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Tr="005C4936">
        <w:trPr>
          <w:cantSplit/>
          <w:trHeight w:hRule="exact" w:val="1644"/>
        </w:trPr>
        <w:tc>
          <w:tcPr>
            <w:tcW w:w="1705" w:type="dxa"/>
            <w:vAlign w:val="bottom"/>
            <w:hideMark/>
          </w:tcPr>
          <w:p w:rsidR="00092472" w:rsidRDefault="004F1EAE" w:rsidP="00C351CC">
            <w:pPr>
              <w:pStyle w:val="EntInstit"/>
              <w:tabs>
                <w:tab w:val="left" w:pos="851"/>
                <w:tab w:val="left" w:pos="1857"/>
                <w:tab w:val="left" w:pos="2659"/>
              </w:tabs>
              <w:ind w:right="-284"/>
              <w:jc w:val="left"/>
              <w:rPr>
                <w:rFonts w:ascii="Arial" w:hAnsi="Arial"/>
                <w:sz w:val="23"/>
              </w:rPr>
            </w:pPr>
            <w:bookmarkStart w:id="0" w:name="_GoBack"/>
            <w:bookmarkEnd w:id="0"/>
            <w:r>
              <w:rPr>
                <w:noProof/>
                <w:lang w:eastAsia="en-GB"/>
              </w:rPr>
              <w:drawing>
                <wp:anchor distT="0" distB="0" distL="114300" distR="114300" simplePos="0" relativeHeight="251658752" behindDoc="0" locked="0" layoutInCell="1" allowOverlap="1">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4F1EAE" w:rsidRDefault="004F1EAE" w:rsidP="00C351CC">
            <w:pPr>
              <w:pStyle w:val="EntInstit"/>
              <w:spacing w:line="216" w:lineRule="auto"/>
              <w:jc w:val="left"/>
              <w:rPr>
                <w:rFonts w:ascii="Arial" w:hAnsi="Arial"/>
                <w:color w:val="4D4D4D"/>
                <w:sz w:val="23"/>
              </w:rPr>
            </w:pPr>
            <w:bookmarkStart w:id="1" w:name="Entete"/>
            <w:bookmarkEnd w:id="1"/>
            <w:r>
              <w:rPr>
                <w:rFonts w:ascii="Arial" w:hAnsi="Arial"/>
                <w:color w:val="4D4D4D"/>
                <w:sz w:val="23"/>
              </w:rPr>
              <w:t>Council of the</w:t>
            </w:r>
          </w:p>
          <w:p w:rsidR="00092472" w:rsidRPr="00D641B3" w:rsidRDefault="004F1EAE" w:rsidP="00C351CC">
            <w:pPr>
              <w:pStyle w:val="EntInstit"/>
              <w:spacing w:line="216" w:lineRule="auto"/>
              <w:jc w:val="left"/>
              <w:rPr>
                <w:rFonts w:ascii="Arial" w:hAnsi="Arial"/>
                <w:color w:val="4D4D4D"/>
                <w:sz w:val="23"/>
              </w:rPr>
            </w:pPr>
            <w:r>
              <w:rPr>
                <w:rFonts w:ascii="Arial" w:hAnsi="Arial"/>
                <w:color w:val="4D4D4D"/>
                <w:sz w:val="23"/>
              </w:rPr>
              <w:t>European Union</w:t>
            </w:r>
          </w:p>
          <w:p w:rsidR="00092472" w:rsidRPr="00D641B3" w:rsidRDefault="00092472" w:rsidP="0022250D">
            <w:pPr>
              <w:pStyle w:val="EntInstit"/>
              <w:spacing w:line="192" w:lineRule="auto"/>
              <w:jc w:val="left"/>
              <w:rPr>
                <w:rFonts w:ascii="Arial" w:hAnsi="Arial"/>
                <w:color w:val="4D4D4D"/>
                <w:sz w:val="23"/>
              </w:rPr>
            </w:pPr>
          </w:p>
        </w:tc>
        <w:tc>
          <w:tcPr>
            <w:tcW w:w="141" w:type="dxa"/>
            <w:vAlign w:val="bottom"/>
          </w:tcPr>
          <w:p w:rsidR="00092472" w:rsidRDefault="00092472" w:rsidP="00C351CC">
            <w:pPr>
              <w:pStyle w:val="EntInstit"/>
              <w:jc w:val="left"/>
              <w:rPr>
                <w:rFonts w:ascii="Arial" w:hAnsi="Arial"/>
                <w:sz w:val="23"/>
              </w:rPr>
            </w:pPr>
          </w:p>
        </w:tc>
        <w:tc>
          <w:tcPr>
            <w:tcW w:w="3972" w:type="dxa"/>
          </w:tcPr>
          <w:p w:rsidR="00C86DDC" w:rsidRDefault="00C86DDC" w:rsidP="005C4936">
            <w:pPr>
              <w:pStyle w:val="EntInstit"/>
              <w:spacing w:line="192" w:lineRule="auto"/>
              <w:jc w:val="left"/>
              <w:rPr>
                <w:rFonts w:ascii="Arial" w:hAnsi="Arial"/>
                <w:sz w:val="23"/>
              </w:rPr>
            </w:pPr>
          </w:p>
        </w:tc>
      </w:tr>
      <w:tr w:rsidR="00FB16BD" w:rsidRPr="00D3163B" w:rsidTr="0075359F">
        <w:tblPrEx>
          <w:tblLook w:val="0000" w:firstRow="0" w:lastRow="0" w:firstColumn="0" w:lastColumn="0" w:noHBand="0" w:noVBand="0"/>
        </w:tblPrEx>
        <w:trPr>
          <w:cantSplit/>
          <w:trHeight w:val="252"/>
        </w:trPr>
        <w:tc>
          <w:tcPr>
            <w:tcW w:w="3969" w:type="dxa"/>
            <w:gridSpan w:val="2"/>
          </w:tcPr>
          <w:p w:rsidR="00FB16BD" w:rsidRPr="00D3163B" w:rsidRDefault="00FB16BD" w:rsidP="00B112C8">
            <w:pPr>
              <w:pStyle w:val="EntRefer"/>
              <w:jc w:val="right"/>
              <w:rPr>
                <w:rFonts w:ascii="Arial" w:hAnsi="Arial"/>
                <w:color w:val="001718"/>
                <w:sz w:val="23"/>
              </w:rPr>
            </w:pPr>
          </w:p>
        </w:tc>
        <w:tc>
          <w:tcPr>
            <w:tcW w:w="1704" w:type="dxa"/>
            <w:gridSpan w:val="2"/>
          </w:tcPr>
          <w:p w:rsidR="00FB16BD" w:rsidRPr="00D3163B" w:rsidRDefault="00FB16BD" w:rsidP="00B112C8">
            <w:pPr>
              <w:pStyle w:val="EntRefer"/>
              <w:rPr>
                <w:rFonts w:ascii="Arial" w:hAnsi="Arial"/>
                <w:sz w:val="23"/>
              </w:rPr>
            </w:pPr>
          </w:p>
        </w:tc>
        <w:tc>
          <w:tcPr>
            <w:tcW w:w="3972" w:type="dxa"/>
          </w:tcPr>
          <w:p w:rsidR="00592F1F" w:rsidRDefault="004F1EAE" w:rsidP="00592F1F">
            <w:pPr>
              <w:pStyle w:val="EntRefer"/>
              <w:rPr>
                <w:rFonts w:ascii="Arial" w:hAnsi="Arial"/>
                <w:sz w:val="23"/>
              </w:rPr>
            </w:pPr>
            <w:bookmarkStart w:id="2" w:name="Lieu"/>
            <w:bookmarkEnd w:id="2"/>
            <w:r>
              <w:rPr>
                <w:rFonts w:ascii="Arial" w:hAnsi="Arial"/>
                <w:sz w:val="23"/>
              </w:rPr>
              <w:t>Brussels,</w:t>
            </w:r>
            <w:r w:rsidR="00FB16BD">
              <w:rPr>
                <w:rFonts w:ascii="Arial" w:hAnsi="Arial"/>
                <w:sz w:val="23"/>
              </w:rPr>
              <w:t xml:space="preserve"> </w:t>
            </w:r>
            <w:bookmarkStart w:id="3" w:name="Date"/>
            <w:bookmarkEnd w:id="3"/>
            <w:r w:rsidR="00592F1F">
              <w:rPr>
                <w:rFonts w:ascii="Arial" w:hAnsi="Arial"/>
                <w:sz w:val="23"/>
              </w:rPr>
              <w:t>14 September 2016</w:t>
            </w:r>
          </w:p>
          <w:p w:rsidR="00FB16BD" w:rsidRPr="00D3163B" w:rsidRDefault="004F1EAE" w:rsidP="00B112C8">
            <w:pPr>
              <w:pStyle w:val="EntRefer"/>
              <w:rPr>
                <w:rFonts w:ascii="Arial" w:hAnsi="Arial"/>
                <w:sz w:val="23"/>
              </w:rPr>
            </w:pPr>
            <w:bookmarkStart w:id="4" w:name="LangueOrig"/>
            <w:bookmarkEnd w:id="4"/>
            <w:r>
              <w:rPr>
                <w:rFonts w:ascii="Arial" w:hAnsi="Arial"/>
                <w:sz w:val="23"/>
              </w:rPr>
              <w:t xml:space="preserve">(OR. </w:t>
            </w:r>
            <w:proofErr w:type="spellStart"/>
            <w:r>
              <w:rPr>
                <w:rFonts w:ascii="Arial" w:hAnsi="Arial"/>
                <w:sz w:val="23"/>
              </w:rPr>
              <w:t>en</w:t>
            </w:r>
            <w:proofErr w:type="spellEnd"/>
            <w:r>
              <w:rPr>
                <w:rFonts w:ascii="Arial" w:hAnsi="Arial"/>
                <w:sz w:val="23"/>
              </w:rPr>
              <w:t>)</w:t>
            </w:r>
          </w:p>
        </w:tc>
      </w:tr>
      <w:tr w:rsidR="00AA3A04" w:rsidRPr="00D3163B" w:rsidTr="0075359F">
        <w:tblPrEx>
          <w:tblLook w:val="0000" w:firstRow="0" w:lastRow="0" w:firstColumn="0" w:lastColumn="0" w:noHBand="0" w:noVBand="0"/>
        </w:tblPrEx>
        <w:trPr>
          <w:cantSplit/>
          <w:trHeight w:val="252"/>
        </w:trPr>
        <w:tc>
          <w:tcPr>
            <w:tcW w:w="3969" w:type="dxa"/>
            <w:gridSpan w:val="2"/>
          </w:tcPr>
          <w:p w:rsidR="00AA3A04" w:rsidRPr="00D3163B" w:rsidRDefault="00AA3A04" w:rsidP="00B112C8">
            <w:pPr>
              <w:pStyle w:val="EntRefer"/>
              <w:jc w:val="right"/>
              <w:rPr>
                <w:rFonts w:ascii="Arial" w:hAnsi="Arial"/>
                <w:color w:val="001718"/>
                <w:sz w:val="23"/>
              </w:rPr>
            </w:pPr>
          </w:p>
        </w:tc>
        <w:tc>
          <w:tcPr>
            <w:tcW w:w="1704" w:type="dxa"/>
            <w:gridSpan w:val="2"/>
          </w:tcPr>
          <w:p w:rsidR="00AA3A04" w:rsidRPr="00D3163B" w:rsidRDefault="00AA3A04" w:rsidP="00B112C8">
            <w:pPr>
              <w:pStyle w:val="EntRefer"/>
              <w:rPr>
                <w:rFonts w:ascii="Arial" w:hAnsi="Arial"/>
                <w:sz w:val="23"/>
              </w:rPr>
            </w:pPr>
          </w:p>
        </w:tc>
        <w:tc>
          <w:tcPr>
            <w:tcW w:w="3972" w:type="dxa"/>
          </w:tcPr>
          <w:p w:rsidR="00AA3A04" w:rsidRPr="00D3163B" w:rsidRDefault="00AA3A04" w:rsidP="00B112C8">
            <w:pPr>
              <w:pStyle w:val="EntRefer"/>
              <w:rPr>
                <w:rFonts w:ascii="Arial" w:hAnsi="Arial"/>
                <w:sz w:val="23"/>
              </w:rPr>
            </w:pPr>
            <w:r w:rsidRPr="00D3163B">
              <w:rPr>
                <w:rFonts w:ascii="Arial" w:hAnsi="Arial"/>
                <w:sz w:val="23"/>
              </w:rPr>
              <w:t xml:space="preserve"> </w:t>
            </w:r>
          </w:p>
        </w:tc>
      </w:tr>
      <w:tr w:rsidR="00AA3A04" w:rsidRPr="00D3163B" w:rsidTr="0075359F">
        <w:tblPrEx>
          <w:tblLook w:val="0000" w:firstRow="0" w:lastRow="0" w:firstColumn="0" w:lastColumn="0" w:noHBand="0" w:noVBand="0"/>
        </w:tblPrEx>
        <w:trPr>
          <w:cantSplit/>
          <w:trHeight w:val="1480"/>
        </w:trPr>
        <w:tc>
          <w:tcPr>
            <w:tcW w:w="3969" w:type="dxa"/>
            <w:gridSpan w:val="2"/>
            <w:vAlign w:val="center"/>
          </w:tcPr>
          <w:p w:rsidR="004F1EAE" w:rsidRDefault="004F1EAE" w:rsidP="004F1EAE">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5" w:name="DossierInterInst"/>
            <w:bookmarkEnd w:id="5"/>
            <w:r>
              <w:rPr>
                <w:rFonts w:ascii="Arial" w:hAnsi="Arial"/>
                <w:sz w:val="23"/>
              </w:rPr>
              <w:t>Interinstitutional File:</w:t>
            </w:r>
          </w:p>
          <w:p w:rsidR="00AA3A04" w:rsidRPr="00D3163B" w:rsidRDefault="004F1EAE" w:rsidP="004F1EAE">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Pr>
                <w:rFonts w:ascii="Arial" w:hAnsi="Arial"/>
                <w:sz w:val="23"/>
              </w:rPr>
              <w:t>2016/0206 (NLE)</w:t>
            </w:r>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A3A04" w:rsidRPr="00D3163B" w:rsidRDefault="004F1EAE" w:rsidP="00B112C8">
            <w:pPr>
              <w:pStyle w:val="EntRefer"/>
              <w:rPr>
                <w:rFonts w:ascii="Arial" w:hAnsi="Arial"/>
                <w:sz w:val="23"/>
              </w:rPr>
            </w:pPr>
            <w:bookmarkStart w:id="6" w:name="Cote"/>
            <w:bookmarkEnd w:id="6"/>
            <w:r>
              <w:rPr>
                <w:rFonts w:ascii="Arial" w:hAnsi="Arial"/>
                <w:sz w:val="23"/>
              </w:rPr>
              <w:t>10973/16</w:t>
            </w:r>
          </w:p>
          <w:p w:rsidR="00AA3A04" w:rsidRPr="00D3163B" w:rsidRDefault="004F1EAE" w:rsidP="00B112C8">
            <w:pPr>
              <w:pStyle w:val="EntRefer"/>
              <w:rPr>
                <w:rFonts w:ascii="Arial" w:hAnsi="Arial"/>
                <w:sz w:val="23"/>
              </w:rPr>
            </w:pPr>
            <w:bookmarkStart w:id="7" w:name="CoteRev"/>
            <w:bookmarkEnd w:id="7"/>
            <w:r>
              <w:rPr>
                <w:rFonts w:ascii="Arial" w:hAnsi="Arial"/>
                <w:sz w:val="23"/>
              </w:rPr>
              <w:t>ADD 13</w:t>
            </w:r>
          </w:p>
          <w:p w:rsidR="00AA3A04" w:rsidRPr="00D3163B" w:rsidRDefault="00AA3A04" w:rsidP="00B112C8">
            <w:pPr>
              <w:pStyle w:val="EntRefer"/>
              <w:rPr>
                <w:rFonts w:ascii="Arial" w:hAnsi="Arial"/>
                <w:sz w:val="23"/>
              </w:rPr>
            </w:pPr>
          </w:p>
          <w:p w:rsidR="00AA3A04" w:rsidRPr="00D3163B" w:rsidRDefault="00AA3A04" w:rsidP="00B112C8">
            <w:pPr>
              <w:pStyle w:val="EntRefer"/>
              <w:rPr>
                <w:rFonts w:ascii="Arial" w:hAnsi="Arial"/>
                <w:sz w:val="23"/>
              </w:rPr>
            </w:pPr>
            <w:bookmarkStart w:id="8" w:name="CoteSec"/>
            <w:bookmarkEnd w:id="8"/>
          </w:p>
          <w:p w:rsidR="00AA3A04" w:rsidRPr="00D3163B" w:rsidRDefault="00AA3A04" w:rsidP="00B112C8">
            <w:pPr>
              <w:pStyle w:val="EntRefer"/>
              <w:rPr>
                <w:rFonts w:ascii="Arial" w:hAnsi="Arial"/>
                <w:sz w:val="23"/>
              </w:rPr>
            </w:pPr>
          </w:p>
        </w:tc>
      </w:tr>
      <w:tr w:rsidR="00AA3A04" w:rsidRPr="00D3163B" w:rsidTr="0075359F">
        <w:tblPrEx>
          <w:tblLook w:val="0000" w:firstRow="0" w:lastRow="0" w:firstColumn="0" w:lastColumn="0" w:noHBand="0" w:noVBand="0"/>
        </w:tblPrEx>
        <w:trPr>
          <w:cantSplit/>
          <w:trHeight w:val="1000"/>
        </w:trPr>
        <w:tc>
          <w:tcPr>
            <w:tcW w:w="3969" w:type="dxa"/>
            <w:gridSpan w:val="2"/>
            <w:vAlign w:val="center"/>
          </w:tcPr>
          <w:p w:rsidR="00AA3A04" w:rsidRPr="00D3163B" w:rsidRDefault="00AA3A04" w:rsidP="00B112C8">
            <w:pPr>
              <w:pStyle w:val="EntRefer"/>
              <w:jc w:val="center"/>
              <w:rPr>
                <w:rFonts w:ascii="Arial" w:hAnsi="Arial"/>
                <w:sz w:val="23"/>
              </w:rPr>
            </w:pPr>
            <w:bookmarkStart w:id="9" w:name="SousEmbargo"/>
            <w:bookmarkEnd w:id="9"/>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A3A04" w:rsidRDefault="0093670E" w:rsidP="00B112C8">
            <w:pPr>
              <w:pStyle w:val="EntRefer"/>
              <w:rPr>
                <w:rFonts w:ascii="Arial" w:hAnsi="Arial"/>
                <w:sz w:val="23"/>
              </w:rPr>
            </w:pPr>
            <w:bookmarkStart w:id="10" w:name="CoteMat"/>
            <w:bookmarkEnd w:id="10"/>
            <w:r>
              <w:rPr>
                <w:rFonts w:ascii="Arial" w:hAnsi="Arial"/>
                <w:sz w:val="23"/>
              </w:rPr>
              <w:t>WTO 195</w:t>
            </w:r>
          </w:p>
          <w:p w:rsidR="0093670E" w:rsidRDefault="0093670E" w:rsidP="00B112C8">
            <w:pPr>
              <w:pStyle w:val="EntRefer"/>
              <w:rPr>
                <w:rFonts w:ascii="Arial" w:hAnsi="Arial"/>
                <w:sz w:val="23"/>
              </w:rPr>
            </w:pPr>
            <w:r>
              <w:rPr>
                <w:rFonts w:ascii="Arial" w:hAnsi="Arial"/>
                <w:sz w:val="23"/>
              </w:rPr>
              <w:t>SERVICES 20</w:t>
            </w:r>
          </w:p>
          <w:p w:rsidR="0093670E" w:rsidRDefault="0093670E" w:rsidP="00B112C8">
            <w:pPr>
              <w:pStyle w:val="EntRefer"/>
              <w:rPr>
                <w:rFonts w:ascii="Arial" w:hAnsi="Arial"/>
                <w:sz w:val="23"/>
              </w:rPr>
            </w:pPr>
            <w:r>
              <w:rPr>
                <w:rFonts w:ascii="Arial" w:hAnsi="Arial"/>
                <w:sz w:val="23"/>
              </w:rPr>
              <w:t>FDI 16</w:t>
            </w:r>
          </w:p>
          <w:p w:rsidR="0093670E" w:rsidRPr="00D3163B" w:rsidRDefault="0093670E" w:rsidP="00B112C8">
            <w:pPr>
              <w:pStyle w:val="EntRefer"/>
              <w:rPr>
                <w:rFonts w:ascii="Arial" w:hAnsi="Arial"/>
                <w:sz w:val="23"/>
              </w:rPr>
            </w:pPr>
            <w:r>
              <w:rPr>
                <w:rFonts w:ascii="Arial" w:hAnsi="Arial"/>
                <w:sz w:val="23"/>
              </w:rPr>
              <w:t>CDN 12</w:t>
            </w:r>
          </w:p>
        </w:tc>
      </w:tr>
    </w:tbl>
    <w:p w:rsidR="002B28C5" w:rsidRDefault="002B28C5">
      <w:pPr>
        <w:pStyle w:val="EntRefer"/>
        <w:rPr>
          <w:rFonts w:ascii="Arial" w:hAnsi="Arial" w:cs="Arial"/>
          <w:sz w:val="23"/>
          <w:szCs w:val="23"/>
        </w:rPr>
      </w:pPr>
      <w:bookmarkStart w:id="11" w:name="AC"/>
    </w:p>
    <w:p w:rsidR="004F1EAE" w:rsidRDefault="004F1EAE">
      <w:pPr>
        <w:pStyle w:val="EntRefer"/>
        <w:rPr>
          <w:rFonts w:ascii="Arial" w:hAnsi="Arial" w:cs="Arial"/>
          <w:sz w:val="23"/>
          <w:szCs w:val="23"/>
        </w:rPr>
      </w:pPr>
    </w:p>
    <w:p w:rsidR="004F1EAE" w:rsidRDefault="004F1EAE">
      <w:pPr>
        <w:pStyle w:val="EntRefer"/>
        <w:rPr>
          <w:rFonts w:ascii="Arial" w:hAnsi="Arial" w:cs="Arial"/>
          <w:sz w:val="23"/>
          <w:szCs w:val="23"/>
        </w:rPr>
      </w:pPr>
    </w:p>
    <w:p w:rsidR="004F1EAE" w:rsidRDefault="004F1EAE">
      <w:pPr>
        <w:pStyle w:val="EntRefer"/>
        <w:rPr>
          <w:rFonts w:ascii="Arial" w:hAnsi="Arial" w:cs="Arial"/>
          <w:sz w:val="23"/>
          <w:szCs w:val="23"/>
        </w:rPr>
      </w:pPr>
    </w:p>
    <w:p w:rsidR="004F1EAE" w:rsidRDefault="004F1EAE">
      <w:pPr>
        <w:pStyle w:val="EntRefer"/>
        <w:rPr>
          <w:rFonts w:ascii="Arial" w:hAnsi="Arial" w:cs="Arial"/>
          <w:sz w:val="23"/>
          <w:szCs w:val="23"/>
        </w:rPr>
      </w:pPr>
    </w:p>
    <w:p w:rsidR="004F1EAE" w:rsidRPr="00D3163B" w:rsidRDefault="004F1EAE">
      <w:pPr>
        <w:pStyle w:val="EntRefer"/>
        <w:rPr>
          <w:rFonts w:ascii="Arial" w:hAnsi="Arial" w:cs="Arial"/>
          <w:sz w:val="23"/>
          <w:szCs w:val="23"/>
        </w:rPr>
      </w:pPr>
    </w:p>
    <w:p w:rsidR="002B28C5" w:rsidRPr="00D3163B" w:rsidRDefault="004F1EAE">
      <w:pPr>
        <w:pStyle w:val="EntRefer"/>
        <w:rPr>
          <w:rFonts w:ascii="Arial" w:hAnsi="Arial" w:cs="Arial"/>
          <w:sz w:val="23"/>
          <w:szCs w:val="23"/>
        </w:rPr>
      </w:pPr>
      <w:bookmarkStart w:id="12" w:name="Title"/>
      <w:bookmarkEnd w:id="12"/>
      <w:r>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D3163B">
        <w:tc>
          <w:tcPr>
            <w:tcW w:w="1701" w:type="dxa"/>
            <w:tcBorders>
              <w:top w:val="single" w:sz="4" w:space="0" w:color="auto"/>
              <w:bottom w:val="single" w:sz="4" w:space="0" w:color="auto"/>
            </w:tcBorders>
          </w:tcPr>
          <w:p w:rsidR="002B28C5" w:rsidRPr="00D3163B" w:rsidRDefault="002B28C5">
            <w:pPr>
              <w:pStyle w:val="EntEmet"/>
              <w:rPr>
                <w:rFonts w:ascii="Arial" w:hAnsi="Arial" w:cs="Arial"/>
                <w:sz w:val="23"/>
                <w:szCs w:val="23"/>
              </w:rPr>
            </w:pPr>
            <w:r w:rsidRPr="00D3163B">
              <w:rPr>
                <w:rFonts w:ascii="Arial" w:hAnsi="Arial" w:cs="Arial"/>
                <w:sz w:val="23"/>
                <w:szCs w:val="23"/>
              </w:rPr>
              <w:t>Subject:</w:t>
            </w:r>
          </w:p>
        </w:tc>
        <w:tc>
          <w:tcPr>
            <w:tcW w:w="7938" w:type="dxa"/>
            <w:tcBorders>
              <w:top w:val="single" w:sz="4" w:space="0" w:color="auto"/>
              <w:bottom w:val="single" w:sz="4" w:space="0" w:color="auto"/>
            </w:tcBorders>
          </w:tcPr>
          <w:p w:rsidR="002B28C5" w:rsidRPr="00D3163B" w:rsidRDefault="00E076D0">
            <w:pPr>
              <w:pStyle w:val="EntEmet"/>
              <w:rPr>
                <w:rFonts w:ascii="Arial" w:hAnsi="Arial" w:cs="Arial"/>
                <w:sz w:val="23"/>
                <w:szCs w:val="23"/>
              </w:rPr>
            </w:pPr>
            <w:bookmarkStart w:id="13" w:name="Subject"/>
            <w:bookmarkEnd w:id="13"/>
            <w:r>
              <w:t>Comprehensive Economic and Trade Agreement between Canada, of the one part, and the European Union and its Member States</w:t>
            </w:r>
            <w:r w:rsidR="004F4518">
              <w:t>, of the other part</w:t>
            </w:r>
          </w:p>
        </w:tc>
      </w:tr>
    </w:tbl>
    <w:p w:rsidR="002B28C5" w:rsidRPr="00D3163B" w:rsidRDefault="002B28C5">
      <w:pPr>
        <w:spacing w:line="240" w:lineRule="auto"/>
        <w:rPr>
          <w:rFonts w:ascii="Arial" w:hAnsi="Arial" w:cs="Arial"/>
          <w:sz w:val="23"/>
          <w:szCs w:val="23"/>
        </w:rPr>
      </w:pPr>
    </w:p>
    <w:p w:rsidR="002B28C5" w:rsidRPr="00D3163B" w:rsidRDefault="002B28C5">
      <w:pPr>
        <w:tabs>
          <w:tab w:val="left" w:pos="3969"/>
        </w:tabs>
        <w:rPr>
          <w:rFonts w:ascii="Arial" w:hAnsi="Arial" w:cs="Arial"/>
          <w:sz w:val="23"/>
          <w:szCs w:val="23"/>
        </w:rPr>
      </w:pPr>
    </w:p>
    <w:bookmarkEnd w:id="11"/>
    <w:p w:rsidR="002B28C5" w:rsidRPr="00D3163B" w:rsidRDefault="002B28C5" w:rsidP="004F1EAE">
      <w:pPr>
        <w:rPr>
          <w:rFonts w:ascii="Arial" w:hAnsi="Arial" w:cs="Arial"/>
          <w:sz w:val="23"/>
          <w:szCs w:val="23"/>
        </w:rPr>
      </w:pPr>
    </w:p>
    <w:p w:rsidR="004F1EAE" w:rsidRDefault="004F1EAE">
      <w:pPr>
        <w:spacing w:line="240" w:lineRule="auto"/>
        <w:rPr>
          <w:rFonts w:ascii="Arial" w:hAnsi="Arial" w:cs="Arial"/>
          <w:sz w:val="23"/>
          <w:szCs w:val="23"/>
        </w:rPr>
        <w:sectPr w:rsidR="004F1EAE" w:rsidSect="00F64303">
          <w:footerReference w:type="default" r:id="rId10"/>
          <w:footnotePr>
            <w:numRestart w:val="eachPage"/>
          </w:footnotePr>
          <w:endnotePr>
            <w:numFmt w:val="decimal"/>
          </w:endnotePr>
          <w:pgSz w:w="11907" w:h="16840" w:code="9"/>
          <w:pgMar w:top="1134" w:right="1134" w:bottom="1134" w:left="1134" w:header="567" w:footer="567" w:gutter="0"/>
          <w:cols w:space="720"/>
        </w:sectPr>
      </w:pPr>
    </w:p>
    <w:p w:rsidR="00C3445D" w:rsidRDefault="00C3445D" w:rsidP="00192902">
      <w:pPr>
        <w:spacing w:before="60" w:after="60"/>
        <w:jc w:val="center"/>
        <w:rPr>
          <w:rFonts w:eastAsia="Calibri"/>
          <w:b/>
          <w:bCs/>
          <w:noProof/>
        </w:rPr>
      </w:pPr>
      <w:r>
        <w:rPr>
          <w:rFonts w:eastAsia="Calibri"/>
          <w:b/>
          <w:bCs/>
          <w:noProof/>
        </w:rPr>
        <w:lastRenderedPageBreak/>
        <w:t>Schedule of Canada</w:t>
      </w:r>
    </w:p>
    <w:p w:rsidR="00C3445D" w:rsidRDefault="00C3445D" w:rsidP="00192902">
      <w:pPr>
        <w:tabs>
          <w:tab w:val="left" w:pos="2552"/>
        </w:tabs>
        <w:spacing w:before="60" w:after="60"/>
        <w:jc w:val="center"/>
        <w:rPr>
          <w:rFonts w:eastAsia="Calibri"/>
          <w:b/>
          <w:bCs/>
          <w:noProof/>
        </w:rPr>
      </w:pPr>
      <w:r>
        <w:rPr>
          <w:rFonts w:eastAsia="Calibri"/>
          <w:b/>
          <w:bCs/>
          <w:noProof/>
        </w:rPr>
        <w:t>Reservations applicable in Alberta</w:t>
      </w:r>
    </w:p>
    <w:p w:rsidR="00C3445D" w:rsidRDefault="00C3445D" w:rsidP="00192902">
      <w:pPr>
        <w:tabs>
          <w:tab w:val="left" w:pos="2552"/>
        </w:tabs>
        <w:spacing w:before="60" w:after="60"/>
        <w:jc w:val="center"/>
        <w:rPr>
          <w:rFonts w:eastAsia="Calibri"/>
          <w:b/>
          <w:bCs/>
          <w:noProof/>
        </w:rPr>
      </w:pPr>
      <w:r>
        <w:rPr>
          <w:rFonts w:eastAsia="Calibri"/>
          <w:b/>
          <w:bCs/>
          <w:noProof/>
        </w:rPr>
        <w:t>Reservation II-PT-1</w:t>
      </w:r>
    </w:p>
    <w:tbl>
      <w:tblPr>
        <w:tblW w:w="5000" w:type="pct"/>
        <w:tblLook w:val="04A0" w:firstRow="1" w:lastRow="0" w:firstColumn="1" w:lastColumn="0" w:noHBand="0" w:noVBand="1"/>
      </w:tblPr>
      <w:tblGrid>
        <w:gridCol w:w="2862"/>
        <w:gridCol w:w="6993"/>
      </w:tblGrid>
      <w:tr w:rsidR="00C3445D" w:rsidTr="006847A2">
        <w:trPr>
          <w:trHeight w:val="20"/>
        </w:trPr>
        <w:tc>
          <w:tcPr>
            <w:tcW w:w="1452" w:type="pct"/>
            <w:shd w:val="clear" w:color="auto" w:fill="auto"/>
          </w:tcPr>
          <w:p w:rsidR="00C3445D" w:rsidRDefault="00C3445D" w:rsidP="006847A2">
            <w:pPr>
              <w:spacing w:before="60" w:after="60" w:line="240" w:lineRule="auto"/>
              <w:ind w:right="-108"/>
              <w:rPr>
                <w:rFonts w:eastAsia="Calibri"/>
                <w:b/>
                <w:noProof/>
              </w:rPr>
            </w:pPr>
            <w:r>
              <w:rPr>
                <w:rFonts w:eastAsia="Calibri"/>
                <w:b/>
                <w:noProof/>
              </w:rPr>
              <w:t>Sector:</w:t>
            </w:r>
          </w:p>
        </w:tc>
        <w:tc>
          <w:tcPr>
            <w:tcW w:w="3548" w:type="pct"/>
            <w:shd w:val="clear" w:color="auto" w:fill="auto"/>
          </w:tcPr>
          <w:p w:rsidR="00C3445D" w:rsidRDefault="00C3445D" w:rsidP="006847A2">
            <w:pPr>
              <w:spacing w:before="60" w:after="60" w:line="240" w:lineRule="auto"/>
              <w:ind w:right="-108"/>
              <w:rPr>
                <w:rFonts w:eastAsia="Calibri"/>
                <w:noProof/>
              </w:rPr>
            </w:pPr>
            <w:r>
              <w:rPr>
                <w:rFonts w:eastAsia="Calibri"/>
                <w:noProof/>
              </w:rPr>
              <w:t>Recreational, cultural and sporting services</w:t>
            </w:r>
          </w:p>
        </w:tc>
      </w:tr>
      <w:tr w:rsidR="00C3445D" w:rsidTr="006847A2">
        <w:trPr>
          <w:trHeight w:val="20"/>
        </w:trPr>
        <w:tc>
          <w:tcPr>
            <w:tcW w:w="1452" w:type="pct"/>
            <w:shd w:val="clear" w:color="auto" w:fill="auto"/>
          </w:tcPr>
          <w:p w:rsidR="00C3445D" w:rsidRDefault="00C3445D" w:rsidP="006847A2">
            <w:pPr>
              <w:spacing w:before="60" w:after="60" w:line="240" w:lineRule="auto"/>
              <w:ind w:right="-108"/>
              <w:rPr>
                <w:rFonts w:eastAsia="Calibri"/>
                <w:b/>
                <w:noProof/>
              </w:rPr>
            </w:pPr>
            <w:r>
              <w:rPr>
                <w:rFonts w:eastAsia="Calibri"/>
                <w:b/>
                <w:noProof/>
              </w:rPr>
              <w:t xml:space="preserve">Sub-Sector: </w:t>
            </w:r>
          </w:p>
        </w:tc>
        <w:tc>
          <w:tcPr>
            <w:tcW w:w="3548" w:type="pct"/>
            <w:shd w:val="clear" w:color="auto" w:fill="auto"/>
          </w:tcPr>
          <w:p w:rsidR="00C3445D" w:rsidRDefault="00C3445D" w:rsidP="006847A2">
            <w:pPr>
              <w:spacing w:before="60" w:after="60" w:line="240" w:lineRule="auto"/>
              <w:ind w:right="-108"/>
              <w:rPr>
                <w:rFonts w:eastAsia="Calibri"/>
                <w:noProof/>
              </w:rPr>
            </w:pPr>
            <w:r>
              <w:rPr>
                <w:rFonts w:eastAsia="Calibri"/>
                <w:noProof/>
              </w:rPr>
              <w:t>Gambling and betting</w:t>
            </w:r>
          </w:p>
        </w:tc>
      </w:tr>
      <w:tr w:rsidR="00C3445D" w:rsidTr="006847A2">
        <w:trPr>
          <w:trHeight w:val="20"/>
        </w:trPr>
        <w:tc>
          <w:tcPr>
            <w:tcW w:w="1452" w:type="pct"/>
            <w:shd w:val="clear" w:color="auto" w:fill="auto"/>
          </w:tcPr>
          <w:p w:rsidR="00C3445D" w:rsidRDefault="00C3445D" w:rsidP="006847A2">
            <w:pPr>
              <w:spacing w:before="60" w:after="60" w:line="240" w:lineRule="auto"/>
              <w:ind w:right="-108"/>
              <w:rPr>
                <w:rFonts w:eastAsia="Calibri"/>
                <w:b/>
                <w:noProof/>
              </w:rPr>
            </w:pPr>
            <w:r>
              <w:rPr>
                <w:rFonts w:eastAsia="Calibri"/>
                <w:b/>
                <w:noProof/>
              </w:rPr>
              <w:t>Industry Classification:</w:t>
            </w:r>
          </w:p>
        </w:tc>
        <w:tc>
          <w:tcPr>
            <w:tcW w:w="3548" w:type="pct"/>
            <w:shd w:val="clear" w:color="auto" w:fill="auto"/>
          </w:tcPr>
          <w:p w:rsidR="00C3445D" w:rsidRDefault="00C3445D" w:rsidP="006847A2">
            <w:pPr>
              <w:spacing w:before="60" w:after="60" w:line="240" w:lineRule="auto"/>
              <w:ind w:right="-108"/>
              <w:rPr>
                <w:rFonts w:eastAsia="Calibri"/>
                <w:noProof/>
              </w:rPr>
            </w:pPr>
            <w:r>
              <w:rPr>
                <w:rFonts w:eastAsia="Calibri"/>
                <w:noProof/>
              </w:rPr>
              <w:t>CPC 96492</w:t>
            </w:r>
          </w:p>
        </w:tc>
      </w:tr>
      <w:tr w:rsidR="00C3445D" w:rsidTr="006847A2">
        <w:trPr>
          <w:trHeight w:val="20"/>
        </w:trPr>
        <w:tc>
          <w:tcPr>
            <w:tcW w:w="1452" w:type="pct"/>
            <w:shd w:val="clear" w:color="auto" w:fill="auto"/>
          </w:tcPr>
          <w:p w:rsidR="00C3445D" w:rsidRDefault="00C3445D" w:rsidP="006847A2">
            <w:pPr>
              <w:spacing w:before="60" w:after="60" w:line="240" w:lineRule="auto"/>
              <w:ind w:right="-108"/>
              <w:rPr>
                <w:rFonts w:eastAsia="Calibri"/>
                <w:b/>
                <w:noProof/>
              </w:rPr>
            </w:pPr>
            <w:r>
              <w:rPr>
                <w:rFonts w:eastAsia="Calibri"/>
                <w:b/>
                <w:noProof/>
              </w:rPr>
              <w:t>Type of Reservation:</w:t>
            </w:r>
          </w:p>
        </w:tc>
        <w:tc>
          <w:tcPr>
            <w:tcW w:w="3548" w:type="pct"/>
            <w:shd w:val="clear" w:color="auto" w:fill="auto"/>
          </w:tcPr>
          <w:p w:rsidR="00C3445D" w:rsidRDefault="00C3445D" w:rsidP="006847A2">
            <w:pPr>
              <w:spacing w:before="60" w:after="60" w:line="240" w:lineRule="auto"/>
              <w:ind w:right="-108"/>
              <w:rPr>
                <w:rFonts w:eastAsia="Calibri"/>
                <w:noProof/>
              </w:rPr>
            </w:pPr>
            <w:r>
              <w:rPr>
                <w:rFonts w:eastAsia="Calibri"/>
                <w:noProof/>
              </w:rPr>
              <w:t>Market access</w:t>
            </w:r>
          </w:p>
          <w:p w:rsidR="00C3445D" w:rsidRDefault="00C3445D" w:rsidP="006847A2">
            <w:pPr>
              <w:spacing w:before="60" w:after="60" w:line="240" w:lineRule="auto"/>
              <w:ind w:right="-108"/>
              <w:rPr>
                <w:rFonts w:eastAsia="Calibri"/>
                <w:noProof/>
              </w:rPr>
            </w:pPr>
            <w:r>
              <w:rPr>
                <w:rFonts w:eastAsia="Calibri"/>
                <w:noProof/>
              </w:rPr>
              <w:t>Most-favoured-nation treatment</w:t>
            </w:r>
          </w:p>
        </w:tc>
      </w:tr>
      <w:tr w:rsidR="00C3445D" w:rsidTr="006847A2">
        <w:trPr>
          <w:trHeight w:val="20"/>
        </w:trPr>
        <w:tc>
          <w:tcPr>
            <w:tcW w:w="1452" w:type="pct"/>
            <w:shd w:val="clear" w:color="auto" w:fill="auto"/>
          </w:tcPr>
          <w:p w:rsidR="00C3445D" w:rsidRDefault="00C3445D" w:rsidP="006847A2">
            <w:pPr>
              <w:spacing w:before="60" w:after="60" w:line="240" w:lineRule="auto"/>
              <w:ind w:right="-108"/>
              <w:rPr>
                <w:rFonts w:eastAsia="Calibri"/>
                <w:b/>
                <w:noProof/>
              </w:rPr>
            </w:pPr>
            <w:r>
              <w:rPr>
                <w:rFonts w:eastAsia="Calibri"/>
                <w:b/>
                <w:noProof/>
              </w:rPr>
              <w:t>Description:</w:t>
            </w:r>
          </w:p>
        </w:tc>
        <w:tc>
          <w:tcPr>
            <w:tcW w:w="3548" w:type="pct"/>
            <w:shd w:val="clear" w:color="auto" w:fill="auto"/>
          </w:tcPr>
          <w:p w:rsidR="00C3445D" w:rsidRDefault="00C3445D" w:rsidP="006847A2">
            <w:pPr>
              <w:spacing w:before="60" w:after="60" w:line="240" w:lineRule="auto"/>
              <w:ind w:right="-108"/>
              <w:rPr>
                <w:rFonts w:eastAsia="Calibri"/>
                <w:noProof/>
              </w:rPr>
            </w:pPr>
            <w:r>
              <w:rPr>
                <w:rFonts w:eastAsia="Calibri"/>
                <w:b/>
                <w:noProof/>
              </w:rPr>
              <w:t>Investment and Cross-Border Trade in Services</w:t>
            </w:r>
          </w:p>
        </w:tc>
      </w:tr>
      <w:tr w:rsidR="00C3445D" w:rsidTr="006847A2">
        <w:trPr>
          <w:gridBefore w:val="1"/>
          <w:wBefore w:w="1452" w:type="pct"/>
          <w:trHeight w:val="2842"/>
        </w:trPr>
        <w:tc>
          <w:tcPr>
            <w:tcW w:w="3548" w:type="pct"/>
            <w:tcBorders>
              <w:bottom w:val="nil"/>
            </w:tcBorders>
            <w:shd w:val="clear" w:color="auto" w:fill="auto"/>
          </w:tcPr>
          <w:p w:rsidR="00C3445D" w:rsidRDefault="00C3445D" w:rsidP="006847A2">
            <w:pPr>
              <w:spacing w:before="60" w:after="60" w:line="240" w:lineRule="auto"/>
              <w:ind w:left="567" w:right="-108" w:hanging="567"/>
              <w:rPr>
                <w:rFonts w:eastAsia="Calibri"/>
                <w:noProof/>
              </w:rPr>
            </w:pPr>
            <w:r>
              <w:rPr>
                <w:rFonts w:eastAsia="Calibri"/>
                <w:noProof/>
              </w:rPr>
              <w:t>1.</w:t>
            </w:r>
            <w:r>
              <w:rPr>
                <w:rFonts w:eastAsia="Calibri"/>
                <w:noProof/>
              </w:rPr>
              <w:tab/>
              <w:t>Alberta reserves the right to adopt or maintain a measure relating to lottery schemes, gaming terminals, games of chance, races, bingos, casinos, or similar activities, that:</w:t>
            </w:r>
          </w:p>
          <w:p w:rsidR="00C3445D" w:rsidRDefault="00C3445D" w:rsidP="00566BB6">
            <w:pPr>
              <w:spacing w:before="60" w:after="60" w:line="240" w:lineRule="auto"/>
              <w:ind w:left="1107" w:right="-108" w:hanging="567"/>
              <w:rPr>
                <w:rFonts w:eastAsia="Calibri"/>
                <w:noProof/>
              </w:rPr>
            </w:pPr>
            <w:r>
              <w:rPr>
                <w:rFonts w:eastAsia="Calibri"/>
                <w:noProof/>
              </w:rPr>
              <w:t>(a)</w:t>
            </w:r>
            <w:r>
              <w:rPr>
                <w:rFonts w:eastAsia="Calibri"/>
                <w:noProof/>
              </w:rPr>
              <w:tab/>
              <w:t>limits the number of covered investments or service suppliers that may carry out a specific economic activity, whether in the form of a numerical quota, monopoly, exclusive service supplier, or the requirement of an economic needs test;</w:t>
            </w:r>
          </w:p>
          <w:p w:rsidR="00C3445D" w:rsidRDefault="00C3445D" w:rsidP="00566BB6">
            <w:pPr>
              <w:spacing w:before="60" w:after="60" w:line="240" w:lineRule="auto"/>
              <w:ind w:left="1107" w:right="-108" w:hanging="567"/>
              <w:rPr>
                <w:rFonts w:eastAsia="Calibri"/>
                <w:noProof/>
              </w:rPr>
            </w:pPr>
            <w:r>
              <w:rPr>
                <w:rFonts w:eastAsia="Calibri"/>
                <w:noProof/>
              </w:rPr>
              <w:t>(b)</w:t>
            </w:r>
            <w:r>
              <w:rPr>
                <w:rFonts w:eastAsia="Calibri"/>
                <w:noProof/>
              </w:rPr>
              <w:tab/>
              <w:t>limits the total value of transactions or assets in the form of a numerical quota or the requirement of an economic needs test;</w:t>
            </w:r>
          </w:p>
        </w:tc>
      </w:tr>
      <w:tr w:rsidR="00C3445D" w:rsidTr="006847A2">
        <w:trPr>
          <w:gridBefore w:val="1"/>
          <w:wBefore w:w="1452" w:type="pct"/>
          <w:trHeight w:val="716"/>
        </w:trPr>
        <w:tc>
          <w:tcPr>
            <w:tcW w:w="3548" w:type="pct"/>
            <w:shd w:val="clear" w:color="auto" w:fill="auto"/>
          </w:tcPr>
          <w:p w:rsidR="00C3445D" w:rsidRDefault="00C3445D" w:rsidP="00566BB6">
            <w:pPr>
              <w:spacing w:before="60" w:after="60" w:line="240" w:lineRule="auto"/>
              <w:ind w:left="1107" w:right="-108" w:hanging="567"/>
              <w:rPr>
                <w:rFonts w:eastAsia="Calibri"/>
                <w:noProof/>
              </w:rPr>
            </w:pPr>
            <w:r>
              <w:rPr>
                <w:rFonts w:eastAsia="Calibri"/>
                <w:noProof/>
              </w:rPr>
              <w:t>(c)</w:t>
            </w:r>
            <w:r>
              <w:rPr>
                <w:rFonts w:eastAsia="Calibri"/>
                <w:noProof/>
              </w:rPr>
              <w:tab/>
              <w:t>limits the total number of operations or the total quantity of output expressed in terms of designated numerical units in the form of a quota or the requirement of an economic needs test;</w:t>
            </w:r>
          </w:p>
        </w:tc>
      </w:tr>
      <w:tr w:rsidR="00C3445D" w:rsidTr="006847A2">
        <w:trPr>
          <w:trHeight w:val="3885"/>
        </w:trPr>
        <w:tc>
          <w:tcPr>
            <w:tcW w:w="1452" w:type="pct"/>
            <w:shd w:val="clear" w:color="auto" w:fill="auto"/>
          </w:tcPr>
          <w:p w:rsidR="00C3445D" w:rsidRDefault="00C3445D" w:rsidP="006847A2">
            <w:pPr>
              <w:pageBreakBefore/>
              <w:spacing w:before="60" w:after="60" w:line="240" w:lineRule="auto"/>
              <w:ind w:right="-108"/>
              <w:rPr>
                <w:rFonts w:eastAsia="Calibri"/>
                <w:b/>
                <w:noProof/>
              </w:rPr>
            </w:pPr>
          </w:p>
        </w:tc>
        <w:tc>
          <w:tcPr>
            <w:tcW w:w="3548" w:type="pct"/>
            <w:shd w:val="clear" w:color="auto" w:fill="auto"/>
          </w:tcPr>
          <w:p w:rsidR="00C3445D" w:rsidRDefault="00C3445D" w:rsidP="00566BB6">
            <w:pPr>
              <w:spacing w:before="60" w:after="60" w:line="240" w:lineRule="auto"/>
              <w:ind w:left="1107" w:right="-108" w:hanging="567"/>
              <w:rPr>
                <w:rFonts w:eastAsia="Calibri"/>
                <w:noProof/>
              </w:rPr>
            </w:pPr>
            <w:r>
              <w:rPr>
                <w:rFonts w:eastAsia="Calibri"/>
                <w:noProof/>
              </w:rPr>
              <w:t>(d)</w:t>
            </w:r>
            <w:r>
              <w:rPr>
                <w:rFonts w:eastAsia="Calibri"/>
                <w:noProof/>
              </w:rPr>
              <w:tab/>
              <w:t>limits the total number of natural persons that may be employed in a sub-sector or that a covered investment may employ and who are necessary for, and directly related to, the performance of an economic activity in the form of a numerical quota or the requirement of an economic needs test; or</w:t>
            </w:r>
          </w:p>
          <w:p w:rsidR="00C3445D" w:rsidRDefault="00C3445D" w:rsidP="00566BB6">
            <w:pPr>
              <w:spacing w:before="60" w:after="60" w:line="240" w:lineRule="auto"/>
              <w:ind w:left="1107" w:right="-108" w:hanging="567"/>
              <w:rPr>
                <w:rFonts w:eastAsia="Calibri"/>
                <w:noProof/>
              </w:rPr>
            </w:pPr>
            <w:r>
              <w:rPr>
                <w:rFonts w:eastAsia="Calibri"/>
                <w:noProof/>
              </w:rPr>
              <w:t>(e)</w:t>
            </w:r>
            <w:r>
              <w:rPr>
                <w:rFonts w:eastAsia="Calibri"/>
                <w:noProof/>
              </w:rPr>
              <w:tab/>
              <w:t>restricts or requires a specific type of legal entity or joint venture through which an investor may perform an economic activity.</w:t>
            </w:r>
          </w:p>
          <w:p w:rsidR="00C3445D" w:rsidRDefault="00C3445D" w:rsidP="006847A2">
            <w:pPr>
              <w:spacing w:before="60" w:after="60" w:line="240" w:lineRule="auto"/>
              <w:ind w:left="567" w:right="-108" w:hanging="567"/>
              <w:rPr>
                <w:rFonts w:eastAsia="Calibri"/>
                <w:noProof/>
              </w:rPr>
            </w:pPr>
            <w:r>
              <w:rPr>
                <w:rFonts w:eastAsia="Calibri"/>
                <w:noProof/>
              </w:rPr>
              <w:t>2.</w:t>
            </w:r>
            <w:r>
              <w:rPr>
                <w:rFonts w:eastAsia="Calibri"/>
                <w:noProof/>
              </w:rPr>
              <w:tab/>
              <w:t xml:space="preserve">This reservation is without prejudice to the right of Alberta to impose limitations on the participation of foreign capital when selling or disposing of its equity interests in, or the assets of, an existing government enterprise or an existing governmental entity pursuant to Canada's Reservation I-C-2. </w:t>
            </w:r>
          </w:p>
        </w:tc>
      </w:tr>
      <w:tr w:rsidR="00C3445D" w:rsidTr="006847A2">
        <w:trPr>
          <w:trHeight w:val="20"/>
        </w:trPr>
        <w:tc>
          <w:tcPr>
            <w:tcW w:w="1452" w:type="pct"/>
            <w:shd w:val="clear" w:color="auto" w:fill="auto"/>
          </w:tcPr>
          <w:p w:rsidR="00C3445D" w:rsidRDefault="00C3445D" w:rsidP="006847A2">
            <w:pPr>
              <w:spacing w:before="60" w:after="60" w:line="240" w:lineRule="auto"/>
              <w:ind w:right="-108"/>
              <w:rPr>
                <w:rFonts w:eastAsia="Calibri"/>
                <w:b/>
                <w:noProof/>
              </w:rPr>
            </w:pPr>
            <w:r>
              <w:rPr>
                <w:rFonts w:eastAsia="Calibri"/>
                <w:b/>
                <w:noProof/>
              </w:rPr>
              <w:t>Existing Measures</w:t>
            </w:r>
          </w:p>
        </w:tc>
        <w:tc>
          <w:tcPr>
            <w:tcW w:w="3548" w:type="pct"/>
            <w:shd w:val="clear" w:color="auto" w:fill="auto"/>
          </w:tcPr>
          <w:p w:rsidR="00C3445D" w:rsidRDefault="00C3445D" w:rsidP="006847A2">
            <w:pPr>
              <w:spacing w:before="60" w:after="60" w:line="240" w:lineRule="auto"/>
              <w:ind w:right="-108"/>
              <w:rPr>
                <w:rFonts w:eastAsia="Calibri"/>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192902">
      <w:pPr>
        <w:spacing w:before="60" w:after="60"/>
        <w:jc w:val="center"/>
        <w:rPr>
          <w:noProof/>
        </w:rPr>
      </w:pPr>
      <w:r>
        <w:rPr>
          <w:noProof/>
        </w:rPr>
        <w:br w:type="page"/>
      </w:r>
      <w:r>
        <w:rPr>
          <w:rFonts w:eastAsia="Calibri"/>
          <w:b/>
          <w:bCs/>
          <w:noProof/>
        </w:rPr>
        <w:lastRenderedPageBreak/>
        <w:t>Reservation II-PT-2</w:t>
      </w:r>
    </w:p>
    <w:tbl>
      <w:tblPr>
        <w:tblW w:w="5000" w:type="pct"/>
        <w:tblLook w:val="04A0" w:firstRow="1" w:lastRow="0" w:firstColumn="1" w:lastColumn="0" w:noHBand="0" w:noVBand="1"/>
      </w:tblPr>
      <w:tblGrid>
        <w:gridCol w:w="2907"/>
        <w:gridCol w:w="205"/>
        <w:gridCol w:w="6538"/>
        <w:gridCol w:w="205"/>
      </w:tblGrid>
      <w:tr w:rsidR="00C3445D" w:rsidTr="006847A2">
        <w:trPr>
          <w:gridAfter w:val="1"/>
          <w:wAfter w:w="104" w:type="pct"/>
        </w:trPr>
        <w:tc>
          <w:tcPr>
            <w:tcW w:w="1475"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br w:type="page"/>
              <w:t>Sector:</w:t>
            </w:r>
          </w:p>
        </w:tc>
        <w:tc>
          <w:tcPr>
            <w:tcW w:w="3421" w:type="pct"/>
            <w:gridSpan w:val="2"/>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Alcoholic beverages</w:t>
            </w:r>
          </w:p>
        </w:tc>
      </w:tr>
      <w:tr w:rsidR="00C3445D" w:rsidTr="006847A2">
        <w:trPr>
          <w:gridAfter w:val="1"/>
          <w:wAfter w:w="104" w:type="pct"/>
        </w:trPr>
        <w:tc>
          <w:tcPr>
            <w:tcW w:w="1475"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gridSpan w:val="2"/>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Commission agents' services, wholesale trade services, retailing services (liquor, wine and beer, liquor wine and beer stores)</w:t>
            </w:r>
          </w:p>
          <w:p w:rsidR="00C3445D" w:rsidRDefault="00C3445D" w:rsidP="006847A2">
            <w:pPr>
              <w:tabs>
                <w:tab w:val="left" w:pos="2552"/>
              </w:tabs>
              <w:spacing w:before="60" w:after="60" w:line="240" w:lineRule="auto"/>
              <w:rPr>
                <w:rFonts w:eastAsia="Calibri"/>
                <w:noProof/>
              </w:rPr>
            </w:pPr>
            <w:r>
              <w:rPr>
                <w:rFonts w:eastAsia="Calibri"/>
                <w:noProof/>
              </w:rPr>
              <w:t>Manufacture of alcoholic beverages</w:t>
            </w:r>
          </w:p>
        </w:tc>
      </w:tr>
      <w:tr w:rsidR="00C3445D" w:rsidTr="006847A2">
        <w:trPr>
          <w:gridAfter w:val="1"/>
          <w:wAfter w:w="104" w:type="pct"/>
        </w:trPr>
        <w:tc>
          <w:tcPr>
            <w:tcW w:w="1475"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gridSpan w:val="2"/>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24 (other than 244), 62112, 62226, 63107, 643, 88411</w:t>
            </w:r>
          </w:p>
        </w:tc>
      </w:tr>
      <w:tr w:rsidR="00C3445D" w:rsidTr="006847A2">
        <w:trPr>
          <w:gridAfter w:val="1"/>
          <w:wAfter w:w="104" w:type="pct"/>
        </w:trPr>
        <w:tc>
          <w:tcPr>
            <w:tcW w:w="1475"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gridSpan w:val="2"/>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rPr>
          <w:gridAfter w:val="1"/>
          <w:wAfter w:w="104" w:type="pct"/>
        </w:trPr>
        <w:tc>
          <w:tcPr>
            <w:tcW w:w="1475"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gridSpan w:val="2"/>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Investment and Cross-Border Trade in Services</w:t>
            </w:r>
          </w:p>
        </w:tc>
      </w:tr>
      <w:tr w:rsidR="00C3445D" w:rsidTr="006847A2">
        <w:trPr>
          <w:gridAfter w:val="1"/>
          <w:wAfter w:w="104" w:type="pct"/>
          <w:trHeight w:val="617"/>
        </w:trPr>
        <w:tc>
          <w:tcPr>
            <w:tcW w:w="1475"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gridSpan w:val="2"/>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 xml:space="preserve">Alberta reserves the right to adopt or maintain a measure in the above mentioned sector that: </w:t>
            </w:r>
          </w:p>
        </w:tc>
      </w:tr>
      <w:tr w:rsidR="00C3445D" w:rsidTr="006847A2">
        <w:trPr>
          <w:gridAfter w:val="1"/>
          <w:wAfter w:w="104" w:type="pct"/>
          <w:trHeight w:val="4890"/>
        </w:trPr>
        <w:tc>
          <w:tcPr>
            <w:tcW w:w="1475"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gridSpan w:val="2"/>
            <w:shd w:val="clear" w:color="auto" w:fill="auto"/>
          </w:tcPr>
          <w:p w:rsidR="00C3445D" w:rsidRDefault="00566BB6" w:rsidP="00566BB6">
            <w:pPr>
              <w:spacing w:before="60" w:after="60" w:line="240" w:lineRule="auto"/>
              <w:ind w:left="1204" w:hanging="567"/>
              <w:rPr>
                <w:rFonts w:eastAsia="Calibri"/>
                <w:noProof/>
              </w:rPr>
            </w:pPr>
            <w:r>
              <w:rPr>
                <w:rFonts w:eastAsia="Calibri"/>
                <w:noProof/>
              </w:rPr>
              <w:t>(a)</w:t>
            </w:r>
            <w:r>
              <w:rPr>
                <w:rFonts w:eastAsia="Calibri"/>
                <w:noProof/>
              </w:rPr>
              <w:tab/>
            </w:r>
            <w:r w:rsidR="00C3445D">
              <w:rPr>
                <w:rFonts w:eastAsia="Calibri"/>
                <w:noProof/>
              </w:rPr>
              <w:t>limits the number of covered investments or service suppliers that may carry out a specific economic activity, whether in the form of a numerical quota, monopoly, exclusive service supplier, or the requirement of an economic needs test;</w:t>
            </w:r>
          </w:p>
          <w:p w:rsidR="00C3445D" w:rsidRDefault="00C3445D" w:rsidP="00566BB6">
            <w:pPr>
              <w:spacing w:before="60" w:after="60" w:line="240" w:lineRule="auto"/>
              <w:ind w:left="1204" w:hanging="567"/>
              <w:rPr>
                <w:rFonts w:eastAsia="Calibri"/>
                <w:noProof/>
              </w:rPr>
            </w:pPr>
            <w:r>
              <w:rPr>
                <w:rFonts w:eastAsia="Calibri"/>
                <w:noProof/>
              </w:rPr>
              <w:t>(b)</w:t>
            </w:r>
            <w:r>
              <w:rPr>
                <w:rFonts w:eastAsia="Calibri"/>
                <w:noProof/>
              </w:rPr>
              <w:tab/>
              <w:t>limits the total value of transactions or assets in the form of a numerical quota or the requirement of an economic needs test;</w:t>
            </w:r>
          </w:p>
          <w:p w:rsidR="00C3445D" w:rsidRDefault="00C3445D" w:rsidP="00566BB6">
            <w:pPr>
              <w:spacing w:before="60" w:after="60" w:line="240" w:lineRule="auto"/>
              <w:ind w:left="1204" w:hanging="567"/>
              <w:rPr>
                <w:rFonts w:eastAsia="Calibri"/>
                <w:noProof/>
              </w:rPr>
            </w:pPr>
            <w:r>
              <w:rPr>
                <w:rFonts w:eastAsia="Calibri"/>
                <w:noProof/>
              </w:rPr>
              <w:t>(c)</w:t>
            </w:r>
            <w:r>
              <w:rPr>
                <w:rFonts w:eastAsia="Calibri"/>
                <w:noProof/>
              </w:rPr>
              <w:tab/>
              <w:t>limits the total number of operations or the total quantity of output expressed in terms of designated numerical units in the form of a quota or the requirement of an economic needs test;</w:t>
            </w:r>
          </w:p>
          <w:p w:rsidR="00C3445D" w:rsidRDefault="00C3445D" w:rsidP="00566BB6">
            <w:pPr>
              <w:spacing w:before="60" w:after="60" w:line="240" w:lineRule="auto"/>
              <w:ind w:left="1204" w:hanging="567"/>
              <w:rPr>
                <w:rFonts w:eastAsia="Calibri"/>
                <w:noProof/>
              </w:rPr>
            </w:pPr>
            <w:r>
              <w:rPr>
                <w:rFonts w:eastAsia="Calibri"/>
                <w:noProof/>
              </w:rPr>
              <w:t>(d)</w:t>
            </w:r>
            <w:r>
              <w:rPr>
                <w:rFonts w:eastAsia="Calibri"/>
                <w:noProof/>
              </w:rPr>
              <w:tab/>
              <w:t>limits the total number of natural persons that may be employed in a sub-sector or that a covered investment may employ and who are necessary for, and directly related to, the performance of an economic activity in the form of a numerical quota or the requirement of an economic needs test; or</w:t>
            </w:r>
          </w:p>
        </w:tc>
      </w:tr>
      <w:tr w:rsidR="00C3445D" w:rsidTr="006847A2">
        <w:trPr>
          <w:gridAfter w:val="1"/>
          <w:wAfter w:w="104" w:type="pct"/>
          <w:trHeight w:val="3270"/>
        </w:trPr>
        <w:tc>
          <w:tcPr>
            <w:tcW w:w="1475" w:type="pct"/>
            <w:tcBorders>
              <w:bottom w:val="nil"/>
            </w:tcBorders>
            <w:shd w:val="clear" w:color="auto" w:fill="auto"/>
          </w:tcPr>
          <w:p w:rsidR="00C3445D" w:rsidRDefault="00C3445D" w:rsidP="006847A2">
            <w:pPr>
              <w:pageBreakBefore/>
              <w:tabs>
                <w:tab w:val="left" w:pos="2552"/>
              </w:tabs>
              <w:spacing w:before="60" w:after="60" w:line="240" w:lineRule="auto"/>
              <w:rPr>
                <w:rFonts w:eastAsia="Calibri"/>
                <w:b/>
                <w:bCs/>
                <w:noProof/>
              </w:rPr>
            </w:pPr>
          </w:p>
        </w:tc>
        <w:tc>
          <w:tcPr>
            <w:tcW w:w="3421" w:type="pct"/>
            <w:gridSpan w:val="2"/>
            <w:tcBorders>
              <w:bottom w:val="nil"/>
            </w:tcBorders>
            <w:shd w:val="clear" w:color="auto" w:fill="auto"/>
          </w:tcPr>
          <w:p w:rsidR="00C3445D" w:rsidRDefault="00C3445D" w:rsidP="00014770">
            <w:pPr>
              <w:spacing w:before="60" w:after="60" w:line="240" w:lineRule="auto"/>
              <w:ind w:left="1204" w:hanging="567"/>
              <w:rPr>
                <w:rFonts w:eastAsia="Calibri"/>
                <w:noProof/>
              </w:rPr>
            </w:pPr>
            <w:r>
              <w:rPr>
                <w:rFonts w:eastAsia="Calibri"/>
                <w:noProof/>
              </w:rPr>
              <w:t>(e)</w:t>
            </w:r>
            <w:r>
              <w:rPr>
                <w:rFonts w:eastAsia="Calibri"/>
                <w:noProof/>
              </w:rPr>
              <w:tab/>
              <w:t>restricts or requires a specific type of legal entity or joint venture through which an investor may perform an economic activity.</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Alberta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gridSpan w:val="2"/>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gridSpan w:val="2"/>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402AF8">
      <w:pPr>
        <w:pageBreakBefore/>
        <w:tabs>
          <w:tab w:val="left" w:pos="2552"/>
        </w:tabs>
        <w:spacing w:before="60" w:after="60"/>
        <w:jc w:val="center"/>
        <w:rPr>
          <w:rFonts w:eastAsia="Calibri"/>
          <w:noProof/>
        </w:rPr>
      </w:pPr>
      <w:r>
        <w:rPr>
          <w:rFonts w:eastAsia="Calibri"/>
          <w:b/>
          <w:bCs/>
          <w:noProof/>
        </w:rPr>
        <w:lastRenderedPageBreak/>
        <w:t>Reservation II-PT-3</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noProof/>
              </w:rPr>
              <w:br w:type="page"/>
            </w: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Agriculture, forestry and fishing products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Forest resource and processing</w:t>
            </w:r>
          </w:p>
          <w:p w:rsidR="00C3445D" w:rsidRDefault="00C3445D" w:rsidP="006847A2">
            <w:pPr>
              <w:tabs>
                <w:tab w:val="left" w:pos="2552"/>
              </w:tabs>
              <w:spacing w:before="60" w:after="60" w:line="240" w:lineRule="auto"/>
              <w:rPr>
                <w:rFonts w:eastAsia="Calibri"/>
                <w:noProof/>
              </w:rPr>
            </w:pPr>
            <w:r>
              <w:rPr>
                <w:rFonts w:eastAsia="Calibri"/>
                <w:noProof/>
              </w:rPr>
              <w:t>Forestry and logging products</w:t>
            </w:r>
          </w:p>
          <w:p w:rsidR="00C3445D" w:rsidRDefault="00C3445D" w:rsidP="006847A2">
            <w:pPr>
              <w:tabs>
                <w:tab w:val="left" w:pos="2552"/>
              </w:tabs>
              <w:spacing w:before="60" w:after="60" w:line="240" w:lineRule="auto"/>
              <w:rPr>
                <w:rFonts w:eastAsia="Calibri"/>
                <w:noProof/>
              </w:rPr>
            </w:pPr>
            <w:r>
              <w:rPr>
                <w:rFonts w:eastAsia="Calibri"/>
                <w:noProof/>
              </w:rPr>
              <w:t>Services incidental to forestry and logging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03, 8814</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Investment and Cross-Border Trade in Services</w:t>
            </w:r>
          </w:p>
        </w:tc>
      </w:tr>
      <w:tr w:rsidR="00C3445D" w:rsidTr="006847A2">
        <w:trPr>
          <w:trHeight w:val="126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Alberta reserves the right to adopt or maintain a measure relating to the production, processing, marketing, extraction, and development of forest resources and products derived from them, that:</w:t>
            </w:r>
          </w:p>
        </w:tc>
      </w:tr>
      <w:tr w:rsidR="00C3445D" w:rsidTr="006847A2">
        <w:trPr>
          <w:trHeight w:val="310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1F2AE9">
            <w:pPr>
              <w:spacing w:before="60" w:after="60" w:line="240" w:lineRule="auto"/>
              <w:ind w:left="1141" w:hanging="567"/>
              <w:rPr>
                <w:rFonts w:eastAsia="Calibri"/>
                <w:noProof/>
              </w:rPr>
            </w:pPr>
            <w:r>
              <w:rPr>
                <w:rFonts w:eastAsia="Calibri"/>
                <w:noProof/>
              </w:rPr>
              <w:t>(a)</w:t>
            </w:r>
            <w:r>
              <w:rPr>
                <w:rFonts w:eastAsia="Calibri"/>
                <w:noProof/>
              </w:rPr>
              <w:tab/>
              <w:t>limits the number of covered investments or service suppliers that may carry out a specific economic activity, whether in the form of a numerical quota, monopoly, exclusive service supplier, or the requirement of an economic needs test;</w:t>
            </w:r>
          </w:p>
          <w:p w:rsidR="00C3445D" w:rsidRDefault="00C3445D" w:rsidP="001F2AE9">
            <w:pPr>
              <w:spacing w:before="60" w:after="60" w:line="240" w:lineRule="auto"/>
              <w:ind w:left="1141" w:hanging="567"/>
              <w:rPr>
                <w:rFonts w:eastAsia="Calibri"/>
                <w:noProof/>
              </w:rPr>
            </w:pPr>
            <w:r>
              <w:rPr>
                <w:rFonts w:eastAsia="Calibri"/>
                <w:noProof/>
              </w:rPr>
              <w:t>(b)</w:t>
            </w:r>
            <w:r>
              <w:rPr>
                <w:rFonts w:eastAsia="Calibri"/>
                <w:noProof/>
              </w:rPr>
              <w:tab/>
              <w:t>limits the total value of transactions or assets in the form of a numerical quota or the requirement of an economic needs test;</w:t>
            </w:r>
          </w:p>
          <w:p w:rsidR="00C3445D" w:rsidRDefault="00C3445D" w:rsidP="001F2AE9">
            <w:pPr>
              <w:spacing w:before="60" w:after="60" w:line="240" w:lineRule="auto"/>
              <w:ind w:left="1141" w:hanging="567"/>
              <w:rPr>
                <w:rFonts w:eastAsia="Calibri"/>
                <w:noProof/>
              </w:rPr>
            </w:pPr>
            <w:r>
              <w:rPr>
                <w:rFonts w:eastAsia="Calibri"/>
                <w:noProof/>
              </w:rPr>
              <w:t>(c)</w:t>
            </w:r>
            <w:r>
              <w:rPr>
                <w:rFonts w:eastAsia="Calibri"/>
                <w:noProof/>
              </w:rPr>
              <w:tab/>
              <w:t>limits the total number of operations or the total quantity of output expressed in terms of designated numerical units in the form of a quota or the requirement of an economic needs test;</w:t>
            </w:r>
          </w:p>
        </w:tc>
      </w:tr>
      <w:tr w:rsidR="00C3445D" w:rsidTr="006847A2">
        <w:trPr>
          <w:trHeight w:val="5100"/>
        </w:trPr>
        <w:tc>
          <w:tcPr>
            <w:tcW w:w="1579" w:type="pct"/>
            <w:tcBorders>
              <w:bottom w:val="nil"/>
            </w:tcBorders>
            <w:shd w:val="clear" w:color="auto" w:fill="auto"/>
          </w:tcPr>
          <w:p w:rsidR="00C3445D" w:rsidRDefault="00C3445D" w:rsidP="006847A2">
            <w:pPr>
              <w:pageBreakBefore/>
              <w:tabs>
                <w:tab w:val="left" w:pos="2552"/>
              </w:tabs>
              <w:spacing w:before="60" w:after="60" w:line="240" w:lineRule="auto"/>
              <w:rPr>
                <w:rFonts w:eastAsia="Calibri"/>
                <w:b/>
                <w:bCs/>
                <w:noProof/>
              </w:rPr>
            </w:pPr>
          </w:p>
        </w:tc>
        <w:tc>
          <w:tcPr>
            <w:tcW w:w="3421" w:type="pct"/>
            <w:tcBorders>
              <w:bottom w:val="nil"/>
            </w:tcBorders>
            <w:shd w:val="clear" w:color="auto" w:fill="auto"/>
          </w:tcPr>
          <w:p w:rsidR="00C3445D" w:rsidRDefault="00C3445D" w:rsidP="001F2AE9">
            <w:pPr>
              <w:spacing w:before="60" w:after="60" w:line="240" w:lineRule="auto"/>
              <w:ind w:left="1141" w:hanging="567"/>
              <w:rPr>
                <w:rFonts w:eastAsia="Calibri"/>
                <w:noProof/>
              </w:rPr>
            </w:pPr>
            <w:r>
              <w:rPr>
                <w:rFonts w:eastAsia="Calibri"/>
                <w:noProof/>
              </w:rPr>
              <w:t>(d)</w:t>
            </w:r>
            <w:r>
              <w:rPr>
                <w:rFonts w:eastAsia="Calibri"/>
                <w:noProof/>
              </w:rPr>
              <w:tab/>
              <w:t>limits the total number of natural persons that may be employed in a sub-sector or that a covered investment may employ and who are necessary for, and directly related to, the performance of an economic activity in the form of a numerical quota or the requirement of an economic needs test; or</w:t>
            </w:r>
          </w:p>
          <w:p w:rsidR="00C3445D" w:rsidRDefault="00C3445D" w:rsidP="001F2AE9">
            <w:pPr>
              <w:spacing w:before="60" w:after="60" w:line="240" w:lineRule="auto"/>
              <w:ind w:left="1141" w:hanging="567"/>
              <w:rPr>
                <w:rFonts w:eastAsia="Calibri"/>
                <w:noProof/>
              </w:rPr>
            </w:pPr>
            <w:r>
              <w:rPr>
                <w:rFonts w:eastAsia="Calibri"/>
                <w:noProof/>
              </w:rPr>
              <w:t>(e)</w:t>
            </w:r>
            <w:r>
              <w:rPr>
                <w:rFonts w:eastAsia="Calibri"/>
                <w:noProof/>
              </w:rPr>
              <w:tab/>
              <w:t>restricts or requires a specific type of legal entity or joint venture through which an investor may perform an economic activity.</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 xml:space="preserve">This reservation is without prejudice to the right of Alberta to impose limitations on the participation of foreign capital when selling or disposing of its equity interests in, or the assets of, an existing government enterprise or an existing governmental entity pursuant to Canada's </w:t>
            </w:r>
            <w:r>
              <w:rPr>
                <w:noProof/>
              </w:rPr>
              <w:t>Reservation I-C-2</w:t>
            </w:r>
            <w:r>
              <w:rPr>
                <w:rFonts w:eastAsia="Calibri"/>
                <w:noProof/>
              </w:rPr>
              <w: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402AF8">
      <w:pPr>
        <w:spacing w:before="60" w:after="60"/>
        <w:jc w:val="center"/>
        <w:rPr>
          <w:noProof/>
        </w:rPr>
      </w:pPr>
      <w:r>
        <w:rPr>
          <w:noProof/>
        </w:rPr>
        <w:br w:type="page"/>
      </w:r>
      <w:r>
        <w:rPr>
          <w:rFonts w:eastAsia="Calibri"/>
          <w:b/>
          <w:bCs/>
          <w:noProof/>
        </w:rPr>
        <w:lastRenderedPageBreak/>
        <w:t>Reservation II-PT-4</w:t>
      </w:r>
    </w:p>
    <w:tbl>
      <w:tblPr>
        <w:tblW w:w="5000" w:type="pct"/>
        <w:tblLook w:val="04A0" w:firstRow="1" w:lastRow="0" w:firstColumn="1" w:lastColumn="0" w:noHBand="0" w:noVBand="1"/>
      </w:tblPr>
      <w:tblGrid>
        <w:gridCol w:w="2907"/>
        <w:gridCol w:w="205"/>
        <w:gridCol w:w="6538"/>
        <w:gridCol w:w="205"/>
      </w:tblGrid>
      <w:tr w:rsidR="00C3445D" w:rsidTr="006847A2">
        <w:trPr>
          <w:gridAfter w:val="1"/>
          <w:wAfter w:w="104" w:type="pct"/>
        </w:trPr>
        <w:tc>
          <w:tcPr>
            <w:tcW w:w="1475"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gridSpan w:val="2"/>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Fisheries</w:t>
            </w:r>
          </w:p>
        </w:tc>
      </w:tr>
      <w:tr w:rsidR="00C3445D" w:rsidTr="006847A2">
        <w:trPr>
          <w:gridAfter w:val="1"/>
          <w:wAfter w:w="104" w:type="pct"/>
        </w:trPr>
        <w:tc>
          <w:tcPr>
            <w:tcW w:w="1475"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gridSpan w:val="2"/>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Fishing</w:t>
            </w:r>
          </w:p>
          <w:p w:rsidR="00C3445D" w:rsidRDefault="00C3445D" w:rsidP="006847A2">
            <w:pPr>
              <w:tabs>
                <w:tab w:val="left" w:pos="2552"/>
              </w:tabs>
              <w:spacing w:before="60" w:after="60" w:line="240" w:lineRule="auto"/>
              <w:rPr>
                <w:rFonts w:eastAsia="Calibri"/>
                <w:noProof/>
              </w:rPr>
            </w:pPr>
            <w:r>
              <w:rPr>
                <w:rFonts w:eastAsia="Calibri"/>
                <w:noProof/>
              </w:rPr>
              <w:t>Services incidental to fishing</w:t>
            </w:r>
          </w:p>
        </w:tc>
      </w:tr>
      <w:tr w:rsidR="00C3445D" w:rsidTr="006847A2">
        <w:trPr>
          <w:gridAfter w:val="1"/>
          <w:wAfter w:w="104" w:type="pct"/>
        </w:trPr>
        <w:tc>
          <w:tcPr>
            <w:tcW w:w="1475"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gridSpan w:val="2"/>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04, 62224, 882</w:t>
            </w:r>
          </w:p>
        </w:tc>
      </w:tr>
      <w:tr w:rsidR="00C3445D" w:rsidTr="006847A2">
        <w:trPr>
          <w:gridAfter w:val="1"/>
          <w:wAfter w:w="104" w:type="pct"/>
        </w:trPr>
        <w:tc>
          <w:tcPr>
            <w:tcW w:w="1475"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gridSpan w:val="2"/>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rPr>
          <w:gridAfter w:val="1"/>
          <w:wAfter w:w="104" w:type="pct"/>
        </w:trPr>
        <w:tc>
          <w:tcPr>
            <w:tcW w:w="1475"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gridSpan w:val="2"/>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Investment and Cross-Border Trade in Services</w:t>
            </w:r>
          </w:p>
        </w:tc>
      </w:tr>
      <w:tr w:rsidR="00C3445D" w:rsidTr="006847A2">
        <w:trPr>
          <w:gridAfter w:val="1"/>
          <w:wAfter w:w="104" w:type="pct"/>
          <w:trHeight w:val="5880"/>
        </w:trPr>
        <w:tc>
          <w:tcPr>
            <w:tcW w:w="1475"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gridSpan w:val="2"/>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Alberta reserves the right to adopt or maintain a measure relating to the production, processing, and collective marketing of aquaculture, marine, and fish products, that: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(a)</w:t>
            </w:r>
            <w:r>
              <w:rPr>
                <w:rFonts w:eastAsia="Calibri"/>
                <w:noProof/>
              </w:rPr>
              <w:tab/>
              <w:t>limits the number of covered investments or service suppliers that may carry out a specific economic activity, whether in the form of a numerical quota, monopoly, exclusive service supplier, or the requirement of an economic needs test;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(b)</w:t>
            </w:r>
            <w:r>
              <w:rPr>
                <w:rFonts w:eastAsia="Calibri"/>
                <w:noProof/>
              </w:rPr>
              <w:tab/>
              <w:t>limits the total value of transactions or assets in the form of a numerical quota or the requirement of an economic needs test;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(c)</w:t>
            </w:r>
            <w:r>
              <w:rPr>
                <w:rFonts w:eastAsia="Calibri"/>
                <w:noProof/>
              </w:rPr>
              <w:tab/>
              <w:t>limits the total number of operations or the total quantity of output expressed in terms of designated numerical units in the form of a quota or the requirement of an economic needs test;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(d)</w:t>
            </w:r>
            <w:r>
              <w:rPr>
                <w:rFonts w:eastAsia="Calibri"/>
                <w:noProof/>
              </w:rPr>
              <w:tab/>
              <w:t>limits the total number of natural persons that may be employed in a sub-sector or that a covered investment may employ and who are necessary for, and directly related to, the performance of an economic activity in the form of a numerical quota or the requirement of an economic needs test; or</w:t>
            </w:r>
          </w:p>
        </w:tc>
      </w:tr>
      <w:tr w:rsidR="00C3445D" w:rsidTr="006847A2">
        <w:trPr>
          <w:gridAfter w:val="1"/>
          <w:wAfter w:w="104" w:type="pct"/>
          <w:trHeight w:val="907"/>
        </w:trPr>
        <w:tc>
          <w:tcPr>
            <w:tcW w:w="1475" w:type="pct"/>
            <w:shd w:val="clear" w:color="auto" w:fill="auto"/>
          </w:tcPr>
          <w:p w:rsidR="00C3445D" w:rsidRDefault="00C3445D" w:rsidP="006847A2">
            <w:pPr>
              <w:pageBreakBefore/>
              <w:tabs>
                <w:tab w:val="left" w:pos="2552"/>
              </w:tabs>
              <w:spacing w:before="60" w:after="60" w:line="240" w:lineRule="auto"/>
              <w:rPr>
                <w:rFonts w:eastAsia="Calibri"/>
                <w:b/>
                <w:bCs/>
                <w:noProof/>
              </w:rPr>
            </w:pPr>
          </w:p>
        </w:tc>
        <w:tc>
          <w:tcPr>
            <w:tcW w:w="3421" w:type="pct"/>
            <w:gridSpan w:val="2"/>
            <w:shd w:val="clear" w:color="auto" w:fill="auto"/>
          </w:tcPr>
          <w:p w:rsidR="00C3445D" w:rsidRDefault="00C3445D" w:rsidP="001F2AE9">
            <w:pPr>
              <w:tabs>
                <w:tab w:val="left" w:pos="2552"/>
              </w:tabs>
              <w:spacing w:before="60" w:after="60" w:line="240" w:lineRule="auto"/>
              <w:ind w:left="1141" w:hanging="567"/>
              <w:rPr>
                <w:rFonts w:eastAsia="Calibri"/>
                <w:noProof/>
              </w:rPr>
            </w:pPr>
            <w:r>
              <w:rPr>
                <w:rFonts w:eastAsia="Calibri"/>
                <w:noProof/>
              </w:rPr>
              <w:t>(e)</w:t>
            </w:r>
            <w:r>
              <w:rPr>
                <w:rFonts w:eastAsia="Calibri"/>
                <w:noProof/>
              </w:rPr>
              <w:tab/>
              <w:t>restricts or requires a specific type of legal entity or joint venture through which an investor may perform an economic activity.</w:t>
            </w:r>
          </w:p>
        </w:tc>
      </w:tr>
      <w:tr w:rsidR="00C3445D" w:rsidTr="006847A2">
        <w:trPr>
          <w:gridAfter w:val="1"/>
          <w:wAfter w:w="104" w:type="pct"/>
          <w:trHeight w:val="2400"/>
        </w:trPr>
        <w:tc>
          <w:tcPr>
            <w:tcW w:w="1475" w:type="pct"/>
            <w:tcBorders>
              <w:bottom w:val="nil"/>
            </w:tcBorders>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gridSpan w:val="2"/>
            <w:tcBorders>
              <w:bottom w:val="nil"/>
            </w:tcBorders>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 xml:space="preserve">This reservation is without prejudice to the right of Alberta to impose limitations on the participation of foreign capital when selling or disposing of its equity interests in, or the assets of, an existing government enterprise or an existing governmental entity pursuant to Canada's </w:t>
            </w:r>
            <w:r>
              <w:rPr>
                <w:noProof/>
              </w:rPr>
              <w:t>Reservation I-C-2</w:t>
            </w:r>
            <w:r>
              <w:rPr>
                <w:rFonts w:eastAsia="Calibri"/>
                <w:noProof/>
              </w:rPr>
              <w:t>.</w:t>
            </w:r>
          </w:p>
        </w:tc>
      </w:tr>
      <w:tr w:rsidR="00C3445D" w:rsidTr="006847A2">
        <w:tc>
          <w:tcPr>
            <w:tcW w:w="1579" w:type="pct"/>
            <w:gridSpan w:val="2"/>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gridSpan w:val="2"/>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402AF8">
      <w:pPr>
        <w:spacing w:before="60" w:after="60"/>
        <w:jc w:val="center"/>
        <w:rPr>
          <w:noProof/>
        </w:rPr>
      </w:pPr>
      <w:r>
        <w:rPr>
          <w:noProof/>
        </w:rPr>
        <w:br w:type="page"/>
      </w:r>
      <w:r>
        <w:rPr>
          <w:rFonts w:eastAsia="Calibri"/>
          <w:b/>
          <w:bCs/>
          <w:noProof/>
        </w:rPr>
        <w:lastRenderedPageBreak/>
        <w:t>Reservation II-PT-5</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p w:rsidR="00C3445D" w:rsidRDefault="00C3445D" w:rsidP="006847A2">
            <w:pPr>
              <w:tabs>
                <w:tab w:val="left" w:pos="2552"/>
              </w:tabs>
              <w:spacing w:before="60" w:after="60" w:line="240" w:lineRule="auto"/>
              <w:rPr>
                <w:rFonts w:eastAsia="Calibri"/>
                <w:noProof/>
              </w:rPr>
            </w:pPr>
            <w:r>
              <w:rPr>
                <w:rFonts w:eastAsia="Calibri"/>
                <w:noProof/>
              </w:rPr>
              <w:t xml:space="preserve">Transport services </w:t>
            </w:r>
            <w:r>
              <w:rPr>
                <w:rFonts w:eastAsia="Calibri"/>
                <w:i/>
                <w:noProof/>
              </w:rPr>
              <w:t>via</w:t>
            </w:r>
            <w:r>
              <w:rPr>
                <w:rFonts w:eastAsia="Calibri"/>
                <w:noProof/>
              </w:rPr>
              <w:t xml:space="preserve"> pipeline</w:t>
            </w:r>
          </w:p>
          <w:p w:rsidR="00C3445D" w:rsidRDefault="00C3445D" w:rsidP="006847A2">
            <w:pPr>
              <w:tabs>
                <w:tab w:val="left" w:pos="2552"/>
              </w:tabs>
              <w:spacing w:before="60" w:after="60" w:line="240" w:lineRule="auto"/>
              <w:rPr>
                <w:rFonts w:eastAsia="Calibri"/>
                <w:noProof/>
              </w:rPr>
            </w:pPr>
            <w:r>
              <w:rPr>
                <w:rFonts w:eastAsia="Calibri"/>
                <w:noProof/>
              </w:rPr>
              <w:t>Production, transmission and distribution of electricity, gas, steam and hot water</w:t>
            </w:r>
          </w:p>
          <w:p w:rsidR="00C3445D" w:rsidRDefault="00C3445D" w:rsidP="006847A2">
            <w:pPr>
              <w:tabs>
                <w:tab w:val="left" w:pos="2552"/>
              </w:tabs>
              <w:spacing w:before="60" w:after="60" w:line="240" w:lineRule="auto"/>
              <w:rPr>
                <w:rFonts w:eastAsia="Calibri"/>
                <w:noProof/>
              </w:rPr>
            </w:pPr>
            <w:r>
              <w:rPr>
                <w:rFonts w:eastAsia="Calibri"/>
                <w:noProof/>
              </w:rPr>
              <w:t>Crude petroleum and natural gas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120, 17, 713, 887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rPr>
          <w:trHeight w:val="267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Investment and Cross-Border Trade in Services</w:t>
            </w:r>
          </w:p>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Alberta reserves the right to adopt or maintain a measure relating to: (i) the exploration, production, extraction, and development of crude petroleum or natural gas; (ii) the granting of exclusive rights to operate a distribution or transportation system, including, related pipeline and marine distribution and transport services; and (iii) the production, transport, distribution, furnishing, and importation and exportation of electricity, that:</w:t>
            </w:r>
          </w:p>
          <w:p w:rsidR="00C3445D" w:rsidRDefault="00C3445D" w:rsidP="001F2AE9">
            <w:pPr>
              <w:pageBreakBefore/>
              <w:tabs>
                <w:tab w:val="left" w:pos="2552"/>
              </w:tabs>
              <w:spacing w:before="60" w:after="60" w:line="240" w:lineRule="auto"/>
              <w:ind w:left="1141" w:hanging="567"/>
              <w:rPr>
                <w:rFonts w:eastAsia="Calibri"/>
                <w:noProof/>
              </w:rPr>
            </w:pPr>
            <w:r>
              <w:rPr>
                <w:rFonts w:eastAsia="Calibri"/>
                <w:noProof/>
              </w:rPr>
              <w:t>(a)</w:t>
            </w:r>
            <w:r>
              <w:rPr>
                <w:rFonts w:eastAsia="Calibri"/>
                <w:noProof/>
              </w:rPr>
              <w:tab/>
              <w:t>limits the number of covered investments or service suppliers that may carry out a specific economic activity, whether in the form of a numerical quota, monopoly, exclusive service supplier, or the requirement of an economic needs test;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(b)</w:t>
            </w:r>
            <w:r>
              <w:rPr>
                <w:rFonts w:eastAsia="Calibri"/>
                <w:noProof/>
              </w:rPr>
              <w:tab/>
              <w:t>limits the total value of transactions or assets in the form of a numerical quota or the requirement of an economic needs test;</w:t>
            </w:r>
          </w:p>
        </w:tc>
      </w:tr>
      <w:tr w:rsidR="00C3445D" w:rsidTr="006847A2">
        <w:trPr>
          <w:trHeight w:val="5673"/>
        </w:trPr>
        <w:tc>
          <w:tcPr>
            <w:tcW w:w="1579" w:type="pct"/>
            <w:shd w:val="clear" w:color="auto" w:fill="auto"/>
          </w:tcPr>
          <w:p w:rsidR="00C3445D" w:rsidRDefault="00C3445D" w:rsidP="006847A2">
            <w:pPr>
              <w:pageBreakBefore/>
              <w:tabs>
                <w:tab w:val="left" w:pos="2552"/>
              </w:tabs>
              <w:spacing w:before="60" w:after="60" w:line="240" w:lineRule="auto"/>
              <w:rPr>
                <w:rFonts w:eastAsia="Calibri"/>
                <w:b/>
                <w:bCs/>
                <w:noProof/>
              </w:rPr>
            </w:pPr>
          </w:p>
        </w:tc>
        <w:tc>
          <w:tcPr>
            <w:tcW w:w="3421" w:type="pct"/>
            <w:shd w:val="clear" w:color="auto" w:fill="auto"/>
          </w:tcPr>
          <w:p w:rsidR="00C3445D" w:rsidRDefault="00C3445D" w:rsidP="001F2AE9">
            <w:pPr>
              <w:tabs>
                <w:tab w:val="left" w:pos="2552"/>
              </w:tabs>
              <w:spacing w:before="60" w:after="60" w:line="240" w:lineRule="auto"/>
              <w:ind w:left="1141" w:hanging="567"/>
              <w:rPr>
                <w:rFonts w:eastAsia="Calibri"/>
                <w:noProof/>
              </w:rPr>
            </w:pPr>
            <w:r>
              <w:rPr>
                <w:rFonts w:eastAsia="Calibri"/>
                <w:noProof/>
              </w:rPr>
              <w:t>(c)</w:t>
            </w:r>
            <w:r>
              <w:rPr>
                <w:rFonts w:eastAsia="Calibri"/>
                <w:noProof/>
              </w:rPr>
              <w:tab/>
              <w:t>limits the total number of operations or the total quantity of output expressed in terms of designated numerical units in the form of a quota or the requirement of an economic needs test;</w:t>
            </w:r>
          </w:p>
          <w:p w:rsidR="00C3445D" w:rsidRDefault="00C3445D" w:rsidP="001F2AE9">
            <w:pPr>
              <w:tabs>
                <w:tab w:val="left" w:pos="2552"/>
              </w:tabs>
              <w:spacing w:before="60" w:after="60" w:line="240" w:lineRule="auto"/>
              <w:ind w:left="1141" w:hanging="567"/>
              <w:rPr>
                <w:rFonts w:eastAsia="Calibri"/>
                <w:b/>
                <w:bCs/>
                <w:noProof/>
              </w:rPr>
            </w:pPr>
            <w:r>
              <w:rPr>
                <w:rFonts w:eastAsia="Calibri"/>
                <w:noProof/>
              </w:rPr>
              <w:t>(d)</w:t>
            </w:r>
            <w:r>
              <w:rPr>
                <w:rFonts w:eastAsia="Calibri"/>
                <w:noProof/>
              </w:rPr>
              <w:tab/>
              <w:t>limits the total number of natural persons that may be employed in a sub-sector or that a covered investment may employ and who are necessary for, and directly related to, the performance of an economic activity in the form of a numerical quota or the requirement of an economic needs test; or</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(e)</w:t>
            </w:r>
            <w:r>
              <w:rPr>
                <w:rFonts w:eastAsia="Calibri"/>
                <w:noProof/>
              </w:rPr>
              <w:tab/>
              <w:t>restricts or requires a specific type of legal entity or joint venture through which an investor may perform an economic activity.</w:t>
            </w:r>
          </w:p>
          <w:p w:rsidR="00C3445D" w:rsidRDefault="00C3445D" w:rsidP="006847A2">
            <w:pPr>
              <w:tabs>
                <w:tab w:val="left" w:pos="2552"/>
              </w:tabs>
              <w:spacing w:before="60" w:after="60" w:line="240" w:lineRule="auto"/>
              <w:ind w:left="567" w:hanging="567"/>
              <w:rPr>
                <w:rFonts w:eastAsia="Calibri"/>
                <w:b/>
                <w:bCs/>
                <w:noProof/>
              </w:rPr>
            </w:pPr>
            <w:r>
              <w:rPr>
                <w:rFonts w:eastAsia="Calibri"/>
                <w:noProof/>
              </w:rPr>
              <w:t>2.</w:t>
            </w:r>
            <w:r>
              <w:rPr>
                <w:rFonts w:eastAsia="Calibri"/>
                <w:noProof/>
              </w:rPr>
              <w:tab/>
              <w:t xml:space="preserve">This reservation is without prejudice to the right of Alberta to impose limitations on the participation of foreign capital when selling or disposing of its equity interests in, or the assets of, an existing government enterprise or an existing governmental entity pursuant to Canada's </w:t>
            </w:r>
            <w:r>
              <w:rPr>
                <w:noProof/>
              </w:rPr>
              <w:t>Reservation I-C-2</w:t>
            </w:r>
            <w:r>
              <w:rPr>
                <w:rFonts w:eastAsia="Calibri"/>
                <w:noProof/>
              </w:rPr>
              <w: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402AF8">
      <w:pPr>
        <w:tabs>
          <w:tab w:val="left" w:pos="2552"/>
        </w:tabs>
        <w:spacing w:before="60" w:after="60"/>
        <w:jc w:val="center"/>
        <w:rPr>
          <w:rFonts w:eastAsia="Calibri"/>
          <w:b/>
          <w:bCs/>
          <w:noProof/>
        </w:rPr>
      </w:pPr>
      <w:r>
        <w:rPr>
          <w:rFonts w:eastAsia="Calibri"/>
          <w:noProof/>
        </w:rPr>
        <w:br w:type="page"/>
      </w:r>
      <w:r>
        <w:rPr>
          <w:rFonts w:eastAsia="Calibri"/>
          <w:b/>
          <w:bCs/>
          <w:noProof/>
        </w:rPr>
        <w:lastRenderedPageBreak/>
        <w:t>Reservations applicable in British Columbia</w:t>
      </w:r>
    </w:p>
    <w:p w:rsidR="00C3445D" w:rsidRDefault="00C3445D" w:rsidP="00402AF8">
      <w:pPr>
        <w:tabs>
          <w:tab w:val="left" w:pos="2552"/>
        </w:tabs>
        <w:spacing w:before="60" w:after="60"/>
        <w:jc w:val="center"/>
        <w:rPr>
          <w:rFonts w:eastAsia="Calibri"/>
          <w:b/>
          <w:bCs/>
          <w:noProof/>
        </w:rPr>
      </w:pPr>
      <w:r>
        <w:rPr>
          <w:rFonts w:eastAsia="Calibri"/>
          <w:b/>
          <w:bCs/>
          <w:noProof/>
        </w:rPr>
        <w:t>Reservation II-PT-6</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rPr>
          <w:trHeight w:val="136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Production, transmission, and distribution of electricity, gas, steam and hot water</w:t>
            </w:r>
          </w:p>
          <w:p w:rsidR="00C3445D" w:rsidRDefault="00C3445D" w:rsidP="006847A2">
            <w:pPr>
              <w:tabs>
                <w:tab w:val="left" w:pos="2552"/>
              </w:tabs>
              <w:spacing w:before="60" w:after="60" w:line="240" w:lineRule="auto"/>
              <w:rPr>
                <w:rFonts w:eastAsia="Calibri"/>
                <w:noProof/>
              </w:rPr>
            </w:pPr>
            <w:r>
              <w:rPr>
                <w:rFonts w:eastAsia="Calibri"/>
                <w:noProof/>
              </w:rPr>
              <w:t>Crude petroleum and natural gas</w:t>
            </w:r>
          </w:p>
          <w:p w:rsidR="00C3445D" w:rsidRDefault="00C3445D" w:rsidP="006847A2">
            <w:pPr>
              <w:tabs>
                <w:tab w:val="left" w:pos="2552"/>
              </w:tabs>
              <w:spacing w:before="60" w:after="60" w:line="240" w:lineRule="auto"/>
              <w:rPr>
                <w:rFonts w:eastAsia="Calibri"/>
                <w:noProof/>
              </w:rPr>
            </w:pPr>
            <w:r>
              <w:rPr>
                <w:rFonts w:eastAsia="Calibri"/>
                <w:noProof/>
              </w:rPr>
              <w:t xml:space="preserve">Petroleum gases and other gaseous hydrocarbons </w:t>
            </w:r>
          </w:p>
        </w:tc>
      </w:tr>
      <w:tr w:rsidR="00C3445D" w:rsidTr="006847A2">
        <w:trPr>
          <w:trHeight w:val="88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pageBreakBefore/>
              <w:tabs>
                <w:tab w:val="left" w:pos="2552"/>
              </w:tabs>
              <w:spacing w:before="60" w:after="60" w:line="240" w:lineRule="auto"/>
              <w:rPr>
                <w:rFonts w:eastAsia="Calibri"/>
                <w:noProof/>
              </w:rPr>
            </w:pPr>
            <w:r>
              <w:rPr>
                <w:rFonts w:eastAsia="Calibri"/>
                <w:noProof/>
              </w:rPr>
              <w:t xml:space="preserve">Transport services </w:t>
            </w:r>
            <w:r>
              <w:rPr>
                <w:rFonts w:eastAsia="Calibri"/>
                <w:i/>
                <w:noProof/>
              </w:rPr>
              <w:t>via</w:t>
            </w:r>
            <w:r>
              <w:rPr>
                <w:rFonts w:eastAsia="Calibri"/>
                <w:noProof/>
              </w:rPr>
              <w:t xml:space="preserve"> pipeline </w:t>
            </w:r>
          </w:p>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17, 120, 334, 713, 887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Investment and Cross-Border Trade in Services</w:t>
            </w:r>
          </w:p>
        </w:tc>
      </w:tr>
      <w:tr w:rsidR="00C3445D" w:rsidTr="006847A2">
        <w:trPr>
          <w:trHeight w:val="355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British Columbia reserves the right to adopt or maintain a measure relating to: (i) the exploration, production, extraction, and development of crude petroleum or natural gas; (ii) rights to operate related crude petroleum or natural gas distribution or transportation systems, including, related pipeline and marine distribution and transport services; or (iii) the production, transport, distribution, furnishing, and importation and exportation of electricity, that: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(a)</w:t>
            </w:r>
            <w:r>
              <w:rPr>
                <w:rFonts w:eastAsia="Calibri"/>
                <w:noProof/>
              </w:rPr>
              <w:tab/>
              <w:t>limits the number of covered investments or service suppliers that may carry out a specific economic activity, whether in the form of a numerical quota, monopoly, exclusive service supplier, or the requirement of an economic needs test;</w:t>
            </w:r>
          </w:p>
        </w:tc>
      </w:tr>
      <w:tr w:rsidR="00C3445D" w:rsidTr="006847A2">
        <w:trPr>
          <w:trHeight w:val="7185"/>
        </w:trPr>
        <w:tc>
          <w:tcPr>
            <w:tcW w:w="1579" w:type="pct"/>
            <w:tcBorders>
              <w:bottom w:val="nil"/>
            </w:tcBorders>
            <w:shd w:val="clear" w:color="auto" w:fill="auto"/>
          </w:tcPr>
          <w:p w:rsidR="00C3445D" w:rsidRDefault="00C3445D" w:rsidP="006847A2">
            <w:pPr>
              <w:pageBreakBefore/>
              <w:tabs>
                <w:tab w:val="left" w:pos="2552"/>
              </w:tabs>
              <w:spacing w:before="60" w:after="60" w:line="240" w:lineRule="auto"/>
              <w:rPr>
                <w:rFonts w:eastAsia="Calibri"/>
                <w:b/>
                <w:bCs/>
                <w:noProof/>
              </w:rPr>
            </w:pPr>
          </w:p>
        </w:tc>
        <w:tc>
          <w:tcPr>
            <w:tcW w:w="3421" w:type="pct"/>
            <w:tcBorders>
              <w:bottom w:val="nil"/>
            </w:tcBorders>
            <w:shd w:val="clear" w:color="auto" w:fill="auto"/>
          </w:tcPr>
          <w:p w:rsidR="00C3445D" w:rsidRDefault="00C3445D" w:rsidP="001F2AE9">
            <w:pPr>
              <w:tabs>
                <w:tab w:val="left" w:pos="2552"/>
              </w:tabs>
              <w:spacing w:before="60" w:after="60" w:line="240" w:lineRule="auto"/>
              <w:ind w:left="1141" w:hanging="567"/>
              <w:rPr>
                <w:rFonts w:eastAsia="Calibri"/>
                <w:noProof/>
              </w:rPr>
            </w:pPr>
            <w:r>
              <w:rPr>
                <w:rFonts w:eastAsia="Calibri"/>
                <w:noProof/>
              </w:rPr>
              <w:t>(b)</w:t>
            </w:r>
            <w:r>
              <w:rPr>
                <w:rFonts w:eastAsia="Calibri"/>
                <w:noProof/>
              </w:rPr>
              <w:tab/>
              <w:t>limits the total value of transactions or assets in the form of a numerical quota or the requirement of an economic needs test;</w:t>
            </w:r>
          </w:p>
          <w:p w:rsidR="00C3445D" w:rsidRDefault="00C3445D" w:rsidP="001F2AE9">
            <w:pPr>
              <w:pageBreakBefore/>
              <w:tabs>
                <w:tab w:val="left" w:pos="2552"/>
              </w:tabs>
              <w:spacing w:before="60" w:after="60" w:line="240" w:lineRule="auto"/>
              <w:ind w:left="1141" w:hanging="567"/>
              <w:rPr>
                <w:rFonts w:eastAsia="Calibri"/>
                <w:noProof/>
              </w:rPr>
            </w:pPr>
            <w:r>
              <w:rPr>
                <w:rFonts w:eastAsia="Calibri"/>
                <w:noProof/>
              </w:rPr>
              <w:t>(c)</w:t>
            </w:r>
            <w:r>
              <w:rPr>
                <w:rFonts w:eastAsia="Calibri"/>
                <w:noProof/>
              </w:rPr>
              <w:tab/>
              <w:t>limits the total number of operations or the total quantity of output expressed in terms of designated numerical units in the form of a quota or the requirement of an economic needs test;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(d)</w:t>
            </w:r>
            <w:r>
              <w:rPr>
                <w:rFonts w:eastAsia="Calibri"/>
                <w:noProof/>
              </w:rPr>
              <w:tab/>
              <w:t>limits the total number of natural persons that may be employed in a sub-sector or that a covered investment may employ and who are necessary for, and directly related to, the performance of an economic activity in the form of a numerical quota or the requirement of an economic needs test; or</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(e)</w:t>
            </w:r>
            <w:r>
              <w:rPr>
                <w:rFonts w:eastAsia="Calibri"/>
                <w:noProof/>
              </w:rPr>
              <w:tab/>
              <w:t>restricts or requires a specific type of legal entity or joint venture through which an investor may perform an economic activity.</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British Columbia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402AF8">
      <w:pPr>
        <w:tabs>
          <w:tab w:val="left" w:pos="2552"/>
        </w:tabs>
        <w:spacing w:before="60" w:after="60"/>
        <w:jc w:val="center"/>
        <w:rPr>
          <w:rFonts w:eastAsia="Calibri"/>
          <w:noProof/>
        </w:rPr>
      </w:pPr>
      <w:r>
        <w:rPr>
          <w:rFonts w:eastAsia="Calibri"/>
          <w:noProof/>
        </w:rPr>
        <w:br w:type="page"/>
      </w:r>
      <w:r>
        <w:rPr>
          <w:rFonts w:eastAsia="Calibri"/>
          <w:b/>
          <w:bCs/>
          <w:noProof/>
        </w:rPr>
        <w:lastRenderedPageBreak/>
        <w:t>Reservation II-PT-7</w:t>
      </w:r>
    </w:p>
    <w:tbl>
      <w:tblPr>
        <w:tblW w:w="5000" w:type="pct"/>
        <w:tblLook w:val="04A0" w:firstRow="1" w:lastRow="0" w:firstColumn="1" w:lastColumn="0" w:noHBand="0" w:noVBand="1"/>
      </w:tblPr>
      <w:tblGrid>
        <w:gridCol w:w="3112"/>
        <w:gridCol w:w="6743"/>
      </w:tblGrid>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Agriculture, forestry and fisheries products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 xml:space="preserve">Forestry and logging products </w:t>
            </w:r>
          </w:p>
          <w:p w:rsidR="00C3445D" w:rsidRDefault="00C3445D" w:rsidP="006847A2">
            <w:pPr>
              <w:tabs>
                <w:tab w:val="left" w:pos="2552"/>
              </w:tabs>
              <w:spacing w:before="60" w:after="60" w:line="240" w:lineRule="auto"/>
              <w:rPr>
                <w:rFonts w:eastAsia="Calibri"/>
                <w:noProof/>
              </w:rPr>
            </w:pPr>
            <w:r>
              <w:rPr>
                <w:rFonts w:eastAsia="Calibri"/>
                <w:noProof/>
              </w:rPr>
              <w:t>Services incidental to forestry and logging</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03, 8814</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British Columbia reserves the right to adopt or maintain a measure relating to the production, processing, marketing, extraction, and development of forest resources and products derived from them, including the granting of licences, that: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(a)</w:t>
            </w:r>
            <w:r>
              <w:rPr>
                <w:rFonts w:eastAsia="Calibri"/>
                <w:noProof/>
              </w:rPr>
              <w:tab/>
              <w:t>limits the number of covered investments or service suppliers that may carry out a specific economic activity, whether in the form of a numerical quota, monopoly, exclusive service provider or the requirement of an economic needs test;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(b)</w:t>
            </w:r>
            <w:r>
              <w:rPr>
                <w:rFonts w:eastAsia="Calibri"/>
                <w:noProof/>
              </w:rPr>
              <w:tab/>
              <w:t>limits the total value of transactions or assets in the form of a numerical quota or the requirement of an economic needs test;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(c)</w:t>
            </w:r>
            <w:r>
              <w:rPr>
                <w:rFonts w:eastAsia="Calibri"/>
                <w:noProof/>
              </w:rPr>
              <w:tab/>
              <w:t>limits the total number of operations or the total quantity of output expressed in terms of designated numerical units in the form of a quota or the requirement of an economic needs test;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(d)</w:t>
            </w:r>
            <w:r>
              <w:rPr>
                <w:rFonts w:eastAsia="Calibri"/>
                <w:noProof/>
              </w:rPr>
              <w:tab/>
              <w:t>limits the total number of natural persons that may be employed in a sub-sector or that a covered investment may employ and who are necessary for, and directly related to, the performance of economic activity in the form of a numerical quota or the requirement of an economic needs test; or</w:t>
            </w:r>
          </w:p>
        </w:tc>
      </w:tr>
      <w:tr w:rsidR="00C3445D" w:rsidTr="006847A2">
        <w:trPr>
          <w:trHeight w:val="20"/>
        </w:trPr>
        <w:tc>
          <w:tcPr>
            <w:tcW w:w="1579" w:type="pct"/>
            <w:tcBorders>
              <w:bottom w:val="nil"/>
            </w:tcBorders>
            <w:shd w:val="clear" w:color="auto" w:fill="auto"/>
          </w:tcPr>
          <w:p w:rsidR="00C3445D" w:rsidRDefault="00C3445D" w:rsidP="006847A2">
            <w:pPr>
              <w:pageBreakBefore/>
              <w:tabs>
                <w:tab w:val="left" w:pos="2552"/>
              </w:tabs>
              <w:spacing w:before="60" w:after="60" w:line="240" w:lineRule="auto"/>
              <w:rPr>
                <w:rFonts w:eastAsia="Calibri"/>
                <w:b/>
                <w:bCs/>
                <w:noProof/>
              </w:rPr>
            </w:pPr>
          </w:p>
        </w:tc>
        <w:tc>
          <w:tcPr>
            <w:tcW w:w="3421" w:type="pct"/>
            <w:tcBorders>
              <w:bottom w:val="nil"/>
            </w:tcBorders>
            <w:shd w:val="clear" w:color="auto" w:fill="auto"/>
          </w:tcPr>
          <w:p w:rsidR="00C3445D" w:rsidRDefault="00C3445D" w:rsidP="001F2AE9">
            <w:pPr>
              <w:tabs>
                <w:tab w:val="left" w:pos="2552"/>
              </w:tabs>
              <w:spacing w:before="60" w:after="60" w:line="240" w:lineRule="auto"/>
              <w:ind w:left="1141" w:hanging="567"/>
              <w:rPr>
                <w:rFonts w:eastAsia="Calibri"/>
                <w:noProof/>
              </w:rPr>
            </w:pPr>
            <w:r>
              <w:rPr>
                <w:rFonts w:eastAsia="Calibri"/>
                <w:noProof/>
              </w:rPr>
              <w:t>(e)</w:t>
            </w:r>
            <w:r>
              <w:rPr>
                <w:rFonts w:eastAsia="Calibri"/>
                <w:noProof/>
              </w:rPr>
              <w:tab/>
              <w:t>restricts or requires a specific type of legal entity or joint venture through which an investor may perform an economic activity.</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 xml:space="preserve">This reservation is without prejudice to the right of British Columbia to impose limitations on the participation of foreign capital when selling or disposing of its equity interests in, or the assets of, an existing government enterprise or an existing governmental entity pursuant to Canada's </w:t>
            </w:r>
            <w:r>
              <w:rPr>
                <w:noProof/>
              </w:rPr>
              <w:t>Reservation I-C-2</w:t>
            </w:r>
            <w:r>
              <w:rPr>
                <w:rFonts w:eastAsia="Calibri"/>
                <w:noProof/>
              </w:rPr>
              <w:t>.</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402AF8">
      <w:pPr>
        <w:jc w:val="center"/>
        <w:rPr>
          <w:noProof/>
        </w:rPr>
      </w:pPr>
      <w:r>
        <w:rPr>
          <w:noProof/>
        </w:rPr>
        <w:br w:type="page"/>
      </w:r>
      <w:r>
        <w:rPr>
          <w:rFonts w:eastAsia="Calibri"/>
          <w:b/>
          <w:bCs/>
          <w:noProof/>
        </w:rPr>
        <w:lastRenderedPageBreak/>
        <w:t>Reservation II-PT-8</w:t>
      </w:r>
    </w:p>
    <w:tbl>
      <w:tblPr>
        <w:tblW w:w="5000" w:type="pct"/>
        <w:tblLook w:val="04A0" w:firstRow="1" w:lastRow="0" w:firstColumn="1" w:lastColumn="0" w:noHBand="0" w:noVBand="1"/>
      </w:tblPr>
      <w:tblGrid>
        <w:gridCol w:w="3112"/>
        <w:gridCol w:w="6743"/>
      </w:tblGrid>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Fisheries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Fishing</w:t>
            </w:r>
          </w:p>
          <w:p w:rsidR="00C3445D" w:rsidRDefault="00C3445D" w:rsidP="006847A2">
            <w:pPr>
              <w:tabs>
                <w:tab w:val="left" w:pos="2552"/>
              </w:tabs>
              <w:spacing w:before="60" w:after="60" w:line="240" w:lineRule="auto"/>
              <w:rPr>
                <w:rFonts w:eastAsia="Calibri"/>
                <w:noProof/>
              </w:rPr>
            </w:pPr>
            <w:r>
              <w:rPr>
                <w:rFonts w:eastAsia="Calibri"/>
                <w:noProof/>
              </w:rPr>
              <w:t>Services incidental to fishing</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04, 62224, 882</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2170"/>
        </w:trPr>
        <w:tc>
          <w:tcPr>
            <w:tcW w:w="1579" w:type="pct"/>
            <w:tcBorders>
              <w:bottom w:val="nil"/>
            </w:tcBorders>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tcBorders>
              <w:bottom w:val="nil"/>
            </w:tcBorders>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British Columbia reserves the right to adopt or maintain a measure relating to the production, processing, and collective marketing of aquaculture, marine, or other fish products that: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(a)</w:t>
            </w:r>
            <w:r>
              <w:rPr>
                <w:rFonts w:eastAsia="Calibri"/>
                <w:noProof/>
              </w:rPr>
              <w:tab/>
              <w:t>limits the number of covered investments or service suppliers that may carry out a specific economic activity, whether in the form of a numerical quota, monopoly, exclusive service supplier, or the requirement of an economic needs test;</w:t>
            </w:r>
          </w:p>
        </w:tc>
      </w:tr>
      <w:tr w:rsidR="00C3445D" w:rsidTr="006847A2">
        <w:trPr>
          <w:trHeight w:val="3630"/>
        </w:trPr>
        <w:tc>
          <w:tcPr>
            <w:tcW w:w="1579" w:type="pct"/>
            <w:tcBorders>
              <w:bottom w:val="nil"/>
            </w:tcBorders>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tcBorders>
              <w:bottom w:val="nil"/>
            </w:tcBorders>
            <w:shd w:val="clear" w:color="auto" w:fill="auto"/>
          </w:tcPr>
          <w:p w:rsidR="00C3445D" w:rsidRDefault="00C3445D" w:rsidP="001F2AE9">
            <w:pPr>
              <w:tabs>
                <w:tab w:val="left" w:pos="2552"/>
              </w:tabs>
              <w:spacing w:before="60" w:after="60" w:line="240" w:lineRule="auto"/>
              <w:ind w:left="1141" w:hanging="567"/>
              <w:rPr>
                <w:rFonts w:eastAsia="Calibri"/>
                <w:noProof/>
              </w:rPr>
            </w:pPr>
            <w:r>
              <w:rPr>
                <w:rFonts w:eastAsia="Calibri"/>
                <w:noProof/>
              </w:rPr>
              <w:t>(b)</w:t>
            </w:r>
            <w:r>
              <w:rPr>
                <w:rFonts w:eastAsia="Calibri"/>
                <w:noProof/>
              </w:rPr>
              <w:tab/>
              <w:t>limits the total value of transactions or assets in the form of a numerical quota or the requirement of an economic needs test;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(c)</w:t>
            </w:r>
            <w:r>
              <w:rPr>
                <w:rFonts w:eastAsia="Calibri"/>
                <w:noProof/>
              </w:rPr>
              <w:tab/>
              <w:t>limits the total number of operations or the total quantity of output expressed in terms of designated numerical units in the form of a quota or the requirement of an economic needs test;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(d)</w:t>
            </w:r>
            <w:r>
              <w:rPr>
                <w:rFonts w:eastAsia="Calibri"/>
                <w:noProof/>
              </w:rPr>
              <w:tab/>
              <w:t>limits the total number of natural persons that may be employed in a sub-sector or that a covered investment may employ and who are necessary for, and directly related to, the performance of an economic activity in the form of a numerical quota or the requirement of an economic needs test; or</w:t>
            </w:r>
          </w:p>
        </w:tc>
      </w:tr>
      <w:tr w:rsidR="00C3445D" w:rsidTr="006847A2">
        <w:trPr>
          <w:trHeight w:val="2799"/>
        </w:trPr>
        <w:tc>
          <w:tcPr>
            <w:tcW w:w="1579" w:type="pct"/>
            <w:tcBorders>
              <w:bottom w:val="nil"/>
            </w:tcBorders>
            <w:shd w:val="clear" w:color="auto" w:fill="auto"/>
          </w:tcPr>
          <w:p w:rsidR="00C3445D" w:rsidRDefault="00C3445D" w:rsidP="006847A2">
            <w:pPr>
              <w:pageBreakBefore/>
              <w:tabs>
                <w:tab w:val="left" w:pos="2552"/>
              </w:tabs>
              <w:spacing w:before="60" w:after="60" w:line="240" w:lineRule="auto"/>
              <w:rPr>
                <w:rFonts w:eastAsia="Calibri"/>
                <w:b/>
                <w:bCs/>
                <w:noProof/>
              </w:rPr>
            </w:pPr>
          </w:p>
        </w:tc>
        <w:tc>
          <w:tcPr>
            <w:tcW w:w="3421" w:type="pct"/>
            <w:tcBorders>
              <w:bottom w:val="nil"/>
            </w:tcBorders>
            <w:shd w:val="clear" w:color="auto" w:fill="auto"/>
          </w:tcPr>
          <w:p w:rsidR="00C3445D" w:rsidRDefault="00C3445D" w:rsidP="001F2AE9">
            <w:pPr>
              <w:tabs>
                <w:tab w:val="left" w:pos="2552"/>
              </w:tabs>
              <w:spacing w:before="60" w:after="60" w:line="240" w:lineRule="auto"/>
              <w:ind w:left="1141" w:hanging="567"/>
              <w:rPr>
                <w:rFonts w:eastAsia="Calibri"/>
                <w:noProof/>
              </w:rPr>
            </w:pPr>
            <w:r>
              <w:rPr>
                <w:rFonts w:eastAsia="Calibri"/>
                <w:noProof/>
              </w:rPr>
              <w:t>(e)</w:t>
            </w:r>
            <w:r>
              <w:rPr>
                <w:rFonts w:eastAsia="Calibri"/>
                <w:noProof/>
              </w:rPr>
              <w:tab/>
              <w:t>restricts or requires a specific type of legal entity or joint venture through which an investor may perform an economic activity.</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British Columbia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402AF8">
      <w:pPr>
        <w:tabs>
          <w:tab w:val="left" w:pos="2552"/>
        </w:tabs>
        <w:spacing w:before="60" w:after="60"/>
        <w:jc w:val="center"/>
        <w:rPr>
          <w:rFonts w:eastAsia="Calibri"/>
          <w:noProof/>
        </w:rPr>
      </w:pPr>
      <w:r>
        <w:rPr>
          <w:rFonts w:eastAsia="Calibri"/>
          <w:noProof/>
        </w:rPr>
        <w:br w:type="page"/>
      </w:r>
      <w:r>
        <w:rPr>
          <w:rFonts w:eastAsia="Calibri"/>
          <w:b/>
          <w:bCs/>
          <w:noProof/>
        </w:rPr>
        <w:lastRenderedPageBreak/>
        <w:t>Reservation II-PT-9</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Recreational, cultural and sporting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Gambling and betting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96492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p w:rsidR="00C3445D" w:rsidRDefault="00C3445D" w:rsidP="006847A2">
            <w:pPr>
              <w:tabs>
                <w:tab w:val="left" w:pos="2552"/>
              </w:tabs>
              <w:spacing w:before="60" w:after="60" w:line="240" w:lineRule="auto"/>
              <w:rPr>
                <w:rFonts w:eastAsia="Calibri"/>
                <w:noProof/>
              </w:rPr>
            </w:pPr>
            <w:r>
              <w:rPr>
                <w:rFonts w:eastAsia="Calibri"/>
                <w:noProof/>
              </w:rPr>
              <w:t>Most-favoured-nation treatment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4620"/>
        </w:trPr>
        <w:tc>
          <w:tcPr>
            <w:tcW w:w="1579" w:type="pct"/>
            <w:tcBorders>
              <w:bottom w:val="nil"/>
            </w:tcBorders>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tcBorders>
              <w:bottom w:val="nil"/>
            </w:tcBorders>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British Columbia reserves the right to adopt or maintain a measure relating to the conduct and administration of any gambling in the Province including lottery schemes, games of chance or games combining chance and skill, as well as directly related businesses, that: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(a)</w:t>
            </w:r>
            <w:r>
              <w:rPr>
                <w:rFonts w:eastAsia="Calibri"/>
                <w:noProof/>
              </w:rPr>
              <w:tab/>
              <w:t>limits the number of covered investments or service suppliers that may carry out a specific economic activity, whether in the form of a numerical quota, monopoly, exclusive service supplier, or the requirement of an economic needs test;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(b)</w:t>
            </w:r>
            <w:r>
              <w:rPr>
                <w:rFonts w:eastAsia="Calibri"/>
                <w:noProof/>
              </w:rPr>
              <w:tab/>
              <w:t>limits the total value of transactions or assets in the form of a numerical quota or the requirement of an economic needs test;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(c)</w:t>
            </w:r>
            <w:r>
              <w:rPr>
                <w:rFonts w:eastAsia="Calibri"/>
                <w:noProof/>
              </w:rPr>
              <w:tab/>
              <w:t>limits the total number of operations or the total quantity of output expressed in terms of designated numerical units in the form of a quota or the requirement of an economic needs test;</w:t>
            </w:r>
          </w:p>
        </w:tc>
      </w:tr>
      <w:tr w:rsidR="00C3445D" w:rsidTr="006847A2">
        <w:trPr>
          <w:trHeight w:val="3405"/>
        </w:trPr>
        <w:tc>
          <w:tcPr>
            <w:tcW w:w="1579" w:type="pct"/>
            <w:tcBorders>
              <w:bottom w:val="nil"/>
            </w:tcBorders>
            <w:shd w:val="clear" w:color="auto" w:fill="auto"/>
          </w:tcPr>
          <w:p w:rsidR="00C3445D" w:rsidRDefault="00C3445D" w:rsidP="006847A2">
            <w:pPr>
              <w:pageBreakBefore/>
              <w:tabs>
                <w:tab w:val="left" w:pos="2552"/>
              </w:tabs>
              <w:spacing w:before="60" w:after="60" w:line="240" w:lineRule="auto"/>
              <w:rPr>
                <w:rFonts w:eastAsia="Calibri"/>
                <w:b/>
                <w:bCs/>
                <w:noProof/>
              </w:rPr>
            </w:pPr>
          </w:p>
        </w:tc>
        <w:tc>
          <w:tcPr>
            <w:tcW w:w="3421" w:type="pct"/>
            <w:tcBorders>
              <w:bottom w:val="nil"/>
            </w:tcBorders>
            <w:shd w:val="clear" w:color="auto" w:fill="auto"/>
          </w:tcPr>
          <w:p w:rsidR="00C3445D" w:rsidRDefault="00C3445D" w:rsidP="001F2AE9">
            <w:pPr>
              <w:tabs>
                <w:tab w:val="left" w:pos="2552"/>
              </w:tabs>
              <w:spacing w:before="60" w:after="60" w:line="240" w:lineRule="auto"/>
              <w:ind w:left="1141" w:hanging="567"/>
              <w:rPr>
                <w:rFonts w:eastAsia="Calibri"/>
                <w:noProof/>
              </w:rPr>
            </w:pPr>
            <w:r>
              <w:rPr>
                <w:rFonts w:eastAsia="Calibri"/>
                <w:noProof/>
              </w:rPr>
              <w:t>(d)</w:t>
            </w:r>
            <w:r>
              <w:rPr>
                <w:rFonts w:eastAsia="Calibri"/>
                <w:noProof/>
              </w:rPr>
              <w:tab/>
              <w:t>limits the total number of natural persons that may be employed in a sub-sector or that a covered investment may employ and who are necessary for, and directly related to, the performance of an economic activity in the form of a numerical quota or the requirement of an economic needs test; or</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(e)</w:t>
            </w:r>
            <w:r>
              <w:rPr>
                <w:rFonts w:eastAsia="Calibri"/>
                <w:noProof/>
              </w:rPr>
              <w:tab/>
              <w:t>restricts or requires a specific type of legal entity or joint venture through which an investor may perform an economic activity.</w:t>
            </w:r>
          </w:p>
        </w:tc>
      </w:tr>
      <w:tr w:rsidR="00C3445D" w:rsidTr="006847A2">
        <w:trPr>
          <w:trHeight w:val="1691"/>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 xml:space="preserve">This reservation is without prejudice to the right of British Columbia to impose limitations on the participation of foreign capital when selling or disposing of its equity interests in, or the assets of, an existing government enterprise or an existing governmental entity pursuant to Canada's </w:t>
            </w:r>
            <w:r>
              <w:rPr>
                <w:noProof/>
              </w:rPr>
              <w:t>Reservation I-C-2</w:t>
            </w:r>
            <w:r>
              <w:rPr>
                <w:rFonts w:eastAsia="Calibri"/>
                <w:noProof/>
              </w:rPr>
              <w: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402AF8">
      <w:pPr>
        <w:tabs>
          <w:tab w:val="left" w:pos="2552"/>
        </w:tabs>
        <w:spacing w:before="60" w:after="60"/>
        <w:jc w:val="center"/>
        <w:rPr>
          <w:rFonts w:eastAsia="Calibri"/>
          <w:noProof/>
        </w:rPr>
      </w:pPr>
      <w:r>
        <w:rPr>
          <w:rFonts w:eastAsia="Calibri"/>
          <w:noProof/>
        </w:rPr>
        <w:br w:type="page"/>
      </w:r>
      <w:r>
        <w:rPr>
          <w:rFonts w:eastAsia="Calibri"/>
          <w:b/>
          <w:bCs/>
          <w:noProof/>
        </w:rPr>
        <w:lastRenderedPageBreak/>
        <w:t>Reservation II-PT-10</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Alcoholic beverages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Commission agents' services, wholesale trade services, retailing services (liquor, wine and beer, liquor wine and beer stores)</w:t>
            </w:r>
          </w:p>
          <w:p w:rsidR="00C3445D" w:rsidRDefault="00C3445D" w:rsidP="006847A2">
            <w:pPr>
              <w:tabs>
                <w:tab w:val="left" w:pos="2552"/>
              </w:tabs>
              <w:spacing w:before="60" w:after="60" w:line="240" w:lineRule="auto"/>
              <w:rPr>
                <w:rFonts w:eastAsia="Calibri"/>
                <w:noProof/>
              </w:rPr>
            </w:pPr>
            <w:r>
              <w:rPr>
                <w:rFonts w:eastAsia="Calibri"/>
                <w:noProof/>
              </w:rPr>
              <w:t>Manufacture of alcoholic beverages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24 (other than 244), 62112, 62226, 63107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313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British Columbia reserves the right to adopt or maintain a measure relating to the importation, marketing, licensing, sale and distribution of alcoholic beverages in the Province that: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(a)</w:t>
            </w:r>
            <w:r>
              <w:rPr>
                <w:rFonts w:eastAsia="Calibri"/>
                <w:noProof/>
              </w:rPr>
              <w:tab/>
              <w:t>limits the number of covered investments or service suppliers that may carry out a specific economic activity, whether in the form of a numerical quota, monopoly, exclusive service supplier, or the requirement of an economic needs test;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(b)</w:t>
            </w:r>
            <w:r>
              <w:rPr>
                <w:rFonts w:eastAsia="Calibri"/>
                <w:noProof/>
              </w:rPr>
              <w:tab/>
              <w:t>limits the total value of transactions or assets in the form of a numerical quota or the requirement of an economic needs test;</w:t>
            </w:r>
          </w:p>
        </w:tc>
      </w:tr>
      <w:tr w:rsidR="00C3445D" w:rsidTr="006847A2">
        <w:trPr>
          <w:trHeight w:val="2760"/>
        </w:trPr>
        <w:tc>
          <w:tcPr>
            <w:tcW w:w="1579" w:type="pct"/>
            <w:tcBorders>
              <w:bottom w:val="nil"/>
            </w:tcBorders>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tcBorders>
              <w:bottom w:val="nil"/>
            </w:tcBorders>
            <w:shd w:val="clear" w:color="auto" w:fill="auto"/>
          </w:tcPr>
          <w:p w:rsidR="00C3445D" w:rsidRDefault="00C3445D" w:rsidP="001F2AE9">
            <w:pPr>
              <w:tabs>
                <w:tab w:val="left" w:pos="2552"/>
              </w:tabs>
              <w:spacing w:before="60" w:after="60" w:line="240" w:lineRule="auto"/>
              <w:ind w:left="1141" w:hanging="567"/>
              <w:rPr>
                <w:rFonts w:eastAsia="Calibri"/>
                <w:noProof/>
              </w:rPr>
            </w:pPr>
            <w:r>
              <w:rPr>
                <w:rFonts w:eastAsia="Calibri"/>
                <w:noProof/>
              </w:rPr>
              <w:t>(c)</w:t>
            </w:r>
            <w:r>
              <w:rPr>
                <w:rFonts w:eastAsia="Calibri"/>
                <w:noProof/>
              </w:rPr>
              <w:tab/>
              <w:t>limits the total number of operations or the total quantity of output expressed in terms of designated numerical units in the form of a quota or the requirement of an economic needs test;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(d)</w:t>
            </w:r>
            <w:r>
              <w:rPr>
                <w:rFonts w:eastAsia="Calibri"/>
                <w:noProof/>
              </w:rPr>
              <w:tab/>
              <w:t>limits the total number of natural persons that may be employed in a sub-sector or that a covered investment may employ and who are necessary for, and directly related to, the performance of an economic activity in the form of a numerical quota or the requirement of an economic needs test; or</w:t>
            </w:r>
          </w:p>
        </w:tc>
      </w:tr>
      <w:tr w:rsidR="00C3445D" w:rsidTr="006847A2">
        <w:trPr>
          <w:trHeight w:val="2685"/>
        </w:trPr>
        <w:tc>
          <w:tcPr>
            <w:tcW w:w="1579" w:type="pct"/>
            <w:tcBorders>
              <w:bottom w:val="nil"/>
            </w:tcBorders>
            <w:shd w:val="clear" w:color="auto" w:fill="auto"/>
          </w:tcPr>
          <w:p w:rsidR="00C3445D" w:rsidRDefault="00C3445D" w:rsidP="006847A2">
            <w:pPr>
              <w:pageBreakBefore/>
              <w:tabs>
                <w:tab w:val="left" w:pos="2552"/>
              </w:tabs>
              <w:spacing w:before="60" w:after="60" w:line="240" w:lineRule="auto"/>
              <w:rPr>
                <w:rFonts w:eastAsia="Calibri"/>
                <w:b/>
                <w:bCs/>
                <w:noProof/>
              </w:rPr>
            </w:pPr>
          </w:p>
        </w:tc>
        <w:tc>
          <w:tcPr>
            <w:tcW w:w="3421" w:type="pct"/>
            <w:tcBorders>
              <w:bottom w:val="nil"/>
            </w:tcBorders>
            <w:shd w:val="clear" w:color="auto" w:fill="auto"/>
          </w:tcPr>
          <w:p w:rsidR="00C3445D" w:rsidRDefault="00C3445D" w:rsidP="001F2AE9">
            <w:pPr>
              <w:tabs>
                <w:tab w:val="left" w:pos="2552"/>
              </w:tabs>
              <w:spacing w:before="60" w:after="60" w:line="240" w:lineRule="auto"/>
              <w:ind w:left="1141" w:hanging="567"/>
              <w:rPr>
                <w:rFonts w:eastAsia="Calibri"/>
                <w:noProof/>
              </w:rPr>
            </w:pPr>
            <w:r>
              <w:rPr>
                <w:rFonts w:eastAsia="Calibri"/>
                <w:noProof/>
              </w:rPr>
              <w:t>(e)</w:t>
            </w:r>
            <w:r>
              <w:rPr>
                <w:rFonts w:eastAsia="Calibri"/>
                <w:noProof/>
              </w:rPr>
              <w:tab/>
              <w:t>restricts or requires a specific type of legal entity or joint venture through which an investor may perform an economic activity.</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 xml:space="preserve">This reservation is without prejudice to the right of British Columbia to impose limitations on the participation of foreign capital when selling or disposing of its equity interests in, or the assets of, an existing government enterprise or an existing governmental entity pursuant to Canada's </w:t>
            </w:r>
            <w:r>
              <w:rPr>
                <w:noProof/>
              </w:rPr>
              <w:t>Reservation I-C-2</w:t>
            </w:r>
            <w:r>
              <w:rPr>
                <w:rFonts w:eastAsia="Calibri"/>
                <w:noProof/>
              </w:rPr>
              <w: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b/>
                <w:bCs/>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402AF8">
      <w:pPr>
        <w:tabs>
          <w:tab w:val="left" w:pos="2552"/>
        </w:tabs>
        <w:spacing w:before="60" w:after="60"/>
        <w:jc w:val="center"/>
        <w:rPr>
          <w:rFonts w:eastAsia="Calibri"/>
          <w:b/>
          <w:bCs/>
          <w:noProof/>
        </w:rPr>
      </w:pPr>
      <w:r>
        <w:rPr>
          <w:rFonts w:eastAsia="Calibri"/>
          <w:b/>
          <w:bCs/>
          <w:noProof/>
        </w:rPr>
        <w:br w:type="page"/>
      </w:r>
      <w:r>
        <w:rPr>
          <w:rFonts w:eastAsia="Calibri"/>
          <w:b/>
          <w:bCs/>
          <w:noProof/>
        </w:rPr>
        <w:lastRenderedPageBreak/>
        <w:t>Reservations applicable in Manitoba</w:t>
      </w:r>
    </w:p>
    <w:p w:rsidR="00C3445D" w:rsidRDefault="00C3445D" w:rsidP="00402AF8">
      <w:pPr>
        <w:tabs>
          <w:tab w:val="left" w:pos="2552"/>
        </w:tabs>
        <w:spacing w:before="60" w:after="60"/>
        <w:jc w:val="center"/>
        <w:rPr>
          <w:rFonts w:eastAsia="Calibri"/>
          <w:b/>
          <w:bCs/>
          <w:noProof/>
        </w:rPr>
      </w:pPr>
      <w:r>
        <w:rPr>
          <w:rFonts w:eastAsia="Calibri"/>
          <w:b/>
          <w:bCs/>
          <w:noProof/>
        </w:rPr>
        <w:t>Reservation II-PT-11</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Fisheries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Fish and other fishing products</w:t>
            </w:r>
          </w:p>
          <w:p w:rsidR="00C3445D" w:rsidRDefault="00C3445D" w:rsidP="006847A2">
            <w:pPr>
              <w:tabs>
                <w:tab w:val="left" w:pos="2552"/>
              </w:tabs>
              <w:spacing w:before="60" w:after="60" w:line="240" w:lineRule="auto"/>
              <w:rPr>
                <w:rFonts w:eastAsia="Calibri"/>
                <w:noProof/>
              </w:rPr>
            </w:pPr>
            <w:r>
              <w:rPr>
                <w:rFonts w:eastAsia="Calibri"/>
                <w:noProof/>
              </w:rPr>
              <w:t>Wholesale trade services of fisheries products</w:t>
            </w:r>
          </w:p>
          <w:p w:rsidR="00C3445D" w:rsidRDefault="00C3445D" w:rsidP="006847A2">
            <w:pPr>
              <w:tabs>
                <w:tab w:val="left" w:pos="2552"/>
              </w:tabs>
              <w:spacing w:before="60" w:after="60" w:line="240" w:lineRule="auto"/>
              <w:rPr>
                <w:rFonts w:eastAsia="Calibri"/>
                <w:noProof/>
              </w:rPr>
            </w:pPr>
            <w:r>
              <w:rPr>
                <w:rFonts w:eastAsia="Calibri"/>
                <w:noProof/>
              </w:rPr>
              <w:t>Services incidental to fishing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04, 62224, 882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1815"/>
        </w:trPr>
        <w:tc>
          <w:tcPr>
            <w:tcW w:w="1579" w:type="pct"/>
            <w:shd w:val="clear" w:color="auto" w:fill="auto"/>
          </w:tcPr>
          <w:p w:rsidR="00C3445D" w:rsidRDefault="00C3445D" w:rsidP="006847A2">
            <w:pPr>
              <w:tabs>
                <w:tab w:val="left" w:pos="2552"/>
              </w:tabs>
              <w:spacing w:before="60" w:after="60" w:line="240" w:lineRule="auto"/>
              <w:ind w:left="567" w:hanging="567"/>
              <w:rPr>
                <w:rFonts w:eastAsia="Calibri"/>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Manitoba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tc>
      </w:tr>
      <w:tr w:rsidR="00C3445D" w:rsidTr="006847A2">
        <w:trPr>
          <w:trHeight w:val="1725"/>
        </w:trPr>
        <w:tc>
          <w:tcPr>
            <w:tcW w:w="1579" w:type="pct"/>
            <w:shd w:val="clear" w:color="auto" w:fill="auto"/>
          </w:tcPr>
          <w:p w:rsidR="00C3445D" w:rsidRDefault="00C3445D" w:rsidP="006847A2">
            <w:pPr>
              <w:tabs>
                <w:tab w:val="left" w:pos="2552"/>
              </w:tabs>
              <w:spacing w:before="60" w:after="60" w:line="240" w:lineRule="auto"/>
              <w:ind w:left="567" w:hanging="567"/>
              <w:rPr>
                <w:rFonts w:eastAsia="Calibri"/>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Manitoba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402AF8">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II-PT-12</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Transport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 xml:space="preserve">Transport services </w:t>
            </w:r>
            <w:r>
              <w:rPr>
                <w:rFonts w:eastAsia="Calibri"/>
                <w:i/>
                <w:noProof/>
              </w:rPr>
              <w:t>via</w:t>
            </w:r>
            <w:r>
              <w:rPr>
                <w:rFonts w:eastAsia="Calibri"/>
                <w:noProof/>
              </w:rPr>
              <w:t xml:space="preserve"> pipeline</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713</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Manitoba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Manitoba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402AF8">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II-PT-13</w:t>
      </w:r>
    </w:p>
    <w:tbl>
      <w:tblPr>
        <w:tblW w:w="5000" w:type="pct"/>
        <w:tblLook w:val="04A0" w:firstRow="1" w:lastRow="0" w:firstColumn="1" w:lastColumn="0" w:noHBand="0" w:noVBand="1"/>
      </w:tblPr>
      <w:tblGrid>
        <w:gridCol w:w="3112"/>
        <w:gridCol w:w="6743"/>
      </w:tblGrid>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Alcoholic Beverages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 xml:space="preserve">Commission agents' services, wholesale trade services, retailing services (liquor, wine and beer, liquor wine and beer stores) </w:t>
            </w:r>
          </w:p>
          <w:p w:rsidR="00C3445D" w:rsidRDefault="00C3445D" w:rsidP="006847A2">
            <w:pPr>
              <w:tabs>
                <w:tab w:val="left" w:pos="2552"/>
              </w:tabs>
              <w:spacing w:before="60" w:after="60" w:line="240" w:lineRule="auto"/>
              <w:rPr>
                <w:rFonts w:eastAsia="Calibri"/>
                <w:noProof/>
              </w:rPr>
            </w:pPr>
            <w:r>
              <w:rPr>
                <w:rFonts w:eastAsia="Calibri"/>
                <w:noProof/>
              </w:rPr>
              <w:t>Manufacture of alcoholic beverages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24 (other than 244), 62112, 62226, 63107</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Manitoba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 xml:space="preserve">This reservation is without prejudice to the right of Manitoba to impose limitations on the participation of foreign capital when selling or disposing of its equity interests in, or the assets of, an existing government enterprise or an existing governmental entity pursuant to Canada's Reservation I-C-2. </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402AF8">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II-PT-14</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Crude petroleum and natural gas</w:t>
            </w:r>
          </w:p>
          <w:p w:rsidR="00C3445D" w:rsidRDefault="00C3445D" w:rsidP="006847A2">
            <w:pPr>
              <w:tabs>
                <w:tab w:val="left" w:pos="2552"/>
              </w:tabs>
              <w:spacing w:before="60" w:after="60" w:line="240" w:lineRule="auto"/>
              <w:rPr>
                <w:rFonts w:eastAsia="Calibri"/>
                <w:noProof/>
              </w:rPr>
            </w:pPr>
            <w:r>
              <w:rPr>
                <w:rFonts w:eastAsia="Calibri"/>
                <w:noProof/>
              </w:rPr>
              <w:t>Electrical energy</w:t>
            </w:r>
          </w:p>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120, 171, 887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Manitoba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Manitoba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402AF8">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II-PT-15</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Forestry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Forestry and logging products</w:t>
            </w:r>
          </w:p>
          <w:p w:rsidR="00C3445D" w:rsidRDefault="00C3445D" w:rsidP="006847A2">
            <w:pPr>
              <w:tabs>
                <w:tab w:val="left" w:pos="2552"/>
              </w:tabs>
              <w:spacing w:before="60" w:after="60" w:line="240" w:lineRule="auto"/>
              <w:rPr>
                <w:rFonts w:eastAsia="Calibri"/>
                <w:noProof/>
              </w:rPr>
            </w:pPr>
            <w:r>
              <w:rPr>
                <w:rFonts w:eastAsia="Calibri"/>
                <w:noProof/>
              </w:rPr>
              <w:t>Forest resource processing</w:t>
            </w:r>
          </w:p>
          <w:p w:rsidR="00C3445D" w:rsidRDefault="00C3445D" w:rsidP="006847A2">
            <w:pPr>
              <w:tabs>
                <w:tab w:val="left" w:pos="2552"/>
              </w:tabs>
              <w:spacing w:before="60" w:after="60" w:line="240" w:lineRule="auto"/>
              <w:rPr>
                <w:rFonts w:eastAsia="Calibri"/>
                <w:noProof/>
              </w:rPr>
            </w:pPr>
            <w:r>
              <w:rPr>
                <w:rFonts w:eastAsia="Calibri"/>
                <w:noProof/>
              </w:rPr>
              <w:t>Services incidental to agriculture, hunting and forestry</w:t>
            </w:r>
          </w:p>
          <w:p w:rsidR="00C3445D" w:rsidRDefault="00C3445D" w:rsidP="006847A2">
            <w:pPr>
              <w:tabs>
                <w:tab w:val="left" w:pos="2552"/>
              </w:tabs>
              <w:spacing w:before="60" w:after="60" w:line="240" w:lineRule="auto"/>
              <w:rPr>
                <w:rFonts w:eastAsia="Calibri"/>
                <w:noProof/>
              </w:rPr>
            </w:pPr>
            <w:r>
              <w:rPr>
                <w:rFonts w:eastAsia="Calibri"/>
                <w:noProof/>
              </w:rPr>
              <w:t>Manufacture of paper and paper products, on a fee or contract basis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031, 321, 881 (other than rental of agricultural equipment with operator and 8814) 88430, 88441</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ind w:left="567" w:hanging="567"/>
              <w:rPr>
                <w:rFonts w:eastAsia="Calibri"/>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Manitoba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Manitoba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402AF8">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II-PT-16</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Recreational, cultural and sporting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Gambling and betting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96492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p w:rsidR="00C3445D" w:rsidRDefault="00C3445D" w:rsidP="006847A2">
            <w:pPr>
              <w:tabs>
                <w:tab w:val="left" w:pos="2552"/>
              </w:tabs>
              <w:spacing w:before="60" w:after="60" w:line="240" w:lineRule="auto"/>
              <w:rPr>
                <w:rFonts w:eastAsia="Calibri"/>
                <w:noProof/>
              </w:rPr>
            </w:pPr>
            <w:r>
              <w:rPr>
                <w:rFonts w:eastAsia="Calibri"/>
                <w:noProof/>
              </w:rPr>
              <w:t>Most-favoured-nation treatment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ind w:left="567" w:hanging="567"/>
              <w:rPr>
                <w:rFonts w:eastAsia="Calibri"/>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Manitoba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 xml:space="preserve">This reservation is without prejudice to the right of Manitoba to impose limitations on the participation of foreign capital when selling or disposing of its equity interests in, or the assets of, an existing government enterprise or an existing governmental entity pursuant to Canada's Reservation I-C-2. </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402AF8">
      <w:pPr>
        <w:tabs>
          <w:tab w:val="left" w:pos="2552"/>
        </w:tabs>
        <w:spacing w:before="60" w:after="60"/>
        <w:jc w:val="center"/>
        <w:rPr>
          <w:rFonts w:eastAsia="Calibri"/>
          <w:b/>
          <w:bCs/>
          <w:noProof/>
        </w:rPr>
      </w:pPr>
      <w:r>
        <w:rPr>
          <w:rFonts w:eastAsia="Calibri"/>
          <w:b/>
          <w:bCs/>
          <w:noProof/>
        </w:rPr>
        <w:br w:type="page"/>
      </w:r>
      <w:r>
        <w:rPr>
          <w:rFonts w:eastAsia="Calibri"/>
          <w:b/>
          <w:bCs/>
          <w:noProof/>
        </w:rPr>
        <w:lastRenderedPageBreak/>
        <w:t>Reservations applicable in New Brunswick</w:t>
      </w:r>
    </w:p>
    <w:p w:rsidR="00C3445D" w:rsidRDefault="00C3445D" w:rsidP="00402AF8">
      <w:pPr>
        <w:tabs>
          <w:tab w:val="left" w:pos="2552"/>
        </w:tabs>
        <w:spacing w:before="60" w:after="60"/>
        <w:jc w:val="center"/>
        <w:rPr>
          <w:rFonts w:eastAsia="Calibri"/>
          <w:b/>
          <w:bCs/>
          <w:noProof/>
        </w:rPr>
      </w:pPr>
      <w:r>
        <w:rPr>
          <w:rFonts w:eastAsia="Calibri"/>
          <w:b/>
          <w:bCs/>
          <w:noProof/>
        </w:rPr>
        <w:t>Reservation II-PT-17</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Electrical energy</w:t>
            </w:r>
          </w:p>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17, 887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New Brunswick reserves the right to adopt or maintain a measure limiting market access in the transfer of hydraulic power vested in the domain of the Province, the production, transport, distribution and exportation of electricity, and the maintenance of electrical facilities,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New Brunswick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402AF8">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II-PT-18</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Recreational, cultural and sporting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Gambling and betting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96492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p w:rsidR="00C3445D" w:rsidRDefault="00C3445D" w:rsidP="006847A2">
            <w:pPr>
              <w:tabs>
                <w:tab w:val="left" w:pos="2552"/>
              </w:tabs>
              <w:spacing w:before="60" w:after="60" w:line="240" w:lineRule="auto"/>
              <w:rPr>
                <w:rFonts w:eastAsia="Calibri"/>
                <w:noProof/>
              </w:rPr>
            </w:pPr>
            <w:r>
              <w:rPr>
                <w:rFonts w:eastAsia="Calibri"/>
                <w:noProof/>
              </w:rPr>
              <w:t>Most-favoured-nation treatment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66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New Brunswick reserves the right to adopt or maintain monopolies in the sub-sectors noted above.</w:t>
            </w:r>
          </w:p>
        </w:tc>
      </w:tr>
      <w:tr w:rsidR="00C3445D" w:rsidTr="006847A2">
        <w:trPr>
          <w:trHeight w:val="178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New Brunswick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i/>
                <w:iCs/>
                <w:noProof/>
              </w:rPr>
              <w:t>Gaming Control Act</w:t>
            </w:r>
            <w:r>
              <w:rPr>
                <w:rFonts w:eastAsia="Calibri"/>
                <w:noProof/>
              </w:rPr>
              <w:t>, S.N.B. 2008, c. G-1.5</w:t>
            </w:r>
          </w:p>
        </w:tc>
      </w:tr>
    </w:tbl>
    <w:p w:rsidR="00C3445D" w:rsidRDefault="00C3445D" w:rsidP="00C3445D">
      <w:pPr>
        <w:tabs>
          <w:tab w:val="left" w:pos="2552"/>
        </w:tabs>
        <w:spacing w:before="60" w:after="60" w:line="240" w:lineRule="auto"/>
        <w:rPr>
          <w:rFonts w:eastAsia="Calibri"/>
          <w:b/>
          <w:bCs/>
          <w:noProof/>
        </w:rPr>
      </w:pPr>
    </w:p>
    <w:p w:rsidR="00C3445D" w:rsidRDefault="00C3445D" w:rsidP="00402AF8">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II-PT-19</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Alcoholic beverages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Commission agents' services, wholesale trade services, retailing services (liquor, wine and beer, liquor, wine and beer stores)</w:t>
            </w:r>
          </w:p>
          <w:p w:rsidR="00C3445D" w:rsidRDefault="00C3445D" w:rsidP="006847A2">
            <w:pPr>
              <w:tabs>
                <w:tab w:val="left" w:pos="2552"/>
              </w:tabs>
              <w:spacing w:before="60" w:after="60" w:line="240" w:lineRule="auto"/>
              <w:rPr>
                <w:rFonts w:eastAsia="Calibri"/>
                <w:noProof/>
              </w:rPr>
            </w:pPr>
            <w:r>
              <w:rPr>
                <w:rFonts w:eastAsia="Calibri"/>
                <w:noProof/>
              </w:rPr>
              <w:t>Manufacturing of alcoholic beverages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24 (other than 244), 62112, 62226, 63107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211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New Brunswick reserves the right to adopt or maintain a measure limiting market access in the sub-sectors listed above, with the exception of measures imposing limitations on the participation of foreign capital in terms of maximum percentage limit on foreign shareholding or the total value of individual or aggregate foreign investment.</w:t>
            </w:r>
          </w:p>
        </w:tc>
      </w:tr>
      <w:tr w:rsidR="00C3445D" w:rsidTr="006847A2">
        <w:trPr>
          <w:trHeight w:val="171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New Brunswick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i/>
                <w:iCs/>
                <w:noProof/>
              </w:rPr>
              <w:t>New Brunswick Liquor Corporation Act</w:t>
            </w:r>
            <w:r>
              <w:rPr>
                <w:rFonts w:eastAsia="Calibri"/>
                <w:noProof/>
              </w:rPr>
              <w:t>, S.N.B. 1974, c. N-6.1</w:t>
            </w:r>
          </w:p>
        </w:tc>
      </w:tr>
    </w:tbl>
    <w:p w:rsidR="00C3445D" w:rsidRDefault="00C3445D" w:rsidP="00C3445D">
      <w:pPr>
        <w:tabs>
          <w:tab w:val="left" w:pos="2552"/>
        </w:tabs>
        <w:spacing w:before="60" w:after="60" w:line="240" w:lineRule="auto"/>
        <w:rPr>
          <w:rFonts w:eastAsia="Calibri"/>
          <w:noProof/>
        </w:rPr>
      </w:pPr>
    </w:p>
    <w:p w:rsidR="00C3445D" w:rsidRDefault="00C3445D" w:rsidP="00C3445D">
      <w:pPr>
        <w:tabs>
          <w:tab w:val="left" w:pos="2552"/>
        </w:tabs>
        <w:spacing w:before="60" w:after="60" w:line="240" w:lineRule="auto"/>
        <w:rPr>
          <w:rFonts w:eastAsia="Calibri"/>
          <w:noProof/>
        </w:rPr>
      </w:pPr>
      <w:r>
        <w:rPr>
          <w:rFonts w:eastAsia="Calibri"/>
          <w:noProof/>
        </w:rPr>
        <w:br w:type="page"/>
      </w:r>
    </w:p>
    <w:p w:rsidR="00C3445D" w:rsidRDefault="00C3445D" w:rsidP="00402AF8">
      <w:pPr>
        <w:tabs>
          <w:tab w:val="left" w:pos="2552"/>
        </w:tabs>
        <w:spacing w:before="60" w:after="60"/>
        <w:jc w:val="center"/>
        <w:rPr>
          <w:rFonts w:eastAsia="Calibri"/>
          <w:b/>
          <w:bCs/>
          <w:noProof/>
        </w:rPr>
      </w:pPr>
      <w:r>
        <w:rPr>
          <w:rFonts w:eastAsia="Calibri"/>
          <w:b/>
          <w:bCs/>
          <w:noProof/>
        </w:rPr>
        <w:lastRenderedPageBreak/>
        <w:t>Reservations applicable in Newfoundland and Labrador</w:t>
      </w:r>
    </w:p>
    <w:p w:rsidR="00C3445D" w:rsidRDefault="00C3445D" w:rsidP="00402AF8">
      <w:pPr>
        <w:tabs>
          <w:tab w:val="left" w:pos="2552"/>
        </w:tabs>
        <w:spacing w:before="60" w:after="60"/>
        <w:jc w:val="center"/>
        <w:rPr>
          <w:rFonts w:eastAsia="Calibri"/>
          <w:b/>
          <w:bCs/>
          <w:noProof/>
        </w:rPr>
      </w:pPr>
      <w:r>
        <w:rPr>
          <w:rFonts w:eastAsia="Calibri"/>
          <w:b/>
          <w:bCs/>
          <w:noProof/>
        </w:rPr>
        <w:t>Reservation II-PT-20</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0B465E">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0B465E">
            <w:pPr>
              <w:tabs>
                <w:tab w:val="left" w:pos="2552"/>
              </w:tabs>
              <w:spacing w:before="60" w:after="60" w:line="240" w:lineRule="auto"/>
              <w:rPr>
                <w:rFonts w:eastAsia="Calibri"/>
                <w:noProof/>
              </w:rPr>
            </w:pPr>
            <w:r>
              <w:rPr>
                <w:rFonts w:eastAsia="Calibri"/>
                <w:noProof/>
              </w:rPr>
              <w:t>Forestry</w:t>
            </w:r>
          </w:p>
        </w:tc>
      </w:tr>
      <w:tr w:rsidR="00C3445D" w:rsidTr="006847A2">
        <w:tc>
          <w:tcPr>
            <w:tcW w:w="1579" w:type="pct"/>
            <w:shd w:val="clear" w:color="auto" w:fill="auto"/>
          </w:tcPr>
          <w:p w:rsidR="00C3445D" w:rsidRDefault="00C3445D" w:rsidP="000B465E">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0B465E">
            <w:pPr>
              <w:tabs>
                <w:tab w:val="left" w:pos="2552"/>
              </w:tabs>
              <w:spacing w:before="60" w:after="60" w:line="240" w:lineRule="auto"/>
              <w:rPr>
                <w:rFonts w:eastAsia="Calibri"/>
                <w:noProof/>
              </w:rPr>
            </w:pPr>
            <w:r>
              <w:rPr>
                <w:rFonts w:eastAsia="Calibri"/>
                <w:noProof/>
              </w:rPr>
              <w:t>Forestry and logging products</w:t>
            </w:r>
          </w:p>
          <w:p w:rsidR="00C3445D" w:rsidRDefault="00C3445D" w:rsidP="000B465E">
            <w:pPr>
              <w:tabs>
                <w:tab w:val="left" w:pos="2552"/>
              </w:tabs>
              <w:spacing w:before="60" w:after="60" w:line="240" w:lineRule="auto"/>
              <w:rPr>
                <w:rFonts w:eastAsia="Calibri"/>
                <w:noProof/>
              </w:rPr>
            </w:pPr>
            <w:r>
              <w:rPr>
                <w:rFonts w:eastAsia="Calibri"/>
                <w:noProof/>
              </w:rPr>
              <w:t>Forest resource processing</w:t>
            </w:r>
          </w:p>
          <w:p w:rsidR="00C3445D" w:rsidRDefault="00C3445D" w:rsidP="000B465E">
            <w:pPr>
              <w:tabs>
                <w:tab w:val="left" w:pos="2552"/>
              </w:tabs>
              <w:spacing w:before="60" w:after="60" w:line="240" w:lineRule="auto"/>
              <w:rPr>
                <w:rFonts w:eastAsia="Calibri"/>
                <w:noProof/>
              </w:rPr>
            </w:pPr>
            <w:r>
              <w:rPr>
                <w:rFonts w:eastAsia="Calibri"/>
                <w:noProof/>
              </w:rPr>
              <w:t>Services incidental to agriculture, hunting and forestry</w:t>
            </w:r>
          </w:p>
          <w:p w:rsidR="00C3445D" w:rsidRDefault="00C3445D" w:rsidP="000B465E">
            <w:pPr>
              <w:tabs>
                <w:tab w:val="left" w:pos="2552"/>
              </w:tabs>
              <w:spacing w:before="60" w:after="60" w:line="240" w:lineRule="auto"/>
              <w:rPr>
                <w:rFonts w:eastAsia="Calibri"/>
                <w:noProof/>
              </w:rPr>
            </w:pPr>
            <w:r>
              <w:rPr>
                <w:rFonts w:eastAsia="Calibri"/>
                <w:noProof/>
              </w:rPr>
              <w:t>Manufacture of paper and paper products, on a fee or contract basis</w:t>
            </w:r>
          </w:p>
        </w:tc>
      </w:tr>
      <w:tr w:rsidR="00C3445D" w:rsidTr="006847A2">
        <w:tc>
          <w:tcPr>
            <w:tcW w:w="1579" w:type="pct"/>
            <w:shd w:val="clear" w:color="auto" w:fill="auto"/>
          </w:tcPr>
          <w:p w:rsidR="00C3445D" w:rsidRDefault="00C3445D" w:rsidP="000B465E">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0B465E">
            <w:pPr>
              <w:tabs>
                <w:tab w:val="left" w:pos="2552"/>
              </w:tabs>
              <w:spacing w:before="60" w:after="60" w:line="240" w:lineRule="auto"/>
              <w:rPr>
                <w:rFonts w:eastAsia="Calibri"/>
                <w:noProof/>
              </w:rPr>
            </w:pPr>
            <w:r>
              <w:rPr>
                <w:rFonts w:eastAsia="Calibri"/>
                <w:noProof/>
              </w:rPr>
              <w:t>CPC 031, 321, 881 (other than rental of agricultural equipment with operator and 8814), 88430, 88441</w:t>
            </w:r>
          </w:p>
        </w:tc>
      </w:tr>
      <w:tr w:rsidR="00C3445D" w:rsidTr="006847A2">
        <w:tc>
          <w:tcPr>
            <w:tcW w:w="1579" w:type="pct"/>
            <w:shd w:val="clear" w:color="auto" w:fill="auto"/>
          </w:tcPr>
          <w:p w:rsidR="00C3445D" w:rsidRDefault="00C3445D" w:rsidP="000B465E">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0B465E">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0B465E">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0B465E">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2835"/>
        </w:trPr>
        <w:tc>
          <w:tcPr>
            <w:tcW w:w="1579" w:type="pct"/>
            <w:shd w:val="clear" w:color="auto" w:fill="auto"/>
          </w:tcPr>
          <w:p w:rsidR="00C3445D" w:rsidRDefault="00C3445D" w:rsidP="000B465E">
            <w:pPr>
              <w:tabs>
                <w:tab w:val="left" w:pos="2552"/>
              </w:tabs>
              <w:spacing w:before="60" w:after="60" w:line="240" w:lineRule="auto"/>
              <w:ind w:left="567" w:hanging="567"/>
              <w:rPr>
                <w:rFonts w:eastAsia="Calibri"/>
                <w:b/>
                <w:bCs/>
                <w:noProof/>
              </w:rPr>
            </w:pPr>
          </w:p>
        </w:tc>
        <w:tc>
          <w:tcPr>
            <w:tcW w:w="3421" w:type="pct"/>
            <w:shd w:val="clear" w:color="auto" w:fill="auto"/>
          </w:tcPr>
          <w:p w:rsidR="00C3445D" w:rsidRDefault="00C3445D" w:rsidP="000B465E">
            <w:pPr>
              <w:tabs>
                <w:tab w:val="left" w:pos="2552"/>
              </w:tabs>
              <w:spacing w:before="60" w:after="60" w:line="240" w:lineRule="auto"/>
              <w:ind w:left="567" w:hanging="567"/>
              <w:rPr>
                <w:rFonts w:eastAsia="Calibri"/>
                <w:noProof/>
              </w:rPr>
            </w:pPr>
            <w:r>
              <w:rPr>
                <w:rFonts w:eastAsia="Calibri"/>
                <w:noProof/>
              </w:rPr>
              <w:t>1.</w:t>
            </w:r>
            <w:r>
              <w:rPr>
                <w:rFonts w:eastAsia="Calibri"/>
                <w:noProof/>
              </w:rPr>
              <w:tab/>
              <w:t>Newfoundland and Labrador reserves the right to adopt or maintain a measure relating to the above sub-sectors, that: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(a)</w:t>
            </w:r>
            <w:r>
              <w:rPr>
                <w:rFonts w:eastAsia="Calibri"/>
                <w:noProof/>
              </w:rPr>
              <w:tab/>
              <w:t>limits the number of covered investments or service suppliers, whether in the form of a numerical quota, monopoly, exclusive service supplier, or the requirement of an economic needs test; or</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(b)</w:t>
            </w:r>
            <w:r>
              <w:rPr>
                <w:rFonts w:eastAsia="Calibri"/>
                <w:noProof/>
              </w:rPr>
              <w:tab/>
              <w:t>restricts or requires a specific type of legal entity or joint venture through which an investor may perform an economic activity.</w:t>
            </w:r>
          </w:p>
        </w:tc>
      </w:tr>
      <w:tr w:rsidR="00C3445D" w:rsidTr="006847A2">
        <w:trPr>
          <w:trHeight w:val="1785"/>
        </w:trPr>
        <w:tc>
          <w:tcPr>
            <w:tcW w:w="1579" w:type="pct"/>
            <w:shd w:val="clear" w:color="auto" w:fill="auto"/>
          </w:tcPr>
          <w:p w:rsidR="00C3445D" w:rsidRDefault="00C3445D" w:rsidP="000B465E">
            <w:pPr>
              <w:tabs>
                <w:tab w:val="left" w:pos="2552"/>
              </w:tabs>
              <w:spacing w:before="60" w:after="60" w:line="240" w:lineRule="auto"/>
              <w:ind w:left="567" w:hanging="567"/>
              <w:rPr>
                <w:rFonts w:eastAsia="Calibri"/>
                <w:b/>
                <w:bCs/>
                <w:noProof/>
              </w:rPr>
            </w:pPr>
          </w:p>
        </w:tc>
        <w:tc>
          <w:tcPr>
            <w:tcW w:w="3421" w:type="pct"/>
            <w:shd w:val="clear" w:color="auto" w:fill="auto"/>
          </w:tcPr>
          <w:p w:rsidR="00C3445D" w:rsidRDefault="00C3445D" w:rsidP="000B465E">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Newfoundland and Labrador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0B465E">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0B465E">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402AF8">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II-PT-21</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Fishing and hunting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Edible products of animal origin n.e.c.</w:t>
            </w:r>
          </w:p>
          <w:p w:rsidR="00C3445D" w:rsidRDefault="00C3445D" w:rsidP="006847A2">
            <w:pPr>
              <w:tabs>
                <w:tab w:val="left" w:pos="2552"/>
              </w:tabs>
              <w:spacing w:before="60" w:after="60" w:line="240" w:lineRule="auto"/>
              <w:rPr>
                <w:rFonts w:eastAsia="Calibri"/>
                <w:noProof/>
              </w:rPr>
            </w:pPr>
            <w:r>
              <w:rPr>
                <w:rFonts w:eastAsia="Calibri"/>
                <w:noProof/>
              </w:rPr>
              <w:t>Raw skins of other animals n.e.c. (fresh or preserved, but not further prepared)</w:t>
            </w:r>
          </w:p>
          <w:p w:rsidR="00C3445D" w:rsidRDefault="00C3445D" w:rsidP="006847A2">
            <w:pPr>
              <w:tabs>
                <w:tab w:val="left" w:pos="2552"/>
              </w:tabs>
              <w:spacing w:before="60" w:after="60" w:line="240" w:lineRule="auto"/>
              <w:rPr>
                <w:rFonts w:eastAsia="Calibri"/>
                <w:noProof/>
              </w:rPr>
            </w:pPr>
            <w:r>
              <w:rPr>
                <w:rFonts w:eastAsia="Calibri"/>
                <w:noProof/>
              </w:rPr>
              <w:t>Fish and other fishing products</w:t>
            </w:r>
          </w:p>
          <w:p w:rsidR="00C3445D" w:rsidRDefault="00C3445D" w:rsidP="006847A2">
            <w:pPr>
              <w:tabs>
                <w:tab w:val="left" w:pos="2552"/>
              </w:tabs>
              <w:spacing w:before="60" w:after="60" w:line="240" w:lineRule="auto"/>
              <w:rPr>
                <w:rFonts w:eastAsia="Calibri"/>
                <w:noProof/>
              </w:rPr>
            </w:pPr>
            <w:r>
              <w:rPr>
                <w:rFonts w:eastAsia="Calibri"/>
                <w:noProof/>
              </w:rPr>
              <w:t>Other meat and edible offal, fresh, chilled or frozen (including rabbit meat), excluding frog legs</w:t>
            </w:r>
          </w:p>
          <w:p w:rsidR="00C3445D" w:rsidRDefault="00C3445D" w:rsidP="006847A2">
            <w:pPr>
              <w:tabs>
                <w:tab w:val="left" w:pos="2552"/>
              </w:tabs>
              <w:spacing w:before="60" w:after="60" w:line="240" w:lineRule="auto"/>
              <w:rPr>
                <w:rFonts w:eastAsia="Calibri"/>
                <w:noProof/>
              </w:rPr>
            </w:pPr>
            <w:r>
              <w:rPr>
                <w:rFonts w:eastAsia="Calibri"/>
                <w:noProof/>
              </w:rPr>
              <w:t>Animal oils and fats, crude and refined</w:t>
            </w:r>
          </w:p>
          <w:p w:rsidR="00C3445D" w:rsidRDefault="00C3445D" w:rsidP="006847A2">
            <w:pPr>
              <w:tabs>
                <w:tab w:val="left" w:pos="2552"/>
              </w:tabs>
              <w:spacing w:before="60" w:after="60" w:line="240" w:lineRule="auto"/>
              <w:rPr>
                <w:rFonts w:eastAsia="Calibri"/>
                <w:noProof/>
              </w:rPr>
            </w:pPr>
            <w:r>
              <w:rPr>
                <w:rFonts w:eastAsia="Calibri"/>
                <w:noProof/>
              </w:rPr>
              <w:t>Tanned or dressed fur skins</w:t>
            </w:r>
          </w:p>
          <w:p w:rsidR="00C3445D" w:rsidRDefault="00C3445D" w:rsidP="006847A2">
            <w:pPr>
              <w:tabs>
                <w:tab w:val="left" w:pos="2552"/>
              </w:tabs>
              <w:spacing w:before="60" w:after="60" w:line="240" w:lineRule="auto"/>
              <w:rPr>
                <w:rFonts w:eastAsia="Calibri"/>
                <w:noProof/>
              </w:rPr>
            </w:pPr>
            <w:r>
              <w:rPr>
                <w:rFonts w:eastAsia="Calibri"/>
                <w:noProof/>
              </w:rPr>
              <w:t>Prepared and preserved fish</w:t>
            </w:r>
          </w:p>
          <w:p w:rsidR="00C3445D" w:rsidRDefault="00C3445D" w:rsidP="006847A2">
            <w:pPr>
              <w:tabs>
                <w:tab w:val="left" w:pos="2552"/>
              </w:tabs>
              <w:spacing w:before="60" w:after="60" w:line="240" w:lineRule="auto"/>
              <w:rPr>
                <w:rFonts w:eastAsia="Calibri"/>
                <w:noProof/>
              </w:rPr>
            </w:pPr>
            <w:r>
              <w:rPr>
                <w:rFonts w:eastAsia="Calibri"/>
                <w:noProof/>
              </w:rPr>
              <w:t>Sales on a fee or contract basis of food products, beverages and tobacco</w:t>
            </w:r>
          </w:p>
          <w:p w:rsidR="00C3445D" w:rsidRDefault="00C3445D" w:rsidP="006847A2">
            <w:pPr>
              <w:tabs>
                <w:tab w:val="left" w:pos="2552"/>
              </w:tabs>
              <w:spacing w:before="60" w:after="60" w:line="240" w:lineRule="auto"/>
              <w:rPr>
                <w:rFonts w:eastAsia="Calibri"/>
                <w:noProof/>
              </w:rPr>
            </w:pPr>
            <w:r>
              <w:rPr>
                <w:rFonts w:eastAsia="Calibri"/>
                <w:noProof/>
              </w:rPr>
              <w:t>Wholesale trade services of fishery products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0295, 02974, 04, 21129, 212, 2162, 2831, 62112, 62224, 8813, 882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19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Newfoundland and Labrador reserves the right to adopt or maintain a measure relating to the above sub-sectors, that: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(a)</w:t>
            </w:r>
            <w:r>
              <w:rPr>
                <w:rFonts w:eastAsia="Calibri"/>
                <w:noProof/>
              </w:rPr>
              <w:tab/>
              <w:t>limits the number of covered investments or service suppliers, whether in the form of a numerical quota, monopoly, exclusive service supplier, or the requirement of an economic needs test; or</w:t>
            </w:r>
          </w:p>
        </w:tc>
      </w:tr>
      <w:tr w:rsidR="00C3445D" w:rsidTr="006847A2">
        <w:trPr>
          <w:trHeight w:val="2700"/>
        </w:trPr>
        <w:tc>
          <w:tcPr>
            <w:tcW w:w="1579" w:type="pct"/>
            <w:shd w:val="clear" w:color="auto" w:fill="auto"/>
          </w:tcPr>
          <w:p w:rsidR="00C3445D" w:rsidRDefault="00C3445D" w:rsidP="006847A2">
            <w:pPr>
              <w:pageBreakBefore/>
              <w:tabs>
                <w:tab w:val="left" w:pos="2552"/>
              </w:tabs>
              <w:spacing w:before="60" w:after="60" w:line="240" w:lineRule="auto"/>
              <w:rPr>
                <w:rFonts w:eastAsia="Calibri"/>
                <w:b/>
                <w:bCs/>
                <w:noProof/>
              </w:rPr>
            </w:pPr>
          </w:p>
        </w:tc>
        <w:tc>
          <w:tcPr>
            <w:tcW w:w="3421" w:type="pct"/>
            <w:shd w:val="clear" w:color="auto" w:fill="auto"/>
          </w:tcPr>
          <w:p w:rsidR="00C3445D" w:rsidRDefault="00C3445D" w:rsidP="001F2AE9">
            <w:pPr>
              <w:tabs>
                <w:tab w:val="left" w:pos="2552"/>
              </w:tabs>
              <w:spacing w:before="60" w:after="60" w:line="240" w:lineRule="auto"/>
              <w:ind w:left="1141" w:hanging="567"/>
              <w:rPr>
                <w:rFonts w:eastAsia="Calibri"/>
                <w:noProof/>
              </w:rPr>
            </w:pPr>
            <w:r>
              <w:rPr>
                <w:rFonts w:eastAsia="Calibri"/>
                <w:noProof/>
              </w:rPr>
              <w:t>(b)</w:t>
            </w:r>
            <w:r>
              <w:rPr>
                <w:rFonts w:eastAsia="Calibri"/>
                <w:noProof/>
              </w:rPr>
              <w:tab/>
              <w:t>restricts or requires the specific type of legal entity or joint venture through which an investor may perform an economic activity.</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Newfoundland and Labrador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402AF8">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II-PT-22</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Electrical energy</w:t>
            </w:r>
          </w:p>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171, 887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285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Newfoundland and Labrador reserves the right to adopt or maintain a measure relating to the above sub-sectors, that: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(a)</w:t>
            </w:r>
            <w:r>
              <w:rPr>
                <w:rFonts w:eastAsia="Calibri"/>
                <w:noProof/>
              </w:rPr>
              <w:tab/>
              <w:t>limits the number of covered investments or service suppliers, whether in the form of a numerical quota, monopoly, exclusive service supplier, or the requirement of an economic needs test; or</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(b)</w:t>
            </w:r>
            <w:r>
              <w:rPr>
                <w:rFonts w:eastAsia="Calibri"/>
                <w:noProof/>
              </w:rPr>
              <w:tab/>
              <w:t>restricts or requires the specific type of legal entity or joint venture through which an investor may perform an economic activity.</w:t>
            </w:r>
          </w:p>
        </w:tc>
      </w:tr>
      <w:tr w:rsidR="00C3445D" w:rsidTr="006847A2">
        <w:trPr>
          <w:trHeight w:val="177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Newfoundland and Labrador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402AF8">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II-PT-23</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Recreational, cultural and sporting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Gambling and betting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96492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p w:rsidR="00C3445D" w:rsidRDefault="00C3445D" w:rsidP="006847A2">
            <w:pPr>
              <w:tabs>
                <w:tab w:val="left" w:pos="2552"/>
              </w:tabs>
              <w:spacing w:before="60" w:after="60" w:line="240" w:lineRule="auto"/>
              <w:rPr>
                <w:rFonts w:eastAsia="Calibri"/>
                <w:noProof/>
              </w:rPr>
            </w:pPr>
            <w:r>
              <w:rPr>
                <w:rFonts w:eastAsia="Calibri"/>
                <w:noProof/>
              </w:rPr>
              <w:t>Most-favoured-nation treatment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Investment and Cross-Border Trade in Service</w:t>
            </w:r>
          </w:p>
        </w:tc>
      </w:tr>
      <w:tr w:rsidR="00C3445D" w:rsidTr="006847A2">
        <w:trPr>
          <w:trHeight w:val="280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Newfoundland and Labrador reserves the right to adopt or maintain a measure relating to the above sub-sectors, that: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(a)</w:t>
            </w:r>
            <w:r>
              <w:rPr>
                <w:rFonts w:eastAsia="Calibri"/>
                <w:noProof/>
              </w:rPr>
              <w:tab/>
              <w:t>limits the number of covered investments or service suppliers, whether in the form of a numerical quota, monopoly, exclusive service supplier, or the requirement of an economic needs test; or</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(b)</w:t>
            </w:r>
            <w:r>
              <w:rPr>
                <w:rFonts w:eastAsia="Calibri"/>
                <w:noProof/>
              </w:rPr>
              <w:tab/>
              <w:t>restricts or requires the specific type of legal entity or joint venture through which an investor may perform an economic activity.</w:t>
            </w:r>
          </w:p>
        </w:tc>
      </w:tr>
      <w:tr w:rsidR="00C3445D" w:rsidTr="006847A2">
        <w:trPr>
          <w:trHeight w:val="181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Newfoundland and Labrador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402AF8">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II-PT-24</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Transport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 xml:space="preserve">Transportation services </w:t>
            </w:r>
            <w:r>
              <w:rPr>
                <w:rFonts w:eastAsia="Calibri"/>
                <w:i/>
                <w:noProof/>
              </w:rPr>
              <w:t>via</w:t>
            </w:r>
            <w:r>
              <w:rPr>
                <w:rFonts w:eastAsia="Calibri"/>
                <w:noProof/>
              </w:rPr>
              <w:t xml:space="preserve"> pipeline</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7131</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270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Newfoundland and Labrador reserves the right to adopt or maintain a measure relating to the above sub-sector, that: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(a)</w:t>
            </w:r>
            <w:r>
              <w:rPr>
                <w:rFonts w:eastAsia="Calibri"/>
                <w:noProof/>
              </w:rPr>
              <w:tab/>
              <w:t>limits the number of covered investments or service suppliers, whether in the form of a numerical quota, monopoly, exclusive service supplier, or the requirement of an economic needs test; or</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(b)</w:t>
            </w:r>
            <w:r>
              <w:rPr>
                <w:rFonts w:eastAsia="Calibri"/>
                <w:noProof/>
              </w:rPr>
              <w:tab/>
              <w:t>restricts or requires the specific type of legal entity or joint venture through which an investor may perform an economic activity.</w:t>
            </w:r>
          </w:p>
        </w:tc>
      </w:tr>
      <w:tr w:rsidR="00C3445D" w:rsidTr="006847A2">
        <w:trPr>
          <w:trHeight w:val="19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Newfoundland and Labrador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402AF8">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II-PT-25</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Crude petroleum and natural gas</w:t>
            </w:r>
          </w:p>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120, 887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274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Newfoundland and Labrador reserves the right to adopt or maintain a measure relating to the above sub-sectors, that:</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(a)</w:t>
            </w:r>
            <w:r>
              <w:rPr>
                <w:rFonts w:eastAsia="Calibri"/>
                <w:noProof/>
              </w:rPr>
              <w:tab/>
              <w:t>limits the number of covered investments or service suppliers, whether in the form of a numerical quota, monopoly, exclusive service supplier, or the requirement of an economic needs test; or</w:t>
            </w:r>
          </w:p>
          <w:p w:rsidR="00C3445D" w:rsidRDefault="00C3445D" w:rsidP="001F2AE9">
            <w:pPr>
              <w:tabs>
                <w:tab w:val="left" w:pos="2552"/>
              </w:tabs>
              <w:spacing w:before="60" w:after="60" w:line="240" w:lineRule="auto"/>
              <w:ind w:left="1141" w:hanging="567"/>
              <w:rPr>
                <w:rFonts w:eastAsia="Calibri"/>
                <w:noProof/>
              </w:rPr>
            </w:pPr>
            <w:r>
              <w:rPr>
                <w:rFonts w:eastAsia="Calibri"/>
                <w:noProof/>
              </w:rPr>
              <w:t>(b)</w:t>
            </w:r>
            <w:r>
              <w:rPr>
                <w:rFonts w:eastAsia="Calibri"/>
                <w:noProof/>
              </w:rPr>
              <w:tab/>
              <w:t>restricts or requires the specific type of legal entity or joint venture through which an investor may perform an economic activity.</w:t>
            </w:r>
          </w:p>
        </w:tc>
      </w:tr>
      <w:tr w:rsidR="00C3445D" w:rsidTr="006847A2">
        <w:trPr>
          <w:trHeight w:val="186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Newfoundland and Labrador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187CDB">
      <w:pPr>
        <w:tabs>
          <w:tab w:val="left" w:pos="2552"/>
        </w:tabs>
        <w:spacing w:before="60" w:after="60"/>
        <w:jc w:val="center"/>
        <w:rPr>
          <w:rFonts w:eastAsia="Calibri"/>
          <w:b/>
          <w:bCs/>
          <w:noProof/>
        </w:rPr>
      </w:pPr>
      <w:r>
        <w:rPr>
          <w:rFonts w:eastAsia="Calibri"/>
          <w:b/>
          <w:bCs/>
          <w:noProof/>
        </w:rPr>
        <w:br w:type="page"/>
      </w:r>
      <w:r>
        <w:rPr>
          <w:rFonts w:eastAsia="Calibri"/>
          <w:b/>
          <w:bCs/>
          <w:noProof/>
        </w:rPr>
        <w:lastRenderedPageBreak/>
        <w:t>Reservations applicable in the Northwest Territories</w:t>
      </w:r>
    </w:p>
    <w:p w:rsidR="00C3445D" w:rsidRDefault="00C3445D" w:rsidP="00187CDB">
      <w:pPr>
        <w:tabs>
          <w:tab w:val="left" w:pos="2552"/>
        </w:tabs>
        <w:spacing w:before="60" w:after="60"/>
        <w:jc w:val="center"/>
        <w:rPr>
          <w:rFonts w:eastAsia="Calibri"/>
          <w:b/>
          <w:bCs/>
          <w:noProof/>
        </w:rPr>
      </w:pPr>
      <w:r>
        <w:rPr>
          <w:rFonts w:eastAsia="Calibri"/>
          <w:b/>
          <w:bCs/>
          <w:noProof/>
        </w:rPr>
        <w:t>Reservation II-PT-26</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Business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Services incidental to animal husbandry</w:t>
            </w:r>
          </w:p>
          <w:p w:rsidR="00C3445D" w:rsidRDefault="00C3445D" w:rsidP="006847A2">
            <w:pPr>
              <w:tabs>
                <w:tab w:val="left" w:pos="2552"/>
              </w:tabs>
              <w:spacing w:before="60" w:after="60" w:line="240" w:lineRule="auto"/>
              <w:rPr>
                <w:rFonts w:eastAsia="Calibri"/>
                <w:noProof/>
              </w:rPr>
            </w:pPr>
            <w:r>
              <w:rPr>
                <w:rFonts w:eastAsia="Calibri"/>
                <w:noProof/>
              </w:rPr>
              <w:t>Services incidental to hunting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8812, 8813</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1725"/>
        </w:trPr>
        <w:tc>
          <w:tcPr>
            <w:tcW w:w="1579" w:type="pct"/>
            <w:shd w:val="clear" w:color="auto" w:fill="auto"/>
          </w:tcPr>
          <w:p w:rsidR="00C3445D" w:rsidRDefault="00C3445D" w:rsidP="006847A2">
            <w:pPr>
              <w:tabs>
                <w:tab w:val="left" w:pos="2552"/>
              </w:tabs>
              <w:spacing w:before="60" w:after="60" w:line="240" w:lineRule="auto"/>
              <w:ind w:left="567" w:hanging="567"/>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The Northwest Territories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tc>
      </w:tr>
      <w:tr w:rsidR="00C3445D" w:rsidTr="006847A2">
        <w:trPr>
          <w:trHeight w:val="1830"/>
        </w:trPr>
        <w:tc>
          <w:tcPr>
            <w:tcW w:w="1579" w:type="pct"/>
            <w:shd w:val="clear" w:color="auto" w:fill="auto"/>
          </w:tcPr>
          <w:p w:rsidR="00C3445D" w:rsidRDefault="00C3445D" w:rsidP="006847A2">
            <w:pPr>
              <w:tabs>
                <w:tab w:val="left" w:pos="2552"/>
              </w:tabs>
              <w:spacing w:before="60" w:after="60" w:line="240" w:lineRule="auto"/>
              <w:ind w:left="567" w:hanging="567"/>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the Northwest Territories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II-PT-27</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Alcoholic Beverages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Commission agents' services, wholesale trade services, retailing services (liquor, wine and beer, liquor wine and beer stores)</w:t>
            </w:r>
          </w:p>
          <w:p w:rsidR="00C3445D" w:rsidRDefault="00C3445D" w:rsidP="006847A2">
            <w:pPr>
              <w:tabs>
                <w:tab w:val="left" w:pos="2552"/>
              </w:tabs>
              <w:spacing w:before="60" w:after="60" w:line="240" w:lineRule="auto"/>
              <w:rPr>
                <w:rFonts w:eastAsia="Calibri"/>
                <w:noProof/>
              </w:rPr>
            </w:pPr>
            <w:r>
              <w:rPr>
                <w:rFonts w:eastAsia="Calibri"/>
                <w:noProof/>
              </w:rPr>
              <w:t>Manufacture of alcoholic beverages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24 (other than 244), 62112, 62226, 63107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The Northwest Territories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the Northwest Territories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II-PT-28</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Forestry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Forestry and logging products</w:t>
            </w:r>
          </w:p>
          <w:p w:rsidR="00C3445D" w:rsidRDefault="00C3445D" w:rsidP="006847A2">
            <w:pPr>
              <w:tabs>
                <w:tab w:val="left" w:pos="2552"/>
              </w:tabs>
              <w:spacing w:before="60" w:after="60" w:line="240" w:lineRule="auto"/>
              <w:rPr>
                <w:rFonts w:eastAsia="Calibri"/>
                <w:noProof/>
              </w:rPr>
            </w:pPr>
            <w:r>
              <w:rPr>
                <w:rFonts w:eastAsia="Calibri"/>
                <w:noProof/>
              </w:rPr>
              <w:t>Pulp and paperboard</w:t>
            </w:r>
          </w:p>
          <w:p w:rsidR="00C3445D" w:rsidRDefault="00C3445D" w:rsidP="006847A2">
            <w:pPr>
              <w:tabs>
                <w:tab w:val="left" w:pos="2552"/>
              </w:tabs>
              <w:spacing w:before="60" w:after="60" w:line="240" w:lineRule="auto"/>
              <w:rPr>
                <w:rFonts w:eastAsia="Calibri"/>
                <w:noProof/>
              </w:rPr>
            </w:pPr>
            <w:r>
              <w:rPr>
                <w:rFonts w:eastAsia="Calibri"/>
                <w:noProof/>
              </w:rPr>
              <w:t xml:space="preserve">Forest resource processing </w:t>
            </w:r>
          </w:p>
          <w:p w:rsidR="00C3445D" w:rsidRDefault="00C3445D" w:rsidP="006847A2">
            <w:pPr>
              <w:tabs>
                <w:tab w:val="left" w:pos="2552"/>
              </w:tabs>
              <w:spacing w:before="60" w:after="60" w:line="240" w:lineRule="auto"/>
              <w:rPr>
                <w:rFonts w:eastAsia="Calibri"/>
                <w:noProof/>
              </w:rPr>
            </w:pPr>
            <w:r>
              <w:rPr>
                <w:rFonts w:eastAsia="Calibri"/>
                <w:noProof/>
              </w:rPr>
              <w:t>Services incidental to agriculture, hunting and forestry</w:t>
            </w:r>
          </w:p>
          <w:p w:rsidR="00C3445D" w:rsidRDefault="00C3445D" w:rsidP="006847A2">
            <w:pPr>
              <w:tabs>
                <w:tab w:val="left" w:pos="2552"/>
              </w:tabs>
              <w:spacing w:before="60" w:after="60" w:line="240" w:lineRule="auto"/>
              <w:rPr>
                <w:rFonts w:eastAsia="Calibri"/>
                <w:noProof/>
              </w:rPr>
            </w:pPr>
            <w:r>
              <w:rPr>
                <w:rFonts w:eastAsia="Calibri"/>
                <w:noProof/>
              </w:rPr>
              <w:t>Manufacture of paper and paper products, on a fee or contract basis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03, 321, 881 (other than rental of agricultural equipment with operator and 8814), 88430, 88441</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The Northwest Territories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the Northwest Territories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II-PT-29</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Recreational, cultural and sporting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Gambling and betting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96492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p w:rsidR="00C3445D" w:rsidRDefault="00C3445D" w:rsidP="006847A2">
            <w:pPr>
              <w:tabs>
                <w:tab w:val="left" w:pos="2552"/>
              </w:tabs>
              <w:spacing w:before="60" w:after="60" w:line="240" w:lineRule="auto"/>
              <w:rPr>
                <w:rFonts w:eastAsia="Calibri"/>
                <w:noProof/>
              </w:rPr>
            </w:pPr>
            <w:r>
              <w:rPr>
                <w:rFonts w:eastAsia="Calibri"/>
                <w:noProof/>
              </w:rPr>
              <w:t>Most-favoured-nation treatment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The Northwest Territories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the Northwest Territories a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II-PT-30</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Electrical energy</w:t>
            </w:r>
          </w:p>
          <w:p w:rsidR="00C3445D" w:rsidRDefault="00C3445D" w:rsidP="006847A2">
            <w:pPr>
              <w:tabs>
                <w:tab w:val="left" w:pos="2552"/>
              </w:tabs>
              <w:spacing w:before="60" w:after="60" w:line="240" w:lineRule="auto"/>
              <w:rPr>
                <w:rFonts w:eastAsia="Calibri"/>
                <w:noProof/>
              </w:rPr>
            </w:pPr>
            <w:r>
              <w:rPr>
                <w:rFonts w:eastAsia="Calibri"/>
                <w:noProof/>
              </w:rPr>
              <w:t xml:space="preserve">Transportation services </w:t>
            </w:r>
            <w:r>
              <w:rPr>
                <w:rFonts w:eastAsia="Calibri"/>
                <w:i/>
                <w:noProof/>
              </w:rPr>
              <w:t>via</w:t>
            </w:r>
            <w:r>
              <w:rPr>
                <w:rFonts w:eastAsia="Calibri"/>
                <w:noProof/>
              </w:rPr>
              <w:t xml:space="preserve"> pipeline</w:t>
            </w:r>
          </w:p>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171, 713, 887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The Northwest Territories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the Northwest Territories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II-PT-31</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Crude petroleum and natural gas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Crude petroleum and natural gas</w:t>
            </w:r>
          </w:p>
          <w:p w:rsidR="00C3445D" w:rsidRDefault="00C3445D" w:rsidP="006847A2">
            <w:pPr>
              <w:tabs>
                <w:tab w:val="left" w:pos="2552"/>
              </w:tabs>
              <w:spacing w:before="60" w:after="60" w:line="240" w:lineRule="auto"/>
              <w:rPr>
                <w:rFonts w:eastAsia="Calibri"/>
                <w:noProof/>
              </w:rPr>
            </w:pPr>
            <w:r>
              <w:rPr>
                <w:rFonts w:eastAsia="Calibri"/>
                <w:noProof/>
              </w:rPr>
              <w:t>Pipeline transport</w:t>
            </w:r>
          </w:p>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120</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The Northwest Territories reserves the right to adopt or maintain a measure limiting market access in the exploration, production, extraction, and development of crude petroleum or natural gas,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The Northwest Territories reserves the right to adopt or maintain a measure granting exclusive rights to operate a distribution or transportation system, including, related pipeline and marine distribution and transport services.</w:t>
            </w:r>
          </w:p>
          <w:p w:rsidR="00C3445D" w:rsidRDefault="00C3445D" w:rsidP="006847A2">
            <w:pPr>
              <w:tabs>
                <w:tab w:val="left" w:pos="2552"/>
              </w:tabs>
              <w:spacing w:before="60" w:after="60" w:line="240" w:lineRule="auto"/>
              <w:ind w:left="567" w:hanging="567"/>
              <w:rPr>
                <w:rFonts w:eastAsia="Calibri"/>
                <w:noProof/>
              </w:rPr>
            </w:pPr>
            <w:r>
              <w:rPr>
                <w:rFonts w:eastAsia="Calibri"/>
                <w:noProof/>
              </w:rPr>
              <w:t>3.</w:t>
            </w:r>
            <w:r>
              <w:rPr>
                <w:rFonts w:eastAsia="Calibri"/>
                <w:noProof/>
              </w:rPr>
              <w:tab/>
              <w:t>This reservation is without prejudice to the right of the Northwest Territories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II-PT-32</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Fisheries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Fish and other fishing products</w:t>
            </w:r>
          </w:p>
          <w:p w:rsidR="00C3445D" w:rsidRDefault="00C3445D" w:rsidP="006847A2">
            <w:pPr>
              <w:tabs>
                <w:tab w:val="left" w:pos="2552"/>
              </w:tabs>
              <w:spacing w:before="60" w:after="60" w:line="240" w:lineRule="auto"/>
              <w:rPr>
                <w:rFonts w:eastAsia="Calibri"/>
                <w:noProof/>
              </w:rPr>
            </w:pPr>
            <w:r>
              <w:rPr>
                <w:rFonts w:eastAsia="Calibri"/>
                <w:noProof/>
              </w:rPr>
              <w:t>Wholesale trade of fishing products</w:t>
            </w:r>
          </w:p>
          <w:p w:rsidR="00C3445D" w:rsidRDefault="00C3445D" w:rsidP="006847A2">
            <w:pPr>
              <w:tabs>
                <w:tab w:val="left" w:pos="2552"/>
              </w:tabs>
              <w:spacing w:before="60" w:after="60" w:line="240" w:lineRule="auto"/>
              <w:rPr>
                <w:rFonts w:eastAsia="Calibri"/>
                <w:noProof/>
              </w:rPr>
            </w:pPr>
            <w:r>
              <w:rPr>
                <w:rFonts w:eastAsia="Calibri"/>
                <w:noProof/>
              </w:rPr>
              <w:t>Services incidental to fishing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04, 62224, 882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The Northwest Territories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the Northwest Territories a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II-PT-33</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Transport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Other land transport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7121, 71222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The Northwest Territories reserves the right to adopt or maintain economic needs tests for the provision of urban and interurban bus transportation services. The main criteria include the examination of the adequacy of current levels of service; market conditions establishing the requirement for expanded service; and the effect of new entrants on public convenience, including the continuity and quality of service, and the fitness, willingness, and ability of the applicant to provide proper service.</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B7043D">
      <w:pPr>
        <w:tabs>
          <w:tab w:val="left" w:pos="2552"/>
        </w:tabs>
        <w:spacing w:before="60" w:after="60"/>
        <w:jc w:val="center"/>
        <w:rPr>
          <w:rFonts w:eastAsia="Calibri"/>
          <w:b/>
          <w:bCs/>
          <w:noProof/>
        </w:rPr>
      </w:pPr>
      <w:r>
        <w:rPr>
          <w:rFonts w:eastAsia="Calibri"/>
          <w:b/>
          <w:bCs/>
          <w:noProof/>
        </w:rPr>
        <w:br w:type="page"/>
      </w:r>
      <w:r>
        <w:rPr>
          <w:rFonts w:eastAsia="Calibri"/>
          <w:b/>
          <w:bCs/>
          <w:noProof/>
        </w:rPr>
        <w:lastRenderedPageBreak/>
        <w:t>Reservations applicable in Nova Scotia</w:t>
      </w:r>
    </w:p>
    <w:p w:rsidR="00C3445D" w:rsidRDefault="00C3445D" w:rsidP="00B7043D">
      <w:pPr>
        <w:tabs>
          <w:tab w:val="left" w:pos="2552"/>
        </w:tabs>
        <w:spacing w:before="60" w:after="60"/>
        <w:jc w:val="center"/>
        <w:rPr>
          <w:rFonts w:eastAsia="Calibri"/>
          <w:b/>
          <w:bCs/>
          <w:noProof/>
        </w:rPr>
      </w:pPr>
      <w:r>
        <w:rPr>
          <w:rFonts w:eastAsia="Calibri"/>
          <w:b/>
          <w:bCs/>
          <w:noProof/>
        </w:rPr>
        <w:t>Reservation II-PT-34</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Forestry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Forestry and logging products</w:t>
            </w:r>
          </w:p>
          <w:p w:rsidR="00C3445D" w:rsidRDefault="00C3445D" w:rsidP="006847A2">
            <w:pPr>
              <w:tabs>
                <w:tab w:val="left" w:pos="2552"/>
              </w:tabs>
              <w:spacing w:before="60" w:after="60" w:line="240" w:lineRule="auto"/>
              <w:rPr>
                <w:rFonts w:eastAsia="Calibri"/>
                <w:noProof/>
              </w:rPr>
            </w:pPr>
            <w:r>
              <w:rPr>
                <w:rFonts w:eastAsia="Calibri"/>
                <w:noProof/>
              </w:rPr>
              <w:t>Forest resource processing</w:t>
            </w:r>
          </w:p>
          <w:p w:rsidR="00C3445D" w:rsidRDefault="00C3445D" w:rsidP="006847A2">
            <w:pPr>
              <w:tabs>
                <w:tab w:val="left" w:pos="2552"/>
              </w:tabs>
              <w:spacing w:before="60" w:after="60" w:line="240" w:lineRule="auto"/>
              <w:rPr>
                <w:rFonts w:eastAsia="Calibri"/>
                <w:noProof/>
              </w:rPr>
            </w:pPr>
            <w:r>
              <w:rPr>
                <w:rFonts w:eastAsia="Calibri"/>
                <w:noProof/>
              </w:rPr>
              <w:t>Services incidental to agriculture, hunting and forestry</w:t>
            </w:r>
          </w:p>
          <w:p w:rsidR="00C3445D" w:rsidRDefault="00C3445D" w:rsidP="006847A2">
            <w:pPr>
              <w:tabs>
                <w:tab w:val="left" w:pos="2552"/>
              </w:tabs>
              <w:spacing w:before="60" w:after="60" w:line="240" w:lineRule="auto"/>
              <w:rPr>
                <w:rFonts w:eastAsia="Calibri"/>
                <w:noProof/>
              </w:rPr>
            </w:pPr>
            <w:r>
              <w:rPr>
                <w:rFonts w:eastAsia="Calibri"/>
                <w:noProof/>
              </w:rPr>
              <w:t>Manufacture of paper and paper products, on a fee or contract basis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031, 321, 881 (other than rental of agricultural equipment with operator and 8814), 88430, 88441</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Nova Scotia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Nova Scotia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II-PT-35</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Fisheries and hunting</w:t>
            </w:r>
          </w:p>
        </w:tc>
      </w:tr>
      <w:tr w:rsidR="00C3445D" w:rsidTr="006847A2">
        <w:trPr>
          <w:trHeight w:val="291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Edible products of animal origin n.e.c.</w:t>
            </w:r>
          </w:p>
          <w:p w:rsidR="00C3445D" w:rsidRDefault="00C3445D" w:rsidP="006847A2">
            <w:pPr>
              <w:tabs>
                <w:tab w:val="left" w:pos="2552"/>
              </w:tabs>
              <w:spacing w:before="60" w:after="60" w:line="240" w:lineRule="auto"/>
              <w:rPr>
                <w:rFonts w:eastAsia="Calibri"/>
                <w:noProof/>
              </w:rPr>
            </w:pPr>
            <w:r>
              <w:rPr>
                <w:rFonts w:eastAsia="Calibri"/>
                <w:noProof/>
              </w:rPr>
              <w:t>Raw skins of other animals n.e.c. (fresh or preserved, but not further prepared)</w:t>
            </w:r>
          </w:p>
          <w:p w:rsidR="00C3445D" w:rsidRDefault="00C3445D" w:rsidP="006847A2">
            <w:pPr>
              <w:tabs>
                <w:tab w:val="left" w:pos="2552"/>
              </w:tabs>
              <w:spacing w:before="60" w:after="60" w:line="240" w:lineRule="auto"/>
              <w:rPr>
                <w:rFonts w:eastAsia="Calibri"/>
                <w:noProof/>
              </w:rPr>
            </w:pPr>
            <w:r>
              <w:rPr>
                <w:rFonts w:eastAsia="Calibri"/>
                <w:noProof/>
              </w:rPr>
              <w:t>Fish and other fishing products</w:t>
            </w:r>
          </w:p>
          <w:p w:rsidR="00C3445D" w:rsidRDefault="00C3445D" w:rsidP="006847A2">
            <w:pPr>
              <w:tabs>
                <w:tab w:val="left" w:pos="2552"/>
              </w:tabs>
              <w:spacing w:before="60" w:after="60" w:line="240" w:lineRule="auto"/>
              <w:rPr>
                <w:rFonts w:eastAsia="Calibri"/>
                <w:noProof/>
              </w:rPr>
            </w:pPr>
            <w:r>
              <w:rPr>
                <w:rFonts w:eastAsia="Calibri"/>
                <w:noProof/>
              </w:rPr>
              <w:t xml:space="preserve">Other meat and edible offal, fresh, chilled or frozen (including rabbit meat), excluding frog legs </w:t>
            </w:r>
          </w:p>
          <w:p w:rsidR="00C3445D" w:rsidRDefault="00C3445D" w:rsidP="006847A2">
            <w:pPr>
              <w:tabs>
                <w:tab w:val="left" w:pos="2552"/>
              </w:tabs>
              <w:spacing w:before="60" w:after="60" w:line="240" w:lineRule="auto"/>
              <w:rPr>
                <w:rFonts w:eastAsia="Calibri"/>
                <w:noProof/>
              </w:rPr>
            </w:pPr>
            <w:r>
              <w:rPr>
                <w:rFonts w:eastAsia="Calibri"/>
                <w:noProof/>
              </w:rPr>
              <w:t>Animal oils and fats, crude and refined</w:t>
            </w:r>
          </w:p>
          <w:p w:rsidR="00C3445D" w:rsidRDefault="00C3445D" w:rsidP="006847A2">
            <w:pPr>
              <w:tabs>
                <w:tab w:val="left" w:pos="2552"/>
              </w:tabs>
              <w:spacing w:before="60" w:after="60" w:line="240" w:lineRule="auto"/>
              <w:rPr>
                <w:rFonts w:eastAsia="Calibri"/>
                <w:noProof/>
              </w:rPr>
            </w:pPr>
            <w:r>
              <w:rPr>
                <w:rFonts w:eastAsia="Calibri"/>
                <w:noProof/>
              </w:rPr>
              <w:t>Tanned or dressed fur skins</w:t>
            </w:r>
          </w:p>
        </w:tc>
      </w:tr>
      <w:tr w:rsidR="00C3445D" w:rsidTr="006847A2">
        <w:trPr>
          <w:trHeight w:val="187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Prepared and preserved fish</w:t>
            </w:r>
          </w:p>
          <w:p w:rsidR="00C3445D" w:rsidRDefault="00C3445D" w:rsidP="006847A2">
            <w:pPr>
              <w:tabs>
                <w:tab w:val="left" w:pos="2552"/>
              </w:tabs>
              <w:spacing w:before="60" w:after="60" w:line="240" w:lineRule="auto"/>
              <w:rPr>
                <w:rFonts w:eastAsia="Calibri"/>
                <w:noProof/>
              </w:rPr>
            </w:pPr>
            <w:r>
              <w:rPr>
                <w:rFonts w:eastAsia="Calibri"/>
                <w:noProof/>
              </w:rPr>
              <w:t>Sales on a fee or contract basis of food products, beverages and tobacco</w:t>
            </w:r>
          </w:p>
          <w:p w:rsidR="00C3445D" w:rsidRDefault="00C3445D" w:rsidP="006847A2">
            <w:pPr>
              <w:tabs>
                <w:tab w:val="left" w:pos="2552"/>
              </w:tabs>
              <w:spacing w:before="60" w:after="60" w:line="240" w:lineRule="auto"/>
              <w:rPr>
                <w:rFonts w:eastAsia="Calibri"/>
                <w:noProof/>
              </w:rPr>
            </w:pPr>
            <w:r>
              <w:rPr>
                <w:rFonts w:eastAsia="Calibri"/>
                <w:noProof/>
              </w:rPr>
              <w:t>Wholesale trade services of fishery products</w:t>
            </w:r>
          </w:p>
          <w:p w:rsidR="00C3445D" w:rsidRDefault="00C3445D" w:rsidP="006847A2">
            <w:pPr>
              <w:tabs>
                <w:tab w:val="left" w:pos="2552"/>
              </w:tabs>
              <w:spacing w:before="60" w:after="60" w:line="240" w:lineRule="auto"/>
              <w:rPr>
                <w:rFonts w:eastAsia="Calibri"/>
                <w:noProof/>
              </w:rPr>
            </w:pPr>
            <w:r>
              <w:rPr>
                <w:rFonts w:eastAsia="Calibri"/>
                <w:noProof/>
              </w:rPr>
              <w:t>Transportation of frozen or refrigerated goods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0295, 02974, 04, 21129, 212, 2162, 2831, 62112, 62224, part of 71231, 8813, 882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177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Nova Scotia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tc>
      </w:tr>
      <w:tr w:rsidR="00C3445D" w:rsidTr="006847A2">
        <w:trPr>
          <w:trHeight w:val="1770"/>
        </w:trPr>
        <w:tc>
          <w:tcPr>
            <w:tcW w:w="1579" w:type="pct"/>
            <w:shd w:val="clear" w:color="auto" w:fill="auto"/>
          </w:tcPr>
          <w:p w:rsidR="00C3445D" w:rsidRDefault="00C3445D" w:rsidP="006847A2">
            <w:pPr>
              <w:pageBreakBefore/>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Nova Scotia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II-PT-36</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Electrical energy</w:t>
            </w:r>
          </w:p>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17, 887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Nova Scotia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Nova Scotia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II-PT-37</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Crude petroleum and natural gas</w:t>
            </w:r>
          </w:p>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120, 887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Nova Scotia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Nova Scotia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II-PT-38</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Recreational, cultural and sporting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Gambling and betting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96492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p w:rsidR="00C3445D" w:rsidRDefault="00C3445D" w:rsidP="006847A2">
            <w:pPr>
              <w:tabs>
                <w:tab w:val="left" w:pos="2552"/>
              </w:tabs>
              <w:spacing w:before="60" w:after="60" w:line="240" w:lineRule="auto"/>
              <w:rPr>
                <w:rFonts w:eastAsia="Calibri"/>
                <w:noProof/>
              </w:rPr>
            </w:pPr>
            <w:r>
              <w:rPr>
                <w:rFonts w:eastAsia="Calibri"/>
                <w:noProof/>
              </w:rPr>
              <w:t>Most-favoured-nation treatment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Nova Scotia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Nova Scotia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II-PT-39</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Alcoholic beverages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Commission agents' services, wholesale trade services, retailing services (liquor, wine and beer, liquor wine and beer stores)</w:t>
            </w:r>
          </w:p>
          <w:p w:rsidR="00C3445D" w:rsidRDefault="00C3445D" w:rsidP="006847A2">
            <w:pPr>
              <w:tabs>
                <w:tab w:val="left" w:pos="2552"/>
              </w:tabs>
              <w:spacing w:before="60" w:after="60" w:line="240" w:lineRule="auto"/>
              <w:rPr>
                <w:rFonts w:eastAsia="Calibri"/>
                <w:noProof/>
              </w:rPr>
            </w:pPr>
            <w:r>
              <w:rPr>
                <w:rFonts w:eastAsia="Calibri"/>
                <w:noProof/>
              </w:rPr>
              <w:t>Manufacturing of alcoholic beverages.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24 (other than 244), 62112, 62226, 63107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Nova Scotia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Nova Scotia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II-PT-40</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Transport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 xml:space="preserve">Transportation services </w:t>
            </w:r>
            <w:r>
              <w:rPr>
                <w:rFonts w:eastAsia="Calibri"/>
                <w:i/>
                <w:noProof/>
              </w:rPr>
              <w:t>via</w:t>
            </w:r>
            <w:r>
              <w:rPr>
                <w:rFonts w:eastAsia="Calibri"/>
                <w:noProof/>
              </w:rPr>
              <w:t xml:space="preserve"> pipeline</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713</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Cs/>
                <w:noProof/>
              </w:rPr>
              <w:t>Market access</w:t>
            </w:r>
          </w:p>
        </w:tc>
      </w:tr>
      <w:tr w:rsidR="00C3445D" w:rsidTr="006847A2">
        <w:trPr>
          <w:trHeight w:val="202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b/>
                <w:noProof/>
              </w:rPr>
              <w:t>Investment and Cross-Border Trade in Services</w:t>
            </w:r>
          </w:p>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Nova Scotia reserves the right to adopt or maintain a measure limiting market access in the sub-sector noted above, with the exception of measures imposing limitations on the participation of foreign capital in terms of a maximum percentage limit on foreign shareholding or the total value of individual or aggregate foreign investment.</w:t>
            </w:r>
          </w:p>
        </w:tc>
      </w:tr>
      <w:tr w:rsidR="00C3445D" w:rsidTr="006847A2">
        <w:trPr>
          <w:trHeight w:val="180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Nova Scotia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B7043D">
      <w:pPr>
        <w:tabs>
          <w:tab w:val="left" w:pos="2552"/>
        </w:tabs>
        <w:spacing w:before="60" w:after="60"/>
        <w:jc w:val="center"/>
        <w:rPr>
          <w:rFonts w:eastAsia="Calibri"/>
          <w:b/>
          <w:bCs/>
          <w:noProof/>
        </w:rPr>
      </w:pPr>
      <w:r>
        <w:rPr>
          <w:rFonts w:eastAsia="Calibri"/>
          <w:b/>
          <w:bCs/>
          <w:noProof/>
        </w:rPr>
        <w:br w:type="page"/>
      </w:r>
      <w:r>
        <w:rPr>
          <w:rFonts w:eastAsia="Calibri"/>
          <w:b/>
          <w:bCs/>
          <w:noProof/>
        </w:rPr>
        <w:lastRenderedPageBreak/>
        <w:t>Reservations applicable in Nunavut</w:t>
      </w:r>
    </w:p>
    <w:p w:rsidR="00C3445D" w:rsidRDefault="00C3445D" w:rsidP="00B7043D">
      <w:pPr>
        <w:tabs>
          <w:tab w:val="left" w:pos="2552"/>
        </w:tabs>
        <w:spacing w:before="60" w:after="60"/>
        <w:jc w:val="center"/>
        <w:rPr>
          <w:rFonts w:eastAsia="Calibri"/>
          <w:b/>
          <w:bCs/>
          <w:noProof/>
        </w:rPr>
      </w:pPr>
      <w:r>
        <w:rPr>
          <w:rFonts w:eastAsia="Calibri"/>
          <w:b/>
          <w:bCs/>
          <w:noProof/>
        </w:rPr>
        <w:t>Reservation II-PT-41</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Business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 xml:space="preserve">Services incidental to animal husbandry </w:t>
            </w:r>
          </w:p>
          <w:p w:rsidR="00C3445D" w:rsidRDefault="00C3445D" w:rsidP="006847A2">
            <w:pPr>
              <w:tabs>
                <w:tab w:val="left" w:pos="2552"/>
              </w:tabs>
              <w:spacing w:before="60" w:after="60" w:line="240" w:lineRule="auto"/>
              <w:rPr>
                <w:rFonts w:eastAsia="Calibri"/>
                <w:noProof/>
              </w:rPr>
            </w:pPr>
            <w:r>
              <w:rPr>
                <w:rFonts w:eastAsia="Calibri"/>
                <w:noProof/>
              </w:rPr>
              <w:t>Services incidental to hunting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8812, 8813</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183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 xml:space="preserve">Nunavut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 </w:t>
            </w:r>
          </w:p>
        </w:tc>
      </w:tr>
      <w:tr w:rsidR="00C3445D" w:rsidTr="006847A2">
        <w:trPr>
          <w:trHeight w:val="172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Nunavut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II-PT-42</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Alcoholic beverages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Commission agents' services, wholesale trade services, retailing services (liquor, wine and beer, liquor wine and beer stores)</w:t>
            </w:r>
          </w:p>
          <w:p w:rsidR="00C3445D" w:rsidRDefault="00C3445D" w:rsidP="006847A2">
            <w:pPr>
              <w:tabs>
                <w:tab w:val="left" w:pos="2552"/>
              </w:tabs>
              <w:spacing w:before="60" w:after="60" w:line="240" w:lineRule="auto"/>
              <w:rPr>
                <w:rFonts w:eastAsia="Calibri"/>
                <w:noProof/>
              </w:rPr>
            </w:pPr>
            <w:r>
              <w:rPr>
                <w:rFonts w:eastAsia="Calibri"/>
                <w:noProof/>
              </w:rPr>
              <w:t>Manufacture of alcoholic beverages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24 (other than 244), 62112, 62226, 63107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301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 xml:space="preserve">Nunavut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 </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 xml:space="preserve">Nunavut has the authority under the </w:t>
            </w:r>
            <w:r>
              <w:rPr>
                <w:rFonts w:eastAsia="Calibri"/>
                <w:i/>
                <w:iCs/>
                <w:noProof/>
              </w:rPr>
              <w:t>Liquor Act</w:t>
            </w:r>
            <w:r>
              <w:rPr>
                <w:rFonts w:eastAsia="Calibri"/>
                <w:noProof/>
              </w:rPr>
              <w:t xml:space="preserve"> to import, purchase, produce, distribute, supply, market, and sell alcoholic beverages in Nunavut and to conduct these activities through a territorial monopoly. </w:t>
            </w:r>
          </w:p>
        </w:tc>
      </w:tr>
      <w:tr w:rsidR="00C3445D" w:rsidTr="006847A2">
        <w:trPr>
          <w:trHeight w:val="177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3.</w:t>
            </w:r>
            <w:r>
              <w:rPr>
                <w:rFonts w:eastAsia="Calibri"/>
                <w:noProof/>
              </w:rPr>
              <w:tab/>
              <w:t>This reservation is without prejudice to the right of Nunavut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i/>
                <w:iCs/>
                <w:noProof/>
              </w:rPr>
              <w:t>Liquor Act</w:t>
            </w:r>
            <w:r>
              <w:rPr>
                <w:rFonts w:eastAsia="Calibri"/>
                <w:noProof/>
              </w:rPr>
              <w:t>, R.S.N.W.T. 1988, c. L-9</w:t>
            </w: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II-PT-43</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Recreational, cultural and sporting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Gambling and betting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96492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p w:rsidR="00C3445D" w:rsidRDefault="00C3445D" w:rsidP="006847A2">
            <w:pPr>
              <w:tabs>
                <w:tab w:val="left" w:pos="2552"/>
              </w:tabs>
              <w:spacing w:before="60" w:after="60" w:line="240" w:lineRule="auto"/>
              <w:rPr>
                <w:rFonts w:eastAsia="Calibri"/>
                <w:noProof/>
              </w:rPr>
            </w:pPr>
            <w:r>
              <w:rPr>
                <w:rFonts w:eastAsia="Calibri"/>
                <w:noProof/>
              </w:rPr>
              <w:t>Most-favoured-nation treatment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177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Nunavut reserves the right to adopt or maintain a measure limiting market access in the sub-sector listed above, with the exception of measures imposing limitations on the participation of foreign capital in terms of maximum percentage limit on foreign shareholding or the total value of individual or aggregate foreign investment.</w:t>
            </w:r>
          </w:p>
        </w:tc>
      </w:tr>
      <w:tr w:rsidR="00C3445D" w:rsidTr="006847A2">
        <w:trPr>
          <w:trHeight w:val="178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Nunavut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II-PT-44</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Fisheries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Fish and other fishing products</w:t>
            </w:r>
          </w:p>
          <w:p w:rsidR="00C3445D" w:rsidRDefault="00C3445D" w:rsidP="006847A2">
            <w:pPr>
              <w:tabs>
                <w:tab w:val="left" w:pos="2552"/>
              </w:tabs>
              <w:spacing w:before="60" w:after="60" w:line="240" w:lineRule="auto"/>
              <w:rPr>
                <w:rFonts w:eastAsia="Calibri"/>
                <w:noProof/>
              </w:rPr>
            </w:pPr>
            <w:r>
              <w:rPr>
                <w:rFonts w:eastAsia="Calibri"/>
                <w:noProof/>
              </w:rPr>
              <w:t>Wholesale trade of fishing products</w:t>
            </w:r>
          </w:p>
          <w:p w:rsidR="00C3445D" w:rsidRDefault="00C3445D" w:rsidP="006847A2">
            <w:pPr>
              <w:tabs>
                <w:tab w:val="left" w:pos="2552"/>
              </w:tabs>
              <w:spacing w:before="60" w:after="60" w:line="240" w:lineRule="auto"/>
              <w:rPr>
                <w:rFonts w:eastAsia="Calibri"/>
                <w:noProof/>
              </w:rPr>
            </w:pPr>
            <w:r>
              <w:rPr>
                <w:rFonts w:eastAsia="Calibri"/>
                <w:noProof/>
              </w:rPr>
              <w:t>Services incidental to fishing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04, 62224, 882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 xml:space="preserve">Nunavut reserves the right to adopt or maintain a measure limiting market access in the sub-sectors listed above, with the exception of measures imposing limitations on the participation of foreign capital in terms of a maximum percentage limit on foreign shareholding or the total value of individual or aggregate foreign investment. </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Nunavut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II-PT-45</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Electrical energy</w:t>
            </w:r>
          </w:p>
          <w:p w:rsidR="00C3445D" w:rsidRDefault="00C3445D" w:rsidP="006847A2">
            <w:pPr>
              <w:tabs>
                <w:tab w:val="left" w:pos="2552"/>
              </w:tabs>
              <w:spacing w:before="60" w:after="60" w:line="240" w:lineRule="auto"/>
              <w:rPr>
                <w:rFonts w:eastAsia="Calibri"/>
                <w:noProof/>
              </w:rPr>
            </w:pPr>
            <w:r>
              <w:rPr>
                <w:rFonts w:eastAsia="Calibri"/>
                <w:noProof/>
              </w:rPr>
              <w:t>Electricity distribution or control apparatus</w:t>
            </w:r>
          </w:p>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171, 4621, 887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ind w:left="567" w:hanging="567"/>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 xml:space="preserve">Nunavut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 </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 xml:space="preserve">Nunavut maintains a monopoly on the production, generation, development, transmission, distribution, delivery, supply and exportation of electricity and related services under section 5.1 of the </w:t>
            </w:r>
            <w:r>
              <w:rPr>
                <w:rFonts w:eastAsia="Calibri"/>
                <w:i/>
                <w:iCs/>
                <w:noProof/>
              </w:rPr>
              <w:t>Qulliq Energy Corporation Act</w:t>
            </w:r>
            <w:r>
              <w:rPr>
                <w:rFonts w:eastAsia="Calibri"/>
                <w:noProof/>
              </w:rPr>
              <w: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3.</w:t>
            </w:r>
            <w:r>
              <w:rPr>
                <w:rFonts w:eastAsia="Calibri"/>
                <w:noProof/>
              </w:rPr>
              <w:tab/>
              <w:t>This reservation is without prejudice to the right of Nunavut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i/>
                <w:iCs/>
                <w:noProof/>
              </w:rPr>
              <w:t>Qulliq Energy Corporation Act</w:t>
            </w:r>
            <w:r>
              <w:rPr>
                <w:rFonts w:eastAsia="Calibri"/>
                <w:noProof/>
              </w:rPr>
              <w:t>, R.S.N.W.T. 1988, c. N-2</w:t>
            </w: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II-PT-46</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Crude petroleum and natural gas</w:t>
            </w:r>
          </w:p>
          <w:p w:rsidR="00C3445D" w:rsidRDefault="00C3445D" w:rsidP="006847A2">
            <w:pPr>
              <w:tabs>
                <w:tab w:val="left" w:pos="2552"/>
              </w:tabs>
              <w:spacing w:before="60" w:after="60" w:line="240" w:lineRule="auto"/>
              <w:rPr>
                <w:rFonts w:eastAsia="Calibri"/>
                <w:noProof/>
              </w:rPr>
            </w:pPr>
            <w:r>
              <w:rPr>
                <w:rFonts w:eastAsia="Calibri"/>
                <w:noProof/>
              </w:rPr>
              <w:t>Transport</w:t>
            </w:r>
          </w:p>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120, 713, 887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Nunavut reserves the right to adopt or maintain a measure limiting market access in the sub-sectors listed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Nunavut also reserves the right to adopt or maintain any measure limiting market access related to oil and gas development.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3.</w:t>
            </w:r>
            <w:r>
              <w:rPr>
                <w:rFonts w:eastAsia="Calibri"/>
                <w:noProof/>
              </w:rPr>
              <w:tab/>
              <w:t>This reservation is without prejudice to the right of Nunavut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II-PT-47</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Transport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Freight transport by sea</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7212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Nunavut reserves the right to adopt or maintain a measure limiting market access in the sub-sector listed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Nunavut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II-PT-48</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Transport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Other land transport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7121, 71222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Nunavut reserves the right to adopt or maintain economic needs tests for the provision of urban and interurban bus transportation services. The main criteria include the examination of the adequacy of current levels of service; market conditions establishing the requirement for expanded service; and the effect of new entrants on public convenience, including the continuity and quality of service, and the fitness, willingness, and ability of the applicant to provide proper service.</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B7043D">
      <w:pPr>
        <w:tabs>
          <w:tab w:val="left" w:pos="2552"/>
        </w:tabs>
        <w:spacing w:before="60" w:after="60"/>
        <w:jc w:val="center"/>
        <w:rPr>
          <w:rFonts w:eastAsia="Calibri"/>
          <w:b/>
          <w:bCs/>
          <w:noProof/>
        </w:rPr>
      </w:pPr>
      <w:r>
        <w:rPr>
          <w:rFonts w:eastAsia="Calibri"/>
          <w:b/>
          <w:bCs/>
          <w:noProof/>
        </w:rPr>
        <w:br w:type="page"/>
      </w:r>
      <w:r>
        <w:rPr>
          <w:rFonts w:eastAsia="Calibri"/>
          <w:b/>
          <w:bCs/>
          <w:noProof/>
        </w:rPr>
        <w:lastRenderedPageBreak/>
        <w:t>Reservations applicable in Ontario</w:t>
      </w:r>
    </w:p>
    <w:p w:rsidR="00C3445D" w:rsidRDefault="00C3445D" w:rsidP="00B7043D">
      <w:pPr>
        <w:tabs>
          <w:tab w:val="left" w:pos="2552"/>
        </w:tabs>
        <w:spacing w:before="60" w:after="60"/>
        <w:jc w:val="center"/>
        <w:rPr>
          <w:rFonts w:eastAsia="Calibri"/>
          <w:b/>
          <w:bCs/>
          <w:noProof/>
        </w:rPr>
      </w:pPr>
      <w:r>
        <w:rPr>
          <w:rFonts w:eastAsia="Calibri"/>
          <w:b/>
          <w:bCs/>
          <w:noProof/>
        </w:rPr>
        <w:t>Reservation II-PT-49</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Production, transmission, and distribution of electricity, gas, steam and hot water</w:t>
            </w:r>
          </w:p>
          <w:p w:rsidR="00C3445D" w:rsidRDefault="00C3445D" w:rsidP="006847A2">
            <w:pPr>
              <w:tabs>
                <w:tab w:val="left" w:pos="2552"/>
              </w:tabs>
              <w:spacing w:before="60" w:after="60" w:line="240" w:lineRule="auto"/>
              <w:rPr>
                <w:rFonts w:eastAsia="Calibri"/>
                <w:noProof/>
              </w:rPr>
            </w:pPr>
            <w:r>
              <w:rPr>
                <w:rFonts w:eastAsia="Calibri"/>
                <w:noProof/>
              </w:rPr>
              <w:t>Crude petroleum and natural gas</w:t>
            </w:r>
          </w:p>
          <w:p w:rsidR="00C3445D" w:rsidRDefault="00C3445D" w:rsidP="006847A2">
            <w:pPr>
              <w:tabs>
                <w:tab w:val="left" w:pos="2552"/>
              </w:tabs>
              <w:spacing w:before="60" w:after="60" w:line="240" w:lineRule="auto"/>
              <w:rPr>
                <w:rFonts w:eastAsia="Calibri"/>
                <w:noProof/>
              </w:rPr>
            </w:pPr>
            <w:r>
              <w:rPr>
                <w:rFonts w:eastAsia="Calibri"/>
                <w:noProof/>
              </w:rPr>
              <w:t>Petroleum gases and other gaseous hydrocarbons</w:t>
            </w:r>
          </w:p>
          <w:p w:rsidR="00C3445D" w:rsidRDefault="00C3445D" w:rsidP="006847A2">
            <w:pPr>
              <w:tabs>
                <w:tab w:val="left" w:pos="2552"/>
              </w:tabs>
              <w:spacing w:before="60" w:after="60" w:line="240" w:lineRule="auto"/>
              <w:rPr>
                <w:rFonts w:eastAsia="Calibri"/>
                <w:noProof/>
              </w:rPr>
            </w:pPr>
            <w:r>
              <w:rPr>
                <w:rFonts w:eastAsia="Calibri"/>
                <w:noProof/>
              </w:rPr>
              <w:t xml:space="preserve">Transport services </w:t>
            </w:r>
            <w:r>
              <w:rPr>
                <w:rFonts w:eastAsia="Calibri"/>
                <w:i/>
                <w:noProof/>
              </w:rPr>
              <w:t>via</w:t>
            </w:r>
            <w:r>
              <w:rPr>
                <w:rFonts w:eastAsia="Calibri"/>
                <w:noProof/>
              </w:rPr>
              <w:t xml:space="preserve"> pipeline</w:t>
            </w:r>
          </w:p>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17, 120, 334, 713, 887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298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Ontario reserves the right to adopt or maintain a measure limiting market access in the exploration, production, generation, extraction, importation, exportation, transportation, transmission, distribution, storage, sale, retailing, marketing, conservation, demand/load management, and development of energy (including, electricity, natural gas, and renewable energy), with the exception of measures imposing limitations on the participation of foreign capital in terms of a maximum percentage limit on foreign shareholding or the total value of individual or aggregate foreign investment.</w:t>
            </w:r>
          </w:p>
        </w:tc>
      </w:tr>
      <w:tr w:rsidR="00C3445D" w:rsidTr="006847A2">
        <w:trPr>
          <w:trHeight w:val="3435"/>
        </w:trPr>
        <w:tc>
          <w:tcPr>
            <w:tcW w:w="1579" w:type="pct"/>
            <w:shd w:val="clear" w:color="auto" w:fill="auto"/>
          </w:tcPr>
          <w:p w:rsidR="00C3445D" w:rsidRDefault="00C3445D" w:rsidP="006847A2">
            <w:pPr>
              <w:pageBreakBefore/>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Ontario reserves the right to adopt or maintain a measure limiting market access in the granting of exclusive rights to own or operate a transmission or distribution system or to produce, generate, store, sell, retail, or market energy (including, electricity, natural gas, or renewable energy).</w:t>
            </w:r>
          </w:p>
          <w:p w:rsidR="00C3445D" w:rsidRDefault="00C3445D" w:rsidP="006847A2">
            <w:pPr>
              <w:tabs>
                <w:tab w:val="left" w:pos="2552"/>
              </w:tabs>
              <w:spacing w:before="60" w:after="60" w:line="240" w:lineRule="auto"/>
              <w:ind w:left="567" w:hanging="567"/>
              <w:rPr>
                <w:rFonts w:eastAsia="Calibri"/>
                <w:noProof/>
              </w:rPr>
            </w:pPr>
            <w:r>
              <w:rPr>
                <w:rFonts w:eastAsia="Calibri"/>
                <w:noProof/>
              </w:rPr>
              <w:t>3.</w:t>
            </w:r>
            <w:r>
              <w:rPr>
                <w:rFonts w:eastAsia="Calibri"/>
                <w:noProof/>
              </w:rPr>
              <w:tab/>
              <w:t>For greater certainty, this reservation is without prejudice to the right of Ontario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B7043D">
      <w:pPr>
        <w:tabs>
          <w:tab w:val="left" w:pos="2552"/>
        </w:tabs>
        <w:spacing w:before="60" w:after="60"/>
        <w:jc w:val="center"/>
        <w:rPr>
          <w:rFonts w:eastAsia="Calibri"/>
          <w:b/>
          <w:bCs/>
          <w:noProof/>
        </w:rPr>
      </w:pPr>
      <w:r>
        <w:rPr>
          <w:rFonts w:eastAsia="Calibri"/>
          <w:b/>
          <w:bCs/>
          <w:noProof/>
        </w:rPr>
        <w:br w:type="page"/>
      </w:r>
      <w:r>
        <w:rPr>
          <w:rFonts w:eastAsia="Calibri"/>
          <w:b/>
          <w:bCs/>
          <w:noProof/>
        </w:rPr>
        <w:lastRenderedPageBreak/>
        <w:t>Reservations applicable in Prince Edward Island</w:t>
      </w:r>
    </w:p>
    <w:p w:rsidR="00C3445D" w:rsidRDefault="00C3445D" w:rsidP="00B7043D">
      <w:pPr>
        <w:tabs>
          <w:tab w:val="left" w:pos="2552"/>
        </w:tabs>
        <w:spacing w:before="60" w:after="60"/>
        <w:jc w:val="center"/>
        <w:rPr>
          <w:rFonts w:eastAsia="Calibri"/>
          <w:b/>
          <w:bCs/>
          <w:noProof/>
        </w:rPr>
      </w:pPr>
      <w:r>
        <w:rPr>
          <w:rFonts w:eastAsia="Calibri"/>
          <w:b/>
          <w:bCs/>
          <w:noProof/>
        </w:rPr>
        <w:t>Reservation II-PT-50</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Fisheries and aquaculture</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Fish and other fishing products</w:t>
            </w:r>
          </w:p>
          <w:p w:rsidR="00C3445D" w:rsidRDefault="00C3445D" w:rsidP="006847A2">
            <w:pPr>
              <w:tabs>
                <w:tab w:val="left" w:pos="2552"/>
              </w:tabs>
              <w:spacing w:before="60" w:after="60" w:line="240" w:lineRule="auto"/>
              <w:rPr>
                <w:rFonts w:eastAsia="Calibri"/>
                <w:noProof/>
              </w:rPr>
            </w:pPr>
            <w:r>
              <w:rPr>
                <w:rFonts w:eastAsia="Calibri"/>
                <w:noProof/>
              </w:rPr>
              <w:t>Wholesale trade services of fisheries products</w:t>
            </w:r>
          </w:p>
          <w:p w:rsidR="00C3445D" w:rsidRDefault="00C3445D" w:rsidP="006847A2">
            <w:pPr>
              <w:tabs>
                <w:tab w:val="left" w:pos="2552"/>
              </w:tabs>
              <w:spacing w:before="60" w:after="60" w:line="240" w:lineRule="auto"/>
              <w:rPr>
                <w:rFonts w:eastAsia="Calibri"/>
                <w:noProof/>
              </w:rPr>
            </w:pPr>
            <w:r>
              <w:rPr>
                <w:rFonts w:eastAsia="Calibri"/>
                <w:noProof/>
              </w:rPr>
              <w:t>Services incidental to fishing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04, 62224, 882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Prince Edward Island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Prince Edward Island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II-PT-51</w:t>
      </w:r>
    </w:p>
    <w:tbl>
      <w:tblPr>
        <w:tblW w:w="5000" w:type="pct"/>
        <w:tblLook w:val="04A0" w:firstRow="1" w:lastRow="0" w:firstColumn="1" w:lastColumn="0" w:noHBand="0" w:noVBand="1"/>
      </w:tblPr>
      <w:tblGrid>
        <w:gridCol w:w="3112"/>
        <w:gridCol w:w="6743"/>
      </w:tblGrid>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Renewable energy systems</w:t>
            </w:r>
          </w:p>
          <w:p w:rsidR="00C3445D" w:rsidRDefault="00C3445D" w:rsidP="006847A2">
            <w:pPr>
              <w:tabs>
                <w:tab w:val="left" w:pos="2552"/>
              </w:tabs>
              <w:spacing w:before="60" w:after="60" w:line="240" w:lineRule="auto"/>
              <w:rPr>
                <w:rFonts w:eastAsia="Calibri"/>
                <w:noProof/>
              </w:rPr>
            </w:pPr>
            <w:r>
              <w:rPr>
                <w:rFonts w:eastAsia="Calibri"/>
                <w:noProof/>
              </w:rPr>
              <w:t>Electrical energy, oil and natural gas</w:t>
            </w:r>
          </w:p>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120, 17, 887</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Prince Edward Island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Prince Edward Island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II-PT-52</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Forestry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Forestry and logging products</w:t>
            </w:r>
          </w:p>
          <w:p w:rsidR="00C3445D" w:rsidRDefault="00C3445D" w:rsidP="006847A2">
            <w:pPr>
              <w:tabs>
                <w:tab w:val="left" w:pos="2552"/>
              </w:tabs>
              <w:spacing w:before="60" w:after="60" w:line="240" w:lineRule="auto"/>
              <w:rPr>
                <w:rFonts w:eastAsia="Calibri"/>
                <w:noProof/>
              </w:rPr>
            </w:pPr>
            <w:r>
              <w:rPr>
                <w:rFonts w:eastAsia="Calibri"/>
                <w:noProof/>
              </w:rPr>
              <w:t>Forest resource processing</w:t>
            </w:r>
          </w:p>
          <w:p w:rsidR="00C3445D" w:rsidRDefault="00C3445D" w:rsidP="006847A2">
            <w:pPr>
              <w:tabs>
                <w:tab w:val="left" w:pos="2552"/>
              </w:tabs>
              <w:spacing w:before="60" w:after="60" w:line="240" w:lineRule="auto"/>
              <w:rPr>
                <w:rFonts w:eastAsia="Calibri"/>
                <w:noProof/>
              </w:rPr>
            </w:pPr>
            <w:r>
              <w:rPr>
                <w:rFonts w:eastAsia="Calibri"/>
                <w:noProof/>
              </w:rPr>
              <w:t>Services incidental to agriculture, hunting and forestry</w:t>
            </w:r>
          </w:p>
          <w:p w:rsidR="00C3445D" w:rsidRDefault="00C3445D" w:rsidP="006847A2">
            <w:pPr>
              <w:tabs>
                <w:tab w:val="left" w:pos="2552"/>
              </w:tabs>
              <w:spacing w:before="60" w:after="60" w:line="240" w:lineRule="auto"/>
              <w:rPr>
                <w:rFonts w:eastAsia="Calibri"/>
                <w:noProof/>
              </w:rPr>
            </w:pPr>
            <w:r>
              <w:rPr>
                <w:rFonts w:eastAsia="Calibri"/>
                <w:noProof/>
              </w:rPr>
              <w:t>Manufacture of paper and paper products, on a fee or contract basis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03, 321, 881 (other than rental of agricultural equipment with operator and 8814), 88430, 88441</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178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Prince Edward Island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tc>
      </w:tr>
      <w:tr w:rsidR="00C3445D" w:rsidTr="006847A2">
        <w:trPr>
          <w:trHeight w:val="177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Prince Edward Island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II-PT-53</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Recreational, cultural and sporting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Gambling and betting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96492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p w:rsidR="00C3445D" w:rsidRDefault="00C3445D" w:rsidP="006847A2">
            <w:pPr>
              <w:tabs>
                <w:tab w:val="left" w:pos="2552"/>
              </w:tabs>
              <w:spacing w:before="60" w:after="60" w:line="240" w:lineRule="auto"/>
              <w:rPr>
                <w:rFonts w:eastAsia="Calibri"/>
                <w:noProof/>
              </w:rPr>
            </w:pPr>
            <w:r>
              <w:rPr>
                <w:rFonts w:eastAsia="Calibri"/>
                <w:noProof/>
              </w:rPr>
              <w:t>Most-favoured-nation treatment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Prince Edward Island reserves the right to adopt or maintain a measure limiting market access in the sub-sector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Prince Edward Island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II-PT-54</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spacing w:before="60" w:after="60" w:line="240" w:lineRule="auto"/>
              <w:rPr>
                <w:rFonts w:eastAsia="Calibri"/>
                <w:b/>
                <w:noProof/>
              </w:rPr>
            </w:pPr>
            <w:r>
              <w:rPr>
                <w:rFonts w:eastAsia="Calibri"/>
                <w:b/>
                <w:noProof/>
              </w:rPr>
              <w:t>Sector:</w:t>
            </w:r>
          </w:p>
        </w:tc>
        <w:tc>
          <w:tcPr>
            <w:tcW w:w="3421" w:type="pct"/>
            <w:shd w:val="clear" w:color="auto" w:fill="auto"/>
          </w:tcPr>
          <w:p w:rsidR="00C3445D" w:rsidRDefault="00C3445D" w:rsidP="006847A2">
            <w:pPr>
              <w:spacing w:before="60" w:after="60" w:line="240" w:lineRule="auto"/>
              <w:rPr>
                <w:rFonts w:eastAsia="Calibri"/>
                <w:noProof/>
              </w:rPr>
            </w:pPr>
            <w:r>
              <w:rPr>
                <w:rFonts w:eastAsia="Calibri"/>
                <w:noProof/>
              </w:rPr>
              <w:t>Alcoholic beverages</w:t>
            </w:r>
          </w:p>
        </w:tc>
      </w:tr>
      <w:tr w:rsidR="00C3445D" w:rsidTr="006847A2">
        <w:tc>
          <w:tcPr>
            <w:tcW w:w="1579" w:type="pct"/>
            <w:shd w:val="clear" w:color="auto" w:fill="auto"/>
          </w:tcPr>
          <w:p w:rsidR="00C3445D" w:rsidRDefault="00C3445D" w:rsidP="006847A2">
            <w:pPr>
              <w:spacing w:before="60" w:after="60" w:line="240" w:lineRule="auto"/>
              <w:rPr>
                <w:rFonts w:eastAsia="Calibri"/>
                <w:b/>
                <w:noProof/>
              </w:rPr>
            </w:pPr>
            <w:r>
              <w:rPr>
                <w:rFonts w:eastAsia="Calibri"/>
                <w:b/>
                <w:noProof/>
              </w:rPr>
              <w:t xml:space="preserve">Sub-Sector: </w:t>
            </w:r>
          </w:p>
        </w:tc>
        <w:tc>
          <w:tcPr>
            <w:tcW w:w="3421" w:type="pct"/>
            <w:shd w:val="clear" w:color="auto" w:fill="auto"/>
          </w:tcPr>
          <w:p w:rsidR="00C3445D" w:rsidRDefault="00C3445D" w:rsidP="006847A2">
            <w:pPr>
              <w:spacing w:before="60" w:after="60" w:line="240" w:lineRule="auto"/>
              <w:rPr>
                <w:rFonts w:eastAsia="Calibri"/>
                <w:noProof/>
              </w:rPr>
            </w:pPr>
            <w:r>
              <w:rPr>
                <w:rFonts w:eastAsia="Calibri"/>
                <w:noProof/>
              </w:rPr>
              <w:t>Commission agents' services, wholesale trade services, retailing services (liquor, wine and beer, liquor wine and beer stores)</w:t>
            </w:r>
          </w:p>
          <w:p w:rsidR="00C3445D" w:rsidRDefault="00C3445D" w:rsidP="006847A2">
            <w:pPr>
              <w:spacing w:before="60" w:after="60" w:line="240" w:lineRule="auto"/>
              <w:rPr>
                <w:rFonts w:eastAsia="Calibri"/>
                <w:noProof/>
              </w:rPr>
            </w:pPr>
            <w:r>
              <w:rPr>
                <w:rFonts w:eastAsia="Calibri"/>
                <w:noProof/>
              </w:rPr>
              <w:t>Manufacture of alcoholic beverages</w:t>
            </w:r>
          </w:p>
        </w:tc>
      </w:tr>
      <w:tr w:rsidR="00C3445D" w:rsidTr="006847A2">
        <w:tc>
          <w:tcPr>
            <w:tcW w:w="1579" w:type="pct"/>
            <w:shd w:val="clear" w:color="auto" w:fill="auto"/>
          </w:tcPr>
          <w:p w:rsidR="00C3445D" w:rsidRDefault="00C3445D" w:rsidP="006847A2">
            <w:pPr>
              <w:spacing w:before="60" w:after="60" w:line="240" w:lineRule="auto"/>
              <w:rPr>
                <w:rFonts w:eastAsia="Calibri"/>
                <w:b/>
                <w:noProof/>
              </w:rPr>
            </w:pPr>
            <w:r>
              <w:rPr>
                <w:rFonts w:eastAsia="Calibri"/>
                <w:b/>
                <w:noProof/>
              </w:rPr>
              <w:t>Industry Classification:</w:t>
            </w:r>
          </w:p>
        </w:tc>
        <w:tc>
          <w:tcPr>
            <w:tcW w:w="3421" w:type="pct"/>
            <w:shd w:val="clear" w:color="auto" w:fill="auto"/>
          </w:tcPr>
          <w:p w:rsidR="00C3445D" w:rsidRDefault="00C3445D" w:rsidP="006847A2">
            <w:pPr>
              <w:spacing w:before="60" w:after="60" w:line="240" w:lineRule="auto"/>
              <w:rPr>
                <w:rFonts w:eastAsia="Calibri"/>
                <w:noProof/>
              </w:rPr>
            </w:pPr>
            <w:r>
              <w:rPr>
                <w:rFonts w:eastAsia="Calibri"/>
                <w:noProof/>
              </w:rPr>
              <w:t>CPC 24 (other than 244), 62112, 62226, 63107</w:t>
            </w:r>
          </w:p>
        </w:tc>
      </w:tr>
      <w:tr w:rsidR="00C3445D" w:rsidTr="006847A2">
        <w:tc>
          <w:tcPr>
            <w:tcW w:w="1579" w:type="pct"/>
            <w:shd w:val="clear" w:color="auto" w:fill="auto"/>
          </w:tcPr>
          <w:p w:rsidR="00C3445D" w:rsidRDefault="00C3445D" w:rsidP="006847A2">
            <w:pPr>
              <w:spacing w:before="60" w:after="60" w:line="240" w:lineRule="auto"/>
              <w:rPr>
                <w:rFonts w:eastAsia="Calibri"/>
                <w:b/>
                <w:noProof/>
              </w:rPr>
            </w:pPr>
            <w:r>
              <w:rPr>
                <w:rFonts w:eastAsia="Calibri"/>
                <w:b/>
                <w:noProof/>
              </w:rPr>
              <w:t>Type of Reservation:</w:t>
            </w:r>
          </w:p>
        </w:tc>
        <w:tc>
          <w:tcPr>
            <w:tcW w:w="3421" w:type="pct"/>
            <w:shd w:val="clear" w:color="auto" w:fill="auto"/>
          </w:tcPr>
          <w:p w:rsidR="00C3445D" w:rsidRDefault="00C3445D" w:rsidP="006847A2">
            <w:pPr>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spacing w:before="60" w:after="60" w:line="240" w:lineRule="auto"/>
              <w:rPr>
                <w:rFonts w:eastAsia="Calibri"/>
                <w:b/>
                <w:noProof/>
              </w:rPr>
            </w:pPr>
            <w:r>
              <w:rPr>
                <w:rFonts w:eastAsia="Calibri"/>
                <w:b/>
                <w:noProof/>
              </w:rPr>
              <w:t>Description:</w:t>
            </w:r>
          </w:p>
        </w:tc>
        <w:tc>
          <w:tcPr>
            <w:tcW w:w="3421" w:type="pct"/>
            <w:shd w:val="clear" w:color="auto" w:fill="auto"/>
          </w:tcPr>
          <w:p w:rsidR="00C3445D" w:rsidRDefault="00C3445D" w:rsidP="006847A2">
            <w:pPr>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spacing w:before="60" w:after="60" w:line="240" w:lineRule="auto"/>
              <w:rPr>
                <w:rFonts w:eastAsia="Calibri"/>
                <w:b/>
                <w:noProof/>
              </w:rPr>
            </w:pPr>
          </w:p>
        </w:tc>
        <w:tc>
          <w:tcPr>
            <w:tcW w:w="3421" w:type="pct"/>
            <w:shd w:val="clear" w:color="auto" w:fill="auto"/>
          </w:tcPr>
          <w:p w:rsidR="00C3445D" w:rsidRDefault="00C3445D" w:rsidP="00895085">
            <w:pPr>
              <w:spacing w:before="60" w:after="60" w:line="240" w:lineRule="auto"/>
              <w:ind w:left="574" w:hanging="574"/>
              <w:rPr>
                <w:rFonts w:eastAsia="Calibri"/>
                <w:noProof/>
              </w:rPr>
            </w:pPr>
            <w:r>
              <w:rPr>
                <w:rFonts w:eastAsia="Calibri"/>
                <w:noProof/>
              </w:rPr>
              <w:t>1.</w:t>
            </w:r>
            <w:r>
              <w:rPr>
                <w:rFonts w:eastAsia="Calibri"/>
                <w:noProof/>
              </w:rPr>
              <w:tab/>
              <w:t>Prince Edward Island reserves the right to adopt or maintain a measure limiting market access in the sub-sectors noted above, with the exception of measures imposing limitations on the participation of foreign capital in terms of a maximum percentage limit on foreign shareholding or the total value of individual or aggregate foreign investment.</w:t>
            </w:r>
          </w:p>
          <w:p w:rsidR="00C3445D" w:rsidRDefault="00C3445D" w:rsidP="00895085">
            <w:pPr>
              <w:spacing w:before="60" w:after="60" w:line="240" w:lineRule="auto"/>
              <w:ind w:left="574" w:hanging="574"/>
              <w:rPr>
                <w:rFonts w:eastAsia="Calibri"/>
                <w:noProof/>
              </w:rPr>
            </w:pPr>
            <w:r>
              <w:rPr>
                <w:rFonts w:eastAsia="Calibri"/>
                <w:noProof/>
              </w:rPr>
              <w:t>2.</w:t>
            </w:r>
            <w:r>
              <w:rPr>
                <w:rFonts w:eastAsia="Calibri"/>
                <w:noProof/>
              </w:rPr>
              <w:tab/>
              <w:t>This reservation is without prejudice to the right of Prince Edward Island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spacing w:before="60" w:after="60" w:line="240" w:lineRule="auto"/>
              <w:rPr>
                <w:rFonts w:eastAsia="Calibri"/>
                <w:b/>
                <w:noProof/>
              </w:rPr>
            </w:pPr>
            <w:r>
              <w:rPr>
                <w:rFonts w:eastAsia="Calibri"/>
                <w:b/>
                <w:noProof/>
              </w:rPr>
              <w:t>Existing Measures</w:t>
            </w:r>
          </w:p>
        </w:tc>
        <w:tc>
          <w:tcPr>
            <w:tcW w:w="3421" w:type="pct"/>
            <w:shd w:val="clear" w:color="auto" w:fill="auto"/>
          </w:tcPr>
          <w:p w:rsidR="00C3445D" w:rsidRDefault="00C3445D" w:rsidP="006847A2">
            <w:pPr>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B7043D">
      <w:pPr>
        <w:tabs>
          <w:tab w:val="left" w:pos="2552"/>
        </w:tabs>
        <w:spacing w:before="60" w:after="60"/>
        <w:jc w:val="center"/>
        <w:rPr>
          <w:rFonts w:eastAsia="Calibri"/>
          <w:b/>
          <w:bCs/>
          <w:noProof/>
        </w:rPr>
      </w:pPr>
      <w:r>
        <w:rPr>
          <w:rFonts w:eastAsia="Calibri"/>
          <w:b/>
          <w:bCs/>
          <w:noProof/>
        </w:rPr>
        <w:br w:type="page"/>
      </w:r>
      <w:r>
        <w:rPr>
          <w:rFonts w:eastAsia="Calibri"/>
          <w:b/>
          <w:bCs/>
          <w:noProof/>
        </w:rPr>
        <w:lastRenderedPageBreak/>
        <w:t>Reservations applicable in Québec</w:t>
      </w:r>
    </w:p>
    <w:p w:rsidR="00C3445D" w:rsidRDefault="00C3445D" w:rsidP="00B7043D">
      <w:pPr>
        <w:tabs>
          <w:tab w:val="left" w:pos="2552"/>
        </w:tabs>
        <w:spacing w:before="60" w:after="60"/>
        <w:jc w:val="center"/>
        <w:rPr>
          <w:rFonts w:eastAsia="Calibri"/>
          <w:b/>
          <w:bCs/>
          <w:noProof/>
        </w:rPr>
      </w:pPr>
      <w:r>
        <w:rPr>
          <w:rFonts w:eastAsia="Calibri"/>
          <w:b/>
          <w:bCs/>
          <w:noProof/>
        </w:rPr>
        <w:t>Reservation II-PT-55</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Agriculture, fisheries</w:t>
            </w:r>
          </w:p>
        </w:tc>
      </w:tr>
      <w:tr w:rsidR="00C3445D" w:rsidTr="006847A2">
        <w:trPr>
          <w:trHeight w:val="264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Products of agriculture, horticulture and market gardening</w:t>
            </w:r>
          </w:p>
          <w:p w:rsidR="00C3445D" w:rsidRDefault="00C3445D" w:rsidP="006847A2">
            <w:pPr>
              <w:tabs>
                <w:tab w:val="left" w:pos="2552"/>
              </w:tabs>
              <w:spacing w:before="60" w:after="60" w:line="240" w:lineRule="auto"/>
              <w:rPr>
                <w:rFonts w:eastAsia="Calibri"/>
                <w:noProof/>
              </w:rPr>
            </w:pPr>
            <w:r>
              <w:rPr>
                <w:rFonts w:eastAsia="Calibri"/>
                <w:noProof/>
              </w:rPr>
              <w:t>Live animals and animal products</w:t>
            </w:r>
          </w:p>
          <w:p w:rsidR="00C3445D" w:rsidRDefault="00C3445D" w:rsidP="006847A2">
            <w:pPr>
              <w:tabs>
                <w:tab w:val="left" w:pos="2552"/>
              </w:tabs>
              <w:spacing w:before="60" w:after="60" w:line="240" w:lineRule="auto"/>
              <w:rPr>
                <w:rFonts w:eastAsia="Calibri"/>
                <w:noProof/>
              </w:rPr>
            </w:pPr>
            <w:r>
              <w:rPr>
                <w:rFonts w:eastAsia="Calibri"/>
                <w:noProof/>
              </w:rPr>
              <w:t>Fish and other fishing products</w:t>
            </w:r>
          </w:p>
          <w:p w:rsidR="00C3445D" w:rsidRDefault="00C3445D" w:rsidP="006847A2">
            <w:pPr>
              <w:tabs>
                <w:tab w:val="left" w:pos="2552"/>
              </w:tabs>
              <w:spacing w:before="60" w:after="60" w:line="240" w:lineRule="auto"/>
              <w:rPr>
                <w:rFonts w:eastAsia="Calibri"/>
                <w:noProof/>
              </w:rPr>
            </w:pPr>
            <w:r>
              <w:rPr>
                <w:rFonts w:eastAsia="Calibri"/>
                <w:noProof/>
              </w:rPr>
              <w:t>Meat, fish, fruit, vegetables, oils and fats</w:t>
            </w:r>
          </w:p>
          <w:p w:rsidR="00C3445D" w:rsidRDefault="00C3445D" w:rsidP="006847A2">
            <w:pPr>
              <w:tabs>
                <w:tab w:val="left" w:pos="2552"/>
              </w:tabs>
              <w:spacing w:before="60" w:after="60" w:line="240" w:lineRule="auto"/>
              <w:rPr>
                <w:rFonts w:eastAsia="Calibri"/>
                <w:noProof/>
              </w:rPr>
            </w:pPr>
            <w:r>
              <w:rPr>
                <w:rFonts w:eastAsia="Calibri"/>
                <w:noProof/>
              </w:rPr>
              <w:t>Dairy products</w:t>
            </w:r>
          </w:p>
          <w:p w:rsidR="00C3445D" w:rsidRDefault="00C3445D" w:rsidP="006847A2">
            <w:pPr>
              <w:tabs>
                <w:tab w:val="left" w:pos="2552"/>
              </w:tabs>
              <w:spacing w:before="60" w:after="60" w:line="240" w:lineRule="auto"/>
              <w:rPr>
                <w:rFonts w:eastAsia="Calibri"/>
                <w:noProof/>
              </w:rPr>
            </w:pPr>
            <w:r>
              <w:rPr>
                <w:rFonts w:eastAsia="Calibri"/>
                <w:noProof/>
              </w:rPr>
              <w:t>Grain mill products, starches and starch products; other food products</w:t>
            </w:r>
          </w:p>
        </w:tc>
      </w:tr>
      <w:tr w:rsidR="00C3445D" w:rsidTr="006847A2">
        <w:trPr>
          <w:trHeight w:val="120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Services incidental to agriculture</w:t>
            </w:r>
          </w:p>
          <w:p w:rsidR="00C3445D" w:rsidRDefault="00C3445D" w:rsidP="006847A2">
            <w:pPr>
              <w:tabs>
                <w:tab w:val="left" w:pos="2552"/>
              </w:tabs>
              <w:spacing w:before="60" w:after="60" w:line="240" w:lineRule="auto"/>
              <w:rPr>
                <w:rFonts w:eastAsia="Calibri"/>
                <w:noProof/>
              </w:rPr>
            </w:pPr>
            <w:r>
              <w:rPr>
                <w:rFonts w:eastAsia="Calibri"/>
                <w:noProof/>
              </w:rPr>
              <w:t>Services incidental to animal husbandry</w:t>
            </w:r>
          </w:p>
          <w:p w:rsidR="00C3445D" w:rsidRDefault="00C3445D" w:rsidP="006847A2">
            <w:pPr>
              <w:tabs>
                <w:tab w:val="left" w:pos="2552"/>
              </w:tabs>
              <w:spacing w:before="60" w:after="60" w:line="240" w:lineRule="auto"/>
              <w:rPr>
                <w:rFonts w:eastAsia="Calibri"/>
                <w:noProof/>
              </w:rPr>
            </w:pPr>
            <w:r>
              <w:rPr>
                <w:rFonts w:eastAsia="Calibri"/>
                <w:noProof/>
              </w:rPr>
              <w:t>Services incidental to fishing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01, 02, 04, 21, 22, 23, 8811 (other than rental of agricultural equipment with operator), 8812, 882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235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Québec reserves the right to adopt or maintain a measure limiting market access in the production, transfer of possession or ownership, processing, and collective marketing of aquaculture, marine, and fish products, with the exception of measures imposing limitations on the participation of foreign capital in terms of a maximum percentage limit on foreign shareholding or the total value of individual or aggregate foreign investment.</w:t>
            </w:r>
          </w:p>
        </w:tc>
      </w:tr>
      <w:tr w:rsidR="00C3445D" w:rsidTr="006847A2">
        <w:trPr>
          <w:trHeight w:val="3360"/>
        </w:trPr>
        <w:tc>
          <w:tcPr>
            <w:tcW w:w="1579" w:type="pct"/>
            <w:shd w:val="clear" w:color="auto" w:fill="auto"/>
          </w:tcPr>
          <w:p w:rsidR="00C3445D" w:rsidRDefault="00C3445D" w:rsidP="006847A2">
            <w:pPr>
              <w:pageBreakBefore/>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 xml:space="preserve">Québec also reserves the right to adopt or maintain a measure limiting market access in connection with the issuance of permits under the </w:t>
            </w:r>
            <w:r>
              <w:rPr>
                <w:rFonts w:eastAsia="Calibri"/>
                <w:i/>
                <w:iCs/>
                <w:noProof/>
              </w:rPr>
              <w:t>Food Products Act</w:t>
            </w:r>
            <w:r>
              <w:rPr>
                <w:rFonts w:eastAsia="Calibri"/>
                <w:noProof/>
              </w:rPr>
              <w: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3.</w:t>
            </w:r>
            <w:r>
              <w:rPr>
                <w:rFonts w:eastAsia="Calibri"/>
                <w:noProof/>
              </w:rPr>
              <w:tab/>
              <w:t>These measures include, imposing a public interest test and taking into account socio-economic factors.</w:t>
            </w:r>
          </w:p>
          <w:p w:rsidR="00C3445D" w:rsidRDefault="00C3445D" w:rsidP="006847A2">
            <w:pPr>
              <w:tabs>
                <w:tab w:val="left" w:pos="2552"/>
              </w:tabs>
              <w:spacing w:before="60" w:after="60" w:line="240" w:lineRule="auto"/>
              <w:ind w:left="567" w:hanging="567"/>
              <w:rPr>
                <w:rFonts w:eastAsia="Calibri"/>
                <w:noProof/>
              </w:rPr>
            </w:pPr>
            <w:r>
              <w:rPr>
                <w:rFonts w:eastAsia="Calibri"/>
                <w:noProof/>
              </w:rPr>
              <w:t>4.</w:t>
            </w:r>
            <w:r>
              <w:rPr>
                <w:rFonts w:eastAsia="Calibri"/>
                <w:noProof/>
              </w:rPr>
              <w:tab/>
              <w:t>For greater certainty, this reservation is without prejudice to the right of Québec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i/>
                <w:iCs/>
                <w:noProof/>
              </w:rPr>
              <w:t>Food Products Act</w:t>
            </w:r>
            <w:r>
              <w:rPr>
                <w:rFonts w:eastAsia="Calibri"/>
                <w:noProof/>
              </w:rPr>
              <w:t>, C.Q.L.R., c. P-29</w:t>
            </w:r>
          </w:p>
          <w:p w:rsidR="00C3445D" w:rsidRDefault="00C3445D" w:rsidP="006847A2">
            <w:pPr>
              <w:tabs>
                <w:tab w:val="left" w:pos="2552"/>
              </w:tabs>
              <w:spacing w:before="60" w:after="60" w:line="240" w:lineRule="auto"/>
              <w:rPr>
                <w:rFonts w:eastAsia="Calibri"/>
                <w:noProof/>
              </w:rPr>
            </w:pPr>
            <w:r>
              <w:rPr>
                <w:rFonts w:eastAsia="Calibri"/>
                <w:i/>
                <w:iCs/>
                <w:noProof/>
              </w:rPr>
              <w:t>An Act to regularize and provide for the development of local slaughterhouses</w:t>
            </w:r>
            <w:r>
              <w:rPr>
                <w:rFonts w:eastAsia="Calibri"/>
                <w:noProof/>
              </w:rPr>
              <w:t>, C.Q.L.R., c. R-19.1</w:t>
            </w:r>
          </w:p>
          <w:p w:rsidR="00C3445D" w:rsidRDefault="00C3445D" w:rsidP="006847A2">
            <w:pPr>
              <w:tabs>
                <w:tab w:val="left" w:pos="2552"/>
              </w:tabs>
              <w:spacing w:before="60" w:after="60" w:line="240" w:lineRule="auto"/>
              <w:rPr>
                <w:rFonts w:eastAsia="Calibri"/>
                <w:noProof/>
              </w:rPr>
            </w:pPr>
            <w:r>
              <w:rPr>
                <w:rFonts w:eastAsia="Calibri"/>
                <w:i/>
                <w:iCs/>
                <w:noProof/>
              </w:rPr>
              <w:t>An Act respecting the marketing of agricultural, food and fish products</w:t>
            </w:r>
            <w:r>
              <w:rPr>
                <w:rFonts w:eastAsia="Calibri"/>
                <w:noProof/>
              </w:rPr>
              <w:t>, C.Q.L.R. c. M-35.1</w:t>
            </w:r>
          </w:p>
          <w:p w:rsidR="00C3445D" w:rsidRDefault="00C3445D" w:rsidP="006847A2">
            <w:pPr>
              <w:tabs>
                <w:tab w:val="left" w:pos="2552"/>
              </w:tabs>
              <w:spacing w:before="60" w:after="60" w:line="240" w:lineRule="auto"/>
              <w:rPr>
                <w:rFonts w:eastAsia="Calibri"/>
                <w:noProof/>
              </w:rPr>
            </w:pPr>
            <w:r>
              <w:rPr>
                <w:rFonts w:eastAsia="Calibri"/>
                <w:i/>
                <w:iCs/>
                <w:noProof/>
              </w:rPr>
              <w:t>An Act respecting the marketing of marine products</w:t>
            </w:r>
            <w:r>
              <w:rPr>
                <w:rFonts w:eastAsia="Calibri"/>
                <w:noProof/>
              </w:rPr>
              <w:t>, C.Q.L.R., c. C-32.1</w:t>
            </w:r>
          </w:p>
          <w:p w:rsidR="00C3445D" w:rsidRDefault="00C3445D" w:rsidP="006847A2">
            <w:pPr>
              <w:tabs>
                <w:tab w:val="left" w:pos="2552"/>
              </w:tabs>
              <w:spacing w:before="60" w:after="60" w:line="240" w:lineRule="auto"/>
              <w:rPr>
                <w:rFonts w:eastAsia="Calibri"/>
                <w:noProof/>
              </w:rPr>
            </w:pPr>
            <w:r>
              <w:rPr>
                <w:rFonts w:eastAsia="Calibri"/>
                <w:i/>
                <w:iCs/>
                <w:noProof/>
              </w:rPr>
              <w:t>The Marine Products Processing Act</w:t>
            </w:r>
            <w:r>
              <w:rPr>
                <w:rFonts w:eastAsia="Calibri"/>
                <w:noProof/>
              </w:rPr>
              <w:t>, C.Q.L.R., c. T-11.01</w:t>
            </w: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II-PT-56</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Electricity energy</w:t>
            </w:r>
          </w:p>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171, 887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583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 xml:space="preserve">Québec reserves the right to adopt or maintain a measure limiting market access in the production, fixing and modification of rates and conditions, transmission, supply, distribution, and exportation of electricity, and in the maintenance of electrical facilities, with the exception of measures imposing limitations on the participation of foreign capital in terms of a maximum percentage limit on foreign shareholding or the total value of individual or aggregate foreign investment. </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 xml:space="preserve">Québec reserves the right for the purposes of the activities mentioned in the preceding paragraph, to adopt or maintain a measure related to the transfer and the granting of lands in the domain of the State and of movable and immovable property, and any measure related to all powers and sources of energy from which it is possible to produce electricity. </w:t>
            </w:r>
          </w:p>
          <w:p w:rsidR="00C3445D" w:rsidRDefault="00C3445D" w:rsidP="006847A2">
            <w:pPr>
              <w:tabs>
                <w:tab w:val="left" w:pos="2552"/>
              </w:tabs>
              <w:spacing w:before="60" w:after="60" w:line="240" w:lineRule="auto"/>
              <w:ind w:left="567" w:hanging="567"/>
              <w:rPr>
                <w:rFonts w:eastAsia="Calibri"/>
                <w:noProof/>
              </w:rPr>
            </w:pPr>
            <w:r>
              <w:rPr>
                <w:rFonts w:eastAsia="Calibri"/>
                <w:noProof/>
              </w:rPr>
              <w:t>3.</w:t>
            </w:r>
            <w:r>
              <w:rPr>
                <w:rFonts w:eastAsia="Calibri"/>
                <w:noProof/>
              </w:rPr>
              <w:tab/>
              <w:t>Hydro-Québec is the holder of exclusive rights regarding the production, transmission, distribution and exportation of electricity. Québec reserves the right to adopt or maintain powers and rights of Hydro-Québec for the purposes of the activities mentioned previously.</w:t>
            </w:r>
          </w:p>
        </w:tc>
      </w:tr>
      <w:tr w:rsidR="00C3445D" w:rsidTr="006847A2">
        <w:trPr>
          <w:trHeight w:val="712"/>
        </w:trPr>
        <w:tc>
          <w:tcPr>
            <w:tcW w:w="1579" w:type="pct"/>
            <w:shd w:val="clear" w:color="auto" w:fill="auto"/>
          </w:tcPr>
          <w:p w:rsidR="00C3445D" w:rsidRDefault="00C3445D" w:rsidP="006847A2">
            <w:pPr>
              <w:pageBreakBefore/>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4.</w:t>
            </w:r>
            <w:r>
              <w:rPr>
                <w:rFonts w:eastAsia="Calibri"/>
                <w:noProof/>
              </w:rPr>
              <w:tab/>
              <w:t>These measures include, taking into account socio-economic factors.</w:t>
            </w:r>
          </w:p>
        </w:tc>
      </w:tr>
      <w:tr w:rsidR="00C3445D" w:rsidTr="006847A2">
        <w:trPr>
          <w:trHeight w:val="2115"/>
        </w:trPr>
        <w:tc>
          <w:tcPr>
            <w:tcW w:w="1579" w:type="pct"/>
            <w:tcBorders>
              <w:bottom w:val="nil"/>
            </w:tcBorders>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tcBorders>
              <w:bottom w:val="nil"/>
            </w:tcBorders>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5.</w:t>
            </w:r>
            <w:r>
              <w:rPr>
                <w:rFonts w:eastAsia="Calibri"/>
                <w:noProof/>
              </w:rPr>
              <w:tab/>
              <w:t>For greater certainty, this reservation is without prejudice to the right of Québec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rPr>
          <w:trHeight w:val="346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i/>
                <w:iCs/>
                <w:noProof/>
              </w:rPr>
              <w:t>Hydro-Québec Act</w:t>
            </w:r>
            <w:r>
              <w:rPr>
                <w:rFonts w:eastAsia="Calibri"/>
                <w:noProof/>
              </w:rPr>
              <w:t>, C.Q.L.R., c. H-5</w:t>
            </w:r>
          </w:p>
          <w:p w:rsidR="00C3445D" w:rsidRDefault="00C3445D" w:rsidP="006847A2">
            <w:pPr>
              <w:tabs>
                <w:tab w:val="left" w:pos="2552"/>
              </w:tabs>
              <w:spacing w:before="60" w:after="60" w:line="240" w:lineRule="auto"/>
              <w:rPr>
                <w:rFonts w:eastAsia="Calibri"/>
                <w:noProof/>
              </w:rPr>
            </w:pPr>
            <w:r>
              <w:rPr>
                <w:rFonts w:eastAsia="Calibri"/>
                <w:i/>
                <w:iCs/>
                <w:noProof/>
              </w:rPr>
              <w:t>An Act respecting the exportation of electric power</w:t>
            </w:r>
            <w:r>
              <w:rPr>
                <w:rFonts w:eastAsia="Calibri"/>
                <w:noProof/>
              </w:rPr>
              <w:t>, C.Q.L.R., c. E-23</w:t>
            </w:r>
          </w:p>
          <w:p w:rsidR="00C3445D" w:rsidRDefault="00C3445D" w:rsidP="006847A2">
            <w:pPr>
              <w:tabs>
                <w:tab w:val="left" w:pos="2552"/>
              </w:tabs>
              <w:spacing w:before="60" w:after="60" w:line="240" w:lineRule="auto"/>
              <w:rPr>
                <w:rFonts w:eastAsia="Calibri"/>
                <w:noProof/>
              </w:rPr>
            </w:pPr>
            <w:r>
              <w:rPr>
                <w:rFonts w:eastAsia="Calibri"/>
                <w:i/>
                <w:iCs/>
                <w:noProof/>
              </w:rPr>
              <w:t>An Act respecting the Régie de l'énergie</w:t>
            </w:r>
            <w:r>
              <w:rPr>
                <w:rFonts w:eastAsia="Calibri"/>
                <w:noProof/>
              </w:rPr>
              <w:t>, C.Q.L.R., c. R-6.01</w:t>
            </w:r>
          </w:p>
          <w:p w:rsidR="00C3445D" w:rsidRDefault="00C3445D" w:rsidP="006847A2">
            <w:pPr>
              <w:tabs>
                <w:tab w:val="left" w:pos="2552"/>
              </w:tabs>
              <w:spacing w:before="60" w:after="60" w:line="240" w:lineRule="auto"/>
              <w:rPr>
                <w:rFonts w:eastAsia="Calibri"/>
                <w:noProof/>
              </w:rPr>
            </w:pPr>
            <w:r>
              <w:rPr>
                <w:rFonts w:eastAsia="Calibri"/>
                <w:i/>
                <w:iCs/>
                <w:noProof/>
              </w:rPr>
              <w:t>An Act respecting municipal and private electric power systems</w:t>
            </w:r>
            <w:r>
              <w:rPr>
                <w:rFonts w:eastAsia="Calibri"/>
                <w:noProof/>
              </w:rPr>
              <w:t>, C.Q.L.R., c. S-41</w:t>
            </w:r>
          </w:p>
          <w:p w:rsidR="00C3445D" w:rsidRDefault="00C3445D" w:rsidP="006847A2">
            <w:pPr>
              <w:tabs>
                <w:tab w:val="left" w:pos="2552"/>
              </w:tabs>
              <w:spacing w:before="60" w:after="60" w:line="240" w:lineRule="auto"/>
              <w:rPr>
                <w:rFonts w:eastAsia="Calibri"/>
                <w:noProof/>
                <w:lang w:val="fr-BE"/>
              </w:rPr>
            </w:pPr>
            <w:r>
              <w:rPr>
                <w:rFonts w:eastAsia="Calibri"/>
                <w:i/>
                <w:iCs/>
                <w:noProof/>
                <w:lang w:val="fr-BE"/>
              </w:rPr>
              <w:t>Act respecting the Ministère des Ressources naturelles et de la Faune</w:t>
            </w:r>
            <w:r>
              <w:rPr>
                <w:rFonts w:eastAsia="Calibri"/>
                <w:noProof/>
                <w:lang w:val="fr-BE"/>
              </w:rPr>
              <w:t>, C.Q.L.R., c. M-25.2</w:t>
            </w:r>
          </w:p>
          <w:p w:rsidR="00C3445D" w:rsidRDefault="00C3445D" w:rsidP="006847A2">
            <w:pPr>
              <w:tabs>
                <w:tab w:val="left" w:pos="2552"/>
              </w:tabs>
              <w:spacing w:before="60" w:after="60" w:line="240" w:lineRule="auto"/>
              <w:rPr>
                <w:rFonts w:eastAsia="Calibri"/>
                <w:noProof/>
              </w:rPr>
            </w:pPr>
            <w:r>
              <w:rPr>
                <w:rFonts w:eastAsia="Calibri"/>
                <w:i/>
                <w:iCs/>
                <w:noProof/>
              </w:rPr>
              <w:t>An Act respecting threatened or vulnerable species</w:t>
            </w:r>
            <w:r>
              <w:rPr>
                <w:rFonts w:eastAsia="Calibri"/>
                <w:noProof/>
              </w:rPr>
              <w:t>, C.Q.L.R., c. E-12.01</w:t>
            </w:r>
          </w:p>
        </w:tc>
      </w:tr>
      <w:tr w:rsidR="00C3445D" w:rsidTr="006847A2">
        <w:trPr>
          <w:trHeight w:val="163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rPr>
                <w:rFonts w:eastAsia="Calibri"/>
                <w:noProof/>
                <w:lang w:val="fr-BE"/>
              </w:rPr>
            </w:pPr>
            <w:r>
              <w:rPr>
                <w:rFonts w:eastAsia="Calibri"/>
                <w:i/>
                <w:iCs/>
                <w:noProof/>
                <w:lang w:val="fr-BE"/>
              </w:rPr>
              <w:t>Loi sur la Coopérative régionale d'électricité de Saint-Jean-Baptiste de Rouville et abrogeant la Loi pour favoriser l'électrification rurale par l'entremise de coopératives d'électricité</w:t>
            </w:r>
            <w:r>
              <w:rPr>
                <w:rFonts w:eastAsia="Calibri"/>
                <w:noProof/>
                <w:lang w:val="fr-BE"/>
              </w:rPr>
              <w:t>, L.Q. 1986, c. 21</w:t>
            </w:r>
          </w:p>
          <w:p w:rsidR="00C3445D" w:rsidRDefault="00C3445D" w:rsidP="006847A2">
            <w:pPr>
              <w:tabs>
                <w:tab w:val="left" w:pos="2552"/>
              </w:tabs>
              <w:spacing w:before="60" w:after="60" w:line="240" w:lineRule="auto"/>
              <w:rPr>
                <w:rFonts w:eastAsia="Calibri"/>
                <w:noProof/>
              </w:rPr>
            </w:pPr>
            <w:r>
              <w:rPr>
                <w:rFonts w:eastAsia="Calibri"/>
                <w:i/>
                <w:iCs/>
                <w:noProof/>
              </w:rPr>
              <w:t>Watercourses Act</w:t>
            </w:r>
            <w:r>
              <w:rPr>
                <w:rFonts w:eastAsia="Calibri"/>
                <w:noProof/>
              </w:rPr>
              <w:t>, C.Q.L.R., c. R-13</w:t>
            </w: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II-PT-57</w:t>
      </w:r>
    </w:p>
    <w:tbl>
      <w:tblPr>
        <w:tblW w:w="5000" w:type="pct"/>
        <w:tblLook w:val="04A0" w:firstRow="1" w:lastRow="0" w:firstColumn="1" w:lastColumn="0" w:noHBand="0" w:noVBand="1"/>
      </w:tblPr>
      <w:tblGrid>
        <w:gridCol w:w="3112"/>
        <w:gridCol w:w="6743"/>
      </w:tblGrid>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Crude petroleum and natural gas</w:t>
            </w:r>
          </w:p>
          <w:p w:rsidR="00C3445D" w:rsidRDefault="00C3445D" w:rsidP="006847A2">
            <w:pPr>
              <w:tabs>
                <w:tab w:val="left" w:pos="2552"/>
              </w:tabs>
              <w:spacing w:before="60" w:after="60" w:line="240" w:lineRule="auto"/>
              <w:rPr>
                <w:rFonts w:eastAsia="Calibri"/>
                <w:noProof/>
              </w:rPr>
            </w:pPr>
            <w:r>
              <w:rPr>
                <w:rFonts w:eastAsia="Calibri"/>
                <w:noProof/>
              </w:rPr>
              <w:t xml:space="preserve">Transport services </w:t>
            </w:r>
            <w:r>
              <w:rPr>
                <w:rFonts w:eastAsia="Calibri"/>
                <w:i/>
                <w:noProof/>
              </w:rPr>
              <w:t>via</w:t>
            </w:r>
            <w:r>
              <w:rPr>
                <w:rFonts w:eastAsia="Calibri"/>
                <w:noProof/>
              </w:rPr>
              <w:t xml:space="preserve"> pipeline</w:t>
            </w:r>
          </w:p>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120, 713, 887</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20"/>
        </w:trPr>
        <w:tc>
          <w:tcPr>
            <w:tcW w:w="1579" w:type="pct"/>
            <w:tcBorders>
              <w:bottom w:val="nil"/>
            </w:tcBorders>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tcBorders>
              <w:bottom w:val="nil"/>
            </w:tcBorders>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 xml:space="preserve">Québec reserves the right to adopt or maintain a measure limiting market access in the operation of oil and gas distribution systems and in transport services </w:t>
            </w:r>
            <w:r>
              <w:rPr>
                <w:rFonts w:eastAsia="Calibri"/>
                <w:i/>
                <w:noProof/>
              </w:rPr>
              <w:t>via</w:t>
            </w:r>
            <w:r>
              <w:rPr>
                <w:rFonts w:eastAsia="Calibri"/>
                <w:noProof/>
              </w:rPr>
              <w:t xml:space="preserve"> pipeline, with the exception of measures imposing limitations on the participation of foreign capital in terms of a maximum percentage limit on foreign shareholding or the total value of individual or aggregate foreign investment. </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Québec also reserves the right to adopt or maintain a measure limiting market access in oil and gas development.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3.</w:t>
            </w:r>
            <w:r>
              <w:rPr>
                <w:rFonts w:eastAsia="Calibri"/>
                <w:noProof/>
              </w:rPr>
              <w:tab/>
              <w:t>For greater certainty, this reservation is without prejudice to the right of Québec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i/>
                <w:iCs/>
                <w:noProof/>
              </w:rPr>
              <w:t>An Act respecting the Régie de l'énergie</w:t>
            </w:r>
            <w:r>
              <w:rPr>
                <w:rFonts w:eastAsia="Calibri"/>
                <w:noProof/>
              </w:rPr>
              <w:t>, C.Q.L.R., c. R-6.01</w:t>
            </w:r>
          </w:p>
          <w:p w:rsidR="00C3445D" w:rsidRDefault="00C3445D" w:rsidP="006847A2">
            <w:pPr>
              <w:tabs>
                <w:tab w:val="left" w:pos="2552"/>
              </w:tabs>
              <w:spacing w:before="60" w:after="60" w:line="240" w:lineRule="auto"/>
              <w:rPr>
                <w:rFonts w:eastAsia="Calibri"/>
                <w:noProof/>
              </w:rPr>
            </w:pPr>
            <w:r>
              <w:rPr>
                <w:rFonts w:eastAsia="Calibri"/>
                <w:i/>
                <w:iCs/>
                <w:noProof/>
              </w:rPr>
              <w:t>Mining Act</w:t>
            </w:r>
            <w:r>
              <w:rPr>
                <w:rFonts w:eastAsia="Calibri"/>
                <w:noProof/>
              </w:rPr>
              <w:t>, C.Q.L.R., c. M-13.1</w:t>
            </w: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II-PT-58</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455FC9">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455FC9">
            <w:pPr>
              <w:tabs>
                <w:tab w:val="left" w:pos="2552"/>
              </w:tabs>
              <w:spacing w:before="60" w:after="60" w:line="240" w:lineRule="auto"/>
              <w:rPr>
                <w:rFonts w:eastAsia="Calibri"/>
                <w:noProof/>
              </w:rPr>
            </w:pPr>
            <w:r>
              <w:rPr>
                <w:rFonts w:eastAsia="Calibri"/>
                <w:noProof/>
              </w:rPr>
              <w:t>Recreational, cultural and sporting services</w:t>
            </w:r>
          </w:p>
        </w:tc>
      </w:tr>
      <w:tr w:rsidR="00C3445D" w:rsidTr="006847A2">
        <w:tc>
          <w:tcPr>
            <w:tcW w:w="1579" w:type="pct"/>
            <w:shd w:val="clear" w:color="auto" w:fill="auto"/>
          </w:tcPr>
          <w:p w:rsidR="00C3445D" w:rsidRDefault="00C3445D" w:rsidP="00455FC9">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455FC9">
            <w:pPr>
              <w:tabs>
                <w:tab w:val="left" w:pos="2552"/>
              </w:tabs>
              <w:spacing w:before="60" w:after="60" w:line="240" w:lineRule="auto"/>
              <w:rPr>
                <w:rFonts w:eastAsia="Calibri"/>
                <w:noProof/>
              </w:rPr>
            </w:pPr>
            <w:r>
              <w:rPr>
                <w:rFonts w:eastAsia="Calibri"/>
                <w:noProof/>
              </w:rPr>
              <w:t>Gambling and betting</w:t>
            </w:r>
          </w:p>
        </w:tc>
      </w:tr>
      <w:tr w:rsidR="00C3445D" w:rsidTr="006847A2">
        <w:tc>
          <w:tcPr>
            <w:tcW w:w="1579" w:type="pct"/>
            <w:shd w:val="clear" w:color="auto" w:fill="auto"/>
          </w:tcPr>
          <w:p w:rsidR="00C3445D" w:rsidRDefault="00C3445D" w:rsidP="00455FC9">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455FC9">
            <w:pPr>
              <w:tabs>
                <w:tab w:val="left" w:pos="2552"/>
              </w:tabs>
              <w:spacing w:before="60" w:after="60" w:line="240" w:lineRule="auto"/>
              <w:rPr>
                <w:rFonts w:eastAsia="Calibri"/>
                <w:noProof/>
              </w:rPr>
            </w:pPr>
            <w:r>
              <w:rPr>
                <w:rFonts w:eastAsia="Calibri"/>
                <w:noProof/>
              </w:rPr>
              <w:t>CPC 96492</w:t>
            </w:r>
          </w:p>
        </w:tc>
      </w:tr>
      <w:tr w:rsidR="00C3445D" w:rsidTr="006847A2">
        <w:tc>
          <w:tcPr>
            <w:tcW w:w="1579" w:type="pct"/>
            <w:shd w:val="clear" w:color="auto" w:fill="auto"/>
          </w:tcPr>
          <w:p w:rsidR="00C3445D" w:rsidRDefault="00C3445D" w:rsidP="00455FC9">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455FC9">
            <w:pPr>
              <w:tabs>
                <w:tab w:val="left" w:pos="2552"/>
              </w:tabs>
              <w:spacing w:before="60" w:after="60" w:line="240" w:lineRule="auto"/>
              <w:rPr>
                <w:rFonts w:eastAsia="Calibri"/>
                <w:noProof/>
              </w:rPr>
            </w:pPr>
            <w:r>
              <w:rPr>
                <w:rFonts w:eastAsia="Calibri"/>
                <w:noProof/>
              </w:rPr>
              <w:t xml:space="preserve">Market access </w:t>
            </w:r>
          </w:p>
          <w:p w:rsidR="00C3445D" w:rsidRDefault="00C3445D" w:rsidP="00455FC9">
            <w:pPr>
              <w:tabs>
                <w:tab w:val="left" w:pos="2552"/>
              </w:tabs>
              <w:spacing w:before="60" w:after="60" w:line="240" w:lineRule="auto"/>
              <w:rPr>
                <w:rFonts w:eastAsia="Calibri"/>
                <w:noProof/>
              </w:rPr>
            </w:pPr>
            <w:r>
              <w:rPr>
                <w:rFonts w:eastAsia="Calibri"/>
                <w:noProof/>
              </w:rPr>
              <w:t>Most-favoured-nation treatment</w:t>
            </w:r>
          </w:p>
        </w:tc>
      </w:tr>
      <w:tr w:rsidR="00C3445D" w:rsidTr="006847A2">
        <w:tc>
          <w:tcPr>
            <w:tcW w:w="1579" w:type="pct"/>
            <w:shd w:val="clear" w:color="auto" w:fill="auto"/>
          </w:tcPr>
          <w:p w:rsidR="00C3445D" w:rsidRDefault="00C3445D" w:rsidP="00455FC9">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455FC9">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3150"/>
        </w:trPr>
        <w:tc>
          <w:tcPr>
            <w:tcW w:w="1579" w:type="pct"/>
            <w:shd w:val="clear" w:color="auto" w:fill="auto"/>
          </w:tcPr>
          <w:p w:rsidR="00C3445D" w:rsidRDefault="00C3445D" w:rsidP="00455FC9">
            <w:pPr>
              <w:tabs>
                <w:tab w:val="left" w:pos="2552"/>
              </w:tabs>
              <w:spacing w:before="60" w:after="60" w:line="240" w:lineRule="auto"/>
              <w:rPr>
                <w:rFonts w:eastAsia="Calibri"/>
                <w:b/>
                <w:bCs/>
                <w:noProof/>
              </w:rPr>
            </w:pPr>
          </w:p>
        </w:tc>
        <w:tc>
          <w:tcPr>
            <w:tcW w:w="3421" w:type="pct"/>
            <w:shd w:val="clear" w:color="auto" w:fill="auto"/>
          </w:tcPr>
          <w:p w:rsidR="00C3445D" w:rsidRDefault="00C3445D" w:rsidP="00455FC9">
            <w:pPr>
              <w:tabs>
                <w:tab w:val="left" w:pos="2552"/>
              </w:tabs>
              <w:spacing w:before="60" w:after="60" w:line="240" w:lineRule="auto"/>
              <w:ind w:left="567" w:hanging="567"/>
              <w:rPr>
                <w:rFonts w:eastAsia="Calibri"/>
                <w:noProof/>
              </w:rPr>
            </w:pPr>
            <w:r>
              <w:rPr>
                <w:rFonts w:eastAsia="Calibri"/>
                <w:noProof/>
              </w:rPr>
              <w:t>1.</w:t>
            </w:r>
            <w:r>
              <w:rPr>
                <w:rFonts w:eastAsia="Calibri"/>
                <w:noProof/>
              </w:rPr>
              <w:tab/>
              <w:t xml:space="preserve">Québec reserves the right to adopt or maintain a measure limiting market access in the lotteries, lottery schemes, amusement machines, video lottery machines, games of chance, races, betting rooms, bingo, casinos, publicity contests, consulting and implementation services, with the exception of measures imposing limitations on the participation of foreign capital in terms of a maximum percentage limit on foreign shareholding or the total value of individual or aggregate foreign investment. </w:t>
            </w:r>
          </w:p>
          <w:p w:rsidR="00C3445D" w:rsidRDefault="00C3445D" w:rsidP="00455FC9">
            <w:pPr>
              <w:tabs>
                <w:tab w:val="left" w:pos="2552"/>
              </w:tabs>
              <w:spacing w:before="60" w:after="60" w:line="240" w:lineRule="auto"/>
              <w:ind w:left="567" w:hanging="567"/>
              <w:rPr>
                <w:rFonts w:eastAsia="Calibri"/>
                <w:noProof/>
              </w:rPr>
            </w:pPr>
            <w:bookmarkStart w:id="20" w:name="id.2bbb96aeb48c"/>
            <w:bookmarkEnd w:id="20"/>
            <w:r>
              <w:rPr>
                <w:rFonts w:eastAsia="Calibri"/>
                <w:noProof/>
              </w:rPr>
              <w:t>2.</w:t>
            </w:r>
            <w:r>
              <w:rPr>
                <w:rFonts w:eastAsia="Calibri"/>
                <w:noProof/>
              </w:rPr>
              <w:tab/>
              <w:t>The Société des loteries du Québec is or may be granted a monopoly in the activities mentioned above.</w:t>
            </w:r>
          </w:p>
        </w:tc>
      </w:tr>
      <w:tr w:rsidR="00C3445D" w:rsidTr="006847A2">
        <w:trPr>
          <w:trHeight w:val="2175"/>
        </w:trPr>
        <w:tc>
          <w:tcPr>
            <w:tcW w:w="1579" w:type="pct"/>
            <w:shd w:val="clear" w:color="auto" w:fill="auto"/>
          </w:tcPr>
          <w:p w:rsidR="00C3445D" w:rsidRDefault="00C3445D" w:rsidP="00455FC9">
            <w:pPr>
              <w:tabs>
                <w:tab w:val="left" w:pos="2552"/>
              </w:tabs>
              <w:spacing w:before="60" w:after="60" w:line="240" w:lineRule="auto"/>
              <w:rPr>
                <w:rFonts w:eastAsia="Calibri"/>
                <w:b/>
                <w:bCs/>
                <w:noProof/>
              </w:rPr>
            </w:pPr>
          </w:p>
        </w:tc>
        <w:tc>
          <w:tcPr>
            <w:tcW w:w="3421" w:type="pct"/>
            <w:shd w:val="clear" w:color="auto" w:fill="auto"/>
          </w:tcPr>
          <w:p w:rsidR="00C3445D" w:rsidRDefault="00C3445D" w:rsidP="00455FC9">
            <w:pPr>
              <w:tabs>
                <w:tab w:val="left" w:pos="2552"/>
              </w:tabs>
              <w:spacing w:before="60" w:after="60" w:line="240" w:lineRule="auto"/>
              <w:ind w:left="567" w:hanging="567"/>
              <w:rPr>
                <w:rFonts w:eastAsia="Calibri"/>
                <w:noProof/>
              </w:rPr>
            </w:pPr>
            <w:r>
              <w:rPr>
                <w:rFonts w:eastAsia="Calibri"/>
                <w:noProof/>
              </w:rPr>
              <w:t>3.</w:t>
            </w:r>
            <w:r>
              <w:rPr>
                <w:rFonts w:eastAsia="Calibri"/>
                <w:noProof/>
              </w:rPr>
              <w:tab/>
              <w:t>For greater certainty, this reservation is without prejudice to the right of Québec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455FC9">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455FC9">
            <w:pPr>
              <w:tabs>
                <w:tab w:val="left" w:pos="2552"/>
              </w:tabs>
              <w:spacing w:before="60" w:after="60" w:line="240" w:lineRule="auto"/>
              <w:rPr>
                <w:rFonts w:eastAsia="Calibri"/>
                <w:noProof/>
              </w:rPr>
            </w:pPr>
            <w:r>
              <w:rPr>
                <w:rFonts w:eastAsia="Calibri"/>
                <w:i/>
                <w:iCs/>
                <w:noProof/>
              </w:rPr>
              <w:t>An Act respecting the Société des loteries du Québec</w:t>
            </w:r>
            <w:r>
              <w:rPr>
                <w:rFonts w:eastAsia="Calibri"/>
                <w:noProof/>
              </w:rPr>
              <w:t>, C.Q.L.R., c. S-13.1</w:t>
            </w:r>
          </w:p>
          <w:p w:rsidR="00C3445D" w:rsidRDefault="00C3445D" w:rsidP="00455FC9">
            <w:pPr>
              <w:tabs>
                <w:tab w:val="left" w:pos="2552"/>
              </w:tabs>
              <w:spacing w:before="60" w:after="60" w:line="240" w:lineRule="auto"/>
              <w:rPr>
                <w:rFonts w:eastAsia="Calibri"/>
                <w:noProof/>
              </w:rPr>
            </w:pPr>
            <w:r>
              <w:rPr>
                <w:rFonts w:eastAsia="Calibri"/>
                <w:i/>
                <w:iCs/>
                <w:noProof/>
              </w:rPr>
              <w:t>An Act respecting lotteries, publicity contests and amusement machines</w:t>
            </w:r>
            <w:r>
              <w:rPr>
                <w:rFonts w:eastAsia="Calibri"/>
                <w:noProof/>
              </w:rPr>
              <w:t>, C.Q.L.R., c. L-6</w:t>
            </w:r>
          </w:p>
          <w:p w:rsidR="00C3445D" w:rsidRDefault="00C3445D" w:rsidP="00455FC9">
            <w:pPr>
              <w:tabs>
                <w:tab w:val="left" w:pos="2552"/>
              </w:tabs>
              <w:spacing w:before="60" w:after="60" w:line="240" w:lineRule="auto"/>
              <w:rPr>
                <w:rFonts w:eastAsia="Calibri"/>
                <w:noProof/>
              </w:rPr>
            </w:pPr>
            <w:r>
              <w:rPr>
                <w:rFonts w:eastAsia="Calibri"/>
                <w:i/>
                <w:iCs/>
                <w:noProof/>
              </w:rPr>
              <w:t>An Act respecting racing</w:t>
            </w:r>
            <w:r>
              <w:rPr>
                <w:rFonts w:eastAsia="Calibri"/>
                <w:noProof/>
              </w:rPr>
              <w:t>, C.Q.L.R., c. C-72.1</w:t>
            </w: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II-PT-59</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Forestry and logging products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Wood in the rough</w:t>
            </w:r>
          </w:p>
          <w:p w:rsidR="00C3445D" w:rsidRDefault="00C3445D" w:rsidP="006847A2">
            <w:pPr>
              <w:tabs>
                <w:tab w:val="left" w:pos="2552"/>
              </w:tabs>
              <w:spacing w:before="60" w:after="60" w:line="240" w:lineRule="auto"/>
              <w:rPr>
                <w:rFonts w:eastAsia="Calibri"/>
                <w:noProof/>
              </w:rPr>
            </w:pPr>
            <w:r>
              <w:rPr>
                <w:rFonts w:eastAsia="Calibri"/>
                <w:noProof/>
              </w:rPr>
              <w:t>Products of wood, cork, straw and plaiting materials</w:t>
            </w:r>
          </w:p>
          <w:p w:rsidR="00C3445D" w:rsidRDefault="00C3445D" w:rsidP="006847A2">
            <w:pPr>
              <w:tabs>
                <w:tab w:val="left" w:pos="2552"/>
              </w:tabs>
              <w:spacing w:before="60" w:after="60" w:line="240" w:lineRule="auto"/>
              <w:rPr>
                <w:rFonts w:eastAsia="Calibri"/>
                <w:noProof/>
              </w:rPr>
            </w:pPr>
            <w:r>
              <w:rPr>
                <w:rFonts w:eastAsia="Calibri"/>
                <w:noProof/>
              </w:rPr>
              <w:t>Pulp, paper and paper products</w:t>
            </w:r>
          </w:p>
          <w:p w:rsidR="00C3445D" w:rsidRDefault="00C3445D" w:rsidP="006847A2">
            <w:pPr>
              <w:tabs>
                <w:tab w:val="left" w:pos="2552"/>
              </w:tabs>
              <w:spacing w:before="60" w:after="60" w:line="240" w:lineRule="auto"/>
              <w:rPr>
                <w:rFonts w:eastAsia="Calibri"/>
                <w:noProof/>
              </w:rPr>
            </w:pPr>
            <w:r>
              <w:rPr>
                <w:rFonts w:eastAsia="Calibri"/>
                <w:noProof/>
              </w:rPr>
              <w:t>Printed matter and related articles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031, 31, 32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Investment and Cross-Border Trade in Service</w:t>
            </w:r>
          </w:p>
        </w:tc>
      </w:tr>
      <w:tr w:rsidR="00C3445D" w:rsidTr="006847A2">
        <w:trPr>
          <w:trHeight w:val="235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 xml:space="preserve">Québec reserves the right to adopt or maintain a measure limiting market access in the forest sector, notably measures related to the forest development, the harvesting of forest resources and the products derived from it (including biomass and non-timber), with the exception of measures imposing limitations on the participation of foreign capital in terms of a maximum percentage limit on foreign shareholding or the total value of individual or aggregate foreign investment. </w:t>
            </w:r>
          </w:p>
        </w:tc>
      </w:tr>
      <w:tr w:rsidR="00C3445D" w:rsidTr="006847A2">
        <w:trPr>
          <w:trHeight w:val="291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 xml:space="preserve">Québec reserves the right to adopt or maintain a measure limiting market access in the marketing or processing of forest resources and the products derived from it as well as any measure limiting market access in the supply of wood processing plants, with the exception of measures imposing limitations on the participation of foreign capital in terms of a maximum percentage limit on foreign shareholding or the total value of individual or aggregate foreign investment. </w:t>
            </w:r>
          </w:p>
          <w:p w:rsidR="00C3445D" w:rsidRDefault="00C3445D" w:rsidP="006847A2">
            <w:pPr>
              <w:tabs>
                <w:tab w:val="left" w:pos="2552"/>
              </w:tabs>
              <w:spacing w:before="60" w:after="60" w:line="240" w:lineRule="auto"/>
              <w:ind w:left="567" w:hanging="567"/>
              <w:rPr>
                <w:rFonts w:eastAsia="Calibri"/>
                <w:noProof/>
              </w:rPr>
            </w:pPr>
            <w:r>
              <w:rPr>
                <w:rFonts w:eastAsia="Calibri"/>
                <w:noProof/>
              </w:rPr>
              <w:t>3.</w:t>
            </w:r>
            <w:r>
              <w:rPr>
                <w:rFonts w:eastAsia="Calibri"/>
                <w:noProof/>
              </w:rPr>
              <w:tab/>
              <w:t>These measures include, imposing public interest tests and taking into account socio-economic factors.</w:t>
            </w:r>
          </w:p>
        </w:tc>
      </w:tr>
      <w:tr w:rsidR="00C3445D" w:rsidTr="006847A2">
        <w:trPr>
          <w:trHeight w:val="2145"/>
        </w:trPr>
        <w:tc>
          <w:tcPr>
            <w:tcW w:w="1579" w:type="pct"/>
            <w:shd w:val="clear" w:color="auto" w:fill="auto"/>
          </w:tcPr>
          <w:p w:rsidR="00C3445D" w:rsidRDefault="00C3445D" w:rsidP="006847A2">
            <w:pPr>
              <w:pageBreakBefore/>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4.</w:t>
            </w:r>
            <w:r>
              <w:rPr>
                <w:rFonts w:eastAsia="Calibri"/>
                <w:noProof/>
              </w:rPr>
              <w:tab/>
              <w:t>For greater certainty, this reservation is without prejudice to the right of Québec to impose limitations on the participation of foreign capital when selling or disposing of its equity interests in, or the assets of, an existing government enterprise or an existing governmental entity pursuant to Canada's Reservation I-C-2.</w:t>
            </w:r>
          </w:p>
        </w:tc>
      </w:tr>
      <w:tr w:rsidR="00C3445D" w:rsidRPr="00361AAA"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i/>
                <w:iCs/>
                <w:noProof/>
              </w:rPr>
              <w:t>An Act respecting the marketing of agricultural, food and fish products</w:t>
            </w:r>
            <w:r>
              <w:rPr>
                <w:rFonts w:eastAsia="Calibri"/>
                <w:noProof/>
              </w:rPr>
              <w:t>, C.Q.L.R., c. M-35.1</w:t>
            </w:r>
          </w:p>
          <w:p w:rsidR="00C3445D" w:rsidRDefault="00C3445D" w:rsidP="006847A2">
            <w:pPr>
              <w:tabs>
                <w:tab w:val="left" w:pos="2552"/>
              </w:tabs>
              <w:spacing w:before="60" w:after="60" w:line="240" w:lineRule="auto"/>
              <w:rPr>
                <w:rFonts w:eastAsia="Calibri"/>
                <w:noProof/>
              </w:rPr>
            </w:pPr>
            <w:r>
              <w:rPr>
                <w:rFonts w:eastAsia="Calibri"/>
                <w:i/>
                <w:iCs/>
                <w:noProof/>
              </w:rPr>
              <w:t>Forest Act</w:t>
            </w:r>
            <w:r>
              <w:rPr>
                <w:rFonts w:eastAsia="Calibri"/>
                <w:noProof/>
              </w:rPr>
              <w:t>, C.Q.L.R., c. F-4.1</w:t>
            </w:r>
          </w:p>
          <w:p w:rsidR="00C3445D" w:rsidRDefault="00C3445D" w:rsidP="006847A2">
            <w:pPr>
              <w:tabs>
                <w:tab w:val="left" w:pos="2552"/>
              </w:tabs>
              <w:spacing w:before="60" w:after="60" w:line="240" w:lineRule="auto"/>
              <w:rPr>
                <w:rFonts w:eastAsia="Calibri"/>
                <w:noProof/>
              </w:rPr>
            </w:pPr>
            <w:r>
              <w:rPr>
                <w:rFonts w:eastAsia="Calibri"/>
                <w:i/>
                <w:iCs/>
                <w:noProof/>
              </w:rPr>
              <w:t>Sustainable Forest Development Act</w:t>
            </w:r>
            <w:r>
              <w:rPr>
                <w:rFonts w:eastAsia="Calibri"/>
                <w:noProof/>
              </w:rPr>
              <w:t>, C.Q.L.R., c. A-18.1</w:t>
            </w:r>
          </w:p>
          <w:p w:rsidR="00C3445D" w:rsidRDefault="00C3445D" w:rsidP="006847A2">
            <w:pPr>
              <w:tabs>
                <w:tab w:val="left" w:pos="2552"/>
              </w:tabs>
              <w:spacing w:before="60" w:after="60" w:line="240" w:lineRule="auto"/>
              <w:rPr>
                <w:rFonts w:eastAsia="Calibri"/>
                <w:noProof/>
                <w:lang w:val="fr-BE"/>
              </w:rPr>
            </w:pPr>
            <w:r>
              <w:rPr>
                <w:rFonts w:eastAsia="Calibri"/>
                <w:i/>
                <w:iCs/>
                <w:noProof/>
                <w:lang w:val="fr-BE"/>
              </w:rPr>
              <w:t>An Act respecting the Ministère des Ressources naturelles et de la Faune</w:t>
            </w:r>
            <w:r>
              <w:rPr>
                <w:rFonts w:eastAsia="Calibri"/>
                <w:noProof/>
                <w:lang w:val="fr-BE"/>
              </w:rPr>
              <w:t>, C.Q.L.R., c. M-25.2</w:t>
            </w:r>
          </w:p>
        </w:tc>
      </w:tr>
    </w:tbl>
    <w:p w:rsidR="00C3445D" w:rsidRDefault="00C3445D" w:rsidP="00C3445D">
      <w:pPr>
        <w:tabs>
          <w:tab w:val="left" w:pos="2552"/>
        </w:tabs>
        <w:spacing w:before="60" w:after="60" w:line="240" w:lineRule="auto"/>
        <w:rPr>
          <w:rFonts w:eastAsia="Calibri"/>
          <w:noProof/>
          <w:lang w:val="fr-BE"/>
        </w:rPr>
      </w:pPr>
    </w:p>
    <w:p w:rsidR="00C3445D" w:rsidRDefault="00C3445D" w:rsidP="00B7043D">
      <w:pPr>
        <w:tabs>
          <w:tab w:val="left" w:pos="2552"/>
        </w:tabs>
        <w:spacing w:before="60" w:after="60"/>
        <w:jc w:val="center"/>
        <w:rPr>
          <w:rFonts w:eastAsia="Calibri"/>
          <w:b/>
          <w:bCs/>
          <w:noProof/>
        </w:rPr>
      </w:pPr>
      <w:r w:rsidRPr="00592F1F">
        <w:rPr>
          <w:rFonts w:eastAsia="Calibri"/>
          <w:b/>
          <w:bCs/>
          <w:noProof/>
        </w:rPr>
        <w:br w:type="page"/>
      </w:r>
      <w:r>
        <w:rPr>
          <w:rFonts w:eastAsia="Calibri"/>
          <w:b/>
          <w:bCs/>
          <w:noProof/>
        </w:rPr>
        <w:lastRenderedPageBreak/>
        <w:t>Reservations applicable in Saskatchewan</w:t>
      </w:r>
    </w:p>
    <w:p w:rsidR="00C3445D" w:rsidRDefault="00C3445D" w:rsidP="00B7043D">
      <w:pPr>
        <w:tabs>
          <w:tab w:val="left" w:pos="2552"/>
        </w:tabs>
        <w:spacing w:before="60" w:after="60"/>
        <w:jc w:val="center"/>
        <w:rPr>
          <w:rFonts w:eastAsia="Calibri"/>
          <w:b/>
          <w:bCs/>
          <w:noProof/>
        </w:rPr>
      </w:pPr>
      <w:r>
        <w:rPr>
          <w:rFonts w:eastAsia="Calibri"/>
          <w:b/>
          <w:bCs/>
          <w:noProof/>
        </w:rPr>
        <w:t>Reservation II-PT-60</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Recreational, cultural and sporting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Gambling and betting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96492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p w:rsidR="00C3445D" w:rsidRDefault="00C3445D" w:rsidP="006847A2">
            <w:pPr>
              <w:tabs>
                <w:tab w:val="left" w:pos="2552"/>
              </w:tabs>
              <w:spacing w:before="60" w:after="60" w:line="240" w:lineRule="auto"/>
              <w:rPr>
                <w:rFonts w:eastAsia="Calibri"/>
                <w:noProof/>
              </w:rPr>
            </w:pPr>
            <w:r>
              <w:rPr>
                <w:rFonts w:eastAsia="Calibri"/>
                <w:noProof/>
              </w:rPr>
              <w:t>Most-favoured-nation treatment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274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Saskatchewan reserves the right to adopt or maintain a measure to limit the number of covered investments or service suppliers whether in the form of a numerical quota, monopoly, exclusive supplier or the requirements of an economic needs test.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Saskatchewan reserves the right to adopt or maintain a measure to restrict or require a specific type of legal entity or joint venture through which an investor may perform an economic activity in the sub-sectors noted above.</w:t>
            </w:r>
          </w:p>
        </w:tc>
      </w:tr>
      <w:tr w:rsidR="00C3445D" w:rsidTr="006847A2">
        <w:trPr>
          <w:trHeight w:val="1755"/>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3.</w:t>
            </w:r>
            <w:r>
              <w:rPr>
                <w:rFonts w:eastAsia="Calibri"/>
                <w:noProof/>
              </w:rPr>
              <w:tab/>
              <w:t>This reservation is without prejudice to the right of Saskatchewan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II-PT-61</w:t>
      </w:r>
    </w:p>
    <w:tbl>
      <w:tblPr>
        <w:tblW w:w="5000" w:type="pct"/>
        <w:tblLook w:val="04A0" w:firstRow="1" w:lastRow="0" w:firstColumn="1" w:lastColumn="0" w:noHBand="0" w:noVBand="1"/>
      </w:tblPr>
      <w:tblGrid>
        <w:gridCol w:w="3112"/>
        <w:gridCol w:w="6743"/>
      </w:tblGrid>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Alcoholic beverages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Commission agents' services, wholesale trade services, retailing services (liquor, wine and beer, liquor wine and beer stores)</w:t>
            </w:r>
          </w:p>
          <w:p w:rsidR="00C3445D" w:rsidRDefault="00C3445D" w:rsidP="006847A2">
            <w:pPr>
              <w:tabs>
                <w:tab w:val="left" w:pos="2552"/>
              </w:tabs>
              <w:spacing w:before="60" w:after="60" w:line="240" w:lineRule="auto"/>
              <w:rPr>
                <w:rFonts w:eastAsia="Calibri"/>
                <w:noProof/>
              </w:rPr>
            </w:pPr>
            <w:r>
              <w:rPr>
                <w:rFonts w:eastAsia="Calibri"/>
                <w:noProof/>
              </w:rPr>
              <w:t>Manufacture of alcoholic beverages.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24 (other than 244), 62112, 62226, 63107, 643</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Saskatchewan reserves the right to adopt or maintain a measure to limit the number of covered investments or service suppliers whether in the form of a numerical quota, monopoly, exclusive supplier or the requirements of an economic needs test.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Saskatchewan reserves the right to adopt or maintain a measure to restrict or require a specific type of legal entity or joint venture through which an investor may perform an economic activity in the sub-sectors noted above.</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3.</w:t>
            </w:r>
            <w:r>
              <w:rPr>
                <w:rFonts w:eastAsia="Calibri"/>
                <w:noProof/>
              </w:rPr>
              <w:tab/>
              <w:t>This reservation is without prejudice to the right of Saskatchewan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II-PT-62</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C058D9">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C058D9">
            <w:pPr>
              <w:tabs>
                <w:tab w:val="left" w:pos="2552"/>
              </w:tabs>
              <w:spacing w:before="60" w:after="60" w:line="240" w:lineRule="auto"/>
              <w:rPr>
                <w:rFonts w:eastAsia="Calibri"/>
                <w:noProof/>
              </w:rPr>
            </w:pPr>
            <w:r>
              <w:rPr>
                <w:rFonts w:eastAsia="Calibri"/>
                <w:noProof/>
              </w:rPr>
              <w:t>Energy</w:t>
            </w:r>
          </w:p>
        </w:tc>
      </w:tr>
      <w:tr w:rsidR="00C3445D" w:rsidTr="006847A2">
        <w:trPr>
          <w:trHeight w:val="1005"/>
        </w:trPr>
        <w:tc>
          <w:tcPr>
            <w:tcW w:w="1579" w:type="pct"/>
            <w:shd w:val="clear" w:color="auto" w:fill="auto"/>
          </w:tcPr>
          <w:p w:rsidR="00C3445D" w:rsidRDefault="00C3445D" w:rsidP="00C058D9">
            <w:pPr>
              <w:tabs>
                <w:tab w:val="left" w:pos="2552"/>
              </w:tabs>
              <w:spacing w:before="60" w:after="60" w:line="240" w:lineRule="auto"/>
              <w:rPr>
                <w:rFonts w:eastAsia="Calibri"/>
                <w:b/>
                <w:bCs/>
                <w:noProof/>
              </w:rPr>
            </w:pPr>
          </w:p>
          <w:p w:rsidR="00C3445D" w:rsidRDefault="00C3445D" w:rsidP="00C058D9">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C058D9">
            <w:pPr>
              <w:tabs>
                <w:tab w:val="left" w:pos="2552"/>
              </w:tabs>
              <w:spacing w:before="60" w:after="60" w:line="240" w:lineRule="auto"/>
              <w:rPr>
                <w:rFonts w:eastAsia="Calibri"/>
                <w:noProof/>
              </w:rPr>
            </w:pPr>
            <w:r>
              <w:rPr>
                <w:rFonts w:eastAsia="Calibri"/>
                <w:noProof/>
              </w:rPr>
              <w:t>Electricity, town gas, steam and hot water</w:t>
            </w:r>
          </w:p>
          <w:p w:rsidR="00C3445D" w:rsidRDefault="00C3445D" w:rsidP="00C058D9">
            <w:pPr>
              <w:tabs>
                <w:tab w:val="left" w:pos="2552"/>
              </w:tabs>
              <w:spacing w:before="60" w:after="60" w:line="240" w:lineRule="auto"/>
              <w:rPr>
                <w:rFonts w:eastAsia="Calibri"/>
                <w:noProof/>
              </w:rPr>
            </w:pPr>
            <w:r>
              <w:rPr>
                <w:rFonts w:eastAsia="Calibri"/>
                <w:noProof/>
              </w:rPr>
              <w:t>Coal gas, water gas, producer gas and similar gases, other than petroleum gases and other gaseous hydrocarbons</w:t>
            </w:r>
          </w:p>
        </w:tc>
      </w:tr>
      <w:tr w:rsidR="00C3445D" w:rsidTr="006847A2">
        <w:trPr>
          <w:trHeight w:val="1635"/>
        </w:trPr>
        <w:tc>
          <w:tcPr>
            <w:tcW w:w="1579" w:type="pct"/>
            <w:shd w:val="clear" w:color="auto" w:fill="auto"/>
          </w:tcPr>
          <w:p w:rsidR="00C3445D" w:rsidRDefault="00C3445D" w:rsidP="00C058D9">
            <w:pPr>
              <w:tabs>
                <w:tab w:val="left" w:pos="2552"/>
              </w:tabs>
              <w:spacing w:before="60" w:after="60" w:line="240" w:lineRule="auto"/>
              <w:rPr>
                <w:rFonts w:eastAsia="Calibri"/>
                <w:b/>
                <w:bCs/>
                <w:noProof/>
              </w:rPr>
            </w:pPr>
          </w:p>
        </w:tc>
        <w:tc>
          <w:tcPr>
            <w:tcW w:w="3421" w:type="pct"/>
            <w:shd w:val="clear" w:color="auto" w:fill="auto"/>
          </w:tcPr>
          <w:p w:rsidR="00C3445D" w:rsidRDefault="00C3445D" w:rsidP="00C058D9">
            <w:pPr>
              <w:tabs>
                <w:tab w:val="left" w:pos="2552"/>
              </w:tabs>
              <w:spacing w:before="60" w:after="60" w:line="240" w:lineRule="auto"/>
              <w:rPr>
                <w:rFonts w:eastAsia="Calibri"/>
                <w:noProof/>
              </w:rPr>
            </w:pPr>
            <w:r>
              <w:rPr>
                <w:rFonts w:eastAsia="Calibri"/>
                <w:noProof/>
              </w:rPr>
              <w:t>Services incidental to energy distribution</w:t>
            </w:r>
          </w:p>
          <w:p w:rsidR="00C3445D" w:rsidRDefault="00C3445D" w:rsidP="00C058D9">
            <w:pPr>
              <w:tabs>
                <w:tab w:val="left" w:pos="2552"/>
              </w:tabs>
              <w:spacing w:before="60" w:after="60" w:line="240" w:lineRule="auto"/>
              <w:rPr>
                <w:rFonts w:eastAsia="Calibri"/>
                <w:noProof/>
              </w:rPr>
            </w:pPr>
            <w:r>
              <w:rPr>
                <w:rFonts w:eastAsia="Calibri"/>
                <w:noProof/>
              </w:rPr>
              <w:t>Electrical energy</w:t>
            </w:r>
          </w:p>
          <w:p w:rsidR="00C3445D" w:rsidRDefault="00C3445D" w:rsidP="00C058D9">
            <w:pPr>
              <w:tabs>
                <w:tab w:val="left" w:pos="2552"/>
              </w:tabs>
              <w:spacing w:before="60" w:after="60" w:line="240" w:lineRule="auto"/>
              <w:rPr>
                <w:rFonts w:eastAsia="Calibri"/>
                <w:noProof/>
              </w:rPr>
            </w:pPr>
            <w:r>
              <w:rPr>
                <w:rFonts w:eastAsia="Calibri"/>
                <w:noProof/>
              </w:rPr>
              <w:t>Producer gas</w:t>
            </w:r>
          </w:p>
          <w:p w:rsidR="00C3445D" w:rsidRDefault="00C3445D" w:rsidP="00C058D9">
            <w:pPr>
              <w:tabs>
                <w:tab w:val="left" w:pos="2552"/>
              </w:tabs>
              <w:spacing w:before="60" w:after="60" w:line="240" w:lineRule="auto"/>
              <w:rPr>
                <w:rFonts w:eastAsia="Calibri"/>
                <w:noProof/>
              </w:rPr>
            </w:pPr>
            <w:r>
              <w:rPr>
                <w:rFonts w:eastAsia="Calibri"/>
                <w:noProof/>
              </w:rPr>
              <w:t xml:space="preserve">Transport services </w:t>
            </w:r>
            <w:r>
              <w:rPr>
                <w:rFonts w:eastAsia="Calibri"/>
                <w:i/>
                <w:noProof/>
              </w:rPr>
              <w:t>via</w:t>
            </w:r>
            <w:r>
              <w:rPr>
                <w:rFonts w:eastAsia="Calibri"/>
                <w:noProof/>
              </w:rPr>
              <w:t xml:space="preserve"> pipeline</w:t>
            </w:r>
          </w:p>
        </w:tc>
      </w:tr>
      <w:tr w:rsidR="00C3445D" w:rsidTr="006847A2">
        <w:tc>
          <w:tcPr>
            <w:tcW w:w="1579" w:type="pct"/>
            <w:shd w:val="clear" w:color="auto" w:fill="auto"/>
          </w:tcPr>
          <w:p w:rsidR="00C3445D" w:rsidRDefault="00C3445D" w:rsidP="00C058D9">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C058D9">
            <w:pPr>
              <w:tabs>
                <w:tab w:val="left" w:pos="2552"/>
              </w:tabs>
              <w:spacing w:before="60" w:after="60" w:line="240" w:lineRule="auto"/>
              <w:rPr>
                <w:rFonts w:eastAsia="Calibri"/>
                <w:noProof/>
              </w:rPr>
            </w:pPr>
            <w:r>
              <w:rPr>
                <w:rFonts w:eastAsia="Calibri"/>
                <w:noProof/>
              </w:rPr>
              <w:t>CPC 17, 713, 887</w:t>
            </w:r>
          </w:p>
        </w:tc>
      </w:tr>
      <w:tr w:rsidR="00C3445D" w:rsidTr="006847A2">
        <w:tc>
          <w:tcPr>
            <w:tcW w:w="1579" w:type="pct"/>
            <w:shd w:val="clear" w:color="auto" w:fill="auto"/>
          </w:tcPr>
          <w:p w:rsidR="00C3445D" w:rsidRDefault="00C3445D" w:rsidP="00C058D9">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C058D9">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C058D9">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C058D9">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1530"/>
        </w:trPr>
        <w:tc>
          <w:tcPr>
            <w:tcW w:w="1579" w:type="pct"/>
            <w:shd w:val="clear" w:color="auto" w:fill="auto"/>
          </w:tcPr>
          <w:p w:rsidR="00C3445D" w:rsidRDefault="00C3445D" w:rsidP="00C058D9">
            <w:pPr>
              <w:tabs>
                <w:tab w:val="left" w:pos="2552"/>
              </w:tabs>
              <w:spacing w:before="60" w:after="60" w:line="240" w:lineRule="auto"/>
              <w:rPr>
                <w:rFonts w:eastAsia="Calibri"/>
                <w:b/>
                <w:bCs/>
                <w:noProof/>
              </w:rPr>
            </w:pPr>
          </w:p>
        </w:tc>
        <w:tc>
          <w:tcPr>
            <w:tcW w:w="3421" w:type="pct"/>
            <w:shd w:val="clear" w:color="auto" w:fill="auto"/>
          </w:tcPr>
          <w:p w:rsidR="00C3445D" w:rsidRDefault="00C3445D" w:rsidP="00C058D9">
            <w:pPr>
              <w:tabs>
                <w:tab w:val="left" w:pos="2552"/>
              </w:tabs>
              <w:spacing w:before="60" w:after="60" w:line="240" w:lineRule="auto"/>
              <w:ind w:left="567" w:hanging="567"/>
              <w:rPr>
                <w:rFonts w:eastAsia="Calibri"/>
                <w:noProof/>
              </w:rPr>
            </w:pPr>
            <w:r>
              <w:rPr>
                <w:rFonts w:eastAsia="Calibri"/>
                <w:noProof/>
              </w:rPr>
              <w:t>1.</w:t>
            </w:r>
            <w:r>
              <w:rPr>
                <w:rFonts w:eastAsia="Calibri"/>
                <w:noProof/>
              </w:rPr>
              <w:tab/>
              <w:t>Saskatchewan reserves the right to adopt or maintain a measure to limit the number of covered investments or service suppliers whether in the form of a numerical quota, monopoly, exclusive supplier or the requirements of an economic needs test.</w:t>
            </w:r>
          </w:p>
        </w:tc>
      </w:tr>
      <w:tr w:rsidR="00C3445D" w:rsidTr="006847A2">
        <w:trPr>
          <w:trHeight w:val="1260"/>
        </w:trPr>
        <w:tc>
          <w:tcPr>
            <w:tcW w:w="1579" w:type="pct"/>
            <w:shd w:val="clear" w:color="auto" w:fill="auto"/>
          </w:tcPr>
          <w:p w:rsidR="00C3445D" w:rsidRDefault="00C3445D" w:rsidP="00C058D9">
            <w:pPr>
              <w:tabs>
                <w:tab w:val="left" w:pos="2552"/>
              </w:tabs>
              <w:spacing w:before="60" w:after="60" w:line="240" w:lineRule="auto"/>
              <w:rPr>
                <w:rFonts w:eastAsia="Calibri"/>
                <w:b/>
                <w:bCs/>
                <w:noProof/>
              </w:rPr>
            </w:pPr>
          </w:p>
        </w:tc>
        <w:tc>
          <w:tcPr>
            <w:tcW w:w="3421" w:type="pct"/>
            <w:shd w:val="clear" w:color="auto" w:fill="auto"/>
          </w:tcPr>
          <w:p w:rsidR="00C3445D" w:rsidRDefault="00C3445D" w:rsidP="00C058D9">
            <w:pPr>
              <w:tabs>
                <w:tab w:val="left" w:pos="2552"/>
              </w:tabs>
              <w:spacing w:before="60" w:after="60" w:line="240" w:lineRule="auto"/>
              <w:ind w:left="567" w:hanging="567"/>
              <w:rPr>
                <w:rFonts w:eastAsia="Calibri"/>
                <w:noProof/>
              </w:rPr>
            </w:pPr>
            <w:r>
              <w:rPr>
                <w:rFonts w:eastAsia="Calibri"/>
                <w:noProof/>
              </w:rPr>
              <w:t>2.</w:t>
            </w:r>
            <w:r>
              <w:rPr>
                <w:rFonts w:eastAsia="Calibri"/>
                <w:noProof/>
              </w:rPr>
              <w:tab/>
              <w:t>Saskatchewan reserves the right to adopt or maintain a measure to restrict or require a specific type of legal entity or joint venture through which an investor may perform an economic activity in the sub-sectors noted above.</w:t>
            </w:r>
          </w:p>
        </w:tc>
      </w:tr>
      <w:tr w:rsidR="00C3445D" w:rsidTr="006847A2">
        <w:trPr>
          <w:trHeight w:val="1740"/>
        </w:trPr>
        <w:tc>
          <w:tcPr>
            <w:tcW w:w="1579" w:type="pct"/>
            <w:shd w:val="clear" w:color="auto" w:fill="auto"/>
          </w:tcPr>
          <w:p w:rsidR="00C3445D" w:rsidRDefault="00C3445D" w:rsidP="00C058D9">
            <w:pPr>
              <w:tabs>
                <w:tab w:val="left" w:pos="2552"/>
              </w:tabs>
              <w:spacing w:before="60" w:after="60" w:line="240" w:lineRule="auto"/>
              <w:rPr>
                <w:rFonts w:eastAsia="Calibri"/>
                <w:b/>
                <w:bCs/>
                <w:noProof/>
              </w:rPr>
            </w:pPr>
          </w:p>
        </w:tc>
        <w:tc>
          <w:tcPr>
            <w:tcW w:w="3421" w:type="pct"/>
            <w:shd w:val="clear" w:color="auto" w:fill="auto"/>
          </w:tcPr>
          <w:p w:rsidR="00C3445D" w:rsidRDefault="00C3445D" w:rsidP="00C058D9">
            <w:pPr>
              <w:tabs>
                <w:tab w:val="left" w:pos="2552"/>
              </w:tabs>
              <w:spacing w:before="60" w:after="60" w:line="240" w:lineRule="auto"/>
              <w:ind w:left="567" w:hanging="567"/>
              <w:rPr>
                <w:rFonts w:eastAsia="Calibri"/>
                <w:noProof/>
              </w:rPr>
            </w:pPr>
            <w:r>
              <w:rPr>
                <w:rFonts w:eastAsia="Calibri"/>
                <w:noProof/>
              </w:rPr>
              <w:t>3.</w:t>
            </w:r>
            <w:r>
              <w:rPr>
                <w:rFonts w:eastAsia="Calibri"/>
                <w:noProof/>
              </w:rPr>
              <w:tab/>
              <w:t>This reservation is without prejudice to the right of Saskatchewan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C058D9">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C058D9">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noProof/>
        </w:rPr>
      </w:pPr>
    </w:p>
    <w:p w:rsidR="00C3445D" w:rsidRDefault="00C3445D" w:rsidP="00B7043D">
      <w:pPr>
        <w:tabs>
          <w:tab w:val="left" w:pos="2552"/>
        </w:tabs>
        <w:spacing w:before="60" w:after="60"/>
        <w:jc w:val="center"/>
        <w:rPr>
          <w:rFonts w:eastAsia="Calibri"/>
          <w:b/>
          <w:bCs/>
          <w:noProof/>
        </w:rPr>
      </w:pPr>
      <w:r>
        <w:rPr>
          <w:rFonts w:eastAsia="Calibri"/>
          <w:b/>
          <w:bCs/>
          <w:noProof/>
        </w:rPr>
        <w:br w:type="page"/>
      </w:r>
      <w:r>
        <w:rPr>
          <w:rFonts w:eastAsia="Calibri"/>
          <w:b/>
          <w:bCs/>
          <w:noProof/>
        </w:rPr>
        <w:lastRenderedPageBreak/>
        <w:t>Reservations applicable in Yukon</w:t>
      </w:r>
    </w:p>
    <w:p w:rsidR="00C3445D" w:rsidRDefault="00C3445D" w:rsidP="00B7043D">
      <w:pPr>
        <w:tabs>
          <w:tab w:val="left" w:pos="2552"/>
        </w:tabs>
        <w:spacing w:before="60" w:after="60"/>
        <w:jc w:val="center"/>
        <w:rPr>
          <w:rFonts w:eastAsia="Calibri"/>
          <w:b/>
          <w:bCs/>
          <w:noProof/>
        </w:rPr>
      </w:pPr>
      <w:r>
        <w:rPr>
          <w:rFonts w:eastAsia="Calibri"/>
          <w:b/>
          <w:bCs/>
          <w:noProof/>
        </w:rPr>
        <w:t>Reservation II-PT-63</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5944D0">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5944D0">
            <w:pPr>
              <w:tabs>
                <w:tab w:val="left" w:pos="2552"/>
              </w:tabs>
              <w:spacing w:before="60" w:after="60" w:line="240" w:lineRule="auto"/>
              <w:rPr>
                <w:rFonts w:eastAsia="Calibri"/>
                <w:noProof/>
              </w:rPr>
            </w:pPr>
            <w:r>
              <w:rPr>
                <w:rFonts w:eastAsia="Calibri"/>
                <w:noProof/>
              </w:rPr>
              <w:t>Alcoholic beverages</w:t>
            </w:r>
          </w:p>
        </w:tc>
      </w:tr>
      <w:tr w:rsidR="00C3445D" w:rsidTr="006847A2">
        <w:tc>
          <w:tcPr>
            <w:tcW w:w="1579" w:type="pct"/>
            <w:shd w:val="clear" w:color="auto" w:fill="auto"/>
          </w:tcPr>
          <w:p w:rsidR="00C3445D" w:rsidRDefault="00C3445D" w:rsidP="005944D0">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5944D0">
            <w:pPr>
              <w:tabs>
                <w:tab w:val="left" w:pos="2552"/>
              </w:tabs>
              <w:spacing w:before="60" w:after="60" w:line="240" w:lineRule="auto"/>
              <w:rPr>
                <w:rFonts w:eastAsia="Calibri"/>
                <w:noProof/>
              </w:rPr>
            </w:pPr>
            <w:r>
              <w:rPr>
                <w:rFonts w:eastAsia="Calibri"/>
                <w:noProof/>
              </w:rPr>
              <w:t>Commission agents' services, wholesale trade services, retailing services (liquor, wine and beer, liquor wine and beer stores)</w:t>
            </w:r>
          </w:p>
          <w:p w:rsidR="00C3445D" w:rsidRDefault="00C3445D" w:rsidP="005944D0">
            <w:pPr>
              <w:tabs>
                <w:tab w:val="left" w:pos="2552"/>
              </w:tabs>
              <w:spacing w:before="60" w:after="60" w:line="240" w:lineRule="auto"/>
              <w:rPr>
                <w:rFonts w:eastAsia="Calibri"/>
                <w:noProof/>
              </w:rPr>
            </w:pPr>
            <w:r>
              <w:rPr>
                <w:rFonts w:eastAsia="Calibri"/>
                <w:noProof/>
              </w:rPr>
              <w:t>Manufacture and transportation of alcoholic beverages</w:t>
            </w:r>
          </w:p>
        </w:tc>
      </w:tr>
      <w:tr w:rsidR="00C3445D" w:rsidTr="006847A2">
        <w:tc>
          <w:tcPr>
            <w:tcW w:w="1579" w:type="pct"/>
            <w:shd w:val="clear" w:color="auto" w:fill="auto"/>
          </w:tcPr>
          <w:p w:rsidR="00C3445D" w:rsidRDefault="00C3445D" w:rsidP="005944D0">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5944D0">
            <w:pPr>
              <w:tabs>
                <w:tab w:val="left" w:pos="2552"/>
              </w:tabs>
              <w:spacing w:before="60" w:after="60" w:line="240" w:lineRule="auto"/>
              <w:rPr>
                <w:rFonts w:eastAsia="Calibri"/>
                <w:noProof/>
              </w:rPr>
            </w:pPr>
            <w:r>
              <w:rPr>
                <w:rFonts w:eastAsia="Calibri"/>
                <w:noProof/>
              </w:rPr>
              <w:t>CPC 24 (other than 244), 62112, 62226, 63107, 7123 (other than 71231, 71232, 71233, 71234), 8841</w:t>
            </w:r>
          </w:p>
        </w:tc>
      </w:tr>
      <w:tr w:rsidR="00C3445D" w:rsidTr="006847A2">
        <w:tc>
          <w:tcPr>
            <w:tcW w:w="1579" w:type="pct"/>
            <w:shd w:val="clear" w:color="auto" w:fill="auto"/>
          </w:tcPr>
          <w:p w:rsidR="00C3445D" w:rsidRDefault="00C3445D" w:rsidP="005944D0">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5944D0">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5944D0">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5944D0">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3525"/>
        </w:trPr>
        <w:tc>
          <w:tcPr>
            <w:tcW w:w="1579" w:type="pct"/>
            <w:shd w:val="clear" w:color="auto" w:fill="auto"/>
          </w:tcPr>
          <w:p w:rsidR="00C3445D" w:rsidRDefault="00C3445D" w:rsidP="005944D0">
            <w:pPr>
              <w:tabs>
                <w:tab w:val="left" w:pos="2552"/>
              </w:tabs>
              <w:spacing w:before="60" w:after="60" w:line="240" w:lineRule="auto"/>
              <w:rPr>
                <w:rFonts w:eastAsia="Calibri"/>
                <w:b/>
                <w:bCs/>
                <w:noProof/>
              </w:rPr>
            </w:pPr>
          </w:p>
        </w:tc>
        <w:tc>
          <w:tcPr>
            <w:tcW w:w="3421" w:type="pct"/>
            <w:shd w:val="clear" w:color="auto" w:fill="auto"/>
          </w:tcPr>
          <w:p w:rsidR="00C3445D" w:rsidRDefault="00C3445D" w:rsidP="005944D0">
            <w:pPr>
              <w:tabs>
                <w:tab w:val="left" w:pos="2552"/>
              </w:tabs>
              <w:spacing w:before="60" w:after="60" w:line="240" w:lineRule="auto"/>
              <w:ind w:left="567" w:hanging="567"/>
              <w:rPr>
                <w:rFonts w:eastAsia="Calibri"/>
                <w:noProof/>
              </w:rPr>
            </w:pPr>
            <w:r>
              <w:rPr>
                <w:rFonts w:eastAsia="Calibri"/>
                <w:noProof/>
              </w:rPr>
              <w:t>1.</w:t>
            </w:r>
            <w:r>
              <w:rPr>
                <w:rFonts w:eastAsia="Calibri"/>
                <w:noProof/>
              </w:rPr>
              <w:tab/>
              <w:t xml:space="preserve">Yukon reserves the right to adopt or maintain a measure limiting market access in advertising, storage, manufacture, distribution, transport, sale and trade of alcoholic beverages, with the exception of measures imposing limitations on the participation of foreign capital in terms of a maximum percentage limit on foreign shareholding or the total value of individual or aggregate foreign investment. </w:t>
            </w:r>
          </w:p>
          <w:p w:rsidR="00C3445D" w:rsidRDefault="00C3445D" w:rsidP="005944D0">
            <w:pPr>
              <w:tabs>
                <w:tab w:val="left" w:pos="2552"/>
              </w:tabs>
              <w:spacing w:before="60" w:after="60" w:line="240" w:lineRule="auto"/>
              <w:ind w:left="567" w:hanging="567"/>
              <w:rPr>
                <w:rFonts w:eastAsia="Calibri"/>
                <w:noProof/>
              </w:rPr>
            </w:pPr>
            <w:r>
              <w:rPr>
                <w:rFonts w:eastAsia="Calibri"/>
                <w:noProof/>
              </w:rPr>
              <w:t>2.</w:t>
            </w:r>
            <w:r>
              <w:rPr>
                <w:rFonts w:eastAsia="Calibri"/>
                <w:noProof/>
              </w:rPr>
              <w:tab/>
              <w:t xml:space="preserve">The Yukon Liquor Corporation is the sole commercial importer of alcoholic beverages into Yukon. In-territory manufacturers of alcoholic beverages may operate a retail outlet at the manufacturing facility as a manufacturer's agent of the Yukon Liquor Corporation. </w:t>
            </w:r>
          </w:p>
        </w:tc>
      </w:tr>
      <w:tr w:rsidR="00C3445D" w:rsidTr="006847A2">
        <w:trPr>
          <w:trHeight w:val="1800"/>
        </w:trPr>
        <w:tc>
          <w:tcPr>
            <w:tcW w:w="1579" w:type="pct"/>
            <w:shd w:val="clear" w:color="auto" w:fill="auto"/>
          </w:tcPr>
          <w:p w:rsidR="00C3445D" w:rsidRDefault="00C3445D" w:rsidP="005944D0">
            <w:pPr>
              <w:tabs>
                <w:tab w:val="left" w:pos="2552"/>
              </w:tabs>
              <w:spacing w:before="60" w:after="60" w:line="240" w:lineRule="auto"/>
              <w:rPr>
                <w:rFonts w:eastAsia="Calibri"/>
                <w:b/>
                <w:bCs/>
                <w:noProof/>
              </w:rPr>
            </w:pPr>
          </w:p>
        </w:tc>
        <w:tc>
          <w:tcPr>
            <w:tcW w:w="3421" w:type="pct"/>
            <w:shd w:val="clear" w:color="auto" w:fill="auto"/>
          </w:tcPr>
          <w:p w:rsidR="00C3445D" w:rsidRDefault="00C3445D" w:rsidP="005944D0">
            <w:pPr>
              <w:tabs>
                <w:tab w:val="left" w:pos="2552"/>
              </w:tabs>
              <w:spacing w:before="60" w:after="60" w:line="240" w:lineRule="auto"/>
              <w:ind w:left="567" w:hanging="567"/>
              <w:rPr>
                <w:rFonts w:eastAsia="Calibri"/>
                <w:noProof/>
              </w:rPr>
            </w:pPr>
            <w:r>
              <w:rPr>
                <w:rFonts w:eastAsia="Calibri"/>
                <w:noProof/>
              </w:rPr>
              <w:t>3.</w:t>
            </w:r>
            <w:r>
              <w:rPr>
                <w:rFonts w:eastAsia="Calibri"/>
                <w:noProof/>
              </w:rPr>
              <w:tab/>
              <w:t>This reservation is without prejudice to the right of Yukon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5944D0">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5944D0">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II-PT-64</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Recreational, cultural and sporting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Gambling and betting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96492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p w:rsidR="00C3445D" w:rsidRDefault="00C3445D" w:rsidP="006847A2">
            <w:pPr>
              <w:tabs>
                <w:tab w:val="left" w:pos="2552"/>
              </w:tabs>
              <w:spacing w:before="60" w:after="60" w:line="240" w:lineRule="auto"/>
              <w:rPr>
                <w:rFonts w:eastAsia="Calibri"/>
                <w:noProof/>
              </w:rPr>
            </w:pPr>
            <w:r>
              <w:rPr>
                <w:rFonts w:eastAsia="Calibri"/>
                <w:noProof/>
              </w:rPr>
              <w:t>Most-favoured-nation treatment</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 xml:space="preserve">Yukon reserves the right to adopt or maintain a measure limiting market access in the ownership and operation of gambling and gaming facilities, with the exception of measures imposing limitations on the participation of foreign capital in terms of a maximum percentage limit on foreign shareholding or the total value of individual or aggregate foreign investment. </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 xml:space="preserve">Yukon reserves the right to limit market access in lottery schemes, amusement machines, video lottery machines, games of chance, races, betting theatres, bingo casinos and promotional contests, and to conduct such activities, including through a monopoly. </w:t>
            </w:r>
          </w:p>
          <w:p w:rsidR="00C3445D" w:rsidRDefault="00C3445D" w:rsidP="006847A2">
            <w:pPr>
              <w:tabs>
                <w:tab w:val="left" w:pos="2552"/>
              </w:tabs>
              <w:spacing w:before="60" w:after="60" w:line="240" w:lineRule="auto"/>
              <w:ind w:left="567" w:hanging="567"/>
              <w:rPr>
                <w:rFonts w:eastAsia="Calibri"/>
                <w:noProof/>
              </w:rPr>
            </w:pPr>
            <w:r>
              <w:rPr>
                <w:rFonts w:eastAsia="Calibri"/>
                <w:noProof/>
              </w:rPr>
              <w:t>3.</w:t>
            </w:r>
            <w:r>
              <w:rPr>
                <w:rFonts w:eastAsia="Calibri"/>
                <w:noProof/>
              </w:rPr>
              <w:tab/>
              <w:t>This reservation is without prejudice to the right of Yukon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II-PT-65</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Crude petroleum and natural gas</w:t>
            </w:r>
          </w:p>
          <w:p w:rsidR="00C3445D" w:rsidRDefault="00C3445D" w:rsidP="006847A2">
            <w:pPr>
              <w:tabs>
                <w:tab w:val="left" w:pos="2552"/>
              </w:tabs>
              <w:spacing w:before="60" w:after="60" w:line="240" w:lineRule="auto"/>
              <w:rPr>
                <w:rFonts w:eastAsia="Calibri"/>
                <w:noProof/>
              </w:rPr>
            </w:pPr>
            <w:r>
              <w:rPr>
                <w:rFonts w:eastAsia="Calibri"/>
                <w:noProof/>
              </w:rPr>
              <w:t xml:space="preserve">Transport services </w:t>
            </w:r>
            <w:r>
              <w:rPr>
                <w:rFonts w:eastAsia="Calibri"/>
                <w:i/>
                <w:noProof/>
              </w:rPr>
              <w:t>via</w:t>
            </w:r>
            <w:r>
              <w:rPr>
                <w:rFonts w:eastAsia="Calibri"/>
                <w:noProof/>
              </w:rPr>
              <w:t xml:space="preserve"> pipeline</w:t>
            </w:r>
          </w:p>
          <w:p w:rsidR="00C3445D" w:rsidRDefault="00C3445D" w:rsidP="006847A2">
            <w:pPr>
              <w:tabs>
                <w:tab w:val="left" w:pos="2552"/>
              </w:tabs>
              <w:spacing w:before="60" w:after="60" w:line="240" w:lineRule="auto"/>
              <w:rPr>
                <w:rFonts w:eastAsia="Calibri"/>
                <w:noProof/>
              </w:rPr>
            </w:pPr>
            <w:r>
              <w:rPr>
                <w:rFonts w:eastAsia="Calibri"/>
                <w:noProof/>
              </w:rPr>
              <w:t>Services incidental to energy distribution</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120, 713, 887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Yukon reserves the right to adopt or maintain a measure limiting market access in the exploration, production, extraction, and development of oil and gas,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Yukon reserves the right to adopt or maintain a measure granting an exclusive right to operate a natural gas or oil distribution or transportation system, including, an activity related to oil and natural gas pipeline and marine distribution and transport services.</w:t>
            </w:r>
          </w:p>
          <w:p w:rsidR="00C3445D" w:rsidRDefault="00C3445D" w:rsidP="006847A2">
            <w:pPr>
              <w:tabs>
                <w:tab w:val="left" w:pos="2552"/>
              </w:tabs>
              <w:spacing w:before="60" w:after="60" w:line="240" w:lineRule="auto"/>
              <w:ind w:left="567" w:hanging="567"/>
              <w:rPr>
                <w:rFonts w:eastAsia="Calibri"/>
                <w:noProof/>
              </w:rPr>
            </w:pPr>
            <w:r>
              <w:rPr>
                <w:rFonts w:eastAsia="Calibri"/>
                <w:noProof/>
              </w:rPr>
              <w:t>3.</w:t>
            </w:r>
            <w:r>
              <w:rPr>
                <w:rFonts w:eastAsia="Calibri"/>
                <w:noProof/>
              </w:rPr>
              <w:tab/>
              <w:t>This reservation is without prejudice to the right of Yukon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II-PT-66</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Energy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Production, transmission, and distribution of electricity, gas, steam and hot water</w:t>
            </w:r>
          </w:p>
          <w:p w:rsidR="00C3445D" w:rsidRDefault="00C3445D" w:rsidP="006847A2">
            <w:pPr>
              <w:tabs>
                <w:tab w:val="left" w:pos="2552"/>
              </w:tabs>
              <w:spacing w:before="60" w:after="60" w:line="240" w:lineRule="auto"/>
              <w:rPr>
                <w:rFonts w:eastAsia="Calibri"/>
                <w:noProof/>
              </w:rPr>
            </w:pPr>
            <w:r>
              <w:rPr>
                <w:rFonts w:eastAsia="Calibri"/>
                <w:noProof/>
              </w:rPr>
              <w:t>Electricity and related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17, 887</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Yukon reserves the right to adopt or maintain a measure limiting market access in water power, the production, transport, distribution, furnishing, and exportation of electricity, the commercial and industrial uses of water, and services incidental to energy distribution with the exception of measures imposing limitations on the participation of foreign capital in terms of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Yukon may make available to Yukon Development Corporation (or any subsidiary or successor corporation) for operational purposes any facility or any water power that is owned by Yukon or under its control.</w:t>
            </w:r>
          </w:p>
          <w:p w:rsidR="00C3445D" w:rsidRDefault="00C3445D" w:rsidP="006847A2">
            <w:pPr>
              <w:tabs>
                <w:tab w:val="left" w:pos="2552"/>
              </w:tabs>
              <w:spacing w:before="60" w:after="60" w:line="240" w:lineRule="auto"/>
              <w:ind w:left="567" w:hanging="567"/>
              <w:rPr>
                <w:rFonts w:eastAsia="Calibri"/>
                <w:noProof/>
              </w:rPr>
            </w:pPr>
            <w:r>
              <w:rPr>
                <w:rFonts w:eastAsia="Calibri"/>
                <w:noProof/>
              </w:rPr>
              <w:t>3.</w:t>
            </w:r>
            <w:r>
              <w:rPr>
                <w:rFonts w:eastAsia="Calibri"/>
                <w:noProof/>
              </w:rPr>
              <w:tab/>
              <w:t>This reservation is without prejudice to the right of Yukon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II-PT-67</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Forestry</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Forestry and logging products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03, 531</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Yukon reserves the right to adopt or maintain a measure limiting market access in activities related to forestry and logging products,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Yukon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II-PT-68</w:t>
      </w:r>
    </w:p>
    <w:tbl>
      <w:tblPr>
        <w:tblW w:w="5000" w:type="pct"/>
        <w:tblLook w:val="04A0" w:firstRow="1" w:lastRow="0" w:firstColumn="1" w:lastColumn="0" w:noHBand="0" w:noVBand="1"/>
      </w:tblPr>
      <w:tblGrid>
        <w:gridCol w:w="3112"/>
        <w:gridCol w:w="6743"/>
      </w:tblGrid>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Forestry and agriculture</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Services incidental to agriculture</w:t>
            </w:r>
          </w:p>
          <w:p w:rsidR="00C3445D" w:rsidRDefault="00C3445D" w:rsidP="006847A2">
            <w:pPr>
              <w:tabs>
                <w:tab w:val="left" w:pos="2552"/>
              </w:tabs>
              <w:spacing w:before="60" w:after="60" w:line="240" w:lineRule="auto"/>
              <w:rPr>
                <w:rFonts w:eastAsia="Calibri"/>
                <w:noProof/>
              </w:rPr>
            </w:pPr>
            <w:r>
              <w:rPr>
                <w:rFonts w:eastAsia="Calibri"/>
                <w:noProof/>
              </w:rPr>
              <w:t>Services incidental to animal husbandry</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Agricultural land, forest and other wooded land</w:t>
            </w:r>
          </w:p>
          <w:p w:rsidR="00C3445D" w:rsidRDefault="00C3445D" w:rsidP="006847A2">
            <w:pPr>
              <w:tabs>
                <w:tab w:val="left" w:pos="2552"/>
              </w:tabs>
              <w:spacing w:before="60" w:after="60" w:line="240" w:lineRule="auto"/>
              <w:rPr>
                <w:rFonts w:eastAsia="Calibri"/>
                <w:noProof/>
              </w:rPr>
            </w:pPr>
            <w:r>
              <w:rPr>
                <w:rFonts w:eastAsia="Calibri"/>
                <w:noProof/>
              </w:rPr>
              <w:t>Crown land leases and permits</w:t>
            </w:r>
          </w:p>
          <w:p w:rsidR="00C3445D" w:rsidRDefault="00C3445D" w:rsidP="006847A2">
            <w:pPr>
              <w:tabs>
                <w:tab w:val="left" w:pos="2552"/>
              </w:tabs>
              <w:spacing w:before="60" w:after="60" w:line="240" w:lineRule="auto"/>
              <w:rPr>
                <w:rFonts w:eastAsia="Calibri"/>
                <w:noProof/>
              </w:rPr>
            </w:pPr>
            <w:r>
              <w:rPr>
                <w:rFonts w:eastAsia="Calibri"/>
                <w:noProof/>
              </w:rPr>
              <w:t>Forestry and logging products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03, 531, 8811 (other than rental of agricultural equipment with operator), 8812</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Yukon reserves the right to adopt or maintain a measure limiting market access in agricultural land, forest resources, and grazing agreements,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Yukon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rPr>
          <w:trHeight w:val="20"/>
        </w:trPr>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II-PT-69</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Fisheries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Fish and other fishing products</w:t>
            </w:r>
          </w:p>
          <w:p w:rsidR="00C3445D" w:rsidRDefault="00C3445D" w:rsidP="006847A2">
            <w:pPr>
              <w:tabs>
                <w:tab w:val="left" w:pos="2552"/>
              </w:tabs>
              <w:spacing w:before="60" w:after="60" w:line="240" w:lineRule="auto"/>
              <w:rPr>
                <w:rFonts w:eastAsia="Calibri"/>
                <w:noProof/>
              </w:rPr>
            </w:pPr>
            <w:r>
              <w:rPr>
                <w:rFonts w:eastAsia="Calibri"/>
                <w:noProof/>
              </w:rPr>
              <w:t>Services incidental to fishing</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04, 882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Yukon reserves the right to adopt or maintain a measure limiting market access in fisheries,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Yukon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II-PT-70</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SimSun"/>
                <w:noProof/>
              </w:rPr>
              <w:t>Business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Research and experimental development services on natural sciences and engineering</w:t>
            </w:r>
          </w:p>
          <w:p w:rsidR="00C3445D" w:rsidRDefault="00C3445D" w:rsidP="006847A2">
            <w:pPr>
              <w:tabs>
                <w:tab w:val="left" w:pos="2552"/>
              </w:tabs>
              <w:spacing w:before="60" w:after="60" w:line="240" w:lineRule="auto"/>
              <w:rPr>
                <w:rFonts w:eastAsia="Calibri"/>
                <w:noProof/>
              </w:rPr>
            </w:pPr>
            <w:r>
              <w:rPr>
                <w:rFonts w:eastAsia="Calibri"/>
                <w:noProof/>
              </w:rPr>
              <w:t>Research and experimental development services on social sciences and humanities</w:t>
            </w:r>
          </w:p>
          <w:p w:rsidR="00C3445D" w:rsidRDefault="00C3445D" w:rsidP="006847A2">
            <w:pPr>
              <w:tabs>
                <w:tab w:val="left" w:pos="2552"/>
              </w:tabs>
              <w:spacing w:before="60" w:after="60" w:line="240" w:lineRule="auto"/>
              <w:rPr>
                <w:rFonts w:eastAsia="Calibri"/>
                <w:noProof/>
              </w:rPr>
            </w:pPr>
            <w:r>
              <w:rPr>
                <w:rFonts w:eastAsia="Calibri"/>
                <w:noProof/>
              </w:rPr>
              <w:t>Interdisciplinary research and experimental development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851, 852 (linguistics and languages only), 853</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SimSun"/>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b/>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Yukon reserves the right to adopt or maintain a measure limiting market access in research and development services, with the exception of measures imposing limitations on the participation of foreign capital in terms of a maximum percentage limit on foreign shareholding or the total value of individual or aggregate foreign investment.</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Yukon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tabs>
          <w:tab w:val="left" w:pos="2552"/>
        </w:tabs>
        <w:spacing w:before="60" w:after="60" w:line="240" w:lineRule="auto"/>
        <w:rPr>
          <w:rFonts w:eastAsia="Calibri"/>
          <w:b/>
          <w:bCs/>
          <w:noProof/>
        </w:rPr>
      </w:pPr>
    </w:p>
    <w:p w:rsidR="00C3445D" w:rsidRDefault="00C3445D" w:rsidP="00B7043D">
      <w:pPr>
        <w:tabs>
          <w:tab w:val="left" w:pos="2552"/>
        </w:tabs>
        <w:spacing w:before="60" w:after="60"/>
        <w:jc w:val="center"/>
        <w:rPr>
          <w:rFonts w:eastAsia="Calibri"/>
          <w:noProof/>
        </w:rPr>
      </w:pPr>
      <w:r>
        <w:rPr>
          <w:rFonts w:eastAsia="Calibri"/>
          <w:b/>
          <w:bCs/>
          <w:noProof/>
        </w:rPr>
        <w:br w:type="page"/>
      </w:r>
      <w:r>
        <w:rPr>
          <w:rFonts w:eastAsia="Calibri"/>
          <w:b/>
          <w:bCs/>
          <w:noProof/>
        </w:rPr>
        <w:lastRenderedPageBreak/>
        <w:t>Reservation II-PT-71</w:t>
      </w:r>
    </w:p>
    <w:tbl>
      <w:tblPr>
        <w:tblW w:w="5000" w:type="pct"/>
        <w:tblLook w:val="04A0" w:firstRow="1" w:lastRow="0" w:firstColumn="1" w:lastColumn="0" w:noHBand="0" w:noVBand="1"/>
      </w:tblPr>
      <w:tblGrid>
        <w:gridCol w:w="3112"/>
        <w:gridCol w:w="6743"/>
      </w:tblGrid>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noProof/>
              </w:rPr>
            </w:pPr>
            <w:r>
              <w:rPr>
                <w:rFonts w:eastAsia="Calibri"/>
                <w:b/>
                <w:noProof/>
              </w:rPr>
              <w:t>Sector:</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SimSun"/>
                <w:noProof/>
              </w:rPr>
              <w:t>Business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noProof/>
              </w:rPr>
            </w:pPr>
            <w:r>
              <w:rPr>
                <w:rFonts w:eastAsia="Calibri"/>
                <w:b/>
                <w:noProof/>
              </w:rPr>
              <w:t xml:space="preserve">Sub-Sector: </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Recycling on a fee or contract basis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noProof/>
              </w:rPr>
            </w:pPr>
            <w:r>
              <w:rPr>
                <w:rFonts w:eastAsia="Calibri"/>
                <w:b/>
                <w:noProof/>
              </w:rPr>
              <w:t>Industry Classification: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Calibri"/>
                <w:noProof/>
              </w:rPr>
              <w:t>CPC 88493</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noProof/>
              </w:rPr>
            </w:pPr>
            <w:r>
              <w:rPr>
                <w:rFonts w:eastAsia="Calibri"/>
                <w:b/>
                <w:noProof/>
              </w:rPr>
              <w:t>Type of Reservation:</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r>
              <w:rPr>
                <w:rFonts w:eastAsia="SimSun"/>
                <w:noProof/>
              </w:rPr>
              <w:t>Market access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noProof/>
              </w:rPr>
            </w:pPr>
            <w:r>
              <w:rPr>
                <w:rFonts w:eastAsia="Calibri"/>
                <w:b/>
                <w:noProof/>
              </w:rPr>
              <w:t>Description:</w:t>
            </w:r>
          </w:p>
        </w:tc>
        <w:tc>
          <w:tcPr>
            <w:tcW w:w="3421" w:type="pct"/>
            <w:shd w:val="clear" w:color="auto" w:fill="auto"/>
          </w:tcPr>
          <w:p w:rsidR="00C3445D" w:rsidRDefault="00C3445D" w:rsidP="006847A2">
            <w:pPr>
              <w:tabs>
                <w:tab w:val="left" w:pos="2552"/>
              </w:tabs>
              <w:spacing w:before="60" w:after="60" w:line="240" w:lineRule="auto"/>
              <w:rPr>
                <w:rFonts w:eastAsia="Calibri"/>
                <w:b/>
                <w:bCs/>
                <w:noProof/>
              </w:rPr>
            </w:pPr>
            <w:r>
              <w:rPr>
                <w:rFonts w:eastAsia="Calibri"/>
                <w:b/>
                <w:bCs/>
                <w:noProof/>
              </w:rPr>
              <w:t>Investment and Cross-Border Trade in Services</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noProof/>
              </w:rPr>
            </w:pPr>
          </w:p>
        </w:tc>
        <w:tc>
          <w:tcPr>
            <w:tcW w:w="3421" w:type="pct"/>
            <w:shd w:val="clear" w:color="auto" w:fill="auto"/>
          </w:tcPr>
          <w:p w:rsidR="00C3445D" w:rsidRDefault="00C3445D" w:rsidP="006847A2">
            <w:pPr>
              <w:tabs>
                <w:tab w:val="left" w:pos="2552"/>
              </w:tabs>
              <w:spacing w:before="60" w:after="60" w:line="240" w:lineRule="auto"/>
              <w:ind w:left="567" w:hanging="567"/>
              <w:rPr>
                <w:rFonts w:eastAsia="Calibri"/>
                <w:noProof/>
              </w:rPr>
            </w:pPr>
            <w:r>
              <w:rPr>
                <w:rFonts w:eastAsia="Calibri"/>
                <w:noProof/>
              </w:rPr>
              <w:t>1.</w:t>
            </w:r>
            <w:r>
              <w:rPr>
                <w:rFonts w:eastAsia="Calibri"/>
                <w:noProof/>
              </w:rPr>
              <w:tab/>
              <w:t xml:space="preserve">Yukon reserves the right to adopt or maintain a measure limiting market access related to recycling, with the exception of measures imposing limitations on the participation of foreign capital in terms of a maximum percentage limit on foreign shareholding or the total value of individual or aggregate foreign investment. </w:t>
            </w:r>
          </w:p>
          <w:p w:rsidR="00C3445D" w:rsidRDefault="00C3445D" w:rsidP="006847A2">
            <w:pPr>
              <w:tabs>
                <w:tab w:val="left" w:pos="2552"/>
              </w:tabs>
              <w:spacing w:before="60" w:after="60" w:line="240" w:lineRule="auto"/>
              <w:ind w:left="567" w:hanging="567"/>
              <w:rPr>
                <w:rFonts w:eastAsia="Calibri"/>
                <w:noProof/>
              </w:rPr>
            </w:pPr>
            <w:r>
              <w:rPr>
                <w:rFonts w:eastAsia="Calibri"/>
                <w:noProof/>
              </w:rPr>
              <w:t>2.</w:t>
            </w:r>
            <w:r>
              <w:rPr>
                <w:rFonts w:eastAsia="Calibri"/>
                <w:noProof/>
              </w:rPr>
              <w:tab/>
              <w:t>This reservation is without prejudice to the right of Yukon to impose limitations on the participation of foreign capital when selling or disposing of its equity interests in, or the assets of, an existing government enterprise or an existing governmental entity pursuant to Canada's Reservation I-C-2.</w:t>
            </w:r>
          </w:p>
        </w:tc>
      </w:tr>
      <w:tr w:rsidR="00C3445D" w:rsidTr="006847A2">
        <w:tc>
          <w:tcPr>
            <w:tcW w:w="1579" w:type="pct"/>
            <w:shd w:val="clear" w:color="auto" w:fill="auto"/>
          </w:tcPr>
          <w:p w:rsidR="00C3445D" w:rsidRDefault="00C3445D" w:rsidP="006847A2">
            <w:pPr>
              <w:tabs>
                <w:tab w:val="left" w:pos="2552"/>
              </w:tabs>
              <w:spacing w:before="60" w:after="60" w:line="240" w:lineRule="auto"/>
              <w:rPr>
                <w:rFonts w:eastAsia="Calibri"/>
                <w:b/>
                <w:noProof/>
              </w:rPr>
            </w:pPr>
            <w:r>
              <w:rPr>
                <w:rFonts w:eastAsia="Calibri"/>
                <w:b/>
                <w:noProof/>
              </w:rPr>
              <w:t>Existing Measures</w:t>
            </w:r>
          </w:p>
        </w:tc>
        <w:tc>
          <w:tcPr>
            <w:tcW w:w="3421" w:type="pct"/>
            <w:shd w:val="clear" w:color="auto" w:fill="auto"/>
          </w:tcPr>
          <w:p w:rsidR="00C3445D" w:rsidRDefault="00C3445D" w:rsidP="006847A2">
            <w:pPr>
              <w:tabs>
                <w:tab w:val="left" w:pos="2552"/>
              </w:tabs>
              <w:spacing w:before="60" w:after="60" w:line="240" w:lineRule="auto"/>
              <w:rPr>
                <w:rFonts w:eastAsia="Calibri"/>
                <w:noProof/>
              </w:rPr>
            </w:pPr>
          </w:p>
        </w:tc>
      </w:tr>
    </w:tbl>
    <w:p w:rsidR="00C3445D" w:rsidRDefault="00C3445D" w:rsidP="00C3445D">
      <w:pPr>
        <w:rPr>
          <w:rFonts w:eastAsia="Calibri"/>
          <w:noProof/>
        </w:rPr>
      </w:pPr>
      <w:bookmarkStart w:id="21" w:name="_InMacro_"/>
      <w:bookmarkEnd w:id="21"/>
    </w:p>
    <w:sectPr w:rsidR="00C3445D" w:rsidSect="001A2EE9">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7" w:h="16839"/>
      <w:pgMar w:top="1134" w:right="1134" w:bottom="1134" w:left="1134" w:header="1134" w:footer="1134" w:gutter="0"/>
      <w:pgNumType w:start="2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AE" w:rsidRDefault="004F1EAE">
      <w:r>
        <w:separator/>
      </w:r>
    </w:p>
  </w:endnote>
  <w:endnote w:type="continuationSeparator" w:id="0">
    <w:p w:rsidR="004F1EAE" w:rsidRDefault="004F1EAE">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BB" w:rsidRDefault="00DA36BB">
    <w:pPr>
      <w:pStyle w:val="Footer"/>
      <w:pBdr>
        <w:bottom w:val="single" w:sz="4" w:space="1" w:color="auto"/>
      </w:pBdr>
      <w:spacing w:after="60"/>
    </w:pPr>
  </w:p>
  <w:p w:rsidR="00DA36BB" w:rsidRPr="00C3445D" w:rsidRDefault="004F1EAE" w:rsidP="004F1EAE">
    <w:pPr>
      <w:pStyle w:val="Footer"/>
      <w:rPr>
        <w:lang w:val="es-ES"/>
      </w:rPr>
    </w:pPr>
    <w:bookmarkStart w:id="14" w:name="CoteFooter"/>
    <w:bookmarkEnd w:id="14"/>
    <w:r w:rsidRPr="00C3445D">
      <w:rPr>
        <w:lang w:val="es-ES"/>
      </w:rPr>
      <w:t xml:space="preserve">10973/16 </w:t>
    </w:r>
    <w:proofErr w:type="spellStart"/>
    <w:r w:rsidRPr="00C3445D">
      <w:rPr>
        <w:lang w:val="es-ES"/>
      </w:rPr>
      <w:t>ADD</w:t>
    </w:r>
    <w:proofErr w:type="spellEnd"/>
    <w:r w:rsidRPr="00C3445D">
      <w:rPr>
        <w:lang w:val="es-ES"/>
      </w:rPr>
      <w:t xml:space="preserve"> 13</w:t>
    </w:r>
    <w:r w:rsidR="00DA36BB" w:rsidRPr="00C3445D">
      <w:rPr>
        <w:lang w:val="es-ES"/>
      </w:rPr>
      <w:tab/>
    </w:r>
    <w:bookmarkStart w:id="15" w:name="SuplCote"/>
    <w:bookmarkEnd w:id="15"/>
    <w:r w:rsidR="00DA36BB" w:rsidRPr="00C3445D">
      <w:rPr>
        <w:lang w:val="es-ES"/>
      </w:rPr>
      <w:tab/>
    </w:r>
    <w:bookmarkStart w:id="16" w:name="Init"/>
    <w:bookmarkEnd w:id="16"/>
    <w:r w:rsidRPr="00C3445D">
      <w:rPr>
        <w:lang w:val="es-ES"/>
      </w:rPr>
      <w:t>DOS/</w:t>
    </w:r>
    <w:proofErr w:type="spellStart"/>
    <w:r w:rsidRPr="00C3445D">
      <w:rPr>
        <w:lang w:val="es-ES"/>
      </w:rPr>
      <w:t>kp</w:t>
    </w:r>
    <w:proofErr w:type="spellEnd"/>
    <w:r w:rsidR="00DA36BB" w:rsidRPr="00C3445D">
      <w:rPr>
        <w:lang w:val="es-ES"/>
      </w:rPr>
      <w:tab/>
    </w:r>
  </w:p>
  <w:p w:rsidR="00DA36BB" w:rsidRPr="00C3445D" w:rsidRDefault="00DA36BB">
    <w:pPr>
      <w:pStyle w:val="Footer"/>
      <w:tabs>
        <w:tab w:val="clear" w:pos="7371"/>
      </w:tabs>
      <w:spacing w:line="280" w:lineRule="exact"/>
      <w:rPr>
        <w:lang w:val="es-ES"/>
      </w:rPr>
    </w:pPr>
    <w:r w:rsidRPr="00C3445D">
      <w:rPr>
        <w:lang w:val="es-ES"/>
      </w:rPr>
      <w:tab/>
    </w:r>
    <w:bookmarkStart w:id="17" w:name="DG"/>
    <w:bookmarkEnd w:id="17"/>
    <w:proofErr w:type="spellStart"/>
    <w:r w:rsidR="004F1EAE" w:rsidRPr="00C3445D">
      <w:rPr>
        <w:lang w:val="es-ES"/>
      </w:rPr>
      <w:t>DGC</w:t>
    </w:r>
    <w:proofErr w:type="spellEnd"/>
    <w:r w:rsidR="004F1EAE" w:rsidRPr="00C3445D">
      <w:rPr>
        <w:lang w:val="es-ES"/>
      </w:rPr>
      <w:t xml:space="preserve"> </w:t>
    </w:r>
    <w:proofErr w:type="spellStart"/>
    <w:r w:rsidR="004F1EAE" w:rsidRPr="00C3445D">
      <w:rPr>
        <w:lang w:val="es-ES"/>
      </w:rPr>
      <w:t>1A</w:t>
    </w:r>
    <w:proofErr w:type="spellEnd"/>
    <w:r w:rsidRPr="00C3445D">
      <w:rPr>
        <w:lang w:val="es-ES"/>
      </w:rPr>
      <w:tab/>
    </w:r>
    <w:bookmarkStart w:id="18" w:name="FooterCoteSec"/>
    <w:r w:rsidRPr="00C3445D">
      <w:rPr>
        <w:b/>
        <w:position w:val="-4"/>
        <w:sz w:val="36"/>
        <w:lang w:val="es-ES"/>
      </w:rPr>
      <w:t xml:space="preserve"> </w:t>
    </w:r>
    <w:bookmarkEnd w:id="18"/>
    <w:r>
      <w:rPr>
        <w:b/>
        <w:position w:val="-4"/>
        <w:sz w:val="36"/>
      </w:rPr>
      <w:t> </w:t>
    </w:r>
    <w:bookmarkStart w:id="19" w:name="Langue"/>
    <w:r w:rsidRPr="00C3445D">
      <w:rPr>
        <w:b/>
        <w:position w:val="-4"/>
        <w:sz w:val="36"/>
        <w:lang w:val="es-ES"/>
      </w:rPr>
      <w:t>EN</w:t>
    </w:r>
    <w:bookmarkEnd w:id="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9" w:rsidRDefault="006A3A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9" w:rsidRDefault="00C3445D">
    <w:pPr>
      <w:pStyle w:val="Footer"/>
      <w:jc w:val="center"/>
      <w:rPr>
        <w:lang w:val="fr-BE"/>
      </w:rPr>
    </w:pPr>
    <w:r>
      <w:rPr>
        <w:lang w:val="fr-BE"/>
      </w:rPr>
      <w:t>EU/CA/R/</w:t>
    </w:r>
    <w:proofErr w:type="spellStart"/>
    <w:r>
      <w:rPr>
        <w:lang w:val="fr-BE"/>
      </w:rPr>
      <w:t>Annex</w:t>
    </w:r>
    <w:proofErr w:type="spellEnd"/>
    <w:r>
      <w:rPr>
        <w:lang w:val="fr-BE"/>
      </w:rPr>
      <w:t xml:space="preserve"> II/en </w:t>
    </w:r>
    <w:r>
      <w:fldChar w:fldCharType="begin"/>
    </w:r>
    <w:r>
      <w:rPr>
        <w:lang w:val="fr-BE"/>
      </w:rPr>
      <w:instrText xml:space="preserve"> PAGE   \* MERGEFORMAT </w:instrText>
    </w:r>
    <w:r>
      <w:fldChar w:fldCharType="separate"/>
    </w:r>
    <w:r w:rsidR="006A3AE5">
      <w:rPr>
        <w:noProof/>
        <w:lang w:val="fr-BE"/>
      </w:rPr>
      <w:t>29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9" w:rsidRDefault="006A3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AE" w:rsidRDefault="004F1EAE">
      <w:pPr>
        <w:pStyle w:val="FootnoteText"/>
      </w:pPr>
      <w:r>
        <w:separator/>
      </w:r>
    </w:p>
  </w:footnote>
  <w:footnote w:type="continuationSeparator" w:id="0">
    <w:p w:rsidR="004F1EAE" w:rsidRDefault="004F1EAE">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9" w:rsidRDefault="006A3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9" w:rsidRDefault="006A3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9" w:rsidRDefault="006A3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53F47367"/>
    <w:multiLevelType w:val="singleLevel"/>
    <w:tmpl w:val="B4E8C9F0"/>
    <w:lvl w:ilvl="0">
      <w:start w:val="1"/>
      <w:numFmt w:val="bullet"/>
      <w:lvlRestart w:val="0"/>
      <w:pStyle w:val="T1"/>
      <w:lvlText w:val="–"/>
      <w:lvlJc w:val="left"/>
      <w:pPr>
        <w:tabs>
          <w:tab w:val="num" w:pos="1417"/>
        </w:tabs>
        <w:ind w:left="1417" w:hanging="567"/>
      </w:pPr>
    </w:lvl>
  </w:abstractNum>
  <w:abstractNum w:abstractNumId="34">
    <w:nsid w:val="54075D39"/>
    <w:multiLevelType w:val="multilevel"/>
    <w:tmpl w:val="C7E8BCB2"/>
    <w:name w:val="WW8Num3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b w:val="0"/>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6">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7">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5"/>
  </w:num>
  <w:num w:numId="3">
    <w:abstractNumId w:val="47"/>
  </w:num>
  <w:num w:numId="4">
    <w:abstractNumId w:val="15"/>
  </w:num>
  <w:num w:numId="5">
    <w:abstractNumId w:val="29"/>
  </w:num>
  <w:num w:numId="6">
    <w:abstractNumId w:val="23"/>
  </w:num>
  <w:num w:numId="7">
    <w:abstractNumId w:val="26"/>
  </w:num>
  <w:num w:numId="8">
    <w:abstractNumId w:val="45"/>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2"/>
  </w:num>
  <w:num w:numId="24">
    <w:abstractNumId w:val="11"/>
  </w:num>
  <w:num w:numId="25">
    <w:abstractNumId w:val="13"/>
  </w:num>
  <w:num w:numId="26">
    <w:abstractNumId w:val="10"/>
  </w:num>
  <w:num w:numId="27">
    <w:abstractNumId w:val="4"/>
  </w:num>
  <w:num w:numId="28">
    <w:abstractNumId w:val="0"/>
  </w:num>
  <w:num w:numId="29">
    <w:abstractNumId w:val="36"/>
  </w:num>
  <w:num w:numId="30">
    <w:abstractNumId w:val="24"/>
  </w:num>
  <w:num w:numId="31">
    <w:abstractNumId w:val="41"/>
  </w:num>
  <w:num w:numId="32">
    <w:abstractNumId w:val="43"/>
  </w:num>
  <w:num w:numId="33">
    <w:abstractNumId w:val="42"/>
  </w:num>
  <w:num w:numId="34">
    <w:abstractNumId w:val="46"/>
  </w:num>
  <w:num w:numId="35">
    <w:abstractNumId w:val="18"/>
  </w:num>
  <w:num w:numId="36">
    <w:abstractNumId w:val="31"/>
  </w:num>
  <w:num w:numId="37">
    <w:abstractNumId w:val="39"/>
  </w:num>
  <w:num w:numId="38">
    <w:abstractNumId w:val="27"/>
  </w:num>
  <w:num w:numId="39">
    <w:abstractNumId w:val="44"/>
  </w:num>
  <w:num w:numId="40">
    <w:abstractNumId w:val="20"/>
  </w:num>
  <w:num w:numId="41">
    <w:abstractNumId w:val="28"/>
  </w:num>
  <w:num w:numId="42">
    <w:abstractNumId w:val="17"/>
  </w:num>
  <w:num w:numId="43">
    <w:abstractNumId w:val="14"/>
  </w:num>
  <w:num w:numId="44">
    <w:abstractNumId w:val="30"/>
  </w:num>
  <w:num w:numId="45">
    <w:abstractNumId w:val="37"/>
  </w:num>
  <w:num w:numId="46">
    <w:abstractNumId w:val="38"/>
  </w:num>
  <w:num w:numId="47">
    <w:abstractNumId w:val="19"/>
  </w:num>
  <w:num w:numId="48">
    <w:abstractNumId w:val="35"/>
  </w:num>
  <w:num w:numId="49">
    <w:abstractNumId w:val="48"/>
  </w:num>
  <w:num w:numId="5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4F1EAE"/>
    <w:rsid w:val="00007A54"/>
    <w:rsid w:val="00014770"/>
    <w:rsid w:val="000449B4"/>
    <w:rsid w:val="0005086A"/>
    <w:rsid w:val="00054C4B"/>
    <w:rsid w:val="00067F31"/>
    <w:rsid w:val="00075910"/>
    <w:rsid w:val="00083FBC"/>
    <w:rsid w:val="000867FF"/>
    <w:rsid w:val="00092472"/>
    <w:rsid w:val="0009569C"/>
    <w:rsid w:val="000A3826"/>
    <w:rsid w:val="000A4FE6"/>
    <w:rsid w:val="000B465E"/>
    <w:rsid w:val="000D2B33"/>
    <w:rsid w:val="000E1C75"/>
    <w:rsid w:val="0012598B"/>
    <w:rsid w:val="0012665C"/>
    <w:rsid w:val="0014406C"/>
    <w:rsid w:val="00156CB3"/>
    <w:rsid w:val="00164E11"/>
    <w:rsid w:val="00171F08"/>
    <w:rsid w:val="0017477F"/>
    <w:rsid w:val="00174E40"/>
    <w:rsid w:val="00174EC6"/>
    <w:rsid w:val="00187CDB"/>
    <w:rsid w:val="001915AA"/>
    <w:rsid w:val="00192902"/>
    <w:rsid w:val="001A2EE9"/>
    <w:rsid w:val="001D60D8"/>
    <w:rsid w:val="001F2AE9"/>
    <w:rsid w:val="001F59C5"/>
    <w:rsid w:val="001F7964"/>
    <w:rsid w:val="0020127F"/>
    <w:rsid w:val="00204F63"/>
    <w:rsid w:val="00220AE0"/>
    <w:rsid w:val="0022170F"/>
    <w:rsid w:val="0022250D"/>
    <w:rsid w:val="00234D95"/>
    <w:rsid w:val="0024283F"/>
    <w:rsid w:val="0025703C"/>
    <w:rsid w:val="00282319"/>
    <w:rsid w:val="002A000E"/>
    <w:rsid w:val="002B28C5"/>
    <w:rsid w:val="002C2564"/>
    <w:rsid w:val="002D0849"/>
    <w:rsid w:val="002D1EFE"/>
    <w:rsid w:val="002D5B64"/>
    <w:rsid w:val="002E46F1"/>
    <w:rsid w:val="002F1116"/>
    <w:rsid w:val="00304C1B"/>
    <w:rsid w:val="00304DEB"/>
    <w:rsid w:val="00316D9A"/>
    <w:rsid w:val="00323DF1"/>
    <w:rsid w:val="003317EC"/>
    <w:rsid w:val="00335A55"/>
    <w:rsid w:val="00361AAA"/>
    <w:rsid w:val="00365A1E"/>
    <w:rsid w:val="00376FF1"/>
    <w:rsid w:val="003812B9"/>
    <w:rsid w:val="0039090B"/>
    <w:rsid w:val="00392040"/>
    <w:rsid w:val="003B4BBB"/>
    <w:rsid w:val="003D12D6"/>
    <w:rsid w:val="003D5361"/>
    <w:rsid w:val="003F010B"/>
    <w:rsid w:val="003F7522"/>
    <w:rsid w:val="00402AF8"/>
    <w:rsid w:val="00410588"/>
    <w:rsid w:val="00426C28"/>
    <w:rsid w:val="00434BDE"/>
    <w:rsid w:val="00445F2C"/>
    <w:rsid w:val="00446EA1"/>
    <w:rsid w:val="00455FC9"/>
    <w:rsid w:val="00462C5A"/>
    <w:rsid w:val="00462CBB"/>
    <w:rsid w:val="00465B83"/>
    <w:rsid w:val="00490932"/>
    <w:rsid w:val="00491ACF"/>
    <w:rsid w:val="004D202F"/>
    <w:rsid w:val="004E09B5"/>
    <w:rsid w:val="004E30A8"/>
    <w:rsid w:val="004F1EAE"/>
    <w:rsid w:val="004F1F3A"/>
    <w:rsid w:val="004F4518"/>
    <w:rsid w:val="00505728"/>
    <w:rsid w:val="005115B2"/>
    <w:rsid w:val="005176C6"/>
    <w:rsid w:val="00517AFA"/>
    <w:rsid w:val="00517F1E"/>
    <w:rsid w:val="0053148A"/>
    <w:rsid w:val="005555EB"/>
    <w:rsid w:val="00566BB6"/>
    <w:rsid w:val="00573235"/>
    <w:rsid w:val="00591446"/>
    <w:rsid w:val="00592F1F"/>
    <w:rsid w:val="005944D0"/>
    <w:rsid w:val="005C1DE3"/>
    <w:rsid w:val="005C4936"/>
    <w:rsid w:val="005D11D1"/>
    <w:rsid w:val="005D3C88"/>
    <w:rsid w:val="005F45C3"/>
    <w:rsid w:val="005F793E"/>
    <w:rsid w:val="00604699"/>
    <w:rsid w:val="00615C14"/>
    <w:rsid w:val="006164E1"/>
    <w:rsid w:val="00624C6D"/>
    <w:rsid w:val="00627335"/>
    <w:rsid w:val="0065291B"/>
    <w:rsid w:val="006609FB"/>
    <w:rsid w:val="00681EB1"/>
    <w:rsid w:val="0069311C"/>
    <w:rsid w:val="006937B9"/>
    <w:rsid w:val="006A0D97"/>
    <w:rsid w:val="006A3AE5"/>
    <w:rsid w:val="006B3FE1"/>
    <w:rsid w:val="006C6C26"/>
    <w:rsid w:val="006D2C19"/>
    <w:rsid w:val="006E5355"/>
    <w:rsid w:val="006F22F6"/>
    <w:rsid w:val="006F3E3F"/>
    <w:rsid w:val="0075359F"/>
    <w:rsid w:val="00754CB7"/>
    <w:rsid w:val="007651B0"/>
    <w:rsid w:val="007654CE"/>
    <w:rsid w:val="0076794C"/>
    <w:rsid w:val="00775244"/>
    <w:rsid w:val="0077561E"/>
    <w:rsid w:val="007838EE"/>
    <w:rsid w:val="007B0D74"/>
    <w:rsid w:val="007B6E58"/>
    <w:rsid w:val="007D0248"/>
    <w:rsid w:val="007F07CE"/>
    <w:rsid w:val="007F38E2"/>
    <w:rsid w:val="007F7819"/>
    <w:rsid w:val="0081789E"/>
    <w:rsid w:val="00820D9C"/>
    <w:rsid w:val="0083043C"/>
    <w:rsid w:val="008515A7"/>
    <w:rsid w:val="00853B46"/>
    <w:rsid w:val="0088319A"/>
    <w:rsid w:val="00895085"/>
    <w:rsid w:val="008B3E59"/>
    <w:rsid w:val="008D04D2"/>
    <w:rsid w:val="008D3B70"/>
    <w:rsid w:val="008D3F5F"/>
    <w:rsid w:val="008E6CE1"/>
    <w:rsid w:val="008F0F94"/>
    <w:rsid w:val="00901A25"/>
    <w:rsid w:val="00907A87"/>
    <w:rsid w:val="009135EF"/>
    <w:rsid w:val="00925BB6"/>
    <w:rsid w:val="0093670E"/>
    <w:rsid w:val="00950B14"/>
    <w:rsid w:val="009700CD"/>
    <w:rsid w:val="009846A3"/>
    <w:rsid w:val="00995506"/>
    <w:rsid w:val="009A1D2C"/>
    <w:rsid w:val="009D15C2"/>
    <w:rsid w:val="009E7878"/>
    <w:rsid w:val="009F0FE5"/>
    <w:rsid w:val="00A12F9B"/>
    <w:rsid w:val="00A3456F"/>
    <w:rsid w:val="00A55EB4"/>
    <w:rsid w:val="00A56CF2"/>
    <w:rsid w:val="00A83A74"/>
    <w:rsid w:val="00A8452C"/>
    <w:rsid w:val="00A9225C"/>
    <w:rsid w:val="00A9613B"/>
    <w:rsid w:val="00AA3A04"/>
    <w:rsid w:val="00AD020C"/>
    <w:rsid w:val="00AE6D64"/>
    <w:rsid w:val="00B01529"/>
    <w:rsid w:val="00B104EA"/>
    <w:rsid w:val="00B112C8"/>
    <w:rsid w:val="00B40E1C"/>
    <w:rsid w:val="00B55A5E"/>
    <w:rsid w:val="00B7043D"/>
    <w:rsid w:val="00B722DD"/>
    <w:rsid w:val="00B845E7"/>
    <w:rsid w:val="00B9096D"/>
    <w:rsid w:val="00B97461"/>
    <w:rsid w:val="00BC3FE8"/>
    <w:rsid w:val="00BE0095"/>
    <w:rsid w:val="00BE0D86"/>
    <w:rsid w:val="00BE7C2A"/>
    <w:rsid w:val="00BF1051"/>
    <w:rsid w:val="00BF24E2"/>
    <w:rsid w:val="00C058D9"/>
    <w:rsid w:val="00C22400"/>
    <w:rsid w:val="00C3445D"/>
    <w:rsid w:val="00C351CC"/>
    <w:rsid w:val="00C4415B"/>
    <w:rsid w:val="00C502FD"/>
    <w:rsid w:val="00C548E9"/>
    <w:rsid w:val="00C55246"/>
    <w:rsid w:val="00C66DC8"/>
    <w:rsid w:val="00C82663"/>
    <w:rsid w:val="00C83670"/>
    <w:rsid w:val="00C86DDC"/>
    <w:rsid w:val="00CD2B0A"/>
    <w:rsid w:val="00CD35C2"/>
    <w:rsid w:val="00CE0701"/>
    <w:rsid w:val="00CE1387"/>
    <w:rsid w:val="00CE3420"/>
    <w:rsid w:val="00CE51DE"/>
    <w:rsid w:val="00CF309C"/>
    <w:rsid w:val="00D125DB"/>
    <w:rsid w:val="00D25D34"/>
    <w:rsid w:val="00D3163B"/>
    <w:rsid w:val="00D31A71"/>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42A7"/>
    <w:rsid w:val="00DF2DF3"/>
    <w:rsid w:val="00E0581F"/>
    <w:rsid w:val="00E076D0"/>
    <w:rsid w:val="00E40BDE"/>
    <w:rsid w:val="00E45613"/>
    <w:rsid w:val="00E5556D"/>
    <w:rsid w:val="00E56089"/>
    <w:rsid w:val="00E847E1"/>
    <w:rsid w:val="00EA03EC"/>
    <w:rsid w:val="00EB3FB2"/>
    <w:rsid w:val="00EC0A2A"/>
    <w:rsid w:val="00EE00BA"/>
    <w:rsid w:val="00EE6E72"/>
    <w:rsid w:val="00F030A6"/>
    <w:rsid w:val="00F1732C"/>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2" w:unhideWhenUsed="0" w:qFormat="1"/>
    <w:lsdException w:name="heading 9" w:semiHidden="0" w:uiPriority="2"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2"/>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2"/>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link w:val="Heading1"/>
    <w:uiPriority w:val="9"/>
    <w:rsid w:val="00C3445D"/>
    <w:rPr>
      <w:b/>
      <w:smallCaps/>
      <w:sz w:val="24"/>
      <w:lang w:eastAsia="fr-BE"/>
    </w:rPr>
  </w:style>
  <w:style w:type="character" w:customStyle="1" w:styleId="Heading2Char">
    <w:name w:val="Heading 2 Char"/>
    <w:link w:val="Heading2"/>
    <w:uiPriority w:val="9"/>
    <w:rsid w:val="00C3445D"/>
    <w:rPr>
      <w:b/>
      <w:sz w:val="24"/>
      <w:lang w:eastAsia="fr-BE"/>
    </w:rPr>
  </w:style>
  <w:style w:type="character" w:customStyle="1" w:styleId="Heading3Char">
    <w:name w:val="Heading 3 Char"/>
    <w:link w:val="Heading3"/>
    <w:uiPriority w:val="9"/>
    <w:rsid w:val="00C3445D"/>
    <w:rPr>
      <w:i/>
      <w:sz w:val="24"/>
      <w:lang w:eastAsia="fr-BE"/>
    </w:rPr>
  </w:style>
  <w:style w:type="character" w:customStyle="1" w:styleId="Heading4Char">
    <w:name w:val="Heading 4 Char"/>
    <w:link w:val="Heading4"/>
    <w:uiPriority w:val="9"/>
    <w:rsid w:val="00C3445D"/>
    <w:rPr>
      <w:sz w:val="24"/>
      <w:lang w:eastAsia="fr-BE"/>
    </w:rPr>
  </w:style>
  <w:style w:type="character" w:customStyle="1" w:styleId="Heading5Char">
    <w:name w:val="Heading 5 Char"/>
    <w:link w:val="Heading5"/>
    <w:rsid w:val="00C3445D"/>
    <w:rPr>
      <w:rFonts w:ascii="Arial" w:hAnsi="Arial"/>
      <w:sz w:val="22"/>
      <w:lang w:eastAsia="fr-BE"/>
    </w:rPr>
  </w:style>
  <w:style w:type="character" w:customStyle="1" w:styleId="Heading6Char">
    <w:name w:val="Heading 6 Char"/>
    <w:link w:val="Heading6"/>
    <w:rsid w:val="00C3445D"/>
    <w:rPr>
      <w:rFonts w:ascii="Arial" w:hAnsi="Arial"/>
      <w:i/>
      <w:sz w:val="22"/>
      <w:lang w:eastAsia="fr-BE"/>
    </w:rPr>
  </w:style>
  <w:style w:type="character" w:customStyle="1" w:styleId="Heading7Char">
    <w:name w:val="Heading 7 Char"/>
    <w:link w:val="Heading7"/>
    <w:rsid w:val="00C3445D"/>
    <w:rPr>
      <w:rFonts w:ascii="Arial" w:hAnsi="Arial"/>
      <w:lang w:eastAsia="fr-BE"/>
    </w:rPr>
  </w:style>
  <w:style w:type="character" w:customStyle="1" w:styleId="Heading8Char">
    <w:name w:val="Heading 8 Char"/>
    <w:link w:val="Heading8"/>
    <w:uiPriority w:val="2"/>
    <w:rsid w:val="00C3445D"/>
    <w:rPr>
      <w:rFonts w:ascii="Arial" w:hAnsi="Arial"/>
      <w:i/>
      <w:lang w:eastAsia="fr-BE"/>
    </w:rPr>
  </w:style>
  <w:style w:type="character" w:customStyle="1" w:styleId="Heading9Char">
    <w:name w:val="Heading 9 Char"/>
    <w:link w:val="Heading9"/>
    <w:uiPriority w:val="2"/>
    <w:rsid w:val="00C3445D"/>
    <w:rPr>
      <w:rFonts w:ascii="Arial" w:hAnsi="Arial"/>
      <w:i/>
      <w:sz w:val="18"/>
      <w:lang w:eastAsia="fr-BE"/>
    </w:rPr>
  </w:style>
  <w:style w:type="table" w:customStyle="1" w:styleId="TableGrid3">
    <w:name w:val="Table Grid3"/>
    <w:basedOn w:val="TableNormal"/>
    <w:next w:val="TableGrid"/>
    <w:uiPriority w:val="59"/>
    <w:rsid w:val="00C3445D"/>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445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3445D"/>
    <w:pPr>
      <w:widowControl/>
      <w:spacing w:after="200" w:line="240" w:lineRule="auto"/>
      <w:jc w:val="both"/>
    </w:pPr>
    <w:rPr>
      <w:rFonts w:eastAsia="Calibri"/>
      <w:b/>
      <w:bCs/>
      <w:color w:val="4F81BD"/>
      <w:sz w:val="18"/>
      <w:szCs w:val="18"/>
      <w:lang w:eastAsia="en-US"/>
    </w:rPr>
  </w:style>
  <w:style w:type="paragraph" w:styleId="TableofFigures">
    <w:name w:val="table of figures"/>
    <w:basedOn w:val="Normal"/>
    <w:next w:val="Normal"/>
    <w:uiPriority w:val="99"/>
    <w:unhideWhenUsed/>
    <w:rsid w:val="00C3445D"/>
    <w:pPr>
      <w:widowControl/>
      <w:spacing w:before="120" w:line="240" w:lineRule="auto"/>
      <w:jc w:val="both"/>
    </w:pPr>
    <w:rPr>
      <w:rFonts w:eastAsia="Calibri"/>
      <w:szCs w:val="22"/>
      <w:lang w:eastAsia="en-US"/>
    </w:rPr>
  </w:style>
  <w:style w:type="paragraph" w:styleId="ListBullet">
    <w:name w:val="List Bullet"/>
    <w:basedOn w:val="Normal"/>
    <w:uiPriority w:val="99"/>
    <w:unhideWhenUsed/>
    <w:rsid w:val="00C3445D"/>
    <w:pPr>
      <w:widowControl/>
      <w:numPr>
        <w:numId w:val="15"/>
      </w:numPr>
      <w:tabs>
        <w:tab w:val="clear" w:pos="360"/>
        <w:tab w:val="num" w:pos="720"/>
      </w:tabs>
      <w:spacing w:before="120" w:after="120" w:line="240" w:lineRule="auto"/>
      <w:ind w:left="567" w:hanging="567"/>
      <w:contextualSpacing/>
      <w:jc w:val="both"/>
    </w:pPr>
    <w:rPr>
      <w:rFonts w:eastAsia="Calibri"/>
      <w:szCs w:val="22"/>
      <w:lang w:eastAsia="en-US"/>
    </w:rPr>
  </w:style>
  <w:style w:type="paragraph" w:styleId="ListBullet2">
    <w:name w:val="List Bullet 2"/>
    <w:basedOn w:val="Normal"/>
    <w:uiPriority w:val="99"/>
    <w:unhideWhenUsed/>
    <w:rsid w:val="00C3445D"/>
    <w:pPr>
      <w:widowControl/>
      <w:numPr>
        <w:numId w:val="16"/>
      </w:numPr>
      <w:tabs>
        <w:tab w:val="clear" w:pos="643"/>
        <w:tab w:val="num" w:pos="567"/>
      </w:tabs>
      <w:spacing w:before="120" w:after="120" w:line="240" w:lineRule="auto"/>
      <w:ind w:left="567" w:hanging="567"/>
      <w:contextualSpacing/>
      <w:jc w:val="both"/>
    </w:pPr>
    <w:rPr>
      <w:rFonts w:eastAsia="Calibri"/>
      <w:szCs w:val="22"/>
      <w:lang w:eastAsia="en-US"/>
    </w:rPr>
  </w:style>
  <w:style w:type="paragraph" w:styleId="ListBullet3">
    <w:name w:val="List Bullet 3"/>
    <w:basedOn w:val="Normal"/>
    <w:uiPriority w:val="99"/>
    <w:unhideWhenUsed/>
    <w:rsid w:val="00C3445D"/>
    <w:pPr>
      <w:widowControl/>
      <w:numPr>
        <w:numId w:val="17"/>
      </w:numPr>
      <w:tabs>
        <w:tab w:val="clear" w:pos="926"/>
        <w:tab w:val="num" w:pos="567"/>
      </w:tabs>
      <w:spacing w:before="120" w:after="120" w:line="240" w:lineRule="auto"/>
      <w:ind w:left="567" w:hanging="567"/>
      <w:contextualSpacing/>
      <w:jc w:val="both"/>
    </w:pPr>
    <w:rPr>
      <w:rFonts w:eastAsia="Calibri"/>
      <w:szCs w:val="22"/>
      <w:lang w:eastAsia="en-US"/>
    </w:rPr>
  </w:style>
  <w:style w:type="paragraph" w:styleId="ListBullet4">
    <w:name w:val="List Bullet 4"/>
    <w:basedOn w:val="Normal"/>
    <w:uiPriority w:val="99"/>
    <w:unhideWhenUsed/>
    <w:rsid w:val="00C3445D"/>
    <w:pPr>
      <w:widowControl/>
      <w:numPr>
        <w:numId w:val="18"/>
      </w:numPr>
      <w:tabs>
        <w:tab w:val="clear" w:pos="1209"/>
        <w:tab w:val="num" w:pos="567"/>
      </w:tabs>
      <w:spacing w:before="120" w:after="120" w:line="240" w:lineRule="auto"/>
      <w:ind w:left="567" w:hanging="567"/>
      <w:contextualSpacing/>
      <w:jc w:val="both"/>
    </w:pPr>
    <w:rPr>
      <w:rFonts w:eastAsia="Calibri"/>
      <w:szCs w:val="22"/>
      <w:lang w:eastAsia="en-US"/>
    </w:rPr>
  </w:style>
  <w:style w:type="paragraph" w:styleId="ListNumber">
    <w:name w:val="List Number"/>
    <w:basedOn w:val="Normal"/>
    <w:uiPriority w:val="99"/>
    <w:unhideWhenUsed/>
    <w:rsid w:val="00C3445D"/>
    <w:pPr>
      <w:widowControl/>
      <w:numPr>
        <w:numId w:val="19"/>
      </w:numPr>
      <w:tabs>
        <w:tab w:val="clear" w:pos="360"/>
        <w:tab w:val="num" w:pos="567"/>
      </w:tabs>
      <w:spacing w:before="120" w:after="120" w:line="240" w:lineRule="auto"/>
      <w:ind w:left="567" w:hanging="567"/>
      <w:contextualSpacing/>
      <w:jc w:val="both"/>
    </w:pPr>
    <w:rPr>
      <w:rFonts w:eastAsia="Calibri"/>
      <w:szCs w:val="22"/>
      <w:lang w:eastAsia="en-US"/>
    </w:rPr>
  </w:style>
  <w:style w:type="paragraph" w:styleId="ListNumber2">
    <w:name w:val="List Number 2"/>
    <w:basedOn w:val="Normal"/>
    <w:uiPriority w:val="99"/>
    <w:unhideWhenUsed/>
    <w:rsid w:val="00C3445D"/>
    <w:pPr>
      <w:widowControl/>
      <w:numPr>
        <w:numId w:val="20"/>
      </w:numPr>
      <w:tabs>
        <w:tab w:val="clear" w:pos="643"/>
        <w:tab w:val="num" w:pos="567"/>
      </w:tabs>
      <w:spacing w:before="120" w:after="120" w:line="240" w:lineRule="auto"/>
      <w:ind w:left="567" w:hanging="567"/>
      <w:contextualSpacing/>
      <w:jc w:val="both"/>
    </w:pPr>
    <w:rPr>
      <w:rFonts w:eastAsia="Calibri"/>
      <w:szCs w:val="22"/>
      <w:lang w:eastAsia="en-US"/>
    </w:rPr>
  </w:style>
  <w:style w:type="paragraph" w:styleId="ListNumber3">
    <w:name w:val="List Number 3"/>
    <w:basedOn w:val="Normal"/>
    <w:uiPriority w:val="99"/>
    <w:unhideWhenUsed/>
    <w:rsid w:val="00C3445D"/>
    <w:pPr>
      <w:widowControl/>
      <w:numPr>
        <w:numId w:val="21"/>
      </w:numPr>
      <w:tabs>
        <w:tab w:val="clear" w:pos="926"/>
        <w:tab w:val="num" w:pos="567"/>
      </w:tabs>
      <w:spacing w:before="120" w:after="120" w:line="240" w:lineRule="auto"/>
      <w:ind w:left="567" w:hanging="567"/>
      <w:contextualSpacing/>
      <w:jc w:val="both"/>
    </w:pPr>
    <w:rPr>
      <w:rFonts w:eastAsia="Calibri"/>
      <w:szCs w:val="22"/>
      <w:lang w:eastAsia="en-US"/>
    </w:rPr>
  </w:style>
  <w:style w:type="paragraph" w:styleId="ListNumber4">
    <w:name w:val="List Number 4"/>
    <w:basedOn w:val="Normal"/>
    <w:uiPriority w:val="99"/>
    <w:unhideWhenUsed/>
    <w:rsid w:val="00C3445D"/>
    <w:pPr>
      <w:widowControl/>
      <w:numPr>
        <w:numId w:val="22"/>
      </w:numPr>
      <w:tabs>
        <w:tab w:val="clear" w:pos="1209"/>
        <w:tab w:val="num" w:pos="567"/>
      </w:tabs>
      <w:spacing w:before="120" w:after="120" w:line="240" w:lineRule="auto"/>
      <w:ind w:left="567" w:hanging="567"/>
      <w:contextualSpacing/>
      <w:jc w:val="both"/>
    </w:pPr>
    <w:rPr>
      <w:rFonts w:eastAsia="Calibri"/>
      <w:szCs w:val="22"/>
      <w:lang w:eastAsia="en-US"/>
    </w:rPr>
  </w:style>
  <w:style w:type="character" w:styleId="CommentReference">
    <w:name w:val="annotation reference"/>
    <w:unhideWhenUsed/>
    <w:rsid w:val="00C3445D"/>
    <w:rPr>
      <w:sz w:val="16"/>
      <w:szCs w:val="16"/>
    </w:rPr>
  </w:style>
  <w:style w:type="paragraph" w:styleId="CommentText">
    <w:name w:val="annotation text"/>
    <w:basedOn w:val="Normal"/>
    <w:link w:val="CommentTextChar"/>
    <w:uiPriority w:val="99"/>
    <w:unhideWhenUsed/>
    <w:rsid w:val="00C3445D"/>
    <w:pPr>
      <w:widowControl/>
      <w:spacing w:before="120" w:after="120" w:line="240" w:lineRule="auto"/>
      <w:jc w:val="both"/>
    </w:pPr>
    <w:rPr>
      <w:rFonts w:eastAsia="Calibri"/>
      <w:sz w:val="20"/>
      <w:lang w:eastAsia="en-US"/>
    </w:rPr>
  </w:style>
  <w:style w:type="character" w:customStyle="1" w:styleId="CommentTextChar">
    <w:name w:val="Comment Text Char"/>
    <w:basedOn w:val="DefaultParagraphFont"/>
    <w:link w:val="CommentText"/>
    <w:uiPriority w:val="99"/>
    <w:rsid w:val="00C3445D"/>
    <w:rPr>
      <w:rFonts w:eastAsia="Calibri"/>
      <w:lang w:eastAsia="en-US"/>
    </w:rPr>
  </w:style>
  <w:style w:type="paragraph" w:styleId="CommentSubject">
    <w:name w:val="annotation subject"/>
    <w:basedOn w:val="CommentText"/>
    <w:next w:val="CommentText"/>
    <w:link w:val="CommentSubjectChar"/>
    <w:uiPriority w:val="99"/>
    <w:unhideWhenUsed/>
    <w:rsid w:val="00C3445D"/>
    <w:rPr>
      <w:b/>
      <w:bCs/>
    </w:rPr>
  </w:style>
  <w:style w:type="character" w:customStyle="1" w:styleId="CommentSubjectChar">
    <w:name w:val="Comment Subject Char"/>
    <w:basedOn w:val="CommentTextChar"/>
    <w:link w:val="CommentSubject"/>
    <w:uiPriority w:val="99"/>
    <w:rsid w:val="00C3445D"/>
    <w:rPr>
      <w:rFonts w:eastAsia="Calibri"/>
      <w:b/>
      <w:bCs/>
      <w:lang w:eastAsia="en-US"/>
    </w:rPr>
  </w:style>
  <w:style w:type="character" w:styleId="Hyperlink">
    <w:name w:val="Hyperlink"/>
    <w:uiPriority w:val="99"/>
    <w:unhideWhenUsed/>
    <w:rsid w:val="00C3445D"/>
    <w:rPr>
      <w:color w:val="0000FF"/>
      <w:u w:val="single"/>
    </w:rPr>
  </w:style>
  <w:style w:type="character" w:customStyle="1" w:styleId="BalloonTextChar">
    <w:name w:val="Balloon Text Char"/>
    <w:link w:val="BalloonText"/>
    <w:uiPriority w:val="99"/>
    <w:rsid w:val="00C3445D"/>
    <w:rPr>
      <w:rFonts w:ascii="Tahoma" w:hAnsi="Tahoma" w:cs="Tahoma"/>
      <w:sz w:val="16"/>
      <w:szCs w:val="16"/>
      <w:lang w:eastAsia="fr-BE"/>
    </w:rPr>
  </w:style>
  <w:style w:type="paragraph" w:styleId="ListParagraph">
    <w:name w:val="List Paragraph"/>
    <w:basedOn w:val="Normal"/>
    <w:uiPriority w:val="34"/>
    <w:qFormat/>
    <w:rsid w:val="00C3445D"/>
    <w:pPr>
      <w:widowControl/>
      <w:spacing w:after="200" w:line="276" w:lineRule="auto"/>
      <w:ind w:left="720"/>
      <w:contextualSpacing/>
    </w:pPr>
    <w:rPr>
      <w:rFonts w:ascii="Calibri" w:eastAsia="Calibri" w:hAnsi="Calibri" w:cs="Arial"/>
      <w:sz w:val="22"/>
      <w:szCs w:val="22"/>
      <w:lang w:val="en-CA" w:eastAsia="en-US"/>
    </w:rPr>
  </w:style>
  <w:style w:type="character" w:styleId="FollowedHyperlink">
    <w:name w:val="FollowedHyperlink"/>
    <w:uiPriority w:val="99"/>
    <w:unhideWhenUsed/>
    <w:rsid w:val="00C3445D"/>
    <w:rPr>
      <w:color w:val="800080"/>
      <w:u w:val="single"/>
    </w:rPr>
  </w:style>
  <w:style w:type="paragraph" w:styleId="NormalWeb">
    <w:name w:val="Normal (Web)"/>
    <w:basedOn w:val="Normal"/>
    <w:uiPriority w:val="99"/>
    <w:rsid w:val="00C3445D"/>
    <w:pPr>
      <w:widowControl/>
      <w:spacing w:before="100" w:beforeAutospacing="1" w:after="100" w:afterAutospacing="1" w:line="240" w:lineRule="auto"/>
    </w:pPr>
    <w:rPr>
      <w:szCs w:val="24"/>
      <w:lang w:val="en-US" w:eastAsia="en-US"/>
    </w:rPr>
  </w:style>
  <w:style w:type="paragraph" w:customStyle="1" w:styleId="a">
    <w:name w:val="바탕글"/>
    <w:basedOn w:val="Normal"/>
    <w:rsid w:val="00C3445D"/>
    <w:pPr>
      <w:wordWrap w:val="0"/>
      <w:autoSpaceDE w:val="0"/>
      <w:autoSpaceDN w:val="0"/>
      <w:spacing w:line="384" w:lineRule="auto"/>
      <w:jc w:val="both"/>
      <w:textAlignment w:val="baseline"/>
    </w:pPr>
    <w:rPr>
      <w:rFonts w:ascii="Gulim" w:eastAsia="Gulim" w:hAnsi="Gulim" w:cs="Gulim"/>
      <w:color w:val="000000"/>
      <w:sz w:val="20"/>
      <w:lang w:val="en-US" w:eastAsia="ko-KR"/>
    </w:rPr>
  </w:style>
  <w:style w:type="paragraph" w:styleId="Revision">
    <w:name w:val="Revision"/>
    <w:hidden/>
    <w:uiPriority w:val="99"/>
    <w:semiHidden/>
    <w:rsid w:val="00C3445D"/>
    <w:rPr>
      <w:rFonts w:eastAsia="Calibri"/>
      <w:sz w:val="24"/>
      <w:szCs w:val="22"/>
      <w:lang w:eastAsia="en-US"/>
    </w:rPr>
  </w:style>
  <w:style w:type="paragraph" w:customStyle="1" w:styleId="tocindent4">
    <w:name w:val="tocindent4"/>
    <w:basedOn w:val="Normal"/>
    <w:rsid w:val="00C3445D"/>
    <w:pPr>
      <w:widowControl/>
      <w:spacing w:before="100" w:beforeAutospacing="1" w:after="100" w:afterAutospacing="1" w:line="240" w:lineRule="auto"/>
    </w:pPr>
    <w:rPr>
      <w:szCs w:val="24"/>
      <w:lang w:eastAsia="en-GB"/>
    </w:rPr>
  </w:style>
  <w:style w:type="paragraph" w:customStyle="1" w:styleId="Body">
    <w:name w:val="Body"/>
    <w:rsid w:val="00C3445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NoList1">
    <w:name w:val="No List1"/>
    <w:next w:val="NoList"/>
    <w:semiHidden/>
    <w:unhideWhenUsed/>
    <w:rsid w:val="00C3445D"/>
  </w:style>
  <w:style w:type="paragraph" w:customStyle="1" w:styleId="Car">
    <w:name w:val="Car"/>
    <w:basedOn w:val="Normal"/>
    <w:rsid w:val="00C3445D"/>
    <w:pPr>
      <w:widowControl/>
      <w:spacing w:line="240" w:lineRule="auto"/>
    </w:pPr>
    <w:rPr>
      <w:szCs w:val="24"/>
      <w:lang w:val="pl-PL" w:eastAsia="pl-PL"/>
    </w:rPr>
  </w:style>
  <w:style w:type="paragraph" w:customStyle="1" w:styleId="Blockquote">
    <w:name w:val="Blockquote"/>
    <w:basedOn w:val="Normal"/>
    <w:uiPriority w:val="99"/>
    <w:rsid w:val="00C3445D"/>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C3445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uiPriority w:val="99"/>
    <w:locked/>
    <w:rsid w:val="00C3445D"/>
    <w:rPr>
      <w:rFonts w:ascii="Times New Roman" w:hAnsi="Times New Roman" w:cs="Times New Roman"/>
      <w:sz w:val="24"/>
      <w:lang w:val="en-GB"/>
    </w:rPr>
  </w:style>
  <w:style w:type="paragraph" w:customStyle="1" w:styleId="ListDash">
    <w:name w:val="List Dash"/>
    <w:basedOn w:val="Normal"/>
    <w:rsid w:val="00C3445D"/>
    <w:pPr>
      <w:widowControl/>
      <w:numPr>
        <w:numId w:val="31"/>
      </w:numPr>
      <w:spacing w:after="240" w:line="240" w:lineRule="auto"/>
      <w:jc w:val="both"/>
    </w:pPr>
    <w:rPr>
      <w:lang w:eastAsia="en-US"/>
    </w:rPr>
  </w:style>
  <w:style w:type="character" w:styleId="Strong">
    <w:name w:val="Strong"/>
    <w:uiPriority w:val="22"/>
    <w:qFormat/>
    <w:rsid w:val="00C3445D"/>
    <w:rPr>
      <w:rFonts w:cs="Times New Roman"/>
      <w:b/>
      <w:bCs/>
    </w:rPr>
  </w:style>
  <w:style w:type="paragraph" w:customStyle="1" w:styleId="Default">
    <w:name w:val="Default"/>
    <w:rsid w:val="00C3445D"/>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C3445D"/>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C3445D"/>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C3445D"/>
    <w:rPr>
      <w:rFonts w:ascii="Tahoma" w:hAnsi="Tahoma" w:cs="Tahoma"/>
      <w:sz w:val="24"/>
      <w:szCs w:val="24"/>
      <w:shd w:val="clear" w:color="auto" w:fill="000080"/>
    </w:rPr>
  </w:style>
  <w:style w:type="character" w:styleId="Emphasis">
    <w:name w:val="Emphasis"/>
    <w:uiPriority w:val="20"/>
    <w:qFormat/>
    <w:rsid w:val="00C3445D"/>
    <w:rPr>
      <w:i/>
      <w:iCs/>
    </w:rPr>
  </w:style>
  <w:style w:type="numbering" w:customStyle="1" w:styleId="List0">
    <w:name w:val="List 0"/>
    <w:basedOn w:val="NoList"/>
    <w:rsid w:val="00C3445D"/>
    <w:pPr>
      <w:numPr>
        <w:numId w:val="24"/>
      </w:numPr>
    </w:pPr>
  </w:style>
  <w:style w:type="numbering" w:customStyle="1" w:styleId="List21">
    <w:name w:val="List 21"/>
    <w:basedOn w:val="NoList"/>
    <w:rsid w:val="00C3445D"/>
    <w:pPr>
      <w:numPr>
        <w:numId w:val="25"/>
      </w:numPr>
    </w:pPr>
  </w:style>
  <w:style w:type="numbering" w:customStyle="1" w:styleId="List31">
    <w:name w:val="List 31"/>
    <w:basedOn w:val="NoList"/>
    <w:rsid w:val="00C3445D"/>
    <w:pPr>
      <w:numPr>
        <w:numId w:val="26"/>
      </w:numPr>
    </w:pPr>
  </w:style>
  <w:style w:type="paragraph" w:customStyle="1" w:styleId="font5">
    <w:name w:val="font5"/>
    <w:basedOn w:val="Normal"/>
    <w:rsid w:val="00C3445D"/>
    <w:pPr>
      <w:widowControl/>
      <w:spacing w:before="100" w:beforeAutospacing="1" w:after="100" w:afterAutospacing="1" w:line="240" w:lineRule="auto"/>
    </w:pPr>
    <w:rPr>
      <w:rFonts w:ascii="Arial" w:hAnsi="Arial" w:cs="Arial"/>
      <w:color w:val="000000"/>
      <w:sz w:val="20"/>
      <w:lang w:eastAsia="en-GB"/>
    </w:rPr>
  </w:style>
  <w:style w:type="numbering" w:customStyle="1" w:styleId="NoList2">
    <w:name w:val="No List2"/>
    <w:next w:val="NoList"/>
    <w:uiPriority w:val="99"/>
    <w:semiHidden/>
    <w:unhideWhenUsed/>
    <w:rsid w:val="00C3445D"/>
  </w:style>
  <w:style w:type="character" w:customStyle="1" w:styleId="WW8Num1z0">
    <w:name w:val="WW8Num1z0"/>
    <w:rsid w:val="00C3445D"/>
    <w:rPr>
      <w:sz w:val="24"/>
      <w:szCs w:val="24"/>
    </w:rPr>
  </w:style>
  <w:style w:type="character" w:customStyle="1" w:styleId="WW8Num2z0">
    <w:name w:val="WW8Num2z0"/>
    <w:rsid w:val="00C3445D"/>
    <w:rPr>
      <w:sz w:val="24"/>
      <w:szCs w:val="24"/>
    </w:rPr>
  </w:style>
  <w:style w:type="character" w:customStyle="1" w:styleId="WW8Num4z0">
    <w:name w:val="WW8Num4z0"/>
    <w:rsid w:val="00C3445D"/>
    <w:rPr>
      <w:sz w:val="24"/>
      <w:szCs w:val="24"/>
    </w:rPr>
  </w:style>
  <w:style w:type="character" w:customStyle="1" w:styleId="WW8Num5z0">
    <w:name w:val="WW8Num5z0"/>
    <w:rsid w:val="00C3445D"/>
    <w:rPr>
      <w:sz w:val="24"/>
      <w:szCs w:val="24"/>
    </w:rPr>
  </w:style>
  <w:style w:type="character" w:customStyle="1" w:styleId="WW8Num6z0">
    <w:name w:val="WW8Num6z0"/>
    <w:rsid w:val="00C3445D"/>
    <w:rPr>
      <w:sz w:val="24"/>
      <w:szCs w:val="24"/>
    </w:rPr>
  </w:style>
  <w:style w:type="character" w:customStyle="1" w:styleId="WW8Num7z0">
    <w:name w:val="WW8Num7z0"/>
    <w:rsid w:val="00C3445D"/>
    <w:rPr>
      <w:sz w:val="24"/>
      <w:szCs w:val="24"/>
    </w:rPr>
  </w:style>
  <w:style w:type="character" w:customStyle="1" w:styleId="WW8Num9z0">
    <w:name w:val="WW8Num9z0"/>
    <w:rsid w:val="00C3445D"/>
    <w:rPr>
      <w:sz w:val="24"/>
      <w:szCs w:val="24"/>
    </w:rPr>
  </w:style>
  <w:style w:type="character" w:customStyle="1" w:styleId="WW8Num10z0">
    <w:name w:val="WW8Num10z0"/>
    <w:rsid w:val="00C3445D"/>
    <w:rPr>
      <w:sz w:val="24"/>
      <w:szCs w:val="24"/>
    </w:rPr>
  </w:style>
  <w:style w:type="character" w:customStyle="1" w:styleId="WW8Num11z0">
    <w:name w:val="WW8Num11z0"/>
    <w:rsid w:val="00C3445D"/>
    <w:rPr>
      <w:sz w:val="24"/>
      <w:szCs w:val="24"/>
    </w:rPr>
  </w:style>
  <w:style w:type="character" w:customStyle="1" w:styleId="WW8Num12z0">
    <w:name w:val="WW8Num12z0"/>
    <w:rsid w:val="00C3445D"/>
    <w:rPr>
      <w:sz w:val="24"/>
      <w:szCs w:val="24"/>
    </w:rPr>
  </w:style>
  <w:style w:type="character" w:customStyle="1" w:styleId="WW8Num17z0">
    <w:name w:val="WW8Num17z0"/>
    <w:rsid w:val="00C3445D"/>
    <w:rPr>
      <w:rFonts w:ascii="Symbol" w:hAnsi="Symbol"/>
    </w:rPr>
  </w:style>
  <w:style w:type="character" w:customStyle="1" w:styleId="WW-Absatz-Standardschriftart">
    <w:name w:val="WW-Absatz-Standardschriftart"/>
    <w:rsid w:val="00C3445D"/>
  </w:style>
  <w:style w:type="character" w:customStyle="1" w:styleId="WW8Num21z0">
    <w:name w:val="WW8Num21z0"/>
    <w:rsid w:val="00C3445D"/>
    <w:rPr>
      <w:sz w:val="24"/>
      <w:szCs w:val="24"/>
    </w:rPr>
  </w:style>
  <w:style w:type="character" w:customStyle="1" w:styleId="WW8Num18z0">
    <w:name w:val="WW8Num18z0"/>
    <w:rsid w:val="00C3445D"/>
    <w:rPr>
      <w:rFonts w:ascii="Symbol" w:hAnsi="Symbol"/>
    </w:rPr>
  </w:style>
  <w:style w:type="character" w:customStyle="1" w:styleId="WW8Num18z1">
    <w:name w:val="WW8Num18z1"/>
    <w:rsid w:val="00C3445D"/>
    <w:rPr>
      <w:rFonts w:ascii="Courier New" w:hAnsi="Courier New" w:cs="Courier New"/>
    </w:rPr>
  </w:style>
  <w:style w:type="character" w:customStyle="1" w:styleId="WW8Num18z2">
    <w:name w:val="WW8Num18z2"/>
    <w:rsid w:val="00C3445D"/>
    <w:rPr>
      <w:rFonts w:ascii="Wingdings" w:hAnsi="Wingdings"/>
    </w:rPr>
  </w:style>
  <w:style w:type="character" w:customStyle="1" w:styleId="WW-DefaultParagraphFont">
    <w:name w:val="WW-Default Paragraph Font"/>
    <w:rsid w:val="00C3445D"/>
  </w:style>
  <w:style w:type="character" w:customStyle="1" w:styleId="WW-Absatz-Standardschriftart1">
    <w:name w:val="WW-Absatz-Standardschriftart1"/>
    <w:rsid w:val="00C3445D"/>
  </w:style>
  <w:style w:type="character" w:customStyle="1" w:styleId="WW-DefaultParagraphFont1">
    <w:name w:val="WW-Default Paragraph Font1"/>
    <w:rsid w:val="00C3445D"/>
  </w:style>
  <w:style w:type="character" w:customStyle="1" w:styleId="ListLabel1">
    <w:name w:val="ListLabel 1"/>
    <w:rsid w:val="00C3445D"/>
    <w:rPr>
      <w:sz w:val="24"/>
      <w:szCs w:val="24"/>
    </w:rPr>
  </w:style>
  <w:style w:type="character" w:customStyle="1" w:styleId="WW-DefaultParagraphFont11">
    <w:name w:val="WW-Default Paragraph Font11"/>
    <w:rsid w:val="00C3445D"/>
  </w:style>
  <w:style w:type="character" w:customStyle="1" w:styleId="PageNumber1">
    <w:name w:val="Page Number1"/>
    <w:rsid w:val="00C3445D"/>
  </w:style>
  <w:style w:type="character" w:customStyle="1" w:styleId="apple-style-span">
    <w:name w:val="apple-style-span"/>
    <w:rsid w:val="00C3445D"/>
  </w:style>
  <w:style w:type="character" w:customStyle="1" w:styleId="NumberingSymbols">
    <w:name w:val="Numbering Symbols"/>
    <w:rsid w:val="00C3445D"/>
  </w:style>
  <w:style w:type="character" w:customStyle="1" w:styleId="FootnoteCharacters">
    <w:name w:val="Footnote Characters"/>
    <w:rsid w:val="00C3445D"/>
    <w:rPr>
      <w:vertAlign w:val="superscript"/>
    </w:rPr>
  </w:style>
  <w:style w:type="character" w:customStyle="1" w:styleId="EndnoteCharacters">
    <w:name w:val="Endnote Characters"/>
    <w:rsid w:val="00C3445D"/>
    <w:rPr>
      <w:vertAlign w:val="superscript"/>
    </w:rPr>
  </w:style>
  <w:style w:type="character" w:customStyle="1" w:styleId="WW-EndnoteCharacters">
    <w:name w:val="WW-Endnote Characters"/>
    <w:rsid w:val="00C3445D"/>
  </w:style>
  <w:style w:type="paragraph" w:customStyle="1" w:styleId="Heading">
    <w:name w:val="Heading"/>
    <w:basedOn w:val="Normal"/>
    <w:next w:val="BodyText"/>
    <w:rsid w:val="00C3445D"/>
    <w:pPr>
      <w:keepNext/>
      <w:widowControl/>
      <w:suppressAutoHyphens/>
      <w:spacing w:before="240" w:after="120" w:line="240" w:lineRule="auto"/>
    </w:pPr>
    <w:rPr>
      <w:rFonts w:ascii="Arial" w:eastAsia="SimSun" w:hAnsi="Arial" w:cs="Mangal"/>
      <w:kern w:val="1"/>
      <w:sz w:val="28"/>
      <w:szCs w:val="28"/>
      <w:lang w:eastAsia="ar-SA"/>
    </w:rPr>
  </w:style>
  <w:style w:type="paragraph" w:styleId="BodyText">
    <w:name w:val="Body Text"/>
    <w:aliases w:val="Texto independiente Car,Car1 Car, Car1 Car"/>
    <w:basedOn w:val="Normal"/>
    <w:link w:val="BodyTextChar"/>
    <w:uiPriority w:val="99"/>
    <w:rsid w:val="00C3445D"/>
    <w:pPr>
      <w:widowControl/>
      <w:suppressAutoHyphens/>
      <w:spacing w:after="120" w:line="240" w:lineRule="auto"/>
    </w:pPr>
    <w:rPr>
      <w:kern w:val="1"/>
      <w:szCs w:val="24"/>
      <w:lang w:eastAsia="ar-SA"/>
    </w:rPr>
  </w:style>
  <w:style w:type="character" w:customStyle="1" w:styleId="BodyTextChar">
    <w:name w:val="Body Text Char"/>
    <w:aliases w:val="Texto independiente Car Char,Car1 Car Char, Car1 Car Char"/>
    <w:basedOn w:val="DefaultParagraphFont"/>
    <w:link w:val="BodyText"/>
    <w:uiPriority w:val="99"/>
    <w:rsid w:val="00C3445D"/>
    <w:rPr>
      <w:kern w:val="1"/>
      <w:sz w:val="24"/>
      <w:szCs w:val="24"/>
      <w:lang w:eastAsia="ar-SA"/>
    </w:rPr>
  </w:style>
  <w:style w:type="paragraph" w:styleId="List">
    <w:name w:val="List"/>
    <w:basedOn w:val="BodyText"/>
    <w:rsid w:val="00C3445D"/>
    <w:rPr>
      <w:rFonts w:cs="Mangal"/>
    </w:rPr>
  </w:style>
  <w:style w:type="paragraph" w:customStyle="1" w:styleId="Index">
    <w:name w:val="Index"/>
    <w:basedOn w:val="Normal"/>
    <w:rsid w:val="00C3445D"/>
    <w:pPr>
      <w:widowControl/>
      <w:suppressLineNumbers/>
      <w:suppressAutoHyphens/>
      <w:spacing w:line="240" w:lineRule="auto"/>
    </w:pPr>
    <w:rPr>
      <w:rFonts w:cs="Mangal"/>
      <w:kern w:val="1"/>
      <w:szCs w:val="24"/>
      <w:lang w:eastAsia="ar-SA"/>
    </w:rPr>
  </w:style>
  <w:style w:type="paragraph" w:customStyle="1" w:styleId="div">
    <w:name w:val="div"/>
    <w:basedOn w:val="Normal"/>
    <w:rsid w:val="00C3445D"/>
    <w:pPr>
      <w:widowControl/>
      <w:suppressAutoHyphens/>
      <w:spacing w:line="240" w:lineRule="auto"/>
    </w:pPr>
    <w:rPr>
      <w:kern w:val="1"/>
      <w:szCs w:val="24"/>
      <w:lang w:eastAsia="ar-SA"/>
    </w:rPr>
  </w:style>
  <w:style w:type="paragraph" w:customStyle="1" w:styleId="text1">
    <w:name w:val="text1"/>
    <w:basedOn w:val="Normal"/>
    <w:uiPriority w:val="99"/>
    <w:rsid w:val="00C3445D"/>
    <w:pPr>
      <w:widowControl/>
      <w:suppressAutoHyphens/>
      <w:spacing w:line="240" w:lineRule="auto"/>
    </w:pPr>
    <w:rPr>
      <w:kern w:val="1"/>
      <w:szCs w:val="24"/>
      <w:lang w:eastAsia="ar-SA"/>
    </w:rPr>
  </w:style>
  <w:style w:type="paragraph" w:customStyle="1" w:styleId="preformatted0">
    <w:name w:val="preformatted"/>
    <w:basedOn w:val="Normal"/>
    <w:rsid w:val="00C3445D"/>
    <w:pPr>
      <w:widowControl/>
      <w:suppressAutoHyphens/>
      <w:spacing w:line="240" w:lineRule="auto"/>
    </w:pPr>
    <w:rPr>
      <w:kern w:val="1"/>
      <w:szCs w:val="24"/>
      <w:lang w:eastAsia="ar-SA"/>
    </w:rPr>
  </w:style>
  <w:style w:type="paragraph" w:customStyle="1" w:styleId="subsectiontitle">
    <w:name w:val="subsectiontitle"/>
    <w:basedOn w:val="Normal"/>
    <w:rsid w:val="00C3445D"/>
    <w:pPr>
      <w:widowControl/>
      <w:suppressAutoHyphens/>
      <w:spacing w:line="240" w:lineRule="auto"/>
    </w:pPr>
    <w:rPr>
      <w:kern w:val="1"/>
      <w:szCs w:val="24"/>
      <w:lang w:eastAsia="ar-SA"/>
    </w:rPr>
  </w:style>
  <w:style w:type="paragraph" w:customStyle="1" w:styleId="point1">
    <w:name w:val="point1"/>
    <w:basedOn w:val="Normal"/>
    <w:rsid w:val="00C3445D"/>
    <w:pPr>
      <w:widowControl/>
      <w:suppressAutoHyphens/>
      <w:spacing w:line="240" w:lineRule="auto"/>
    </w:pPr>
    <w:rPr>
      <w:kern w:val="1"/>
      <w:szCs w:val="24"/>
      <w:lang w:eastAsia="ar-SA"/>
    </w:rPr>
  </w:style>
  <w:style w:type="paragraph" w:customStyle="1" w:styleId="Framecontents">
    <w:name w:val="Frame contents"/>
    <w:basedOn w:val="BodyText"/>
    <w:rsid w:val="00C3445D"/>
  </w:style>
  <w:style w:type="paragraph" w:customStyle="1" w:styleId="TableContents">
    <w:name w:val="Table Contents"/>
    <w:basedOn w:val="Normal"/>
    <w:uiPriority w:val="99"/>
    <w:rsid w:val="00C3445D"/>
    <w:pPr>
      <w:widowControl/>
      <w:suppressLineNumbers/>
      <w:suppressAutoHyphens/>
      <w:spacing w:line="240" w:lineRule="auto"/>
    </w:pPr>
    <w:rPr>
      <w:kern w:val="1"/>
      <w:szCs w:val="24"/>
      <w:lang w:eastAsia="ar-SA"/>
    </w:rPr>
  </w:style>
  <w:style w:type="paragraph" w:customStyle="1" w:styleId="TableHeading">
    <w:name w:val="Table Heading"/>
    <w:basedOn w:val="TableContents"/>
    <w:rsid w:val="00C3445D"/>
    <w:pPr>
      <w:jc w:val="center"/>
    </w:pPr>
    <w:rPr>
      <w:b/>
      <w:bCs/>
    </w:rPr>
  </w:style>
  <w:style w:type="character" w:customStyle="1" w:styleId="EndnoteTextChar">
    <w:name w:val="Endnote Text Char"/>
    <w:link w:val="EndnoteText"/>
    <w:rsid w:val="00C3445D"/>
    <w:rPr>
      <w:sz w:val="24"/>
      <w:lang w:eastAsia="fr-BE"/>
    </w:rPr>
  </w:style>
  <w:style w:type="paragraph" w:styleId="BodyTextIndent2">
    <w:name w:val="Body Text Indent 2"/>
    <w:basedOn w:val="Normal"/>
    <w:link w:val="BodyTextIndent2Char"/>
    <w:unhideWhenUsed/>
    <w:rsid w:val="00C3445D"/>
    <w:pPr>
      <w:widowControl/>
      <w:spacing w:after="120" w:line="480" w:lineRule="auto"/>
      <w:ind w:left="283"/>
    </w:pPr>
    <w:rPr>
      <w:rFonts w:ascii="Calibri" w:eastAsia="Calibri" w:hAnsi="Calibri" w:cs="Arial"/>
      <w:sz w:val="22"/>
      <w:szCs w:val="22"/>
      <w:lang w:eastAsia="en-US"/>
    </w:rPr>
  </w:style>
  <w:style w:type="character" w:customStyle="1" w:styleId="BodyTextIndent2Char">
    <w:name w:val="Body Text Indent 2 Char"/>
    <w:basedOn w:val="DefaultParagraphFont"/>
    <w:link w:val="BodyTextIndent2"/>
    <w:rsid w:val="00C3445D"/>
    <w:rPr>
      <w:rFonts w:ascii="Calibri" w:eastAsia="Calibri" w:hAnsi="Calibri" w:cs="Arial"/>
      <w:sz w:val="22"/>
      <w:szCs w:val="22"/>
      <w:lang w:eastAsia="en-US"/>
    </w:rPr>
  </w:style>
  <w:style w:type="paragraph" w:styleId="BodyTextIndent">
    <w:name w:val="Body Text Indent"/>
    <w:basedOn w:val="Normal"/>
    <w:link w:val="BodyTextIndentChar"/>
    <w:unhideWhenUsed/>
    <w:rsid w:val="00C3445D"/>
    <w:pPr>
      <w:widowControl/>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rsid w:val="00C3445D"/>
    <w:rPr>
      <w:rFonts w:ascii="Calibri" w:eastAsia="Calibri" w:hAnsi="Calibri" w:cs="Arial"/>
      <w:sz w:val="22"/>
      <w:szCs w:val="22"/>
      <w:lang w:eastAsia="en-US"/>
    </w:rPr>
  </w:style>
  <w:style w:type="numbering" w:customStyle="1" w:styleId="NoList3">
    <w:name w:val="No List3"/>
    <w:next w:val="NoList"/>
    <w:semiHidden/>
    <w:rsid w:val="00C3445D"/>
  </w:style>
  <w:style w:type="paragraph" w:styleId="BlockText">
    <w:name w:val="Block Text"/>
    <w:basedOn w:val="Normal"/>
    <w:rsid w:val="00C3445D"/>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C3445D"/>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C3445D"/>
    <w:rPr>
      <w:sz w:val="22"/>
      <w:lang w:eastAsia="en-US"/>
    </w:rPr>
  </w:style>
  <w:style w:type="paragraph" w:styleId="BodyText3">
    <w:name w:val="Body Text 3"/>
    <w:basedOn w:val="Normal"/>
    <w:link w:val="BodyText3Char"/>
    <w:rsid w:val="00C3445D"/>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C3445D"/>
    <w:rPr>
      <w:sz w:val="22"/>
      <w:lang w:eastAsia="en-US"/>
    </w:rPr>
  </w:style>
  <w:style w:type="paragraph" w:customStyle="1" w:styleId="BodyText4">
    <w:name w:val="Body Text 4"/>
    <w:basedOn w:val="Normal"/>
    <w:link w:val="BodyText4Char"/>
    <w:rsid w:val="00C3445D"/>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C3445D"/>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C3445D"/>
    <w:pPr>
      <w:widowControl/>
      <w:tabs>
        <w:tab w:val="left" w:pos="720"/>
      </w:tabs>
      <w:spacing w:line="240" w:lineRule="auto"/>
      <w:jc w:val="both"/>
    </w:pPr>
    <w:rPr>
      <w:sz w:val="22"/>
      <w:lang w:eastAsia="en-US"/>
    </w:rPr>
  </w:style>
  <w:style w:type="paragraph" w:styleId="PlainText">
    <w:name w:val="Plain Text"/>
    <w:basedOn w:val="Normal"/>
    <w:link w:val="PlainTextChar"/>
    <w:rsid w:val="00C3445D"/>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rsid w:val="00C3445D"/>
    <w:rPr>
      <w:rFonts w:ascii="Courier New" w:hAnsi="Courier New"/>
      <w:lang w:eastAsia="en-US"/>
    </w:rPr>
  </w:style>
  <w:style w:type="paragraph" w:styleId="Subtitle">
    <w:name w:val="Subtitle"/>
    <w:basedOn w:val="Normal"/>
    <w:link w:val="SubtitleChar"/>
    <w:qFormat/>
    <w:rsid w:val="00C3445D"/>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C3445D"/>
    <w:rPr>
      <w:sz w:val="22"/>
      <w:lang w:eastAsia="en-US"/>
    </w:rPr>
  </w:style>
  <w:style w:type="paragraph" w:styleId="TableofAuthorities">
    <w:name w:val="table of authorities"/>
    <w:basedOn w:val="Normal"/>
    <w:next w:val="Normal"/>
    <w:rsid w:val="00C3445D"/>
    <w:pPr>
      <w:widowControl/>
      <w:tabs>
        <w:tab w:val="left" w:pos="720"/>
      </w:tabs>
      <w:spacing w:line="240" w:lineRule="auto"/>
      <w:jc w:val="both"/>
    </w:pPr>
    <w:rPr>
      <w:sz w:val="22"/>
      <w:lang w:eastAsia="en-US"/>
    </w:rPr>
  </w:style>
  <w:style w:type="paragraph" w:styleId="Title">
    <w:name w:val="Title"/>
    <w:basedOn w:val="Normal"/>
    <w:link w:val="TitleChar"/>
    <w:qFormat/>
    <w:rsid w:val="00C3445D"/>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C3445D"/>
    <w:rPr>
      <w:b/>
      <w:caps/>
      <w:kern w:val="28"/>
      <w:sz w:val="22"/>
      <w:lang w:eastAsia="en-US"/>
    </w:rPr>
  </w:style>
  <w:style w:type="paragraph" w:customStyle="1" w:styleId="Title2">
    <w:name w:val="Title 2"/>
    <w:basedOn w:val="Normal"/>
    <w:rsid w:val="00C3445D"/>
    <w:pPr>
      <w:widowControl/>
      <w:tabs>
        <w:tab w:val="left" w:pos="720"/>
      </w:tabs>
      <w:spacing w:line="240" w:lineRule="auto"/>
      <w:jc w:val="center"/>
    </w:pPr>
    <w:rPr>
      <w:sz w:val="22"/>
      <w:u w:val="single"/>
      <w:lang w:eastAsia="en-US"/>
    </w:rPr>
  </w:style>
  <w:style w:type="paragraph" w:customStyle="1" w:styleId="Title3">
    <w:name w:val="Title 3"/>
    <w:basedOn w:val="Normal"/>
    <w:rsid w:val="00C3445D"/>
    <w:pPr>
      <w:widowControl/>
      <w:tabs>
        <w:tab w:val="left" w:pos="720"/>
      </w:tabs>
      <w:spacing w:line="240" w:lineRule="auto"/>
      <w:jc w:val="center"/>
    </w:pPr>
    <w:rPr>
      <w:i/>
      <w:sz w:val="22"/>
      <w:lang w:eastAsia="en-US"/>
    </w:rPr>
  </w:style>
  <w:style w:type="paragraph" w:customStyle="1" w:styleId="TitleCountry">
    <w:name w:val="Title Country"/>
    <w:basedOn w:val="Normal"/>
    <w:rsid w:val="00C3445D"/>
    <w:pPr>
      <w:widowControl/>
      <w:tabs>
        <w:tab w:val="left" w:pos="720"/>
      </w:tabs>
      <w:spacing w:line="240" w:lineRule="auto"/>
      <w:jc w:val="center"/>
    </w:pPr>
    <w:rPr>
      <w:caps/>
      <w:sz w:val="22"/>
      <w:lang w:eastAsia="en-US"/>
    </w:rPr>
  </w:style>
  <w:style w:type="paragraph" w:styleId="TOAHeading">
    <w:name w:val="toa heading"/>
    <w:basedOn w:val="Normal"/>
    <w:next w:val="Normal"/>
    <w:rsid w:val="00C3445D"/>
    <w:pPr>
      <w:widowControl/>
      <w:tabs>
        <w:tab w:val="left" w:pos="720"/>
      </w:tabs>
      <w:spacing w:line="240" w:lineRule="auto"/>
      <w:jc w:val="both"/>
    </w:pPr>
    <w:rPr>
      <w:b/>
      <w:sz w:val="22"/>
      <w:lang w:eastAsia="en-US"/>
    </w:rPr>
  </w:style>
  <w:style w:type="paragraph" w:styleId="EnvelopeAddress">
    <w:name w:val="envelope address"/>
    <w:basedOn w:val="Normal"/>
    <w:rsid w:val="00C3445D"/>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C3445D"/>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C3445D"/>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C3445D"/>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C3445D"/>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C3445D"/>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C3445D"/>
  </w:style>
  <w:style w:type="character" w:customStyle="1" w:styleId="BodyTextChar1">
    <w:name w:val="Body Text Char1"/>
    <w:rsid w:val="00C3445D"/>
    <w:rPr>
      <w:sz w:val="22"/>
      <w:lang w:val="en-GB" w:eastAsia="en-US" w:bidi="ar-SA"/>
    </w:rPr>
  </w:style>
  <w:style w:type="numbering" w:customStyle="1" w:styleId="NoList4">
    <w:name w:val="No List4"/>
    <w:next w:val="NoList"/>
    <w:uiPriority w:val="99"/>
    <w:semiHidden/>
    <w:unhideWhenUsed/>
    <w:rsid w:val="00C3445D"/>
  </w:style>
  <w:style w:type="character" w:customStyle="1" w:styleId="WW8Num15z3">
    <w:name w:val="WW8Num15z3"/>
    <w:rsid w:val="00C3445D"/>
    <w:rPr>
      <w:rFonts w:ascii="Symbol" w:hAnsi="Symbol"/>
    </w:rPr>
  </w:style>
  <w:style w:type="paragraph" w:customStyle="1" w:styleId="AddressTL">
    <w:name w:val="AddressTL"/>
    <w:basedOn w:val="Normal"/>
    <w:next w:val="Normal"/>
    <w:rsid w:val="00C3445D"/>
    <w:pPr>
      <w:widowControl/>
      <w:spacing w:after="720" w:line="240" w:lineRule="auto"/>
    </w:pPr>
    <w:rPr>
      <w:lang w:eastAsia="en-US"/>
    </w:rPr>
  </w:style>
  <w:style w:type="paragraph" w:customStyle="1" w:styleId="AddressTR">
    <w:name w:val="AddressTR"/>
    <w:basedOn w:val="Normal"/>
    <w:next w:val="Normal"/>
    <w:rsid w:val="00C3445D"/>
    <w:pPr>
      <w:widowControl/>
      <w:spacing w:after="720" w:line="240" w:lineRule="auto"/>
      <w:ind w:left="5103"/>
    </w:pPr>
    <w:rPr>
      <w:lang w:eastAsia="en-US"/>
    </w:rPr>
  </w:style>
  <w:style w:type="paragraph" w:styleId="BodyTextFirstIndent">
    <w:name w:val="Body Text First Indent"/>
    <w:basedOn w:val="BodyText"/>
    <w:link w:val="BodyTextFirstIndentChar"/>
    <w:rsid w:val="00C3445D"/>
    <w:pPr>
      <w:suppressAutoHyphens w:val="0"/>
      <w:ind w:firstLine="210"/>
      <w:jc w:val="both"/>
    </w:pPr>
    <w:rPr>
      <w:kern w:val="0"/>
      <w:szCs w:val="20"/>
      <w:lang w:eastAsia="en-US"/>
    </w:rPr>
  </w:style>
  <w:style w:type="character" w:customStyle="1" w:styleId="BodyTextFirstIndentChar">
    <w:name w:val="Body Text First Indent Char"/>
    <w:basedOn w:val="BodyTextChar"/>
    <w:link w:val="BodyTextFirstIndent"/>
    <w:rsid w:val="00C3445D"/>
    <w:rPr>
      <w:kern w:val="1"/>
      <w:sz w:val="24"/>
      <w:szCs w:val="24"/>
      <w:lang w:eastAsia="en-US"/>
    </w:rPr>
  </w:style>
  <w:style w:type="paragraph" w:styleId="BodyTextFirstIndent2">
    <w:name w:val="Body Text First Indent 2"/>
    <w:basedOn w:val="BodyTextIndent"/>
    <w:link w:val="BodyTextFirstIndent2Char"/>
    <w:rsid w:val="00C3445D"/>
    <w:pPr>
      <w:spacing w:line="240" w:lineRule="auto"/>
      <w:ind w:firstLine="21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C3445D"/>
    <w:rPr>
      <w:rFonts w:ascii="Calibri" w:eastAsia="Calibri" w:hAnsi="Calibri" w:cs="Arial"/>
      <w:sz w:val="24"/>
      <w:szCs w:val="22"/>
      <w:lang w:eastAsia="en-US"/>
    </w:rPr>
  </w:style>
  <w:style w:type="paragraph" w:styleId="Closing">
    <w:name w:val="Closing"/>
    <w:basedOn w:val="Normal"/>
    <w:next w:val="Signature"/>
    <w:link w:val="ClosingChar"/>
    <w:rsid w:val="00C3445D"/>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C3445D"/>
    <w:rPr>
      <w:sz w:val="24"/>
      <w:lang w:eastAsia="en-US"/>
    </w:rPr>
  </w:style>
  <w:style w:type="paragraph" w:styleId="Signature">
    <w:name w:val="Signature"/>
    <w:basedOn w:val="Normal"/>
    <w:next w:val="Contact"/>
    <w:link w:val="SignatureChar"/>
    <w:rsid w:val="00C3445D"/>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C3445D"/>
    <w:rPr>
      <w:sz w:val="24"/>
      <w:lang w:eastAsia="en-US"/>
    </w:rPr>
  </w:style>
  <w:style w:type="paragraph" w:customStyle="1" w:styleId="Enclosures">
    <w:name w:val="Enclosures"/>
    <w:basedOn w:val="Normal"/>
    <w:next w:val="Participants"/>
    <w:rsid w:val="00C3445D"/>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C3445D"/>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C3445D"/>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C3445D"/>
    <w:pPr>
      <w:widowControl/>
      <w:spacing w:line="240" w:lineRule="auto"/>
      <w:ind w:left="5103" w:right="-567"/>
    </w:pPr>
    <w:rPr>
      <w:lang w:eastAsia="en-US"/>
    </w:rPr>
  </w:style>
  <w:style w:type="character" w:customStyle="1" w:styleId="DateChar">
    <w:name w:val="Date Char"/>
    <w:basedOn w:val="DefaultParagraphFont"/>
    <w:link w:val="Date"/>
    <w:uiPriority w:val="99"/>
    <w:rsid w:val="00C3445D"/>
    <w:rPr>
      <w:sz w:val="24"/>
      <w:lang w:eastAsia="en-US"/>
    </w:rPr>
  </w:style>
  <w:style w:type="paragraph" w:customStyle="1" w:styleId="References">
    <w:name w:val="References"/>
    <w:basedOn w:val="Normal"/>
    <w:next w:val="AddressTR"/>
    <w:uiPriority w:val="99"/>
    <w:rsid w:val="00C3445D"/>
    <w:pPr>
      <w:widowControl/>
      <w:spacing w:after="240" w:line="240" w:lineRule="auto"/>
      <w:ind w:left="5103"/>
    </w:pPr>
    <w:rPr>
      <w:sz w:val="20"/>
      <w:lang w:eastAsia="en-US"/>
    </w:rPr>
  </w:style>
  <w:style w:type="paragraph" w:customStyle="1" w:styleId="DoubSign">
    <w:name w:val="DoubSign"/>
    <w:basedOn w:val="Normal"/>
    <w:next w:val="Contact"/>
    <w:rsid w:val="00C3445D"/>
    <w:pPr>
      <w:widowControl/>
      <w:tabs>
        <w:tab w:val="left" w:pos="5103"/>
      </w:tabs>
      <w:spacing w:before="1200" w:line="240" w:lineRule="auto"/>
    </w:pPr>
    <w:rPr>
      <w:lang w:eastAsia="en-US"/>
    </w:rPr>
  </w:style>
  <w:style w:type="paragraph" w:styleId="EnvelopeReturn">
    <w:name w:val="envelope return"/>
    <w:basedOn w:val="Normal"/>
    <w:rsid w:val="00C3445D"/>
    <w:pPr>
      <w:widowControl/>
      <w:spacing w:line="240" w:lineRule="auto"/>
      <w:jc w:val="both"/>
    </w:pPr>
    <w:rPr>
      <w:sz w:val="20"/>
      <w:lang w:eastAsia="en-US"/>
    </w:rPr>
  </w:style>
  <w:style w:type="paragraph" w:styleId="Index2">
    <w:name w:val="index 2"/>
    <w:basedOn w:val="Normal"/>
    <w:next w:val="Normal"/>
    <w:autoRedefine/>
    <w:rsid w:val="00C3445D"/>
    <w:pPr>
      <w:widowControl/>
      <w:spacing w:after="240" w:line="240" w:lineRule="auto"/>
      <w:ind w:left="480" w:hanging="240"/>
      <w:jc w:val="both"/>
    </w:pPr>
    <w:rPr>
      <w:lang w:eastAsia="en-US"/>
    </w:rPr>
  </w:style>
  <w:style w:type="paragraph" w:styleId="Index3">
    <w:name w:val="index 3"/>
    <w:basedOn w:val="Normal"/>
    <w:next w:val="Normal"/>
    <w:autoRedefine/>
    <w:rsid w:val="00C3445D"/>
    <w:pPr>
      <w:widowControl/>
      <w:spacing w:after="240" w:line="240" w:lineRule="auto"/>
      <w:ind w:left="720" w:hanging="240"/>
      <w:jc w:val="both"/>
    </w:pPr>
    <w:rPr>
      <w:lang w:eastAsia="en-US"/>
    </w:rPr>
  </w:style>
  <w:style w:type="paragraph" w:styleId="Index4">
    <w:name w:val="index 4"/>
    <w:basedOn w:val="Normal"/>
    <w:next w:val="Normal"/>
    <w:autoRedefine/>
    <w:rsid w:val="00C3445D"/>
    <w:pPr>
      <w:widowControl/>
      <w:spacing w:after="240" w:line="240" w:lineRule="auto"/>
      <w:ind w:left="960" w:hanging="240"/>
      <w:jc w:val="both"/>
    </w:pPr>
    <w:rPr>
      <w:lang w:eastAsia="en-US"/>
    </w:rPr>
  </w:style>
  <w:style w:type="paragraph" w:styleId="Index5">
    <w:name w:val="index 5"/>
    <w:basedOn w:val="Normal"/>
    <w:next w:val="Normal"/>
    <w:autoRedefine/>
    <w:rsid w:val="00C3445D"/>
    <w:pPr>
      <w:widowControl/>
      <w:spacing w:after="240" w:line="240" w:lineRule="auto"/>
      <w:ind w:left="1200" w:hanging="240"/>
      <w:jc w:val="both"/>
    </w:pPr>
    <w:rPr>
      <w:lang w:eastAsia="en-US"/>
    </w:rPr>
  </w:style>
  <w:style w:type="paragraph" w:styleId="Index6">
    <w:name w:val="index 6"/>
    <w:basedOn w:val="Normal"/>
    <w:next w:val="Normal"/>
    <w:autoRedefine/>
    <w:rsid w:val="00C3445D"/>
    <w:pPr>
      <w:widowControl/>
      <w:spacing w:after="240" w:line="240" w:lineRule="auto"/>
      <w:ind w:left="1440" w:hanging="240"/>
      <w:jc w:val="both"/>
    </w:pPr>
    <w:rPr>
      <w:lang w:eastAsia="en-US"/>
    </w:rPr>
  </w:style>
  <w:style w:type="paragraph" w:styleId="Index7">
    <w:name w:val="index 7"/>
    <w:basedOn w:val="Normal"/>
    <w:next w:val="Normal"/>
    <w:autoRedefine/>
    <w:rsid w:val="00C3445D"/>
    <w:pPr>
      <w:widowControl/>
      <w:spacing w:after="240" w:line="240" w:lineRule="auto"/>
      <w:ind w:left="1680" w:hanging="240"/>
      <w:jc w:val="both"/>
    </w:pPr>
    <w:rPr>
      <w:lang w:eastAsia="en-US"/>
    </w:rPr>
  </w:style>
  <w:style w:type="paragraph" w:styleId="Index8">
    <w:name w:val="index 8"/>
    <w:basedOn w:val="Normal"/>
    <w:next w:val="Normal"/>
    <w:autoRedefine/>
    <w:rsid w:val="00C3445D"/>
    <w:pPr>
      <w:widowControl/>
      <w:spacing w:after="240" w:line="240" w:lineRule="auto"/>
      <w:ind w:left="1920" w:hanging="240"/>
      <w:jc w:val="both"/>
    </w:pPr>
    <w:rPr>
      <w:lang w:eastAsia="en-US"/>
    </w:rPr>
  </w:style>
  <w:style w:type="paragraph" w:styleId="Index9">
    <w:name w:val="index 9"/>
    <w:basedOn w:val="Normal"/>
    <w:next w:val="Normal"/>
    <w:autoRedefine/>
    <w:rsid w:val="00C3445D"/>
    <w:pPr>
      <w:widowControl/>
      <w:spacing w:after="240" w:line="240" w:lineRule="auto"/>
      <w:ind w:left="2160" w:hanging="240"/>
      <w:jc w:val="both"/>
    </w:pPr>
    <w:rPr>
      <w:lang w:eastAsia="en-US"/>
    </w:rPr>
  </w:style>
  <w:style w:type="paragraph" w:styleId="List2">
    <w:name w:val="List 2"/>
    <w:basedOn w:val="Normal"/>
    <w:rsid w:val="00C3445D"/>
    <w:pPr>
      <w:widowControl/>
      <w:spacing w:after="240" w:line="240" w:lineRule="auto"/>
      <w:ind w:left="566" w:hanging="283"/>
      <w:jc w:val="both"/>
    </w:pPr>
    <w:rPr>
      <w:lang w:eastAsia="en-US"/>
    </w:rPr>
  </w:style>
  <w:style w:type="paragraph" w:styleId="List3">
    <w:name w:val="List 3"/>
    <w:basedOn w:val="Normal"/>
    <w:rsid w:val="00C3445D"/>
    <w:pPr>
      <w:widowControl/>
      <w:spacing w:after="240" w:line="240" w:lineRule="auto"/>
      <w:ind w:left="849" w:hanging="283"/>
      <w:jc w:val="both"/>
    </w:pPr>
    <w:rPr>
      <w:lang w:eastAsia="en-US"/>
    </w:rPr>
  </w:style>
  <w:style w:type="paragraph" w:styleId="List4">
    <w:name w:val="List 4"/>
    <w:basedOn w:val="Normal"/>
    <w:rsid w:val="00C3445D"/>
    <w:pPr>
      <w:widowControl/>
      <w:spacing w:after="240" w:line="240" w:lineRule="auto"/>
      <w:ind w:left="1132" w:hanging="283"/>
      <w:jc w:val="both"/>
    </w:pPr>
    <w:rPr>
      <w:lang w:eastAsia="en-US"/>
    </w:rPr>
  </w:style>
  <w:style w:type="paragraph" w:styleId="List5">
    <w:name w:val="List 5"/>
    <w:basedOn w:val="Normal"/>
    <w:rsid w:val="00C3445D"/>
    <w:pPr>
      <w:widowControl/>
      <w:spacing w:after="240" w:line="240" w:lineRule="auto"/>
      <w:ind w:left="1415" w:hanging="283"/>
      <w:jc w:val="both"/>
    </w:pPr>
    <w:rPr>
      <w:lang w:eastAsia="en-US"/>
    </w:rPr>
  </w:style>
  <w:style w:type="paragraph" w:styleId="ListBullet5">
    <w:name w:val="List Bullet 5"/>
    <w:basedOn w:val="Normal"/>
    <w:autoRedefine/>
    <w:rsid w:val="00C3445D"/>
    <w:pPr>
      <w:widowControl/>
      <w:numPr>
        <w:numId w:val="27"/>
      </w:numPr>
      <w:spacing w:after="240" w:line="240" w:lineRule="auto"/>
      <w:jc w:val="both"/>
    </w:pPr>
    <w:rPr>
      <w:lang w:eastAsia="en-US"/>
    </w:rPr>
  </w:style>
  <w:style w:type="paragraph" w:styleId="ListContinue">
    <w:name w:val="List Continue"/>
    <w:basedOn w:val="Normal"/>
    <w:rsid w:val="00C3445D"/>
    <w:pPr>
      <w:widowControl/>
      <w:spacing w:after="120" w:line="240" w:lineRule="auto"/>
      <w:ind w:left="283"/>
      <w:jc w:val="both"/>
    </w:pPr>
    <w:rPr>
      <w:lang w:eastAsia="en-US"/>
    </w:rPr>
  </w:style>
  <w:style w:type="paragraph" w:styleId="ListContinue2">
    <w:name w:val="List Continue 2"/>
    <w:basedOn w:val="Normal"/>
    <w:rsid w:val="00C3445D"/>
    <w:pPr>
      <w:widowControl/>
      <w:spacing w:after="120" w:line="240" w:lineRule="auto"/>
      <w:ind w:left="566"/>
      <w:jc w:val="both"/>
    </w:pPr>
    <w:rPr>
      <w:lang w:eastAsia="en-US"/>
    </w:rPr>
  </w:style>
  <w:style w:type="paragraph" w:styleId="ListContinue3">
    <w:name w:val="List Continue 3"/>
    <w:basedOn w:val="Normal"/>
    <w:rsid w:val="00C3445D"/>
    <w:pPr>
      <w:widowControl/>
      <w:spacing w:after="120" w:line="240" w:lineRule="auto"/>
      <w:ind w:left="849"/>
      <w:jc w:val="both"/>
    </w:pPr>
    <w:rPr>
      <w:lang w:eastAsia="en-US"/>
    </w:rPr>
  </w:style>
  <w:style w:type="paragraph" w:styleId="ListContinue4">
    <w:name w:val="List Continue 4"/>
    <w:basedOn w:val="Normal"/>
    <w:rsid w:val="00C3445D"/>
    <w:pPr>
      <w:widowControl/>
      <w:spacing w:after="120" w:line="240" w:lineRule="auto"/>
      <w:ind w:left="1132"/>
      <w:jc w:val="both"/>
    </w:pPr>
    <w:rPr>
      <w:lang w:eastAsia="en-US"/>
    </w:rPr>
  </w:style>
  <w:style w:type="paragraph" w:styleId="ListContinue5">
    <w:name w:val="List Continue 5"/>
    <w:basedOn w:val="Normal"/>
    <w:rsid w:val="00C3445D"/>
    <w:pPr>
      <w:widowControl/>
      <w:spacing w:after="120" w:line="240" w:lineRule="auto"/>
      <w:ind w:left="1415"/>
      <w:jc w:val="both"/>
    </w:pPr>
    <w:rPr>
      <w:lang w:eastAsia="en-US"/>
    </w:rPr>
  </w:style>
  <w:style w:type="paragraph" w:styleId="ListNumber5">
    <w:name w:val="List Number 5"/>
    <w:basedOn w:val="Normal"/>
    <w:rsid w:val="00C3445D"/>
    <w:pPr>
      <w:widowControl/>
      <w:numPr>
        <w:numId w:val="28"/>
      </w:numPr>
      <w:spacing w:after="240" w:line="240" w:lineRule="auto"/>
      <w:jc w:val="both"/>
    </w:pPr>
    <w:rPr>
      <w:lang w:eastAsia="en-US"/>
    </w:rPr>
  </w:style>
  <w:style w:type="paragraph" w:styleId="MacroText">
    <w:name w:val="macro"/>
    <w:link w:val="MacroTextChar"/>
    <w:rsid w:val="00C3445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C3445D"/>
    <w:rPr>
      <w:rFonts w:ascii="Courier New" w:hAnsi="Courier New"/>
      <w:lang w:eastAsia="en-US"/>
    </w:rPr>
  </w:style>
  <w:style w:type="paragraph" w:styleId="MessageHeader">
    <w:name w:val="Message Header"/>
    <w:basedOn w:val="Normal"/>
    <w:link w:val="MessageHeaderChar"/>
    <w:rsid w:val="00C3445D"/>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C3445D"/>
    <w:rPr>
      <w:rFonts w:ascii="Arial" w:hAnsi="Arial"/>
      <w:sz w:val="24"/>
      <w:shd w:val="pct20" w:color="auto" w:fill="auto"/>
      <w:lang w:eastAsia="en-US"/>
    </w:rPr>
  </w:style>
  <w:style w:type="paragraph" w:styleId="NormalIndent">
    <w:name w:val="Normal Indent"/>
    <w:basedOn w:val="Normal"/>
    <w:rsid w:val="00C3445D"/>
    <w:pPr>
      <w:widowControl/>
      <w:spacing w:after="240" w:line="240" w:lineRule="auto"/>
      <w:ind w:left="720"/>
      <w:jc w:val="both"/>
    </w:pPr>
    <w:rPr>
      <w:lang w:eastAsia="en-US"/>
    </w:rPr>
  </w:style>
  <w:style w:type="paragraph" w:styleId="NoteHeading">
    <w:name w:val="Note Heading"/>
    <w:basedOn w:val="Normal"/>
    <w:next w:val="Normal"/>
    <w:link w:val="NoteHeadingChar"/>
    <w:rsid w:val="00C3445D"/>
    <w:pPr>
      <w:widowControl/>
      <w:spacing w:after="240" w:line="240" w:lineRule="auto"/>
      <w:jc w:val="both"/>
    </w:pPr>
    <w:rPr>
      <w:lang w:eastAsia="en-US"/>
    </w:rPr>
  </w:style>
  <w:style w:type="character" w:customStyle="1" w:styleId="NoteHeadingChar">
    <w:name w:val="Note Heading Char"/>
    <w:basedOn w:val="DefaultParagraphFont"/>
    <w:link w:val="NoteHeading"/>
    <w:rsid w:val="00C3445D"/>
    <w:rPr>
      <w:sz w:val="24"/>
      <w:lang w:eastAsia="en-US"/>
    </w:rPr>
  </w:style>
  <w:style w:type="paragraph" w:customStyle="1" w:styleId="NoteHead">
    <w:name w:val="NoteHead"/>
    <w:basedOn w:val="Normal"/>
    <w:next w:val="Subject"/>
    <w:rsid w:val="00C3445D"/>
    <w:pPr>
      <w:widowControl/>
      <w:spacing w:before="720" w:after="720" w:line="240" w:lineRule="auto"/>
      <w:jc w:val="center"/>
    </w:pPr>
    <w:rPr>
      <w:b/>
      <w:smallCaps/>
      <w:lang w:eastAsia="en-US"/>
    </w:rPr>
  </w:style>
  <w:style w:type="paragraph" w:customStyle="1" w:styleId="Subject">
    <w:name w:val="Subject"/>
    <w:basedOn w:val="Normal"/>
    <w:next w:val="Normal"/>
    <w:rsid w:val="00C3445D"/>
    <w:pPr>
      <w:widowControl/>
      <w:spacing w:after="480" w:line="240" w:lineRule="auto"/>
      <w:ind w:left="1531" w:hanging="1531"/>
    </w:pPr>
    <w:rPr>
      <w:b/>
      <w:lang w:eastAsia="en-US"/>
    </w:rPr>
  </w:style>
  <w:style w:type="paragraph" w:customStyle="1" w:styleId="NoteList">
    <w:name w:val="NoteList"/>
    <w:basedOn w:val="Normal"/>
    <w:next w:val="Subject"/>
    <w:rsid w:val="00C3445D"/>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C3445D"/>
    <w:pPr>
      <w:widowControl/>
      <w:spacing w:after="240" w:line="240" w:lineRule="auto"/>
      <w:jc w:val="both"/>
    </w:pPr>
    <w:rPr>
      <w:lang w:eastAsia="en-US"/>
    </w:rPr>
  </w:style>
  <w:style w:type="character" w:customStyle="1" w:styleId="SalutationChar">
    <w:name w:val="Salutation Char"/>
    <w:basedOn w:val="DefaultParagraphFont"/>
    <w:link w:val="Salutation"/>
    <w:rsid w:val="00C3445D"/>
    <w:rPr>
      <w:sz w:val="24"/>
      <w:lang w:eastAsia="en-US"/>
    </w:rPr>
  </w:style>
  <w:style w:type="paragraph" w:customStyle="1" w:styleId="YReferences">
    <w:name w:val="YReferences"/>
    <w:basedOn w:val="Normal"/>
    <w:next w:val="Normal"/>
    <w:rsid w:val="00C3445D"/>
    <w:pPr>
      <w:widowControl/>
      <w:spacing w:after="480" w:line="240" w:lineRule="auto"/>
      <w:ind w:left="1531" w:hanging="1531"/>
      <w:jc w:val="both"/>
    </w:pPr>
    <w:rPr>
      <w:lang w:eastAsia="en-US"/>
    </w:rPr>
  </w:style>
  <w:style w:type="paragraph" w:customStyle="1" w:styleId="ListBullet1">
    <w:name w:val="List Bullet 1"/>
    <w:basedOn w:val="Text10"/>
    <w:rsid w:val="00C3445D"/>
    <w:pPr>
      <w:numPr>
        <w:numId w:val="30"/>
      </w:numPr>
      <w:tabs>
        <w:tab w:val="clear" w:pos="765"/>
        <w:tab w:val="num" w:pos="643"/>
      </w:tabs>
      <w:spacing w:before="0" w:after="240"/>
      <w:ind w:left="643" w:hanging="360"/>
    </w:pPr>
    <w:rPr>
      <w:rFonts w:eastAsia="Times New Roman"/>
      <w:szCs w:val="20"/>
    </w:rPr>
  </w:style>
  <w:style w:type="paragraph" w:customStyle="1" w:styleId="ListDash1">
    <w:name w:val="List Dash 1"/>
    <w:basedOn w:val="Text10"/>
    <w:rsid w:val="00C3445D"/>
    <w:pPr>
      <w:numPr>
        <w:numId w:val="32"/>
      </w:numPr>
      <w:tabs>
        <w:tab w:val="clear" w:pos="765"/>
        <w:tab w:val="num" w:pos="1209"/>
      </w:tabs>
      <w:spacing w:before="0" w:after="240"/>
      <w:ind w:left="1209" w:hanging="360"/>
    </w:pPr>
    <w:rPr>
      <w:rFonts w:eastAsia="Times New Roman"/>
      <w:szCs w:val="20"/>
    </w:rPr>
  </w:style>
  <w:style w:type="paragraph" w:customStyle="1" w:styleId="ListDash2">
    <w:name w:val="List Dash 2"/>
    <w:basedOn w:val="Text2"/>
    <w:rsid w:val="00C3445D"/>
    <w:pPr>
      <w:numPr>
        <w:numId w:val="33"/>
      </w:numPr>
      <w:tabs>
        <w:tab w:val="clear" w:pos="1360"/>
        <w:tab w:val="num" w:pos="360"/>
      </w:tabs>
      <w:spacing w:before="0" w:after="240"/>
      <w:ind w:left="360" w:hanging="360"/>
    </w:pPr>
    <w:rPr>
      <w:rFonts w:eastAsia="Times New Roman"/>
      <w:szCs w:val="20"/>
    </w:rPr>
  </w:style>
  <w:style w:type="paragraph" w:customStyle="1" w:styleId="ListDash3">
    <w:name w:val="List Dash 3"/>
    <w:basedOn w:val="Text3"/>
    <w:rsid w:val="00C3445D"/>
    <w:pPr>
      <w:numPr>
        <w:numId w:val="34"/>
      </w:numPr>
      <w:tabs>
        <w:tab w:val="clear" w:pos="2199"/>
        <w:tab w:val="num" w:pos="643"/>
      </w:tabs>
      <w:spacing w:before="0" w:after="240"/>
      <w:ind w:left="643" w:hanging="360"/>
    </w:pPr>
    <w:rPr>
      <w:rFonts w:eastAsia="Times New Roman"/>
      <w:szCs w:val="20"/>
    </w:rPr>
  </w:style>
  <w:style w:type="paragraph" w:customStyle="1" w:styleId="ListDash4">
    <w:name w:val="List Dash 4"/>
    <w:basedOn w:val="Text4"/>
    <w:rsid w:val="00C3445D"/>
    <w:pPr>
      <w:numPr>
        <w:numId w:val="35"/>
      </w:numPr>
      <w:tabs>
        <w:tab w:val="clear" w:pos="3163"/>
        <w:tab w:val="num" w:pos="926"/>
      </w:tabs>
      <w:spacing w:before="0" w:after="240"/>
      <w:ind w:left="926" w:hanging="360"/>
    </w:pPr>
    <w:rPr>
      <w:rFonts w:eastAsia="Times New Roman"/>
      <w:szCs w:val="20"/>
    </w:rPr>
  </w:style>
  <w:style w:type="paragraph" w:customStyle="1" w:styleId="ListNumberLevel2">
    <w:name w:val="List Number (Level 2)"/>
    <w:basedOn w:val="Normal"/>
    <w:rsid w:val="00C3445D"/>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C3445D"/>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C3445D"/>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C3445D"/>
    <w:pPr>
      <w:numPr>
        <w:numId w:val="36"/>
      </w:numPr>
      <w:tabs>
        <w:tab w:val="clear" w:pos="1191"/>
        <w:tab w:val="num" w:pos="1209"/>
      </w:tabs>
      <w:spacing w:before="0" w:after="240"/>
      <w:ind w:left="1209" w:hanging="360"/>
    </w:pPr>
    <w:rPr>
      <w:rFonts w:eastAsia="Times New Roman"/>
      <w:szCs w:val="20"/>
    </w:rPr>
  </w:style>
  <w:style w:type="paragraph" w:customStyle="1" w:styleId="ListNumber1Level2">
    <w:name w:val="List Number 1 (Level 2)"/>
    <w:basedOn w:val="Text10"/>
    <w:rsid w:val="00C3445D"/>
    <w:pPr>
      <w:numPr>
        <w:ilvl w:val="1"/>
        <w:numId w:val="36"/>
      </w:numPr>
      <w:tabs>
        <w:tab w:val="clear" w:pos="1899"/>
        <w:tab w:val="num" w:pos="1209"/>
      </w:tabs>
      <w:spacing w:before="0" w:after="240"/>
      <w:ind w:left="1209" w:hanging="360"/>
    </w:pPr>
    <w:rPr>
      <w:rFonts w:eastAsia="Times New Roman"/>
      <w:szCs w:val="20"/>
    </w:rPr>
  </w:style>
  <w:style w:type="paragraph" w:customStyle="1" w:styleId="ListNumber1Level3">
    <w:name w:val="List Number 1 (Level 3)"/>
    <w:basedOn w:val="Text10"/>
    <w:rsid w:val="00C3445D"/>
    <w:pPr>
      <w:numPr>
        <w:ilvl w:val="2"/>
        <w:numId w:val="36"/>
      </w:numPr>
      <w:tabs>
        <w:tab w:val="clear" w:pos="2608"/>
        <w:tab w:val="num" w:pos="1209"/>
      </w:tabs>
      <w:spacing w:before="0" w:after="240"/>
      <w:ind w:left="1209" w:hanging="360"/>
    </w:pPr>
    <w:rPr>
      <w:rFonts w:eastAsia="Times New Roman"/>
      <w:szCs w:val="20"/>
    </w:rPr>
  </w:style>
  <w:style w:type="paragraph" w:customStyle="1" w:styleId="ListNumber1Level4">
    <w:name w:val="List Number 1 (Level 4)"/>
    <w:basedOn w:val="Text10"/>
    <w:rsid w:val="00C3445D"/>
    <w:pPr>
      <w:numPr>
        <w:ilvl w:val="3"/>
        <w:numId w:val="36"/>
      </w:numPr>
      <w:tabs>
        <w:tab w:val="clear" w:pos="3317"/>
        <w:tab w:val="num" w:pos="1209"/>
      </w:tabs>
      <w:spacing w:before="0" w:after="240"/>
      <w:ind w:left="1209" w:hanging="360"/>
    </w:pPr>
    <w:rPr>
      <w:rFonts w:eastAsia="Times New Roman"/>
      <w:szCs w:val="20"/>
    </w:rPr>
  </w:style>
  <w:style w:type="paragraph" w:customStyle="1" w:styleId="ListNumber2Level2">
    <w:name w:val="List Number 2 (Level 2)"/>
    <w:basedOn w:val="Text2"/>
    <w:rsid w:val="00C3445D"/>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C3445D"/>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C3445D"/>
    <w:pPr>
      <w:tabs>
        <w:tab w:val="num" w:pos="3912"/>
      </w:tabs>
      <w:spacing w:before="0" w:after="240"/>
      <w:ind w:left="3912" w:hanging="709"/>
    </w:pPr>
    <w:rPr>
      <w:rFonts w:eastAsia="Times New Roman"/>
      <w:szCs w:val="20"/>
    </w:rPr>
  </w:style>
  <w:style w:type="paragraph" w:customStyle="1" w:styleId="ListNumber3Level2">
    <w:name w:val="List Number 3 (Level 2)"/>
    <w:basedOn w:val="Text3"/>
    <w:rsid w:val="00C3445D"/>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C3445D"/>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C3445D"/>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C3445D"/>
    <w:pPr>
      <w:tabs>
        <w:tab w:val="num" w:pos="4297"/>
      </w:tabs>
      <w:spacing w:before="0" w:after="240"/>
      <w:ind w:left="4297" w:hanging="708"/>
    </w:pPr>
    <w:rPr>
      <w:rFonts w:eastAsia="Times New Roman"/>
      <w:szCs w:val="20"/>
    </w:rPr>
  </w:style>
  <w:style w:type="paragraph" w:customStyle="1" w:styleId="ListNumber4Level3">
    <w:name w:val="List Number 4 (Level 3)"/>
    <w:basedOn w:val="Text4"/>
    <w:rsid w:val="00C3445D"/>
    <w:pPr>
      <w:tabs>
        <w:tab w:val="num" w:pos="5006"/>
      </w:tabs>
      <w:spacing w:before="0" w:after="240"/>
      <w:ind w:left="5006" w:hanging="709"/>
    </w:pPr>
    <w:rPr>
      <w:rFonts w:eastAsia="Times New Roman"/>
      <w:szCs w:val="20"/>
    </w:rPr>
  </w:style>
  <w:style w:type="paragraph" w:customStyle="1" w:styleId="ListNumber4Level4">
    <w:name w:val="List Number 4 (Level 4)"/>
    <w:basedOn w:val="Text4"/>
    <w:rsid w:val="00C3445D"/>
    <w:pPr>
      <w:tabs>
        <w:tab w:val="num" w:pos="5715"/>
      </w:tabs>
      <w:spacing w:before="0" w:after="240"/>
      <w:ind w:left="5715" w:hanging="709"/>
    </w:pPr>
    <w:rPr>
      <w:rFonts w:eastAsia="Times New Roman"/>
      <w:szCs w:val="20"/>
    </w:rPr>
  </w:style>
  <w:style w:type="paragraph" w:customStyle="1" w:styleId="Contact">
    <w:name w:val="Contact"/>
    <w:basedOn w:val="Normal"/>
    <w:next w:val="Normal"/>
    <w:rsid w:val="00C3445D"/>
    <w:pPr>
      <w:widowControl/>
      <w:spacing w:before="480" w:line="240" w:lineRule="auto"/>
      <w:ind w:left="567" w:hanging="567"/>
    </w:pPr>
    <w:rPr>
      <w:lang w:eastAsia="en-US"/>
    </w:rPr>
  </w:style>
  <w:style w:type="paragraph" w:customStyle="1" w:styleId="DisclaimerNotice">
    <w:name w:val="Disclaimer Notice"/>
    <w:basedOn w:val="Normal"/>
    <w:next w:val="AddressTR"/>
    <w:rsid w:val="00C3445D"/>
    <w:pPr>
      <w:widowControl/>
      <w:spacing w:after="240" w:line="240" w:lineRule="auto"/>
      <w:ind w:left="5103"/>
    </w:pPr>
    <w:rPr>
      <w:i/>
      <w:sz w:val="20"/>
      <w:lang w:eastAsia="en-US"/>
    </w:rPr>
  </w:style>
  <w:style w:type="paragraph" w:customStyle="1" w:styleId="Disclaimer">
    <w:name w:val="Disclaimer"/>
    <w:basedOn w:val="Normal"/>
    <w:rsid w:val="00C3445D"/>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C3445D"/>
    <w:pPr>
      <w:widowControl/>
      <w:spacing w:line="240" w:lineRule="auto"/>
      <w:jc w:val="both"/>
    </w:pPr>
    <w:rPr>
      <w:rFonts w:ascii="Arial" w:hAnsi="Arial"/>
      <w:b/>
      <w:sz w:val="16"/>
      <w:lang w:eastAsia="en-US"/>
    </w:rPr>
  </w:style>
  <w:style w:type="paragraph" w:customStyle="1" w:styleId="Designator">
    <w:name w:val="Designator"/>
    <w:basedOn w:val="Normal"/>
    <w:rsid w:val="00C3445D"/>
    <w:pPr>
      <w:widowControl/>
      <w:spacing w:line="240" w:lineRule="auto"/>
      <w:jc w:val="center"/>
    </w:pPr>
    <w:rPr>
      <w:b/>
      <w:caps/>
      <w:sz w:val="32"/>
      <w:lang w:eastAsia="en-US"/>
    </w:rPr>
  </w:style>
  <w:style w:type="paragraph" w:customStyle="1" w:styleId="Releasable">
    <w:name w:val="Releasable"/>
    <w:basedOn w:val="Normal"/>
    <w:qFormat/>
    <w:rsid w:val="00C3445D"/>
    <w:pPr>
      <w:widowControl/>
      <w:spacing w:line="240" w:lineRule="auto"/>
      <w:jc w:val="center"/>
    </w:pPr>
    <w:rPr>
      <w:b/>
      <w:caps/>
      <w:sz w:val="32"/>
      <w:lang w:val="de-DE" w:eastAsia="en-US"/>
    </w:rPr>
  </w:style>
  <w:style w:type="paragraph" w:customStyle="1" w:styleId="RUE">
    <w:name w:val="RUE"/>
    <w:basedOn w:val="Normal"/>
    <w:rsid w:val="00C3445D"/>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C3445D"/>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C3445D"/>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C3445D"/>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uiPriority w:val="99"/>
    <w:semiHidden/>
    <w:rsid w:val="00C3445D"/>
  </w:style>
  <w:style w:type="paragraph" w:customStyle="1" w:styleId="Listecouleur-Accent11">
    <w:name w:val="Liste couleur - Accent 11"/>
    <w:basedOn w:val="Normal"/>
    <w:rsid w:val="00C3445D"/>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C3445D"/>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C3445D"/>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C3445D"/>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C3445D"/>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C3445D"/>
    <w:rPr>
      <w:rFonts w:ascii="Times New Roman" w:eastAsia="Times New Roman" w:hAnsi="Times New Roman" w:cs="Times New Roman"/>
      <w:sz w:val="20"/>
      <w:szCs w:val="20"/>
      <w:lang w:val="en-GB"/>
    </w:rPr>
  </w:style>
  <w:style w:type="numbering" w:customStyle="1" w:styleId="NoList21">
    <w:name w:val="No List21"/>
    <w:next w:val="NoList"/>
    <w:semiHidden/>
    <w:rsid w:val="00C3445D"/>
  </w:style>
  <w:style w:type="numbering" w:customStyle="1" w:styleId="NoList5">
    <w:name w:val="No List5"/>
    <w:next w:val="NoList"/>
    <w:uiPriority w:val="99"/>
    <w:semiHidden/>
    <w:unhideWhenUsed/>
    <w:rsid w:val="00C3445D"/>
  </w:style>
  <w:style w:type="character" w:styleId="HTMLDefinition">
    <w:name w:val="HTML Definition"/>
    <w:uiPriority w:val="99"/>
    <w:unhideWhenUsed/>
    <w:rsid w:val="00C3445D"/>
    <w:rPr>
      <w:i/>
      <w:iCs/>
    </w:rPr>
  </w:style>
  <w:style w:type="character" w:customStyle="1" w:styleId="msoins0">
    <w:name w:val="msoins"/>
    <w:rsid w:val="00C3445D"/>
  </w:style>
  <w:style w:type="numbering" w:customStyle="1" w:styleId="NoList6">
    <w:name w:val="No List6"/>
    <w:next w:val="NoList"/>
    <w:uiPriority w:val="99"/>
    <w:semiHidden/>
    <w:unhideWhenUsed/>
    <w:rsid w:val="00C3445D"/>
  </w:style>
  <w:style w:type="table" w:customStyle="1" w:styleId="TableGrid2">
    <w:name w:val="Table Grid2"/>
    <w:basedOn w:val="TableNormal"/>
    <w:next w:val="TableGrid"/>
    <w:uiPriority w:val="59"/>
    <w:rsid w:val="00C3445D"/>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rsid w:val="00C3445D"/>
  </w:style>
  <w:style w:type="character" w:customStyle="1" w:styleId="formreadable1">
    <w:name w:val="formreadable1"/>
    <w:rsid w:val="00C3445D"/>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C3445D"/>
  </w:style>
  <w:style w:type="paragraph" w:customStyle="1" w:styleId="CM4">
    <w:name w:val="CM4"/>
    <w:basedOn w:val="Normal"/>
    <w:next w:val="Normal"/>
    <w:uiPriority w:val="99"/>
    <w:rsid w:val="00C3445D"/>
    <w:pPr>
      <w:widowControl/>
      <w:autoSpaceDE w:val="0"/>
      <w:autoSpaceDN w:val="0"/>
      <w:adjustRightInd w:val="0"/>
      <w:spacing w:before="60" w:after="60" w:line="240" w:lineRule="auto"/>
    </w:pPr>
    <w:rPr>
      <w:rFonts w:ascii="EUAlbertina" w:hAnsi="EUAlbertina"/>
      <w:szCs w:val="24"/>
      <w:lang w:eastAsia="en-CA"/>
    </w:rPr>
  </w:style>
  <w:style w:type="numbering" w:customStyle="1" w:styleId="List01">
    <w:name w:val="List 01"/>
    <w:basedOn w:val="NoList"/>
    <w:rsid w:val="00C3445D"/>
    <w:pPr>
      <w:numPr>
        <w:numId w:val="23"/>
      </w:numPr>
    </w:pPr>
  </w:style>
  <w:style w:type="numbering" w:customStyle="1" w:styleId="List1">
    <w:name w:val="List 1"/>
    <w:basedOn w:val="NoList"/>
    <w:rsid w:val="00C3445D"/>
    <w:pPr>
      <w:numPr>
        <w:numId w:val="29"/>
      </w:numPr>
    </w:pPr>
  </w:style>
  <w:style w:type="paragraph" w:customStyle="1" w:styleId="BodyA">
    <w:name w:val="Body A"/>
    <w:rsid w:val="00C3445D"/>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C3445D"/>
  </w:style>
  <w:style w:type="paragraph" w:customStyle="1" w:styleId="Level1">
    <w:name w:val="Level 1"/>
    <w:rsid w:val="00C3445D"/>
    <w:pPr>
      <w:ind w:left="720"/>
      <w:jc w:val="both"/>
    </w:pPr>
    <w:rPr>
      <w:sz w:val="24"/>
      <w:lang w:val="en-US" w:eastAsia="en-US"/>
    </w:rPr>
  </w:style>
  <w:style w:type="paragraph" w:customStyle="1" w:styleId="Paragraph">
    <w:name w:val="Paragraph"/>
    <w:basedOn w:val="Normal"/>
    <w:uiPriority w:val="99"/>
    <w:rsid w:val="00C3445D"/>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C3445D"/>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C3445D"/>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C3445D"/>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C3445D"/>
    <w:pPr>
      <w:widowControl/>
      <w:spacing w:after="240" w:line="240" w:lineRule="auto"/>
      <w:ind w:left="850" w:hanging="850"/>
      <w:jc w:val="both"/>
    </w:pPr>
    <w:rPr>
      <w:rFonts w:eastAsia="Batang"/>
      <w:lang w:eastAsia="en-GB"/>
    </w:rPr>
  </w:style>
  <w:style w:type="paragraph" w:customStyle="1" w:styleId="para">
    <w:name w:val="para"/>
    <w:basedOn w:val="Normal"/>
    <w:rsid w:val="00C3445D"/>
    <w:pPr>
      <w:widowControl/>
      <w:spacing w:after="240" w:line="240" w:lineRule="auto"/>
    </w:pPr>
    <w:rPr>
      <w:rFonts w:eastAsia="Batang"/>
      <w:lang w:val="en-US" w:eastAsia="en-US"/>
    </w:rPr>
  </w:style>
  <w:style w:type="paragraph" w:customStyle="1" w:styleId="body0">
    <w:name w:val="body"/>
    <w:basedOn w:val="Normal"/>
    <w:uiPriority w:val="99"/>
    <w:rsid w:val="00C3445D"/>
    <w:pPr>
      <w:widowControl/>
      <w:spacing w:before="100" w:beforeAutospacing="1" w:after="100" w:afterAutospacing="1" w:line="240" w:lineRule="auto"/>
    </w:pPr>
    <w:rPr>
      <w:rFonts w:eastAsia="Calibri"/>
      <w:szCs w:val="24"/>
      <w:lang w:eastAsia="en-CA"/>
    </w:rPr>
  </w:style>
  <w:style w:type="numbering" w:customStyle="1" w:styleId="NoList9">
    <w:name w:val="No List9"/>
    <w:next w:val="NoList"/>
    <w:uiPriority w:val="99"/>
    <w:semiHidden/>
    <w:unhideWhenUsed/>
    <w:rsid w:val="00C3445D"/>
  </w:style>
  <w:style w:type="paragraph" w:customStyle="1" w:styleId="Annexetitreglobale">
    <w:name w:val="Annexe titre (globale)"/>
    <w:basedOn w:val="Normal"/>
    <w:next w:val="Normal"/>
    <w:rsid w:val="00C3445D"/>
    <w:pPr>
      <w:widowControl/>
      <w:spacing w:before="120" w:after="120" w:line="240" w:lineRule="auto"/>
      <w:jc w:val="center"/>
    </w:pPr>
    <w:rPr>
      <w:b/>
      <w:szCs w:val="24"/>
      <w:u w:val="single"/>
      <w:lang w:eastAsia="de-DE"/>
    </w:rPr>
  </w:style>
  <w:style w:type="character" w:customStyle="1" w:styleId="hps">
    <w:name w:val="hps"/>
    <w:rsid w:val="00C3445D"/>
  </w:style>
  <w:style w:type="numbering" w:customStyle="1" w:styleId="NoList10">
    <w:name w:val="No List10"/>
    <w:next w:val="NoList"/>
    <w:uiPriority w:val="99"/>
    <w:semiHidden/>
    <w:unhideWhenUsed/>
    <w:rsid w:val="00C3445D"/>
  </w:style>
  <w:style w:type="numbering" w:customStyle="1" w:styleId="NoList12">
    <w:name w:val="No List12"/>
    <w:next w:val="NoList"/>
    <w:uiPriority w:val="99"/>
    <w:semiHidden/>
    <w:unhideWhenUsed/>
    <w:rsid w:val="00C3445D"/>
  </w:style>
  <w:style w:type="paragraph" w:customStyle="1" w:styleId="Point10">
    <w:name w:val="Point 1"/>
    <w:basedOn w:val="Normal"/>
    <w:rsid w:val="00C3445D"/>
    <w:pPr>
      <w:widowControl/>
      <w:spacing w:before="120" w:after="120" w:line="240" w:lineRule="auto"/>
      <w:ind w:left="1417" w:hanging="567"/>
      <w:jc w:val="both"/>
    </w:pPr>
    <w:rPr>
      <w:rFonts w:eastAsia="Calibri"/>
      <w:szCs w:val="22"/>
      <w:lang w:eastAsia="en-US"/>
    </w:rPr>
  </w:style>
  <w:style w:type="character" w:customStyle="1" w:styleId="HeaderChar">
    <w:name w:val="Header Char"/>
    <w:link w:val="Header"/>
    <w:uiPriority w:val="99"/>
    <w:rsid w:val="00C3445D"/>
    <w:rPr>
      <w:sz w:val="24"/>
      <w:lang w:eastAsia="fr-BE"/>
    </w:rPr>
  </w:style>
  <w:style w:type="character" w:customStyle="1" w:styleId="FooterChar">
    <w:name w:val="Footer Char"/>
    <w:link w:val="Footer"/>
    <w:uiPriority w:val="99"/>
    <w:rsid w:val="00C3445D"/>
    <w:rPr>
      <w:sz w:val="24"/>
      <w:lang w:eastAsia="fr-BE"/>
    </w:rPr>
  </w:style>
  <w:style w:type="character" w:customStyle="1" w:styleId="FootnoteTextChar">
    <w:name w:val="Footnote Text Char"/>
    <w:link w:val="FootnoteText"/>
    <w:uiPriority w:val="99"/>
    <w:rsid w:val="00C3445D"/>
    <w:rPr>
      <w:sz w:val="24"/>
      <w:lang w:eastAsia="fr-BE"/>
    </w:rPr>
  </w:style>
  <w:style w:type="paragraph" w:styleId="TOCHeading">
    <w:name w:val="TOC Heading"/>
    <w:basedOn w:val="Normal"/>
    <w:next w:val="Normal"/>
    <w:uiPriority w:val="39"/>
    <w:semiHidden/>
    <w:unhideWhenUsed/>
    <w:qFormat/>
    <w:rsid w:val="00C3445D"/>
    <w:pPr>
      <w:widowControl/>
      <w:spacing w:before="120" w:after="240" w:line="240" w:lineRule="auto"/>
      <w:jc w:val="center"/>
    </w:pPr>
    <w:rPr>
      <w:rFonts w:eastAsia="Calibri"/>
      <w:b/>
      <w:sz w:val="28"/>
      <w:szCs w:val="22"/>
      <w:lang w:eastAsia="en-US"/>
    </w:rPr>
  </w:style>
  <w:style w:type="paragraph" w:customStyle="1" w:styleId="HeaderLandscape">
    <w:name w:val="HeaderLandscape"/>
    <w:basedOn w:val="Normal"/>
    <w:rsid w:val="00C3445D"/>
    <w:pPr>
      <w:widowControl/>
      <w:tabs>
        <w:tab w:val="center" w:pos="7285"/>
        <w:tab w:val="right" w:pos="14003"/>
      </w:tabs>
      <w:spacing w:after="120" w:line="240" w:lineRule="auto"/>
      <w:jc w:val="both"/>
    </w:pPr>
    <w:rPr>
      <w:rFonts w:eastAsia="Calibri"/>
      <w:szCs w:val="22"/>
      <w:lang w:eastAsia="en-US"/>
    </w:rPr>
  </w:style>
  <w:style w:type="paragraph" w:customStyle="1" w:styleId="Text10">
    <w:name w:val="Text 1"/>
    <w:basedOn w:val="Normal"/>
    <w:rsid w:val="00C3445D"/>
    <w:pPr>
      <w:widowControl/>
      <w:spacing w:before="120" w:after="120" w:line="240" w:lineRule="auto"/>
      <w:ind w:left="850"/>
      <w:jc w:val="both"/>
    </w:pPr>
    <w:rPr>
      <w:rFonts w:eastAsia="Calibri"/>
      <w:szCs w:val="22"/>
      <w:lang w:eastAsia="en-US"/>
    </w:rPr>
  </w:style>
  <w:style w:type="paragraph" w:customStyle="1" w:styleId="Text2">
    <w:name w:val="Text 2"/>
    <w:basedOn w:val="Normal"/>
    <w:rsid w:val="00C3445D"/>
    <w:pPr>
      <w:widowControl/>
      <w:spacing w:before="120" w:after="120" w:line="240" w:lineRule="auto"/>
      <w:ind w:left="1417"/>
      <w:jc w:val="both"/>
    </w:pPr>
    <w:rPr>
      <w:rFonts w:eastAsia="Calibri"/>
      <w:szCs w:val="22"/>
      <w:lang w:eastAsia="en-US"/>
    </w:rPr>
  </w:style>
  <w:style w:type="paragraph" w:customStyle="1" w:styleId="Text3">
    <w:name w:val="Text 3"/>
    <w:basedOn w:val="Normal"/>
    <w:rsid w:val="00C3445D"/>
    <w:pPr>
      <w:widowControl/>
      <w:spacing w:before="120" w:after="120" w:line="240" w:lineRule="auto"/>
      <w:ind w:left="1984"/>
      <w:jc w:val="both"/>
    </w:pPr>
    <w:rPr>
      <w:rFonts w:eastAsia="Calibri"/>
      <w:szCs w:val="22"/>
      <w:lang w:eastAsia="en-US"/>
    </w:rPr>
  </w:style>
  <w:style w:type="paragraph" w:customStyle="1" w:styleId="Text4">
    <w:name w:val="Text 4"/>
    <w:basedOn w:val="Normal"/>
    <w:rsid w:val="00C3445D"/>
    <w:pPr>
      <w:widowControl/>
      <w:spacing w:before="120" w:after="120" w:line="240" w:lineRule="auto"/>
      <w:ind w:left="2551"/>
      <w:jc w:val="both"/>
    </w:pPr>
    <w:rPr>
      <w:rFonts w:eastAsia="Calibri"/>
      <w:szCs w:val="22"/>
      <w:lang w:eastAsia="en-US"/>
    </w:rPr>
  </w:style>
  <w:style w:type="paragraph" w:customStyle="1" w:styleId="NormalCentered">
    <w:name w:val="Normal Centered"/>
    <w:basedOn w:val="Normal"/>
    <w:rsid w:val="00C3445D"/>
    <w:pPr>
      <w:widowControl/>
      <w:spacing w:before="120" w:after="120" w:line="240" w:lineRule="auto"/>
      <w:jc w:val="center"/>
    </w:pPr>
    <w:rPr>
      <w:rFonts w:eastAsia="Calibri"/>
      <w:szCs w:val="22"/>
      <w:lang w:eastAsia="en-US"/>
    </w:rPr>
  </w:style>
  <w:style w:type="paragraph" w:customStyle="1" w:styleId="NormalLeft">
    <w:name w:val="Normal Left"/>
    <w:basedOn w:val="Normal"/>
    <w:rsid w:val="00C3445D"/>
    <w:pPr>
      <w:widowControl/>
      <w:spacing w:before="120" w:after="120" w:line="240" w:lineRule="auto"/>
    </w:pPr>
    <w:rPr>
      <w:rFonts w:eastAsia="Calibri"/>
      <w:szCs w:val="22"/>
      <w:lang w:eastAsia="en-US"/>
    </w:rPr>
  </w:style>
  <w:style w:type="paragraph" w:customStyle="1" w:styleId="NormalRight">
    <w:name w:val="Normal Right"/>
    <w:basedOn w:val="Normal"/>
    <w:rsid w:val="00C3445D"/>
    <w:pPr>
      <w:widowControl/>
      <w:spacing w:before="120" w:after="120" w:line="240" w:lineRule="auto"/>
      <w:jc w:val="right"/>
    </w:pPr>
    <w:rPr>
      <w:rFonts w:eastAsia="Calibri"/>
      <w:szCs w:val="22"/>
      <w:lang w:eastAsia="en-US"/>
    </w:rPr>
  </w:style>
  <w:style w:type="paragraph" w:customStyle="1" w:styleId="QuotedText">
    <w:name w:val="Quoted Text"/>
    <w:basedOn w:val="Normal"/>
    <w:rsid w:val="00C3445D"/>
    <w:pPr>
      <w:widowControl/>
      <w:spacing w:before="120" w:after="120" w:line="240" w:lineRule="auto"/>
      <w:ind w:left="1417"/>
      <w:jc w:val="both"/>
    </w:pPr>
    <w:rPr>
      <w:rFonts w:eastAsia="Calibri"/>
      <w:szCs w:val="22"/>
      <w:lang w:eastAsia="en-US"/>
    </w:rPr>
  </w:style>
  <w:style w:type="paragraph" w:customStyle="1" w:styleId="Point0">
    <w:name w:val="Point 0"/>
    <w:basedOn w:val="Normal"/>
    <w:rsid w:val="00C3445D"/>
    <w:pPr>
      <w:widowControl/>
      <w:spacing w:before="120" w:after="120" w:line="240" w:lineRule="auto"/>
      <w:ind w:left="850" w:hanging="850"/>
      <w:jc w:val="both"/>
    </w:pPr>
    <w:rPr>
      <w:rFonts w:eastAsia="Calibri"/>
      <w:szCs w:val="22"/>
      <w:lang w:eastAsia="en-US"/>
    </w:rPr>
  </w:style>
  <w:style w:type="paragraph" w:customStyle="1" w:styleId="Point2">
    <w:name w:val="Point 2"/>
    <w:basedOn w:val="Normal"/>
    <w:rsid w:val="00C3445D"/>
    <w:pPr>
      <w:widowControl/>
      <w:spacing w:before="120" w:after="120" w:line="240" w:lineRule="auto"/>
      <w:ind w:left="1984" w:hanging="567"/>
      <w:jc w:val="both"/>
    </w:pPr>
    <w:rPr>
      <w:rFonts w:eastAsia="Calibri"/>
      <w:szCs w:val="22"/>
      <w:lang w:eastAsia="en-US"/>
    </w:rPr>
  </w:style>
  <w:style w:type="paragraph" w:customStyle="1" w:styleId="Point3">
    <w:name w:val="Point 3"/>
    <w:basedOn w:val="Normal"/>
    <w:rsid w:val="00C3445D"/>
    <w:pPr>
      <w:widowControl/>
      <w:spacing w:before="120" w:after="120" w:line="240" w:lineRule="auto"/>
      <w:ind w:left="2551" w:hanging="567"/>
      <w:jc w:val="both"/>
    </w:pPr>
    <w:rPr>
      <w:rFonts w:eastAsia="Calibri"/>
      <w:szCs w:val="22"/>
      <w:lang w:eastAsia="en-US"/>
    </w:rPr>
  </w:style>
  <w:style w:type="paragraph" w:customStyle="1" w:styleId="Point4">
    <w:name w:val="Point 4"/>
    <w:basedOn w:val="Normal"/>
    <w:rsid w:val="00C3445D"/>
    <w:pPr>
      <w:widowControl/>
      <w:spacing w:before="120" w:after="120" w:line="240" w:lineRule="auto"/>
      <w:ind w:left="3118" w:hanging="567"/>
      <w:jc w:val="both"/>
    </w:pPr>
    <w:rPr>
      <w:rFonts w:eastAsia="Calibri"/>
      <w:szCs w:val="22"/>
      <w:lang w:eastAsia="en-US"/>
    </w:rPr>
  </w:style>
  <w:style w:type="paragraph" w:customStyle="1" w:styleId="Tiret0">
    <w:name w:val="Tiret 0"/>
    <w:basedOn w:val="Point0"/>
    <w:rsid w:val="00C3445D"/>
    <w:pPr>
      <w:numPr>
        <w:numId w:val="37"/>
      </w:numPr>
      <w:tabs>
        <w:tab w:val="clear" w:pos="850"/>
        <w:tab w:val="num" w:pos="360"/>
      </w:tabs>
      <w:ind w:left="360" w:hanging="360"/>
    </w:pPr>
  </w:style>
  <w:style w:type="paragraph" w:customStyle="1" w:styleId="Tiret1">
    <w:name w:val="Tiret 1"/>
    <w:basedOn w:val="Point10"/>
    <w:rsid w:val="00C3445D"/>
    <w:pPr>
      <w:numPr>
        <w:numId w:val="38"/>
      </w:numPr>
      <w:tabs>
        <w:tab w:val="clear" w:pos="1417"/>
      </w:tabs>
    </w:pPr>
  </w:style>
  <w:style w:type="paragraph" w:customStyle="1" w:styleId="Tiret2">
    <w:name w:val="Tiret 2"/>
    <w:basedOn w:val="Point2"/>
    <w:rsid w:val="00C3445D"/>
    <w:pPr>
      <w:numPr>
        <w:numId w:val="39"/>
      </w:numPr>
      <w:tabs>
        <w:tab w:val="clear" w:pos="1984"/>
      </w:tabs>
    </w:pPr>
  </w:style>
  <w:style w:type="paragraph" w:customStyle="1" w:styleId="Tiret3">
    <w:name w:val="Tiret 3"/>
    <w:basedOn w:val="Point3"/>
    <w:rsid w:val="00C3445D"/>
    <w:pPr>
      <w:numPr>
        <w:numId w:val="40"/>
      </w:numPr>
      <w:tabs>
        <w:tab w:val="clear" w:pos="2551"/>
      </w:tabs>
    </w:pPr>
  </w:style>
  <w:style w:type="paragraph" w:customStyle="1" w:styleId="Tiret4">
    <w:name w:val="Tiret 4"/>
    <w:basedOn w:val="Point4"/>
    <w:rsid w:val="00C3445D"/>
    <w:pPr>
      <w:numPr>
        <w:numId w:val="41"/>
      </w:numPr>
      <w:tabs>
        <w:tab w:val="clear" w:pos="3118"/>
        <w:tab w:val="num" w:pos="1492"/>
      </w:tabs>
      <w:ind w:left="1492" w:hanging="360"/>
    </w:pPr>
  </w:style>
  <w:style w:type="paragraph" w:customStyle="1" w:styleId="PointDouble0">
    <w:name w:val="PointDouble 0"/>
    <w:basedOn w:val="Normal"/>
    <w:rsid w:val="00C3445D"/>
    <w:pPr>
      <w:widowControl/>
      <w:tabs>
        <w:tab w:val="left" w:pos="850"/>
      </w:tabs>
      <w:spacing w:before="120" w:after="120" w:line="240" w:lineRule="auto"/>
      <w:ind w:left="1417" w:hanging="1417"/>
      <w:jc w:val="both"/>
    </w:pPr>
    <w:rPr>
      <w:rFonts w:eastAsia="Calibri"/>
      <w:szCs w:val="22"/>
      <w:lang w:eastAsia="en-US"/>
    </w:rPr>
  </w:style>
  <w:style w:type="paragraph" w:customStyle="1" w:styleId="PointDouble1">
    <w:name w:val="PointDouble 1"/>
    <w:basedOn w:val="Normal"/>
    <w:rsid w:val="00C3445D"/>
    <w:pPr>
      <w:widowControl/>
      <w:tabs>
        <w:tab w:val="left" w:pos="1417"/>
      </w:tabs>
      <w:spacing w:before="120" w:after="120" w:line="240" w:lineRule="auto"/>
      <w:ind w:left="1984" w:hanging="1134"/>
      <w:jc w:val="both"/>
    </w:pPr>
    <w:rPr>
      <w:rFonts w:eastAsia="Calibri"/>
      <w:szCs w:val="22"/>
      <w:lang w:eastAsia="en-US"/>
    </w:rPr>
  </w:style>
  <w:style w:type="paragraph" w:customStyle="1" w:styleId="PointDouble2">
    <w:name w:val="PointDouble 2"/>
    <w:basedOn w:val="Normal"/>
    <w:rsid w:val="00C3445D"/>
    <w:pPr>
      <w:widowControl/>
      <w:tabs>
        <w:tab w:val="left" w:pos="1984"/>
      </w:tabs>
      <w:spacing w:before="120" w:after="120" w:line="240" w:lineRule="auto"/>
      <w:ind w:left="2551" w:hanging="1134"/>
      <w:jc w:val="both"/>
    </w:pPr>
    <w:rPr>
      <w:rFonts w:eastAsia="Calibri"/>
      <w:szCs w:val="22"/>
      <w:lang w:eastAsia="en-US"/>
    </w:rPr>
  </w:style>
  <w:style w:type="paragraph" w:customStyle="1" w:styleId="PointDouble3">
    <w:name w:val="PointDouble 3"/>
    <w:basedOn w:val="Normal"/>
    <w:rsid w:val="00C3445D"/>
    <w:pPr>
      <w:widowControl/>
      <w:tabs>
        <w:tab w:val="left" w:pos="2551"/>
      </w:tabs>
      <w:spacing w:before="120" w:after="120" w:line="240" w:lineRule="auto"/>
      <w:ind w:left="3118" w:hanging="1134"/>
      <w:jc w:val="both"/>
    </w:pPr>
    <w:rPr>
      <w:rFonts w:eastAsia="Calibri"/>
      <w:szCs w:val="22"/>
      <w:lang w:eastAsia="en-US"/>
    </w:rPr>
  </w:style>
  <w:style w:type="paragraph" w:customStyle="1" w:styleId="PointDouble4">
    <w:name w:val="PointDouble 4"/>
    <w:basedOn w:val="Normal"/>
    <w:rsid w:val="00C3445D"/>
    <w:pPr>
      <w:widowControl/>
      <w:tabs>
        <w:tab w:val="left" w:pos="3118"/>
      </w:tabs>
      <w:spacing w:before="120" w:after="120" w:line="240" w:lineRule="auto"/>
      <w:ind w:left="3685" w:hanging="1134"/>
      <w:jc w:val="both"/>
    </w:pPr>
    <w:rPr>
      <w:rFonts w:eastAsia="Calibri"/>
      <w:szCs w:val="22"/>
      <w:lang w:eastAsia="en-US"/>
    </w:rPr>
  </w:style>
  <w:style w:type="paragraph" w:customStyle="1" w:styleId="PointTriple0">
    <w:name w:val="PointTriple 0"/>
    <w:basedOn w:val="Normal"/>
    <w:rsid w:val="00C3445D"/>
    <w:pPr>
      <w:widowControl/>
      <w:tabs>
        <w:tab w:val="left" w:pos="850"/>
        <w:tab w:val="left" w:pos="1417"/>
      </w:tabs>
      <w:spacing w:before="120" w:after="120" w:line="240" w:lineRule="auto"/>
      <w:ind w:left="1984" w:hanging="1984"/>
      <w:jc w:val="both"/>
    </w:pPr>
    <w:rPr>
      <w:rFonts w:eastAsia="Calibri"/>
      <w:szCs w:val="22"/>
      <w:lang w:eastAsia="en-US"/>
    </w:rPr>
  </w:style>
  <w:style w:type="paragraph" w:customStyle="1" w:styleId="PointTriple1">
    <w:name w:val="PointTriple 1"/>
    <w:basedOn w:val="Normal"/>
    <w:rsid w:val="00C3445D"/>
    <w:pPr>
      <w:widowControl/>
      <w:tabs>
        <w:tab w:val="left" w:pos="1417"/>
        <w:tab w:val="left" w:pos="1984"/>
      </w:tabs>
      <w:spacing w:before="120" w:after="120" w:line="240" w:lineRule="auto"/>
      <w:ind w:left="2551" w:hanging="1701"/>
      <w:jc w:val="both"/>
    </w:pPr>
    <w:rPr>
      <w:rFonts w:eastAsia="Calibri"/>
      <w:szCs w:val="22"/>
      <w:lang w:eastAsia="en-US"/>
    </w:rPr>
  </w:style>
  <w:style w:type="paragraph" w:customStyle="1" w:styleId="PointTriple2">
    <w:name w:val="PointTriple 2"/>
    <w:basedOn w:val="Normal"/>
    <w:rsid w:val="00C3445D"/>
    <w:pPr>
      <w:widowControl/>
      <w:tabs>
        <w:tab w:val="left" w:pos="1984"/>
        <w:tab w:val="left" w:pos="2551"/>
      </w:tabs>
      <w:spacing w:before="120" w:after="120" w:line="240" w:lineRule="auto"/>
      <w:ind w:left="3118" w:hanging="1701"/>
      <w:jc w:val="both"/>
    </w:pPr>
    <w:rPr>
      <w:rFonts w:eastAsia="Calibri"/>
      <w:szCs w:val="22"/>
      <w:lang w:eastAsia="en-US"/>
    </w:rPr>
  </w:style>
  <w:style w:type="paragraph" w:customStyle="1" w:styleId="PointTriple3">
    <w:name w:val="PointTriple 3"/>
    <w:basedOn w:val="Normal"/>
    <w:rsid w:val="00C3445D"/>
    <w:pPr>
      <w:widowControl/>
      <w:tabs>
        <w:tab w:val="left" w:pos="2551"/>
        <w:tab w:val="left" w:pos="3118"/>
      </w:tabs>
      <w:spacing w:before="120" w:after="120" w:line="240" w:lineRule="auto"/>
      <w:ind w:left="3685" w:hanging="1701"/>
      <w:jc w:val="both"/>
    </w:pPr>
    <w:rPr>
      <w:rFonts w:eastAsia="Calibri"/>
      <w:szCs w:val="22"/>
      <w:lang w:eastAsia="en-US"/>
    </w:rPr>
  </w:style>
  <w:style w:type="paragraph" w:customStyle="1" w:styleId="PointTriple4">
    <w:name w:val="PointTriple 4"/>
    <w:basedOn w:val="Normal"/>
    <w:rsid w:val="00C3445D"/>
    <w:pPr>
      <w:widowControl/>
      <w:tabs>
        <w:tab w:val="left" w:pos="3118"/>
        <w:tab w:val="left" w:pos="3685"/>
      </w:tabs>
      <w:spacing w:before="120" w:after="120" w:line="240" w:lineRule="auto"/>
      <w:ind w:left="4252" w:hanging="1701"/>
      <w:jc w:val="both"/>
    </w:pPr>
    <w:rPr>
      <w:rFonts w:eastAsia="Calibri"/>
      <w:szCs w:val="22"/>
      <w:lang w:eastAsia="en-US"/>
    </w:rPr>
  </w:style>
  <w:style w:type="paragraph" w:customStyle="1" w:styleId="NumPar1">
    <w:name w:val="NumPar 1"/>
    <w:basedOn w:val="Normal"/>
    <w:next w:val="Text10"/>
    <w:rsid w:val="00C3445D"/>
    <w:pPr>
      <w:widowControl/>
      <w:numPr>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2">
    <w:name w:val="NumPar 2"/>
    <w:basedOn w:val="Normal"/>
    <w:next w:val="Text10"/>
    <w:rsid w:val="00C3445D"/>
    <w:pPr>
      <w:widowControl/>
      <w:numPr>
        <w:ilvl w:val="1"/>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3">
    <w:name w:val="NumPar 3"/>
    <w:basedOn w:val="Normal"/>
    <w:next w:val="Text10"/>
    <w:rsid w:val="00C3445D"/>
    <w:pPr>
      <w:widowControl/>
      <w:numPr>
        <w:ilvl w:val="2"/>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4">
    <w:name w:val="NumPar 4"/>
    <w:basedOn w:val="Normal"/>
    <w:next w:val="Text10"/>
    <w:rsid w:val="00C3445D"/>
    <w:pPr>
      <w:widowControl/>
      <w:numPr>
        <w:ilvl w:val="3"/>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ManualNumPar1">
    <w:name w:val="Manual NumPar 1"/>
    <w:basedOn w:val="Normal"/>
    <w:next w:val="Text10"/>
    <w:rsid w:val="00C3445D"/>
    <w:pPr>
      <w:widowControl/>
      <w:spacing w:before="120" w:after="120" w:line="240" w:lineRule="auto"/>
      <w:ind w:left="850" w:hanging="850"/>
      <w:jc w:val="both"/>
    </w:pPr>
    <w:rPr>
      <w:rFonts w:eastAsia="Calibri"/>
      <w:szCs w:val="22"/>
      <w:lang w:eastAsia="en-US"/>
    </w:rPr>
  </w:style>
  <w:style w:type="paragraph" w:customStyle="1" w:styleId="ManualNumPar2">
    <w:name w:val="Manual NumPar 2"/>
    <w:basedOn w:val="Normal"/>
    <w:next w:val="Text10"/>
    <w:rsid w:val="00C3445D"/>
    <w:pPr>
      <w:widowControl/>
      <w:spacing w:before="120" w:after="120" w:line="240" w:lineRule="auto"/>
      <w:ind w:left="850" w:hanging="850"/>
      <w:jc w:val="both"/>
    </w:pPr>
    <w:rPr>
      <w:rFonts w:eastAsia="Calibri"/>
      <w:szCs w:val="22"/>
      <w:lang w:eastAsia="en-US"/>
    </w:rPr>
  </w:style>
  <w:style w:type="paragraph" w:customStyle="1" w:styleId="ManualNumPar3">
    <w:name w:val="Manual NumPar 3"/>
    <w:basedOn w:val="Normal"/>
    <w:next w:val="Text10"/>
    <w:rsid w:val="00C3445D"/>
    <w:pPr>
      <w:widowControl/>
      <w:spacing w:before="120" w:after="120" w:line="240" w:lineRule="auto"/>
      <w:ind w:left="850" w:hanging="850"/>
      <w:jc w:val="both"/>
    </w:pPr>
    <w:rPr>
      <w:rFonts w:eastAsia="Calibri"/>
      <w:szCs w:val="22"/>
      <w:lang w:eastAsia="en-US"/>
    </w:rPr>
  </w:style>
  <w:style w:type="paragraph" w:customStyle="1" w:styleId="ManualNumPar4">
    <w:name w:val="Manual NumPar 4"/>
    <w:basedOn w:val="Normal"/>
    <w:next w:val="Text10"/>
    <w:rsid w:val="00C3445D"/>
    <w:pPr>
      <w:widowControl/>
      <w:spacing w:before="120" w:after="120" w:line="240" w:lineRule="auto"/>
      <w:ind w:left="850" w:hanging="850"/>
      <w:jc w:val="both"/>
    </w:pPr>
    <w:rPr>
      <w:rFonts w:eastAsia="Calibri"/>
      <w:szCs w:val="22"/>
      <w:lang w:eastAsia="en-US"/>
    </w:rPr>
  </w:style>
  <w:style w:type="paragraph" w:customStyle="1" w:styleId="QuotedNumPar">
    <w:name w:val="Quoted NumPar"/>
    <w:basedOn w:val="Normal"/>
    <w:rsid w:val="00C3445D"/>
    <w:pPr>
      <w:widowControl/>
      <w:spacing w:before="120" w:after="120" w:line="240" w:lineRule="auto"/>
      <w:ind w:left="1417" w:hanging="567"/>
      <w:jc w:val="both"/>
    </w:pPr>
    <w:rPr>
      <w:rFonts w:eastAsia="Calibri"/>
      <w:szCs w:val="22"/>
      <w:lang w:eastAsia="en-US"/>
    </w:rPr>
  </w:style>
  <w:style w:type="paragraph" w:customStyle="1" w:styleId="ManualHeading1">
    <w:name w:val="Manual Heading 1"/>
    <w:basedOn w:val="Normal"/>
    <w:next w:val="Text10"/>
    <w:rsid w:val="00C3445D"/>
    <w:pPr>
      <w:keepNext/>
      <w:widowControl/>
      <w:tabs>
        <w:tab w:val="left" w:pos="850"/>
      </w:tabs>
      <w:spacing w:before="360" w:after="120" w:line="240" w:lineRule="auto"/>
      <w:ind w:left="850" w:hanging="850"/>
      <w:jc w:val="both"/>
      <w:outlineLvl w:val="0"/>
    </w:pPr>
    <w:rPr>
      <w:rFonts w:eastAsia="Calibri"/>
      <w:b/>
      <w:smallCaps/>
      <w:szCs w:val="22"/>
      <w:lang w:eastAsia="en-US"/>
    </w:rPr>
  </w:style>
  <w:style w:type="paragraph" w:customStyle="1" w:styleId="ManualHeading2">
    <w:name w:val="Manual Heading 2"/>
    <w:basedOn w:val="Normal"/>
    <w:next w:val="Text10"/>
    <w:rsid w:val="00C3445D"/>
    <w:pPr>
      <w:keepNext/>
      <w:widowControl/>
      <w:tabs>
        <w:tab w:val="left" w:pos="850"/>
      </w:tabs>
      <w:spacing w:before="120" w:after="120" w:line="240" w:lineRule="auto"/>
      <w:ind w:left="850" w:hanging="850"/>
      <w:jc w:val="both"/>
      <w:outlineLvl w:val="1"/>
    </w:pPr>
    <w:rPr>
      <w:rFonts w:eastAsia="Calibri"/>
      <w:b/>
      <w:szCs w:val="22"/>
      <w:lang w:eastAsia="en-US"/>
    </w:rPr>
  </w:style>
  <w:style w:type="paragraph" w:customStyle="1" w:styleId="ManualHeading3">
    <w:name w:val="Manual Heading 3"/>
    <w:basedOn w:val="Normal"/>
    <w:next w:val="Text10"/>
    <w:rsid w:val="00C3445D"/>
    <w:pPr>
      <w:keepNext/>
      <w:widowControl/>
      <w:tabs>
        <w:tab w:val="left" w:pos="850"/>
      </w:tabs>
      <w:spacing w:before="120" w:after="120" w:line="240" w:lineRule="auto"/>
      <w:ind w:left="850" w:hanging="850"/>
      <w:jc w:val="both"/>
      <w:outlineLvl w:val="2"/>
    </w:pPr>
    <w:rPr>
      <w:rFonts w:eastAsia="Calibri"/>
      <w:i/>
      <w:szCs w:val="22"/>
      <w:lang w:eastAsia="en-US"/>
    </w:rPr>
  </w:style>
  <w:style w:type="paragraph" w:customStyle="1" w:styleId="ManualHeading4">
    <w:name w:val="Manual Heading 4"/>
    <w:basedOn w:val="Normal"/>
    <w:next w:val="Text10"/>
    <w:rsid w:val="00C3445D"/>
    <w:pPr>
      <w:keepNext/>
      <w:widowControl/>
      <w:tabs>
        <w:tab w:val="left" w:pos="850"/>
      </w:tabs>
      <w:spacing w:before="120" w:after="120" w:line="240" w:lineRule="auto"/>
      <w:ind w:left="850" w:hanging="850"/>
      <w:jc w:val="both"/>
      <w:outlineLvl w:val="3"/>
    </w:pPr>
    <w:rPr>
      <w:rFonts w:eastAsia="Calibri"/>
      <w:szCs w:val="22"/>
      <w:lang w:eastAsia="en-US"/>
    </w:rPr>
  </w:style>
  <w:style w:type="paragraph" w:customStyle="1" w:styleId="ChapterTitle">
    <w:name w:val="ChapterTitle"/>
    <w:basedOn w:val="Normal"/>
    <w:next w:val="Normal"/>
    <w:rsid w:val="00C3445D"/>
    <w:pPr>
      <w:keepNext/>
      <w:widowControl/>
      <w:spacing w:before="120" w:after="360" w:line="240" w:lineRule="auto"/>
      <w:jc w:val="center"/>
    </w:pPr>
    <w:rPr>
      <w:rFonts w:eastAsia="Calibri"/>
      <w:b/>
      <w:sz w:val="32"/>
      <w:szCs w:val="22"/>
      <w:lang w:eastAsia="en-US"/>
    </w:rPr>
  </w:style>
  <w:style w:type="paragraph" w:customStyle="1" w:styleId="PartTitle">
    <w:name w:val="PartTitle"/>
    <w:basedOn w:val="Normal"/>
    <w:next w:val="ChapterTitle"/>
    <w:rsid w:val="00C3445D"/>
    <w:pPr>
      <w:keepNext/>
      <w:pageBreakBefore/>
      <w:widowControl/>
      <w:spacing w:before="120" w:after="360" w:line="240" w:lineRule="auto"/>
      <w:jc w:val="center"/>
    </w:pPr>
    <w:rPr>
      <w:rFonts w:eastAsia="Calibri"/>
      <w:b/>
      <w:sz w:val="36"/>
      <w:szCs w:val="22"/>
      <w:lang w:eastAsia="en-US"/>
    </w:rPr>
  </w:style>
  <w:style w:type="paragraph" w:customStyle="1" w:styleId="SectionTitle">
    <w:name w:val="SectionTitle"/>
    <w:basedOn w:val="Normal"/>
    <w:next w:val="Heading1"/>
    <w:rsid w:val="00C3445D"/>
    <w:pPr>
      <w:keepNext/>
      <w:widowControl/>
      <w:spacing w:before="120" w:after="360" w:line="240" w:lineRule="auto"/>
      <w:jc w:val="center"/>
    </w:pPr>
    <w:rPr>
      <w:rFonts w:eastAsia="Calibri"/>
      <w:b/>
      <w:smallCaps/>
      <w:sz w:val="28"/>
      <w:szCs w:val="22"/>
      <w:lang w:eastAsia="en-US"/>
    </w:rPr>
  </w:style>
  <w:style w:type="paragraph" w:customStyle="1" w:styleId="TableTitle">
    <w:name w:val="Table Title"/>
    <w:basedOn w:val="Normal"/>
    <w:next w:val="Normal"/>
    <w:rsid w:val="00C3445D"/>
    <w:pPr>
      <w:widowControl/>
      <w:spacing w:before="120" w:after="120" w:line="240" w:lineRule="auto"/>
      <w:jc w:val="center"/>
    </w:pPr>
    <w:rPr>
      <w:rFonts w:eastAsia="Calibri"/>
      <w:b/>
      <w:szCs w:val="22"/>
      <w:lang w:eastAsia="en-US"/>
    </w:rPr>
  </w:style>
  <w:style w:type="character" w:customStyle="1" w:styleId="Marker">
    <w:name w:val="Marker"/>
    <w:basedOn w:val="DefaultParagraphFont"/>
    <w:rsid w:val="00C3445D"/>
    <w:rPr>
      <w:color w:val="0000FF"/>
      <w:shd w:val="clear" w:color="auto" w:fill="auto"/>
    </w:rPr>
  </w:style>
  <w:style w:type="character" w:customStyle="1" w:styleId="Marker1">
    <w:name w:val="Marker1"/>
    <w:rsid w:val="00C3445D"/>
    <w:rPr>
      <w:color w:val="008000"/>
      <w:shd w:val="clear" w:color="auto" w:fill="auto"/>
    </w:rPr>
  </w:style>
  <w:style w:type="character" w:customStyle="1" w:styleId="Marker2">
    <w:name w:val="Marker2"/>
    <w:rsid w:val="00C3445D"/>
    <w:rPr>
      <w:color w:val="FF0000"/>
      <w:shd w:val="clear" w:color="auto" w:fill="auto"/>
    </w:rPr>
  </w:style>
  <w:style w:type="paragraph" w:customStyle="1" w:styleId="Point0number">
    <w:name w:val="Point 0 (number)"/>
    <w:basedOn w:val="Normal"/>
    <w:rsid w:val="00C3445D"/>
    <w:pPr>
      <w:widowControl/>
      <w:numPr>
        <w:numId w:val="43"/>
      </w:numPr>
      <w:tabs>
        <w:tab w:val="clear" w:pos="850"/>
        <w:tab w:val="num" w:pos="765"/>
      </w:tabs>
      <w:spacing w:before="120" w:after="120" w:line="240" w:lineRule="auto"/>
      <w:ind w:left="765" w:hanging="283"/>
      <w:jc w:val="both"/>
    </w:pPr>
    <w:rPr>
      <w:rFonts w:eastAsia="Calibri"/>
      <w:szCs w:val="22"/>
      <w:lang w:eastAsia="en-US"/>
    </w:rPr>
  </w:style>
  <w:style w:type="paragraph" w:customStyle="1" w:styleId="Point1number">
    <w:name w:val="Point 1 (number)"/>
    <w:basedOn w:val="Normal"/>
    <w:rsid w:val="00C3445D"/>
    <w:pPr>
      <w:widowControl/>
      <w:numPr>
        <w:ilvl w:val="2"/>
        <w:numId w:val="43"/>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Point2number">
    <w:name w:val="Point 2 (number)"/>
    <w:basedOn w:val="Normal"/>
    <w:rsid w:val="00C3445D"/>
    <w:pPr>
      <w:widowControl/>
      <w:numPr>
        <w:ilvl w:val="4"/>
        <w:numId w:val="43"/>
      </w:numPr>
      <w:tabs>
        <w:tab w:val="clear" w:pos="1984"/>
        <w:tab w:val="num" w:pos="765"/>
      </w:tabs>
      <w:spacing w:before="120" w:after="120" w:line="240" w:lineRule="auto"/>
      <w:ind w:left="765" w:hanging="283"/>
      <w:jc w:val="both"/>
    </w:pPr>
    <w:rPr>
      <w:rFonts w:eastAsia="Calibri"/>
      <w:szCs w:val="22"/>
      <w:lang w:eastAsia="en-US"/>
    </w:rPr>
  </w:style>
  <w:style w:type="paragraph" w:customStyle="1" w:styleId="Point3number">
    <w:name w:val="Point 3 (number)"/>
    <w:basedOn w:val="Normal"/>
    <w:rsid w:val="00C3445D"/>
    <w:pPr>
      <w:widowControl/>
      <w:numPr>
        <w:ilvl w:val="6"/>
        <w:numId w:val="43"/>
      </w:numPr>
      <w:tabs>
        <w:tab w:val="clear" w:pos="2551"/>
        <w:tab w:val="num" w:pos="765"/>
      </w:tabs>
      <w:spacing w:before="120" w:after="120" w:line="240" w:lineRule="auto"/>
      <w:ind w:left="765" w:hanging="283"/>
      <w:jc w:val="both"/>
    </w:pPr>
    <w:rPr>
      <w:rFonts w:eastAsia="Calibri"/>
      <w:szCs w:val="22"/>
      <w:lang w:eastAsia="en-US"/>
    </w:rPr>
  </w:style>
  <w:style w:type="paragraph" w:customStyle="1" w:styleId="Point0letter">
    <w:name w:val="Point 0 (letter)"/>
    <w:basedOn w:val="Normal"/>
    <w:rsid w:val="00C3445D"/>
    <w:pPr>
      <w:widowControl/>
      <w:numPr>
        <w:ilvl w:val="1"/>
        <w:numId w:val="43"/>
      </w:numPr>
      <w:tabs>
        <w:tab w:val="clear" w:pos="850"/>
        <w:tab w:val="num" w:pos="765"/>
      </w:tabs>
      <w:spacing w:before="120" w:after="120" w:line="240" w:lineRule="auto"/>
      <w:ind w:left="765" w:hanging="283"/>
      <w:jc w:val="both"/>
    </w:pPr>
    <w:rPr>
      <w:rFonts w:eastAsia="Calibri"/>
      <w:szCs w:val="22"/>
      <w:lang w:eastAsia="en-US"/>
    </w:rPr>
  </w:style>
  <w:style w:type="paragraph" w:customStyle="1" w:styleId="Point1letter">
    <w:name w:val="Point 1 (letter)"/>
    <w:basedOn w:val="Normal"/>
    <w:rsid w:val="00C3445D"/>
    <w:pPr>
      <w:widowControl/>
      <w:numPr>
        <w:ilvl w:val="3"/>
        <w:numId w:val="43"/>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Point2letter">
    <w:name w:val="Point 2 (letter)"/>
    <w:basedOn w:val="Normal"/>
    <w:rsid w:val="00C3445D"/>
    <w:pPr>
      <w:widowControl/>
      <w:numPr>
        <w:ilvl w:val="5"/>
        <w:numId w:val="43"/>
      </w:numPr>
      <w:tabs>
        <w:tab w:val="clear" w:pos="1984"/>
        <w:tab w:val="num" w:pos="765"/>
      </w:tabs>
      <w:spacing w:before="120" w:after="120" w:line="240" w:lineRule="auto"/>
      <w:ind w:left="765" w:hanging="283"/>
      <w:jc w:val="both"/>
    </w:pPr>
    <w:rPr>
      <w:rFonts w:eastAsia="Calibri"/>
      <w:szCs w:val="22"/>
      <w:lang w:eastAsia="en-US"/>
    </w:rPr>
  </w:style>
  <w:style w:type="paragraph" w:customStyle="1" w:styleId="Point3letter">
    <w:name w:val="Point 3 (letter)"/>
    <w:basedOn w:val="Normal"/>
    <w:rsid w:val="00C3445D"/>
    <w:pPr>
      <w:widowControl/>
      <w:numPr>
        <w:ilvl w:val="7"/>
        <w:numId w:val="43"/>
      </w:numPr>
      <w:tabs>
        <w:tab w:val="clear" w:pos="2551"/>
        <w:tab w:val="num" w:pos="765"/>
      </w:tabs>
      <w:spacing w:before="120" w:after="120" w:line="240" w:lineRule="auto"/>
      <w:ind w:left="765" w:hanging="283"/>
      <w:jc w:val="both"/>
    </w:pPr>
    <w:rPr>
      <w:rFonts w:eastAsia="Calibri"/>
      <w:szCs w:val="22"/>
      <w:lang w:eastAsia="en-US"/>
    </w:rPr>
  </w:style>
  <w:style w:type="paragraph" w:customStyle="1" w:styleId="Point4letter">
    <w:name w:val="Point 4 (letter)"/>
    <w:basedOn w:val="Normal"/>
    <w:rsid w:val="00C3445D"/>
    <w:pPr>
      <w:widowControl/>
      <w:numPr>
        <w:ilvl w:val="8"/>
        <w:numId w:val="43"/>
      </w:numPr>
      <w:tabs>
        <w:tab w:val="clear" w:pos="3118"/>
        <w:tab w:val="num" w:pos="765"/>
      </w:tabs>
      <w:spacing w:before="120" w:after="120" w:line="240" w:lineRule="auto"/>
      <w:ind w:left="765" w:hanging="283"/>
      <w:jc w:val="both"/>
    </w:pPr>
    <w:rPr>
      <w:rFonts w:eastAsia="Calibri"/>
      <w:szCs w:val="22"/>
      <w:lang w:eastAsia="en-US"/>
    </w:rPr>
  </w:style>
  <w:style w:type="paragraph" w:customStyle="1" w:styleId="Bullet0">
    <w:name w:val="Bullet 0"/>
    <w:basedOn w:val="Normal"/>
    <w:rsid w:val="00C3445D"/>
    <w:pPr>
      <w:widowControl/>
      <w:numPr>
        <w:numId w:val="44"/>
      </w:numPr>
      <w:tabs>
        <w:tab w:val="clear" w:pos="850"/>
        <w:tab w:val="num" w:pos="283"/>
      </w:tabs>
      <w:spacing w:before="120" w:after="120" w:line="240" w:lineRule="auto"/>
      <w:ind w:left="283" w:hanging="283"/>
      <w:jc w:val="both"/>
    </w:pPr>
    <w:rPr>
      <w:rFonts w:eastAsia="Calibri"/>
      <w:szCs w:val="22"/>
      <w:lang w:eastAsia="en-US"/>
    </w:rPr>
  </w:style>
  <w:style w:type="paragraph" w:customStyle="1" w:styleId="Bullet1">
    <w:name w:val="Bullet 1"/>
    <w:basedOn w:val="Normal"/>
    <w:rsid w:val="00C3445D"/>
    <w:pPr>
      <w:widowControl/>
      <w:numPr>
        <w:numId w:val="45"/>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Bullet2">
    <w:name w:val="Bullet 2"/>
    <w:basedOn w:val="Normal"/>
    <w:rsid w:val="00C3445D"/>
    <w:pPr>
      <w:widowControl/>
      <w:numPr>
        <w:numId w:val="46"/>
      </w:numPr>
      <w:tabs>
        <w:tab w:val="clear" w:pos="1984"/>
        <w:tab w:val="num" w:pos="1360"/>
      </w:tabs>
      <w:spacing w:before="120" w:after="120" w:line="240" w:lineRule="auto"/>
      <w:ind w:left="1360" w:hanging="283"/>
      <w:jc w:val="both"/>
    </w:pPr>
    <w:rPr>
      <w:rFonts w:eastAsia="Calibri"/>
      <w:szCs w:val="22"/>
      <w:lang w:eastAsia="en-US"/>
    </w:rPr>
  </w:style>
  <w:style w:type="paragraph" w:customStyle="1" w:styleId="Bullet3">
    <w:name w:val="Bullet 3"/>
    <w:basedOn w:val="Normal"/>
    <w:rsid w:val="00C3445D"/>
    <w:pPr>
      <w:widowControl/>
      <w:numPr>
        <w:numId w:val="47"/>
      </w:numPr>
      <w:tabs>
        <w:tab w:val="clear" w:pos="2551"/>
        <w:tab w:val="num" w:pos="2199"/>
      </w:tabs>
      <w:spacing w:before="120" w:after="120" w:line="240" w:lineRule="auto"/>
      <w:ind w:left="2199" w:hanging="283"/>
      <w:jc w:val="both"/>
    </w:pPr>
    <w:rPr>
      <w:rFonts w:eastAsia="Calibri"/>
      <w:szCs w:val="22"/>
      <w:lang w:eastAsia="en-US"/>
    </w:rPr>
  </w:style>
  <w:style w:type="paragraph" w:customStyle="1" w:styleId="Bullet4">
    <w:name w:val="Bullet 4"/>
    <w:basedOn w:val="Normal"/>
    <w:rsid w:val="00C3445D"/>
    <w:pPr>
      <w:widowControl/>
      <w:numPr>
        <w:numId w:val="48"/>
      </w:numPr>
      <w:tabs>
        <w:tab w:val="clear" w:pos="3118"/>
        <w:tab w:val="num" w:pos="3163"/>
      </w:tabs>
      <w:spacing w:before="120" w:after="120" w:line="240" w:lineRule="auto"/>
      <w:ind w:left="3163" w:hanging="283"/>
      <w:jc w:val="both"/>
    </w:pPr>
    <w:rPr>
      <w:rFonts w:eastAsia="Calibri"/>
      <w:szCs w:val="22"/>
      <w:lang w:eastAsia="en-US"/>
    </w:rPr>
  </w:style>
  <w:style w:type="paragraph" w:customStyle="1" w:styleId="Annexetitreexpos">
    <w:name w:val="Annexe titre (exposé)"/>
    <w:basedOn w:val="Normal"/>
    <w:next w:val="Normal"/>
    <w:rsid w:val="00C3445D"/>
    <w:pPr>
      <w:widowControl/>
      <w:spacing w:before="120" w:after="120" w:line="240" w:lineRule="auto"/>
      <w:jc w:val="center"/>
    </w:pPr>
    <w:rPr>
      <w:rFonts w:eastAsia="Calibri"/>
      <w:b/>
      <w:szCs w:val="22"/>
      <w:u w:val="single"/>
      <w:lang w:eastAsia="en-US"/>
    </w:rPr>
  </w:style>
  <w:style w:type="paragraph" w:customStyle="1" w:styleId="Annexetitre">
    <w:name w:val="Annexe titre"/>
    <w:basedOn w:val="Normal"/>
    <w:next w:val="Normal"/>
    <w:rsid w:val="00C3445D"/>
    <w:pPr>
      <w:widowControl/>
      <w:spacing w:before="120" w:after="120" w:line="240" w:lineRule="auto"/>
      <w:jc w:val="center"/>
    </w:pPr>
    <w:rPr>
      <w:rFonts w:eastAsia="Calibri"/>
      <w:b/>
      <w:szCs w:val="22"/>
      <w:u w:val="single"/>
      <w:lang w:eastAsia="en-US"/>
    </w:rPr>
  </w:style>
  <w:style w:type="paragraph" w:customStyle="1" w:styleId="Annexetitrefichefinancire">
    <w:name w:val="Annexe titre (fiche financière)"/>
    <w:basedOn w:val="Normal"/>
    <w:next w:val="Normal"/>
    <w:rsid w:val="00C3445D"/>
    <w:pPr>
      <w:widowControl/>
      <w:spacing w:before="120" w:after="120" w:line="240" w:lineRule="auto"/>
      <w:jc w:val="center"/>
    </w:pPr>
    <w:rPr>
      <w:rFonts w:eastAsia="Calibri"/>
      <w:b/>
      <w:szCs w:val="22"/>
      <w:u w:val="single"/>
      <w:lang w:eastAsia="en-US"/>
    </w:rPr>
  </w:style>
  <w:style w:type="paragraph" w:customStyle="1" w:styleId="Applicationdirecte">
    <w:name w:val="Application directe"/>
    <w:basedOn w:val="Normal"/>
    <w:next w:val="Fait"/>
    <w:rsid w:val="00C3445D"/>
    <w:pPr>
      <w:widowControl/>
      <w:spacing w:before="480" w:after="120" w:line="240" w:lineRule="auto"/>
      <w:jc w:val="both"/>
    </w:pPr>
    <w:rPr>
      <w:rFonts w:eastAsia="Calibri"/>
      <w:szCs w:val="22"/>
      <w:lang w:eastAsia="en-US"/>
    </w:rPr>
  </w:style>
  <w:style w:type="paragraph" w:customStyle="1" w:styleId="Avertissementtitre">
    <w:name w:val="Avertissement titre"/>
    <w:basedOn w:val="Normal"/>
    <w:next w:val="Normal"/>
    <w:rsid w:val="00C3445D"/>
    <w:pPr>
      <w:keepNext/>
      <w:widowControl/>
      <w:spacing w:before="480" w:after="120" w:line="240" w:lineRule="auto"/>
      <w:jc w:val="both"/>
    </w:pPr>
    <w:rPr>
      <w:rFonts w:eastAsia="Calibri"/>
      <w:szCs w:val="22"/>
      <w:u w:val="single"/>
      <w:lang w:eastAsia="en-US"/>
    </w:rPr>
  </w:style>
  <w:style w:type="paragraph" w:customStyle="1" w:styleId="Confidence">
    <w:name w:val="Confidence"/>
    <w:basedOn w:val="Normal"/>
    <w:next w:val="Normal"/>
    <w:rsid w:val="00C3445D"/>
    <w:pPr>
      <w:widowControl/>
      <w:spacing w:before="360" w:after="120" w:line="240" w:lineRule="auto"/>
      <w:jc w:val="center"/>
    </w:pPr>
    <w:rPr>
      <w:rFonts w:eastAsia="Calibri"/>
      <w:szCs w:val="22"/>
      <w:lang w:eastAsia="en-US"/>
    </w:rPr>
  </w:style>
  <w:style w:type="paragraph" w:customStyle="1" w:styleId="Confidentialit">
    <w:name w:val="Confidentialité"/>
    <w:basedOn w:val="Normal"/>
    <w:next w:val="TypedudocumentPagedecouverture"/>
    <w:rsid w:val="00C3445D"/>
    <w:pPr>
      <w:widowControl/>
      <w:spacing w:before="240" w:after="240" w:line="240" w:lineRule="auto"/>
      <w:ind w:left="5103"/>
    </w:pPr>
    <w:rPr>
      <w:rFonts w:eastAsia="Calibri"/>
      <w:i/>
      <w:sz w:val="32"/>
      <w:szCs w:val="22"/>
      <w:lang w:eastAsia="en-US"/>
    </w:rPr>
  </w:style>
  <w:style w:type="paragraph" w:customStyle="1" w:styleId="Considrant">
    <w:name w:val="Considérant"/>
    <w:basedOn w:val="Normal"/>
    <w:rsid w:val="00C3445D"/>
    <w:pPr>
      <w:widowControl/>
      <w:numPr>
        <w:numId w:val="49"/>
      </w:numPr>
      <w:tabs>
        <w:tab w:val="clear" w:pos="709"/>
        <w:tab w:val="num" w:pos="1191"/>
      </w:tabs>
      <w:spacing w:before="120" w:after="120" w:line="240" w:lineRule="auto"/>
      <w:ind w:left="1191"/>
      <w:jc w:val="both"/>
    </w:pPr>
    <w:rPr>
      <w:rFonts w:eastAsia="Calibri"/>
      <w:szCs w:val="22"/>
      <w:lang w:eastAsia="en-US"/>
    </w:rPr>
  </w:style>
  <w:style w:type="paragraph" w:customStyle="1" w:styleId="Corrigendum">
    <w:name w:val="Corrigendum"/>
    <w:basedOn w:val="Normal"/>
    <w:next w:val="Normal"/>
    <w:rsid w:val="00C3445D"/>
    <w:pPr>
      <w:widowControl/>
      <w:spacing w:after="240" w:line="240" w:lineRule="auto"/>
    </w:pPr>
    <w:rPr>
      <w:rFonts w:eastAsia="Calibri"/>
      <w:szCs w:val="22"/>
      <w:lang w:eastAsia="en-US"/>
    </w:rPr>
  </w:style>
  <w:style w:type="paragraph" w:customStyle="1" w:styleId="Datedadoption">
    <w:name w:val="Date d'adoption"/>
    <w:basedOn w:val="Normal"/>
    <w:next w:val="Titreobjet"/>
    <w:rsid w:val="00C3445D"/>
    <w:pPr>
      <w:widowControl/>
      <w:spacing w:before="360" w:line="240" w:lineRule="auto"/>
      <w:jc w:val="center"/>
    </w:pPr>
    <w:rPr>
      <w:rFonts w:eastAsia="Calibri"/>
      <w:b/>
      <w:szCs w:val="22"/>
      <w:lang w:eastAsia="en-US"/>
    </w:rPr>
  </w:style>
  <w:style w:type="paragraph" w:customStyle="1" w:styleId="Emission">
    <w:name w:val="Emission"/>
    <w:basedOn w:val="Normal"/>
    <w:next w:val="Rfrenceinstitutionnelle"/>
    <w:rsid w:val="00C3445D"/>
    <w:pPr>
      <w:widowControl/>
      <w:spacing w:line="240" w:lineRule="auto"/>
      <w:ind w:left="5103"/>
    </w:pPr>
    <w:rPr>
      <w:rFonts w:eastAsia="Calibri"/>
      <w:szCs w:val="22"/>
      <w:lang w:eastAsia="en-US"/>
    </w:rPr>
  </w:style>
  <w:style w:type="paragraph" w:customStyle="1" w:styleId="Exposdesmotifstitre">
    <w:name w:val="Exposé des motifs titre"/>
    <w:basedOn w:val="Normal"/>
    <w:next w:val="Normal"/>
    <w:rsid w:val="00C3445D"/>
    <w:pPr>
      <w:widowControl/>
      <w:spacing w:before="120" w:after="120" w:line="240" w:lineRule="auto"/>
      <w:jc w:val="center"/>
    </w:pPr>
    <w:rPr>
      <w:rFonts w:eastAsia="Calibri"/>
      <w:b/>
      <w:szCs w:val="22"/>
      <w:u w:val="single"/>
      <w:lang w:eastAsia="en-US"/>
    </w:rPr>
  </w:style>
  <w:style w:type="paragraph" w:customStyle="1" w:styleId="Fait">
    <w:name w:val="Fait à"/>
    <w:basedOn w:val="Normal"/>
    <w:next w:val="Institutionquisigne"/>
    <w:rsid w:val="00C3445D"/>
    <w:pPr>
      <w:keepNext/>
      <w:widowControl/>
      <w:spacing w:before="120" w:line="240" w:lineRule="auto"/>
      <w:jc w:val="both"/>
    </w:pPr>
    <w:rPr>
      <w:rFonts w:eastAsia="Calibri"/>
      <w:szCs w:val="22"/>
      <w:lang w:eastAsia="en-US"/>
    </w:rPr>
  </w:style>
  <w:style w:type="paragraph" w:customStyle="1" w:styleId="Formuledadoption">
    <w:name w:val="Formule d'adoption"/>
    <w:basedOn w:val="Normal"/>
    <w:next w:val="Titrearticle"/>
    <w:rsid w:val="00C3445D"/>
    <w:pPr>
      <w:keepNext/>
      <w:widowControl/>
      <w:spacing w:before="120" w:after="120" w:line="240" w:lineRule="auto"/>
      <w:jc w:val="both"/>
    </w:pPr>
    <w:rPr>
      <w:rFonts w:eastAsia="Calibri"/>
      <w:szCs w:val="22"/>
      <w:lang w:eastAsia="en-US"/>
    </w:rPr>
  </w:style>
  <w:style w:type="paragraph" w:customStyle="1" w:styleId="Institutionquiagit">
    <w:name w:val="Institution qui agit"/>
    <w:basedOn w:val="Normal"/>
    <w:next w:val="Normal"/>
    <w:rsid w:val="00C3445D"/>
    <w:pPr>
      <w:keepNext/>
      <w:widowControl/>
      <w:spacing w:before="600" w:after="120" w:line="240" w:lineRule="auto"/>
      <w:jc w:val="both"/>
    </w:pPr>
    <w:rPr>
      <w:rFonts w:eastAsia="Calibri"/>
      <w:szCs w:val="22"/>
      <w:lang w:eastAsia="en-US"/>
    </w:rPr>
  </w:style>
  <w:style w:type="paragraph" w:customStyle="1" w:styleId="Institutionquisigne">
    <w:name w:val="Institution qui signe"/>
    <w:basedOn w:val="Normal"/>
    <w:next w:val="Personnequisigne"/>
    <w:rsid w:val="00C3445D"/>
    <w:pPr>
      <w:keepNext/>
      <w:widowControl/>
      <w:tabs>
        <w:tab w:val="left" w:pos="4252"/>
      </w:tabs>
      <w:spacing w:before="720" w:line="240" w:lineRule="auto"/>
      <w:jc w:val="both"/>
    </w:pPr>
    <w:rPr>
      <w:rFonts w:eastAsia="Calibri"/>
      <w:i/>
      <w:szCs w:val="22"/>
      <w:lang w:eastAsia="en-US"/>
    </w:rPr>
  </w:style>
  <w:style w:type="paragraph" w:customStyle="1" w:styleId="Langue">
    <w:name w:val="Langue"/>
    <w:basedOn w:val="Normal"/>
    <w:next w:val="Rfrenceinterne"/>
    <w:rsid w:val="00C3445D"/>
    <w:pPr>
      <w:framePr w:wrap="around" w:vAnchor="page" w:hAnchor="text" w:xAlign="center" w:y="14741"/>
      <w:widowControl/>
      <w:spacing w:after="600" w:line="240" w:lineRule="auto"/>
      <w:jc w:val="center"/>
    </w:pPr>
    <w:rPr>
      <w:rFonts w:eastAsia="Calibri"/>
      <w:b/>
      <w:caps/>
      <w:szCs w:val="22"/>
      <w:lang w:eastAsia="en-US"/>
    </w:rPr>
  </w:style>
  <w:style w:type="paragraph" w:customStyle="1" w:styleId="ManualConsidrant">
    <w:name w:val="Manual Considérant"/>
    <w:basedOn w:val="Normal"/>
    <w:rsid w:val="00C3445D"/>
    <w:pPr>
      <w:widowControl/>
      <w:spacing w:before="120" w:after="120" w:line="240" w:lineRule="auto"/>
      <w:ind w:left="709" w:hanging="709"/>
      <w:jc w:val="both"/>
    </w:pPr>
    <w:rPr>
      <w:rFonts w:eastAsia="Calibri"/>
      <w:szCs w:val="22"/>
      <w:lang w:eastAsia="en-US"/>
    </w:rPr>
  </w:style>
  <w:style w:type="paragraph" w:customStyle="1" w:styleId="Nomdelinstitution">
    <w:name w:val="Nom de l'institution"/>
    <w:basedOn w:val="Normal"/>
    <w:next w:val="Emission"/>
    <w:rsid w:val="00C3445D"/>
    <w:pPr>
      <w:widowControl/>
      <w:spacing w:line="240" w:lineRule="auto"/>
    </w:pPr>
    <w:rPr>
      <w:rFonts w:ascii="Arial" w:eastAsia="Calibri" w:hAnsi="Arial" w:cs="Arial"/>
      <w:szCs w:val="22"/>
      <w:lang w:eastAsia="en-US"/>
    </w:rPr>
  </w:style>
  <w:style w:type="paragraph" w:customStyle="1" w:styleId="Personnequisigne">
    <w:name w:val="Personne qui signe"/>
    <w:basedOn w:val="Normal"/>
    <w:next w:val="Institutionquisigne"/>
    <w:rsid w:val="00C3445D"/>
    <w:pPr>
      <w:widowControl/>
      <w:tabs>
        <w:tab w:val="left" w:pos="4252"/>
      </w:tabs>
      <w:spacing w:line="240" w:lineRule="auto"/>
    </w:pPr>
    <w:rPr>
      <w:rFonts w:eastAsia="Calibri"/>
      <w:i/>
      <w:szCs w:val="22"/>
      <w:lang w:eastAsia="en-US"/>
    </w:rPr>
  </w:style>
  <w:style w:type="paragraph" w:customStyle="1" w:styleId="Rfrenceinstitutionnelle">
    <w:name w:val="Référence institutionnelle"/>
    <w:basedOn w:val="Normal"/>
    <w:next w:val="Confidentialit"/>
    <w:rsid w:val="00C3445D"/>
    <w:pPr>
      <w:widowControl/>
      <w:spacing w:after="240" w:line="240" w:lineRule="auto"/>
      <w:ind w:left="5103"/>
    </w:pPr>
    <w:rPr>
      <w:rFonts w:eastAsia="Calibri"/>
      <w:szCs w:val="22"/>
      <w:lang w:eastAsia="en-US"/>
    </w:rPr>
  </w:style>
  <w:style w:type="paragraph" w:customStyle="1" w:styleId="Rfrenceinterinstitutionnelle">
    <w:name w:val="Référence interinstitutionnelle"/>
    <w:basedOn w:val="Normal"/>
    <w:next w:val="Statut"/>
    <w:rsid w:val="00C3445D"/>
    <w:pPr>
      <w:widowControl/>
      <w:spacing w:line="240" w:lineRule="auto"/>
      <w:ind w:left="5103"/>
    </w:pPr>
    <w:rPr>
      <w:rFonts w:eastAsia="Calibri"/>
      <w:szCs w:val="22"/>
      <w:lang w:eastAsia="en-US"/>
    </w:rPr>
  </w:style>
  <w:style w:type="paragraph" w:customStyle="1" w:styleId="Rfrenceinterne">
    <w:name w:val="Référence interne"/>
    <w:basedOn w:val="Normal"/>
    <w:next w:val="Rfrenceinterinstitutionnelle"/>
    <w:rsid w:val="00C3445D"/>
    <w:pPr>
      <w:widowControl/>
      <w:spacing w:line="240" w:lineRule="auto"/>
      <w:ind w:left="5103"/>
    </w:pPr>
    <w:rPr>
      <w:rFonts w:eastAsia="Calibri"/>
      <w:szCs w:val="22"/>
      <w:lang w:eastAsia="en-US"/>
    </w:rPr>
  </w:style>
  <w:style w:type="paragraph" w:customStyle="1" w:styleId="Sous-titreobjet">
    <w:name w:val="Sous-titre objet"/>
    <w:basedOn w:val="Normal"/>
    <w:rsid w:val="00C3445D"/>
    <w:pPr>
      <w:widowControl/>
      <w:spacing w:line="240" w:lineRule="auto"/>
      <w:jc w:val="center"/>
    </w:pPr>
    <w:rPr>
      <w:rFonts w:eastAsia="Calibri"/>
      <w:b/>
      <w:szCs w:val="22"/>
      <w:lang w:eastAsia="en-US"/>
    </w:rPr>
  </w:style>
  <w:style w:type="paragraph" w:customStyle="1" w:styleId="Statut">
    <w:name w:val="Statut"/>
    <w:basedOn w:val="Normal"/>
    <w:next w:val="Typedudocument"/>
    <w:rsid w:val="00C3445D"/>
    <w:pPr>
      <w:widowControl/>
      <w:spacing w:before="360" w:line="240" w:lineRule="auto"/>
      <w:jc w:val="center"/>
    </w:pPr>
    <w:rPr>
      <w:rFonts w:eastAsia="Calibri"/>
      <w:szCs w:val="22"/>
      <w:lang w:eastAsia="en-US"/>
    </w:rPr>
  </w:style>
  <w:style w:type="paragraph" w:customStyle="1" w:styleId="Titrearticle">
    <w:name w:val="Titre article"/>
    <w:basedOn w:val="Normal"/>
    <w:next w:val="Normal"/>
    <w:rsid w:val="00C3445D"/>
    <w:pPr>
      <w:keepNext/>
      <w:widowControl/>
      <w:spacing w:before="360" w:after="120" w:line="240" w:lineRule="auto"/>
      <w:jc w:val="center"/>
    </w:pPr>
    <w:rPr>
      <w:rFonts w:eastAsia="Calibri"/>
      <w:i/>
      <w:szCs w:val="22"/>
      <w:lang w:eastAsia="en-US"/>
    </w:rPr>
  </w:style>
  <w:style w:type="paragraph" w:customStyle="1" w:styleId="Titreobjet">
    <w:name w:val="Titre objet"/>
    <w:basedOn w:val="Normal"/>
    <w:next w:val="Sous-titreobjet"/>
    <w:rsid w:val="00C3445D"/>
    <w:pPr>
      <w:widowControl/>
      <w:spacing w:before="180" w:after="180" w:line="240" w:lineRule="auto"/>
      <w:jc w:val="center"/>
    </w:pPr>
    <w:rPr>
      <w:rFonts w:eastAsia="Calibri"/>
      <w:b/>
      <w:szCs w:val="22"/>
      <w:lang w:eastAsia="en-US"/>
    </w:rPr>
  </w:style>
  <w:style w:type="paragraph" w:customStyle="1" w:styleId="Typedudocument">
    <w:name w:val="Type du document"/>
    <w:basedOn w:val="Normal"/>
    <w:next w:val="Titreobjet"/>
    <w:rsid w:val="00C3445D"/>
    <w:pPr>
      <w:widowControl/>
      <w:spacing w:before="360" w:after="180" w:line="240" w:lineRule="auto"/>
      <w:jc w:val="center"/>
    </w:pPr>
    <w:rPr>
      <w:rFonts w:eastAsia="Calibri"/>
      <w:b/>
      <w:szCs w:val="22"/>
      <w:lang w:eastAsia="en-US"/>
    </w:rPr>
  </w:style>
  <w:style w:type="character" w:customStyle="1" w:styleId="Added">
    <w:name w:val="Added"/>
    <w:rsid w:val="00C3445D"/>
    <w:rPr>
      <w:b/>
      <w:u w:val="single"/>
      <w:shd w:val="clear" w:color="auto" w:fill="auto"/>
    </w:rPr>
  </w:style>
  <w:style w:type="character" w:customStyle="1" w:styleId="Deleted">
    <w:name w:val="Deleted"/>
    <w:rsid w:val="00C3445D"/>
    <w:rPr>
      <w:strike/>
      <w:dstrike w:val="0"/>
      <w:shd w:val="clear" w:color="auto" w:fill="auto"/>
    </w:rPr>
  </w:style>
  <w:style w:type="paragraph" w:customStyle="1" w:styleId="Address">
    <w:name w:val="Address"/>
    <w:basedOn w:val="Normal"/>
    <w:next w:val="Normal"/>
    <w:rsid w:val="00C3445D"/>
    <w:pPr>
      <w:keepLines/>
      <w:widowControl/>
      <w:spacing w:before="120" w:after="120"/>
      <w:ind w:left="3402"/>
    </w:pPr>
    <w:rPr>
      <w:rFonts w:eastAsia="Calibri"/>
      <w:szCs w:val="22"/>
      <w:lang w:eastAsia="en-US"/>
    </w:rPr>
  </w:style>
  <w:style w:type="paragraph" w:customStyle="1" w:styleId="Objetexterne">
    <w:name w:val="Objet externe"/>
    <w:basedOn w:val="Normal"/>
    <w:next w:val="Normal"/>
    <w:rsid w:val="00C3445D"/>
    <w:pPr>
      <w:widowControl/>
      <w:spacing w:before="120" w:after="120" w:line="240" w:lineRule="auto"/>
      <w:jc w:val="both"/>
    </w:pPr>
    <w:rPr>
      <w:rFonts w:eastAsia="Calibri"/>
      <w:i/>
      <w:caps/>
      <w:szCs w:val="22"/>
      <w:lang w:eastAsia="en-US"/>
    </w:rPr>
  </w:style>
  <w:style w:type="paragraph" w:customStyle="1" w:styleId="Pagedecouverture">
    <w:name w:val="Page de couverture"/>
    <w:basedOn w:val="Normal"/>
    <w:next w:val="Normal"/>
    <w:rsid w:val="00C3445D"/>
    <w:pPr>
      <w:widowControl/>
      <w:spacing w:line="240" w:lineRule="auto"/>
      <w:jc w:val="both"/>
    </w:pPr>
    <w:rPr>
      <w:rFonts w:eastAsia="Calibri"/>
      <w:szCs w:val="22"/>
      <w:lang w:eastAsia="en-US"/>
    </w:rPr>
  </w:style>
  <w:style w:type="paragraph" w:customStyle="1" w:styleId="Supertitre">
    <w:name w:val="Supertitre"/>
    <w:basedOn w:val="Normal"/>
    <w:next w:val="Normal"/>
    <w:rsid w:val="00C3445D"/>
    <w:pPr>
      <w:widowControl/>
      <w:spacing w:after="600" w:line="240" w:lineRule="auto"/>
      <w:jc w:val="center"/>
    </w:pPr>
    <w:rPr>
      <w:rFonts w:eastAsia="Calibri"/>
      <w:b/>
      <w:szCs w:val="22"/>
      <w:lang w:eastAsia="en-US"/>
    </w:rPr>
  </w:style>
  <w:style w:type="paragraph" w:customStyle="1" w:styleId="Languesfaisantfoi">
    <w:name w:val="Langues faisant foi"/>
    <w:basedOn w:val="Normal"/>
    <w:next w:val="Normal"/>
    <w:rsid w:val="00C3445D"/>
    <w:pPr>
      <w:widowControl/>
      <w:spacing w:before="360" w:line="240" w:lineRule="auto"/>
      <w:jc w:val="center"/>
    </w:pPr>
    <w:rPr>
      <w:rFonts w:eastAsia="Calibri"/>
      <w:szCs w:val="22"/>
      <w:lang w:eastAsia="en-US"/>
    </w:rPr>
  </w:style>
  <w:style w:type="paragraph" w:customStyle="1" w:styleId="Rfrencecroise">
    <w:name w:val="Référence croisée"/>
    <w:basedOn w:val="Normal"/>
    <w:rsid w:val="00C3445D"/>
    <w:pPr>
      <w:widowControl/>
      <w:spacing w:line="240" w:lineRule="auto"/>
      <w:jc w:val="center"/>
    </w:pPr>
    <w:rPr>
      <w:rFonts w:eastAsia="Calibri"/>
      <w:szCs w:val="22"/>
      <w:lang w:eastAsia="en-US"/>
    </w:rPr>
  </w:style>
  <w:style w:type="paragraph" w:customStyle="1" w:styleId="Fichefinanciretitre">
    <w:name w:val="Fiche financière titre"/>
    <w:basedOn w:val="Normal"/>
    <w:next w:val="Normal"/>
    <w:rsid w:val="00C3445D"/>
    <w:pPr>
      <w:widowControl/>
      <w:spacing w:before="120" w:after="120" w:line="240" w:lineRule="auto"/>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C3445D"/>
  </w:style>
  <w:style w:type="paragraph" w:customStyle="1" w:styleId="RfrenceinterinstitutionnellePagedecouverture">
    <w:name w:val="Référence interinstitutionnelle (Page de couverture)"/>
    <w:basedOn w:val="Rfrenceinterinstitutionnelle"/>
    <w:next w:val="Confidentialit"/>
    <w:rsid w:val="00C3445D"/>
  </w:style>
  <w:style w:type="paragraph" w:customStyle="1" w:styleId="Sous-titreobjetPagedecouverture">
    <w:name w:val="Sous-titre objet (Page de couverture)"/>
    <w:basedOn w:val="Sous-titreobjet"/>
    <w:rsid w:val="00C3445D"/>
  </w:style>
  <w:style w:type="paragraph" w:customStyle="1" w:styleId="StatutPagedecouverture">
    <w:name w:val="Statut (Page de couverture)"/>
    <w:basedOn w:val="Statut"/>
    <w:next w:val="TypedudocumentPagedecouverture"/>
    <w:rsid w:val="00C3445D"/>
  </w:style>
  <w:style w:type="paragraph" w:customStyle="1" w:styleId="TitreobjetPagedecouverture">
    <w:name w:val="Titre objet (Page de couverture)"/>
    <w:basedOn w:val="Titreobjet"/>
    <w:next w:val="Sous-titreobjetPagedecouverture"/>
    <w:rsid w:val="00C3445D"/>
  </w:style>
  <w:style w:type="paragraph" w:customStyle="1" w:styleId="TypedudocumentPagedecouverture">
    <w:name w:val="Type du document (Page de couverture)"/>
    <w:basedOn w:val="Typedudocument"/>
    <w:next w:val="TitreobjetPagedecouverture"/>
    <w:rsid w:val="00C3445D"/>
  </w:style>
  <w:style w:type="paragraph" w:customStyle="1" w:styleId="Volume">
    <w:name w:val="Volume"/>
    <w:basedOn w:val="Normal"/>
    <w:next w:val="Confidentialit"/>
    <w:rsid w:val="00C3445D"/>
    <w:pPr>
      <w:widowControl/>
      <w:spacing w:after="240" w:line="240" w:lineRule="auto"/>
      <w:ind w:left="5103"/>
    </w:pPr>
    <w:rPr>
      <w:rFonts w:eastAsia="Calibri"/>
      <w:szCs w:val="22"/>
      <w:lang w:eastAsia="en-US"/>
    </w:rPr>
  </w:style>
  <w:style w:type="paragraph" w:customStyle="1" w:styleId="IntrtEEE">
    <w:name w:val="Intérêt EEE"/>
    <w:basedOn w:val="Languesfaisantfoi"/>
    <w:next w:val="Normal"/>
    <w:rsid w:val="00C3445D"/>
    <w:pPr>
      <w:spacing w:after="240"/>
    </w:pPr>
  </w:style>
  <w:style w:type="paragraph" w:customStyle="1" w:styleId="Accompagnant">
    <w:name w:val="Accompagnant"/>
    <w:basedOn w:val="Normal"/>
    <w:next w:val="Typeacteprincipal"/>
    <w:rsid w:val="00C3445D"/>
    <w:pPr>
      <w:widowControl/>
      <w:spacing w:before="180" w:after="240" w:line="240" w:lineRule="auto"/>
      <w:jc w:val="center"/>
    </w:pPr>
    <w:rPr>
      <w:rFonts w:eastAsia="Calibri"/>
      <w:b/>
      <w:szCs w:val="22"/>
      <w:lang w:eastAsia="en-US"/>
    </w:rPr>
  </w:style>
  <w:style w:type="paragraph" w:customStyle="1" w:styleId="Typeacteprincipal">
    <w:name w:val="Type acte principal"/>
    <w:basedOn w:val="Normal"/>
    <w:next w:val="Objetacteprincipal"/>
    <w:rsid w:val="00C3445D"/>
    <w:pPr>
      <w:widowControl/>
      <w:spacing w:after="240" w:line="240" w:lineRule="auto"/>
      <w:jc w:val="center"/>
    </w:pPr>
    <w:rPr>
      <w:rFonts w:eastAsia="Calibri"/>
      <w:b/>
      <w:szCs w:val="22"/>
      <w:lang w:eastAsia="en-US"/>
    </w:rPr>
  </w:style>
  <w:style w:type="paragraph" w:customStyle="1" w:styleId="Objetacteprincipal">
    <w:name w:val="Objet acte principal"/>
    <w:basedOn w:val="Normal"/>
    <w:next w:val="Titrearticle"/>
    <w:rsid w:val="00C3445D"/>
    <w:pPr>
      <w:widowControl/>
      <w:spacing w:after="360" w:line="240" w:lineRule="auto"/>
      <w:jc w:val="center"/>
    </w:pPr>
    <w:rPr>
      <w:rFonts w:eastAsia="Calibri"/>
      <w:b/>
      <w:szCs w:val="22"/>
      <w:lang w:eastAsia="en-US"/>
    </w:rPr>
  </w:style>
  <w:style w:type="paragraph" w:customStyle="1" w:styleId="IntrtEEEPagedecouverture">
    <w:name w:val="Intérêt EEE (Page de couverture)"/>
    <w:basedOn w:val="IntrtEEE"/>
    <w:next w:val="Rfrencecroise"/>
    <w:rsid w:val="00C3445D"/>
  </w:style>
  <w:style w:type="paragraph" w:customStyle="1" w:styleId="AccompagnantPagedecouverture">
    <w:name w:val="Accompagnant (Page de couverture)"/>
    <w:basedOn w:val="Accompagnant"/>
    <w:next w:val="TypeacteprincipalPagedecouverture"/>
    <w:rsid w:val="00C3445D"/>
  </w:style>
  <w:style w:type="paragraph" w:customStyle="1" w:styleId="TypeacteprincipalPagedecouverture">
    <w:name w:val="Type acte principal (Page de couverture)"/>
    <w:basedOn w:val="Typeacteprincipal"/>
    <w:next w:val="ObjetacteprincipalPagedecouverture"/>
    <w:rsid w:val="00C3445D"/>
  </w:style>
  <w:style w:type="paragraph" w:customStyle="1" w:styleId="ObjetacteprincipalPagedecouverture">
    <w:name w:val="Objet acte principal (Page de couverture)"/>
    <w:basedOn w:val="Objetacteprincipal"/>
    <w:next w:val="Rfrencecroise"/>
    <w:rsid w:val="00C3445D"/>
  </w:style>
  <w:style w:type="paragraph" w:customStyle="1" w:styleId="LanguesfaisantfoiPagedecouverture">
    <w:name w:val="Langues faisant foi (Page de couverture)"/>
    <w:basedOn w:val="Normal"/>
    <w:next w:val="Normal"/>
    <w:rsid w:val="00C3445D"/>
    <w:pPr>
      <w:widowControl/>
      <w:spacing w:before="360" w:line="240" w:lineRule="auto"/>
      <w:jc w:val="center"/>
    </w:pPr>
    <w:rPr>
      <w:rFonts w:eastAsia="Calibri"/>
      <w:szCs w:val="22"/>
      <w:lang w:eastAsia="en-US"/>
    </w:rPr>
  </w:style>
  <w:style w:type="numbering" w:customStyle="1" w:styleId="NoList13">
    <w:name w:val="No List13"/>
    <w:next w:val="NoList"/>
    <w:uiPriority w:val="99"/>
    <w:semiHidden/>
    <w:unhideWhenUsed/>
    <w:rsid w:val="00C3445D"/>
  </w:style>
  <w:style w:type="table" w:customStyle="1" w:styleId="TableGrid4">
    <w:name w:val="Table Grid4"/>
    <w:basedOn w:val="TableNormal"/>
    <w:next w:val="TableGrid"/>
    <w:uiPriority w:val="59"/>
    <w:rsid w:val="00C3445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3445D"/>
  </w:style>
  <w:style w:type="numbering" w:customStyle="1" w:styleId="List02">
    <w:name w:val="List 02"/>
    <w:basedOn w:val="NoList"/>
    <w:rsid w:val="00C3445D"/>
  </w:style>
  <w:style w:type="numbering" w:customStyle="1" w:styleId="List211">
    <w:name w:val="List 211"/>
    <w:basedOn w:val="NoList"/>
    <w:rsid w:val="00C3445D"/>
  </w:style>
  <w:style w:type="numbering" w:customStyle="1" w:styleId="List311">
    <w:name w:val="List 311"/>
    <w:basedOn w:val="NoList"/>
    <w:rsid w:val="00C3445D"/>
  </w:style>
  <w:style w:type="numbering" w:customStyle="1" w:styleId="NoList22">
    <w:name w:val="No List22"/>
    <w:next w:val="NoList"/>
    <w:uiPriority w:val="99"/>
    <w:semiHidden/>
    <w:unhideWhenUsed/>
    <w:rsid w:val="00C3445D"/>
  </w:style>
  <w:style w:type="numbering" w:customStyle="1" w:styleId="NoList31">
    <w:name w:val="No List31"/>
    <w:next w:val="NoList"/>
    <w:semiHidden/>
    <w:rsid w:val="00C3445D"/>
  </w:style>
  <w:style w:type="numbering" w:customStyle="1" w:styleId="NoList41">
    <w:name w:val="No List41"/>
    <w:next w:val="NoList"/>
    <w:uiPriority w:val="99"/>
    <w:semiHidden/>
    <w:unhideWhenUsed/>
    <w:rsid w:val="00C3445D"/>
  </w:style>
  <w:style w:type="numbering" w:customStyle="1" w:styleId="NoList111">
    <w:name w:val="No List111"/>
    <w:next w:val="NoList"/>
    <w:semiHidden/>
    <w:rsid w:val="00C3445D"/>
  </w:style>
  <w:style w:type="numbering" w:customStyle="1" w:styleId="NoList211">
    <w:name w:val="No List211"/>
    <w:next w:val="NoList"/>
    <w:semiHidden/>
    <w:rsid w:val="00C3445D"/>
  </w:style>
  <w:style w:type="numbering" w:customStyle="1" w:styleId="NoList51">
    <w:name w:val="No List51"/>
    <w:next w:val="NoList"/>
    <w:uiPriority w:val="99"/>
    <w:semiHidden/>
    <w:unhideWhenUsed/>
    <w:rsid w:val="00C3445D"/>
  </w:style>
  <w:style w:type="numbering" w:customStyle="1" w:styleId="NoList61">
    <w:name w:val="No List61"/>
    <w:next w:val="NoList"/>
    <w:uiPriority w:val="99"/>
    <w:semiHidden/>
    <w:unhideWhenUsed/>
    <w:rsid w:val="00C3445D"/>
  </w:style>
  <w:style w:type="table" w:customStyle="1" w:styleId="TableGrid21">
    <w:name w:val="Table Grid21"/>
    <w:basedOn w:val="TableNormal"/>
    <w:next w:val="TableGrid"/>
    <w:uiPriority w:val="59"/>
    <w:rsid w:val="00C3445D"/>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C3445D"/>
  </w:style>
  <w:style w:type="numbering" w:customStyle="1" w:styleId="List011">
    <w:name w:val="List 011"/>
    <w:basedOn w:val="NoList"/>
    <w:rsid w:val="00C3445D"/>
  </w:style>
  <w:style w:type="numbering" w:customStyle="1" w:styleId="List11">
    <w:name w:val="List 11"/>
    <w:basedOn w:val="NoList"/>
    <w:rsid w:val="00C3445D"/>
  </w:style>
  <w:style w:type="numbering" w:customStyle="1" w:styleId="NoList81">
    <w:name w:val="No List81"/>
    <w:next w:val="NoList"/>
    <w:uiPriority w:val="99"/>
    <w:semiHidden/>
    <w:unhideWhenUsed/>
    <w:rsid w:val="00C3445D"/>
  </w:style>
  <w:style w:type="numbering" w:customStyle="1" w:styleId="NoList91">
    <w:name w:val="No List91"/>
    <w:next w:val="NoList"/>
    <w:uiPriority w:val="99"/>
    <w:semiHidden/>
    <w:unhideWhenUsed/>
    <w:rsid w:val="00C3445D"/>
  </w:style>
  <w:style w:type="numbering" w:customStyle="1" w:styleId="NoList101">
    <w:name w:val="No List101"/>
    <w:next w:val="NoList"/>
    <w:uiPriority w:val="99"/>
    <w:semiHidden/>
    <w:unhideWhenUsed/>
    <w:rsid w:val="00C3445D"/>
  </w:style>
  <w:style w:type="numbering" w:customStyle="1" w:styleId="NoList121">
    <w:name w:val="No List121"/>
    <w:next w:val="NoList"/>
    <w:uiPriority w:val="99"/>
    <w:semiHidden/>
    <w:unhideWhenUsed/>
    <w:rsid w:val="00C3445D"/>
  </w:style>
  <w:style w:type="numbering" w:customStyle="1" w:styleId="NoList15">
    <w:name w:val="No List15"/>
    <w:next w:val="NoList"/>
    <w:uiPriority w:val="99"/>
    <w:semiHidden/>
    <w:unhideWhenUsed/>
    <w:rsid w:val="00C3445D"/>
  </w:style>
  <w:style w:type="table" w:customStyle="1" w:styleId="TableGrid5">
    <w:name w:val="Table Grid5"/>
    <w:basedOn w:val="TableNormal"/>
    <w:next w:val="TableGrid"/>
    <w:uiPriority w:val="59"/>
    <w:rsid w:val="00C3445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C3445D"/>
  </w:style>
  <w:style w:type="paragraph" w:customStyle="1" w:styleId="Paragraphedeliste1">
    <w:name w:val="Paragraphe de liste1"/>
    <w:basedOn w:val="Normal"/>
    <w:qFormat/>
    <w:rsid w:val="00C3445D"/>
    <w:pPr>
      <w:widowControl/>
      <w:tabs>
        <w:tab w:val="left" w:pos="720"/>
      </w:tabs>
      <w:spacing w:line="240" w:lineRule="auto"/>
      <w:ind w:left="708"/>
      <w:jc w:val="both"/>
    </w:pPr>
    <w:rPr>
      <w:sz w:val="22"/>
      <w:lang w:eastAsia="en-US"/>
    </w:rPr>
  </w:style>
  <w:style w:type="paragraph" w:styleId="NoSpacing">
    <w:name w:val="No Spacing"/>
    <w:uiPriority w:val="1"/>
    <w:qFormat/>
    <w:rsid w:val="00C3445D"/>
    <w:rPr>
      <w:rFonts w:ascii="Calibri" w:hAnsi="Calibri" w:cs="Calibri"/>
      <w:sz w:val="22"/>
      <w:szCs w:val="22"/>
      <w:lang w:val="en-US" w:eastAsia="en-US"/>
    </w:rPr>
  </w:style>
  <w:style w:type="paragraph" w:customStyle="1" w:styleId="Car1">
    <w:name w:val="Car1"/>
    <w:basedOn w:val="Normal"/>
    <w:rsid w:val="00C3445D"/>
    <w:pPr>
      <w:widowControl/>
      <w:spacing w:line="240" w:lineRule="auto"/>
    </w:pPr>
    <w:rPr>
      <w:szCs w:val="24"/>
      <w:lang w:val="pl-PL" w:eastAsia="pl-PL"/>
    </w:rPr>
  </w:style>
  <w:style w:type="paragraph" w:customStyle="1" w:styleId="listparagraph0">
    <w:name w:val="listparagraph"/>
    <w:basedOn w:val="Normal"/>
    <w:rsid w:val="00C3445D"/>
    <w:pPr>
      <w:widowControl/>
      <w:spacing w:before="100" w:beforeAutospacing="1" w:after="100" w:afterAutospacing="1" w:line="240" w:lineRule="auto"/>
    </w:pPr>
    <w:rPr>
      <w:szCs w:val="24"/>
      <w:lang w:val="en-US" w:eastAsia="en-US"/>
    </w:rPr>
  </w:style>
  <w:style w:type="paragraph" w:customStyle="1" w:styleId="listparagraphcxsplast">
    <w:name w:val="listparagraphcxsplast"/>
    <w:basedOn w:val="Normal"/>
    <w:rsid w:val="00C3445D"/>
    <w:pPr>
      <w:widowControl/>
      <w:spacing w:before="100" w:beforeAutospacing="1" w:after="100" w:afterAutospacing="1" w:line="240" w:lineRule="auto"/>
    </w:pPr>
    <w:rPr>
      <w:szCs w:val="24"/>
      <w:lang w:val="en-US" w:eastAsia="en-US"/>
    </w:rPr>
  </w:style>
  <w:style w:type="paragraph" w:customStyle="1" w:styleId="msolistparagraph0">
    <w:name w:val="msolistparagraph"/>
    <w:basedOn w:val="Normal"/>
    <w:rsid w:val="00C3445D"/>
    <w:pPr>
      <w:widowControl/>
      <w:spacing w:line="240" w:lineRule="auto"/>
      <w:ind w:left="720"/>
    </w:pPr>
    <w:rPr>
      <w:rFonts w:ascii="Calibri" w:hAnsi="Calibri"/>
      <w:sz w:val="22"/>
      <w:szCs w:val="22"/>
      <w:lang w:val="en-US" w:eastAsia="en-US"/>
    </w:rPr>
  </w:style>
  <w:style w:type="numbering" w:customStyle="1" w:styleId="NoList112">
    <w:name w:val="No List112"/>
    <w:next w:val="NoList"/>
    <w:uiPriority w:val="99"/>
    <w:semiHidden/>
    <w:rsid w:val="00C3445D"/>
  </w:style>
  <w:style w:type="character" w:customStyle="1" w:styleId="BodyText4Char">
    <w:name w:val="Body Text 4 Char"/>
    <w:link w:val="BodyText4"/>
    <w:locked/>
    <w:rsid w:val="00C3445D"/>
    <w:rPr>
      <w:sz w:val="22"/>
      <w:lang w:eastAsia="en-US"/>
    </w:rPr>
  </w:style>
  <w:style w:type="paragraph" w:customStyle="1" w:styleId="T1">
    <w:name w:val="T1"/>
    <w:basedOn w:val="Normal"/>
    <w:rsid w:val="00C3445D"/>
    <w:pPr>
      <w:widowControl/>
      <w:numPr>
        <w:numId w:val="50"/>
      </w:numPr>
      <w:tabs>
        <w:tab w:val="clear" w:pos="1417"/>
      </w:tabs>
      <w:spacing w:before="160" w:line="220" w:lineRule="atLeast"/>
      <w:ind w:left="0" w:firstLine="0"/>
      <w:jc w:val="both"/>
    </w:pPr>
    <w:rPr>
      <w:sz w:val="21"/>
      <w:lang w:eastAsia="en-US"/>
    </w:rPr>
  </w:style>
  <w:style w:type="character" w:customStyle="1" w:styleId="donttranslate0">
    <w:name w:val="donttranslate"/>
    <w:rsid w:val="00C3445D"/>
  </w:style>
  <w:style w:type="table" w:customStyle="1" w:styleId="TableGrid11">
    <w:name w:val="Table Grid11"/>
    <w:basedOn w:val="TableNormal"/>
    <w:next w:val="TableGrid"/>
    <w:rsid w:val="00C3445D"/>
    <w:pPr>
      <w:numPr>
        <w:numId w:val="27"/>
      </w:numPr>
      <w:tabs>
        <w:tab w:val="num" w:pos="850"/>
        <w:tab w:val="num" w:pos="1080"/>
      </w:tabs>
      <w:ind w:left="850" w:hanging="8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reacte">
    <w:name w:val="Annexe titre (acte)"/>
    <w:basedOn w:val="Normal"/>
    <w:next w:val="Normal"/>
    <w:rsid w:val="00C3445D"/>
    <w:pPr>
      <w:widowControl/>
      <w:spacing w:before="120" w:after="120" w:line="240" w:lineRule="auto"/>
      <w:jc w:val="center"/>
    </w:pPr>
    <w:rPr>
      <w:b/>
      <w:szCs w:val="24"/>
      <w:u w:val="single"/>
      <w:lang w:eastAsia="de-DE"/>
    </w:rPr>
  </w:style>
  <w:style w:type="paragraph" w:customStyle="1" w:styleId="Annexetitreexposglobal">
    <w:name w:val="Annexe titre (exposé global)"/>
    <w:basedOn w:val="Normal"/>
    <w:next w:val="Normal"/>
    <w:rsid w:val="00C3445D"/>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C3445D"/>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C3445D"/>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C3445D"/>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C3445D"/>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C3445D"/>
    <w:pPr>
      <w:widowControl/>
      <w:spacing w:before="360" w:after="120" w:line="240" w:lineRule="auto"/>
      <w:jc w:val="center"/>
    </w:pPr>
    <w:rPr>
      <w:caps/>
      <w:szCs w:val="24"/>
      <w:lang w:eastAsia="de-DE"/>
    </w:rPr>
  </w:style>
  <w:style w:type="paragraph" w:customStyle="1" w:styleId="Phrasefinale">
    <w:name w:val="Phrase finale"/>
    <w:basedOn w:val="Normal"/>
    <w:next w:val="Normal"/>
    <w:rsid w:val="00C3445D"/>
    <w:pPr>
      <w:widowControl/>
      <w:spacing w:before="360" w:line="240" w:lineRule="auto"/>
      <w:jc w:val="center"/>
    </w:pPr>
    <w:rPr>
      <w:szCs w:val="24"/>
      <w:lang w:eastAsia="de-DE"/>
    </w:rPr>
  </w:style>
  <w:style w:type="paragraph" w:customStyle="1" w:styleId="Prliminairetitre">
    <w:name w:val="Préliminaire titre"/>
    <w:basedOn w:val="Normal"/>
    <w:next w:val="Normal"/>
    <w:rsid w:val="00C3445D"/>
    <w:pPr>
      <w:widowControl/>
      <w:spacing w:before="360" w:after="360" w:line="240" w:lineRule="auto"/>
      <w:jc w:val="center"/>
    </w:pPr>
    <w:rPr>
      <w:b/>
      <w:szCs w:val="24"/>
      <w:lang w:eastAsia="de-DE"/>
    </w:rPr>
  </w:style>
  <w:style w:type="paragraph" w:customStyle="1" w:styleId="Prliminairetype">
    <w:name w:val="Préliminaire type"/>
    <w:basedOn w:val="Normal"/>
    <w:next w:val="Normal"/>
    <w:rsid w:val="00C3445D"/>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C3445D"/>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C3445D"/>
    <w:pPr>
      <w:widowControl/>
      <w:spacing w:line="240" w:lineRule="auto"/>
      <w:ind w:left="5103"/>
    </w:pPr>
    <w:rPr>
      <w:szCs w:val="24"/>
      <w:lang w:eastAsia="de-DE"/>
    </w:rPr>
  </w:style>
  <w:style w:type="paragraph" w:customStyle="1" w:styleId="Sous-titreobjetprliminaire">
    <w:name w:val="Sous-titre objet (préliminaire)"/>
    <w:basedOn w:val="Normal"/>
    <w:rsid w:val="00C3445D"/>
    <w:pPr>
      <w:widowControl/>
      <w:spacing w:line="240" w:lineRule="auto"/>
      <w:jc w:val="center"/>
    </w:pPr>
    <w:rPr>
      <w:b/>
      <w:szCs w:val="24"/>
      <w:lang w:eastAsia="de-DE"/>
    </w:rPr>
  </w:style>
  <w:style w:type="paragraph" w:customStyle="1" w:styleId="Statutprliminaire">
    <w:name w:val="Statut (préliminaire)"/>
    <w:basedOn w:val="Normal"/>
    <w:next w:val="Normal"/>
    <w:rsid w:val="00C3445D"/>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C3445D"/>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C3445D"/>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C3445D"/>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C3445D"/>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C3445D"/>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C3445D"/>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C3445D"/>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C3445D"/>
    <w:pPr>
      <w:widowControl/>
      <w:spacing w:before="120" w:after="120" w:line="240" w:lineRule="auto"/>
      <w:jc w:val="center"/>
    </w:pPr>
    <w:rPr>
      <w:b/>
      <w:szCs w:val="24"/>
      <w:u w:val="single"/>
      <w:lang w:eastAsia="de-DE"/>
    </w:rPr>
  </w:style>
  <w:style w:type="character" w:customStyle="1" w:styleId="platne1">
    <w:name w:val="platne1"/>
    <w:rsid w:val="00C3445D"/>
  </w:style>
  <w:style w:type="character" w:customStyle="1" w:styleId="EndnoteTextChar11">
    <w:name w:val="Endnote Text Char11"/>
    <w:uiPriority w:val="99"/>
    <w:semiHidden/>
    <w:rsid w:val="00C3445D"/>
    <w:rPr>
      <w:rFonts w:cs="Times New Roman"/>
    </w:rPr>
  </w:style>
  <w:style w:type="character" w:customStyle="1" w:styleId="PlainTextChar1">
    <w:name w:val="Plain Text Char1"/>
    <w:semiHidden/>
    <w:rsid w:val="00C3445D"/>
    <w:rPr>
      <w:rFonts w:ascii="Consolas" w:hAnsi="Consolas" w:cs="Consolas"/>
      <w:sz w:val="21"/>
      <w:szCs w:val="21"/>
    </w:rPr>
  </w:style>
  <w:style w:type="character" w:customStyle="1" w:styleId="PlainTextChar11">
    <w:name w:val="Plain Text Char11"/>
    <w:uiPriority w:val="99"/>
    <w:semiHidden/>
    <w:rsid w:val="00C3445D"/>
    <w:rPr>
      <w:rFonts w:ascii="Consolas" w:hAnsi="Consolas" w:cs="Consolas"/>
      <w:sz w:val="21"/>
      <w:szCs w:val="21"/>
    </w:rPr>
  </w:style>
  <w:style w:type="character" w:customStyle="1" w:styleId="BalloonTextChar1">
    <w:name w:val="Balloon Text Char1"/>
    <w:semiHidden/>
    <w:rsid w:val="00C3445D"/>
    <w:rPr>
      <w:rFonts w:ascii="Tahoma" w:hAnsi="Tahoma" w:cs="Tahoma"/>
      <w:sz w:val="16"/>
      <w:szCs w:val="16"/>
    </w:rPr>
  </w:style>
  <w:style w:type="character" w:customStyle="1" w:styleId="BalloonTextChar11">
    <w:name w:val="Balloon Text Char11"/>
    <w:uiPriority w:val="99"/>
    <w:semiHidden/>
    <w:rsid w:val="00C3445D"/>
    <w:rPr>
      <w:rFonts w:ascii="Tahoma" w:hAnsi="Tahoma" w:cs="Tahoma"/>
      <w:sz w:val="16"/>
      <w:szCs w:val="16"/>
    </w:rPr>
  </w:style>
  <w:style w:type="character" w:customStyle="1" w:styleId="Fort">
    <w:name w:val="Fort"/>
    <w:rsid w:val="00C3445D"/>
    <w:rPr>
      <w:b/>
    </w:rPr>
  </w:style>
  <w:style w:type="character" w:customStyle="1" w:styleId="CommentSubjectChar1">
    <w:name w:val="Comment Subject Char1"/>
    <w:semiHidden/>
    <w:rsid w:val="00C3445D"/>
    <w:rPr>
      <w:rFonts w:eastAsia="Times New Roman" w:cs="Times New Roman"/>
      <w:b/>
      <w:bCs/>
    </w:rPr>
  </w:style>
  <w:style w:type="character" w:customStyle="1" w:styleId="CommentSubjectChar11">
    <w:name w:val="Comment Subject Char11"/>
    <w:uiPriority w:val="99"/>
    <w:semiHidden/>
    <w:rsid w:val="00C3445D"/>
    <w:rPr>
      <w:rFonts w:eastAsia="Times New Roman" w:cs="Times New Roman"/>
      <w:b/>
      <w:bCs/>
    </w:rPr>
  </w:style>
  <w:style w:type="paragraph" w:customStyle="1" w:styleId="hstyle0">
    <w:name w:val="hstyle0"/>
    <w:basedOn w:val="Normal"/>
    <w:rsid w:val="00C3445D"/>
    <w:pPr>
      <w:widowControl/>
      <w:spacing w:line="384" w:lineRule="auto"/>
      <w:jc w:val="both"/>
    </w:pPr>
    <w:rPr>
      <w:rFonts w:ascii="Batang" w:eastAsia="Batang" w:hAnsi="Batang" w:cs="Gulim"/>
      <w:color w:val="000000"/>
      <w:sz w:val="20"/>
      <w:lang w:val="en-US" w:eastAsia="ko-KR"/>
    </w:rPr>
  </w:style>
  <w:style w:type="character" w:customStyle="1" w:styleId="DocumentMapChar1">
    <w:name w:val="Document Map Char1"/>
    <w:semiHidden/>
    <w:rsid w:val="00C3445D"/>
    <w:rPr>
      <w:rFonts w:ascii="Tahoma" w:hAnsi="Tahoma" w:cs="Tahoma"/>
      <w:sz w:val="16"/>
      <w:szCs w:val="16"/>
    </w:rPr>
  </w:style>
  <w:style w:type="character" w:customStyle="1" w:styleId="DocumentMapChar11">
    <w:name w:val="Document Map Char11"/>
    <w:uiPriority w:val="99"/>
    <w:semiHidden/>
    <w:rsid w:val="00C3445D"/>
    <w:rPr>
      <w:rFonts w:ascii="Tahoma" w:hAnsi="Tahoma" w:cs="Tahoma"/>
      <w:sz w:val="16"/>
      <w:szCs w:val="16"/>
    </w:rPr>
  </w:style>
  <w:style w:type="numbering" w:customStyle="1" w:styleId="NoList17">
    <w:name w:val="No List17"/>
    <w:next w:val="NoList"/>
    <w:uiPriority w:val="99"/>
    <w:semiHidden/>
    <w:unhideWhenUsed/>
    <w:rsid w:val="00C3445D"/>
  </w:style>
  <w:style w:type="table" w:customStyle="1" w:styleId="TableGrid6">
    <w:name w:val="Table Grid6"/>
    <w:basedOn w:val="TableNormal"/>
    <w:next w:val="TableGrid"/>
    <w:uiPriority w:val="59"/>
    <w:rsid w:val="00C3445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ocked/>
    <w:rsid w:val="00C3445D"/>
    <w:rPr>
      <w:rFonts w:ascii="Times New Roman" w:hAnsi="Times New Roman" w:cs="Times New Roman"/>
      <w:sz w:val="24"/>
      <w:lang w:val="en-GB"/>
    </w:rPr>
  </w:style>
  <w:style w:type="character" w:customStyle="1" w:styleId="Text1Char">
    <w:name w:val="Text 1 Char"/>
    <w:rsid w:val="00C3445D"/>
    <w:rPr>
      <w:rFonts w:ascii="Times New Roman" w:hAnsi="Times New Roman" w:cs="Times New Roman"/>
      <w:sz w:val="24"/>
      <w:lang w:val="en-GB"/>
    </w:rPr>
  </w:style>
  <w:style w:type="table" w:customStyle="1" w:styleId="TableGrid22">
    <w:name w:val="Table Grid22"/>
    <w:basedOn w:val="TableNormal"/>
    <w:next w:val="TableGrid"/>
    <w:uiPriority w:val="59"/>
    <w:rsid w:val="00C3445D"/>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C3445D"/>
  </w:style>
  <w:style w:type="numbering" w:customStyle="1" w:styleId="NoList23">
    <w:name w:val="No List23"/>
    <w:next w:val="NoList"/>
    <w:uiPriority w:val="99"/>
    <w:semiHidden/>
    <w:unhideWhenUsed/>
    <w:rsid w:val="00C3445D"/>
  </w:style>
  <w:style w:type="numbering" w:customStyle="1" w:styleId="NoList113">
    <w:name w:val="No List113"/>
    <w:next w:val="NoList"/>
    <w:uiPriority w:val="99"/>
    <w:semiHidden/>
    <w:unhideWhenUsed/>
    <w:rsid w:val="00C3445D"/>
  </w:style>
  <w:style w:type="table" w:customStyle="1" w:styleId="TableGrid12">
    <w:name w:val="Table Grid12"/>
    <w:basedOn w:val="TableNormal"/>
    <w:next w:val="TableGrid"/>
    <w:uiPriority w:val="99"/>
    <w:rsid w:val="00C3445D"/>
    <w:rPr>
      <w:rFonts w:ascii="Calibri" w:hAnsi="Calibri" w:cs="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rsid w:val="00C3445D"/>
    <w:rPr>
      <w:rFonts w:ascii="Lucida Grande" w:eastAsia="ヒラギノ角ゴ Pro W3" w:hAnsi="Lucida Grande"/>
      <w:color w:val="000000"/>
      <w:sz w:val="22"/>
      <w:lang w:eastAsia="en-CA"/>
    </w:rPr>
  </w:style>
  <w:style w:type="character" w:customStyle="1" w:styleId="apple-converted-space">
    <w:name w:val="apple-converted-space"/>
    <w:rsid w:val="00C3445D"/>
  </w:style>
  <w:style w:type="numbering" w:customStyle="1" w:styleId="NoList19">
    <w:name w:val="No List19"/>
    <w:next w:val="NoList"/>
    <w:uiPriority w:val="99"/>
    <w:semiHidden/>
    <w:unhideWhenUsed/>
    <w:rsid w:val="00C3445D"/>
  </w:style>
  <w:style w:type="table" w:customStyle="1" w:styleId="TableGrid7">
    <w:name w:val="Table Grid7"/>
    <w:basedOn w:val="TableNormal"/>
    <w:next w:val="TableGrid"/>
    <w:uiPriority w:val="59"/>
    <w:rsid w:val="00C3445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rsid w:val="00C3445D"/>
    <w:rPr>
      <w:rFonts w:cs="Times New Roman"/>
    </w:rPr>
  </w:style>
  <w:style w:type="paragraph" w:customStyle="1" w:styleId="FooterCoverPage">
    <w:name w:val="Footer Cover Page"/>
    <w:basedOn w:val="Normal"/>
    <w:link w:val="FooterCoverPageChar"/>
    <w:rsid w:val="00C3445D"/>
    <w:pPr>
      <w:tabs>
        <w:tab w:val="center" w:pos="4535"/>
        <w:tab w:val="right" w:pos="9071"/>
        <w:tab w:val="right" w:pos="9921"/>
      </w:tabs>
      <w:spacing w:before="360" w:line="240" w:lineRule="auto"/>
      <w:ind w:left="-850" w:right="-850"/>
    </w:pPr>
    <w:rPr>
      <w:rFonts w:eastAsia="Calibri"/>
      <w:bCs/>
    </w:rPr>
  </w:style>
  <w:style w:type="character" w:customStyle="1" w:styleId="FooterCoverPageChar">
    <w:name w:val="Footer Cover Page Char"/>
    <w:basedOn w:val="DefaultParagraphFont"/>
    <w:link w:val="FooterCoverPage"/>
    <w:rsid w:val="00C3445D"/>
    <w:rPr>
      <w:rFonts w:eastAsia="Calibri"/>
      <w:bCs/>
      <w:sz w:val="24"/>
      <w:lang w:eastAsia="fr-BE"/>
    </w:rPr>
  </w:style>
  <w:style w:type="paragraph" w:customStyle="1" w:styleId="HeaderCoverPage">
    <w:name w:val="Header Cover Page"/>
    <w:basedOn w:val="Normal"/>
    <w:link w:val="HeaderCoverPageChar"/>
    <w:rsid w:val="00C3445D"/>
    <w:pPr>
      <w:tabs>
        <w:tab w:val="center" w:pos="4535"/>
        <w:tab w:val="right" w:pos="9071"/>
      </w:tabs>
      <w:spacing w:after="120" w:line="240" w:lineRule="auto"/>
      <w:jc w:val="both"/>
    </w:pPr>
    <w:rPr>
      <w:rFonts w:eastAsia="Calibri"/>
      <w:bCs/>
    </w:rPr>
  </w:style>
  <w:style w:type="character" w:customStyle="1" w:styleId="HeaderCoverPageChar">
    <w:name w:val="Header Cover Page Char"/>
    <w:basedOn w:val="DefaultParagraphFont"/>
    <w:link w:val="HeaderCoverPage"/>
    <w:rsid w:val="00C3445D"/>
    <w:rPr>
      <w:rFonts w:eastAsia="Calibri"/>
      <w:bCs/>
      <w:sz w:val="24"/>
      <w:lang w:eastAsia="fr-BE"/>
    </w:rPr>
  </w:style>
  <w:style w:type="paragraph" w:customStyle="1" w:styleId="TechnicalBlock">
    <w:name w:val="Technical Block"/>
    <w:basedOn w:val="Normal"/>
    <w:link w:val="TechnicalBlockChar"/>
    <w:rsid w:val="00C3445D"/>
    <w:pPr>
      <w:spacing w:after="240"/>
      <w:jc w:val="center"/>
    </w:pPr>
  </w:style>
  <w:style w:type="character" w:customStyle="1" w:styleId="TechnicalBlockChar">
    <w:name w:val="Technical Block Char"/>
    <w:basedOn w:val="DefaultParagraphFont"/>
    <w:link w:val="TechnicalBlock"/>
    <w:rsid w:val="00C3445D"/>
    <w:rPr>
      <w:sz w:val="24"/>
      <w:lang w:eastAsia="fr-BE"/>
    </w:rPr>
  </w:style>
  <w:style w:type="paragraph" w:customStyle="1" w:styleId="Lignefinal">
    <w:name w:val="Ligne final"/>
    <w:basedOn w:val="Normal"/>
    <w:next w:val="Normal"/>
    <w:rsid w:val="00C3445D"/>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C3445D"/>
    <w:pPr>
      <w:widowControl/>
      <w:spacing w:before="120" w:after="120"/>
    </w:pPr>
    <w:rPr>
      <w:szCs w:val="24"/>
      <w:lang w:eastAsia="en-US"/>
    </w:rPr>
  </w:style>
  <w:style w:type="paragraph" w:customStyle="1" w:styleId="pj">
    <w:name w:val="p.j."/>
    <w:basedOn w:val="Normal"/>
    <w:link w:val="pjChar"/>
    <w:rsid w:val="00C3445D"/>
    <w:pPr>
      <w:spacing w:before="1200" w:after="120" w:line="240" w:lineRule="auto"/>
      <w:ind w:left="1440" w:hanging="1440"/>
    </w:pPr>
  </w:style>
  <w:style w:type="character" w:customStyle="1" w:styleId="pjChar">
    <w:name w:val="p.j. Char"/>
    <w:basedOn w:val="TechnicalBlockChar"/>
    <w:link w:val="pj"/>
    <w:rsid w:val="00C3445D"/>
    <w:rPr>
      <w:sz w:val="24"/>
      <w:lang w:eastAsia="fr-BE"/>
    </w:rPr>
  </w:style>
  <w:style w:type="paragraph" w:customStyle="1" w:styleId="HeaderCouncil">
    <w:name w:val="Header Council"/>
    <w:basedOn w:val="Normal"/>
    <w:link w:val="HeaderCouncilChar"/>
    <w:rsid w:val="00C3445D"/>
    <w:rPr>
      <w:sz w:val="2"/>
      <w:lang w:val="pt-PT"/>
    </w:rPr>
  </w:style>
  <w:style w:type="character" w:customStyle="1" w:styleId="HeaderCouncilChar">
    <w:name w:val="Header Council Char"/>
    <w:basedOn w:val="pjChar"/>
    <w:link w:val="HeaderCouncil"/>
    <w:rsid w:val="00C3445D"/>
    <w:rPr>
      <w:sz w:val="2"/>
      <w:lang w:val="pt-PT" w:eastAsia="fr-BE"/>
    </w:rPr>
  </w:style>
  <w:style w:type="paragraph" w:customStyle="1" w:styleId="HeaderCouncilLarge">
    <w:name w:val="Header Council Large"/>
    <w:basedOn w:val="Normal"/>
    <w:link w:val="HeaderCouncilLargeChar"/>
    <w:rsid w:val="00C3445D"/>
    <w:pPr>
      <w:spacing w:after="440"/>
    </w:pPr>
    <w:rPr>
      <w:sz w:val="2"/>
      <w:lang w:val="pt-PT"/>
    </w:rPr>
  </w:style>
  <w:style w:type="character" w:customStyle="1" w:styleId="HeaderCouncilLargeChar">
    <w:name w:val="Header Council Large Char"/>
    <w:basedOn w:val="pjChar"/>
    <w:link w:val="HeaderCouncilLarge"/>
    <w:rsid w:val="00C3445D"/>
    <w:rPr>
      <w:sz w:val="2"/>
      <w:lang w:val="pt-PT" w:eastAsia="fr-BE"/>
    </w:rPr>
  </w:style>
  <w:style w:type="paragraph" w:customStyle="1" w:styleId="FooterCouncil">
    <w:name w:val="Footer Council"/>
    <w:basedOn w:val="Normal"/>
    <w:link w:val="FooterCouncilChar"/>
    <w:rsid w:val="00C3445D"/>
    <w:rPr>
      <w:sz w:val="2"/>
      <w:lang w:val="pt-PT"/>
    </w:rPr>
  </w:style>
  <w:style w:type="character" w:customStyle="1" w:styleId="FooterCouncilChar">
    <w:name w:val="Footer Council Char"/>
    <w:basedOn w:val="pjChar"/>
    <w:link w:val="FooterCouncil"/>
    <w:rsid w:val="00C3445D"/>
    <w:rPr>
      <w:sz w:val="2"/>
      <w:lang w:val="pt-PT" w:eastAsia="fr-BE"/>
    </w:rPr>
  </w:style>
  <w:style w:type="paragraph" w:customStyle="1" w:styleId="FooterText">
    <w:name w:val="Footer Text"/>
    <w:basedOn w:val="Normal"/>
    <w:rsid w:val="00C3445D"/>
    <w:pPr>
      <w:widowControl/>
      <w:spacing w:line="240" w:lineRule="auto"/>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2" w:unhideWhenUsed="0" w:qFormat="1"/>
    <w:lsdException w:name="heading 9" w:semiHidden="0" w:uiPriority="2"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2"/>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2"/>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link w:val="Heading1"/>
    <w:uiPriority w:val="9"/>
    <w:rsid w:val="00C3445D"/>
    <w:rPr>
      <w:b/>
      <w:smallCaps/>
      <w:sz w:val="24"/>
      <w:lang w:eastAsia="fr-BE"/>
    </w:rPr>
  </w:style>
  <w:style w:type="character" w:customStyle="1" w:styleId="Heading2Char">
    <w:name w:val="Heading 2 Char"/>
    <w:link w:val="Heading2"/>
    <w:uiPriority w:val="9"/>
    <w:rsid w:val="00C3445D"/>
    <w:rPr>
      <w:b/>
      <w:sz w:val="24"/>
      <w:lang w:eastAsia="fr-BE"/>
    </w:rPr>
  </w:style>
  <w:style w:type="character" w:customStyle="1" w:styleId="Heading3Char">
    <w:name w:val="Heading 3 Char"/>
    <w:link w:val="Heading3"/>
    <w:uiPriority w:val="9"/>
    <w:rsid w:val="00C3445D"/>
    <w:rPr>
      <w:i/>
      <w:sz w:val="24"/>
      <w:lang w:eastAsia="fr-BE"/>
    </w:rPr>
  </w:style>
  <w:style w:type="character" w:customStyle="1" w:styleId="Heading4Char">
    <w:name w:val="Heading 4 Char"/>
    <w:link w:val="Heading4"/>
    <w:uiPriority w:val="9"/>
    <w:rsid w:val="00C3445D"/>
    <w:rPr>
      <w:sz w:val="24"/>
      <w:lang w:eastAsia="fr-BE"/>
    </w:rPr>
  </w:style>
  <w:style w:type="character" w:customStyle="1" w:styleId="Heading5Char">
    <w:name w:val="Heading 5 Char"/>
    <w:link w:val="Heading5"/>
    <w:rsid w:val="00C3445D"/>
    <w:rPr>
      <w:rFonts w:ascii="Arial" w:hAnsi="Arial"/>
      <w:sz w:val="22"/>
      <w:lang w:eastAsia="fr-BE"/>
    </w:rPr>
  </w:style>
  <w:style w:type="character" w:customStyle="1" w:styleId="Heading6Char">
    <w:name w:val="Heading 6 Char"/>
    <w:link w:val="Heading6"/>
    <w:rsid w:val="00C3445D"/>
    <w:rPr>
      <w:rFonts w:ascii="Arial" w:hAnsi="Arial"/>
      <w:i/>
      <w:sz w:val="22"/>
      <w:lang w:eastAsia="fr-BE"/>
    </w:rPr>
  </w:style>
  <w:style w:type="character" w:customStyle="1" w:styleId="Heading7Char">
    <w:name w:val="Heading 7 Char"/>
    <w:link w:val="Heading7"/>
    <w:rsid w:val="00C3445D"/>
    <w:rPr>
      <w:rFonts w:ascii="Arial" w:hAnsi="Arial"/>
      <w:lang w:eastAsia="fr-BE"/>
    </w:rPr>
  </w:style>
  <w:style w:type="character" w:customStyle="1" w:styleId="Heading8Char">
    <w:name w:val="Heading 8 Char"/>
    <w:link w:val="Heading8"/>
    <w:uiPriority w:val="2"/>
    <w:rsid w:val="00C3445D"/>
    <w:rPr>
      <w:rFonts w:ascii="Arial" w:hAnsi="Arial"/>
      <w:i/>
      <w:lang w:eastAsia="fr-BE"/>
    </w:rPr>
  </w:style>
  <w:style w:type="character" w:customStyle="1" w:styleId="Heading9Char">
    <w:name w:val="Heading 9 Char"/>
    <w:link w:val="Heading9"/>
    <w:uiPriority w:val="2"/>
    <w:rsid w:val="00C3445D"/>
    <w:rPr>
      <w:rFonts w:ascii="Arial" w:hAnsi="Arial"/>
      <w:i/>
      <w:sz w:val="18"/>
      <w:lang w:eastAsia="fr-BE"/>
    </w:rPr>
  </w:style>
  <w:style w:type="table" w:customStyle="1" w:styleId="TableGrid3">
    <w:name w:val="Table Grid3"/>
    <w:basedOn w:val="TableNormal"/>
    <w:next w:val="TableGrid"/>
    <w:uiPriority w:val="59"/>
    <w:rsid w:val="00C3445D"/>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445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3445D"/>
    <w:pPr>
      <w:widowControl/>
      <w:spacing w:after="200" w:line="240" w:lineRule="auto"/>
      <w:jc w:val="both"/>
    </w:pPr>
    <w:rPr>
      <w:rFonts w:eastAsia="Calibri"/>
      <w:b/>
      <w:bCs/>
      <w:color w:val="4F81BD"/>
      <w:sz w:val="18"/>
      <w:szCs w:val="18"/>
      <w:lang w:eastAsia="en-US"/>
    </w:rPr>
  </w:style>
  <w:style w:type="paragraph" w:styleId="TableofFigures">
    <w:name w:val="table of figures"/>
    <w:basedOn w:val="Normal"/>
    <w:next w:val="Normal"/>
    <w:uiPriority w:val="99"/>
    <w:unhideWhenUsed/>
    <w:rsid w:val="00C3445D"/>
    <w:pPr>
      <w:widowControl/>
      <w:spacing w:before="120" w:line="240" w:lineRule="auto"/>
      <w:jc w:val="both"/>
    </w:pPr>
    <w:rPr>
      <w:rFonts w:eastAsia="Calibri"/>
      <w:szCs w:val="22"/>
      <w:lang w:eastAsia="en-US"/>
    </w:rPr>
  </w:style>
  <w:style w:type="paragraph" w:styleId="ListBullet">
    <w:name w:val="List Bullet"/>
    <w:basedOn w:val="Normal"/>
    <w:uiPriority w:val="99"/>
    <w:unhideWhenUsed/>
    <w:rsid w:val="00C3445D"/>
    <w:pPr>
      <w:widowControl/>
      <w:numPr>
        <w:numId w:val="15"/>
      </w:numPr>
      <w:tabs>
        <w:tab w:val="clear" w:pos="360"/>
        <w:tab w:val="num" w:pos="720"/>
      </w:tabs>
      <w:spacing w:before="120" w:after="120" w:line="240" w:lineRule="auto"/>
      <w:ind w:left="567" w:hanging="567"/>
      <w:contextualSpacing/>
      <w:jc w:val="both"/>
    </w:pPr>
    <w:rPr>
      <w:rFonts w:eastAsia="Calibri"/>
      <w:szCs w:val="22"/>
      <w:lang w:eastAsia="en-US"/>
    </w:rPr>
  </w:style>
  <w:style w:type="paragraph" w:styleId="ListBullet2">
    <w:name w:val="List Bullet 2"/>
    <w:basedOn w:val="Normal"/>
    <w:uiPriority w:val="99"/>
    <w:unhideWhenUsed/>
    <w:rsid w:val="00C3445D"/>
    <w:pPr>
      <w:widowControl/>
      <w:numPr>
        <w:numId w:val="16"/>
      </w:numPr>
      <w:tabs>
        <w:tab w:val="clear" w:pos="643"/>
        <w:tab w:val="num" w:pos="567"/>
      </w:tabs>
      <w:spacing w:before="120" w:after="120" w:line="240" w:lineRule="auto"/>
      <w:ind w:left="567" w:hanging="567"/>
      <w:contextualSpacing/>
      <w:jc w:val="both"/>
    </w:pPr>
    <w:rPr>
      <w:rFonts w:eastAsia="Calibri"/>
      <w:szCs w:val="22"/>
      <w:lang w:eastAsia="en-US"/>
    </w:rPr>
  </w:style>
  <w:style w:type="paragraph" w:styleId="ListBullet3">
    <w:name w:val="List Bullet 3"/>
    <w:basedOn w:val="Normal"/>
    <w:uiPriority w:val="99"/>
    <w:unhideWhenUsed/>
    <w:rsid w:val="00C3445D"/>
    <w:pPr>
      <w:widowControl/>
      <w:numPr>
        <w:numId w:val="17"/>
      </w:numPr>
      <w:tabs>
        <w:tab w:val="clear" w:pos="926"/>
        <w:tab w:val="num" w:pos="567"/>
      </w:tabs>
      <w:spacing w:before="120" w:after="120" w:line="240" w:lineRule="auto"/>
      <w:ind w:left="567" w:hanging="567"/>
      <w:contextualSpacing/>
      <w:jc w:val="both"/>
    </w:pPr>
    <w:rPr>
      <w:rFonts w:eastAsia="Calibri"/>
      <w:szCs w:val="22"/>
      <w:lang w:eastAsia="en-US"/>
    </w:rPr>
  </w:style>
  <w:style w:type="paragraph" w:styleId="ListBullet4">
    <w:name w:val="List Bullet 4"/>
    <w:basedOn w:val="Normal"/>
    <w:uiPriority w:val="99"/>
    <w:unhideWhenUsed/>
    <w:rsid w:val="00C3445D"/>
    <w:pPr>
      <w:widowControl/>
      <w:numPr>
        <w:numId w:val="18"/>
      </w:numPr>
      <w:tabs>
        <w:tab w:val="clear" w:pos="1209"/>
        <w:tab w:val="num" w:pos="567"/>
      </w:tabs>
      <w:spacing w:before="120" w:after="120" w:line="240" w:lineRule="auto"/>
      <w:ind w:left="567" w:hanging="567"/>
      <w:contextualSpacing/>
      <w:jc w:val="both"/>
    </w:pPr>
    <w:rPr>
      <w:rFonts w:eastAsia="Calibri"/>
      <w:szCs w:val="22"/>
      <w:lang w:eastAsia="en-US"/>
    </w:rPr>
  </w:style>
  <w:style w:type="paragraph" w:styleId="ListNumber">
    <w:name w:val="List Number"/>
    <w:basedOn w:val="Normal"/>
    <w:uiPriority w:val="99"/>
    <w:unhideWhenUsed/>
    <w:rsid w:val="00C3445D"/>
    <w:pPr>
      <w:widowControl/>
      <w:numPr>
        <w:numId w:val="19"/>
      </w:numPr>
      <w:tabs>
        <w:tab w:val="clear" w:pos="360"/>
        <w:tab w:val="num" w:pos="567"/>
      </w:tabs>
      <w:spacing w:before="120" w:after="120" w:line="240" w:lineRule="auto"/>
      <w:ind w:left="567" w:hanging="567"/>
      <w:contextualSpacing/>
      <w:jc w:val="both"/>
    </w:pPr>
    <w:rPr>
      <w:rFonts w:eastAsia="Calibri"/>
      <w:szCs w:val="22"/>
      <w:lang w:eastAsia="en-US"/>
    </w:rPr>
  </w:style>
  <w:style w:type="paragraph" w:styleId="ListNumber2">
    <w:name w:val="List Number 2"/>
    <w:basedOn w:val="Normal"/>
    <w:uiPriority w:val="99"/>
    <w:unhideWhenUsed/>
    <w:rsid w:val="00C3445D"/>
    <w:pPr>
      <w:widowControl/>
      <w:numPr>
        <w:numId w:val="20"/>
      </w:numPr>
      <w:tabs>
        <w:tab w:val="clear" w:pos="643"/>
        <w:tab w:val="num" w:pos="567"/>
      </w:tabs>
      <w:spacing w:before="120" w:after="120" w:line="240" w:lineRule="auto"/>
      <w:ind w:left="567" w:hanging="567"/>
      <w:contextualSpacing/>
      <w:jc w:val="both"/>
    </w:pPr>
    <w:rPr>
      <w:rFonts w:eastAsia="Calibri"/>
      <w:szCs w:val="22"/>
      <w:lang w:eastAsia="en-US"/>
    </w:rPr>
  </w:style>
  <w:style w:type="paragraph" w:styleId="ListNumber3">
    <w:name w:val="List Number 3"/>
    <w:basedOn w:val="Normal"/>
    <w:uiPriority w:val="99"/>
    <w:unhideWhenUsed/>
    <w:rsid w:val="00C3445D"/>
    <w:pPr>
      <w:widowControl/>
      <w:numPr>
        <w:numId w:val="21"/>
      </w:numPr>
      <w:tabs>
        <w:tab w:val="clear" w:pos="926"/>
        <w:tab w:val="num" w:pos="567"/>
      </w:tabs>
      <w:spacing w:before="120" w:after="120" w:line="240" w:lineRule="auto"/>
      <w:ind w:left="567" w:hanging="567"/>
      <w:contextualSpacing/>
      <w:jc w:val="both"/>
    </w:pPr>
    <w:rPr>
      <w:rFonts w:eastAsia="Calibri"/>
      <w:szCs w:val="22"/>
      <w:lang w:eastAsia="en-US"/>
    </w:rPr>
  </w:style>
  <w:style w:type="paragraph" w:styleId="ListNumber4">
    <w:name w:val="List Number 4"/>
    <w:basedOn w:val="Normal"/>
    <w:uiPriority w:val="99"/>
    <w:unhideWhenUsed/>
    <w:rsid w:val="00C3445D"/>
    <w:pPr>
      <w:widowControl/>
      <w:numPr>
        <w:numId w:val="22"/>
      </w:numPr>
      <w:tabs>
        <w:tab w:val="clear" w:pos="1209"/>
        <w:tab w:val="num" w:pos="567"/>
      </w:tabs>
      <w:spacing w:before="120" w:after="120" w:line="240" w:lineRule="auto"/>
      <w:ind w:left="567" w:hanging="567"/>
      <w:contextualSpacing/>
      <w:jc w:val="both"/>
    </w:pPr>
    <w:rPr>
      <w:rFonts w:eastAsia="Calibri"/>
      <w:szCs w:val="22"/>
      <w:lang w:eastAsia="en-US"/>
    </w:rPr>
  </w:style>
  <w:style w:type="character" w:styleId="CommentReference">
    <w:name w:val="annotation reference"/>
    <w:unhideWhenUsed/>
    <w:rsid w:val="00C3445D"/>
    <w:rPr>
      <w:sz w:val="16"/>
      <w:szCs w:val="16"/>
    </w:rPr>
  </w:style>
  <w:style w:type="paragraph" w:styleId="CommentText">
    <w:name w:val="annotation text"/>
    <w:basedOn w:val="Normal"/>
    <w:link w:val="CommentTextChar"/>
    <w:uiPriority w:val="99"/>
    <w:unhideWhenUsed/>
    <w:rsid w:val="00C3445D"/>
    <w:pPr>
      <w:widowControl/>
      <w:spacing w:before="120" w:after="120" w:line="240" w:lineRule="auto"/>
      <w:jc w:val="both"/>
    </w:pPr>
    <w:rPr>
      <w:rFonts w:eastAsia="Calibri"/>
      <w:sz w:val="20"/>
      <w:lang w:eastAsia="en-US"/>
    </w:rPr>
  </w:style>
  <w:style w:type="character" w:customStyle="1" w:styleId="CommentTextChar">
    <w:name w:val="Comment Text Char"/>
    <w:basedOn w:val="DefaultParagraphFont"/>
    <w:link w:val="CommentText"/>
    <w:uiPriority w:val="99"/>
    <w:rsid w:val="00C3445D"/>
    <w:rPr>
      <w:rFonts w:eastAsia="Calibri"/>
      <w:lang w:eastAsia="en-US"/>
    </w:rPr>
  </w:style>
  <w:style w:type="paragraph" w:styleId="CommentSubject">
    <w:name w:val="annotation subject"/>
    <w:basedOn w:val="CommentText"/>
    <w:next w:val="CommentText"/>
    <w:link w:val="CommentSubjectChar"/>
    <w:uiPriority w:val="99"/>
    <w:unhideWhenUsed/>
    <w:rsid w:val="00C3445D"/>
    <w:rPr>
      <w:b/>
      <w:bCs/>
    </w:rPr>
  </w:style>
  <w:style w:type="character" w:customStyle="1" w:styleId="CommentSubjectChar">
    <w:name w:val="Comment Subject Char"/>
    <w:basedOn w:val="CommentTextChar"/>
    <w:link w:val="CommentSubject"/>
    <w:uiPriority w:val="99"/>
    <w:rsid w:val="00C3445D"/>
    <w:rPr>
      <w:rFonts w:eastAsia="Calibri"/>
      <w:b/>
      <w:bCs/>
      <w:lang w:eastAsia="en-US"/>
    </w:rPr>
  </w:style>
  <w:style w:type="character" w:styleId="Hyperlink">
    <w:name w:val="Hyperlink"/>
    <w:uiPriority w:val="99"/>
    <w:unhideWhenUsed/>
    <w:rsid w:val="00C3445D"/>
    <w:rPr>
      <w:color w:val="0000FF"/>
      <w:u w:val="single"/>
    </w:rPr>
  </w:style>
  <w:style w:type="character" w:customStyle="1" w:styleId="BalloonTextChar">
    <w:name w:val="Balloon Text Char"/>
    <w:link w:val="BalloonText"/>
    <w:uiPriority w:val="99"/>
    <w:rsid w:val="00C3445D"/>
    <w:rPr>
      <w:rFonts w:ascii="Tahoma" w:hAnsi="Tahoma" w:cs="Tahoma"/>
      <w:sz w:val="16"/>
      <w:szCs w:val="16"/>
      <w:lang w:eastAsia="fr-BE"/>
    </w:rPr>
  </w:style>
  <w:style w:type="paragraph" w:styleId="ListParagraph">
    <w:name w:val="List Paragraph"/>
    <w:basedOn w:val="Normal"/>
    <w:uiPriority w:val="34"/>
    <w:qFormat/>
    <w:rsid w:val="00C3445D"/>
    <w:pPr>
      <w:widowControl/>
      <w:spacing w:after="200" w:line="276" w:lineRule="auto"/>
      <w:ind w:left="720"/>
      <w:contextualSpacing/>
    </w:pPr>
    <w:rPr>
      <w:rFonts w:ascii="Calibri" w:eastAsia="Calibri" w:hAnsi="Calibri" w:cs="Arial"/>
      <w:sz w:val="22"/>
      <w:szCs w:val="22"/>
      <w:lang w:val="en-CA" w:eastAsia="en-US"/>
    </w:rPr>
  </w:style>
  <w:style w:type="character" w:styleId="FollowedHyperlink">
    <w:name w:val="FollowedHyperlink"/>
    <w:uiPriority w:val="99"/>
    <w:unhideWhenUsed/>
    <w:rsid w:val="00C3445D"/>
    <w:rPr>
      <w:color w:val="800080"/>
      <w:u w:val="single"/>
    </w:rPr>
  </w:style>
  <w:style w:type="paragraph" w:styleId="NormalWeb">
    <w:name w:val="Normal (Web)"/>
    <w:basedOn w:val="Normal"/>
    <w:uiPriority w:val="99"/>
    <w:rsid w:val="00C3445D"/>
    <w:pPr>
      <w:widowControl/>
      <w:spacing w:before="100" w:beforeAutospacing="1" w:after="100" w:afterAutospacing="1" w:line="240" w:lineRule="auto"/>
    </w:pPr>
    <w:rPr>
      <w:szCs w:val="24"/>
      <w:lang w:val="en-US" w:eastAsia="en-US"/>
    </w:rPr>
  </w:style>
  <w:style w:type="paragraph" w:customStyle="1" w:styleId="a">
    <w:name w:val="바탕글"/>
    <w:basedOn w:val="Normal"/>
    <w:rsid w:val="00C3445D"/>
    <w:pPr>
      <w:wordWrap w:val="0"/>
      <w:autoSpaceDE w:val="0"/>
      <w:autoSpaceDN w:val="0"/>
      <w:spacing w:line="384" w:lineRule="auto"/>
      <w:jc w:val="both"/>
      <w:textAlignment w:val="baseline"/>
    </w:pPr>
    <w:rPr>
      <w:rFonts w:ascii="Gulim" w:eastAsia="Gulim" w:hAnsi="Gulim" w:cs="Gulim"/>
      <w:color w:val="000000"/>
      <w:sz w:val="20"/>
      <w:lang w:val="en-US" w:eastAsia="ko-KR"/>
    </w:rPr>
  </w:style>
  <w:style w:type="paragraph" w:styleId="Revision">
    <w:name w:val="Revision"/>
    <w:hidden/>
    <w:uiPriority w:val="99"/>
    <w:semiHidden/>
    <w:rsid w:val="00C3445D"/>
    <w:rPr>
      <w:rFonts w:eastAsia="Calibri"/>
      <w:sz w:val="24"/>
      <w:szCs w:val="22"/>
      <w:lang w:eastAsia="en-US"/>
    </w:rPr>
  </w:style>
  <w:style w:type="paragraph" w:customStyle="1" w:styleId="tocindent4">
    <w:name w:val="tocindent4"/>
    <w:basedOn w:val="Normal"/>
    <w:rsid w:val="00C3445D"/>
    <w:pPr>
      <w:widowControl/>
      <w:spacing w:before="100" w:beforeAutospacing="1" w:after="100" w:afterAutospacing="1" w:line="240" w:lineRule="auto"/>
    </w:pPr>
    <w:rPr>
      <w:szCs w:val="24"/>
      <w:lang w:eastAsia="en-GB"/>
    </w:rPr>
  </w:style>
  <w:style w:type="paragraph" w:customStyle="1" w:styleId="Body">
    <w:name w:val="Body"/>
    <w:rsid w:val="00C3445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NoList1">
    <w:name w:val="No List1"/>
    <w:next w:val="NoList"/>
    <w:semiHidden/>
    <w:unhideWhenUsed/>
    <w:rsid w:val="00C3445D"/>
  </w:style>
  <w:style w:type="paragraph" w:customStyle="1" w:styleId="Car">
    <w:name w:val="Car"/>
    <w:basedOn w:val="Normal"/>
    <w:rsid w:val="00C3445D"/>
    <w:pPr>
      <w:widowControl/>
      <w:spacing w:line="240" w:lineRule="auto"/>
    </w:pPr>
    <w:rPr>
      <w:szCs w:val="24"/>
      <w:lang w:val="pl-PL" w:eastAsia="pl-PL"/>
    </w:rPr>
  </w:style>
  <w:style w:type="paragraph" w:customStyle="1" w:styleId="Blockquote">
    <w:name w:val="Blockquote"/>
    <w:basedOn w:val="Normal"/>
    <w:uiPriority w:val="99"/>
    <w:rsid w:val="00C3445D"/>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C3445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uiPriority w:val="99"/>
    <w:locked/>
    <w:rsid w:val="00C3445D"/>
    <w:rPr>
      <w:rFonts w:ascii="Times New Roman" w:hAnsi="Times New Roman" w:cs="Times New Roman"/>
      <w:sz w:val="24"/>
      <w:lang w:val="en-GB"/>
    </w:rPr>
  </w:style>
  <w:style w:type="paragraph" w:customStyle="1" w:styleId="ListDash">
    <w:name w:val="List Dash"/>
    <w:basedOn w:val="Normal"/>
    <w:rsid w:val="00C3445D"/>
    <w:pPr>
      <w:widowControl/>
      <w:numPr>
        <w:numId w:val="31"/>
      </w:numPr>
      <w:spacing w:after="240" w:line="240" w:lineRule="auto"/>
      <w:jc w:val="both"/>
    </w:pPr>
    <w:rPr>
      <w:lang w:eastAsia="en-US"/>
    </w:rPr>
  </w:style>
  <w:style w:type="character" w:styleId="Strong">
    <w:name w:val="Strong"/>
    <w:uiPriority w:val="22"/>
    <w:qFormat/>
    <w:rsid w:val="00C3445D"/>
    <w:rPr>
      <w:rFonts w:cs="Times New Roman"/>
      <w:b/>
      <w:bCs/>
    </w:rPr>
  </w:style>
  <w:style w:type="paragraph" w:customStyle="1" w:styleId="Default">
    <w:name w:val="Default"/>
    <w:rsid w:val="00C3445D"/>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C3445D"/>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C3445D"/>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C3445D"/>
    <w:rPr>
      <w:rFonts w:ascii="Tahoma" w:hAnsi="Tahoma" w:cs="Tahoma"/>
      <w:sz w:val="24"/>
      <w:szCs w:val="24"/>
      <w:shd w:val="clear" w:color="auto" w:fill="000080"/>
    </w:rPr>
  </w:style>
  <w:style w:type="character" w:styleId="Emphasis">
    <w:name w:val="Emphasis"/>
    <w:uiPriority w:val="20"/>
    <w:qFormat/>
    <w:rsid w:val="00C3445D"/>
    <w:rPr>
      <w:i/>
      <w:iCs/>
    </w:rPr>
  </w:style>
  <w:style w:type="numbering" w:customStyle="1" w:styleId="List0">
    <w:name w:val="List 0"/>
    <w:basedOn w:val="NoList"/>
    <w:rsid w:val="00C3445D"/>
    <w:pPr>
      <w:numPr>
        <w:numId w:val="24"/>
      </w:numPr>
    </w:pPr>
  </w:style>
  <w:style w:type="numbering" w:customStyle="1" w:styleId="List21">
    <w:name w:val="List 21"/>
    <w:basedOn w:val="NoList"/>
    <w:rsid w:val="00C3445D"/>
    <w:pPr>
      <w:numPr>
        <w:numId w:val="25"/>
      </w:numPr>
    </w:pPr>
  </w:style>
  <w:style w:type="numbering" w:customStyle="1" w:styleId="List31">
    <w:name w:val="List 31"/>
    <w:basedOn w:val="NoList"/>
    <w:rsid w:val="00C3445D"/>
    <w:pPr>
      <w:numPr>
        <w:numId w:val="26"/>
      </w:numPr>
    </w:pPr>
  </w:style>
  <w:style w:type="paragraph" w:customStyle="1" w:styleId="font5">
    <w:name w:val="font5"/>
    <w:basedOn w:val="Normal"/>
    <w:rsid w:val="00C3445D"/>
    <w:pPr>
      <w:widowControl/>
      <w:spacing w:before="100" w:beforeAutospacing="1" w:after="100" w:afterAutospacing="1" w:line="240" w:lineRule="auto"/>
    </w:pPr>
    <w:rPr>
      <w:rFonts w:ascii="Arial" w:hAnsi="Arial" w:cs="Arial"/>
      <w:color w:val="000000"/>
      <w:sz w:val="20"/>
      <w:lang w:eastAsia="en-GB"/>
    </w:rPr>
  </w:style>
  <w:style w:type="numbering" w:customStyle="1" w:styleId="NoList2">
    <w:name w:val="No List2"/>
    <w:next w:val="NoList"/>
    <w:uiPriority w:val="99"/>
    <w:semiHidden/>
    <w:unhideWhenUsed/>
    <w:rsid w:val="00C3445D"/>
  </w:style>
  <w:style w:type="character" w:customStyle="1" w:styleId="WW8Num1z0">
    <w:name w:val="WW8Num1z0"/>
    <w:rsid w:val="00C3445D"/>
    <w:rPr>
      <w:sz w:val="24"/>
      <w:szCs w:val="24"/>
    </w:rPr>
  </w:style>
  <w:style w:type="character" w:customStyle="1" w:styleId="WW8Num2z0">
    <w:name w:val="WW8Num2z0"/>
    <w:rsid w:val="00C3445D"/>
    <w:rPr>
      <w:sz w:val="24"/>
      <w:szCs w:val="24"/>
    </w:rPr>
  </w:style>
  <w:style w:type="character" w:customStyle="1" w:styleId="WW8Num4z0">
    <w:name w:val="WW8Num4z0"/>
    <w:rsid w:val="00C3445D"/>
    <w:rPr>
      <w:sz w:val="24"/>
      <w:szCs w:val="24"/>
    </w:rPr>
  </w:style>
  <w:style w:type="character" w:customStyle="1" w:styleId="WW8Num5z0">
    <w:name w:val="WW8Num5z0"/>
    <w:rsid w:val="00C3445D"/>
    <w:rPr>
      <w:sz w:val="24"/>
      <w:szCs w:val="24"/>
    </w:rPr>
  </w:style>
  <w:style w:type="character" w:customStyle="1" w:styleId="WW8Num6z0">
    <w:name w:val="WW8Num6z0"/>
    <w:rsid w:val="00C3445D"/>
    <w:rPr>
      <w:sz w:val="24"/>
      <w:szCs w:val="24"/>
    </w:rPr>
  </w:style>
  <w:style w:type="character" w:customStyle="1" w:styleId="WW8Num7z0">
    <w:name w:val="WW8Num7z0"/>
    <w:rsid w:val="00C3445D"/>
    <w:rPr>
      <w:sz w:val="24"/>
      <w:szCs w:val="24"/>
    </w:rPr>
  </w:style>
  <w:style w:type="character" w:customStyle="1" w:styleId="WW8Num9z0">
    <w:name w:val="WW8Num9z0"/>
    <w:rsid w:val="00C3445D"/>
    <w:rPr>
      <w:sz w:val="24"/>
      <w:szCs w:val="24"/>
    </w:rPr>
  </w:style>
  <w:style w:type="character" w:customStyle="1" w:styleId="WW8Num10z0">
    <w:name w:val="WW8Num10z0"/>
    <w:rsid w:val="00C3445D"/>
    <w:rPr>
      <w:sz w:val="24"/>
      <w:szCs w:val="24"/>
    </w:rPr>
  </w:style>
  <w:style w:type="character" w:customStyle="1" w:styleId="WW8Num11z0">
    <w:name w:val="WW8Num11z0"/>
    <w:rsid w:val="00C3445D"/>
    <w:rPr>
      <w:sz w:val="24"/>
      <w:szCs w:val="24"/>
    </w:rPr>
  </w:style>
  <w:style w:type="character" w:customStyle="1" w:styleId="WW8Num12z0">
    <w:name w:val="WW8Num12z0"/>
    <w:rsid w:val="00C3445D"/>
    <w:rPr>
      <w:sz w:val="24"/>
      <w:szCs w:val="24"/>
    </w:rPr>
  </w:style>
  <w:style w:type="character" w:customStyle="1" w:styleId="WW8Num17z0">
    <w:name w:val="WW8Num17z0"/>
    <w:rsid w:val="00C3445D"/>
    <w:rPr>
      <w:rFonts w:ascii="Symbol" w:hAnsi="Symbol"/>
    </w:rPr>
  </w:style>
  <w:style w:type="character" w:customStyle="1" w:styleId="WW-Absatz-Standardschriftart">
    <w:name w:val="WW-Absatz-Standardschriftart"/>
    <w:rsid w:val="00C3445D"/>
  </w:style>
  <w:style w:type="character" w:customStyle="1" w:styleId="WW8Num21z0">
    <w:name w:val="WW8Num21z0"/>
    <w:rsid w:val="00C3445D"/>
    <w:rPr>
      <w:sz w:val="24"/>
      <w:szCs w:val="24"/>
    </w:rPr>
  </w:style>
  <w:style w:type="character" w:customStyle="1" w:styleId="WW8Num18z0">
    <w:name w:val="WW8Num18z0"/>
    <w:rsid w:val="00C3445D"/>
    <w:rPr>
      <w:rFonts w:ascii="Symbol" w:hAnsi="Symbol"/>
    </w:rPr>
  </w:style>
  <w:style w:type="character" w:customStyle="1" w:styleId="WW8Num18z1">
    <w:name w:val="WW8Num18z1"/>
    <w:rsid w:val="00C3445D"/>
    <w:rPr>
      <w:rFonts w:ascii="Courier New" w:hAnsi="Courier New" w:cs="Courier New"/>
    </w:rPr>
  </w:style>
  <w:style w:type="character" w:customStyle="1" w:styleId="WW8Num18z2">
    <w:name w:val="WW8Num18z2"/>
    <w:rsid w:val="00C3445D"/>
    <w:rPr>
      <w:rFonts w:ascii="Wingdings" w:hAnsi="Wingdings"/>
    </w:rPr>
  </w:style>
  <w:style w:type="character" w:customStyle="1" w:styleId="WW-DefaultParagraphFont">
    <w:name w:val="WW-Default Paragraph Font"/>
    <w:rsid w:val="00C3445D"/>
  </w:style>
  <w:style w:type="character" w:customStyle="1" w:styleId="WW-Absatz-Standardschriftart1">
    <w:name w:val="WW-Absatz-Standardschriftart1"/>
    <w:rsid w:val="00C3445D"/>
  </w:style>
  <w:style w:type="character" w:customStyle="1" w:styleId="WW-DefaultParagraphFont1">
    <w:name w:val="WW-Default Paragraph Font1"/>
    <w:rsid w:val="00C3445D"/>
  </w:style>
  <w:style w:type="character" w:customStyle="1" w:styleId="ListLabel1">
    <w:name w:val="ListLabel 1"/>
    <w:rsid w:val="00C3445D"/>
    <w:rPr>
      <w:sz w:val="24"/>
      <w:szCs w:val="24"/>
    </w:rPr>
  </w:style>
  <w:style w:type="character" w:customStyle="1" w:styleId="WW-DefaultParagraphFont11">
    <w:name w:val="WW-Default Paragraph Font11"/>
    <w:rsid w:val="00C3445D"/>
  </w:style>
  <w:style w:type="character" w:customStyle="1" w:styleId="PageNumber1">
    <w:name w:val="Page Number1"/>
    <w:rsid w:val="00C3445D"/>
  </w:style>
  <w:style w:type="character" w:customStyle="1" w:styleId="apple-style-span">
    <w:name w:val="apple-style-span"/>
    <w:rsid w:val="00C3445D"/>
  </w:style>
  <w:style w:type="character" w:customStyle="1" w:styleId="NumberingSymbols">
    <w:name w:val="Numbering Symbols"/>
    <w:rsid w:val="00C3445D"/>
  </w:style>
  <w:style w:type="character" w:customStyle="1" w:styleId="FootnoteCharacters">
    <w:name w:val="Footnote Characters"/>
    <w:rsid w:val="00C3445D"/>
    <w:rPr>
      <w:vertAlign w:val="superscript"/>
    </w:rPr>
  </w:style>
  <w:style w:type="character" w:customStyle="1" w:styleId="EndnoteCharacters">
    <w:name w:val="Endnote Characters"/>
    <w:rsid w:val="00C3445D"/>
    <w:rPr>
      <w:vertAlign w:val="superscript"/>
    </w:rPr>
  </w:style>
  <w:style w:type="character" w:customStyle="1" w:styleId="WW-EndnoteCharacters">
    <w:name w:val="WW-Endnote Characters"/>
    <w:rsid w:val="00C3445D"/>
  </w:style>
  <w:style w:type="paragraph" w:customStyle="1" w:styleId="Heading">
    <w:name w:val="Heading"/>
    <w:basedOn w:val="Normal"/>
    <w:next w:val="BodyText"/>
    <w:rsid w:val="00C3445D"/>
    <w:pPr>
      <w:keepNext/>
      <w:widowControl/>
      <w:suppressAutoHyphens/>
      <w:spacing w:before="240" w:after="120" w:line="240" w:lineRule="auto"/>
    </w:pPr>
    <w:rPr>
      <w:rFonts w:ascii="Arial" w:eastAsia="SimSun" w:hAnsi="Arial" w:cs="Mangal"/>
      <w:kern w:val="1"/>
      <w:sz w:val="28"/>
      <w:szCs w:val="28"/>
      <w:lang w:eastAsia="ar-SA"/>
    </w:rPr>
  </w:style>
  <w:style w:type="paragraph" w:styleId="BodyText">
    <w:name w:val="Body Text"/>
    <w:aliases w:val="Texto independiente Car,Car1 Car, Car1 Car"/>
    <w:basedOn w:val="Normal"/>
    <w:link w:val="BodyTextChar"/>
    <w:uiPriority w:val="99"/>
    <w:rsid w:val="00C3445D"/>
    <w:pPr>
      <w:widowControl/>
      <w:suppressAutoHyphens/>
      <w:spacing w:after="120" w:line="240" w:lineRule="auto"/>
    </w:pPr>
    <w:rPr>
      <w:kern w:val="1"/>
      <w:szCs w:val="24"/>
      <w:lang w:eastAsia="ar-SA"/>
    </w:rPr>
  </w:style>
  <w:style w:type="character" w:customStyle="1" w:styleId="BodyTextChar">
    <w:name w:val="Body Text Char"/>
    <w:aliases w:val="Texto independiente Car Char,Car1 Car Char, Car1 Car Char"/>
    <w:basedOn w:val="DefaultParagraphFont"/>
    <w:link w:val="BodyText"/>
    <w:uiPriority w:val="99"/>
    <w:rsid w:val="00C3445D"/>
    <w:rPr>
      <w:kern w:val="1"/>
      <w:sz w:val="24"/>
      <w:szCs w:val="24"/>
      <w:lang w:eastAsia="ar-SA"/>
    </w:rPr>
  </w:style>
  <w:style w:type="paragraph" w:styleId="List">
    <w:name w:val="List"/>
    <w:basedOn w:val="BodyText"/>
    <w:rsid w:val="00C3445D"/>
    <w:rPr>
      <w:rFonts w:cs="Mangal"/>
    </w:rPr>
  </w:style>
  <w:style w:type="paragraph" w:customStyle="1" w:styleId="Index">
    <w:name w:val="Index"/>
    <w:basedOn w:val="Normal"/>
    <w:rsid w:val="00C3445D"/>
    <w:pPr>
      <w:widowControl/>
      <w:suppressLineNumbers/>
      <w:suppressAutoHyphens/>
      <w:spacing w:line="240" w:lineRule="auto"/>
    </w:pPr>
    <w:rPr>
      <w:rFonts w:cs="Mangal"/>
      <w:kern w:val="1"/>
      <w:szCs w:val="24"/>
      <w:lang w:eastAsia="ar-SA"/>
    </w:rPr>
  </w:style>
  <w:style w:type="paragraph" w:customStyle="1" w:styleId="div">
    <w:name w:val="div"/>
    <w:basedOn w:val="Normal"/>
    <w:rsid w:val="00C3445D"/>
    <w:pPr>
      <w:widowControl/>
      <w:suppressAutoHyphens/>
      <w:spacing w:line="240" w:lineRule="auto"/>
    </w:pPr>
    <w:rPr>
      <w:kern w:val="1"/>
      <w:szCs w:val="24"/>
      <w:lang w:eastAsia="ar-SA"/>
    </w:rPr>
  </w:style>
  <w:style w:type="paragraph" w:customStyle="1" w:styleId="text1">
    <w:name w:val="text1"/>
    <w:basedOn w:val="Normal"/>
    <w:uiPriority w:val="99"/>
    <w:rsid w:val="00C3445D"/>
    <w:pPr>
      <w:widowControl/>
      <w:suppressAutoHyphens/>
      <w:spacing w:line="240" w:lineRule="auto"/>
    </w:pPr>
    <w:rPr>
      <w:kern w:val="1"/>
      <w:szCs w:val="24"/>
      <w:lang w:eastAsia="ar-SA"/>
    </w:rPr>
  </w:style>
  <w:style w:type="paragraph" w:customStyle="1" w:styleId="preformatted0">
    <w:name w:val="preformatted"/>
    <w:basedOn w:val="Normal"/>
    <w:rsid w:val="00C3445D"/>
    <w:pPr>
      <w:widowControl/>
      <w:suppressAutoHyphens/>
      <w:spacing w:line="240" w:lineRule="auto"/>
    </w:pPr>
    <w:rPr>
      <w:kern w:val="1"/>
      <w:szCs w:val="24"/>
      <w:lang w:eastAsia="ar-SA"/>
    </w:rPr>
  </w:style>
  <w:style w:type="paragraph" w:customStyle="1" w:styleId="subsectiontitle">
    <w:name w:val="subsectiontitle"/>
    <w:basedOn w:val="Normal"/>
    <w:rsid w:val="00C3445D"/>
    <w:pPr>
      <w:widowControl/>
      <w:suppressAutoHyphens/>
      <w:spacing w:line="240" w:lineRule="auto"/>
    </w:pPr>
    <w:rPr>
      <w:kern w:val="1"/>
      <w:szCs w:val="24"/>
      <w:lang w:eastAsia="ar-SA"/>
    </w:rPr>
  </w:style>
  <w:style w:type="paragraph" w:customStyle="1" w:styleId="point1">
    <w:name w:val="point1"/>
    <w:basedOn w:val="Normal"/>
    <w:rsid w:val="00C3445D"/>
    <w:pPr>
      <w:widowControl/>
      <w:suppressAutoHyphens/>
      <w:spacing w:line="240" w:lineRule="auto"/>
    </w:pPr>
    <w:rPr>
      <w:kern w:val="1"/>
      <w:szCs w:val="24"/>
      <w:lang w:eastAsia="ar-SA"/>
    </w:rPr>
  </w:style>
  <w:style w:type="paragraph" w:customStyle="1" w:styleId="Framecontents">
    <w:name w:val="Frame contents"/>
    <w:basedOn w:val="BodyText"/>
    <w:rsid w:val="00C3445D"/>
  </w:style>
  <w:style w:type="paragraph" w:customStyle="1" w:styleId="TableContents">
    <w:name w:val="Table Contents"/>
    <w:basedOn w:val="Normal"/>
    <w:uiPriority w:val="99"/>
    <w:rsid w:val="00C3445D"/>
    <w:pPr>
      <w:widowControl/>
      <w:suppressLineNumbers/>
      <w:suppressAutoHyphens/>
      <w:spacing w:line="240" w:lineRule="auto"/>
    </w:pPr>
    <w:rPr>
      <w:kern w:val="1"/>
      <w:szCs w:val="24"/>
      <w:lang w:eastAsia="ar-SA"/>
    </w:rPr>
  </w:style>
  <w:style w:type="paragraph" w:customStyle="1" w:styleId="TableHeading">
    <w:name w:val="Table Heading"/>
    <w:basedOn w:val="TableContents"/>
    <w:rsid w:val="00C3445D"/>
    <w:pPr>
      <w:jc w:val="center"/>
    </w:pPr>
    <w:rPr>
      <w:b/>
      <w:bCs/>
    </w:rPr>
  </w:style>
  <w:style w:type="character" w:customStyle="1" w:styleId="EndnoteTextChar">
    <w:name w:val="Endnote Text Char"/>
    <w:link w:val="EndnoteText"/>
    <w:rsid w:val="00C3445D"/>
    <w:rPr>
      <w:sz w:val="24"/>
      <w:lang w:eastAsia="fr-BE"/>
    </w:rPr>
  </w:style>
  <w:style w:type="paragraph" w:styleId="BodyTextIndent2">
    <w:name w:val="Body Text Indent 2"/>
    <w:basedOn w:val="Normal"/>
    <w:link w:val="BodyTextIndent2Char"/>
    <w:unhideWhenUsed/>
    <w:rsid w:val="00C3445D"/>
    <w:pPr>
      <w:widowControl/>
      <w:spacing w:after="120" w:line="480" w:lineRule="auto"/>
      <w:ind w:left="283"/>
    </w:pPr>
    <w:rPr>
      <w:rFonts w:ascii="Calibri" w:eastAsia="Calibri" w:hAnsi="Calibri" w:cs="Arial"/>
      <w:sz w:val="22"/>
      <w:szCs w:val="22"/>
      <w:lang w:eastAsia="en-US"/>
    </w:rPr>
  </w:style>
  <w:style w:type="character" w:customStyle="1" w:styleId="BodyTextIndent2Char">
    <w:name w:val="Body Text Indent 2 Char"/>
    <w:basedOn w:val="DefaultParagraphFont"/>
    <w:link w:val="BodyTextIndent2"/>
    <w:rsid w:val="00C3445D"/>
    <w:rPr>
      <w:rFonts w:ascii="Calibri" w:eastAsia="Calibri" w:hAnsi="Calibri" w:cs="Arial"/>
      <w:sz w:val="22"/>
      <w:szCs w:val="22"/>
      <w:lang w:eastAsia="en-US"/>
    </w:rPr>
  </w:style>
  <w:style w:type="paragraph" w:styleId="BodyTextIndent">
    <w:name w:val="Body Text Indent"/>
    <w:basedOn w:val="Normal"/>
    <w:link w:val="BodyTextIndentChar"/>
    <w:unhideWhenUsed/>
    <w:rsid w:val="00C3445D"/>
    <w:pPr>
      <w:widowControl/>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rsid w:val="00C3445D"/>
    <w:rPr>
      <w:rFonts w:ascii="Calibri" w:eastAsia="Calibri" w:hAnsi="Calibri" w:cs="Arial"/>
      <w:sz w:val="22"/>
      <w:szCs w:val="22"/>
      <w:lang w:eastAsia="en-US"/>
    </w:rPr>
  </w:style>
  <w:style w:type="numbering" w:customStyle="1" w:styleId="NoList3">
    <w:name w:val="No List3"/>
    <w:next w:val="NoList"/>
    <w:semiHidden/>
    <w:rsid w:val="00C3445D"/>
  </w:style>
  <w:style w:type="paragraph" w:styleId="BlockText">
    <w:name w:val="Block Text"/>
    <w:basedOn w:val="Normal"/>
    <w:rsid w:val="00C3445D"/>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C3445D"/>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C3445D"/>
    <w:rPr>
      <w:sz w:val="22"/>
      <w:lang w:eastAsia="en-US"/>
    </w:rPr>
  </w:style>
  <w:style w:type="paragraph" w:styleId="BodyText3">
    <w:name w:val="Body Text 3"/>
    <w:basedOn w:val="Normal"/>
    <w:link w:val="BodyText3Char"/>
    <w:rsid w:val="00C3445D"/>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C3445D"/>
    <w:rPr>
      <w:sz w:val="22"/>
      <w:lang w:eastAsia="en-US"/>
    </w:rPr>
  </w:style>
  <w:style w:type="paragraph" w:customStyle="1" w:styleId="BodyText4">
    <w:name w:val="Body Text 4"/>
    <w:basedOn w:val="Normal"/>
    <w:link w:val="BodyText4Char"/>
    <w:rsid w:val="00C3445D"/>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C3445D"/>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C3445D"/>
    <w:pPr>
      <w:widowControl/>
      <w:tabs>
        <w:tab w:val="left" w:pos="720"/>
      </w:tabs>
      <w:spacing w:line="240" w:lineRule="auto"/>
      <w:jc w:val="both"/>
    </w:pPr>
    <w:rPr>
      <w:sz w:val="22"/>
      <w:lang w:eastAsia="en-US"/>
    </w:rPr>
  </w:style>
  <w:style w:type="paragraph" w:styleId="PlainText">
    <w:name w:val="Plain Text"/>
    <w:basedOn w:val="Normal"/>
    <w:link w:val="PlainTextChar"/>
    <w:rsid w:val="00C3445D"/>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rsid w:val="00C3445D"/>
    <w:rPr>
      <w:rFonts w:ascii="Courier New" w:hAnsi="Courier New"/>
      <w:lang w:eastAsia="en-US"/>
    </w:rPr>
  </w:style>
  <w:style w:type="paragraph" w:styleId="Subtitle">
    <w:name w:val="Subtitle"/>
    <w:basedOn w:val="Normal"/>
    <w:link w:val="SubtitleChar"/>
    <w:qFormat/>
    <w:rsid w:val="00C3445D"/>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C3445D"/>
    <w:rPr>
      <w:sz w:val="22"/>
      <w:lang w:eastAsia="en-US"/>
    </w:rPr>
  </w:style>
  <w:style w:type="paragraph" w:styleId="TableofAuthorities">
    <w:name w:val="table of authorities"/>
    <w:basedOn w:val="Normal"/>
    <w:next w:val="Normal"/>
    <w:rsid w:val="00C3445D"/>
    <w:pPr>
      <w:widowControl/>
      <w:tabs>
        <w:tab w:val="left" w:pos="720"/>
      </w:tabs>
      <w:spacing w:line="240" w:lineRule="auto"/>
      <w:jc w:val="both"/>
    </w:pPr>
    <w:rPr>
      <w:sz w:val="22"/>
      <w:lang w:eastAsia="en-US"/>
    </w:rPr>
  </w:style>
  <w:style w:type="paragraph" w:styleId="Title">
    <w:name w:val="Title"/>
    <w:basedOn w:val="Normal"/>
    <w:link w:val="TitleChar"/>
    <w:qFormat/>
    <w:rsid w:val="00C3445D"/>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C3445D"/>
    <w:rPr>
      <w:b/>
      <w:caps/>
      <w:kern w:val="28"/>
      <w:sz w:val="22"/>
      <w:lang w:eastAsia="en-US"/>
    </w:rPr>
  </w:style>
  <w:style w:type="paragraph" w:customStyle="1" w:styleId="Title2">
    <w:name w:val="Title 2"/>
    <w:basedOn w:val="Normal"/>
    <w:rsid w:val="00C3445D"/>
    <w:pPr>
      <w:widowControl/>
      <w:tabs>
        <w:tab w:val="left" w:pos="720"/>
      </w:tabs>
      <w:spacing w:line="240" w:lineRule="auto"/>
      <w:jc w:val="center"/>
    </w:pPr>
    <w:rPr>
      <w:sz w:val="22"/>
      <w:u w:val="single"/>
      <w:lang w:eastAsia="en-US"/>
    </w:rPr>
  </w:style>
  <w:style w:type="paragraph" w:customStyle="1" w:styleId="Title3">
    <w:name w:val="Title 3"/>
    <w:basedOn w:val="Normal"/>
    <w:rsid w:val="00C3445D"/>
    <w:pPr>
      <w:widowControl/>
      <w:tabs>
        <w:tab w:val="left" w:pos="720"/>
      </w:tabs>
      <w:spacing w:line="240" w:lineRule="auto"/>
      <w:jc w:val="center"/>
    </w:pPr>
    <w:rPr>
      <w:i/>
      <w:sz w:val="22"/>
      <w:lang w:eastAsia="en-US"/>
    </w:rPr>
  </w:style>
  <w:style w:type="paragraph" w:customStyle="1" w:styleId="TitleCountry">
    <w:name w:val="Title Country"/>
    <w:basedOn w:val="Normal"/>
    <w:rsid w:val="00C3445D"/>
    <w:pPr>
      <w:widowControl/>
      <w:tabs>
        <w:tab w:val="left" w:pos="720"/>
      </w:tabs>
      <w:spacing w:line="240" w:lineRule="auto"/>
      <w:jc w:val="center"/>
    </w:pPr>
    <w:rPr>
      <w:caps/>
      <w:sz w:val="22"/>
      <w:lang w:eastAsia="en-US"/>
    </w:rPr>
  </w:style>
  <w:style w:type="paragraph" w:styleId="TOAHeading">
    <w:name w:val="toa heading"/>
    <w:basedOn w:val="Normal"/>
    <w:next w:val="Normal"/>
    <w:rsid w:val="00C3445D"/>
    <w:pPr>
      <w:widowControl/>
      <w:tabs>
        <w:tab w:val="left" w:pos="720"/>
      </w:tabs>
      <w:spacing w:line="240" w:lineRule="auto"/>
      <w:jc w:val="both"/>
    </w:pPr>
    <w:rPr>
      <w:b/>
      <w:sz w:val="22"/>
      <w:lang w:eastAsia="en-US"/>
    </w:rPr>
  </w:style>
  <w:style w:type="paragraph" w:styleId="EnvelopeAddress">
    <w:name w:val="envelope address"/>
    <w:basedOn w:val="Normal"/>
    <w:rsid w:val="00C3445D"/>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C3445D"/>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C3445D"/>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C3445D"/>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C3445D"/>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C3445D"/>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C3445D"/>
  </w:style>
  <w:style w:type="character" w:customStyle="1" w:styleId="BodyTextChar1">
    <w:name w:val="Body Text Char1"/>
    <w:rsid w:val="00C3445D"/>
    <w:rPr>
      <w:sz w:val="22"/>
      <w:lang w:val="en-GB" w:eastAsia="en-US" w:bidi="ar-SA"/>
    </w:rPr>
  </w:style>
  <w:style w:type="numbering" w:customStyle="1" w:styleId="NoList4">
    <w:name w:val="No List4"/>
    <w:next w:val="NoList"/>
    <w:uiPriority w:val="99"/>
    <w:semiHidden/>
    <w:unhideWhenUsed/>
    <w:rsid w:val="00C3445D"/>
  </w:style>
  <w:style w:type="character" w:customStyle="1" w:styleId="WW8Num15z3">
    <w:name w:val="WW8Num15z3"/>
    <w:rsid w:val="00C3445D"/>
    <w:rPr>
      <w:rFonts w:ascii="Symbol" w:hAnsi="Symbol"/>
    </w:rPr>
  </w:style>
  <w:style w:type="paragraph" w:customStyle="1" w:styleId="AddressTL">
    <w:name w:val="AddressTL"/>
    <w:basedOn w:val="Normal"/>
    <w:next w:val="Normal"/>
    <w:rsid w:val="00C3445D"/>
    <w:pPr>
      <w:widowControl/>
      <w:spacing w:after="720" w:line="240" w:lineRule="auto"/>
    </w:pPr>
    <w:rPr>
      <w:lang w:eastAsia="en-US"/>
    </w:rPr>
  </w:style>
  <w:style w:type="paragraph" w:customStyle="1" w:styleId="AddressTR">
    <w:name w:val="AddressTR"/>
    <w:basedOn w:val="Normal"/>
    <w:next w:val="Normal"/>
    <w:rsid w:val="00C3445D"/>
    <w:pPr>
      <w:widowControl/>
      <w:spacing w:after="720" w:line="240" w:lineRule="auto"/>
      <w:ind w:left="5103"/>
    </w:pPr>
    <w:rPr>
      <w:lang w:eastAsia="en-US"/>
    </w:rPr>
  </w:style>
  <w:style w:type="paragraph" w:styleId="BodyTextFirstIndent">
    <w:name w:val="Body Text First Indent"/>
    <w:basedOn w:val="BodyText"/>
    <w:link w:val="BodyTextFirstIndentChar"/>
    <w:rsid w:val="00C3445D"/>
    <w:pPr>
      <w:suppressAutoHyphens w:val="0"/>
      <w:ind w:firstLine="210"/>
      <w:jc w:val="both"/>
    </w:pPr>
    <w:rPr>
      <w:kern w:val="0"/>
      <w:szCs w:val="20"/>
      <w:lang w:eastAsia="en-US"/>
    </w:rPr>
  </w:style>
  <w:style w:type="character" w:customStyle="1" w:styleId="BodyTextFirstIndentChar">
    <w:name w:val="Body Text First Indent Char"/>
    <w:basedOn w:val="BodyTextChar"/>
    <w:link w:val="BodyTextFirstIndent"/>
    <w:rsid w:val="00C3445D"/>
    <w:rPr>
      <w:kern w:val="1"/>
      <w:sz w:val="24"/>
      <w:szCs w:val="24"/>
      <w:lang w:eastAsia="en-US"/>
    </w:rPr>
  </w:style>
  <w:style w:type="paragraph" w:styleId="BodyTextFirstIndent2">
    <w:name w:val="Body Text First Indent 2"/>
    <w:basedOn w:val="BodyTextIndent"/>
    <w:link w:val="BodyTextFirstIndent2Char"/>
    <w:rsid w:val="00C3445D"/>
    <w:pPr>
      <w:spacing w:line="240" w:lineRule="auto"/>
      <w:ind w:firstLine="21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C3445D"/>
    <w:rPr>
      <w:rFonts w:ascii="Calibri" w:eastAsia="Calibri" w:hAnsi="Calibri" w:cs="Arial"/>
      <w:sz w:val="24"/>
      <w:szCs w:val="22"/>
      <w:lang w:eastAsia="en-US"/>
    </w:rPr>
  </w:style>
  <w:style w:type="paragraph" w:styleId="Closing">
    <w:name w:val="Closing"/>
    <w:basedOn w:val="Normal"/>
    <w:next w:val="Signature"/>
    <w:link w:val="ClosingChar"/>
    <w:rsid w:val="00C3445D"/>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C3445D"/>
    <w:rPr>
      <w:sz w:val="24"/>
      <w:lang w:eastAsia="en-US"/>
    </w:rPr>
  </w:style>
  <w:style w:type="paragraph" w:styleId="Signature">
    <w:name w:val="Signature"/>
    <w:basedOn w:val="Normal"/>
    <w:next w:val="Contact"/>
    <w:link w:val="SignatureChar"/>
    <w:rsid w:val="00C3445D"/>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C3445D"/>
    <w:rPr>
      <w:sz w:val="24"/>
      <w:lang w:eastAsia="en-US"/>
    </w:rPr>
  </w:style>
  <w:style w:type="paragraph" w:customStyle="1" w:styleId="Enclosures">
    <w:name w:val="Enclosures"/>
    <w:basedOn w:val="Normal"/>
    <w:next w:val="Participants"/>
    <w:rsid w:val="00C3445D"/>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C3445D"/>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C3445D"/>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C3445D"/>
    <w:pPr>
      <w:widowControl/>
      <w:spacing w:line="240" w:lineRule="auto"/>
      <w:ind w:left="5103" w:right="-567"/>
    </w:pPr>
    <w:rPr>
      <w:lang w:eastAsia="en-US"/>
    </w:rPr>
  </w:style>
  <w:style w:type="character" w:customStyle="1" w:styleId="DateChar">
    <w:name w:val="Date Char"/>
    <w:basedOn w:val="DefaultParagraphFont"/>
    <w:link w:val="Date"/>
    <w:uiPriority w:val="99"/>
    <w:rsid w:val="00C3445D"/>
    <w:rPr>
      <w:sz w:val="24"/>
      <w:lang w:eastAsia="en-US"/>
    </w:rPr>
  </w:style>
  <w:style w:type="paragraph" w:customStyle="1" w:styleId="References">
    <w:name w:val="References"/>
    <w:basedOn w:val="Normal"/>
    <w:next w:val="AddressTR"/>
    <w:uiPriority w:val="99"/>
    <w:rsid w:val="00C3445D"/>
    <w:pPr>
      <w:widowControl/>
      <w:spacing w:after="240" w:line="240" w:lineRule="auto"/>
      <w:ind w:left="5103"/>
    </w:pPr>
    <w:rPr>
      <w:sz w:val="20"/>
      <w:lang w:eastAsia="en-US"/>
    </w:rPr>
  </w:style>
  <w:style w:type="paragraph" w:customStyle="1" w:styleId="DoubSign">
    <w:name w:val="DoubSign"/>
    <w:basedOn w:val="Normal"/>
    <w:next w:val="Contact"/>
    <w:rsid w:val="00C3445D"/>
    <w:pPr>
      <w:widowControl/>
      <w:tabs>
        <w:tab w:val="left" w:pos="5103"/>
      </w:tabs>
      <w:spacing w:before="1200" w:line="240" w:lineRule="auto"/>
    </w:pPr>
    <w:rPr>
      <w:lang w:eastAsia="en-US"/>
    </w:rPr>
  </w:style>
  <w:style w:type="paragraph" w:styleId="EnvelopeReturn">
    <w:name w:val="envelope return"/>
    <w:basedOn w:val="Normal"/>
    <w:rsid w:val="00C3445D"/>
    <w:pPr>
      <w:widowControl/>
      <w:spacing w:line="240" w:lineRule="auto"/>
      <w:jc w:val="both"/>
    </w:pPr>
    <w:rPr>
      <w:sz w:val="20"/>
      <w:lang w:eastAsia="en-US"/>
    </w:rPr>
  </w:style>
  <w:style w:type="paragraph" w:styleId="Index2">
    <w:name w:val="index 2"/>
    <w:basedOn w:val="Normal"/>
    <w:next w:val="Normal"/>
    <w:autoRedefine/>
    <w:rsid w:val="00C3445D"/>
    <w:pPr>
      <w:widowControl/>
      <w:spacing w:after="240" w:line="240" w:lineRule="auto"/>
      <w:ind w:left="480" w:hanging="240"/>
      <w:jc w:val="both"/>
    </w:pPr>
    <w:rPr>
      <w:lang w:eastAsia="en-US"/>
    </w:rPr>
  </w:style>
  <w:style w:type="paragraph" w:styleId="Index3">
    <w:name w:val="index 3"/>
    <w:basedOn w:val="Normal"/>
    <w:next w:val="Normal"/>
    <w:autoRedefine/>
    <w:rsid w:val="00C3445D"/>
    <w:pPr>
      <w:widowControl/>
      <w:spacing w:after="240" w:line="240" w:lineRule="auto"/>
      <w:ind w:left="720" w:hanging="240"/>
      <w:jc w:val="both"/>
    </w:pPr>
    <w:rPr>
      <w:lang w:eastAsia="en-US"/>
    </w:rPr>
  </w:style>
  <w:style w:type="paragraph" w:styleId="Index4">
    <w:name w:val="index 4"/>
    <w:basedOn w:val="Normal"/>
    <w:next w:val="Normal"/>
    <w:autoRedefine/>
    <w:rsid w:val="00C3445D"/>
    <w:pPr>
      <w:widowControl/>
      <w:spacing w:after="240" w:line="240" w:lineRule="auto"/>
      <w:ind w:left="960" w:hanging="240"/>
      <w:jc w:val="both"/>
    </w:pPr>
    <w:rPr>
      <w:lang w:eastAsia="en-US"/>
    </w:rPr>
  </w:style>
  <w:style w:type="paragraph" w:styleId="Index5">
    <w:name w:val="index 5"/>
    <w:basedOn w:val="Normal"/>
    <w:next w:val="Normal"/>
    <w:autoRedefine/>
    <w:rsid w:val="00C3445D"/>
    <w:pPr>
      <w:widowControl/>
      <w:spacing w:after="240" w:line="240" w:lineRule="auto"/>
      <w:ind w:left="1200" w:hanging="240"/>
      <w:jc w:val="both"/>
    </w:pPr>
    <w:rPr>
      <w:lang w:eastAsia="en-US"/>
    </w:rPr>
  </w:style>
  <w:style w:type="paragraph" w:styleId="Index6">
    <w:name w:val="index 6"/>
    <w:basedOn w:val="Normal"/>
    <w:next w:val="Normal"/>
    <w:autoRedefine/>
    <w:rsid w:val="00C3445D"/>
    <w:pPr>
      <w:widowControl/>
      <w:spacing w:after="240" w:line="240" w:lineRule="auto"/>
      <w:ind w:left="1440" w:hanging="240"/>
      <w:jc w:val="both"/>
    </w:pPr>
    <w:rPr>
      <w:lang w:eastAsia="en-US"/>
    </w:rPr>
  </w:style>
  <w:style w:type="paragraph" w:styleId="Index7">
    <w:name w:val="index 7"/>
    <w:basedOn w:val="Normal"/>
    <w:next w:val="Normal"/>
    <w:autoRedefine/>
    <w:rsid w:val="00C3445D"/>
    <w:pPr>
      <w:widowControl/>
      <w:spacing w:after="240" w:line="240" w:lineRule="auto"/>
      <w:ind w:left="1680" w:hanging="240"/>
      <w:jc w:val="both"/>
    </w:pPr>
    <w:rPr>
      <w:lang w:eastAsia="en-US"/>
    </w:rPr>
  </w:style>
  <w:style w:type="paragraph" w:styleId="Index8">
    <w:name w:val="index 8"/>
    <w:basedOn w:val="Normal"/>
    <w:next w:val="Normal"/>
    <w:autoRedefine/>
    <w:rsid w:val="00C3445D"/>
    <w:pPr>
      <w:widowControl/>
      <w:spacing w:after="240" w:line="240" w:lineRule="auto"/>
      <w:ind w:left="1920" w:hanging="240"/>
      <w:jc w:val="both"/>
    </w:pPr>
    <w:rPr>
      <w:lang w:eastAsia="en-US"/>
    </w:rPr>
  </w:style>
  <w:style w:type="paragraph" w:styleId="Index9">
    <w:name w:val="index 9"/>
    <w:basedOn w:val="Normal"/>
    <w:next w:val="Normal"/>
    <w:autoRedefine/>
    <w:rsid w:val="00C3445D"/>
    <w:pPr>
      <w:widowControl/>
      <w:spacing w:after="240" w:line="240" w:lineRule="auto"/>
      <w:ind w:left="2160" w:hanging="240"/>
      <w:jc w:val="both"/>
    </w:pPr>
    <w:rPr>
      <w:lang w:eastAsia="en-US"/>
    </w:rPr>
  </w:style>
  <w:style w:type="paragraph" w:styleId="List2">
    <w:name w:val="List 2"/>
    <w:basedOn w:val="Normal"/>
    <w:rsid w:val="00C3445D"/>
    <w:pPr>
      <w:widowControl/>
      <w:spacing w:after="240" w:line="240" w:lineRule="auto"/>
      <w:ind w:left="566" w:hanging="283"/>
      <w:jc w:val="both"/>
    </w:pPr>
    <w:rPr>
      <w:lang w:eastAsia="en-US"/>
    </w:rPr>
  </w:style>
  <w:style w:type="paragraph" w:styleId="List3">
    <w:name w:val="List 3"/>
    <w:basedOn w:val="Normal"/>
    <w:rsid w:val="00C3445D"/>
    <w:pPr>
      <w:widowControl/>
      <w:spacing w:after="240" w:line="240" w:lineRule="auto"/>
      <w:ind w:left="849" w:hanging="283"/>
      <w:jc w:val="both"/>
    </w:pPr>
    <w:rPr>
      <w:lang w:eastAsia="en-US"/>
    </w:rPr>
  </w:style>
  <w:style w:type="paragraph" w:styleId="List4">
    <w:name w:val="List 4"/>
    <w:basedOn w:val="Normal"/>
    <w:rsid w:val="00C3445D"/>
    <w:pPr>
      <w:widowControl/>
      <w:spacing w:after="240" w:line="240" w:lineRule="auto"/>
      <w:ind w:left="1132" w:hanging="283"/>
      <w:jc w:val="both"/>
    </w:pPr>
    <w:rPr>
      <w:lang w:eastAsia="en-US"/>
    </w:rPr>
  </w:style>
  <w:style w:type="paragraph" w:styleId="List5">
    <w:name w:val="List 5"/>
    <w:basedOn w:val="Normal"/>
    <w:rsid w:val="00C3445D"/>
    <w:pPr>
      <w:widowControl/>
      <w:spacing w:after="240" w:line="240" w:lineRule="auto"/>
      <w:ind w:left="1415" w:hanging="283"/>
      <w:jc w:val="both"/>
    </w:pPr>
    <w:rPr>
      <w:lang w:eastAsia="en-US"/>
    </w:rPr>
  </w:style>
  <w:style w:type="paragraph" w:styleId="ListBullet5">
    <w:name w:val="List Bullet 5"/>
    <w:basedOn w:val="Normal"/>
    <w:autoRedefine/>
    <w:rsid w:val="00C3445D"/>
    <w:pPr>
      <w:widowControl/>
      <w:numPr>
        <w:numId w:val="27"/>
      </w:numPr>
      <w:spacing w:after="240" w:line="240" w:lineRule="auto"/>
      <w:jc w:val="both"/>
    </w:pPr>
    <w:rPr>
      <w:lang w:eastAsia="en-US"/>
    </w:rPr>
  </w:style>
  <w:style w:type="paragraph" w:styleId="ListContinue">
    <w:name w:val="List Continue"/>
    <w:basedOn w:val="Normal"/>
    <w:rsid w:val="00C3445D"/>
    <w:pPr>
      <w:widowControl/>
      <w:spacing w:after="120" w:line="240" w:lineRule="auto"/>
      <w:ind w:left="283"/>
      <w:jc w:val="both"/>
    </w:pPr>
    <w:rPr>
      <w:lang w:eastAsia="en-US"/>
    </w:rPr>
  </w:style>
  <w:style w:type="paragraph" w:styleId="ListContinue2">
    <w:name w:val="List Continue 2"/>
    <w:basedOn w:val="Normal"/>
    <w:rsid w:val="00C3445D"/>
    <w:pPr>
      <w:widowControl/>
      <w:spacing w:after="120" w:line="240" w:lineRule="auto"/>
      <w:ind w:left="566"/>
      <w:jc w:val="both"/>
    </w:pPr>
    <w:rPr>
      <w:lang w:eastAsia="en-US"/>
    </w:rPr>
  </w:style>
  <w:style w:type="paragraph" w:styleId="ListContinue3">
    <w:name w:val="List Continue 3"/>
    <w:basedOn w:val="Normal"/>
    <w:rsid w:val="00C3445D"/>
    <w:pPr>
      <w:widowControl/>
      <w:spacing w:after="120" w:line="240" w:lineRule="auto"/>
      <w:ind w:left="849"/>
      <w:jc w:val="both"/>
    </w:pPr>
    <w:rPr>
      <w:lang w:eastAsia="en-US"/>
    </w:rPr>
  </w:style>
  <w:style w:type="paragraph" w:styleId="ListContinue4">
    <w:name w:val="List Continue 4"/>
    <w:basedOn w:val="Normal"/>
    <w:rsid w:val="00C3445D"/>
    <w:pPr>
      <w:widowControl/>
      <w:spacing w:after="120" w:line="240" w:lineRule="auto"/>
      <w:ind w:left="1132"/>
      <w:jc w:val="both"/>
    </w:pPr>
    <w:rPr>
      <w:lang w:eastAsia="en-US"/>
    </w:rPr>
  </w:style>
  <w:style w:type="paragraph" w:styleId="ListContinue5">
    <w:name w:val="List Continue 5"/>
    <w:basedOn w:val="Normal"/>
    <w:rsid w:val="00C3445D"/>
    <w:pPr>
      <w:widowControl/>
      <w:spacing w:after="120" w:line="240" w:lineRule="auto"/>
      <w:ind w:left="1415"/>
      <w:jc w:val="both"/>
    </w:pPr>
    <w:rPr>
      <w:lang w:eastAsia="en-US"/>
    </w:rPr>
  </w:style>
  <w:style w:type="paragraph" w:styleId="ListNumber5">
    <w:name w:val="List Number 5"/>
    <w:basedOn w:val="Normal"/>
    <w:rsid w:val="00C3445D"/>
    <w:pPr>
      <w:widowControl/>
      <w:numPr>
        <w:numId w:val="28"/>
      </w:numPr>
      <w:spacing w:after="240" w:line="240" w:lineRule="auto"/>
      <w:jc w:val="both"/>
    </w:pPr>
    <w:rPr>
      <w:lang w:eastAsia="en-US"/>
    </w:rPr>
  </w:style>
  <w:style w:type="paragraph" w:styleId="MacroText">
    <w:name w:val="macro"/>
    <w:link w:val="MacroTextChar"/>
    <w:rsid w:val="00C3445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C3445D"/>
    <w:rPr>
      <w:rFonts w:ascii="Courier New" w:hAnsi="Courier New"/>
      <w:lang w:eastAsia="en-US"/>
    </w:rPr>
  </w:style>
  <w:style w:type="paragraph" w:styleId="MessageHeader">
    <w:name w:val="Message Header"/>
    <w:basedOn w:val="Normal"/>
    <w:link w:val="MessageHeaderChar"/>
    <w:rsid w:val="00C3445D"/>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C3445D"/>
    <w:rPr>
      <w:rFonts w:ascii="Arial" w:hAnsi="Arial"/>
      <w:sz w:val="24"/>
      <w:shd w:val="pct20" w:color="auto" w:fill="auto"/>
      <w:lang w:eastAsia="en-US"/>
    </w:rPr>
  </w:style>
  <w:style w:type="paragraph" w:styleId="NormalIndent">
    <w:name w:val="Normal Indent"/>
    <w:basedOn w:val="Normal"/>
    <w:rsid w:val="00C3445D"/>
    <w:pPr>
      <w:widowControl/>
      <w:spacing w:after="240" w:line="240" w:lineRule="auto"/>
      <w:ind w:left="720"/>
      <w:jc w:val="both"/>
    </w:pPr>
    <w:rPr>
      <w:lang w:eastAsia="en-US"/>
    </w:rPr>
  </w:style>
  <w:style w:type="paragraph" w:styleId="NoteHeading">
    <w:name w:val="Note Heading"/>
    <w:basedOn w:val="Normal"/>
    <w:next w:val="Normal"/>
    <w:link w:val="NoteHeadingChar"/>
    <w:rsid w:val="00C3445D"/>
    <w:pPr>
      <w:widowControl/>
      <w:spacing w:after="240" w:line="240" w:lineRule="auto"/>
      <w:jc w:val="both"/>
    </w:pPr>
    <w:rPr>
      <w:lang w:eastAsia="en-US"/>
    </w:rPr>
  </w:style>
  <w:style w:type="character" w:customStyle="1" w:styleId="NoteHeadingChar">
    <w:name w:val="Note Heading Char"/>
    <w:basedOn w:val="DefaultParagraphFont"/>
    <w:link w:val="NoteHeading"/>
    <w:rsid w:val="00C3445D"/>
    <w:rPr>
      <w:sz w:val="24"/>
      <w:lang w:eastAsia="en-US"/>
    </w:rPr>
  </w:style>
  <w:style w:type="paragraph" w:customStyle="1" w:styleId="NoteHead">
    <w:name w:val="NoteHead"/>
    <w:basedOn w:val="Normal"/>
    <w:next w:val="Subject"/>
    <w:rsid w:val="00C3445D"/>
    <w:pPr>
      <w:widowControl/>
      <w:spacing w:before="720" w:after="720" w:line="240" w:lineRule="auto"/>
      <w:jc w:val="center"/>
    </w:pPr>
    <w:rPr>
      <w:b/>
      <w:smallCaps/>
      <w:lang w:eastAsia="en-US"/>
    </w:rPr>
  </w:style>
  <w:style w:type="paragraph" w:customStyle="1" w:styleId="Subject">
    <w:name w:val="Subject"/>
    <w:basedOn w:val="Normal"/>
    <w:next w:val="Normal"/>
    <w:rsid w:val="00C3445D"/>
    <w:pPr>
      <w:widowControl/>
      <w:spacing w:after="480" w:line="240" w:lineRule="auto"/>
      <w:ind w:left="1531" w:hanging="1531"/>
    </w:pPr>
    <w:rPr>
      <w:b/>
      <w:lang w:eastAsia="en-US"/>
    </w:rPr>
  </w:style>
  <w:style w:type="paragraph" w:customStyle="1" w:styleId="NoteList">
    <w:name w:val="NoteList"/>
    <w:basedOn w:val="Normal"/>
    <w:next w:val="Subject"/>
    <w:rsid w:val="00C3445D"/>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C3445D"/>
    <w:pPr>
      <w:widowControl/>
      <w:spacing w:after="240" w:line="240" w:lineRule="auto"/>
      <w:jc w:val="both"/>
    </w:pPr>
    <w:rPr>
      <w:lang w:eastAsia="en-US"/>
    </w:rPr>
  </w:style>
  <w:style w:type="character" w:customStyle="1" w:styleId="SalutationChar">
    <w:name w:val="Salutation Char"/>
    <w:basedOn w:val="DefaultParagraphFont"/>
    <w:link w:val="Salutation"/>
    <w:rsid w:val="00C3445D"/>
    <w:rPr>
      <w:sz w:val="24"/>
      <w:lang w:eastAsia="en-US"/>
    </w:rPr>
  </w:style>
  <w:style w:type="paragraph" w:customStyle="1" w:styleId="YReferences">
    <w:name w:val="YReferences"/>
    <w:basedOn w:val="Normal"/>
    <w:next w:val="Normal"/>
    <w:rsid w:val="00C3445D"/>
    <w:pPr>
      <w:widowControl/>
      <w:spacing w:after="480" w:line="240" w:lineRule="auto"/>
      <w:ind w:left="1531" w:hanging="1531"/>
      <w:jc w:val="both"/>
    </w:pPr>
    <w:rPr>
      <w:lang w:eastAsia="en-US"/>
    </w:rPr>
  </w:style>
  <w:style w:type="paragraph" w:customStyle="1" w:styleId="ListBullet1">
    <w:name w:val="List Bullet 1"/>
    <w:basedOn w:val="Text10"/>
    <w:rsid w:val="00C3445D"/>
    <w:pPr>
      <w:numPr>
        <w:numId w:val="30"/>
      </w:numPr>
      <w:tabs>
        <w:tab w:val="clear" w:pos="765"/>
        <w:tab w:val="num" w:pos="643"/>
      </w:tabs>
      <w:spacing w:before="0" w:after="240"/>
      <w:ind w:left="643" w:hanging="360"/>
    </w:pPr>
    <w:rPr>
      <w:rFonts w:eastAsia="Times New Roman"/>
      <w:szCs w:val="20"/>
    </w:rPr>
  </w:style>
  <w:style w:type="paragraph" w:customStyle="1" w:styleId="ListDash1">
    <w:name w:val="List Dash 1"/>
    <w:basedOn w:val="Text10"/>
    <w:rsid w:val="00C3445D"/>
    <w:pPr>
      <w:numPr>
        <w:numId w:val="32"/>
      </w:numPr>
      <w:tabs>
        <w:tab w:val="clear" w:pos="765"/>
        <w:tab w:val="num" w:pos="1209"/>
      </w:tabs>
      <w:spacing w:before="0" w:after="240"/>
      <w:ind w:left="1209" w:hanging="360"/>
    </w:pPr>
    <w:rPr>
      <w:rFonts w:eastAsia="Times New Roman"/>
      <w:szCs w:val="20"/>
    </w:rPr>
  </w:style>
  <w:style w:type="paragraph" w:customStyle="1" w:styleId="ListDash2">
    <w:name w:val="List Dash 2"/>
    <w:basedOn w:val="Text2"/>
    <w:rsid w:val="00C3445D"/>
    <w:pPr>
      <w:numPr>
        <w:numId w:val="33"/>
      </w:numPr>
      <w:tabs>
        <w:tab w:val="clear" w:pos="1360"/>
        <w:tab w:val="num" w:pos="360"/>
      </w:tabs>
      <w:spacing w:before="0" w:after="240"/>
      <w:ind w:left="360" w:hanging="360"/>
    </w:pPr>
    <w:rPr>
      <w:rFonts w:eastAsia="Times New Roman"/>
      <w:szCs w:val="20"/>
    </w:rPr>
  </w:style>
  <w:style w:type="paragraph" w:customStyle="1" w:styleId="ListDash3">
    <w:name w:val="List Dash 3"/>
    <w:basedOn w:val="Text3"/>
    <w:rsid w:val="00C3445D"/>
    <w:pPr>
      <w:numPr>
        <w:numId w:val="34"/>
      </w:numPr>
      <w:tabs>
        <w:tab w:val="clear" w:pos="2199"/>
        <w:tab w:val="num" w:pos="643"/>
      </w:tabs>
      <w:spacing w:before="0" w:after="240"/>
      <w:ind w:left="643" w:hanging="360"/>
    </w:pPr>
    <w:rPr>
      <w:rFonts w:eastAsia="Times New Roman"/>
      <w:szCs w:val="20"/>
    </w:rPr>
  </w:style>
  <w:style w:type="paragraph" w:customStyle="1" w:styleId="ListDash4">
    <w:name w:val="List Dash 4"/>
    <w:basedOn w:val="Text4"/>
    <w:rsid w:val="00C3445D"/>
    <w:pPr>
      <w:numPr>
        <w:numId w:val="35"/>
      </w:numPr>
      <w:tabs>
        <w:tab w:val="clear" w:pos="3163"/>
        <w:tab w:val="num" w:pos="926"/>
      </w:tabs>
      <w:spacing w:before="0" w:after="240"/>
      <w:ind w:left="926" w:hanging="360"/>
    </w:pPr>
    <w:rPr>
      <w:rFonts w:eastAsia="Times New Roman"/>
      <w:szCs w:val="20"/>
    </w:rPr>
  </w:style>
  <w:style w:type="paragraph" w:customStyle="1" w:styleId="ListNumberLevel2">
    <w:name w:val="List Number (Level 2)"/>
    <w:basedOn w:val="Normal"/>
    <w:rsid w:val="00C3445D"/>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C3445D"/>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C3445D"/>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C3445D"/>
    <w:pPr>
      <w:numPr>
        <w:numId w:val="36"/>
      </w:numPr>
      <w:tabs>
        <w:tab w:val="clear" w:pos="1191"/>
        <w:tab w:val="num" w:pos="1209"/>
      </w:tabs>
      <w:spacing w:before="0" w:after="240"/>
      <w:ind w:left="1209" w:hanging="360"/>
    </w:pPr>
    <w:rPr>
      <w:rFonts w:eastAsia="Times New Roman"/>
      <w:szCs w:val="20"/>
    </w:rPr>
  </w:style>
  <w:style w:type="paragraph" w:customStyle="1" w:styleId="ListNumber1Level2">
    <w:name w:val="List Number 1 (Level 2)"/>
    <w:basedOn w:val="Text10"/>
    <w:rsid w:val="00C3445D"/>
    <w:pPr>
      <w:numPr>
        <w:ilvl w:val="1"/>
        <w:numId w:val="36"/>
      </w:numPr>
      <w:tabs>
        <w:tab w:val="clear" w:pos="1899"/>
        <w:tab w:val="num" w:pos="1209"/>
      </w:tabs>
      <w:spacing w:before="0" w:after="240"/>
      <w:ind w:left="1209" w:hanging="360"/>
    </w:pPr>
    <w:rPr>
      <w:rFonts w:eastAsia="Times New Roman"/>
      <w:szCs w:val="20"/>
    </w:rPr>
  </w:style>
  <w:style w:type="paragraph" w:customStyle="1" w:styleId="ListNumber1Level3">
    <w:name w:val="List Number 1 (Level 3)"/>
    <w:basedOn w:val="Text10"/>
    <w:rsid w:val="00C3445D"/>
    <w:pPr>
      <w:numPr>
        <w:ilvl w:val="2"/>
        <w:numId w:val="36"/>
      </w:numPr>
      <w:tabs>
        <w:tab w:val="clear" w:pos="2608"/>
        <w:tab w:val="num" w:pos="1209"/>
      </w:tabs>
      <w:spacing w:before="0" w:after="240"/>
      <w:ind w:left="1209" w:hanging="360"/>
    </w:pPr>
    <w:rPr>
      <w:rFonts w:eastAsia="Times New Roman"/>
      <w:szCs w:val="20"/>
    </w:rPr>
  </w:style>
  <w:style w:type="paragraph" w:customStyle="1" w:styleId="ListNumber1Level4">
    <w:name w:val="List Number 1 (Level 4)"/>
    <w:basedOn w:val="Text10"/>
    <w:rsid w:val="00C3445D"/>
    <w:pPr>
      <w:numPr>
        <w:ilvl w:val="3"/>
        <w:numId w:val="36"/>
      </w:numPr>
      <w:tabs>
        <w:tab w:val="clear" w:pos="3317"/>
        <w:tab w:val="num" w:pos="1209"/>
      </w:tabs>
      <w:spacing w:before="0" w:after="240"/>
      <w:ind w:left="1209" w:hanging="360"/>
    </w:pPr>
    <w:rPr>
      <w:rFonts w:eastAsia="Times New Roman"/>
      <w:szCs w:val="20"/>
    </w:rPr>
  </w:style>
  <w:style w:type="paragraph" w:customStyle="1" w:styleId="ListNumber2Level2">
    <w:name w:val="List Number 2 (Level 2)"/>
    <w:basedOn w:val="Text2"/>
    <w:rsid w:val="00C3445D"/>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C3445D"/>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C3445D"/>
    <w:pPr>
      <w:tabs>
        <w:tab w:val="num" w:pos="3912"/>
      </w:tabs>
      <w:spacing w:before="0" w:after="240"/>
      <w:ind w:left="3912" w:hanging="709"/>
    </w:pPr>
    <w:rPr>
      <w:rFonts w:eastAsia="Times New Roman"/>
      <w:szCs w:val="20"/>
    </w:rPr>
  </w:style>
  <w:style w:type="paragraph" w:customStyle="1" w:styleId="ListNumber3Level2">
    <w:name w:val="List Number 3 (Level 2)"/>
    <w:basedOn w:val="Text3"/>
    <w:rsid w:val="00C3445D"/>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C3445D"/>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C3445D"/>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C3445D"/>
    <w:pPr>
      <w:tabs>
        <w:tab w:val="num" w:pos="4297"/>
      </w:tabs>
      <w:spacing w:before="0" w:after="240"/>
      <w:ind w:left="4297" w:hanging="708"/>
    </w:pPr>
    <w:rPr>
      <w:rFonts w:eastAsia="Times New Roman"/>
      <w:szCs w:val="20"/>
    </w:rPr>
  </w:style>
  <w:style w:type="paragraph" w:customStyle="1" w:styleId="ListNumber4Level3">
    <w:name w:val="List Number 4 (Level 3)"/>
    <w:basedOn w:val="Text4"/>
    <w:rsid w:val="00C3445D"/>
    <w:pPr>
      <w:tabs>
        <w:tab w:val="num" w:pos="5006"/>
      </w:tabs>
      <w:spacing w:before="0" w:after="240"/>
      <w:ind w:left="5006" w:hanging="709"/>
    </w:pPr>
    <w:rPr>
      <w:rFonts w:eastAsia="Times New Roman"/>
      <w:szCs w:val="20"/>
    </w:rPr>
  </w:style>
  <w:style w:type="paragraph" w:customStyle="1" w:styleId="ListNumber4Level4">
    <w:name w:val="List Number 4 (Level 4)"/>
    <w:basedOn w:val="Text4"/>
    <w:rsid w:val="00C3445D"/>
    <w:pPr>
      <w:tabs>
        <w:tab w:val="num" w:pos="5715"/>
      </w:tabs>
      <w:spacing w:before="0" w:after="240"/>
      <w:ind w:left="5715" w:hanging="709"/>
    </w:pPr>
    <w:rPr>
      <w:rFonts w:eastAsia="Times New Roman"/>
      <w:szCs w:val="20"/>
    </w:rPr>
  </w:style>
  <w:style w:type="paragraph" w:customStyle="1" w:styleId="Contact">
    <w:name w:val="Contact"/>
    <w:basedOn w:val="Normal"/>
    <w:next w:val="Normal"/>
    <w:rsid w:val="00C3445D"/>
    <w:pPr>
      <w:widowControl/>
      <w:spacing w:before="480" w:line="240" w:lineRule="auto"/>
      <w:ind w:left="567" w:hanging="567"/>
    </w:pPr>
    <w:rPr>
      <w:lang w:eastAsia="en-US"/>
    </w:rPr>
  </w:style>
  <w:style w:type="paragraph" w:customStyle="1" w:styleId="DisclaimerNotice">
    <w:name w:val="Disclaimer Notice"/>
    <w:basedOn w:val="Normal"/>
    <w:next w:val="AddressTR"/>
    <w:rsid w:val="00C3445D"/>
    <w:pPr>
      <w:widowControl/>
      <w:spacing w:after="240" w:line="240" w:lineRule="auto"/>
      <w:ind w:left="5103"/>
    </w:pPr>
    <w:rPr>
      <w:i/>
      <w:sz w:val="20"/>
      <w:lang w:eastAsia="en-US"/>
    </w:rPr>
  </w:style>
  <w:style w:type="paragraph" w:customStyle="1" w:styleId="Disclaimer">
    <w:name w:val="Disclaimer"/>
    <w:basedOn w:val="Normal"/>
    <w:rsid w:val="00C3445D"/>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C3445D"/>
    <w:pPr>
      <w:widowControl/>
      <w:spacing w:line="240" w:lineRule="auto"/>
      <w:jc w:val="both"/>
    </w:pPr>
    <w:rPr>
      <w:rFonts w:ascii="Arial" w:hAnsi="Arial"/>
      <w:b/>
      <w:sz w:val="16"/>
      <w:lang w:eastAsia="en-US"/>
    </w:rPr>
  </w:style>
  <w:style w:type="paragraph" w:customStyle="1" w:styleId="Designator">
    <w:name w:val="Designator"/>
    <w:basedOn w:val="Normal"/>
    <w:rsid w:val="00C3445D"/>
    <w:pPr>
      <w:widowControl/>
      <w:spacing w:line="240" w:lineRule="auto"/>
      <w:jc w:val="center"/>
    </w:pPr>
    <w:rPr>
      <w:b/>
      <w:caps/>
      <w:sz w:val="32"/>
      <w:lang w:eastAsia="en-US"/>
    </w:rPr>
  </w:style>
  <w:style w:type="paragraph" w:customStyle="1" w:styleId="Releasable">
    <w:name w:val="Releasable"/>
    <w:basedOn w:val="Normal"/>
    <w:qFormat/>
    <w:rsid w:val="00C3445D"/>
    <w:pPr>
      <w:widowControl/>
      <w:spacing w:line="240" w:lineRule="auto"/>
      <w:jc w:val="center"/>
    </w:pPr>
    <w:rPr>
      <w:b/>
      <w:caps/>
      <w:sz w:val="32"/>
      <w:lang w:val="de-DE" w:eastAsia="en-US"/>
    </w:rPr>
  </w:style>
  <w:style w:type="paragraph" w:customStyle="1" w:styleId="RUE">
    <w:name w:val="RUE"/>
    <w:basedOn w:val="Normal"/>
    <w:rsid w:val="00C3445D"/>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C3445D"/>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C3445D"/>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C3445D"/>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uiPriority w:val="99"/>
    <w:semiHidden/>
    <w:rsid w:val="00C3445D"/>
  </w:style>
  <w:style w:type="paragraph" w:customStyle="1" w:styleId="Listecouleur-Accent11">
    <w:name w:val="Liste couleur - Accent 11"/>
    <w:basedOn w:val="Normal"/>
    <w:rsid w:val="00C3445D"/>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C3445D"/>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C3445D"/>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C3445D"/>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C3445D"/>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C3445D"/>
    <w:rPr>
      <w:rFonts w:ascii="Times New Roman" w:eastAsia="Times New Roman" w:hAnsi="Times New Roman" w:cs="Times New Roman"/>
      <w:sz w:val="20"/>
      <w:szCs w:val="20"/>
      <w:lang w:val="en-GB"/>
    </w:rPr>
  </w:style>
  <w:style w:type="numbering" w:customStyle="1" w:styleId="NoList21">
    <w:name w:val="No List21"/>
    <w:next w:val="NoList"/>
    <w:semiHidden/>
    <w:rsid w:val="00C3445D"/>
  </w:style>
  <w:style w:type="numbering" w:customStyle="1" w:styleId="NoList5">
    <w:name w:val="No List5"/>
    <w:next w:val="NoList"/>
    <w:uiPriority w:val="99"/>
    <w:semiHidden/>
    <w:unhideWhenUsed/>
    <w:rsid w:val="00C3445D"/>
  </w:style>
  <w:style w:type="character" w:styleId="HTMLDefinition">
    <w:name w:val="HTML Definition"/>
    <w:uiPriority w:val="99"/>
    <w:unhideWhenUsed/>
    <w:rsid w:val="00C3445D"/>
    <w:rPr>
      <w:i/>
      <w:iCs/>
    </w:rPr>
  </w:style>
  <w:style w:type="character" w:customStyle="1" w:styleId="msoins0">
    <w:name w:val="msoins"/>
    <w:rsid w:val="00C3445D"/>
  </w:style>
  <w:style w:type="numbering" w:customStyle="1" w:styleId="NoList6">
    <w:name w:val="No List6"/>
    <w:next w:val="NoList"/>
    <w:uiPriority w:val="99"/>
    <w:semiHidden/>
    <w:unhideWhenUsed/>
    <w:rsid w:val="00C3445D"/>
  </w:style>
  <w:style w:type="table" w:customStyle="1" w:styleId="TableGrid2">
    <w:name w:val="Table Grid2"/>
    <w:basedOn w:val="TableNormal"/>
    <w:next w:val="TableGrid"/>
    <w:uiPriority w:val="59"/>
    <w:rsid w:val="00C3445D"/>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rsid w:val="00C3445D"/>
  </w:style>
  <w:style w:type="character" w:customStyle="1" w:styleId="formreadable1">
    <w:name w:val="formreadable1"/>
    <w:rsid w:val="00C3445D"/>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C3445D"/>
  </w:style>
  <w:style w:type="paragraph" w:customStyle="1" w:styleId="CM4">
    <w:name w:val="CM4"/>
    <w:basedOn w:val="Normal"/>
    <w:next w:val="Normal"/>
    <w:uiPriority w:val="99"/>
    <w:rsid w:val="00C3445D"/>
    <w:pPr>
      <w:widowControl/>
      <w:autoSpaceDE w:val="0"/>
      <w:autoSpaceDN w:val="0"/>
      <w:adjustRightInd w:val="0"/>
      <w:spacing w:before="60" w:after="60" w:line="240" w:lineRule="auto"/>
    </w:pPr>
    <w:rPr>
      <w:rFonts w:ascii="EUAlbertina" w:hAnsi="EUAlbertina"/>
      <w:szCs w:val="24"/>
      <w:lang w:eastAsia="en-CA"/>
    </w:rPr>
  </w:style>
  <w:style w:type="numbering" w:customStyle="1" w:styleId="List01">
    <w:name w:val="List 01"/>
    <w:basedOn w:val="NoList"/>
    <w:rsid w:val="00C3445D"/>
    <w:pPr>
      <w:numPr>
        <w:numId w:val="23"/>
      </w:numPr>
    </w:pPr>
  </w:style>
  <w:style w:type="numbering" w:customStyle="1" w:styleId="List1">
    <w:name w:val="List 1"/>
    <w:basedOn w:val="NoList"/>
    <w:rsid w:val="00C3445D"/>
    <w:pPr>
      <w:numPr>
        <w:numId w:val="29"/>
      </w:numPr>
    </w:pPr>
  </w:style>
  <w:style w:type="paragraph" w:customStyle="1" w:styleId="BodyA">
    <w:name w:val="Body A"/>
    <w:rsid w:val="00C3445D"/>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C3445D"/>
  </w:style>
  <w:style w:type="paragraph" w:customStyle="1" w:styleId="Level1">
    <w:name w:val="Level 1"/>
    <w:rsid w:val="00C3445D"/>
    <w:pPr>
      <w:ind w:left="720"/>
      <w:jc w:val="both"/>
    </w:pPr>
    <w:rPr>
      <w:sz w:val="24"/>
      <w:lang w:val="en-US" w:eastAsia="en-US"/>
    </w:rPr>
  </w:style>
  <w:style w:type="paragraph" w:customStyle="1" w:styleId="Paragraph">
    <w:name w:val="Paragraph"/>
    <w:basedOn w:val="Normal"/>
    <w:uiPriority w:val="99"/>
    <w:rsid w:val="00C3445D"/>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C3445D"/>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C3445D"/>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C3445D"/>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C3445D"/>
    <w:pPr>
      <w:widowControl/>
      <w:spacing w:after="240" w:line="240" w:lineRule="auto"/>
      <w:ind w:left="850" w:hanging="850"/>
      <w:jc w:val="both"/>
    </w:pPr>
    <w:rPr>
      <w:rFonts w:eastAsia="Batang"/>
      <w:lang w:eastAsia="en-GB"/>
    </w:rPr>
  </w:style>
  <w:style w:type="paragraph" w:customStyle="1" w:styleId="para">
    <w:name w:val="para"/>
    <w:basedOn w:val="Normal"/>
    <w:rsid w:val="00C3445D"/>
    <w:pPr>
      <w:widowControl/>
      <w:spacing w:after="240" w:line="240" w:lineRule="auto"/>
    </w:pPr>
    <w:rPr>
      <w:rFonts w:eastAsia="Batang"/>
      <w:lang w:val="en-US" w:eastAsia="en-US"/>
    </w:rPr>
  </w:style>
  <w:style w:type="paragraph" w:customStyle="1" w:styleId="body0">
    <w:name w:val="body"/>
    <w:basedOn w:val="Normal"/>
    <w:uiPriority w:val="99"/>
    <w:rsid w:val="00C3445D"/>
    <w:pPr>
      <w:widowControl/>
      <w:spacing w:before="100" w:beforeAutospacing="1" w:after="100" w:afterAutospacing="1" w:line="240" w:lineRule="auto"/>
    </w:pPr>
    <w:rPr>
      <w:rFonts w:eastAsia="Calibri"/>
      <w:szCs w:val="24"/>
      <w:lang w:eastAsia="en-CA"/>
    </w:rPr>
  </w:style>
  <w:style w:type="numbering" w:customStyle="1" w:styleId="NoList9">
    <w:name w:val="No List9"/>
    <w:next w:val="NoList"/>
    <w:uiPriority w:val="99"/>
    <w:semiHidden/>
    <w:unhideWhenUsed/>
    <w:rsid w:val="00C3445D"/>
  </w:style>
  <w:style w:type="paragraph" w:customStyle="1" w:styleId="Annexetitreglobale">
    <w:name w:val="Annexe titre (globale)"/>
    <w:basedOn w:val="Normal"/>
    <w:next w:val="Normal"/>
    <w:rsid w:val="00C3445D"/>
    <w:pPr>
      <w:widowControl/>
      <w:spacing w:before="120" w:after="120" w:line="240" w:lineRule="auto"/>
      <w:jc w:val="center"/>
    </w:pPr>
    <w:rPr>
      <w:b/>
      <w:szCs w:val="24"/>
      <w:u w:val="single"/>
      <w:lang w:eastAsia="de-DE"/>
    </w:rPr>
  </w:style>
  <w:style w:type="character" w:customStyle="1" w:styleId="hps">
    <w:name w:val="hps"/>
    <w:rsid w:val="00C3445D"/>
  </w:style>
  <w:style w:type="numbering" w:customStyle="1" w:styleId="NoList10">
    <w:name w:val="No List10"/>
    <w:next w:val="NoList"/>
    <w:uiPriority w:val="99"/>
    <w:semiHidden/>
    <w:unhideWhenUsed/>
    <w:rsid w:val="00C3445D"/>
  </w:style>
  <w:style w:type="numbering" w:customStyle="1" w:styleId="NoList12">
    <w:name w:val="No List12"/>
    <w:next w:val="NoList"/>
    <w:uiPriority w:val="99"/>
    <w:semiHidden/>
    <w:unhideWhenUsed/>
    <w:rsid w:val="00C3445D"/>
  </w:style>
  <w:style w:type="paragraph" w:customStyle="1" w:styleId="Point10">
    <w:name w:val="Point 1"/>
    <w:basedOn w:val="Normal"/>
    <w:rsid w:val="00C3445D"/>
    <w:pPr>
      <w:widowControl/>
      <w:spacing w:before="120" w:after="120" w:line="240" w:lineRule="auto"/>
      <w:ind w:left="1417" w:hanging="567"/>
      <w:jc w:val="both"/>
    </w:pPr>
    <w:rPr>
      <w:rFonts w:eastAsia="Calibri"/>
      <w:szCs w:val="22"/>
      <w:lang w:eastAsia="en-US"/>
    </w:rPr>
  </w:style>
  <w:style w:type="character" w:customStyle="1" w:styleId="HeaderChar">
    <w:name w:val="Header Char"/>
    <w:link w:val="Header"/>
    <w:uiPriority w:val="99"/>
    <w:rsid w:val="00C3445D"/>
    <w:rPr>
      <w:sz w:val="24"/>
      <w:lang w:eastAsia="fr-BE"/>
    </w:rPr>
  </w:style>
  <w:style w:type="character" w:customStyle="1" w:styleId="FooterChar">
    <w:name w:val="Footer Char"/>
    <w:link w:val="Footer"/>
    <w:uiPriority w:val="99"/>
    <w:rsid w:val="00C3445D"/>
    <w:rPr>
      <w:sz w:val="24"/>
      <w:lang w:eastAsia="fr-BE"/>
    </w:rPr>
  </w:style>
  <w:style w:type="character" w:customStyle="1" w:styleId="FootnoteTextChar">
    <w:name w:val="Footnote Text Char"/>
    <w:link w:val="FootnoteText"/>
    <w:uiPriority w:val="99"/>
    <w:rsid w:val="00C3445D"/>
    <w:rPr>
      <w:sz w:val="24"/>
      <w:lang w:eastAsia="fr-BE"/>
    </w:rPr>
  </w:style>
  <w:style w:type="paragraph" w:styleId="TOCHeading">
    <w:name w:val="TOC Heading"/>
    <w:basedOn w:val="Normal"/>
    <w:next w:val="Normal"/>
    <w:uiPriority w:val="39"/>
    <w:semiHidden/>
    <w:unhideWhenUsed/>
    <w:qFormat/>
    <w:rsid w:val="00C3445D"/>
    <w:pPr>
      <w:widowControl/>
      <w:spacing w:before="120" w:after="240" w:line="240" w:lineRule="auto"/>
      <w:jc w:val="center"/>
    </w:pPr>
    <w:rPr>
      <w:rFonts w:eastAsia="Calibri"/>
      <w:b/>
      <w:sz w:val="28"/>
      <w:szCs w:val="22"/>
      <w:lang w:eastAsia="en-US"/>
    </w:rPr>
  </w:style>
  <w:style w:type="paragraph" w:customStyle="1" w:styleId="HeaderLandscape">
    <w:name w:val="HeaderLandscape"/>
    <w:basedOn w:val="Normal"/>
    <w:rsid w:val="00C3445D"/>
    <w:pPr>
      <w:widowControl/>
      <w:tabs>
        <w:tab w:val="center" w:pos="7285"/>
        <w:tab w:val="right" w:pos="14003"/>
      </w:tabs>
      <w:spacing w:after="120" w:line="240" w:lineRule="auto"/>
      <w:jc w:val="both"/>
    </w:pPr>
    <w:rPr>
      <w:rFonts w:eastAsia="Calibri"/>
      <w:szCs w:val="22"/>
      <w:lang w:eastAsia="en-US"/>
    </w:rPr>
  </w:style>
  <w:style w:type="paragraph" w:customStyle="1" w:styleId="Text10">
    <w:name w:val="Text 1"/>
    <w:basedOn w:val="Normal"/>
    <w:rsid w:val="00C3445D"/>
    <w:pPr>
      <w:widowControl/>
      <w:spacing w:before="120" w:after="120" w:line="240" w:lineRule="auto"/>
      <w:ind w:left="850"/>
      <w:jc w:val="both"/>
    </w:pPr>
    <w:rPr>
      <w:rFonts w:eastAsia="Calibri"/>
      <w:szCs w:val="22"/>
      <w:lang w:eastAsia="en-US"/>
    </w:rPr>
  </w:style>
  <w:style w:type="paragraph" w:customStyle="1" w:styleId="Text2">
    <w:name w:val="Text 2"/>
    <w:basedOn w:val="Normal"/>
    <w:rsid w:val="00C3445D"/>
    <w:pPr>
      <w:widowControl/>
      <w:spacing w:before="120" w:after="120" w:line="240" w:lineRule="auto"/>
      <w:ind w:left="1417"/>
      <w:jc w:val="both"/>
    </w:pPr>
    <w:rPr>
      <w:rFonts w:eastAsia="Calibri"/>
      <w:szCs w:val="22"/>
      <w:lang w:eastAsia="en-US"/>
    </w:rPr>
  </w:style>
  <w:style w:type="paragraph" w:customStyle="1" w:styleId="Text3">
    <w:name w:val="Text 3"/>
    <w:basedOn w:val="Normal"/>
    <w:rsid w:val="00C3445D"/>
    <w:pPr>
      <w:widowControl/>
      <w:spacing w:before="120" w:after="120" w:line="240" w:lineRule="auto"/>
      <w:ind w:left="1984"/>
      <w:jc w:val="both"/>
    </w:pPr>
    <w:rPr>
      <w:rFonts w:eastAsia="Calibri"/>
      <w:szCs w:val="22"/>
      <w:lang w:eastAsia="en-US"/>
    </w:rPr>
  </w:style>
  <w:style w:type="paragraph" w:customStyle="1" w:styleId="Text4">
    <w:name w:val="Text 4"/>
    <w:basedOn w:val="Normal"/>
    <w:rsid w:val="00C3445D"/>
    <w:pPr>
      <w:widowControl/>
      <w:spacing w:before="120" w:after="120" w:line="240" w:lineRule="auto"/>
      <w:ind w:left="2551"/>
      <w:jc w:val="both"/>
    </w:pPr>
    <w:rPr>
      <w:rFonts w:eastAsia="Calibri"/>
      <w:szCs w:val="22"/>
      <w:lang w:eastAsia="en-US"/>
    </w:rPr>
  </w:style>
  <w:style w:type="paragraph" w:customStyle="1" w:styleId="NormalCentered">
    <w:name w:val="Normal Centered"/>
    <w:basedOn w:val="Normal"/>
    <w:rsid w:val="00C3445D"/>
    <w:pPr>
      <w:widowControl/>
      <w:spacing w:before="120" w:after="120" w:line="240" w:lineRule="auto"/>
      <w:jc w:val="center"/>
    </w:pPr>
    <w:rPr>
      <w:rFonts w:eastAsia="Calibri"/>
      <w:szCs w:val="22"/>
      <w:lang w:eastAsia="en-US"/>
    </w:rPr>
  </w:style>
  <w:style w:type="paragraph" w:customStyle="1" w:styleId="NormalLeft">
    <w:name w:val="Normal Left"/>
    <w:basedOn w:val="Normal"/>
    <w:rsid w:val="00C3445D"/>
    <w:pPr>
      <w:widowControl/>
      <w:spacing w:before="120" w:after="120" w:line="240" w:lineRule="auto"/>
    </w:pPr>
    <w:rPr>
      <w:rFonts w:eastAsia="Calibri"/>
      <w:szCs w:val="22"/>
      <w:lang w:eastAsia="en-US"/>
    </w:rPr>
  </w:style>
  <w:style w:type="paragraph" w:customStyle="1" w:styleId="NormalRight">
    <w:name w:val="Normal Right"/>
    <w:basedOn w:val="Normal"/>
    <w:rsid w:val="00C3445D"/>
    <w:pPr>
      <w:widowControl/>
      <w:spacing w:before="120" w:after="120" w:line="240" w:lineRule="auto"/>
      <w:jc w:val="right"/>
    </w:pPr>
    <w:rPr>
      <w:rFonts w:eastAsia="Calibri"/>
      <w:szCs w:val="22"/>
      <w:lang w:eastAsia="en-US"/>
    </w:rPr>
  </w:style>
  <w:style w:type="paragraph" w:customStyle="1" w:styleId="QuotedText">
    <w:name w:val="Quoted Text"/>
    <w:basedOn w:val="Normal"/>
    <w:rsid w:val="00C3445D"/>
    <w:pPr>
      <w:widowControl/>
      <w:spacing w:before="120" w:after="120" w:line="240" w:lineRule="auto"/>
      <w:ind w:left="1417"/>
      <w:jc w:val="both"/>
    </w:pPr>
    <w:rPr>
      <w:rFonts w:eastAsia="Calibri"/>
      <w:szCs w:val="22"/>
      <w:lang w:eastAsia="en-US"/>
    </w:rPr>
  </w:style>
  <w:style w:type="paragraph" w:customStyle="1" w:styleId="Point0">
    <w:name w:val="Point 0"/>
    <w:basedOn w:val="Normal"/>
    <w:rsid w:val="00C3445D"/>
    <w:pPr>
      <w:widowControl/>
      <w:spacing w:before="120" w:after="120" w:line="240" w:lineRule="auto"/>
      <w:ind w:left="850" w:hanging="850"/>
      <w:jc w:val="both"/>
    </w:pPr>
    <w:rPr>
      <w:rFonts w:eastAsia="Calibri"/>
      <w:szCs w:val="22"/>
      <w:lang w:eastAsia="en-US"/>
    </w:rPr>
  </w:style>
  <w:style w:type="paragraph" w:customStyle="1" w:styleId="Point2">
    <w:name w:val="Point 2"/>
    <w:basedOn w:val="Normal"/>
    <w:rsid w:val="00C3445D"/>
    <w:pPr>
      <w:widowControl/>
      <w:spacing w:before="120" w:after="120" w:line="240" w:lineRule="auto"/>
      <w:ind w:left="1984" w:hanging="567"/>
      <w:jc w:val="both"/>
    </w:pPr>
    <w:rPr>
      <w:rFonts w:eastAsia="Calibri"/>
      <w:szCs w:val="22"/>
      <w:lang w:eastAsia="en-US"/>
    </w:rPr>
  </w:style>
  <w:style w:type="paragraph" w:customStyle="1" w:styleId="Point3">
    <w:name w:val="Point 3"/>
    <w:basedOn w:val="Normal"/>
    <w:rsid w:val="00C3445D"/>
    <w:pPr>
      <w:widowControl/>
      <w:spacing w:before="120" w:after="120" w:line="240" w:lineRule="auto"/>
      <w:ind w:left="2551" w:hanging="567"/>
      <w:jc w:val="both"/>
    </w:pPr>
    <w:rPr>
      <w:rFonts w:eastAsia="Calibri"/>
      <w:szCs w:val="22"/>
      <w:lang w:eastAsia="en-US"/>
    </w:rPr>
  </w:style>
  <w:style w:type="paragraph" w:customStyle="1" w:styleId="Point4">
    <w:name w:val="Point 4"/>
    <w:basedOn w:val="Normal"/>
    <w:rsid w:val="00C3445D"/>
    <w:pPr>
      <w:widowControl/>
      <w:spacing w:before="120" w:after="120" w:line="240" w:lineRule="auto"/>
      <w:ind w:left="3118" w:hanging="567"/>
      <w:jc w:val="both"/>
    </w:pPr>
    <w:rPr>
      <w:rFonts w:eastAsia="Calibri"/>
      <w:szCs w:val="22"/>
      <w:lang w:eastAsia="en-US"/>
    </w:rPr>
  </w:style>
  <w:style w:type="paragraph" w:customStyle="1" w:styleId="Tiret0">
    <w:name w:val="Tiret 0"/>
    <w:basedOn w:val="Point0"/>
    <w:rsid w:val="00C3445D"/>
    <w:pPr>
      <w:numPr>
        <w:numId w:val="37"/>
      </w:numPr>
      <w:tabs>
        <w:tab w:val="clear" w:pos="850"/>
        <w:tab w:val="num" w:pos="360"/>
      </w:tabs>
      <w:ind w:left="360" w:hanging="360"/>
    </w:pPr>
  </w:style>
  <w:style w:type="paragraph" w:customStyle="1" w:styleId="Tiret1">
    <w:name w:val="Tiret 1"/>
    <w:basedOn w:val="Point10"/>
    <w:rsid w:val="00C3445D"/>
    <w:pPr>
      <w:numPr>
        <w:numId w:val="38"/>
      </w:numPr>
      <w:tabs>
        <w:tab w:val="clear" w:pos="1417"/>
      </w:tabs>
    </w:pPr>
  </w:style>
  <w:style w:type="paragraph" w:customStyle="1" w:styleId="Tiret2">
    <w:name w:val="Tiret 2"/>
    <w:basedOn w:val="Point2"/>
    <w:rsid w:val="00C3445D"/>
    <w:pPr>
      <w:numPr>
        <w:numId w:val="39"/>
      </w:numPr>
      <w:tabs>
        <w:tab w:val="clear" w:pos="1984"/>
      </w:tabs>
    </w:pPr>
  </w:style>
  <w:style w:type="paragraph" w:customStyle="1" w:styleId="Tiret3">
    <w:name w:val="Tiret 3"/>
    <w:basedOn w:val="Point3"/>
    <w:rsid w:val="00C3445D"/>
    <w:pPr>
      <w:numPr>
        <w:numId w:val="40"/>
      </w:numPr>
      <w:tabs>
        <w:tab w:val="clear" w:pos="2551"/>
      </w:tabs>
    </w:pPr>
  </w:style>
  <w:style w:type="paragraph" w:customStyle="1" w:styleId="Tiret4">
    <w:name w:val="Tiret 4"/>
    <w:basedOn w:val="Point4"/>
    <w:rsid w:val="00C3445D"/>
    <w:pPr>
      <w:numPr>
        <w:numId w:val="41"/>
      </w:numPr>
      <w:tabs>
        <w:tab w:val="clear" w:pos="3118"/>
        <w:tab w:val="num" w:pos="1492"/>
      </w:tabs>
      <w:ind w:left="1492" w:hanging="360"/>
    </w:pPr>
  </w:style>
  <w:style w:type="paragraph" w:customStyle="1" w:styleId="PointDouble0">
    <w:name w:val="PointDouble 0"/>
    <w:basedOn w:val="Normal"/>
    <w:rsid w:val="00C3445D"/>
    <w:pPr>
      <w:widowControl/>
      <w:tabs>
        <w:tab w:val="left" w:pos="850"/>
      </w:tabs>
      <w:spacing w:before="120" w:after="120" w:line="240" w:lineRule="auto"/>
      <w:ind w:left="1417" w:hanging="1417"/>
      <w:jc w:val="both"/>
    </w:pPr>
    <w:rPr>
      <w:rFonts w:eastAsia="Calibri"/>
      <w:szCs w:val="22"/>
      <w:lang w:eastAsia="en-US"/>
    </w:rPr>
  </w:style>
  <w:style w:type="paragraph" w:customStyle="1" w:styleId="PointDouble1">
    <w:name w:val="PointDouble 1"/>
    <w:basedOn w:val="Normal"/>
    <w:rsid w:val="00C3445D"/>
    <w:pPr>
      <w:widowControl/>
      <w:tabs>
        <w:tab w:val="left" w:pos="1417"/>
      </w:tabs>
      <w:spacing w:before="120" w:after="120" w:line="240" w:lineRule="auto"/>
      <w:ind w:left="1984" w:hanging="1134"/>
      <w:jc w:val="both"/>
    </w:pPr>
    <w:rPr>
      <w:rFonts w:eastAsia="Calibri"/>
      <w:szCs w:val="22"/>
      <w:lang w:eastAsia="en-US"/>
    </w:rPr>
  </w:style>
  <w:style w:type="paragraph" w:customStyle="1" w:styleId="PointDouble2">
    <w:name w:val="PointDouble 2"/>
    <w:basedOn w:val="Normal"/>
    <w:rsid w:val="00C3445D"/>
    <w:pPr>
      <w:widowControl/>
      <w:tabs>
        <w:tab w:val="left" w:pos="1984"/>
      </w:tabs>
      <w:spacing w:before="120" w:after="120" w:line="240" w:lineRule="auto"/>
      <w:ind w:left="2551" w:hanging="1134"/>
      <w:jc w:val="both"/>
    </w:pPr>
    <w:rPr>
      <w:rFonts w:eastAsia="Calibri"/>
      <w:szCs w:val="22"/>
      <w:lang w:eastAsia="en-US"/>
    </w:rPr>
  </w:style>
  <w:style w:type="paragraph" w:customStyle="1" w:styleId="PointDouble3">
    <w:name w:val="PointDouble 3"/>
    <w:basedOn w:val="Normal"/>
    <w:rsid w:val="00C3445D"/>
    <w:pPr>
      <w:widowControl/>
      <w:tabs>
        <w:tab w:val="left" w:pos="2551"/>
      </w:tabs>
      <w:spacing w:before="120" w:after="120" w:line="240" w:lineRule="auto"/>
      <w:ind w:left="3118" w:hanging="1134"/>
      <w:jc w:val="both"/>
    </w:pPr>
    <w:rPr>
      <w:rFonts w:eastAsia="Calibri"/>
      <w:szCs w:val="22"/>
      <w:lang w:eastAsia="en-US"/>
    </w:rPr>
  </w:style>
  <w:style w:type="paragraph" w:customStyle="1" w:styleId="PointDouble4">
    <w:name w:val="PointDouble 4"/>
    <w:basedOn w:val="Normal"/>
    <w:rsid w:val="00C3445D"/>
    <w:pPr>
      <w:widowControl/>
      <w:tabs>
        <w:tab w:val="left" w:pos="3118"/>
      </w:tabs>
      <w:spacing w:before="120" w:after="120" w:line="240" w:lineRule="auto"/>
      <w:ind w:left="3685" w:hanging="1134"/>
      <w:jc w:val="both"/>
    </w:pPr>
    <w:rPr>
      <w:rFonts w:eastAsia="Calibri"/>
      <w:szCs w:val="22"/>
      <w:lang w:eastAsia="en-US"/>
    </w:rPr>
  </w:style>
  <w:style w:type="paragraph" w:customStyle="1" w:styleId="PointTriple0">
    <w:name w:val="PointTriple 0"/>
    <w:basedOn w:val="Normal"/>
    <w:rsid w:val="00C3445D"/>
    <w:pPr>
      <w:widowControl/>
      <w:tabs>
        <w:tab w:val="left" w:pos="850"/>
        <w:tab w:val="left" w:pos="1417"/>
      </w:tabs>
      <w:spacing w:before="120" w:after="120" w:line="240" w:lineRule="auto"/>
      <w:ind w:left="1984" w:hanging="1984"/>
      <w:jc w:val="both"/>
    </w:pPr>
    <w:rPr>
      <w:rFonts w:eastAsia="Calibri"/>
      <w:szCs w:val="22"/>
      <w:lang w:eastAsia="en-US"/>
    </w:rPr>
  </w:style>
  <w:style w:type="paragraph" w:customStyle="1" w:styleId="PointTriple1">
    <w:name w:val="PointTriple 1"/>
    <w:basedOn w:val="Normal"/>
    <w:rsid w:val="00C3445D"/>
    <w:pPr>
      <w:widowControl/>
      <w:tabs>
        <w:tab w:val="left" w:pos="1417"/>
        <w:tab w:val="left" w:pos="1984"/>
      </w:tabs>
      <w:spacing w:before="120" w:after="120" w:line="240" w:lineRule="auto"/>
      <w:ind w:left="2551" w:hanging="1701"/>
      <w:jc w:val="both"/>
    </w:pPr>
    <w:rPr>
      <w:rFonts w:eastAsia="Calibri"/>
      <w:szCs w:val="22"/>
      <w:lang w:eastAsia="en-US"/>
    </w:rPr>
  </w:style>
  <w:style w:type="paragraph" w:customStyle="1" w:styleId="PointTriple2">
    <w:name w:val="PointTriple 2"/>
    <w:basedOn w:val="Normal"/>
    <w:rsid w:val="00C3445D"/>
    <w:pPr>
      <w:widowControl/>
      <w:tabs>
        <w:tab w:val="left" w:pos="1984"/>
        <w:tab w:val="left" w:pos="2551"/>
      </w:tabs>
      <w:spacing w:before="120" w:after="120" w:line="240" w:lineRule="auto"/>
      <w:ind w:left="3118" w:hanging="1701"/>
      <w:jc w:val="both"/>
    </w:pPr>
    <w:rPr>
      <w:rFonts w:eastAsia="Calibri"/>
      <w:szCs w:val="22"/>
      <w:lang w:eastAsia="en-US"/>
    </w:rPr>
  </w:style>
  <w:style w:type="paragraph" w:customStyle="1" w:styleId="PointTriple3">
    <w:name w:val="PointTriple 3"/>
    <w:basedOn w:val="Normal"/>
    <w:rsid w:val="00C3445D"/>
    <w:pPr>
      <w:widowControl/>
      <w:tabs>
        <w:tab w:val="left" w:pos="2551"/>
        <w:tab w:val="left" w:pos="3118"/>
      </w:tabs>
      <w:spacing w:before="120" w:after="120" w:line="240" w:lineRule="auto"/>
      <w:ind w:left="3685" w:hanging="1701"/>
      <w:jc w:val="both"/>
    </w:pPr>
    <w:rPr>
      <w:rFonts w:eastAsia="Calibri"/>
      <w:szCs w:val="22"/>
      <w:lang w:eastAsia="en-US"/>
    </w:rPr>
  </w:style>
  <w:style w:type="paragraph" w:customStyle="1" w:styleId="PointTriple4">
    <w:name w:val="PointTriple 4"/>
    <w:basedOn w:val="Normal"/>
    <w:rsid w:val="00C3445D"/>
    <w:pPr>
      <w:widowControl/>
      <w:tabs>
        <w:tab w:val="left" w:pos="3118"/>
        <w:tab w:val="left" w:pos="3685"/>
      </w:tabs>
      <w:spacing w:before="120" w:after="120" w:line="240" w:lineRule="auto"/>
      <w:ind w:left="4252" w:hanging="1701"/>
      <w:jc w:val="both"/>
    </w:pPr>
    <w:rPr>
      <w:rFonts w:eastAsia="Calibri"/>
      <w:szCs w:val="22"/>
      <w:lang w:eastAsia="en-US"/>
    </w:rPr>
  </w:style>
  <w:style w:type="paragraph" w:customStyle="1" w:styleId="NumPar1">
    <w:name w:val="NumPar 1"/>
    <w:basedOn w:val="Normal"/>
    <w:next w:val="Text10"/>
    <w:rsid w:val="00C3445D"/>
    <w:pPr>
      <w:widowControl/>
      <w:numPr>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2">
    <w:name w:val="NumPar 2"/>
    <w:basedOn w:val="Normal"/>
    <w:next w:val="Text10"/>
    <w:rsid w:val="00C3445D"/>
    <w:pPr>
      <w:widowControl/>
      <w:numPr>
        <w:ilvl w:val="1"/>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3">
    <w:name w:val="NumPar 3"/>
    <w:basedOn w:val="Normal"/>
    <w:next w:val="Text10"/>
    <w:rsid w:val="00C3445D"/>
    <w:pPr>
      <w:widowControl/>
      <w:numPr>
        <w:ilvl w:val="2"/>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NumPar4">
    <w:name w:val="NumPar 4"/>
    <w:basedOn w:val="Normal"/>
    <w:next w:val="Text10"/>
    <w:rsid w:val="00C3445D"/>
    <w:pPr>
      <w:widowControl/>
      <w:numPr>
        <w:ilvl w:val="3"/>
        <w:numId w:val="42"/>
      </w:numPr>
      <w:tabs>
        <w:tab w:val="clear" w:pos="850"/>
        <w:tab w:val="num" w:pos="1492"/>
      </w:tabs>
      <w:spacing w:before="120" w:after="120" w:line="240" w:lineRule="auto"/>
      <w:ind w:left="1492" w:hanging="360"/>
      <w:jc w:val="both"/>
    </w:pPr>
    <w:rPr>
      <w:rFonts w:eastAsia="Calibri"/>
      <w:szCs w:val="22"/>
      <w:lang w:eastAsia="en-US"/>
    </w:rPr>
  </w:style>
  <w:style w:type="paragraph" w:customStyle="1" w:styleId="ManualNumPar1">
    <w:name w:val="Manual NumPar 1"/>
    <w:basedOn w:val="Normal"/>
    <w:next w:val="Text10"/>
    <w:rsid w:val="00C3445D"/>
    <w:pPr>
      <w:widowControl/>
      <w:spacing w:before="120" w:after="120" w:line="240" w:lineRule="auto"/>
      <w:ind w:left="850" w:hanging="850"/>
      <w:jc w:val="both"/>
    </w:pPr>
    <w:rPr>
      <w:rFonts w:eastAsia="Calibri"/>
      <w:szCs w:val="22"/>
      <w:lang w:eastAsia="en-US"/>
    </w:rPr>
  </w:style>
  <w:style w:type="paragraph" w:customStyle="1" w:styleId="ManualNumPar2">
    <w:name w:val="Manual NumPar 2"/>
    <w:basedOn w:val="Normal"/>
    <w:next w:val="Text10"/>
    <w:rsid w:val="00C3445D"/>
    <w:pPr>
      <w:widowControl/>
      <w:spacing w:before="120" w:after="120" w:line="240" w:lineRule="auto"/>
      <w:ind w:left="850" w:hanging="850"/>
      <w:jc w:val="both"/>
    </w:pPr>
    <w:rPr>
      <w:rFonts w:eastAsia="Calibri"/>
      <w:szCs w:val="22"/>
      <w:lang w:eastAsia="en-US"/>
    </w:rPr>
  </w:style>
  <w:style w:type="paragraph" w:customStyle="1" w:styleId="ManualNumPar3">
    <w:name w:val="Manual NumPar 3"/>
    <w:basedOn w:val="Normal"/>
    <w:next w:val="Text10"/>
    <w:rsid w:val="00C3445D"/>
    <w:pPr>
      <w:widowControl/>
      <w:spacing w:before="120" w:after="120" w:line="240" w:lineRule="auto"/>
      <w:ind w:left="850" w:hanging="850"/>
      <w:jc w:val="both"/>
    </w:pPr>
    <w:rPr>
      <w:rFonts w:eastAsia="Calibri"/>
      <w:szCs w:val="22"/>
      <w:lang w:eastAsia="en-US"/>
    </w:rPr>
  </w:style>
  <w:style w:type="paragraph" w:customStyle="1" w:styleId="ManualNumPar4">
    <w:name w:val="Manual NumPar 4"/>
    <w:basedOn w:val="Normal"/>
    <w:next w:val="Text10"/>
    <w:rsid w:val="00C3445D"/>
    <w:pPr>
      <w:widowControl/>
      <w:spacing w:before="120" w:after="120" w:line="240" w:lineRule="auto"/>
      <w:ind w:left="850" w:hanging="850"/>
      <w:jc w:val="both"/>
    </w:pPr>
    <w:rPr>
      <w:rFonts w:eastAsia="Calibri"/>
      <w:szCs w:val="22"/>
      <w:lang w:eastAsia="en-US"/>
    </w:rPr>
  </w:style>
  <w:style w:type="paragraph" w:customStyle="1" w:styleId="QuotedNumPar">
    <w:name w:val="Quoted NumPar"/>
    <w:basedOn w:val="Normal"/>
    <w:rsid w:val="00C3445D"/>
    <w:pPr>
      <w:widowControl/>
      <w:spacing w:before="120" w:after="120" w:line="240" w:lineRule="auto"/>
      <w:ind w:left="1417" w:hanging="567"/>
      <w:jc w:val="both"/>
    </w:pPr>
    <w:rPr>
      <w:rFonts w:eastAsia="Calibri"/>
      <w:szCs w:val="22"/>
      <w:lang w:eastAsia="en-US"/>
    </w:rPr>
  </w:style>
  <w:style w:type="paragraph" w:customStyle="1" w:styleId="ManualHeading1">
    <w:name w:val="Manual Heading 1"/>
    <w:basedOn w:val="Normal"/>
    <w:next w:val="Text10"/>
    <w:rsid w:val="00C3445D"/>
    <w:pPr>
      <w:keepNext/>
      <w:widowControl/>
      <w:tabs>
        <w:tab w:val="left" w:pos="850"/>
      </w:tabs>
      <w:spacing w:before="360" w:after="120" w:line="240" w:lineRule="auto"/>
      <w:ind w:left="850" w:hanging="850"/>
      <w:jc w:val="both"/>
      <w:outlineLvl w:val="0"/>
    </w:pPr>
    <w:rPr>
      <w:rFonts w:eastAsia="Calibri"/>
      <w:b/>
      <w:smallCaps/>
      <w:szCs w:val="22"/>
      <w:lang w:eastAsia="en-US"/>
    </w:rPr>
  </w:style>
  <w:style w:type="paragraph" w:customStyle="1" w:styleId="ManualHeading2">
    <w:name w:val="Manual Heading 2"/>
    <w:basedOn w:val="Normal"/>
    <w:next w:val="Text10"/>
    <w:rsid w:val="00C3445D"/>
    <w:pPr>
      <w:keepNext/>
      <w:widowControl/>
      <w:tabs>
        <w:tab w:val="left" w:pos="850"/>
      </w:tabs>
      <w:spacing w:before="120" w:after="120" w:line="240" w:lineRule="auto"/>
      <w:ind w:left="850" w:hanging="850"/>
      <w:jc w:val="both"/>
      <w:outlineLvl w:val="1"/>
    </w:pPr>
    <w:rPr>
      <w:rFonts w:eastAsia="Calibri"/>
      <w:b/>
      <w:szCs w:val="22"/>
      <w:lang w:eastAsia="en-US"/>
    </w:rPr>
  </w:style>
  <w:style w:type="paragraph" w:customStyle="1" w:styleId="ManualHeading3">
    <w:name w:val="Manual Heading 3"/>
    <w:basedOn w:val="Normal"/>
    <w:next w:val="Text10"/>
    <w:rsid w:val="00C3445D"/>
    <w:pPr>
      <w:keepNext/>
      <w:widowControl/>
      <w:tabs>
        <w:tab w:val="left" w:pos="850"/>
      </w:tabs>
      <w:spacing w:before="120" w:after="120" w:line="240" w:lineRule="auto"/>
      <w:ind w:left="850" w:hanging="850"/>
      <w:jc w:val="both"/>
      <w:outlineLvl w:val="2"/>
    </w:pPr>
    <w:rPr>
      <w:rFonts w:eastAsia="Calibri"/>
      <w:i/>
      <w:szCs w:val="22"/>
      <w:lang w:eastAsia="en-US"/>
    </w:rPr>
  </w:style>
  <w:style w:type="paragraph" w:customStyle="1" w:styleId="ManualHeading4">
    <w:name w:val="Manual Heading 4"/>
    <w:basedOn w:val="Normal"/>
    <w:next w:val="Text10"/>
    <w:rsid w:val="00C3445D"/>
    <w:pPr>
      <w:keepNext/>
      <w:widowControl/>
      <w:tabs>
        <w:tab w:val="left" w:pos="850"/>
      </w:tabs>
      <w:spacing w:before="120" w:after="120" w:line="240" w:lineRule="auto"/>
      <w:ind w:left="850" w:hanging="850"/>
      <w:jc w:val="both"/>
      <w:outlineLvl w:val="3"/>
    </w:pPr>
    <w:rPr>
      <w:rFonts w:eastAsia="Calibri"/>
      <w:szCs w:val="22"/>
      <w:lang w:eastAsia="en-US"/>
    </w:rPr>
  </w:style>
  <w:style w:type="paragraph" w:customStyle="1" w:styleId="ChapterTitle">
    <w:name w:val="ChapterTitle"/>
    <w:basedOn w:val="Normal"/>
    <w:next w:val="Normal"/>
    <w:rsid w:val="00C3445D"/>
    <w:pPr>
      <w:keepNext/>
      <w:widowControl/>
      <w:spacing w:before="120" w:after="360" w:line="240" w:lineRule="auto"/>
      <w:jc w:val="center"/>
    </w:pPr>
    <w:rPr>
      <w:rFonts w:eastAsia="Calibri"/>
      <w:b/>
      <w:sz w:val="32"/>
      <w:szCs w:val="22"/>
      <w:lang w:eastAsia="en-US"/>
    </w:rPr>
  </w:style>
  <w:style w:type="paragraph" w:customStyle="1" w:styleId="PartTitle">
    <w:name w:val="PartTitle"/>
    <w:basedOn w:val="Normal"/>
    <w:next w:val="ChapterTitle"/>
    <w:rsid w:val="00C3445D"/>
    <w:pPr>
      <w:keepNext/>
      <w:pageBreakBefore/>
      <w:widowControl/>
      <w:spacing w:before="120" w:after="360" w:line="240" w:lineRule="auto"/>
      <w:jc w:val="center"/>
    </w:pPr>
    <w:rPr>
      <w:rFonts w:eastAsia="Calibri"/>
      <w:b/>
      <w:sz w:val="36"/>
      <w:szCs w:val="22"/>
      <w:lang w:eastAsia="en-US"/>
    </w:rPr>
  </w:style>
  <w:style w:type="paragraph" w:customStyle="1" w:styleId="SectionTitle">
    <w:name w:val="SectionTitle"/>
    <w:basedOn w:val="Normal"/>
    <w:next w:val="Heading1"/>
    <w:rsid w:val="00C3445D"/>
    <w:pPr>
      <w:keepNext/>
      <w:widowControl/>
      <w:spacing w:before="120" w:after="360" w:line="240" w:lineRule="auto"/>
      <w:jc w:val="center"/>
    </w:pPr>
    <w:rPr>
      <w:rFonts w:eastAsia="Calibri"/>
      <w:b/>
      <w:smallCaps/>
      <w:sz w:val="28"/>
      <w:szCs w:val="22"/>
      <w:lang w:eastAsia="en-US"/>
    </w:rPr>
  </w:style>
  <w:style w:type="paragraph" w:customStyle="1" w:styleId="TableTitle">
    <w:name w:val="Table Title"/>
    <w:basedOn w:val="Normal"/>
    <w:next w:val="Normal"/>
    <w:rsid w:val="00C3445D"/>
    <w:pPr>
      <w:widowControl/>
      <w:spacing w:before="120" w:after="120" w:line="240" w:lineRule="auto"/>
      <w:jc w:val="center"/>
    </w:pPr>
    <w:rPr>
      <w:rFonts w:eastAsia="Calibri"/>
      <w:b/>
      <w:szCs w:val="22"/>
      <w:lang w:eastAsia="en-US"/>
    </w:rPr>
  </w:style>
  <w:style w:type="character" w:customStyle="1" w:styleId="Marker">
    <w:name w:val="Marker"/>
    <w:basedOn w:val="DefaultParagraphFont"/>
    <w:rsid w:val="00C3445D"/>
    <w:rPr>
      <w:color w:val="0000FF"/>
      <w:shd w:val="clear" w:color="auto" w:fill="auto"/>
    </w:rPr>
  </w:style>
  <w:style w:type="character" w:customStyle="1" w:styleId="Marker1">
    <w:name w:val="Marker1"/>
    <w:rsid w:val="00C3445D"/>
    <w:rPr>
      <w:color w:val="008000"/>
      <w:shd w:val="clear" w:color="auto" w:fill="auto"/>
    </w:rPr>
  </w:style>
  <w:style w:type="character" w:customStyle="1" w:styleId="Marker2">
    <w:name w:val="Marker2"/>
    <w:rsid w:val="00C3445D"/>
    <w:rPr>
      <w:color w:val="FF0000"/>
      <w:shd w:val="clear" w:color="auto" w:fill="auto"/>
    </w:rPr>
  </w:style>
  <w:style w:type="paragraph" w:customStyle="1" w:styleId="Point0number">
    <w:name w:val="Point 0 (number)"/>
    <w:basedOn w:val="Normal"/>
    <w:rsid w:val="00C3445D"/>
    <w:pPr>
      <w:widowControl/>
      <w:numPr>
        <w:numId w:val="43"/>
      </w:numPr>
      <w:tabs>
        <w:tab w:val="clear" w:pos="850"/>
        <w:tab w:val="num" w:pos="765"/>
      </w:tabs>
      <w:spacing w:before="120" w:after="120" w:line="240" w:lineRule="auto"/>
      <w:ind w:left="765" w:hanging="283"/>
      <w:jc w:val="both"/>
    </w:pPr>
    <w:rPr>
      <w:rFonts w:eastAsia="Calibri"/>
      <w:szCs w:val="22"/>
      <w:lang w:eastAsia="en-US"/>
    </w:rPr>
  </w:style>
  <w:style w:type="paragraph" w:customStyle="1" w:styleId="Point1number">
    <w:name w:val="Point 1 (number)"/>
    <w:basedOn w:val="Normal"/>
    <w:rsid w:val="00C3445D"/>
    <w:pPr>
      <w:widowControl/>
      <w:numPr>
        <w:ilvl w:val="2"/>
        <w:numId w:val="43"/>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Point2number">
    <w:name w:val="Point 2 (number)"/>
    <w:basedOn w:val="Normal"/>
    <w:rsid w:val="00C3445D"/>
    <w:pPr>
      <w:widowControl/>
      <w:numPr>
        <w:ilvl w:val="4"/>
        <w:numId w:val="43"/>
      </w:numPr>
      <w:tabs>
        <w:tab w:val="clear" w:pos="1984"/>
        <w:tab w:val="num" w:pos="765"/>
      </w:tabs>
      <w:spacing w:before="120" w:after="120" w:line="240" w:lineRule="auto"/>
      <w:ind w:left="765" w:hanging="283"/>
      <w:jc w:val="both"/>
    </w:pPr>
    <w:rPr>
      <w:rFonts w:eastAsia="Calibri"/>
      <w:szCs w:val="22"/>
      <w:lang w:eastAsia="en-US"/>
    </w:rPr>
  </w:style>
  <w:style w:type="paragraph" w:customStyle="1" w:styleId="Point3number">
    <w:name w:val="Point 3 (number)"/>
    <w:basedOn w:val="Normal"/>
    <w:rsid w:val="00C3445D"/>
    <w:pPr>
      <w:widowControl/>
      <w:numPr>
        <w:ilvl w:val="6"/>
        <w:numId w:val="43"/>
      </w:numPr>
      <w:tabs>
        <w:tab w:val="clear" w:pos="2551"/>
        <w:tab w:val="num" w:pos="765"/>
      </w:tabs>
      <w:spacing w:before="120" w:after="120" w:line="240" w:lineRule="auto"/>
      <w:ind w:left="765" w:hanging="283"/>
      <w:jc w:val="both"/>
    </w:pPr>
    <w:rPr>
      <w:rFonts w:eastAsia="Calibri"/>
      <w:szCs w:val="22"/>
      <w:lang w:eastAsia="en-US"/>
    </w:rPr>
  </w:style>
  <w:style w:type="paragraph" w:customStyle="1" w:styleId="Point0letter">
    <w:name w:val="Point 0 (letter)"/>
    <w:basedOn w:val="Normal"/>
    <w:rsid w:val="00C3445D"/>
    <w:pPr>
      <w:widowControl/>
      <w:numPr>
        <w:ilvl w:val="1"/>
        <w:numId w:val="43"/>
      </w:numPr>
      <w:tabs>
        <w:tab w:val="clear" w:pos="850"/>
        <w:tab w:val="num" w:pos="765"/>
      </w:tabs>
      <w:spacing w:before="120" w:after="120" w:line="240" w:lineRule="auto"/>
      <w:ind w:left="765" w:hanging="283"/>
      <w:jc w:val="both"/>
    </w:pPr>
    <w:rPr>
      <w:rFonts w:eastAsia="Calibri"/>
      <w:szCs w:val="22"/>
      <w:lang w:eastAsia="en-US"/>
    </w:rPr>
  </w:style>
  <w:style w:type="paragraph" w:customStyle="1" w:styleId="Point1letter">
    <w:name w:val="Point 1 (letter)"/>
    <w:basedOn w:val="Normal"/>
    <w:rsid w:val="00C3445D"/>
    <w:pPr>
      <w:widowControl/>
      <w:numPr>
        <w:ilvl w:val="3"/>
        <w:numId w:val="43"/>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Point2letter">
    <w:name w:val="Point 2 (letter)"/>
    <w:basedOn w:val="Normal"/>
    <w:rsid w:val="00C3445D"/>
    <w:pPr>
      <w:widowControl/>
      <w:numPr>
        <w:ilvl w:val="5"/>
        <w:numId w:val="43"/>
      </w:numPr>
      <w:tabs>
        <w:tab w:val="clear" w:pos="1984"/>
        <w:tab w:val="num" w:pos="765"/>
      </w:tabs>
      <w:spacing w:before="120" w:after="120" w:line="240" w:lineRule="auto"/>
      <w:ind w:left="765" w:hanging="283"/>
      <w:jc w:val="both"/>
    </w:pPr>
    <w:rPr>
      <w:rFonts w:eastAsia="Calibri"/>
      <w:szCs w:val="22"/>
      <w:lang w:eastAsia="en-US"/>
    </w:rPr>
  </w:style>
  <w:style w:type="paragraph" w:customStyle="1" w:styleId="Point3letter">
    <w:name w:val="Point 3 (letter)"/>
    <w:basedOn w:val="Normal"/>
    <w:rsid w:val="00C3445D"/>
    <w:pPr>
      <w:widowControl/>
      <w:numPr>
        <w:ilvl w:val="7"/>
        <w:numId w:val="43"/>
      </w:numPr>
      <w:tabs>
        <w:tab w:val="clear" w:pos="2551"/>
        <w:tab w:val="num" w:pos="765"/>
      </w:tabs>
      <w:spacing w:before="120" w:after="120" w:line="240" w:lineRule="auto"/>
      <w:ind w:left="765" w:hanging="283"/>
      <w:jc w:val="both"/>
    </w:pPr>
    <w:rPr>
      <w:rFonts w:eastAsia="Calibri"/>
      <w:szCs w:val="22"/>
      <w:lang w:eastAsia="en-US"/>
    </w:rPr>
  </w:style>
  <w:style w:type="paragraph" w:customStyle="1" w:styleId="Point4letter">
    <w:name w:val="Point 4 (letter)"/>
    <w:basedOn w:val="Normal"/>
    <w:rsid w:val="00C3445D"/>
    <w:pPr>
      <w:widowControl/>
      <w:numPr>
        <w:ilvl w:val="8"/>
        <w:numId w:val="43"/>
      </w:numPr>
      <w:tabs>
        <w:tab w:val="clear" w:pos="3118"/>
        <w:tab w:val="num" w:pos="765"/>
      </w:tabs>
      <w:spacing w:before="120" w:after="120" w:line="240" w:lineRule="auto"/>
      <w:ind w:left="765" w:hanging="283"/>
      <w:jc w:val="both"/>
    </w:pPr>
    <w:rPr>
      <w:rFonts w:eastAsia="Calibri"/>
      <w:szCs w:val="22"/>
      <w:lang w:eastAsia="en-US"/>
    </w:rPr>
  </w:style>
  <w:style w:type="paragraph" w:customStyle="1" w:styleId="Bullet0">
    <w:name w:val="Bullet 0"/>
    <w:basedOn w:val="Normal"/>
    <w:rsid w:val="00C3445D"/>
    <w:pPr>
      <w:widowControl/>
      <w:numPr>
        <w:numId w:val="44"/>
      </w:numPr>
      <w:tabs>
        <w:tab w:val="clear" w:pos="850"/>
        <w:tab w:val="num" w:pos="283"/>
      </w:tabs>
      <w:spacing w:before="120" w:after="120" w:line="240" w:lineRule="auto"/>
      <w:ind w:left="283" w:hanging="283"/>
      <w:jc w:val="both"/>
    </w:pPr>
    <w:rPr>
      <w:rFonts w:eastAsia="Calibri"/>
      <w:szCs w:val="22"/>
      <w:lang w:eastAsia="en-US"/>
    </w:rPr>
  </w:style>
  <w:style w:type="paragraph" w:customStyle="1" w:styleId="Bullet1">
    <w:name w:val="Bullet 1"/>
    <w:basedOn w:val="Normal"/>
    <w:rsid w:val="00C3445D"/>
    <w:pPr>
      <w:widowControl/>
      <w:numPr>
        <w:numId w:val="45"/>
      </w:numPr>
      <w:tabs>
        <w:tab w:val="clear" w:pos="1417"/>
        <w:tab w:val="num" w:pos="765"/>
      </w:tabs>
      <w:spacing w:before="120" w:after="120" w:line="240" w:lineRule="auto"/>
      <w:ind w:left="765" w:hanging="283"/>
      <w:jc w:val="both"/>
    </w:pPr>
    <w:rPr>
      <w:rFonts w:eastAsia="Calibri"/>
      <w:szCs w:val="22"/>
      <w:lang w:eastAsia="en-US"/>
    </w:rPr>
  </w:style>
  <w:style w:type="paragraph" w:customStyle="1" w:styleId="Bullet2">
    <w:name w:val="Bullet 2"/>
    <w:basedOn w:val="Normal"/>
    <w:rsid w:val="00C3445D"/>
    <w:pPr>
      <w:widowControl/>
      <w:numPr>
        <w:numId w:val="46"/>
      </w:numPr>
      <w:tabs>
        <w:tab w:val="clear" w:pos="1984"/>
        <w:tab w:val="num" w:pos="1360"/>
      </w:tabs>
      <w:spacing w:before="120" w:after="120" w:line="240" w:lineRule="auto"/>
      <w:ind w:left="1360" w:hanging="283"/>
      <w:jc w:val="both"/>
    </w:pPr>
    <w:rPr>
      <w:rFonts w:eastAsia="Calibri"/>
      <w:szCs w:val="22"/>
      <w:lang w:eastAsia="en-US"/>
    </w:rPr>
  </w:style>
  <w:style w:type="paragraph" w:customStyle="1" w:styleId="Bullet3">
    <w:name w:val="Bullet 3"/>
    <w:basedOn w:val="Normal"/>
    <w:rsid w:val="00C3445D"/>
    <w:pPr>
      <w:widowControl/>
      <w:numPr>
        <w:numId w:val="47"/>
      </w:numPr>
      <w:tabs>
        <w:tab w:val="clear" w:pos="2551"/>
        <w:tab w:val="num" w:pos="2199"/>
      </w:tabs>
      <w:spacing w:before="120" w:after="120" w:line="240" w:lineRule="auto"/>
      <w:ind w:left="2199" w:hanging="283"/>
      <w:jc w:val="both"/>
    </w:pPr>
    <w:rPr>
      <w:rFonts w:eastAsia="Calibri"/>
      <w:szCs w:val="22"/>
      <w:lang w:eastAsia="en-US"/>
    </w:rPr>
  </w:style>
  <w:style w:type="paragraph" w:customStyle="1" w:styleId="Bullet4">
    <w:name w:val="Bullet 4"/>
    <w:basedOn w:val="Normal"/>
    <w:rsid w:val="00C3445D"/>
    <w:pPr>
      <w:widowControl/>
      <w:numPr>
        <w:numId w:val="48"/>
      </w:numPr>
      <w:tabs>
        <w:tab w:val="clear" w:pos="3118"/>
        <w:tab w:val="num" w:pos="3163"/>
      </w:tabs>
      <w:spacing w:before="120" w:after="120" w:line="240" w:lineRule="auto"/>
      <w:ind w:left="3163" w:hanging="283"/>
      <w:jc w:val="both"/>
    </w:pPr>
    <w:rPr>
      <w:rFonts w:eastAsia="Calibri"/>
      <w:szCs w:val="22"/>
      <w:lang w:eastAsia="en-US"/>
    </w:rPr>
  </w:style>
  <w:style w:type="paragraph" w:customStyle="1" w:styleId="Annexetitreexpos">
    <w:name w:val="Annexe titre (exposé)"/>
    <w:basedOn w:val="Normal"/>
    <w:next w:val="Normal"/>
    <w:rsid w:val="00C3445D"/>
    <w:pPr>
      <w:widowControl/>
      <w:spacing w:before="120" w:after="120" w:line="240" w:lineRule="auto"/>
      <w:jc w:val="center"/>
    </w:pPr>
    <w:rPr>
      <w:rFonts w:eastAsia="Calibri"/>
      <w:b/>
      <w:szCs w:val="22"/>
      <w:u w:val="single"/>
      <w:lang w:eastAsia="en-US"/>
    </w:rPr>
  </w:style>
  <w:style w:type="paragraph" w:customStyle="1" w:styleId="Annexetitre">
    <w:name w:val="Annexe titre"/>
    <w:basedOn w:val="Normal"/>
    <w:next w:val="Normal"/>
    <w:rsid w:val="00C3445D"/>
    <w:pPr>
      <w:widowControl/>
      <w:spacing w:before="120" w:after="120" w:line="240" w:lineRule="auto"/>
      <w:jc w:val="center"/>
    </w:pPr>
    <w:rPr>
      <w:rFonts w:eastAsia="Calibri"/>
      <w:b/>
      <w:szCs w:val="22"/>
      <w:u w:val="single"/>
      <w:lang w:eastAsia="en-US"/>
    </w:rPr>
  </w:style>
  <w:style w:type="paragraph" w:customStyle="1" w:styleId="Annexetitrefichefinancire">
    <w:name w:val="Annexe titre (fiche financière)"/>
    <w:basedOn w:val="Normal"/>
    <w:next w:val="Normal"/>
    <w:rsid w:val="00C3445D"/>
    <w:pPr>
      <w:widowControl/>
      <w:spacing w:before="120" w:after="120" w:line="240" w:lineRule="auto"/>
      <w:jc w:val="center"/>
    </w:pPr>
    <w:rPr>
      <w:rFonts w:eastAsia="Calibri"/>
      <w:b/>
      <w:szCs w:val="22"/>
      <w:u w:val="single"/>
      <w:lang w:eastAsia="en-US"/>
    </w:rPr>
  </w:style>
  <w:style w:type="paragraph" w:customStyle="1" w:styleId="Applicationdirecte">
    <w:name w:val="Application directe"/>
    <w:basedOn w:val="Normal"/>
    <w:next w:val="Fait"/>
    <w:rsid w:val="00C3445D"/>
    <w:pPr>
      <w:widowControl/>
      <w:spacing w:before="480" w:after="120" w:line="240" w:lineRule="auto"/>
      <w:jc w:val="both"/>
    </w:pPr>
    <w:rPr>
      <w:rFonts w:eastAsia="Calibri"/>
      <w:szCs w:val="22"/>
      <w:lang w:eastAsia="en-US"/>
    </w:rPr>
  </w:style>
  <w:style w:type="paragraph" w:customStyle="1" w:styleId="Avertissementtitre">
    <w:name w:val="Avertissement titre"/>
    <w:basedOn w:val="Normal"/>
    <w:next w:val="Normal"/>
    <w:rsid w:val="00C3445D"/>
    <w:pPr>
      <w:keepNext/>
      <w:widowControl/>
      <w:spacing w:before="480" w:after="120" w:line="240" w:lineRule="auto"/>
      <w:jc w:val="both"/>
    </w:pPr>
    <w:rPr>
      <w:rFonts w:eastAsia="Calibri"/>
      <w:szCs w:val="22"/>
      <w:u w:val="single"/>
      <w:lang w:eastAsia="en-US"/>
    </w:rPr>
  </w:style>
  <w:style w:type="paragraph" w:customStyle="1" w:styleId="Confidence">
    <w:name w:val="Confidence"/>
    <w:basedOn w:val="Normal"/>
    <w:next w:val="Normal"/>
    <w:rsid w:val="00C3445D"/>
    <w:pPr>
      <w:widowControl/>
      <w:spacing w:before="360" w:after="120" w:line="240" w:lineRule="auto"/>
      <w:jc w:val="center"/>
    </w:pPr>
    <w:rPr>
      <w:rFonts w:eastAsia="Calibri"/>
      <w:szCs w:val="22"/>
      <w:lang w:eastAsia="en-US"/>
    </w:rPr>
  </w:style>
  <w:style w:type="paragraph" w:customStyle="1" w:styleId="Confidentialit">
    <w:name w:val="Confidentialité"/>
    <w:basedOn w:val="Normal"/>
    <w:next w:val="TypedudocumentPagedecouverture"/>
    <w:rsid w:val="00C3445D"/>
    <w:pPr>
      <w:widowControl/>
      <w:spacing w:before="240" w:after="240" w:line="240" w:lineRule="auto"/>
      <w:ind w:left="5103"/>
    </w:pPr>
    <w:rPr>
      <w:rFonts w:eastAsia="Calibri"/>
      <w:i/>
      <w:sz w:val="32"/>
      <w:szCs w:val="22"/>
      <w:lang w:eastAsia="en-US"/>
    </w:rPr>
  </w:style>
  <w:style w:type="paragraph" w:customStyle="1" w:styleId="Considrant">
    <w:name w:val="Considérant"/>
    <w:basedOn w:val="Normal"/>
    <w:rsid w:val="00C3445D"/>
    <w:pPr>
      <w:widowControl/>
      <w:numPr>
        <w:numId w:val="49"/>
      </w:numPr>
      <w:tabs>
        <w:tab w:val="clear" w:pos="709"/>
        <w:tab w:val="num" w:pos="1191"/>
      </w:tabs>
      <w:spacing w:before="120" w:after="120" w:line="240" w:lineRule="auto"/>
      <w:ind w:left="1191"/>
      <w:jc w:val="both"/>
    </w:pPr>
    <w:rPr>
      <w:rFonts w:eastAsia="Calibri"/>
      <w:szCs w:val="22"/>
      <w:lang w:eastAsia="en-US"/>
    </w:rPr>
  </w:style>
  <w:style w:type="paragraph" w:customStyle="1" w:styleId="Corrigendum">
    <w:name w:val="Corrigendum"/>
    <w:basedOn w:val="Normal"/>
    <w:next w:val="Normal"/>
    <w:rsid w:val="00C3445D"/>
    <w:pPr>
      <w:widowControl/>
      <w:spacing w:after="240" w:line="240" w:lineRule="auto"/>
    </w:pPr>
    <w:rPr>
      <w:rFonts w:eastAsia="Calibri"/>
      <w:szCs w:val="22"/>
      <w:lang w:eastAsia="en-US"/>
    </w:rPr>
  </w:style>
  <w:style w:type="paragraph" w:customStyle="1" w:styleId="Datedadoption">
    <w:name w:val="Date d'adoption"/>
    <w:basedOn w:val="Normal"/>
    <w:next w:val="Titreobjet"/>
    <w:rsid w:val="00C3445D"/>
    <w:pPr>
      <w:widowControl/>
      <w:spacing w:before="360" w:line="240" w:lineRule="auto"/>
      <w:jc w:val="center"/>
    </w:pPr>
    <w:rPr>
      <w:rFonts w:eastAsia="Calibri"/>
      <w:b/>
      <w:szCs w:val="22"/>
      <w:lang w:eastAsia="en-US"/>
    </w:rPr>
  </w:style>
  <w:style w:type="paragraph" w:customStyle="1" w:styleId="Emission">
    <w:name w:val="Emission"/>
    <w:basedOn w:val="Normal"/>
    <w:next w:val="Rfrenceinstitutionnelle"/>
    <w:rsid w:val="00C3445D"/>
    <w:pPr>
      <w:widowControl/>
      <w:spacing w:line="240" w:lineRule="auto"/>
      <w:ind w:left="5103"/>
    </w:pPr>
    <w:rPr>
      <w:rFonts w:eastAsia="Calibri"/>
      <w:szCs w:val="22"/>
      <w:lang w:eastAsia="en-US"/>
    </w:rPr>
  </w:style>
  <w:style w:type="paragraph" w:customStyle="1" w:styleId="Exposdesmotifstitre">
    <w:name w:val="Exposé des motifs titre"/>
    <w:basedOn w:val="Normal"/>
    <w:next w:val="Normal"/>
    <w:rsid w:val="00C3445D"/>
    <w:pPr>
      <w:widowControl/>
      <w:spacing w:before="120" w:after="120" w:line="240" w:lineRule="auto"/>
      <w:jc w:val="center"/>
    </w:pPr>
    <w:rPr>
      <w:rFonts w:eastAsia="Calibri"/>
      <w:b/>
      <w:szCs w:val="22"/>
      <w:u w:val="single"/>
      <w:lang w:eastAsia="en-US"/>
    </w:rPr>
  </w:style>
  <w:style w:type="paragraph" w:customStyle="1" w:styleId="Fait">
    <w:name w:val="Fait à"/>
    <w:basedOn w:val="Normal"/>
    <w:next w:val="Institutionquisigne"/>
    <w:rsid w:val="00C3445D"/>
    <w:pPr>
      <w:keepNext/>
      <w:widowControl/>
      <w:spacing w:before="120" w:line="240" w:lineRule="auto"/>
      <w:jc w:val="both"/>
    </w:pPr>
    <w:rPr>
      <w:rFonts w:eastAsia="Calibri"/>
      <w:szCs w:val="22"/>
      <w:lang w:eastAsia="en-US"/>
    </w:rPr>
  </w:style>
  <w:style w:type="paragraph" w:customStyle="1" w:styleId="Formuledadoption">
    <w:name w:val="Formule d'adoption"/>
    <w:basedOn w:val="Normal"/>
    <w:next w:val="Titrearticle"/>
    <w:rsid w:val="00C3445D"/>
    <w:pPr>
      <w:keepNext/>
      <w:widowControl/>
      <w:spacing w:before="120" w:after="120" w:line="240" w:lineRule="auto"/>
      <w:jc w:val="both"/>
    </w:pPr>
    <w:rPr>
      <w:rFonts w:eastAsia="Calibri"/>
      <w:szCs w:val="22"/>
      <w:lang w:eastAsia="en-US"/>
    </w:rPr>
  </w:style>
  <w:style w:type="paragraph" w:customStyle="1" w:styleId="Institutionquiagit">
    <w:name w:val="Institution qui agit"/>
    <w:basedOn w:val="Normal"/>
    <w:next w:val="Normal"/>
    <w:rsid w:val="00C3445D"/>
    <w:pPr>
      <w:keepNext/>
      <w:widowControl/>
      <w:spacing w:before="600" w:after="120" w:line="240" w:lineRule="auto"/>
      <w:jc w:val="both"/>
    </w:pPr>
    <w:rPr>
      <w:rFonts w:eastAsia="Calibri"/>
      <w:szCs w:val="22"/>
      <w:lang w:eastAsia="en-US"/>
    </w:rPr>
  </w:style>
  <w:style w:type="paragraph" w:customStyle="1" w:styleId="Institutionquisigne">
    <w:name w:val="Institution qui signe"/>
    <w:basedOn w:val="Normal"/>
    <w:next w:val="Personnequisigne"/>
    <w:rsid w:val="00C3445D"/>
    <w:pPr>
      <w:keepNext/>
      <w:widowControl/>
      <w:tabs>
        <w:tab w:val="left" w:pos="4252"/>
      </w:tabs>
      <w:spacing w:before="720" w:line="240" w:lineRule="auto"/>
      <w:jc w:val="both"/>
    </w:pPr>
    <w:rPr>
      <w:rFonts w:eastAsia="Calibri"/>
      <w:i/>
      <w:szCs w:val="22"/>
      <w:lang w:eastAsia="en-US"/>
    </w:rPr>
  </w:style>
  <w:style w:type="paragraph" w:customStyle="1" w:styleId="Langue">
    <w:name w:val="Langue"/>
    <w:basedOn w:val="Normal"/>
    <w:next w:val="Rfrenceinterne"/>
    <w:rsid w:val="00C3445D"/>
    <w:pPr>
      <w:framePr w:wrap="around" w:vAnchor="page" w:hAnchor="text" w:xAlign="center" w:y="14741"/>
      <w:widowControl/>
      <w:spacing w:after="600" w:line="240" w:lineRule="auto"/>
      <w:jc w:val="center"/>
    </w:pPr>
    <w:rPr>
      <w:rFonts w:eastAsia="Calibri"/>
      <w:b/>
      <w:caps/>
      <w:szCs w:val="22"/>
      <w:lang w:eastAsia="en-US"/>
    </w:rPr>
  </w:style>
  <w:style w:type="paragraph" w:customStyle="1" w:styleId="ManualConsidrant">
    <w:name w:val="Manual Considérant"/>
    <w:basedOn w:val="Normal"/>
    <w:rsid w:val="00C3445D"/>
    <w:pPr>
      <w:widowControl/>
      <w:spacing w:before="120" w:after="120" w:line="240" w:lineRule="auto"/>
      <w:ind w:left="709" w:hanging="709"/>
      <w:jc w:val="both"/>
    </w:pPr>
    <w:rPr>
      <w:rFonts w:eastAsia="Calibri"/>
      <w:szCs w:val="22"/>
      <w:lang w:eastAsia="en-US"/>
    </w:rPr>
  </w:style>
  <w:style w:type="paragraph" w:customStyle="1" w:styleId="Nomdelinstitution">
    <w:name w:val="Nom de l'institution"/>
    <w:basedOn w:val="Normal"/>
    <w:next w:val="Emission"/>
    <w:rsid w:val="00C3445D"/>
    <w:pPr>
      <w:widowControl/>
      <w:spacing w:line="240" w:lineRule="auto"/>
    </w:pPr>
    <w:rPr>
      <w:rFonts w:ascii="Arial" w:eastAsia="Calibri" w:hAnsi="Arial" w:cs="Arial"/>
      <w:szCs w:val="22"/>
      <w:lang w:eastAsia="en-US"/>
    </w:rPr>
  </w:style>
  <w:style w:type="paragraph" w:customStyle="1" w:styleId="Personnequisigne">
    <w:name w:val="Personne qui signe"/>
    <w:basedOn w:val="Normal"/>
    <w:next w:val="Institutionquisigne"/>
    <w:rsid w:val="00C3445D"/>
    <w:pPr>
      <w:widowControl/>
      <w:tabs>
        <w:tab w:val="left" w:pos="4252"/>
      </w:tabs>
      <w:spacing w:line="240" w:lineRule="auto"/>
    </w:pPr>
    <w:rPr>
      <w:rFonts w:eastAsia="Calibri"/>
      <w:i/>
      <w:szCs w:val="22"/>
      <w:lang w:eastAsia="en-US"/>
    </w:rPr>
  </w:style>
  <w:style w:type="paragraph" w:customStyle="1" w:styleId="Rfrenceinstitutionnelle">
    <w:name w:val="Référence institutionnelle"/>
    <w:basedOn w:val="Normal"/>
    <w:next w:val="Confidentialit"/>
    <w:rsid w:val="00C3445D"/>
    <w:pPr>
      <w:widowControl/>
      <w:spacing w:after="240" w:line="240" w:lineRule="auto"/>
      <w:ind w:left="5103"/>
    </w:pPr>
    <w:rPr>
      <w:rFonts w:eastAsia="Calibri"/>
      <w:szCs w:val="22"/>
      <w:lang w:eastAsia="en-US"/>
    </w:rPr>
  </w:style>
  <w:style w:type="paragraph" w:customStyle="1" w:styleId="Rfrenceinterinstitutionnelle">
    <w:name w:val="Référence interinstitutionnelle"/>
    <w:basedOn w:val="Normal"/>
    <w:next w:val="Statut"/>
    <w:rsid w:val="00C3445D"/>
    <w:pPr>
      <w:widowControl/>
      <w:spacing w:line="240" w:lineRule="auto"/>
      <w:ind w:left="5103"/>
    </w:pPr>
    <w:rPr>
      <w:rFonts w:eastAsia="Calibri"/>
      <w:szCs w:val="22"/>
      <w:lang w:eastAsia="en-US"/>
    </w:rPr>
  </w:style>
  <w:style w:type="paragraph" w:customStyle="1" w:styleId="Rfrenceinterne">
    <w:name w:val="Référence interne"/>
    <w:basedOn w:val="Normal"/>
    <w:next w:val="Rfrenceinterinstitutionnelle"/>
    <w:rsid w:val="00C3445D"/>
    <w:pPr>
      <w:widowControl/>
      <w:spacing w:line="240" w:lineRule="auto"/>
      <w:ind w:left="5103"/>
    </w:pPr>
    <w:rPr>
      <w:rFonts w:eastAsia="Calibri"/>
      <w:szCs w:val="22"/>
      <w:lang w:eastAsia="en-US"/>
    </w:rPr>
  </w:style>
  <w:style w:type="paragraph" w:customStyle="1" w:styleId="Sous-titreobjet">
    <w:name w:val="Sous-titre objet"/>
    <w:basedOn w:val="Normal"/>
    <w:rsid w:val="00C3445D"/>
    <w:pPr>
      <w:widowControl/>
      <w:spacing w:line="240" w:lineRule="auto"/>
      <w:jc w:val="center"/>
    </w:pPr>
    <w:rPr>
      <w:rFonts w:eastAsia="Calibri"/>
      <w:b/>
      <w:szCs w:val="22"/>
      <w:lang w:eastAsia="en-US"/>
    </w:rPr>
  </w:style>
  <w:style w:type="paragraph" w:customStyle="1" w:styleId="Statut">
    <w:name w:val="Statut"/>
    <w:basedOn w:val="Normal"/>
    <w:next w:val="Typedudocument"/>
    <w:rsid w:val="00C3445D"/>
    <w:pPr>
      <w:widowControl/>
      <w:spacing w:before="360" w:line="240" w:lineRule="auto"/>
      <w:jc w:val="center"/>
    </w:pPr>
    <w:rPr>
      <w:rFonts w:eastAsia="Calibri"/>
      <w:szCs w:val="22"/>
      <w:lang w:eastAsia="en-US"/>
    </w:rPr>
  </w:style>
  <w:style w:type="paragraph" w:customStyle="1" w:styleId="Titrearticle">
    <w:name w:val="Titre article"/>
    <w:basedOn w:val="Normal"/>
    <w:next w:val="Normal"/>
    <w:rsid w:val="00C3445D"/>
    <w:pPr>
      <w:keepNext/>
      <w:widowControl/>
      <w:spacing w:before="360" w:after="120" w:line="240" w:lineRule="auto"/>
      <w:jc w:val="center"/>
    </w:pPr>
    <w:rPr>
      <w:rFonts w:eastAsia="Calibri"/>
      <w:i/>
      <w:szCs w:val="22"/>
      <w:lang w:eastAsia="en-US"/>
    </w:rPr>
  </w:style>
  <w:style w:type="paragraph" w:customStyle="1" w:styleId="Titreobjet">
    <w:name w:val="Titre objet"/>
    <w:basedOn w:val="Normal"/>
    <w:next w:val="Sous-titreobjet"/>
    <w:rsid w:val="00C3445D"/>
    <w:pPr>
      <w:widowControl/>
      <w:spacing w:before="180" w:after="180" w:line="240" w:lineRule="auto"/>
      <w:jc w:val="center"/>
    </w:pPr>
    <w:rPr>
      <w:rFonts w:eastAsia="Calibri"/>
      <w:b/>
      <w:szCs w:val="22"/>
      <w:lang w:eastAsia="en-US"/>
    </w:rPr>
  </w:style>
  <w:style w:type="paragraph" w:customStyle="1" w:styleId="Typedudocument">
    <w:name w:val="Type du document"/>
    <w:basedOn w:val="Normal"/>
    <w:next w:val="Titreobjet"/>
    <w:rsid w:val="00C3445D"/>
    <w:pPr>
      <w:widowControl/>
      <w:spacing w:before="360" w:after="180" w:line="240" w:lineRule="auto"/>
      <w:jc w:val="center"/>
    </w:pPr>
    <w:rPr>
      <w:rFonts w:eastAsia="Calibri"/>
      <w:b/>
      <w:szCs w:val="22"/>
      <w:lang w:eastAsia="en-US"/>
    </w:rPr>
  </w:style>
  <w:style w:type="character" w:customStyle="1" w:styleId="Added">
    <w:name w:val="Added"/>
    <w:rsid w:val="00C3445D"/>
    <w:rPr>
      <w:b/>
      <w:u w:val="single"/>
      <w:shd w:val="clear" w:color="auto" w:fill="auto"/>
    </w:rPr>
  </w:style>
  <w:style w:type="character" w:customStyle="1" w:styleId="Deleted">
    <w:name w:val="Deleted"/>
    <w:rsid w:val="00C3445D"/>
    <w:rPr>
      <w:strike/>
      <w:dstrike w:val="0"/>
      <w:shd w:val="clear" w:color="auto" w:fill="auto"/>
    </w:rPr>
  </w:style>
  <w:style w:type="paragraph" w:customStyle="1" w:styleId="Address">
    <w:name w:val="Address"/>
    <w:basedOn w:val="Normal"/>
    <w:next w:val="Normal"/>
    <w:rsid w:val="00C3445D"/>
    <w:pPr>
      <w:keepLines/>
      <w:widowControl/>
      <w:spacing w:before="120" w:after="120"/>
      <w:ind w:left="3402"/>
    </w:pPr>
    <w:rPr>
      <w:rFonts w:eastAsia="Calibri"/>
      <w:szCs w:val="22"/>
      <w:lang w:eastAsia="en-US"/>
    </w:rPr>
  </w:style>
  <w:style w:type="paragraph" w:customStyle="1" w:styleId="Objetexterne">
    <w:name w:val="Objet externe"/>
    <w:basedOn w:val="Normal"/>
    <w:next w:val="Normal"/>
    <w:rsid w:val="00C3445D"/>
    <w:pPr>
      <w:widowControl/>
      <w:spacing w:before="120" w:after="120" w:line="240" w:lineRule="auto"/>
      <w:jc w:val="both"/>
    </w:pPr>
    <w:rPr>
      <w:rFonts w:eastAsia="Calibri"/>
      <w:i/>
      <w:caps/>
      <w:szCs w:val="22"/>
      <w:lang w:eastAsia="en-US"/>
    </w:rPr>
  </w:style>
  <w:style w:type="paragraph" w:customStyle="1" w:styleId="Pagedecouverture">
    <w:name w:val="Page de couverture"/>
    <w:basedOn w:val="Normal"/>
    <w:next w:val="Normal"/>
    <w:rsid w:val="00C3445D"/>
    <w:pPr>
      <w:widowControl/>
      <w:spacing w:line="240" w:lineRule="auto"/>
      <w:jc w:val="both"/>
    </w:pPr>
    <w:rPr>
      <w:rFonts w:eastAsia="Calibri"/>
      <w:szCs w:val="22"/>
      <w:lang w:eastAsia="en-US"/>
    </w:rPr>
  </w:style>
  <w:style w:type="paragraph" w:customStyle="1" w:styleId="Supertitre">
    <w:name w:val="Supertitre"/>
    <w:basedOn w:val="Normal"/>
    <w:next w:val="Normal"/>
    <w:rsid w:val="00C3445D"/>
    <w:pPr>
      <w:widowControl/>
      <w:spacing w:after="600" w:line="240" w:lineRule="auto"/>
      <w:jc w:val="center"/>
    </w:pPr>
    <w:rPr>
      <w:rFonts w:eastAsia="Calibri"/>
      <w:b/>
      <w:szCs w:val="22"/>
      <w:lang w:eastAsia="en-US"/>
    </w:rPr>
  </w:style>
  <w:style w:type="paragraph" w:customStyle="1" w:styleId="Languesfaisantfoi">
    <w:name w:val="Langues faisant foi"/>
    <w:basedOn w:val="Normal"/>
    <w:next w:val="Normal"/>
    <w:rsid w:val="00C3445D"/>
    <w:pPr>
      <w:widowControl/>
      <w:spacing w:before="360" w:line="240" w:lineRule="auto"/>
      <w:jc w:val="center"/>
    </w:pPr>
    <w:rPr>
      <w:rFonts w:eastAsia="Calibri"/>
      <w:szCs w:val="22"/>
      <w:lang w:eastAsia="en-US"/>
    </w:rPr>
  </w:style>
  <w:style w:type="paragraph" w:customStyle="1" w:styleId="Rfrencecroise">
    <w:name w:val="Référence croisée"/>
    <w:basedOn w:val="Normal"/>
    <w:rsid w:val="00C3445D"/>
    <w:pPr>
      <w:widowControl/>
      <w:spacing w:line="240" w:lineRule="auto"/>
      <w:jc w:val="center"/>
    </w:pPr>
    <w:rPr>
      <w:rFonts w:eastAsia="Calibri"/>
      <w:szCs w:val="22"/>
      <w:lang w:eastAsia="en-US"/>
    </w:rPr>
  </w:style>
  <w:style w:type="paragraph" w:customStyle="1" w:styleId="Fichefinanciretitre">
    <w:name w:val="Fiche financière titre"/>
    <w:basedOn w:val="Normal"/>
    <w:next w:val="Normal"/>
    <w:rsid w:val="00C3445D"/>
    <w:pPr>
      <w:widowControl/>
      <w:spacing w:before="120" w:after="120" w:line="240" w:lineRule="auto"/>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C3445D"/>
  </w:style>
  <w:style w:type="paragraph" w:customStyle="1" w:styleId="RfrenceinterinstitutionnellePagedecouverture">
    <w:name w:val="Référence interinstitutionnelle (Page de couverture)"/>
    <w:basedOn w:val="Rfrenceinterinstitutionnelle"/>
    <w:next w:val="Confidentialit"/>
    <w:rsid w:val="00C3445D"/>
  </w:style>
  <w:style w:type="paragraph" w:customStyle="1" w:styleId="Sous-titreobjetPagedecouverture">
    <w:name w:val="Sous-titre objet (Page de couverture)"/>
    <w:basedOn w:val="Sous-titreobjet"/>
    <w:rsid w:val="00C3445D"/>
  </w:style>
  <w:style w:type="paragraph" w:customStyle="1" w:styleId="StatutPagedecouverture">
    <w:name w:val="Statut (Page de couverture)"/>
    <w:basedOn w:val="Statut"/>
    <w:next w:val="TypedudocumentPagedecouverture"/>
    <w:rsid w:val="00C3445D"/>
  </w:style>
  <w:style w:type="paragraph" w:customStyle="1" w:styleId="TitreobjetPagedecouverture">
    <w:name w:val="Titre objet (Page de couverture)"/>
    <w:basedOn w:val="Titreobjet"/>
    <w:next w:val="Sous-titreobjetPagedecouverture"/>
    <w:rsid w:val="00C3445D"/>
  </w:style>
  <w:style w:type="paragraph" w:customStyle="1" w:styleId="TypedudocumentPagedecouverture">
    <w:name w:val="Type du document (Page de couverture)"/>
    <w:basedOn w:val="Typedudocument"/>
    <w:next w:val="TitreobjetPagedecouverture"/>
    <w:rsid w:val="00C3445D"/>
  </w:style>
  <w:style w:type="paragraph" w:customStyle="1" w:styleId="Volume">
    <w:name w:val="Volume"/>
    <w:basedOn w:val="Normal"/>
    <w:next w:val="Confidentialit"/>
    <w:rsid w:val="00C3445D"/>
    <w:pPr>
      <w:widowControl/>
      <w:spacing w:after="240" w:line="240" w:lineRule="auto"/>
      <w:ind w:left="5103"/>
    </w:pPr>
    <w:rPr>
      <w:rFonts w:eastAsia="Calibri"/>
      <w:szCs w:val="22"/>
      <w:lang w:eastAsia="en-US"/>
    </w:rPr>
  </w:style>
  <w:style w:type="paragraph" w:customStyle="1" w:styleId="IntrtEEE">
    <w:name w:val="Intérêt EEE"/>
    <w:basedOn w:val="Languesfaisantfoi"/>
    <w:next w:val="Normal"/>
    <w:rsid w:val="00C3445D"/>
    <w:pPr>
      <w:spacing w:after="240"/>
    </w:pPr>
  </w:style>
  <w:style w:type="paragraph" w:customStyle="1" w:styleId="Accompagnant">
    <w:name w:val="Accompagnant"/>
    <w:basedOn w:val="Normal"/>
    <w:next w:val="Typeacteprincipal"/>
    <w:rsid w:val="00C3445D"/>
    <w:pPr>
      <w:widowControl/>
      <w:spacing w:before="180" w:after="240" w:line="240" w:lineRule="auto"/>
      <w:jc w:val="center"/>
    </w:pPr>
    <w:rPr>
      <w:rFonts w:eastAsia="Calibri"/>
      <w:b/>
      <w:szCs w:val="22"/>
      <w:lang w:eastAsia="en-US"/>
    </w:rPr>
  </w:style>
  <w:style w:type="paragraph" w:customStyle="1" w:styleId="Typeacteprincipal">
    <w:name w:val="Type acte principal"/>
    <w:basedOn w:val="Normal"/>
    <w:next w:val="Objetacteprincipal"/>
    <w:rsid w:val="00C3445D"/>
    <w:pPr>
      <w:widowControl/>
      <w:spacing w:after="240" w:line="240" w:lineRule="auto"/>
      <w:jc w:val="center"/>
    </w:pPr>
    <w:rPr>
      <w:rFonts w:eastAsia="Calibri"/>
      <w:b/>
      <w:szCs w:val="22"/>
      <w:lang w:eastAsia="en-US"/>
    </w:rPr>
  </w:style>
  <w:style w:type="paragraph" w:customStyle="1" w:styleId="Objetacteprincipal">
    <w:name w:val="Objet acte principal"/>
    <w:basedOn w:val="Normal"/>
    <w:next w:val="Titrearticle"/>
    <w:rsid w:val="00C3445D"/>
    <w:pPr>
      <w:widowControl/>
      <w:spacing w:after="360" w:line="240" w:lineRule="auto"/>
      <w:jc w:val="center"/>
    </w:pPr>
    <w:rPr>
      <w:rFonts w:eastAsia="Calibri"/>
      <w:b/>
      <w:szCs w:val="22"/>
      <w:lang w:eastAsia="en-US"/>
    </w:rPr>
  </w:style>
  <w:style w:type="paragraph" w:customStyle="1" w:styleId="IntrtEEEPagedecouverture">
    <w:name w:val="Intérêt EEE (Page de couverture)"/>
    <w:basedOn w:val="IntrtEEE"/>
    <w:next w:val="Rfrencecroise"/>
    <w:rsid w:val="00C3445D"/>
  </w:style>
  <w:style w:type="paragraph" w:customStyle="1" w:styleId="AccompagnantPagedecouverture">
    <w:name w:val="Accompagnant (Page de couverture)"/>
    <w:basedOn w:val="Accompagnant"/>
    <w:next w:val="TypeacteprincipalPagedecouverture"/>
    <w:rsid w:val="00C3445D"/>
  </w:style>
  <w:style w:type="paragraph" w:customStyle="1" w:styleId="TypeacteprincipalPagedecouverture">
    <w:name w:val="Type acte principal (Page de couverture)"/>
    <w:basedOn w:val="Typeacteprincipal"/>
    <w:next w:val="ObjetacteprincipalPagedecouverture"/>
    <w:rsid w:val="00C3445D"/>
  </w:style>
  <w:style w:type="paragraph" w:customStyle="1" w:styleId="ObjetacteprincipalPagedecouverture">
    <w:name w:val="Objet acte principal (Page de couverture)"/>
    <w:basedOn w:val="Objetacteprincipal"/>
    <w:next w:val="Rfrencecroise"/>
    <w:rsid w:val="00C3445D"/>
  </w:style>
  <w:style w:type="paragraph" w:customStyle="1" w:styleId="LanguesfaisantfoiPagedecouverture">
    <w:name w:val="Langues faisant foi (Page de couverture)"/>
    <w:basedOn w:val="Normal"/>
    <w:next w:val="Normal"/>
    <w:rsid w:val="00C3445D"/>
    <w:pPr>
      <w:widowControl/>
      <w:spacing w:before="360" w:line="240" w:lineRule="auto"/>
      <w:jc w:val="center"/>
    </w:pPr>
    <w:rPr>
      <w:rFonts w:eastAsia="Calibri"/>
      <w:szCs w:val="22"/>
      <w:lang w:eastAsia="en-US"/>
    </w:rPr>
  </w:style>
  <w:style w:type="numbering" w:customStyle="1" w:styleId="NoList13">
    <w:name w:val="No List13"/>
    <w:next w:val="NoList"/>
    <w:uiPriority w:val="99"/>
    <w:semiHidden/>
    <w:unhideWhenUsed/>
    <w:rsid w:val="00C3445D"/>
  </w:style>
  <w:style w:type="table" w:customStyle="1" w:styleId="TableGrid4">
    <w:name w:val="Table Grid4"/>
    <w:basedOn w:val="TableNormal"/>
    <w:next w:val="TableGrid"/>
    <w:uiPriority w:val="59"/>
    <w:rsid w:val="00C3445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3445D"/>
  </w:style>
  <w:style w:type="numbering" w:customStyle="1" w:styleId="List02">
    <w:name w:val="List 02"/>
    <w:basedOn w:val="NoList"/>
    <w:rsid w:val="00C3445D"/>
  </w:style>
  <w:style w:type="numbering" w:customStyle="1" w:styleId="List211">
    <w:name w:val="List 211"/>
    <w:basedOn w:val="NoList"/>
    <w:rsid w:val="00C3445D"/>
  </w:style>
  <w:style w:type="numbering" w:customStyle="1" w:styleId="List311">
    <w:name w:val="List 311"/>
    <w:basedOn w:val="NoList"/>
    <w:rsid w:val="00C3445D"/>
  </w:style>
  <w:style w:type="numbering" w:customStyle="1" w:styleId="NoList22">
    <w:name w:val="No List22"/>
    <w:next w:val="NoList"/>
    <w:uiPriority w:val="99"/>
    <w:semiHidden/>
    <w:unhideWhenUsed/>
    <w:rsid w:val="00C3445D"/>
  </w:style>
  <w:style w:type="numbering" w:customStyle="1" w:styleId="NoList31">
    <w:name w:val="No List31"/>
    <w:next w:val="NoList"/>
    <w:semiHidden/>
    <w:rsid w:val="00C3445D"/>
  </w:style>
  <w:style w:type="numbering" w:customStyle="1" w:styleId="NoList41">
    <w:name w:val="No List41"/>
    <w:next w:val="NoList"/>
    <w:uiPriority w:val="99"/>
    <w:semiHidden/>
    <w:unhideWhenUsed/>
    <w:rsid w:val="00C3445D"/>
  </w:style>
  <w:style w:type="numbering" w:customStyle="1" w:styleId="NoList111">
    <w:name w:val="No List111"/>
    <w:next w:val="NoList"/>
    <w:semiHidden/>
    <w:rsid w:val="00C3445D"/>
  </w:style>
  <w:style w:type="numbering" w:customStyle="1" w:styleId="NoList211">
    <w:name w:val="No List211"/>
    <w:next w:val="NoList"/>
    <w:semiHidden/>
    <w:rsid w:val="00C3445D"/>
  </w:style>
  <w:style w:type="numbering" w:customStyle="1" w:styleId="NoList51">
    <w:name w:val="No List51"/>
    <w:next w:val="NoList"/>
    <w:uiPriority w:val="99"/>
    <w:semiHidden/>
    <w:unhideWhenUsed/>
    <w:rsid w:val="00C3445D"/>
  </w:style>
  <w:style w:type="numbering" w:customStyle="1" w:styleId="NoList61">
    <w:name w:val="No List61"/>
    <w:next w:val="NoList"/>
    <w:uiPriority w:val="99"/>
    <w:semiHidden/>
    <w:unhideWhenUsed/>
    <w:rsid w:val="00C3445D"/>
  </w:style>
  <w:style w:type="table" w:customStyle="1" w:styleId="TableGrid21">
    <w:name w:val="Table Grid21"/>
    <w:basedOn w:val="TableNormal"/>
    <w:next w:val="TableGrid"/>
    <w:uiPriority w:val="59"/>
    <w:rsid w:val="00C3445D"/>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C3445D"/>
  </w:style>
  <w:style w:type="numbering" w:customStyle="1" w:styleId="List011">
    <w:name w:val="List 011"/>
    <w:basedOn w:val="NoList"/>
    <w:rsid w:val="00C3445D"/>
  </w:style>
  <w:style w:type="numbering" w:customStyle="1" w:styleId="List11">
    <w:name w:val="List 11"/>
    <w:basedOn w:val="NoList"/>
    <w:rsid w:val="00C3445D"/>
  </w:style>
  <w:style w:type="numbering" w:customStyle="1" w:styleId="NoList81">
    <w:name w:val="No List81"/>
    <w:next w:val="NoList"/>
    <w:uiPriority w:val="99"/>
    <w:semiHidden/>
    <w:unhideWhenUsed/>
    <w:rsid w:val="00C3445D"/>
  </w:style>
  <w:style w:type="numbering" w:customStyle="1" w:styleId="NoList91">
    <w:name w:val="No List91"/>
    <w:next w:val="NoList"/>
    <w:uiPriority w:val="99"/>
    <w:semiHidden/>
    <w:unhideWhenUsed/>
    <w:rsid w:val="00C3445D"/>
  </w:style>
  <w:style w:type="numbering" w:customStyle="1" w:styleId="NoList101">
    <w:name w:val="No List101"/>
    <w:next w:val="NoList"/>
    <w:uiPriority w:val="99"/>
    <w:semiHidden/>
    <w:unhideWhenUsed/>
    <w:rsid w:val="00C3445D"/>
  </w:style>
  <w:style w:type="numbering" w:customStyle="1" w:styleId="NoList121">
    <w:name w:val="No List121"/>
    <w:next w:val="NoList"/>
    <w:uiPriority w:val="99"/>
    <w:semiHidden/>
    <w:unhideWhenUsed/>
    <w:rsid w:val="00C3445D"/>
  </w:style>
  <w:style w:type="numbering" w:customStyle="1" w:styleId="NoList15">
    <w:name w:val="No List15"/>
    <w:next w:val="NoList"/>
    <w:uiPriority w:val="99"/>
    <w:semiHidden/>
    <w:unhideWhenUsed/>
    <w:rsid w:val="00C3445D"/>
  </w:style>
  <w:style w:type="table" w:customStyle="1" w:styleId="TableGrid5">
    <w:name w:val="Table Grid5"/>
    <w:basedOn w:val="TableNormal"/>
    <w:next w:val="TableGrid"/>
    <w:uiPriority w:val="59"/>
    <w:rsid w:val="00C3445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C3445D"/>
  </w:style>
  <w:style w:type="paragraph" w:customStyle="1" w:styleId="Paragraphedeliste1">
    <w:name w:val="Paragraphe de liste1"/>
    <w:basedOn w:val="Normal"/>
    <w:qFormat/>
    <w:rsid w:val="00C3445D"/>
    <w:pPr>
      <w:widowControl/>
      <w:tabs>
        <w:tab w:val="left" w:pos="720"/>
      </w:tabs>
      <w:spacing w:line="240" w:lineRule="auto"/>
      <w:ind w:left="708"/>
      <w:jc w:val="both"/>
    </w:pPr>
    <w:rPr>
      <w:sz w:val="22"/>
      <w:lang w:eastAsia="en-US"/>
    </w:rPr>
  </w:style>
  <w:style w:type="paragraph" w:styleId="NoSpacing">
    <w:name w:val="No Spacing"/>
    <w:uiPriority w:val="1"/>
    <w:qFormat/>
    <w:rsid w:val="00C3445D"/>
    <w:rPr>
      <w:rFonts w:ascii="Calibri" w:hAnsi="Calibri" w:cs="Calibri"/>
      <w:sz w:val="22"/>
      <w:szCs w:val="22"/>
      <w:lang w:val="en-US" w:eastAsia="en-US"/>
    </w:rPr>
  </w:style>
  <w:style w:type="paragraph" w:customStyle="1" w:styleId="Car1">
    <w:name w:val="Car1"/>
    <w:basedOn w:val="Normal"/>
    <w:rsid w:val="00C3445D"/>
    <w:pPr>
      <w:widowControl/>
      <w:spacing w:line="240" w:lineRule="auto"/>
    </w:pPr>
    <w:rPr>
      <w:szCs w:val="24"/>
      <w:lang w:val="pl-PL" w:eastAsia="pl-PL"/>
    </w:rPr>
  </w:style>
  <w:style w:type="paragraph" w:customStyle="1" w:styleId="listparagraph0">
    <w:name w:val="listparagraph"/>
    <w:basedOn w:val="Normal"/>
    <w:rsid w:val="00C3445D"/>
    <w:pPr>
      <w:widowControl/>
      <w:spacing w:before="100" w:beforeAutospacing="1" w:after="100" w:afterAutospacing="1" w:line="240" w:lineRule="auto"/>
    </w:pPr>
    <w:rPr>
      <w:szCs w:val="24"/>
      <w:lang w:val="en-US" w:eastAsia="en-US"/>
    </w:rPr>
  </w:style>
  <w:style w:type="paragraph" w:customStyle="1" w:styleId="listparagraphcxsplast">
    <w:name w:val="listparagraphcxsplast"/>
    <w:basedOn w:val="Normal"/>
    <w:rsid w:val="00C3445D"/>
    <w:pPr>
      <w:widowControl/>
      <w:spacing w:before="100" w:beforeAutospacing="1" w:after="100" w:afterAutospacing="1" w:line="240" w:lineRule="auto"/>
    </w:pPr>
    <w:rPr>
      <w:szCs w:val="24"/>
      <w:lang w:val="en-US" w:eastAsia="en-US"/>
    </w:rPr>
  </w:style>
  <w:style w:type="paragraph" w:customStyle="1" w:styleId="msolistparagraph0">
    <w:name w:val="msolistparagraph"/>
    <w:basedOn w:val="Normal"/>
    <w:rsid w:val="00C3445D"/>
    <w:pPr>
      <w:widowControl/>
      <w:spacing w:line="240" w:lineRule="auto"/>
      <w:ind w:left="720"/>
    </w:pPr>
    <w:rPr>
      <w:rFonts w:ascii="Calibri" w:hAnsi="Calibri"/>
      <w:sz w:val="22"/>
      <w:szCs w:val="22"/>
      <w:lang w:val="en-US" w:eastAsia="en-US"/>
    </w:rPr>
  </w:style>
  <w:style w:type="numbering" w:customStyle="1" w:styleId="NoList112">
    <w:name w:val="No List112"/>
    <w:next w:val="NoList"/>
    <w:uiPriority w:val="99"/>
    <w:semiHidden/>
    <w:rsid w:val="00C3445D"/>
  </w:style>
  <w:style w:type="character" w:customStyle="1" w:styleId="BodyText4Char">
    <w:name w:val="Body Text 4 Char"/>
    <w:link w:val="BodyText4"/>
    <w:locked/>
    <w:rsid w:val="00C3445D"/>
    <w:rPr>
      <w:sz w:val="22"/>
      <w:lang w:eastAsia="en-US"/>
    </w:rPr>
  </w:style>
  <w:style w:type="paragraph" w:customStyle="1" w:styleId="T1">
    <w:name w:val="T1"/>
    <w:basedOn w:val="Normal"/>
    <w:rsid w:val="00C3445D"/>
    <w:pPr>
      <w:widowControl/>
      <w:numPr>
        <w:numId w:val="50"/>
      </w:numPr>
      <w:tabs>
        <w:tab w:val="clear" w:pos="1417"/>
      </w:tabs>
      <w:spacing w:before="160" w:line="220" w:lineRule="atLeast"/>
      <w:ind w:left="0" w:firstLine="0"/>
      <w:jc w:val="both"/>
    </w:pPr>
    <w:rPr>
      <w:sz w:val="21"/>
      <w:lang w:eastAsia="en-US"/>
    </w:rPr>
  </w:style>
  <w:style w:type="character" w:customStyle="1" w:styleId="donttranslate0">
    <w:name w:val="donttranslate"/>
    <w:rsid w:val="00C3445D"/>
  </w:style>
  <w:style w:type="table" w:customStyle="1" w:styleId="TableGrid11">
    <w:name w:val="Table Grid11"/>
    <w:basedOn w:val="TableNormal"/>
    <w:next w:val="TableGrid"/>
    <w:rsid w:val="00C3445D"/>
    <w:pPr>
      <w:numPr>
        <w:numId w:val="27"/>
      </w:numPr>
      <w:tabs>
        <w:tab w:val="num" w:pos="850"/>
        <w:tab w:val="num" w:pos="1080"/>
      </w:tabs>
      <w:ind w:left="850" w:hanging="8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reacte">
    <w:name w:val="Annexe titre (acte)"/>
    <w:basedOn w:val="Normal"/>
    <w:next w:val="Normal"/>
    <w:rsid w:val="00C3445D"/>
    <w:pPr>
      <w:widowControl/>
      <w:spacing w:before="120" w:after="120" w:line="240" w:lineRule="auto"/>
      <w:jc w:val="center"/>
    </w:pPr>
    <w:rPr>
      <w:b/>
      <w:szCs w:val="24"/>
      <w:u w:val="single"/>
      <w:lang w:eastAsia="de-DE"/>
    </w:rPr>
  </w:style>
  <w:style w:type="paragraph" w:customStyle="1" w:styleId="Annexetitreexposglobal">
    <w:name w:val="Annexe titre (exposé global)"/>
    <w:basedOn w:val="Normal"/>
    <w:next w:val="Normal"/>
    <w:rsid w:val="00C3445D"/>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C3445D"/>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C3445D"/>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C3445D"/>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C3445D"/>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C3445D"/>
    <w:pPr>
      <w:widowControl/>
      <w:spacing w:before="360" w:after="120" w:line="240" w:lineRule="auto"/>
      <w:jc w:val="center"/>
    </w:pPr>
    <w:rPr>
      <w:caps/>
      <w:szCs w:val="24"/>
      <w:lang w:eastAsia="de-DE"/>
    </w:rPr>
  </w:style>
  <w:style w:type="paragraph" w:customStyle="1" w:styleId="Phrasefinale">
    <w:name w:val="Phrase finale"/>
    <w:basedOn w:val="Normal"/>
    <w:next w:val="Normal"/>
    <w:rsid w:val="00C3445D"/>
    <w:pPr>
      <w:widowControl/>
      <w:spacing w:before="360" w:line="240" w:lineRule="auto"/>
      <w:jc w:val="center"/>
    </w:pPr>
    <w:rPr>
      <w:szCs w:val="24"/>
      <w:lang w:eastAsia="de-DE"/>
    </w:rPr>
  </w:style>
  <w:style w:type="paragraph" w:customStyle="1" w:styleId="Prliminairetitre">
    <w:name w:val="Préliminaire titre"/>
    <w:basedOn w:val="Normal"/>
    <w:next w:val="Normal"/>
    <w:rsid w:val="00C3445D"/>
    <w:pPr>
      <w:widowControl/>
      <w:spacing w:before="360" w:after="360" w:line="240" w:lineRule="auto"/>
      <w:jc w:val="center"/>
    </w:pPr>
    <w:rPr>
      <w:b/>
      <w:szCs w:val="24"/>
      <w:lang w:eastAsia="de-DE"/>
    </w:rPr>
  </w:style>
  <w:style w:type="paragraph" w:customStyle="1" w:styleId="Prliminairetype">
    <w:name w:val="Préliminaire type"/>
    <w:basedOn w:val="Normal"/>
    <w:next w:val="Normal"/>
    <w:rsid w:val="00C3445D"/>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C3445D"/>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C3445D"/>
    <w:pPr>
      <w:widowControl/>
      <w:spacing w:line="240" w:lineRule="auto"/>
      <w:ind w:left="5103"/>
    </w:pPr>
    <w:rPr>
      <w:szCs w:val="24"/>
      <w:lang w:eastAsia="de-DE"/>
    </w:rPr>
  </w:style>
  <w:style w:type="paragraph" w:customStyle="1" w:styleId="Sous-titreobjetprliminaire">
    <w:name w:val="Sous-titre objet (préliminaire)"/>
    <w:basedOn w:val="Normal"/>
    <w:rsid w:val="00C3445D"/>
    <w:pPr>
      <w:widowControl/>
      <w:spacing w:line="240" w:lineRule="auto"/>
      <w:jc w:val="center"/>
    </w:pPr>
    <w:rPr>
      <w:b/>
      <w:szCs w:val="24"/>
      <w:lang w:eastAsia="de-DE"/>
    </w:rPr>
  </w:style>
  <w:style w:type="paragraph" w:customStyle="1" w:styleId="Statutprliminaire">
    <w:name w:val="Statut (préliminaire)"/>
    <w:basedOn w:val="Normal"/>
    <w:next w:val="Normal"/>
    <w:rsid w:val="00C3445D"/>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C3445D"/>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C3445D"/>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C3445D"/>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C3445D"/>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C3445D"/>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C3445D"/>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C3445D"/>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C3445D"/>
    <w:pPr>
      <w:widowControl/>
      <w:spacing w:before="120" w:after="120" w:line="240" w:lineRule="auto"/>
      <w:jc w:val="center"/>
    </w:pPr>
    <w:rPr>
      <w:b/>
      <w:szCs w:val="24"/>
      <w:u w:val="single"/>
      <w:lang w:eastAsia="de-DE"/>
    </w:rPr>
  </w:style>
  <w:style w:type="character" w:customStyle="1" w:styleId="platne1">
    <w:name w:val="platne1"/>
    <w:rsid w:val="00C3445D"/>
  </w:style>
  <w:style w:type="character" w:customStyle="1" w:styleId="EndnoteTextChar11">
    <w:name w:val="Endnote Text Char11"/>
    <w:uiPriority w:val="99"/>
    <w:semiHidden/>
    <w:rsid w:val="00C3445D"/>
    <w:rPr>
      <w:rFonts w:cs="Times New Roman"/>
    </w:rPr>
  </w:style>
  <w:style w:type="character" w:customStyle="1" w:styleId="PlainTextChar1">
    <w:name w:val="Plain Text Char1"/>
    <w:semiHidden/>
    <w:rsid w:val="00C3445D"/>
    <w:rPr>
      <w:rFonts w:ascii="Consolas" w:hAnsi="Consolas" w:cs="Consolas"/>
      <w:sz w:val="21"/>
      <w:szCs w:val="21"/>
    </w:rPr>
  </w:style>
  <w:style w:type="character" w:customStyle="1" w:styleId="PlainTextChar11">
    <w:name w:val="Plain Text Char11"/>
    <w:uiPriority w:val="99"/>
    <w:semiHidden/>
    <w:rsid w:val="00C3445D"/>
    <w:rPr>
      <w:rFonts w:ascii="Consolas" w:hAnsi="Consolas" w:cs="Consolas"/>
      <w:sz w:val="21"/>
      <w:szCs w:val="21"/>
    </w:rPr>
  </w:style>
  <w:style w:type="character" w:customStyle="1" w:styleId="BalloonTextChar1">
    <w:name w:val="Balloon Text Char1"/>
    <w:semiHidden/>
    <w:rsid w:val="00C3445D"/>
    <w:rPr>
      <w:rFonts w:ascii="Tahoma" w:hAnsi="Tahoma" w:cs="Tahoma"/>
      <w:sz w:val="16"/>
      <w:szCs w:val="16"/>
    </w:rPr>
  </w:style>
  <w:style w:type="character" w:customStyle="1" w:styleId="BalloonTextChar11">
    <w:name w:val="Balloon Text Char11"/>
    <w:uiPriority w:val="99"/>
    <w:semiHidden/>
    <w:rsid w:val="00C3445D"/>
    <w:rPr>
      <w:rFonts w:ascii="Tahoma" w:hAnsi="Tahoma" w:cs="Tahoma"/>
      <w:sz w:val="16"/>
      <w:szCs w:val="16"/>
    </w:rPr>
  </w:style>
  <w:style w:type="character" w:customStyle="1" w:styleId="Fort">
    <w:name w:val="Fort"/>
    <w:rsid w:val="00C3445D"/>
    <w:rPr>
      <w:b/>
    </w:rPr>
  </w:style>
  <w:style w:type="character" w:customStyle="1" w:styleId="CommentSubjectChar1">
    <w:name w:val="Comment Subject Char1"/>
    <w:semiHidden/>
    <w:rsid w:val="00C3445D"/>
    <w:rPr>
      <w:rFonts w:eastAsia="Times New Roman" w:cs="Times New Roman"/>
      <w:b/>
      <w:bCs/>
    </w:rPr>
  </w:style>
  <w:style w:type="character" w:customStyle="1" w:styleId="CommentSubjectChar11">
    <w:name w:val="Comment Subject Char11"/>
    <w:uiPriority w:val="99"/>
    <w:semiHidden/>
    <w:rsid w:val="00C3445D"/>
    <w:rPr>
      <w:rFonts w:eastAsia="Times New Roman" w:cs="Times New Roman"/>
      <w:b/>
      <w:bCs/>
    </w:rPr>
  </w:style>
  <w:style w:type="paragraph" w:customStyle="1" w:styleId="hstyle0">
    <w:name w:val="hstyle0"/>
    <w:basedOn w:val="Normal"/>
    <w:rsid w:val="00C3445D"/>
    <w:pPr>
      <w:widowControl/>
      <w:spacing w:line="384" w:lineRule="auto"/>
      <w:jc w:val="both"/>
    </w:pPr>
    <w:rPr>
      <w:rFonts w:ascii="Batang" w:eastAsia="Batang" w:hAnsi="Batang" w:cs="Gulim"/>
      <w:color w:val="000000"/>
      <w:sz w:val="20"/>
      <w:lang w:val="en-US" w:eastAsia="ko-KR"/>
    </w:rPr>
  </w:style>
  <w:style w:type="character" w:customStyle="1" w:styleId="DocumentMapChar1">
    <w:name w:val="Document Map Char1"/>
    <w:semiHidden/>
    <w:rsid w:val="00C3445D"/>
    <w:rPr>
      <w:rFonts w:ascii="Tahoma" w:hAnsi="Tahoma" w:cs="Tahoma"/>
      <w:sz w:val="16"/>
      <w:szCs w:val="16"/>
    </w:rPr>
  </w:style>
  <w:style w:type="character" w:customStyle="1" w:styleId="DocumentMapChar11">
    <w:name w:val="Document Map Char11"/>
    <w:uiPriority w:val="99"/>
    <w:semiHidden/>
    <w:rsid w:val="00C3445D"/>
    <w:rPr>
      <w:rFonts w:ascii="Tahoma" w:hAnsi="Tahoma" w:cs="Tahoma"/>
      <w:sz w:val="16"/>
      <w:szCs w:val="16"/>
    </w:rPr>
  </w:style>
  <w:style w:type="numbering" w:customStyle="1" w:styleId="NoList17">
    <w:name w:val="No List17"/>
    <w:next w:val="NoList"/>
    <w:uiPriority w:val="99"/>
    <w:semiHidden/>
    <w:unhideWhenUsed/>
    <w:rsid w:val="00C3445D"/>
  </w:style>
  <w:style w:type="table" w:customStyle="1" w:styleId="TableGrid6">
    <w:name w:val="Table Grid6"/>
    <w:basedOn w:val="TableNormal"/>
    <w:next w:val="TableGrid"/>
    <w:uiPriority w:val="59"/>
    <w:rsid w:val="00C3445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ocked/>
    <w:rsid w:val="00C3445D"/>
    <w:rPr>
      <w:rFonts w:ascii="Times New Roman" w:hAnsi="Times New Roman" w:cs="Times New Roman"/>
      <w:sz w:val="24"/>
      <w:lang w:val="en-GB"/>
    </w:rPr>
  </w:style>
  <w:style w:type="character" w:customStyle="1" w:styleId="Text1Char">
    <w:name w:val="Text 1 Char"/>
    <w:rsid w:val="00C3445D"/>
    <w:rPr>
      <w:rFonts w:ascii="Times New Roman" w:hAnsi="Times New Roman" w:cs="Times New Roman"/>
      <w:sz w:val="24"/>
      <w:lang w:val="en-GB"/>
    </w:rPr>
  </w:style>
  <w:style w:type="table" w:customStyle="1" w:styleId="TableGrid22">
    <w:name w:val="Table Grid22"/>
    <w:basedOn w:val="TableNormal"/>
    <w:next w:val="TableGrid"/>
    <w:uiPriority w:val="59"/>
    <w:rsid w:val="00C3445D"/>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C3445D"/>
  </w:style>
  <w:style w:type="numbering" w:customStyle="1" w:styleId="NoList23">
    <w:name w:val="No List23"/>
    <w:next w:val="NoList"/>
    <w:uiPriority w:val="99"/>
    <w:semiHidden/>
    <w:unhideWhenUsed/>
    <w:rsid w:val="00C3445D"/>
  </w:style>
  <w:style w:type="numbering" w:customStyle="1" w:styleId="NoList113">
    <w:name w:val="No List113"/>
    <w:next w:val="NoList"/>
    <w:uiPriority w:val="99"/>
    <w:semiHidden/>
    <w:unhideWhenUsed/>
    <w:rsid w:val="00C3445D"/>
  </w:style>
  <w:style w:type="table" w:customStyle="1" w:styleId="TableGrid12">
    <w:name w:val="Table Grid12"/>
    <w:basedOn w:val="TableNormal"/>
    <w:next w:val="TableGrid"/>
    <w:uiPriority w:val="99"/>
    <w:rsid w:val="00C3445D"/>
    <w:rPr>
      <w:rFonts w:ascii="Calibri" w:hAnsi="Calibri" w:cs="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rsid w:val="00C3445D"/>
    <w:rPr>
      <w:rFonts w:ascii="Lucida Grande" w:eastAsia="ヒラギノ角ゴ Pro W3" w:hAnsi="Lucida Grande"/>
      <w:color w:val="000000"/>
      <w:sz w:val="22"/>
      <w:lang w:eastAsia="en-CA"/>
    </w:rPr>
  </w:style>
  <w:style w:type="character" w:customStyle="1" w:styleId="apple-converted-space">
    <w:name w:val="apple-converted-space"/>
    <w:rsid w:val="00C3445D"/>
  </w:style>
  <w:style w:type="numbering" w:customStyle="1" w:styleId="NoList19">
    <w:name w:val="No List19"/>
    <w:next w:val="NoList"/>
    <w:uiPriority w:val="99"/>
    <w:semiHidden/>
    <w:unhideWhenUsed/>
    <w:rsid w:val="00C3445D"/>
  </w:style>
  <w:style w:type="table" w:customStyle="1" w:styleId="TableGrid7">
    <w:name w:val="Table Grid7"/>
    <w:basedOn w:val="TableNormal"/>
    <w:next w:val="TableGrid"/>
    <w:uiPriority w:val="59"/>
    <w:rsid w:val="00C3445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rsid w:val="00C3445D"/>
    <w:rPr>
      <w:rFonts w:cs="Times New Roman"/>
    </w:rPr>
  </w:style>
  <w:style w:type="paragraph" w:customStyle="1" w:styleId="FooterCoverPage">
    <w:name w:val="Footer Cover Page"/>
    <w:basedOn w:val="Normal"/>
    <w:link w:val="FooterCoverPageChar"/>
    <w:rsid w:val="00C3445D"/>
    <w:pPr>
      <w:tabs>
        <w:tab w:val="center" w:pos="4535"/>
        <w:tab w:val="right" w:pos="9071"/>
        <w:tab w:val="right" w:pos="9921"/>
      </w:tabs>
      <w:spacing w:before="360" w:line="240" w:lineRule="auto"/>
      <w:ind w:left="-850" w:right="-850"/>
    </w:pPr>
    <w:rPr>
      <w:rFonts w:eastAsia="Calibri"/>
      <w:bCs/>
    </w:rPr>
  </w:style>
  <w:style w:type="character" w:customStyle="1" w:styleId="FooterCoverPageChar">
    <w:name w:val="Footer Cover Page Char"/>
    <w:basedOn w:val="DefaultParagraphFont"/>
    <w:link w:val="FooterCoverPage"/>
    <w:rsid w:val="00C3445D"/>
    <w:rPr>
      <w:rFonts w:eastAsia="Calibri"/>
      <w:bCs/>
      <w:sz w:val="24"/>
      <w:lang w:eastAsia="fr-BE"/>
    </w:rPr>
  </w:style>
  <w:style w:type="paragraph" w:customStyle="1" w:styleId="HeaderCoverPage">
    <w:name w:val="Header Cover Page"/>
    <w:basedOn w:val="Normal"/>
    <w:link w:val="HeaderCoverPageChar"/>
    <w:rsid w:val="00C3445D"/>
    <w:pPr>
      <w:tabs>
        <w:tab w:val="center" w:pos="4535"/>
        <w:tab w:val="right" w:pos="9071"/>
      </w:tabs>
      <w:spacing w:after="120" w:line="240" w:lineRule="auto"/>
      <w:jc w:val="both"/>
    </w:pPr>
    <w:rPr>
      <w:rFonts w:eastAsia="Calibri"/>
      <w:bCs/>
    </w:rPr>
  </w:style>
  <w:style w:type="character" w:customStyle="1" w:styleId="HeaderCoverPageChar">
    <w:name w:val="Header Cover Page Char"/>
    <w:basedOn w:val="DefaultParagraphFont"/>
    <w:link w:val="HeaderCoverPage"/>
    <w:rsid w:val="00C3445D"/>
    <w:rPr>
      <w:rFonts w:eastAsia="Calibri"/>
      <w:bCs/>
      <w:sz w:val="24"/>
      <w:lang w:eastAsia="fr-BE"/>
    </w:rPr>
  </w:style>
  <w:style w:type="paragraph" w:customStyle="1" w:styleId="TechnicalBlock">
    <w:name w:val="Technical Block"/>
    <w:basedOn w:val="Normal"/>
    <w:link w:val="TechnicalBlockChar"/>
    <w:rsid w:val="00C3445D"/>
    <w:pPr>
      <w:spacing w:after="240"/>
      <w:jc w:val="center"/>
    </w:pPr>
  </w:style>
  <w:style w:type="character" w:customStyle="1" w:styleId="TechnicalBlockChar">
    <w:name w:val="Technical Block Char"/>
    <w:basedOn w:val="DefaultParagraphFont"/>
    <w:link w:val="TechnicalBlock"/>
    <w:rsid w:val="00C3445D"/>
    <w:rPr>
      <w:sz w:val="24"/>
      <w:lang w:eastAsia="fr-BE"/>
    </w:rPr>
  </w:style>
  <w:style w:type="paragraph" w:customStyle="1" w:styleId="Lignefinal">
    <w:name w:val="Ligne final"/>
    <w:basedOn w:val="Normal"/>
    <w:next w:val="Normal"/>
    <w:rsid w:val="00C3445D"/>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C3445D"/>
    <w:pPr>
      <w:widowControl/>
      <w:spacing w:before="120" w:after="120"/>
    </w:pPr>
    <w:rPr>
      <w:szCs w:val="24"/>
      <w:lang w:eastAsia="en-US"/>
    </w:rPr>
  </w:style>
  <w:style w:type="paragraph" w:customStyle="1" w:styleId="pj">
    <w:name w:val="p.j."/>
    <w:basedOn w:val="Normal"/>
    <w:link w:val="pjChar"/>
    <w:rsid w:val="00C3445D"/>
    <w:pPr>
      <w:spacing w:before="1200" w:after="120" w:line="240" w:lineRule="auto"/>
      <w:ind w:left="1440" w:hanging="1440"/>
    </w:pPr>
  </w:style>
  <w:style w:type="character" w:customStyle="1" w:styleId="pjChar">
    <w:name w:val="p.j. Char"/>
    <w:basedOn w:val="TechnicalBlockChar"/>
    <w:link w:val="pj"/>
    <w:rsid w:val="00C3445D"/>
    <w:rPr>
      <w:sz w:val="24"/>
      <w:lang w:eastAsia="fr-BE"/>
    </w:rPr>
  </w:style>
  <w:style w:type="paragraph" w:customStyle="1" w:styleId="HeaderCouncil">
    <w:name w:val="Header Council"/>
    <w:basedOn w:val="Normal"/>
    <w:link w:val="HeaderCouncilChar"/>
    <w:rsid w:val="00C3445D"/>
    <w:rPr>
      <w:sz w:val="2"/>
      <w:lang w:val="pt-PT"/>
    </w:rPr>
  </w:style>
  <w:style w:type="character" w:customStyle="1" w:styleId="HeaderCouncilChar">
    <w:name w:val="Header Council Char"/>
    <w:basedOn w:val="pjChar"/>
    <w:link w:val="HeaderCouncil"/>
    <w:rsid w:val="00C3445D"/>
    <w:rPr>
      <w:sz w:val="2"/>
      <w:lang w:val="pt-PT" w:eastAsia="fr-BE"/>
    </w:rPr>
  </w:style>
  <w:style w:type="paragraph" w:customStyle="1" w:styleId="HeaderCouncilLarge">
    <w:name w:val="Header Council Large"/>
    <w:basedOn w:val="Normal"/>
    <w:link w:val="HeaderCouncilLargeChar"/>
    <w:rsid w:val="00C3445D"/>
    <w:pPr>
      <w:spacing w:after="440"/>
    </w:pPr>
    <w:rPr>
      <w:sz w:val="2"/>
      <w:lang w:val="pt-PT"/>
    </w:rPr>
  </w:style>
  <w:style w:type="character" w:customStyle="1" w:styleId="HeaderCouncilLargeChar">
    <w:name w:val="Header Council Large Char"/>
    <w:basedOn w:val="pjChar"/>
    <w:link w:val="HeaderCouncilLarge"/>
    <w:rsid w:val="00C3445D"/>
    <w:rPr>
      <w:sz w:val="2"/>
      <w:lang w:val="pt-PT" w:eastAsia="fr-BE"/>
    </w:rPr>
  </w:style>
  <w:style w:type="paragraph" w:customStyle="1" w:styleId="FooterCouncil">
    <w:name w:val="Footer Council"/>
    <w:basedOn w:val="Normal"/>
    <w:link w:val="FooterCouncilChar"/>
    <w:rsid w:val="00C3445D"/>
    <w:rPr>
      <w:sz w:val="2"/>
      <w:lang w:val="pt-PT"/>
    </w:rPr>
  </w:style>
  <w:style w:type="character" w:customStyle="1" w:styleId="FooterCouncilChar">
    <w:name w:val="Footer Council Char"/>
    <w:basedOn w:val="pjChar"/>
    <w:link w:val="FooterCouncil"/>
    <w:rsid w:val="00C3445D"/>
    <w:rPr>
      <w:sz w:val="2"/>
      <w:lang w:val="pt-PT" w:eastAsia="fr-BE"/>
    </w:rPr>
  </w:style>
  <w:style w:type="paragraph" w:customStyle="1" w:styleId="FooterText">
    <w:name w:val="Footer Text"/>
    <w:basedOn w:val="Normal"/>
    <w:rsid w:val="00C3445D"/>
    <w:pPr>
      <w:widowControl/>
      <w:spacing w:line="240" w:lineRule="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SRO\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C1CD4-D6E3-4E0C-A045-354EE757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0</TotalTime>
  <Pages>88</Pages>
  <Words>13400</Words>
  <Characters>76383</Characters>
  <Application>Microsoft Office Word</Application>
  <DocSecurity>4</DocSecurity>
  <Lines>636</Lines>
  <Paragraphs>179</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89604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DQC</cp:lastModifiedBy>
  <cp:revision>2</cp:revision>
  <cp:lastPrinted>2004-04-02T13:43:00Z</cp:lastPrinted>
  <dcterms:created xsi:type="dcterms:W3CDTF">2016-09-14T08:48:00Z</dcterms:created>
  <dcterms:modified xsi:type="dcterms:W3CDTF">2016-09-14T08:48:00Z</dcterms:modified>
</cp:coreProperties>
</file>