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E54B3E" w:rsidRPr="006C3AAC" w:rsidTr="0002014B">
        <w:trPr>
          <w:cantSplit/>
          <w:trHeight w:hRule="exact" w:val="1644"/>
        </w:trPr>
        <w:tc>
          <w:tcPr>
            <w:tcW w:w="1705" w:type="dxa"/>
            <w:vAlign w:val="bottom"/>
            <w:hideMark/>
          </w:tcPr>
          <w:p w:rsidR="00E54B3E" w:rsidRPr="006C3AAC" w:rsidRDefault="00E54B3E" w:rsidP="0002014B">
            <w:pPr>
              <w:pStyle w:val="EntInstit"/>
              <w:tabs>
                <w:tab w:val="left" w:pos="851"/>
                <w:tab w:val="left" w:pos="1857"/>
                <w:tab w:val="left" w:pos="2659"/>
              </w:tabs>
              <w:ind w:right="-284"/>
              <w:jc w:val="left"/>
              <w:rPr>
                <w:rFonts w:ascii="Arial" w:hAnsi="Arial"/>
                <w:sz w:val="23"/>
              </w:rPr>
            </w:pPr>
            <w:bookmarkStart w:id="0" w:name="_GoBack"/>
            <w:bookmarkEnd w:id="0"/>
            <w:r w:rsidRPr="006C3AAC">
              <w:rPr>
                <w:noProof/>
                <w:lang w:eastAsia="en-GB"/>
              </w:rPr>
              <w:drawing>
                <wp:anchor distT="0" distB="0" distL="114300" distR="114300" simplePos="0" relativeHeight="251659264" behindDoc="0" locked="0" layoutInCell="1" allowOverlap="1" wp14:anchorId="17B4852D" wp14:editId="0365DF26">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E54B3E" w:rsidRPr="006C3AAC" w:rsidRDefault="00E54B3E" w:rsidP="0002014B">
            <w:pPr>
              <w:pStyle w:val="EntInstit"/>
              <w:spacing w:line="216" w:lineRule="auto"/>
              <w:jc w:val="left"/>
              <w:rPr>
                <w:rFonts w:ascii="Arial" w:hAnsi="Arial"/>
                <w:color w:val="4D4D4D"/>
                <w:sz w:val="23"/>
              </w:rPr>
            </w:pPr>
            <w:bookmarkStart w:id="1" w:name="Entete"/>
            <w:bookmarkEnd w:id="1"/>
            <w:r w:rsidRPr="006C3AAC">
              <w:rPr>
                <w:rFonts w:ascii="Arial" w:hAnsi="Arial"/>
                <w:color w:val="4D4D4D"/>
                <w:sz w:val="23"/>
              </w:rPr>
              <w:t>Council of the</w:t>
            </w:r>
          </w:p>
          <w:p w:rsidR="00E54B3E" w:rsidRPr="006C3AAC" w:rsidRDefault="00E54B3E" w:rsidP="0002014B">
            <w:pPr>
              <w:pStyle w:val="EntInstit"/>
              <w:spacing w:line="216" w:lineRule="auto"/>
              <w:jc w:val="left"/>
              <w:rPr>
                <w:rFonts w:ascii="Arial" w:hAnsi="Arial"/>
                <w:color w:val="4D4D4D"/>
                <w:sz w:val="23"/>
              </w:rPr>
            </w:pPr>
            <w:r w:rsidRPr="006C3AAC">
              <w:rPr>
                <w:rFonts w:ascii="Arial" w:hAnsi="Arial"/>
                <w:color w:val="4D4D4D"/>
                <w:sz w:val="23"/>
              </w:rPr>
              <w:t>European Union</w:t>
            </w:r>
          </w:p>
          <w:p w:rsidR="00E54B3E" w:rsidRPr="006C3AAC" w:rsidRDefault="00E54B3E" w:rsidP="0002014B">
            <w:pPr>
              <w:pStyle w:val="EntInstit"/>
              <w:spacing w:line="192" w:lineRule="auto"/>
              <w:jc w:val="left"/>
              <w:rPr>
                <w:rFonts w:ascii="Arial" w:hAnsi="Arial"/>
                <w:color w:val="4D4D4D"/>
                <w:sz w:val="23"/>
              </w:rPr>
            </w:pPr>
          </w:p>
        </w:tc>
        <w:tc>
          <w:tcPr>
            <w:tcW w:w="141" w:type="dxa"/>
            <w:vAlign w:val="bottom"/>
          </w:tcPr>
          <w:p w:rsidR="00E54B3E" w:rsidRPr="006C3AAC" w:rsidRDefault="00E54B3E" w:rsidP="0002014B">
            <w:pPr>
              <w:pStyle w:val="EntInstit"/>
              <w:jc w:val="left"/>
              <w:rPr>
                <w:rFonts w:ascii="Arial" w:hAnsi="Arial"/>
                <w:sz w:val="23"/>
              </w:rPr>
            </w:pPr>
          </w:p>
        </w:tc>
        <w:tc>
          <w:tcPr>
            <w:tcW w:w="3972" w:type="dxa"/>
          </w:tcPr>
          <w:p w:rsidR="00E54B3E" w:rsidRPr="006C3AAC" w:rsidRDefault="00E54B3E" w:rsidP="0002014B">
            <w:pPr>
              <w:pStyle w:val="EntInstit"/>
              <w:spacing w:line="192" w:lineRule="auto"/>
              <w:jc w:val="left"/>
              <w:rPr>
                <w:rFonts w:ascii="Arial" w:hAnsi="Arial"/>
                <w:sz w:val="23"/>
              </w:rPr>
            </w:pPr>
          </w:p>
        </w:tc>
      </w:tr>
      <w:tr w:rsidR="00E54B3E" w:rsidRPr="006C3AAC" w:rsidTr="0002014B">
        <w:tblPrEx>
          <w:tblLook w:val="0000" w:firstRow="0" w:lastRow="0" w:firstColumn="0" w:lastColumn="0" w:noHBand="0" w:noVBand="0"/>
        </w:tblPrEx>
        <w:trPr>
          <w:cantSplit/>
          <w:trHeight w:val="252"/>
        </w:trPr>
        <w:tc>
          <w:tcPr>
            <w:tcW w:w="3969" w:type="dxa"/>
            <w:gridSpan w:val="2"/>
          </w:tcPr>
          <w:p w:rsidR="00E54B3E" w:rsidRPr="006C3AAC" w:rsidRDefault="00E54B3E" w:rsidP="0002014B">
            <w:pPr>
              <w:pStyle w:val="EntRefer"/>
              <w:jc w:val="right"/>
              <w:rPr>
                <w:rFonts w:ascii="Arial" w:hAnsi="Arial"/>
                <w:color w:val="001718"/>
                <w:sz w:val="23"/>
              </w:rPr>
            </w:pPr>
          </w:p>
        </w:tc>
        <w:tc>
          <w:tcPr>
            <w:tcW w:w="1704" w:type="dxa"/>
            <w:gridSpan w:val="2"/>
          </w:tcPr>
          <w:p w:rsidR="00E54B3E" w:rsidRPr="006C3AAC" w:rsidRDefault="00E54B3E" w:rsidP="0002014B">
            <w:pPr>
              <w:pStyle w:val="EntRefer"/>
              <w:rPr>
                <w:rFonts w:ascii="Arial" w:hAnsi="Arial"/>
                <w:sz w:val="23"/>
              </w:rPr>
            </w:pPr>
          </w:p>
        </w:tc>
        <w:tc>
          <w:tcPr>
            <w:tcW w:w="3972" w:type="dxa"/>
          </w:tcPr>
          <w:p w:rsidR="00C70E3C" w:rsidRDefault="00E54B3E" w:rsidP="0002014B">
            <w:pPr>
              <w:pStyle w:val="EntRefer"/>
              <w:rPr>
                <w:rFonts w:ascii="Arial" w:hAnsi="Arial"/>
                <w:sz w:val="23"/>
              </w:rPr>
            </w:pPr>
            <w:bookmarkStart w:id="2" w:name="Lieu"/>
            <w:bookmarkEnd w:id="2"/>
            <w:r w:rsidRPr="006C3AAC">
              <w:rPr>
                <w:rFonts w:ascii="Arial" w:hAnsi="Arial"/>
                <w:sz w:val="23"/>
              </w:rPr>
              <w:t>Brussels,</w:t>
            </w:r>
            <w:r w:rsidR="002C1105">
              <w:rPr>
                <w:rFonts w:ascii="Arial" w:hAnsi="Arial"/>
                <w:sz w:val="23"/>
              </w:rPr>
              <w:t xml:space="preserve"> 14 September 2016</w:t>
            </w:r>
          </w:p>
          <w:p w:rsidR="00E54B3E" w:rsidRPr="006C3AAC" w:rsidRDefault="00E54B3E" w:rsidP="0002014B">
            <w:pPr>
              <w:pStyle w:val="EntRefer"/>
              <w:rPr>
                <w:rFonts w:ascii="Arial" w:hAnsi="Arial"/>
                <w:sz w:val="23"/>
              </w:rPr>
            </w:pPr>
            <w:bookmarkStart w:id="3" w:name="LangueOrig"/>
            <w:bookmarkEnd w:id="3"/>
            <w:r w:rsidRPr="006C3AAC">
              <w:rPr>
                <w:rFonts w:ascii="Arial" w:hAnsi="Arial"/>
                <w:sz w:val="23"/>
              </w:rPr>
              <w:t>(OR. en)</w:t>
            </w:r>
          </w:p>
        </w:tc>
      </w:tr>
      <w:tr w:rsidR="00E54B3E" w:rsidRPr="006C3AAC" w:rsidTr="0002014B">
        <w:tblPrEx>
          <w:tblLook w:val="0000" w:firstRow="0" w:lastRow="0" w:firstColumn="0" w:lastColumn="0" w:noHBand="0" w:noVBand="0"/>
        </w:tblPrEx>
        <w:trPr>
          <w:cantSplit/>
          <w:trHeight w:val="252"/>
        </w:trPr>
        <w:tc>
          <w:tcPr>
            <w:tcW w:w="3969" w:type="dxa"/>
            <w:gridSpan w:val="2"/>
          </w:tcPr>
          <w:p w:rsidR="00E54B3E" w:rsidRPr="006C3AAC" w:rsidRDefault="00E54B3E" w:rsidP="0002014B">
            <w:pPr>
              <w:pStyle w:val="EntRefer"/>
              <w:jc w:val="right"/>
              <w:rPr>
                <w:rFonts w:ascii="Arial" w:hAnsi="Arial"/>
                <w:color w:val="001718"/>
                <w:sz w:val="23"/>
              </w:rPr>
            </w:pPr>
          </w:p>
        </w:tc>
        <w:tc>
          <w:tcPr>
            <w:tcW w:w="1704" w:type="dxa"/>
            <w:gridSpan w:val="2"/>
          </w:tcPr>
          <w:p w:rsidR="00E54B3E" w:rsidRPr="006C3AAC" w:rsidRDefault="00E54B3E" w:rsidP="0002014B">
            <w:pPr>
              <w:pStyle w:val="EntRefer"/>
              <w:rPr>
                <w:rFonts w:ascii="Arial" w:hAnsi="Arial"/>
                <w:sz w:val="23"/>
              </w:rPr>
            </w:pPr>
          </w:p>
        </w:tc>
        <w:tc>
          <w:tcPr>
            <w:tcW w:w="3972" w:type="dxa"/>
          </w:tcPr>
          <w:p w:rsidR="00E54B3E" w:rsidRPr="006C3AAC" w:rsidRDefault="00E54B3E" w:rsidP="0002014B">
            <w:pPr>
              <w:pStyle w:val="EntRefer"/>
              <w:rPr>
                <w:rFonts w:ascii="Arial" w:hAnsi="Arial"/>
                <w:sz w:val="23"/>
              </w:rPr>
            </w:pPr>
            <w:r w:rsidRPr="006C3AAC">
              <w:rPr>
                <w:rFonts w:ascii="Arial" w:hAnsi="Arial"/>
                <w:sz w:val="23"/>
              </w:rPr>
              <w:t xml:space="preserve"> </w:t>
            </w:r>
          </w:p>
        </w:tc>
      </w:tr>
      <w:tr w:rsidR="00E54B3E" w:rsidRPr="006C3AAC" w:rsidTr="0002014B">
        <w:tblPrEx>
          <w:tblLook w:val="0000" w:firstRow="0" w:lastRow="0" w:firstColumn="0" w:lastColumn="0" w:noHBand="0" w:noVBand="0"/>
        </w:tblPrEx>
        <w:trPr>
          <w:cantSplit/>
          <w:trHeight w:val="1480"/>
        </w:trPr>
        <w:tc>
          <w:tcPr>
            <w:tcW w:w="3969" w:type="dxa"/>
            <w:gridSpan w:val="2"/>
            <w:vAlign w:val="center"/>
          </w:tcPr>
          <w:p w:rsidR="00E54B3E" w:rsidRPr="006C3AAC"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sidRPr="006C3AAC">
              <w:rPr>
                <w:rFonts w:ascii="Arial" w:hAnsi="Arial"/>
                <w:sz w:val="23"/>
              </w:rPr>
              <w:t>Interinstitutional File:</w:t>
            </w:r>
          </w:p>
          <w:p w:rsidR="00E54B3E" w:rsidRPr="006C3AAC"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203628">
              <w:rPr>
                <w:rFonts w:ascii="Arial" w:hAnsi="Arial"/>
                <w:sz w:val="23"/>
              </w:rPr>
              <w:t>2016</w:t>
            </w:r>
            <w:r w:rsidRPr="006C3AAC">
              <w:rPr>
                <w:rFonts w:ascii="Arial" w:hAnsi="Arial"/>
                <w:sz w:val="23"/>
              </w:rPr>
              <w:t>/</w:t>
            </w:r>
            <w:r w:rsidRPr="00203628">
              <w:rPr>
                <w:rFonts w:ascii="Arial" w:hAnsi="Arial"/>
                <w:sz w:val="23"/>
              </w:rPr>
              <w:t>0206</w:t>
            </w:r>
            <w:r w:rsidRPr="006C3AAC">
              <w:rPr>
                <w:rFonts w:ascii="Arial" w:hAnsi="Arial"/>
                <w:sz w:val="23"/>
              </w:rPr>
              <w:t xml:space="preserve"> (NLE)</w:t>
            </w:r>
          </w:p>
        </w:tc>
        <w:tc>
          <w:tcPr>
            <w:tcW w:w="1704" w:type="dxa"/>
            <w:gridSpan w:val="2"/>
            <w:vAlign w:val="center"/>
          </w:tcPr>
          <w:p w:rsidR="00E54B3E" w:rsidRPr="006C3AAC" w:rsidRDefault="00E54B3E" w:rsidP="0002014B">
            <w:pPr>
              <w:spacing w:line="240" w:lineRule="auto"/>
              <w:rPr>
                <w:rFonts w:ascii="Arial" w:hAnsi="Arial"/>
                <w:b/>
                <w:sz w:val="23"/>
              </w:rPr>
            </w:pPr>
          </w:p>
        </w:tc>
        <w:tc>
          <w:tcPr>
            <w:tcW w:w="3972" w:type="dxa"/>
          </w:tcPr>
          <w:p w:rsidR="00E54B3E" w:rsidRPr="006C3AAC" w:rsidRDefault="00E54B3E" w:rsidP="0002014B">
            <w:pPr>
              <w:pStyle w:val="EntRefer"/>
              <w:rPr>
                <w:rFonts w:ascii="Arial" w:hAnsi="Arial"/>
                <w:sz w:val="23"/>
              </w:rPr>
            </w:pPr>
            <w:bookmarkStart w:id="5" w:name="Cote"/>
            <w:bookmarkEnd w:id="5"/>
            <w:r w:rsidRPr="00203628">
              <w:rPr>
                <w:rFonts w:ascii="Arial" w:hAnsi="Arial"/>
                <w:sz w:val="23"/>
              </w:rPr>
              <w:t>10973</w:t>
            </w:r>
            <w:r w:rsidRPr="006C3AAC">
              <w:rPr>
                <w:rFonts w:ascii="Arial" w:hAnsi="Arial"/>
                <w:sz w:val="23"/>
              </w:rPr>
              <w:t>/</w:t>
            </w:r>
            <w:r w:rsidRPr="00203628">
              <w:rPr>
                <w:rFonts w:ascii="Arial" w:hAnsi="Arial"/>
                <w:sz w:val="23"/>
              </w:rPr>
              <w:t>16</w:t>
            </w:r>
          </w:p>
          <w:p w:rsidR="00E54B3E" w:rsidRPr="006C3AAC" w:rsidRDefault="001324DC" w:rsidP="0002014B">
            <w:pPr>
              <w:pStyle w:val="EntRefer"/>
              <w:rPr>
                <w:rFonts w:ascii="Arial" w:hAnsi="Arial"/>
                <w:sz w:val="23"/>
              </w:rPr>
            </w:pPr>
            <w:bookmarkStart w:id="6" w:name="CoteRev"/>
            <w:bookmarkEnd w:id="6"/>
            <w:r>
              <w:rPr>
                <w:rFonts w:ascii="Arial" w:hAnsi="Arial"/>
                <w:sz w:val="23"/>
              </w:rPr>
              <w:t xml:space="preserve">ADD </w:t>
            </w:r>
            <w:r w:rsidR="001F7A84">
              <w:rPr>
                <w:rFonts w:ascii="Arial" w:hAnsi="Arial"/>
                <w:sz w:val="23"/>
              </w:rPr>
              <w:t>15</w:t>
            </w:r>
          </w:p>
          <w:p w:rsidR="00E54B3E" w:rsidRPr="006C3AAC" w:rsidRDefault="00E54B3E" w:rsidP="0002014B">
            <w:pPr>
              <w:pStyle w:val="EntRefer"/>
              <w:rPr>
                <w:rFonts w:ascii="Arial" w:hAnsi="Arial"/>
                <w:sz w:val="23"/>
              </w:rPr>
            </w:pPr>
          </w:p>
          <w:p w:rsidR="00E54B3E" w:rsidRPr="006C3AAC" w:rsidRDefault="00E54B3E" w:rsidP="0002014B">
            <w:pPr>
              <w:pStyle w:val="EntRefer"/>
              <w:rPr>
                <w:rFonts w:ascii="Arial" w:hAnsi="Arial"/>
                <w:sz w:val="23"/>
              </w:rPr>
            </w:pPr>
            <w:bookmarkStart w:id="7" w:name="CoteSec"/>
            <w:bookmarkEnd w:id="7"/>
          </w:p>
          <w:p w:rsidR="00E54B3E" w:rsidRPr="006C3AAC" w:rsidRDefault="00E54B3E" w:rsidP="0002014B">
            <w:pPr>
              <w:pStyle w:val="EntRefer"/>
              <w:rPr>
                <w:rFonts w:ascii="Arial" w:hAnsi="Arial"/>
                <w:sz w:val="23"/>
              </w:rPr>
            </w:pPr>
          </w:p>
        </w:tc>
      </w:tr>
      <w:tr w:rsidR="00E54B3E" w:rsidRPr="006C3AAC" w:rsidTr="0002014B">
        <w:tblPrEx>
          <w:tblLook w:val="0000" w:firstRow="0" w:lastRow="0" w:firstColumn="0" w:lastColumn="0" w:noHBand="0" w:noVBand="0"/>
        </w:tblPrEx>
        <w:trPr>
          <w:cantSplit/>
          <w:trHeight w:val="1000"/>
        </w:trPr>
        <w:tc>
          <w:tcPr>
            <w:tcW w:w="3969" w:type="dxa"/>
            <w:gridSpan w:val="2"/>
            <w:vAlign w:val="center"/>
          </w:tcPr>
          <w:p w:rsidR="00E54B3E" w:rsidRPr="006C3AAC" w:rsidRDefault="00E54B3E" w:rsidP="0002014B">
            <w:pPr>
              <w:pStyle w:val="EntRefer"/>
              <w:jc w:val="center"/>
              <w:rPr>
                <w:rFonts w:ascii="Arial" w:hAnsi="Arial"/>
                <w:sz w:val="23"/>
              </w:rPr>
            </w:pPr>
            <w:bookmarkStart w:id="8" w:name="SousEmbargo"/>
            <w:bookmarkEnd w:id="8"/>
          </w:p>
        </w:tc>
        <w:tc>
          <w:tcPr>
            <w:tcW w:w="1704" w:type="dxa"/>
            <w:gridSpan w:val="2"/>
            <w:vAlign w:val="center"/>
          </w:tcPr>
          <w:p w:rsidR="00E54B3E" w:rsidRPr="006C3AAC" w:rsidRDefault="00E54B3E" w:rsidP="0002014B">
            <w:pPr>
              <w:spacing w:line="240" w:lineRule="auto"/>
              <w:rPr>
                <w:rFonts w:ascii="Arial" w:hAnsi="Arial"/>
                <w:b/>
                <w:sz w:val="23"/>
              </w:rPr>
            </w:pPr>
          </w:p>
        </w:tc>
        <w:tc>
          <w:tcPr>
            <w:tcW w:w="3972" w:type="dxa"/>
          </w:tcPr>
          <w:p w:rsidR="00E54B3E" w:rsidRPr="006C3AAC" w:rsidRDefault="00E54B3E" w:rsidP="0002014B">
            <w:pPr>
              <w:spacing w:line="240" w:lineRule="auto"/>
              <w:rPr>
                <w:rFonts w:ascii="Arial" w:hAnsi="Arial"/>
                <w:b/>
                <w:sz w:val="23"/>
              </w:rPr>
            </w:pPr>
            <w:bookmarkStart w:id="9" w:name="CoteMat"/>
            <w:bookmarkEnd w:id="9"/>
            <w:r w:rsidRPr="006C3AAC">
              <w:rPr>
                <w:rFonts w:ascii="Arial" w:hAnsi="Arial"/>
                <w:b/>
                <w:sz w:val="23"/>
              </w:rPr>
              <w:t xml:space="preserve">WTO </w:t>
            </w:r>
            <w:r w:rsidRPr="00203628">
              <w:rPr>
                <w:rFonts w:ascii="Arial" w:hAnsi="Arial"/>
                <w:b/>
                <w:sz w:val="23"/>
              </w:rPr>
              <w:t>195</w:t>
            </w:r>
          </w:p>
          <w:p w:rsidR="00E54B3E" w:rsidRPr="006C3AAC" w:rsidRDefault="00E54B3E" w:rsidP="0002014B">
            <w:pPr>
              <w:spacing w:line="240" w:lineRule="auto"/>
              <w:rPr>
                <w:rFonts w:ascii="Arial" w:hAnsi="Arial"/>
                <w:b/>
                <w:sz w:val="23"/>
              </w:rPr>
            </w:pPr>
            <w:r w:rsidRPr="006C3AAC">
              <w:rPr>
                <w:rFonts w:ascii="Arial" w:hAnsi="Arial"/>
                <w:b/>
                <w:sz w:val="23"/>
              </w:rPr>
              <w:t xml:space="preserve">SERVICES </w:t>
            </w:r>
            <w:r w:rsidRPr="00203628">
              <w:rPr>
                <w:rFonts w:ascii="Arial" w:hAnsi="Arial"/>
                <w:b/>
                <w:sz w:val="23"/>
              </w:rPr>
              <w:t>20</w:t>
            </w:r>
          </w:p>
          <w:p w:rsidR="00E54B3E" w:rsidRPr="006C3AAC" w:rsidRDefault="00E54B3E" w:rsidP="0002014B">
            <w:pPr>
              <w:spacing w:line="240" w:lineRule="auto"/>
              <w:rPr>
                <w:rFonts w:ascii="Arial" w:hAnsi="Arial"/>
                <w:b/>
                <w:sz w:val="23"/>
              </w:rPr>
            </w:pPr>
            <w:r w:rsidRPr="006C3AAC">
              <w:rPr>
                <w:rFonts w:ascii="Arial" w:hAnsi="Arial"/>
                <w:b/>
                <w:sz w:val="23"/>
              </w:rPr>
              <w:t xml:space="preserve">FDI </w:t>
            </w:r>
            <w:r w:rsidRPr="00203628">
              <w:rPr>
                <w:rFonts w:ascii="Arial" w:hAnsi="Arial"/>
                <w:b/>
                <w:sz w:val="23"/>
              </w:rPr>
              <w:t>16</w:t>
            </w:r>
          </w:p>
          <w:p w:rsidR="00E54B3E" w:rsidRPr="006C3AAC" w:rsidRDefault="00E54B3E" w:rsidP="0002014B">
            <w:pPr>
              <w:pStyle w:val="EntRefer"/>
              <w:rPr>
                <w:rFonts w:ascii="Arial" w:hAnsi="Arial"/>
                <w:sz w:val="23"/>
              </w:rPr>
            </w:pPr>
            <w:r w:rsidRPr="006C3AAC">
              <w:rPr>
                <w:rFonts w:ascii="Arial" w:hAnsi="Arial"/>
                <w:sz w:val="23"/>
              </w:rPr>
              <w:t xml:space="preserve">CDN </w:t>
            </w:r>
            <w:r w:rsidRPr="00203628">
              <w:rPr>
                <w:rFonts w:ascii="Arial" w:hAnsi="Arial"/>
                <w:sz w:val="23"/>
              </w:rPr>
              <w:t>12</w:t>
            </w:r>
          </w:p>
        </w:tc>
      </w:tr>
    </w:tbl>
    <w:p w:rsidR="00E54B3E" w:rsidRPr="006C3AAC" w:rsidRDefault="00E54B3E" w:rsidP="00E54B3E">
      <w:pPr>
        <w:pStyle w:val="EntRefer"/>
        <w:rPr>
          <w:rFonts w:ascii="Arial" w:hAnsi="Arial" w:cs="Arial"/>
          <w:sz w:val="23"/>
          <w:szCs w:val="23"/>
        </w:rPr>
      </w:pPr>
      <w:bookmarkStart w:id="10" w:name="AC"/>
    </w:p>
    <w:p w:rsidR="00E54B3E" w:rsidRPr="006C3AAC" w:rsidRDefault="00E54B3E" w:rsidP="00E54B3E">
      <w:pPr>
        <w:pStyle w:val="EntRefer"/>
        <w:rPr>
          <w:rFonts w:ascii="Arial" w:hAnsi="Arial" w:cs="Arial"/>
          <w:sz w:val="23"/>
          <w:szCs w:val="23"/>
        </w:rPr>
      </w:pPr>
    </w:p>
    <w:p w:rsidR="00E54B3E" w:rsidRPr="006C3AAC" w:rsidRDefault="00E54B3E" w:rsidP="00E54B3E">
      <w:pPr>
        <w:pStyle w:val="EntRefer"/>
        <w:rPr>
          <w:rFonts w:ascii="Arial" w:hAnsi="Arial" w:cs="Arial"/>
          <w:sz w:val="23"/>
          <w:szCs w:val="23"/>
        </w:rPr>
      </w:pPr>
    </w:p>
    <w:p w:rsidR="00E54B3E" w:rsidRPr="006C3AAC" w:rsidRDefault="00E54B3E" w:rsidP="00E54B3E">
      <w:pPr>
        <w:pStyle w:val="EntRefer"/>
        <w:rPr>
          <w:rFonts w:ascii="Arial" w:hAnsi="Arial" w:cs="Arial"/>
          <w:sz w:val="23"/>
          <w:szCs w:val="23"/>
        </w:rPr>
      </w:pPr>
      <w:bookmarkStart w:id="11" w:name="Title"/>
      <w:bookmarkEnd w:id="11"/>
      <w:r w:rsidRPr="006C3AAC">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E54B3E" w:rsidRPr="006C3AAC" w:rsidTr="0002014B">
        <w:tc>
          <w:tcPr>
            <w:tcW w:w="1701" w:type="dxa"/>
            <w:tcBorders>
              <w:top w:val="single" w:sz="4" w:space="0" w:color="auto"/>
              <w:bottom w:val="single" w:sz="4" w:space="0" w:color="auto"/>
            </w:tcBorders>
          </w:tcPr>
          <w:p w:rsidR="00E54B3E" w:rsidRPr="006C3AAC" w:rsidRDefault="00E54B3E" w:rsidP="0002014B">
            <w:pPr>
              <w:pStyle w:val="EntEmet"/>
              <w:rPr>
                <w:rFonts w:ascii="Arial" w:hAnsi="Arial" w:cs="Arial"/>
                <w:sz w:val="23"/>
                <w:szCs w:val="23"/>
              </w:rPr>
            </w:pPr>
            <w:r w:rsidRPr="006C3AAC">
              <w:rPr>
                <w:rFonts w:ascii="Arial" w:hAnsi="Arial" w:cs="Arial"/>
                <w:sz w:val="23"/>
                <w:szCs w:val="23"/>
              </w:rPr>
              <w:t>Subject:</w:t>
            </w:r>
          </w:p>
        </w:tc>
        <w:tc>
          <w:tcPr>
            <w:tcW w:w="7938" w:type="dxa"/>
            <w:tcBorders>
              <w:top w:val="single" w:sz="4" w:space="0" w:color="auto"/>
              <w:bottom w:val="single" w:sz="4" w:space="0" w:color="auto"/>
            </w:tcBorders>
          </w:tcPr>
          <w:p w:rsidR="00E54B3E" w:rsidRPr="006C3AAC" w:rsidRDefault="00E54B3E" w:rsidP="0002014B">
            <w:pPr>
              <w:pStyle w:val="EntEmet"/>
              <w:rPr>
                <w:rFonts w:ascii="Arial" w:hAnsi="Arial" w:cs="Arial"/>
                <w:sz w:val="23"/>
                <w:szCs w:val="23"/>
              </w:rPr>
            </w:pPr>
            <w:bookmarkStart w:id="12" w:name="Subject"/>
            <w:bookmarkEnd w:id="12"/>
            <w:r w:rsidRPr="006C3AAC">
              <w:rPr>
                <w:rFonts w:ascii="Arial" w:hAnsi="Arial" w:cs="Arial"/>
                <w:sz w:val="23"/>
                <w:szCs w:val="23"/>
              </w:rPr>
              <w:t>Comprehensive Economic and Trade Agreement between Canada, of the one part, and the European Union and its Member States</w:t>
            </w:r>
            <w:r w:rsidR="004C277E">
              <w:rPr>
                <w:rFonts w:ascii="Arial" w:hAnsi="Arial" w:cs="Arial"/>
                <w:sz w:val="23"/>
                <w:szCs w:val="23"/>
              </w:rPr>
              <w:t>, of the other part</w:t>
            </w:r>
          </w:p>
        </w:tc>
      </w:tr>
      <w:bookmarkEnd w:id="10"/>
    </w:tbl>
    <w:p w:rsidR="00E54B3E" w:rsidRPr="006C3AAC" w:rsidRDefault="00E54B3E" w:rsidP="00E54B3E">
      <w:pPr>
        <w:rPr>
          <w:szCs w:val="24"/>
        </w:rPr>
      </w:pPr>
    </w:p>
    <w:p w:rsidR="00E54B3E" w:rsidRDefault="00E54B3E" w:rsidP="0002014B"/>
    <w:p w:rsidR="002C1105" w:rsidRPr="006C3AAC" w:rsidRDefault="002C1105" w:rsidP="0002014B">
      <w:pPr>
        <w:sectPr w:rsidR="002C1105" w:rsidRPr="006C3AAC" w:rsidSect="0002014B">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1F7A84" w:rsidRDefault="001F7A84" w:rsidP="001F7A84">
      <w:pPr>
        <w:jc w:val="right"/>
        <w:rPr>
          <w:rFonts w:eastAsiaTheme="minorHAnsi"/>
          <w:b/>
          <w:bCs/>
          <w:noProof/>
          <w:u w:val="single"/>
        </w:rPr>
      </w:pPr>
      <w:r>
        <w:rPr>
          <w:rFonts w:eastAsiaTheme="minorHAnsi"/>
          <w:b/>
          <w:bCs/>
          <w:noProof/>
          <w:u w:val="single"/>
        </w:rPr>
        <w:lastRenderedPageBreak/>
        <w:t>ANNEX III</w:t>
      </w:r>
    </w:p>
    <w:p w:rsidR="001F7A84" w:rsidRDefault="001F7A84" w:rsidP="001F7A84">
      <w:pPr>
        <w:rPr>
          <w:rFonts w:eastAsiaTheme="minorHAnsi"/>
          <w:noProof/>
        </w:rPr>
      </w:pPr>
    </w:p>
    <w:p w:rsidR="001F7A84" w:rsidRDefault="001F7A84" w:rsidP="001F7A84">
      <w:pPr>
        <w:jc w:val="center"/>
        <w:rPr>
          <w:rFonts w:eastAsiaTheme="minorHAnsi"/>
          <w:b/>
          <w:bCs/>
          <w:noProof/>
        </w:rPr>
      </w:pPr>
      <w:r>
        <w:rPr>
          <w:rFonts w:eastAsiaTheme="minorHAnsi"/>
          <w:b/>
          <w:bCs/>
          <w:noProof/>
        </w:rPr>
        <w:t>Schedule of Canada</w:t>
      </w:r>
    </w:p>
    <w:p w:rsidR="001F7A84" w:rsidRDefault="001F7A84" w:rsidP="001F7A84">
      <w:pPr>
        <w:jc w:val="center"/>
        <w:rPr>
          <w:rFonts w:eastAsiaTheme="minorHAnsi"/>
          <w:b/>
          <w:bCs/>
          <w:noProof/>
        </w:rPr>
      </w:pPr>
    </w:p>
    <w:p w:rsidR="001F7A84" w:rsidRDefault="001F7A84" w:rsidP="001F7A84">
      <w:pPr>
        <w:jc w:val="center"/>
        <w:rPr>
          <w:rFonts w:eastAsiaTheme="minorHAnsi"/>
          <w:b/>
          <w:bCs/>
          <w:noProof/>
        </w:rPr>
      </w:pPr>
      <w:r>
        <w:rPr>
          <w:rFonts w:eastAsiaTheme="minorHAnsi"/>
          <w:b/>
          <w:bCs/>
          <w:noProof/>
        </w:rPr>
        <w:t>Explanatory notes</w:t>
      </w:r>
    </w:p>
    <w:p w:rsidR="001F7A84" w:rsidRDefault="001F7A84" w:rsidP="001F7A84">
      <w:pPr>
        <w:jc w:val="center"/>
        <w:rPr>
          <w:rFonts w:eastAsiaTheme="minorHAnsi"/>
          <w:b/>
          <w:bCs/>
          <w:noProof/>
        </w:rPr>
      </w:pPr>
    </w:p>
    <w:p w:rsidR="001F7A84" w:rsidRDefault="001F7A84" w:rsidP="001F7A84">
      <w:pPr>
        <w:ind w:left="567" w:hanging="567"/>
        <w:rPr>
          <w:rFonts w:eastAsiaTheme="minorHAnsi"/>
          <w:noProof/>
        </w:rPr>
      </w:pPr>
      <w:r>
        <w:rPr>
          <w:rFonts w:eastAsiaTheme="minorHAnsi"/>
          <w:noProof/>
        </w:rPr>
        <w:t>1.</w:t>
      </w:r>
      <w:r>
        <w:rPr>
          <w:rFonts w:eastAsiaTheme="minorHAnsi"/>
          <w:noProof/>
        </w:rPr>
        <w:tab/>
        <w:t>The Schedule of Canada to this Annex sets out:</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(a)</w:t>
      </w:r>
      <w:r>
        <w:rPr>
          <w:rFonts w:eastAsiaTheme="minorHAnsi"/>
          <w:noProof/>
        </w:rPr>
        <w:tab/>
        <w:t>headnotes that limit or clarify the commitments of Canada with respect to the obligations described in subparagraphs (b) and (c);</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(b)</w:t>
      </w:r>
      <w:r>
        <w:rPr>
          <w:rFonts w:eastAsiaTheme="minorHAnsi"/>
          <w:noProof/>
        </w:rPr>
        <w:tab/>
        <w:t>in Section A, the reservations taken by Canada, pursuant to Articles 13.10.1 and 13.10.2 (Reservations and exceptions), with respect to an existing measure that does not conform with obligations imposed by:</w:t>
      </w:r>
    </w:p>
    <w:p w:rsidR="001F7A84" w:rsidRDefault="001F7A84" w:rsidP="001F7A84">
      <w:pPr>
        <w:ind w:left="1701" w:hanging="567"/>
        <w:rPr>
          <w:rFonts w:eastAsiaTheme="minorHAnsi"/>
          <w:noProof/>
        </w:rPr>
      </w:pPr>
    </w:p>
    <w:p w:rsidR="001F7A84" w:rsidRDefault="001F7A84" w:rsidP="001F7A84">
      <w:pPr>
        <w:ind w:left="1701" w:hanging="567"/>
        <w:rPr>
          <w:rFonts w:eastAsiaTheme="minorHAnsi"/>
          <w:noProof/>
        </w:rPr>
      </w:pPr>
      <w:r>
        <w:rPr>
          <w:rFonts w:eastAsiaTheme="minorHAnsi"/>
          <w:noProof/>
        </w:rPr>
        <w:t>(i)</w:t>
      </w:r>
      <w:r>
        <w:rPr>
          <w:rFonts w:eastAsiaTheme="minorHAnsi"/>
          <w:noProof/>
        </w:rPr>
        <w:tab/>
        <w:t>Article 13.3 (National treatment);</w:t>
      </w:r>
    </w:p>
    <w:p w:rsidR="001F7A84" w:rsidRDefault="001F7A84" w:rsidP="001F7A84">
      <w:pPr>
        <w:ind w:left="1701" w:hanging="567"/>
        <w:rPr>
          <w:rFonts w:eastAsiaTheme="minorHAnsi"/>
          <w:noProof/>
        </w:rPr>
      </w:pPr>
    </w:p>
    <w:p w:rsidR="001F7A84" w:rsidRDefault="001F7A84" w:rsidP="001F7A84">
      <w:pPr>
        <w:ind w:left="1701" w:hanging="567"/>
        <w:rPr>
          <w:rFonts w:eastAsiaTheme="minorHAnsi"/>
          <w:noProof/>
        </w:rPr>
      </w:pPr>
      <w:r>
        <w:rPr>
          <w:rFonts w:eastAsiaTheme="minorHAnsi"/>
          <w:noProof/>
        </w:rPr>
        <w:t>(ii)</w:t>
      </w:r>
      <w:r>
        <w:rPr>
          <w:rFonts w:eastAsiaTheme="minorHAnsi"/>
          <w:noProof/>
        </w:rPr>
        <w:tab/>
        <w:t>Article 13.4 (Most</w:t>
      </w:r>
      <w:r>
        <w:rPr>
          <w:rFonts w:eastAsiaTheme="minorHAnsi"/>
          <w:noProof/>
        </w:rPr>
        <w:noBreakHyphen/>
        <w:t>favoured</w:t>
      </w:r>
      <w:r>
        <w:rPr>
          <w:rFonts w:eastAsiaTheme="minorHAnsi"/>
          <w:noProof/>
        </w:rPr>
        <w:noBreakHyphen/>
        <w:t>nation treatment);</w:t>
      </w:r>
    </w:p>
    <w:p w:rsidR="001F7A84" w:rsidRDefault="001F7A84" w:rsidP="001F7A84">
      <w:pPr>
        <w:ind w:left="1701" w:hanging="567"/>
        <w:rPr>
          <w:rFonts w:eastAsiaTheme="minorHAnsi"/>
          <w:noProof/>
        </w:rPr>
      </w:pPr>
    </w:p>
    <w:p w:rsidR="001F7A84" w:rsidRDefault="001F7A84" w:rsidP="001F7A84">
      <w:pPr>
        <w:ind w:left="1701" w:hanging="567"/>
        <w:rPr>
          <w:rFonts w:eastAsiaTheme="minorHAnsi"/>
          <w:noProof/>
        </w:rPr>
      </w:pPr>
      <w:r>
        <w:rPr>
          <w:rFonts w:eastAsiaTheme="minorHAnsi"/>
          <w:noProof/>
        </w:rPr>
        <w:t>(iii)</w:t>
      </w:r>
      <w:r>
        <w:rPr>
          <w:rFonts w:eastAsiaTheme="minorHAnsi"/>
          <w:noProof/>
        </w:rPr>
        <w:tab/>
        <w:t>Article 13.6 (Market access);</w:t>
      </w:r>
    </w:p>
    <w:p w:rsidR="001F7A84" w:rsidRDefault="001F7A84" w:rsidP="001F7A84">
      <w:pPr>
        <w:ind w:left="1701" w:hanging="567"/>
        <w:rPr>
          <w:rFonts w:eastAsiaTheme="minorHAnsi"/>
          <w:noProof/>
        </w:rPr>
      </w:pPr>
    </w:p>
    <w:p w:rsidR="001F7A84" w:rsidRDefault="001F7A84" w:rsidP="001F7A84">
      <w:pPr>
        <w:ind w:left="1701" w:hanging="567"/>
        <w:rPr>
          <w:rFonts w:eastAsiaTheme="minorHAnsi"/>
          <w:noProof/>
        </w:rPr>
      </w:pPr>
      <w:r>
        <w:rPr>
          <w:rFonts w:eastAsiaTheme="minorHAnsi"/>
          <w:noProof/>
        </w:rPr>
        <w:t>(iv)</w:t>
      </w:r>
      <w:r>
        <w:rPr>
          <w:rFonts w:eastAsiaTheme="minorHAnsi"/>
          <w:noProof/>
        </w:rPr>
        <w:tab/>
        <w:t>Article 13.7 (Cross-border supply of financial services); or</w:t>
      </w:r>
    </w:p>
    <w:p w:rsidR="001F7A84" w:rsidRDefault="001F7A84" w:rsidP="001F7A84">
      <w:pPr>
        <w:ind w:left="1701" w:hanging="567"/>
        <w:rPr>
          <w:rFonts w:eastAsiaTheme="minorHAnsi"/>
          <w:noProof/>
        </w:rPr>
      </w:pPr>
    </w:p>
    <w:p w:rsidR="001F7A84" w:rsidRDefault="001F7A84" w:rsidP="001F7A84">
      <w:pPr>
        <w:ind w:left="1701" w:hanging="567"/>
        <w:rPr>
          <w:rFonts w:eastAsiaTheme="minorHAnsi"/>
          <w:noProof/>
        </w:rPr>
      </w:pPr>
      <w:r>
        <w:rPr>
          <w:rFonts w:eastAsiaTheme="minorHAnsi"/>
          <w:noProof/>
        </w:rPr>
        <w:t>(v)</w:t>
      </w:r>
      <w:r>
        <w:rPr>
          <w:rFonts w:eastAsiaTheme="minorHAnsi"/>
          <w:noProof/>
        </w:rPr>
        <w:tab/>
        <w:t>Article 13.8 (Senior management and boards of directors);</w:t>
      </w:r>
    </w:p>
    <w:p w:rsidR="001F7A84" w:rsidRDefault="001F7A84" w:rsidP="001F7A84">
      <w:pPr>
        <w:rPr>
          <w:rFonts w:eastAsiaTheme="minorHAnsi"/>
          <w:noProof/>
        </w:rPr>
      </w:pPr>
      <w:r>
        <w:rPr>
          <w:rFonts w:eastAsiaTheme="minorHAnsi"/>
          <w:noProof/>
        </w:rPr>
        <w:br w:type="page"/>
      </w:r>
    </w:p>
    <w:p w:rsidR="001F7A84" w:rsidRDefault="001F7A84" w:rsidP="001F7A84">
      <w:pPr>
        <w:ind w:left="1134" w:hanging="567"/>
        <w:rPr>
          <w:rFonts w:eastAsiaTheme="minorHAnsi"/>
          <w:noProof/>
        </w:rPr>
      </w:pPr>
      <w:r>
        <w:rPr>
          <w:rFonts w:eastAsiaTheme="minorHAnsi"/>
          <w:noProof/>
        </w:rPr>
        <w:lastRenderedPageBreak/>
        <w:t>(c)</w:t>
      </w:r>
      <w:r>
        <w:rPr>
          <w:rFonts w:eastAsiaTheme="minorHAnsi"/>
          <w:noProof/>
        </w:rPr>
        <w:tab/>
        <w:t>in Section B, the reservations taken by Canada, pursuant to Article 13.10.3 (Reservations and exceptions), for measures Canada may adopt or maintain that do not conform with obligations imposed by Articles 13.3 (National treatment), 13.4 (Most</w:t>
      </w:r>
      <w:r>
        <w:rPr>
          <w:rFonts w:eastAsiaTheme="minorHAnsi"/>
          <w:noProof/>
        </w:rPr>
        <w:noBreakHyphen/>
        <w:t>favoured</w:t>
      </w:r>
      <w:r>
        <w:rPr>
          <w:rFonts w:eastAsiaTheme="minorHAnsi"/>
          <w:noProof/>
        </w:rPr>
        <w:noBreakHyphen/>
        <w:t>nation treatment), 13.6 (Market access), 13.7 (Cross</w:t>
      </w:r>
      <w:r>
        <w:rPr>
          <w:rFonts w:eastAsiaTheme="minorHAnsi"/>
          <w:noProof/>
        </w:rPr>
        <w:noBreakHyphen/>
        <w:t>border supply of financial services), or 13.8 (Senior management and boards of directors).</w:t>
      </w:r>
    </w:p>
    <w:p w:rsidR="001F7A84" w:rsidRDefault="001F7A84" w:rsidP="001F7A84">
      <w:pPr>
        <w:ind w:left="567" w:hanging="567"/>
        <w:rPr>
          <w:rFonts w:eastAsiaTheme="minorHAnsi"/>
          <w:noProof/>
        </w:rPr>
      </w:pPr>
    </w:p>
    <w:p w:rsidR="001F7A84" w:rsidRDefault="001F7A84" w:rsidP="001F7A84">
      <w:pPr>
        <w:ind w:left="567" w:hanging="567"/>
        <w:rPr>
          <w:rFonts w:eastAsiaTheme="minorHAnsi"/>
          <w:noProof/>
        </w:rPr>
      </w:pPr>
      <w:r>
        <w:rPr>
          <w:rFonts w:eastAsiaTheme="minorHAnsi"/>
          <w:noProof/>
        </w:rPr>
        <w:t>2.</w:t>
      </w:r>
      <w:r>
        <w:rPr>
          <w:rFonts w:eastAsiaTheme="minorHAnsi"/>
          <w:noProof/>
        </w:rPr>
        <w:tab/>
        <w:t>Each reservation in Section A sets out the following elements:</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(a)</w:t>
      </w:r>
      <w:r>
        <w:rPr>
          <w:rFonts w:eastAsiaTheme="minorHAnsi"/>
          <w:noProof/>
        </w:rPr>
        <w:tab/>
      </w:r>
      <w:r>
        <w:rPr>
          <w:rFonts w:eastAsiaTheme="minorHAnsi"/>
          <w:b/>
          <w:bCs/>
          <w:noProof/>
        </w:rPr>
        <w:t>Sector</w:t>
      </w:r>
      <w:r>
        <w:rPr>
          <w:rFonts w:eastAsiaTheme="minorHAnsi"/>
          <w:noProof/>
        </w:rPr>
        <w:t xml:space="preserve"> refers to the general sector in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(b)</w:t>
      </w:r>
      <w:r>
        <w:rPr>
          <w:rFonts w:eastAsiaTheme="minorHAnsi"/>
          <w:noProof/>
        </w:rPr>
        <w:tab/>
      </w:r>
      <w:r>
        <w:rPr>
          <w:rFonts w:eastAsiaTheme="minorHAnsi"/>
          <w:b/>
          <w:bCs/>
          <w:noProof/>
        </w:rPr>
        <w:t>Sub-Sector</w:t>
      </w:r>
      <w:r>
        <w:rPr>
          <w:rFonts w:eastAsiaTheme="minorHAnsi"/>
          <w:noProof/>
        </w:rPr>
        <w:t xml:space="preserve"> refers to the specific sector in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(c)</w:t>
      </w:r>
      <w:r>
        <w:rPr>
          <w:rFonts w:eastAsiaTheme="minorHAnsi"/>
          <w:noProof/>
        </w:rPr>
        <w:tab/>
      </w:r>
      <w:r>
        <w:rPr>
          <w:rFonts w:eastAsiaTheme="minorHAnsi"/>
          <w:b/>
          <w:bCs/>
          <w:noProof/>
        </w:rPr>
        <w:t>Type</w:t>
      </w:r>
      <w:r>
        <w:rPr>
          <w:rFonts w:eastAsiaTheme="minorHAnsi"/>
          <w:noProof/>
        </w:rPr>
        <w:t xml:space="preserve"> </w:t>
      </w:r>
      <w:r>
        <w:rPr>
          <w:rFonts w:eastAsiaTheme="minorHAnsi"/>
          <w:b/>
          <w:bCs/>
          <w:noProof/>
        </w:rPr>
        <w:t>of</w:t>
      </w:r>
      <w:r>
        <w:rPr>
          <w:rFonts w:eastAsiaTheme="minorHAnsi"/>
          <w:noProof/>
        </w:rPr>
        <w:t xml:space="preserve"> </w:t>
      </w:r>
      <w:r>
        <w:rPr>
          <w:rFonts w:eastAsiaTheme="minorHAnsi"/>
          <w:b/>
          <w:bCs/>
          <w:noProof/>
        </w:rPr>
        <w:t>Reservation</w:t>
      </w:r>
      <w:r>
        <w:rPr>
          <w:rFonts w:eastAsiaTheme="minorHAnsi"/>
          <w:noProof/>
        </w:rPr>
        <w:t xml:space="preserve"> specifies the obligation referred to in subparagraph 1(b) for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(d)</w:t>
      </w:r>
      <w:r>
        <w:rPr>
          <w:rFonts w:eastAsiaTheme="minorHAnsi"/>
          <w:noProof/>
        </w:rPr>
        <w:tab/>
      </w:r>
      <w:r>
        <w:rPr>
          <w:rFonts w:eastAsiaTheme="minorHAnsi"/>
          <w:b/>
          <w:bCs/>
          <w:noProof/>
        </w:rPr>
        <w:t>Level</w:t>
      </w:r>
      <w:r>
        <w:rPr>
          <w:rFonts w:eastAsiaTheme="minorHAnsi"/>
          <w:noProof/>
        </w:rPr>
        <w:t xml:space="preserve"> </w:t>
      </w:r>
      <w:r>
        <w:rPr>
          <w:rFonts w:eastAsiaTheme="minorHAnsi"/>
          <w:b/>
          <w:bCs/>
          <w:noProof/>
        </w:rPr>
        <w:t>of</w:t>
      </w:r>
      <w:r>
        <w:rPr>
          <w:rFonts w:eastAsiaTheme="minorHAnsi"/>
          <w:noProof/>
        </w:rPr>
        <w:t xml:space="preserve"> </w:t>
      </w:r>
      <w:r>
        <w:rPr>
          <w:rFonts w:eastAsiaTheme="minorHAnsi"/>
          <w:b/>
          <w:bCs/>
          <w:noProof/>
        </w:rPr>
        <w:t>Government</w:t>
      </w:r>
      <w:r>
        <w:rPr>
          <w:rFonts w:eastAsiaTheme="minorHAnsi"/>
          <w:noProof/>
        </w:rPr>
        <w:t xml:space="preserve"> indicates the level of government maintaining the measure for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(e)</w:t>
      </w:r>
      <w:r>
        <w:rPr>
          <w:rFonts w:eastAsiaTheme="minorHAnsi"/>
          <w:noProof/>
        </w:rPr>
        <w:tab/>
      </w:r>
      <w:r>
        <w:rPr>
          <w:rFonts w:eastAsiaTheme="minorHAnsi"/>
          <w:b/>
          <w:bCs/>
          <w:noProof/>
        </w:rPr>
        <w:t>Measures</w:t>
      </w:r>
      <w:r>
        <w:rPr>
          <w:rFonts w:eastAsiaTheme="minorHAnsi"/>
          <w:noProof/>
        </w:rPr>
        <w:t xml:space="preserve"> identifies the laws, regulations or other measures, as qualified, where indicated, by the </w:t>
      </w:r>
      <w:r>
        <w:rPr>
          <w:rFonts w:eastAsiaTheme="minorHAnsi"/>
          <w:b/>
          <w:bCs/>
          <w:noProof/>
        </w:rPr>
        <w:t>Description</w:t>
      </w:r>
      <w:r>
        <w:rPr>
          <w:rFonts w:eastAsiaTheme="minorHAnsi"/>
          <w:noProof/>
        </w:rPr>
        <w:t xml:space="preserve"> element, for which the reservation is taken. A measure cited in the </w:t>
      </w:r>
      <w:r>
        <w:rPr>
          <w:rFonts w:eastAsiaTheme="minorHAnsi"/>
          <w:b/>
          <w:bCs/>
          <w:noProof/>
        </w:rPr>
        <w:t>Measures</w:t>
      </w:r>
      <w:r>
        <w:rPr>
          <w:rFonts w:eastAsiaTheme="minorHAnsi"/>
          <w:noProof/>
        </w:rPr>
        <w:t xml:space="preserve"> element:</w:t>
      </w:r>
    </w:p>
    <w:p w:rsidR="001F7A84" w:rsidRDefault="001F7A84" w:rsidP="001F7A84">
      <w:pPr>
        <w:ind w:left="1701" w:hanging="567"/>
        <w:rPr>
          <w:rFonts w:eastAsiaTheme="minorHAnsi"/>
          <w:noProof/>
        </w:rPr>
      </w:pPr>
    </w:p>
    <w:p w:rsidR="001F7A84" w:rsidRDefault="001F7A84" w:rsidP="001F7A84">
      <w:pPr>
        <w:ind w:left="1701" w:hanging="567"/>
        <w:rPr>
          <w:rFonts w:eastAsiaTheme="minorHAnsi"/>
          <w:noProof/>
        </w:rPr>
      </w:pPr>
      <w:r>
        <w:rPr>
          <w:rFonts w:eastAsiaTheme="minorHAnsi"/>
          <w:noProof/>
        </w:rPr>
        <w:t>(i)</w:t>
      </w:r>
      <w:r>
        <w:rPr>
          <w:rFonts w:eastAsiaTheme="minorHAnsi"/>
          <w:noProof/>
        </w:rPr>
        <w:tab/>
        <w:t>means the measure as amended, continued or renewed as of the date of entry into force of this Agreement; and</w:t>
      </w:r>
    </w:p>
    <w:p w:rsidR="001F7A84" w:rsidRDefault="001F7A84" w:rsidP="001F7A84">
      <w:pPr>
        <w:ind w:left="1701" w:hanging="567"/>
        <w:rPr>
          <w:rFonts w:eastAsiaTheme="minorHAnsi"/>
          <w:noProof/>
        </w:rPr>
      </w:pPr>
    </w:p>
    <w:p w:rsidR="001F7A84" w:rsidRDefault="001F7A84">
      <w:pPr>
        <w:widowControl/>
        <w:spacing w:after="200" w:line="276" w:lineRule="auto"/>
        <w:rPr>
          <w:rFonts w:eastAsiaTheme="minorHAnsi"/>
          <w:noProof/>
        </w:rPr>
      </w:pPr>
      <w:r>
        <w:rPr>
          <w:rFonts w:eastAsiaTheme="minorHAnsi"/>
          <w:noProof/>
        </w:rPr>
        <w:br w:type="page"/>
      </w:r>
    </w:p>
    <w:p w:rsidR="001F7A84" w:rsidRDefault="001F7A84" w:rsidP="001F7A84">
      <w:pPr>
        <w:ind w:left="1701" w:hanging="567"/>
        <w:rPr>
          <w:rFonts w:eastAsiaTheme="minorHAnsi"/>
          <w:noProof/>
        </w:rPr>
      </w:pPr>
      <w:r>
        <w:rPr>
          <w:rFonts w:eastAsiaTheme="minorHAnsi"/>
          <w:noProof/>
        </w:rPr>
        <w:lastRenderedPageBreak/>
        <w:t>(ii)</w:t>
      </w:r>
      <w:r>
        <w:rPr>
          <w:rFonts w:eastAsiaTheme="minorHAnsi"/>
          <w:noProof/>
        </w:rPr>
        <w:tab/>
        <w:t>includes a subordinate measure adopted or maintained under the authority of and consistent with the measure; and</w:t>
      </w:r>
    </w:p>
    <w:p w:rsidR="001F7A84" w:rsidRDefault="001F7A84" w:rsidP="001F7A84">
      <w:pPr>
        <w:rPr>
          <w:rFonts w:eastAsiaTheme="minorHAnsi"/>
          <w:noProof/>
        </w:rPr>
      </w:pPr>
    </w:p>
    <w:p w:rsidR="001F7A84" w:rsidRDefault="001F7A84" w:rsidP="001F7A84">
      <w:pPr>
        <w:ind w:left="1134" w:hanging="567"/>
        <w:rPr>
          <w:rFonts w:eastAsiaTheme="minorHAnsi"/>
          <w:noProof/>
        </w:rPr>
      </w:pPr>
      <w:r>
        <w:rPr>
          <w:rFonts w:eastAsiaTheme="minorHAnsi"/>
          <w:noProof/>
        </w:rPr>
        <w:t>(f)</w:t>
      </w:r>
      <w:r>
        <w:rPr>
          <w:rFonts w:eastAsiaTheme="minorHAnsi"/>
          <w:noProof/>
        </w:rPr>
        <w:tab/>
      </w:r>
      <w:r>
        <w:rPr>
          <w:rFonts w:eastAsiaTheme="minorHAnsi"/>
          <w:b/>
          <w:bCs/>
          <w:noProof/>
        </w:rPr>
        <w:t>Description</w:t>
      </w:r>
      <w:r>
        <w:rPr>
          <w:rFonts w:eastAsiaTheme="minorHAnsi"/>
          <w:noProof/>
        </w:rPr>
        <w:t xml:space="preserve"> sets out references, if any, for liberalisation on the date of entry into force of this Agreement pursuant to other sections of Canada's Schedule to this Annex, and the remaining non</w:t>
      </w:r>
      <w:r>
        <w:rPr>
          <w:rFonts w:eastAsiaTheme="minorHAnsi"/>
          <w:noProof/>
        </w:rPr>
        <w:noBreakHyphen/>
        <w:t>conforming aspects of the existing measures for which the reservation is taken.</w:t>
      </w:r>
    </w:p>
    <w:p w:rsidR="001F7A84" w:rsidRDefault="001F7A84" w:rsidP="001F7A84">
      <w:pPr>
        <w:ind w:left="567" w:hanging="567"/>
        <w:rPr>
          <w:rFonts w:eastAsiaTheme="minorHAnsi"/>
          <w:noProof/>
        </w:rPr>
      </w:pPr>
    </w:p>
    <w:p w:rsidR="001F7A84" w:rsidRDefault="001F7A84" w:rsidP="001F7A84">
      <w:pPr>
        <w:ind w:left="567" w:hanging="567"/>
        <w:rPr>
          <w:rFonts w:eastAsiaTheme="minorHAnsi"/>
          <w:noProof/>
        </w:rPr>
      </w:pPr>
      <w:r>
        <w:rPr>
          <w:rFonts w:eastAsiaTheme="minorHAnsi"/>
          <w:noProof/>
        </w:rPr>
        <w:t>3.</w:t>
      </w:r>
      <w:r>
        <w:rPr>
          <w:rFonts w:eastAsiaTheme="minorHAnsi"/>
          <w:noProof/>
        </w:rPr>
        <w:tab/>
        <w:t>Each reservation in Section B sets out the following elements:</w:t>
      </w:r>
    </w:p>
    <w:p w:rsidR="001F7A84" w:rsidRDefault="001F7A84" w:rsidP="001F7A84">
      <w:pPr>
        <w:ind w:left="567" w:hanging="567"/>
        <w:rPr>
          <w:rFonts w:eastAsiaTheme="minorHAnsi"/>
          <w:noProof/>
        </w:rPr>
      </w:pPr>
    </w:p>
    <w:p w:rsidR="001F7A84" w:rsidRDefault="001F7A84" w:rsidP="001F7A84">
      <w:pPr>
        <w:ind w:left="1134" w:hanging="567"/>
        <w:rPr>
          <w:rFonts w:eastAsiaTheme="minorHAnsi"/>
          <w:noProof/>
        </w:rPr>
      </w:pPr>
      <w:r>
        <w:rPr>
          <w:rFonts w:eastAsiaTheme="minorHAnsi"/>
          <w:noProof/>
        </w:rPr>
        <w:t>(a)</w:t>
      </w:r>
      <w:r>
        <w:rPr>
          <w:rFonts w:eastAsiaTheme="minorHAnsi"/>
          <w:noProof/>
        </w:rPr>
        <w:tab/>
      </w:r>
      <w:r>
        <w:rPr>
          <w:rFonts w:eastAsiaTheme="minorHAnsi"/>
          <w:b/>
          <w:bCs/>
          <w:noProof/>
        </w:rPr>
        <w:t>Sector</w:t>
      </w:r>
      <w:r>
        <w:rPr>
          <w:rFonts w:eastAsiaTheme="minorHAnsi"/>
          <w:noProof/>
        </w:rPr>
        <w:t xml:space="preserve"> refers to the general sector in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(b)</w:t>
      </w:r>
      <w:r>
        <w:rPr>
          <w:rFonts w:eastAsiaTheme="minorHAnsi"/>
          <w:noProof/>
        </w:rPr>
        <w:tab/>
      </w:r>
      <w:r>
        <w:rPr>
          <w:rFonts w:eastAsiaTheme="minorHAnsi"/>
          <w:b/>
          <w:bCs/>
          <w:noProof/>
        </w:rPr>
        <w:t>Sub-Sector</w:t>
      </w:r>
      <w:r>
        <w:rPr>
          <w:rFonts w:eastAsiaTheme="minorHAnsi"/>
          <w:noProof/>
        </w:rPr>
        <w:t xml:space="preserve"> refers to the specific sector in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(c)</w:t>
      </w:r>
      <w:r>
        <w:rPr>
          <w:rFonts w:eastAsiaTheme="minorHAnsi"/>
          <w:noProof/>
        </w:rPr>
        <w:tab/>
      </w:r>
      <w:r>
        <w:rPr>
          <w:rFonts w:eastAsiaTheme="minorHAnsi"/>
          <w:b/>
          <w:bCs/>
          <w:noProof/>
        </w:rPr>
        <w:t>Type of Reservation</w:t>
      </w:r>
      <w:r>
        <w:rPr>
          <w:rFonts w:eastAsiaTheme="minorHAnsi"/>
          <w:noProof/>
        </w:rPr>
        <w:t xml:space="preserve"> specifies the obligation referred to in subparagraph 1(c) for which the reservation is taken;</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(d)</w:t>
      </w:r>
      <w:r>
        <w:rPr>
          <w:rFonts w:eastAsiaTheme="minorHAnsi"/>
          <w:noProof/>
        </w:rPr>
        <w:tab/>
      </w:r>
      <w:r>
        <w:rPr>
          <w:rFonts w:eastAsiaTheme="minorHAnsi"/>
          <w:b/>
          <w:bCs/>
          <w:noProof/>
        </w:rPr>
        <w:t>Level of Government</w:t>
      </w:r>
      <w:r>
        <w:rPr>
          <w:rFonts w:eastAsiaTheme="minorHAnsi"/>
          <w:noProof/>
        </w:rPr>
        <w:t xml:space="preserve"> indicates the level of government maintaining the measure for which the reservation is taken; and</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(e)</w:t>
      </w:r>
      <w:r>
        <w:rPr>
          <w:rFonts w:eastAsiaTheme="minorHAnsi"/>
          <w:noProof/>
        </w:rPr>
        <w:tab/>
      </w:r>
      <w:r>
        <w:rPr>
          <w:rFonts w:eastAsiaTheme="minorHAnsi"/>
          <w:b/>
          <w:bCs/>
          <w:noProof/>
        </w:rPr>
        <w:t>Description</w:t>
      </w:r>
      <w:r>
        <w:rPr>
          <w:rFonts w:eastAsiaTheme="minorHAnsi"/>
          <w:noProof/>
        </w:rPr>
        <w:t xml:space="preserve"> sets out the scope of the sectors, subsectors, or activities covered by the reservation.</w:t>
      </w:r>
    </w:p>
    <w:p w:rsidR="001F7A84" w:rsidRDefault="001F7A84" w:rsidP="001F7A84">
      <w:pPr>
        <w:ind w:left="567" w:hanging="567"/>
        <w:rPr>
          <w:rFonts w:eastAsiaTheme="minorHAnsi"/>
          <w:noProof/>
        </w:rPr>
      </w:pPr>
    </w:p>
    <w:p w:rsidR="001F7A84" w:rsidRDefault="001F7A84">
      <w:pPr>
        <w:widowControl/>
        <w:spacing w:after="200" w:line="276" w:lineRule="auto"/>
        <w:rPr>
          <w:rFonts w:eastAsiaTheme="minorHAnsi"/>
          <w:noProof/>
        </w:rPr>
      </w:pPr>
      <w:r>
        <w:rPr>
          <w:rFonts w:eastAsiaTheme="minorHAnsi"/>
          <w:noProof/>
        </w:rPr>
        <w:br w:type="page"/>
      </w:r>
    </w:p>
    <w:p w:rsidR="001F7A84" w:rsidRDefault="001F7A84" w:rsidP="001F7A84">
      <w:pPr>
        <w:ind w:left="567" w:hanging="567"/>
        <w:rPr>
          <w:rFonts w:eastAsiaTheme="minorHAnsi"/>
          <w:noProof/>
        </w:rPr>
      </w:pPr>
      <w:r>
        <w:rPr>
          <w:rFonts w:eastAsiaTheme="minorHAnsi"/>
          <w:noProof/>
        </w:rPr>
        <w:lastRenderedPageBreak/>
        <w:t>4.</w:t>
      </w:r>
      <w:r>
        <w:rPr>
          <w:rFonts w:eastAsiaTheme="minorHAnsi"/>
          <w:noProof/>
        </w:rPr>
        <w:tab/>
        <w:t>In the interpretation of a reservation in Section A, all elements of the reservation shall be considered. A reservation shall be interpreted in the light of the relevant provisions of the Chapter against which the reservation is taken. To the extent that:</w:t>
      </w:r>
    </w:p>
    <w:p w:rsidR="001F7A84" w:rsidRDefault="001F7A84" w:rsidP="001F7A84">
      <w:pPr>
        <w:ind w:left="567" w:hanging="567"/>
        <w:rPr>
          <w:rFonts w:eastAsiaTheme="minorHAnsi"/>
          <w:noProof/>
        </w:rPr>
      </w:pPr>
    </w:p>
    <w:p w:rsidR="001F7A84" w:rsidRDefault="001F7A84" w:rsidP="001F7A84">
      <w:pPr>
        <w:ind w:left="1134" w:hanging="567"/>
        <w:rPr>
          <w:rFonts w:eastAsiaTheme="minorHAnsi"/>
          <w:noProof/>
        </w:rPr>
      </w:pPr>
      <w:r>
        <w:rPr>
          <w:rFonts w:eastAsiaTheme="minorHAnsi"/>
          <w:noProof/>
        </w:rPr>
        <w:t>(a)</w:t>
      </w:r>
      <w:r>
        <w:rPr>
          <w:rFonts w:eastAsiaTheme="minorHAnsi"/>
          <w:noProof/>
        </w:rPr>
        <w:tab/>
        <w:t xml:space="preserve">the </w:t>
      </w:r>
      <w:r>
        <w:rPr>
          <w:rFonts w:eastAsiaTheme="minorHAnsi"/>
          <w:b/>
          <w:bCs/>
          <w:noProof/>
        </w:rPr>
        <w:t>Measures</w:t>
      </w:r>
      <w:r>
        <w:rPr>
          <w:rFonts w:eastAsiaTheme="minorHAnsi"/>
          <w:noProof/>
        </w:rPr>
        <w:t xml:space="preserve"> element is qualified by a specific reference in the </w:t>
      </w:r>
      <w:r>
        <w:rPr>
          <w:rFonts w:eastAsiaTheme="minorHAnsi"/>
          <w:b/>
          <w:bCs/>
          <w:noProof/>
        </w:rPr>
        <w:t>Description</w:t>
      </w:r>
      <w:r>
        <w:rPr>
          <w:rFonts w:eastAsiaTheme="minorHAnsi"/>
          <w:noProof/>
        </w:rPr>
        <w:t xml:space="preserve"> element, the </w:t>
      </w:r>
      <w:r>
        <w:rPr>
          <w:rFonts w:eastAsiaTheme="minorHAnsi"/>
          <w:b/>
          <w:bCs/>
          <w:noProof/>
        </w:rPr>
        <w:t>Measures</w:t>
      </w:r>
      <w:r>
        <w:rPr>
          <w:rFonts w:eastAsiaTheme="minorHAnsi"/>
          <w:noProof/>
        </w:rPr>
        <w:t xml:space="preserve"> element as so qualified shall prevail over all other elements; and</w:t>
      </w:r>
    </w:p>
    <w:p w:rsidR="001F7A84" w:rsidRDefault="001F7A84" w:rsidP="001F7A84">
      <w:pPr>
        <w:ind w:left="1134" w:hanging="567"/>
        <w:rPr>
          <w:rFonts w:eastAsiaTheme="minorHAnsi"/>
          <w:noProof/>
        </w:rPr>
      </w:pPr>
    </w:p>
    <w:p w:rsidR="001F7A84" w:rsidRDefault="001F7A84" w:rsidP="001F7A84">
      <w:pPr>
        <w:ind w:left="1134" w:hanging="567"/>
        <w:rPr>
          <w:rFonts w:eastAsiaTheme="minorHAnsi"/>
          <w:noProof/>
        </w:rPr>
      </w:pPr>
      <w:r>
        <w:rPr>
          <w:rFonts w:eastAsiaTheme="minorHAnsi"/>
          <w:noProof/>
        </w:rPr>
        <w:t>(b)</w:t>
      </w:r>
      <w:r>
        <w:rPr>
          <w:rFonts w:eastAsiaTheme="minorHAnsi"/>
          <w:noProof/>
        </w:rPr>
        <w:tab/>
        <w:t xml:space="preserve">the </w:t>
      </w:r>
      <w:r>
        <w:rPr>
          <w:rFonts w:eastAsiaTheme="minorHAnsi"/>
          <w:b/>
          <w:bCs/>
          <w:noProof/>
        </w:rPr>
        <w:t>Measures</w:t>
      </w:r>
      <w:r>
        <w:rPr>
          <w:rFonts w:eastAsiaTheme="minorHAnsi"/>
          <w:noProof/>
        </w:rPr>
        <w:t xml:space="preserve"> element is not so qualified, the </w:t>
      </w:r>
      <w:r>
        <w:rPr>
          <w:rFonts w:eastAsiaTheme="minorHAnsi"/>
          <w:b/>
          <w:bCs/>
          <w:noProof/>
        </w:rPr>
        <w:t>Measures</w:t>
      </w:r>
      <w:r>
        <w:rPr>
          <w:rFonts w:eastAsiaTheme="minorHAnsi"/>
          <w:noProof/>
        </w:rPr>
        <w:t xml:space="preserve"> element shall prevail over all other elements, unless any discrepancy between the </w:t>
      </w:r>
      <w:r>
        <w:rPr>
          <w:rFonts w:eastAsiaTheme="minorHAnsi"/>
          <w:b/>
          <w:bCs/>
          <w:noProof/>
        </w:rPr>
        <w:t>Measures</w:t>
      </w:r>
      <w:r>
        <w:rPr>
          <w:rFonts w:eastAsiaTheme="minorHAnsi"/>
          <w:noProof/>
        </w:rPr>
        <w:t xml:space="preserve"> element and the other elements considered in their totality is so substantial and material that it would be unreasonable to conclude that the </w:t>
      </w:r>
      <w:r>
        <w:rPr>
          <w:rFonts w:eastAsiaTheme="minorHAnsi"/>
          <w:b/>
          <w:bCs/>
          <w:noProof/>
        </w:rPr>
        <w:t>Measures</w:t>
      </w:r>
      <w:r>
        <w:rPr>
          <w:rFonts w:eastAsiaTheme="minorHAnsi"/>
          <w:noProof/>
        </w:rPr>
        <w:t xml:space="preserve"> element should prevail, in which case the other elements shall prevail to the extent of that discrepancy.</w:t>
      </w:r>
    </w:p>
    <w:p w:rsidR="001F7A84" w:rsidRDefault="001F7A84" w:rsidP="001F7A84">
      <w:pPr>
        <w:rPr>
          <w:rFonts w:eastAsiaTheme="minorHAnsi"/>
          <w:noProof/>
        </w:rPr>
      </w:pPr>
    </w:p>
    <w:p w:rsidR="001F7A84" w:rsidRDefault="001F7A84" w:rsidP="001F7A84">
      <w:pPr>
        <w:ind w:left="567" w:hanging="567"/>
        <w:rPr>
          <w:rFonts w:eastAsiaTheme="minorHAnsi"/>
          <w:noProof/>
        </w:rPr>
      </w:pPr>
      <w:r>
        <w:rPr>
          <w:rFonts w:eastAsiaTheme="minorHAnsi"/>
          <w:noProof/>
        </w:rPr>
        <w:t>5.</w:t>
      </w:r>
      <w:r>
        <w:rPr>
          <w:rFonts w:eastAsiaTheme="minorHAnsi"/>
          <w:noProof/>
        </w:rPr>
        <w:tab/>
        <w:t xml:space="preserve">In the interpretation of a reservation in Section B, all elements of the reservation shall be considered. The </w:t>
      </w:r>
      <w:r>
        <w:rPr>
          <w:rFonts w:eastAsiaTheme="minorHAnsi"/>
          <w:b/>
          <w:bCs/>
          <w:noProof/>
        </w:rPr>
        <w:t>Description</w:t>
      </w:r>
      <w:r>
        <w:rPr>
          <w:rFonts w:eastAsiaTheme="minorHAnsi"/>
          <w:noProof/>
        </w:rPr>
        <w:t xml:space="preserve"> element shall prevail over all other elements.</w:t>
      </w:r>
    </w:p>
    <w:p w:rsidR="001F7A84" w:rsidRDefault="001F7A84" w:rsidP="001F7A84">
      <w:pPr>
        <w:ind w:left="567" w:hanging="567"/>
        <w:rPr>
          <w:rFonts w:eastAsiaTheme="minorHAnsi"/>
          <w:noProof/>
        </w:rPr>
      </w:pPr>
    </w:p>
    <w:p w:rsidR="001F7A84" w:rsidRDefault="001F7A84" w:rsidP="001F7A84">
      <w:pPr>
        <w:ind w:left="567" w:hanging="567"/>
        <w:rPr>
          <w:rFonts w:eastAsiaTheme="minorHAnsi"/>
          <w:noProof/>
        </w:rPr>
      </w:pPr>
      <w:r>
        <w:rPr>
          <w:rFonts w:eastAsiaTheme="minorHAnsi"/>
          <w:noProof/>
        </w:rPr>
        <w:t>6.</w:t>
      </w:r>
      <w:r>
        <w:rPr>
          <w:rFonts w:eastAsiaTheme="minorHAnsi"/>
          <w:noProof/>
        </w:rPr>
        <w:tab/>
        <w:t>Where Canada maintains a measure that requires that a service supplier be a citizen, permanent resident, or resident of its territory as a condition to the supply of a service in its territory, a reservation for that measure taken with respect to Articles 13.3 (National treatment), 13.4 (Most</w:t>
      </w:r>
      <w:r>
        <w:rPr>
          <w:rFonts w:eastAsiaTheme="minorHAnsi"/>
          <w:noProof/>
        </w:rPr>
        <w:noBreakHyphen/>
        <w:t>favoured nation treatment), 13.6 (Market access), 13.7 (Cross</w:t>
      </w:r>
      <w:r>
        <w:rPr>
          <w:rFonts w:eastAsiaTheme="minorHAnsi"/>
          <w:noProof/>
        </w:rPr>
        <w:noBreakHyphen/>
        <w:t>border supply of financial services), and 13.8 (Senior management and boards of directors), shall operate as a reservation with respect to Articles 8.4 (Market access), 8.5 (Performance requirements), 8.6 (National treatment), 8.7 (Most</w:t>
      </w:r>
      <w:r>
        <w:rPr>
          <w:rFonts w:eastAsiaTheme="minorHAnsi"/>
          <w:noProof/>
        </w:rPr>
        <w:noBreakHyphen/>
        <w:t>favoured-nation treatment), and 8.8 (Senior management and boards of directors) to the extent of that measure.</w:t>
      </w:r>
    </w:p>
    <w:p w:rsidR="001F7A84" w:rsidRDefault="001F7A84" w:rsidP="001F7A84">
      <w:pPr>
        <w:ind w:left="567" w:hanging="567"/>
        <w:rPr>
          <w:rFonts w:eastAsiaTheme="minorHAnsi"/>
          <w:noProof/>
        </w:rPr>
      </w:pPr>
    </w:p>
    <w:p w:rsidR="001F7A84" w:rsidRDefault="001F7A84">
      <w:pPr>
        <w:widowControl/>
        <w:spacing w:after="200" w:line="276" w:lineRule="auto"/>
        <w:rPr>
          <w:rFonts w:eastAsiaTheme="minorHAnsi"/>
          <w:noProof/>
        </w:rPr>
      </w:pPr>
      <w:r>
        <w:rPr>
          <w:rFonts w:eastAsiaTheme="minorHAnsi"/>
          <w:noProof/>
        </w:rPr>
        <w:br w:type="page"/>
      </w:r>
    </w:p>
    <w:p w:rsidR="001F7A84" w:rsidRDefault="001F7A84" w:rsidP="001F7A84">
      <w:pPr>
        <w:ind w:left="567" w:hanging="567"/>
        <w:rPr>
          <w:rFonts w:eastAsiaTheme="minorHAnsi"/>
          <w:noProof/>
        </w:rPr>
      </w:pPr>
      <w:r>
        <w:rPr>
          <w:rFonts w:eastAsiaTheme="minorHAnsi"/>
          <w:noProof/>
        </w:rPr>
        <w:lastRenderedPageBreak/>
        <w:t>7.</w:t>
      </w:r>
      <w:r>
        <w:rPr>
          <w:rFonts w:eastAsiaTheme="minorHAnsi"/>
          <w:noProof/>
        </w:rPr>
        <w:tab/>
        <w:t>A reservation for a measure that requires a service supplier be a natural person, citizen, permanent resident, or resident of its territory as a condition to the supply of a financial service in its territory taken with respect to Article 13.7 (Cross</w:t>
      </w:r>
      <w:r>
        <w:rPr>
          <w:rFonts w:eastAsiaTheme="minorHAnsi"/>
          <w:noProof/>
        </w:rPr>
        <w:noBreakHyphen/>
        <w:t>border supply of financial services) shall operate as a reservation with respect to Articles 13.3 (National treatment), 13.4 (Most</w:t>
      </w:r>
      <w:r>
        <w:rPr>
          <w:rFonts w:eastAsiaTheme="minorHAnsi"/>
          <w:noProof/>
        </w:rPr>
        <w:noBreakHyphen/>
        <w:t>favoured</w:t>
      </w:r>
      <w:r>
        <w:rPr>
          <w:rFonts w:eastAsiaTheme="minorHAnsi"/>
          <w:noProof/>
        </w:rPr>
        <w:noBreakHyphen/>
        <w:t xml:space="preserve">nation treatment), 13.6 (Market access), and 13.8 (Senior management and boards of </w:t>
      </w:r>
      <w:r>
        <w:rPr>
          <w:rFonts w:eastAsiaTheme="minorHAnsi"/>
          <w:noProof/>
          <w:cs/>
        </w:rPr>
        <w:t>‎</w:t>
      </w:r>
      <w:r>
        <w:rPr>
          <w:rFonts w:eastAsiaTheme="minorHAnsi"/>
          <w:noProof/>
          <w:rtl/>
          <w:cs/>
        </w:rPr>
        <w:t>di</w:t>
      </w:r>
      <w:r>
        <w:rPr>
          <w:rFonts w:eastAsiaTheme="minorHAnsi"/>
          <w:noProof/>
        </w:rPr>
        <w:t>rectors), to the extent of that measure.</w:t>
      </w:r>
    </w:p>
    <w:p w:rsidR="001F7A84" w:rsidRDefault="001F7A84" w:rsidP="001F7A84">
      <w:pPr>
        <w:rPr>
          <w:rFonts w:eastAsiaTheme="minorHAnsi"/>
          <w:noProof/>
        </w:rPr>
        <w:sectPr w:rsidR="001F7A84">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code="9"/>
          <w:pgMar w:top="1134" w:right="1134" w:bottom="1134" w:left="1134" w:header="1134" w:footer="1134" w:gutter="0"/>
          <w:pgNumType w:start="1"/>
          <w:cols w:space="720"/>
          <w:docGrid w:linePitch="360"/>
        </w:sectPr>
      </w:pPr>
    </w:p>
    <w:p w:rsidR="001F7A84" w:rsidRDefault="001F7A84" w:rsidP="001F7A84">
      <w:pPr>
        <w:rPr>
          <w:rFonts w:eastAsiaTheme="minorHAnsi"/>
          <w:b/>
          <w:bCs/>
          <w:noProof/>
        </w:rPr>
      </w:pPr>
      <w:r>
        <w:rPr>
          <w:rFonts w:eastAsiaTheme="minorHAnsi"/>
          <w:b/>
          <w:bCs/>
          <w:noProof/>
        </w:rPr>
        <w:lastRenderedPageBreak/>
        <w:t>Headnotes</w:t>
      </w:r>
    </w:p>
    <w:p w:rsidR="001F7A84" w:rsidRDefault="001F7A84" w:rsidP="001F7A84">
      <w:pPr>
        <w:rPr>
          <w:rFonts w:eastAsiaTheme="minorHAnsi"/>
          <w:noProof/>
        </w:rPr>
      </w:pPr>
    </w:p>
    <w:p w:rsidR="001F7A84" w:rsidRDefault="001F7A84" w:rsidP="001F7A84">
      <w:pPr>
        <w:ind w:left="567" w:hanging="567"/>
        <w:rPr>
          <w:rFonts w:eastAsiaTheme="minorHAnsi"/>
          <w:noProof/>
        </w:rPr>
      </w:pPr>
      <w:r>
        <w:rPr>
          <w:rFonts w:eastAsiaTheme="minorHAnsi"/>
          <w:noProof/>
        </w:rPr>
        <w:t>1.</w:t>
      </w:r>
      <w:r>
        <w:rPr>
          <w:rFonts w:eastAsiaTheme="minorHAnsi"/>
          <w:noProof/>
        </w:rPr>
        <w:tab/>
        <w:t>Commitments under this Agreement, in the subsectors listed in this Schedule, are undertaken subject to the limitations and conditions set forth in these headnotes and in the Schedule below.</w:t>
      </w:r>
    </w:p>
    <w:p w:rsidR="001F7A84" w:rsidRDefault="001F7A84" w:rsidP="001F7A84">
      <w:pPr>
        <w:ind w:left="567" w:hanging="567"/>
        <w:rPr>
          <w:rFonts w:eastAsiaTheme="minorHAnsi"/>
          <w:noProof/>
        </w:rPr>
      </w:pPr>
    </w:p>
    <w:p w:rsidR="001F7A84" w:rsidRDefault="001F7A84" w:rsidP="001F7A84">
      <w:pPr>
        <w:ind w:left="567" w:hanging="567"/>
        <w:rPr>
          <w:rFonts w:eastAsiaTheme="minorHAnsi"/>
          <w:noProof/>
        </w:rPr>
      </w:pPr>
      <w:r>
        <w:rPr>
          <w:rFonts w:eastAsiaTheme="minorHAnsi"/>
          <w:noProof/>
        </w:rPr>
        <w:t>2.</w:t>
      </w:r>
      <w:r>
        <w:rPr>
          <w:rFonts w:eastAsiaTheme="minorHAnsi"/>
          <w:noProof/>
        </w:rPr>
        <w:tab/>
        <w:t>The listing of a measure as a reservation in Section A or B does not mean that it cannot otherwise be justified as a measure adopted or maintained for prudential reasons pursuant to Article 13.16 (Prudential carve out).</w:t>
      </w:r>
    </w:p>
    <w:p w:rsidR="001F7A84" w:rsidRDefault="001F7A84" w:rsidP="001F7A84">
      <w:pPr>
        <w:ind w:left="567" w:hanging="567"/>
        <w:rPr>
          <w:rFonts w:eastAsiaTheme="minorHAnsi"/>
          <w:noProof/>
        </w:rPr>
      </w:pPr>
    </w:p>
    <w:p w:rsidR="001F7A84" w:rsidRDefault="001F7A84" w:rsidP="001F7A84">
      <w:pPr>
        <w:ind w:left="567" w:hanging="567"/>
        <w:rPr>
          <w:rFonts w:eastAsiaTheme="minorHAnsi"/>
          <w:noProof/>
        </w:rPr>
      </w:pPr>
      <w:r>
        <w:rPr>
          <w:rFonts w:eastAsiaTheme="minorHAnsi"/>
          <w:noProof/>
        </w:rPr>
        <w:t>3.</w:t>
      </w:r>
      <w:r>
        <w:rPr>
          <w:rFonts w:eastAsiaTheme="minorHAnsi"/>
          <w:noProof/>
        </w:rPr>
        <w:tab/>
        <w:t>To clarify Canada's commitment with respect to Article 13.6 (Market access), juridical persons supplying financial services and constituted under the laws of Canada are subject to non</w:t>
      </w:r>
      <w:r>
        <w:rPr>
          <w:rFonts w:eastAsiaTheme="minorHAnsi"/>
          <w:noProof/>
        </w:rPr>
        <w:noBreakHyphen/>
        <w:t>discriminatory limitations on juridical form</w:t>
      </w:r>
      <w:r>
        <w:rPr>
          <w:rFonts w:eastAsiaTheme="minorHAnsi"/>
          <w:noProof/>
        </w:rPr>
        <w:footnoteReference w:id="1"/>
      </w:r>
      <w:r>
        <w:rPr>
          <w:rFonts w:eastAsiaTheme="minorHAnsi"/>
          <w:noProof/>
        </w:rPr>
        <w:t>.</w:t>
      </w:r>
    </w:p>
    <w:p w:rsidR="001F7A84" w:rsidRDefault="001F7A84" w:rsidP="001F7A84">
      <w:pPr>
        <w:ind w:left="567" w:hanging="567"/>
        <w:rPr>
          <w:rFonts w:eastAsiaTheme="minorHAnsi"/>
          <w:noProof/>
        </w:rPr>
      </w:pPr>
    </w:p>
    <w:p w:rsidR="001F7A84" w:rsidRDefault="001F7A84" w:rsidP="001F7A84">
      <w:pPr>
        <w:ind w:left="567" w:hanging="567"/>
        <w:rPr>
          <w:rFonts w:eastAsiaTheme="minorHAnsi"/>
          <w:noProof/>
        </w:rPr>
      </w:pPr>
      <w:r>
        <w:rPr>
          <w:rFonts w:eastAsiaTheme="minorHAnsi"/>
          <w:noProof/>
        </w:rPr>
        <w:t>4.</w:t>
      </w:r>
      <w:r>
        <w:rPr>
          <w:rFonts w:eastAsiaTheme="minorHAnsi"/>
          <w:noProof/>
        </w:rPr>
        <w:tab/>
        <w:t>Article 13.10.1(c) (Reservations and exceptions) shall not apply to non</w:t>
      </w:r>
      <w:r>
        <w:rPr>
          <w:rFonts w:eastAsiaTheme="minorHAnsi"/>
          <w:noProof/>
        </w:rPr>
        <w:noBreakHyphen/>
        <w:t>conforming measures relating to Article 13.6.1(b) (Market access).</w:t>
      </w:r>
    </w:p>
    <w:p w:rsidR="001F7A84" w:rsidRDefault="001F7A84" w:rsidP="001F7A84">
      <w:pPr>
        <w:rPr>
          <w:rFonts w:eastAsiaTheme="minorHAnsi"/>
          <w:noProof/>
        </w:rPr>
        <w:sectPr w:rsidR="001F7A84">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7" w:h="16839" w:code="9"/>
          <w:pgMar w:top="1134" w:right="1134" w:bottom="1134" w:left="1134" w:header="1134" w:footer="1134" w:gutter="0"/>
          <w:cols w:space="720"/>
          <w:docGrid w:linePitch="360"/>
        </w:sectPr>
      </w:pPr>
    </w:p>
    <w:p w:rsidR="001F7A84" w:rsidRPr="00CA3275" w:rsidRDefault="001F7A84" w:rsidP="00CA3275">
      <w:pPr>
        <w:jc w:val="center"/>
        <w:rPr>
          <w:rFonts w:eastAsiaTheme="minorHAnsi"/>
          <w:b/>
          <w:bCs/>
          <w:noProof/>
        </w:rPr>
      </w:pPr>
      <w:r w:rsidRPr="00CA3275">
        <w:rPr>
          <w:rFonts w:eastAsiaTheme="minorHAnsi"/>
          <w:b/>
          <w:bCs/>
          <w:noProof/>
        </w:rPr>
        <w:lastRenderedPageBreak/>
        <w:t>Schedule of Canada</w:t>
      </w:r>
    </w:p>
    <w:p w:rsidR="001F7A84" w:rsidRDefault="001F7A84" w:rsidP="00CA3275">
      <w:pPr>
        <w:jc w:val="center"/>
        <w:rPr>
          <w:rFonts w:eastAsiaTheme="minorHAnsi"/>
          <w:noProof/>
        </w:rPr>
      </w:pPr>
    </w:p>
    <w:p w:rsidR="001F7A84" w:rsidRDefault="001F7A84" w:rsidP="00CA3275">
      <w:pPr>
        <w:jc w:val="center"/>
        <w:rPr>
          <w:rFonts w:eastAsiaTheme="minorHAnsi"/>
          <w:i/>
          <w:iCs/>
          <w:noProof/>
        </w:rPr>
      </w:pPr>
      <w:r>
        <w:rPr>
          <w:rFonts w:eastAsiaTheme="minorHAnsi"/>
          <w:i/>
          <w:iCs/>
          <w:noProof/>
        </w:rPr>
        <w:t>SECTION A</w:t>
      </w:r>
    </w:p>
    <w:p w:rsidR="001F7A84" w:rsidRPr="00CA3275" w:rsidRDefault="001F7A84" w:rsidP="00CA3275">
      <w:pPr>
        <w:jc w:val="center"/>
        <w:rPr>
          <w:rFonts w:eastAsiaTheme="minorHAnsi"/>
          <w:b/>
          <w:bCs/>
          <w:noProof/>
        </w:rPr>
      </w:pPr>
    </w:p>
    <w:p w:rsidR="001F7A84" w:rsidRPr="00CA3275" w:rsidRDefault="001F7A84" w:rsidP="00CA3275">
      <w:pPr>
        <w:jc w:val="center"/>
        <w:rPr>
          <w:rFonts w:eastAsiaTheme="minorHAnsi"/>
          <w:b/>
          <w:bCs/>
          <w:noProof/>
        </w:rPr>
      </w:pPr>
      <w:r w:rsidRPr="00CA3275">
        <w:rPr>
          <w:rFonts w:eastAsiaTheme="minorHAnsi"/>
          <w:b/>
          <w:bCs/>
          <w:noProof/>
        </w:rPr>
        <w:t>Reservations applicable in Canada</w:t>
      </w:r>
    </w:p>
    <w:p w:rsidR="001F7A84" w:rsidRPr="00CA3275" w:rsidRDefault="001F7A84" w:rsidP="00CA3275">
      <w:pPr>
        <w:jc w:val="center"/>
        <w:rPr>
          <w:rFonts w:eastAsiaTheme="minorHAnsi"/>
          <w:b/>
          <w:bCs/>
          <w:noProof/>
        </w:rPr>
      </w:pPr>
    </w:p>
    <w:p w:rsidR="001F7A84" w:rsidRPr="00CA3275" w:rsidRDefault="001F7A84" w:rsidP="00CA3275">
      <w:pPr>
        <w:jc w:val="center"/>
        <w:rPr>
          <w:rFonts w:eastAsiaTheme="minorHAnsi"/>
          <w:b/>
          <w:bCs/>
          <w:noProof/>
        </w:rPr>
      </w:pPr>
      <w:r w:rsidRPr="00CA3275">
        <w:rPr>
          <w:rFonts w:eastAsiaTheme="minorHAnsi"/>
          <w:b/>
          <w:bCs/>
          <w:noProof/>
        </w:rPr>
        <w:t>(applicable in all Provinces and Territories)</w:t>
      </w:r>
    </w:p>
    <w:p w:rsidR="001F7A84" w:rsidRPr="00CA3275" w:rsidRDefault="001F7A84" w:rsidP="00CA3275">
      <w:pPr>
        <w:jc w:val="center"/>
        <w:rPr>
          <w:rFonts w:eastAsiaTheme="minorHAnsi"/>
          <w:b/>
          <w:bCs/>
          <w:noProof/>
          <w:szCs w:val="22"/>
          <w:lang w:eastAsia="en-US"/>
        </w:rPr>
      </w:pPr>
    </w:p>
    <w:tbl>
      <w:tblPr>
        <w:tblW w:w="5000" w:type="pct"/>
        <w:jc w:val="center"/>
        <w:tblLook w:val="04A0" w:firstRow="1" w:lastRow="0" w:firstColumn="1" w:lastColumn="0" w:noHBand="0" w:noVBand="1"/>
      </w:tblPr>
      <w:tblGrid>
        <w:gridCol w:w="2744"/>
        <w:gridCol w:w="7111"/>
      </w:tblGrid>
      <w:tr w:rsidR="00E95589" w:rsidTr="008F6511">
        <w:trPr>
          <w:jc w:val="center"/>
        </w:trPr>
        <w:tc>
          <w:tcPr>
            <w:tcW w:w="5000" w:type="pct"/>
            <w:gridSpan w:val="2"/>
            <w:shd w:val="clear" w:color="auto" w:fill="auto"/>
          </w:tcPr>
          <w:p w:rsidR="001F0915" w:rsidRDefault="00E95589" w:rsidP="00002578">
            <w:pPr>
              <w:widowControl/>
              <w:spacing w:before="60" w:after="60" w:line="240" w:lineRule="auto"/>
              <w:jc w:val="center"/>
              <w:rPr>
                <w:rFonts w:eastAsiaTheme="minorHAnsi"/>
                <w:noProof/>
                <w:lang w:eastAsia="en-US"/>
              </w:rPr>
            </w:pPr>
            <w:r>
              <w:rPr>
                <w:b/>
                <w:noProof/>
              </w:rPr>
              <w:t>Reservation IIIA-C-1</w:t>
            </w:r>
          </w:p>
        </w:tc>
      </w:tr>
      <w:tr w:rsidR="001F7A84" w:rsidTr="008F6511">
        <w:trPr>
          <w:jc w:val="center"/>
        </w:trPr>
        <w:tc>
          <w:tcPr>
            <w:tcW w:w="139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60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39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60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All</w:t>
            </w:r>
          </w:p>
        </w:tc>
      </w:tr>
      <w:tr w:rsidR="001F7A84" w:rsidTr="008F6511">
        <w:trPr>
          <w:jc w:val="center"/>
        </w:trPr>
        <w:tc>
          <w:tcPr>
            <w:tcW w:w="139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608" w:type="pct"/>
            <w:shd w:val="clear" w:color="auto" w:fill="auto"/>
          </w:tcPr>
          <w:p w:rsidR="001F7A84" w:rsidRDefault="001F7A84" w:rsidP="001F7A84">
            <w:pPr>
              <w:widowControl/>
              <w:spacing w:before="60" w:after="60" w:line="240" w:lineRule="auto"/>
              <w:rPr>
                <w:rFonts w:eastAsiaTheme="minorHAnsi"/>
                <w:noProof/>
                <w:szCs w:val="24"/>
                <w:lang w:eastAsia="en-US"/>
              </w:rPr>
            </w:pPr>
            <w:r>
              <w:rPr>
                <w:rFonts w:eastAsiaTheme="minorHAnsi"/>
                <w:noProof/>
                <w:szCs w:val="24"/>
                <w:lang w:eastAsia="en-US"/>
              </w:rPr>
              <w:t>National treatment</w:t>
            </w:r>
          </w:p>
          <w:p w:rsidR="001F7A84" w:rsidRDefault="001F7A84" w:rsidP="00E95589">
            <w:pPr>
              <w:widowControl/>
              <w:spacing w:before="60" w:after="60" w:line="240" w:lineRule="auto"/>
              <w:rPr>
                <w:rFonts w:eastAsiaTheme="minorHAnsi"/>
                <w:noProof/>
                <w:szCs w:val="24"/>
                <w:lang w:eastAsia="en-US"/>
              </w:rPr>
            </w:pPr>
            <w:r>
              <w:rPr>
                <w:rFonts w:eastAsiaTheme="minorHAnsi"/>
                <w:noProof/>
                <w:szCs w:val="24"/>
                <w:lang w:eastAsia="en-US"/>
              </w:rPr>
              <w:t>Senior management and boards of directors</w:t>
            </w:r>
          </w:p>
        </w:tc>
      </w:tr>
      <w:tr w:rsidR="001F7A84" w:rsidTr="008F6511">
        <w:trPr>
          <w:jc w:val="center"/>
        </w:trPr>
        <w:tc>
          <w:tcPr>
            <w:tcW w:w="139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60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National</w:t>
            </w:r>
          </w:p>
        </w:tc>
      </w:tr>
      <w:tr w:rsidR="001F7A84" w:rsidTr="008F6511">
        <w:trPr>
          <w:jc w:val="center"/>
        </w:trPr>
        <w:tc>
          <w:tcPr>
            <w:tcW w:w="139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608" w:type="pct"/>
            <w:shd w:val="clear" w:color="auto" w:fill="auto"/>
          </w:tcPr>
          <w:p w:rsidR="00E95589" w:rsidRDefault="001F7A84" w:rsidP="001F7A84">
            <w:pPr>
              <w:widowControl/>
              <w:spacing w:before="120" w:line="240" w:lineRule="auto"/>
              <w:contextualSpacing/>
              <w:rPr>
                <w:rFonts w:eastAsiaTheme="minorHAnsi"/>
                <w:noProof/>
                <w:szCs w:val="24"/>
                <w:lang w:eastAsia="en-US"/>
              </w:rPr>
            </w:pPr>
            <w:r>
              <w:rPr>
                <w:rFonts w:eastAsiaTheme="minorHAnsi"/>
                <w:i/>
                <w:noProof/>
                <w:szCs w:val="24"/>
                <w:lang w:eastAsia="en-US"/>
              </w:rPr>
              <w:t>Bank Act</w:t>
            </w:r>
            <w:r>
              <w:rPr>
                <w:rFonts w:eastAsiaTheme="minorHAnsi"/>
                <w:noProof/>
                <w:szCs w:val="24"/>
                <w:lang w:eastAsia="en-US"/>
              </w:rPr>
              <w:t>, S.C. 1991, c.46, ss. 159, 749</w:t>
            </w:r>
          </w:p>
          <w:p w:rsidR="001F7A84" w:rsidRDefault="001F7A84" w:rsidP="001F7A84">
            <w:pPr>
              <w:widowControl/>
              <w:spacing w:before="120" w:line="240" w:lineRule="auto"/>
              <w:contextualSpacing/>
              <w:rPr>
                <w:rFonts w:eastAsiaTheme="minorHAnsi"/>
                <w:noProof/>
                <w:szCs w:val="24"/>
                <w:lang w:eastAsia="en-US"/>
              </w:rPr>
            </w:pPr>
            <w:r>
              <w:rPr>
                <w:rFonts w:eastAsiaTheme="minorHAnsi"/>
                <w:i/>
                <w:noProof/>
                <w:szCs w:val="24"/>
                <w:lang w:eastAsia="en-US"/>
              </w:rPr>
              <w:t>Insurance Companies Act</w:t>
            </w:r>
            <w:r>
              <w:rPr>
                <w:rFonts w:eastAsiaTheme="minorHAnsi"/>
                <w:noProof/>
                <w:szCs w:val="24"/>
                <w:lang w:eastAsia="en-US"/>
              </w:rPr>
              <w:t>,</w:t>
            </w:r>
            <w:r w:rsidR="00E95589">
              <w:rPr>
                <w:rFonts w:eastAsiaTheme="minorHAnsi"/>
                <w:noProof/>
                <w:szCs w:val="24"/>
                <w:lang w:eastAsia="en-US"/>
              </w:rPr>
              <w:t xml:space="preserve"> S.C. 1991, c. 47, ss. 167, 796</w:t>
            </w:r>
          </w:p>
          <w:p w:rsidR="001F7A84" w:rsidRDefault="001F7A84" w:rsidP="001F7A84">
            <w:pPr>
              <w:widowControl/>
              <w:spacing w:before="120" w:line="240" w:lineRule="auto"/>
              <w:contextualSpacing/>
              <w:rPr>
                <w:rFonts w:eastAsiaTheme="minorHAnsi"/>
                <w:noProof/>
                <w:szCs w:val="24"/>
                <w:lang w:eastAsia="en-US"/>
              </w:rPr>
            </w:pPr>
            <w:r>
              <w:rPr>
                <w:rFonts w:eastAsiaTheme="minorHAnsi"/>
                <w:i/>
                <w:noProof/>
                <w:szCs w:val="24"/>
                <w:lang w:eastAsia="en-US"/>
              </w:rPr>
              <w:t>Trust and Loan Companies Act</w:t>
            </w:r>
            <w:r>
              <w:rPr>
                <w:rFonts w:eastAsiaTheme="minorHAnsi"/>
                <w:noProof/>
                <w:szCs w:val="24"/>
                <w:lang w:eastAsia="en-US"/>
              </w:rPr>
              <w:t>, S.C. 1991, c. 45, s. 163</w:t>
            </w:r>
          </w:p>
          <w:p w:rsidR="001F7A84" w:rsidRDefault="001F7A84" w:rsidP="001F7A84">
            <w:pPr>
              <w:widowControl/>
              <w:spacing w:before="120" w:line="240" w:lineRule="auto"/>
              <w:contextualSpacing/>
              <w:rPr>
                <w:rFonts w:eastAsiaTheme="minorHAnsi"/>
                <w:noProof/>
                <w:szCs w:val="24"/>
                <w:lang w:eastAsia="en-US"/>
              </w:rPr>
            </w:pPr>
            <w:r>
              <w:rPr>
                <w:rFonts w:eastAsiaTheme="minorHAnsi"/>
                <w:i/>
                <w:noProof/>
                <w:szCs w:val="24"/>
                <w:lang w:eastAsia="en-US"/>
              </w:rPr>
              <w:t>Foreign Institutions Subject to the Canadian Residency Requirements Regulations (Insurance Companies)</w:t>
            </w:r>
            <w:r>
              <w:rPr>
                <w:rFonts w:eastAsiaTheme="minorHAnsi"/>
                <w:noProof/>
                <w:szCs w:val="24"/>
                <w:lang w:eastAsia="en-US"/>
              </w:rPr>
              <w:t>, S.O.R./2003</w:t>
            </w:r>
            <w:r>
              <w:rPr>
                <w:rFonts w:eastAsiaTheme="minorHAnsi"/>
                <w:noProof/>
                <w:szCs w:val="24"/>
                <w:lang w:eastAsia="en-US"/>
              </w:rPr>
              <w:noBreakHyphen/>
              <w:t>185</w:t>
            </w:r>
          </w:p>
          <w:p w:rsidR="001F7A84" w:rsidRDefault="001F7A84" w:rsidP="001F7A84">
            <w:pPr>
              <w:widowControl/>
              <w:spacing w:before="120" w:line="240" w:lineRule="auto"/>
              <w:contextualSpacing/>
              <w:rPr>
                <w:rFonts w:eastAsiaTheme="minorHAnsi"/>
                <w:noProof/>
                <w:szCs w:val="24"/>
                <w:lang w:eastAsia="en-US"/>
              </w:rPr>
            </w:pPr>
            <w:r>
              <w:rPr>
                <w:rFonts w:eastAsiaTheme="minorHAnsi"/>
                <w:i/>
                <w:noProof/>
                <w:szCs w:val="24"/>
                <w:lang w:eastAsia="en-US"/>
              </w:rPr>
              <w:t>Foreign Institutions Subject to the Canadian Residency Requirements Regulations (Trust and Loan Companies)</w:t>
            </w:r>
            <w:r>
              <w:rPr>
                <w:rFonts w:eastAsiaTheme="minorHAnsi"/>
                <w:noProof/>
                <w:szCs w:val="24"/>
                <w:lang w:eastAsia="en-US"/>
              </w:rPr>
              <w:t>, S.O.R./2003</w:t>
            </w:r>
            <w:r>
              <w:rPr>
                <w:rFonts w:eastAsiaTheme="minorHAnsi"/>
                <w:noProof/>
                <w:szCs w:val="24"/>
                <w:lang w:eastAsia="en-US"/>
              </w:rPr>
              <w:noBreakHyphen/>
              <w:t>186</w:t>
            </w:r>
          </w:p>
          <w:p w:rsidR="001F7A84" w:rsidRDefault="001F7A84" w:rsidP="001F7A84">
            <w:pPr>
              <w:widowControl/>
              <w:spacing w:before="120" w:line="240" w:lineRule="auto"/>
              <w:contextualSpacing/>
              <w:rPr>
                <w:rFonts w:eastAsiaTheme="minorHAnsi"/>
                <w:noProof/>
                <w:lang w:eastAsia="en-US"/>
              </w:rPr>
            </w:pPr>
            <w:r>
              <w:rPr>
                <w:rFonts w:eastAsiaTheme="minorHAnsi"/>
                <w:i/>
                <w:noProof/>
                <w:szCs w:val="24"/>
                <w:lang w:eastAsia="en-US"/>
              </w:rPr>
              <w:t>Cooperative Credit Associations Act</w:t>
            </w:r>
            <w:r>
              <w:rPr>
                <w:rFonts w:eastAsiaTheme="minorHAnsi"/>
                <w:noProof/>
                <w:szCs w:val="24"/>
                <w:lang w:eastAsia="en-US"/>
              </w:rPr>
              <w:t>, S.C. 1991, c. 48, s. 169</w:t>
            </w:r>
          </w:p>
        </w:tc>
      </w:tr>
      <w:tr w:rsidR="001F7A84" w:rsidTr="008F6511">
        <w:trPr>
          <w:jc w:val="center"/>
        </w:trPr>
        <w:tc>
          <w:tcPr>
            <w:tcW w:w="139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608" w:type="pct"/>
            <w:shd w:val="clear" w:color="auto" w:fill="auto"/>
          </w:tcPr>
          <w:p w:rsidR="001F7A84" w:rsidRDefault="001F7A84" w:rsidP="001F7A84">
            <w:pPr>
              <w:widowControl/>
              <w:spacing w:before="120" w:line="240" w:lineRule="auto"/>
              <w:rPr>
                <w:rFonts w:eastAsiaTheme="minorHAnsi"/>
                <w:b/>
                <w:noProof/>
                <w:lang w:eastAsia="en-US"/>
              </w:rPr>
            </w:pPr>
          </w:p>
        </w:tc>
      </w:tr>
      <w:tr w:rsidR="001F7A84" w:rsidTr="008F6511">
        <w:trPr>
          <w:jc w:val="center"/>
        </w:trPr>
        <w:tc>
          <w:tcPr>
            <w:tcW w:w="5000"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 xml:space="preserve">A minimum </w:t>
            </w:r>
            <w:r>
              <w:rPr>
                <w:rFonts w:eastAsiaTheme="minorHAnsi"/>
                <w:noProof/>
                <w:lang w:eastAsia="en-US"/>
              </w:rPr>
              <w:t>of</w:t>
            </w:r>
            <w:r>
              <w:rPr>
                <w:rFonts w:eastAsiaTheme="minorHAnsi"/>
                <w:noProof/>
                <w:szCs w:val="24"/>
                <w:lang w:eastAsia="en-US"/>
              </w:rPr>
              <w:t xml:space="preserve"> one half of the directors of a federally</w:t>
            </w:r>
            <w:r>
              <w:rPr>
                <w:rFonts w:eastAsiaTheme="minorHAnsi"/>
                <w:noProof/>
                <w:szCs w:val="24"/>
                <w:lang w:eastAsia="en-US"/>
              </w:rPr>
              <w:noBreakHyphen/>
              <w:t>regulated financial institution that is a subsidiary of a foreign institution, and a majority of the directors of any other federally</w:t>
            </w:r>
            <w:r>
              <w:rPr>
                <w:rFonts w:eastAsiaTheme="minorHAnsi"/>
                <w:noProof/>
                <w:szCs w:val="24"/>
                <w:lang w:eastAsia="en-US"/>
              </w:rPr>
              <w:noBreakHyphen/>
              <w:t>regulated financial institution must be Canadian citizens ordinarily resident in Canada or permanent residents ordinarily resident in Canada.</w:t>
            </w:r>
            <w:r>
              <w:rPr>
                <w:rStyle w:val="FootnoteReference"/>
                <w:rFonts w:eastAsiaTheme="minorHAnsi"/>
                <w:noProof/>
              </w:rPr>
              <w:footnoteReference w:id="2"/>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tblLook w:val="04A0" w:firstRow="1" w:lastRow="0" w:firstColumn="1" w:lastColumn="0" w:noHBand="0" w:noVBand="1"/>
      </w:tblPr>
      <w:tblGrid>
        <w:gridCol w:w="3110"/>
        <w:gridCol w:w="6739"/>
        <w:gridCol w:w="6"/>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IIIA-C-2</w:t>
            </w:r>
          </w:p>
        </w:tc>
      </w:tr>
      <w:tr w:rsidR="001F7A84" w:rsidTr="008F6511">
        <w:trPr>
          <w:trHeight w:val="454"/>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454"/>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Banking and other financial services (excluding insurance)</w:t>
            </w:r>
          </w:p>
        </w:tc>
      </w:tr>
      <w:tr w:rsidR="001F7A84" w:rsidTr="008F6511">
        <w:trPr>
          <w:trHeight w:val="454"/>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8F6511">
        <w:trPr>
          <w:trHeight w:val="454"/>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8F6511">
        <w:trPr>
          <w:trHeight w:val="454"/>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szCs w:val="24"/>
                <w:lang w:eastAsia="en-US"/>
              </w:rPr>
              <w:t>Bank Act</w:t>
            </w:r>
            <w:r>
              <w:rPr>
                <w:rFonts w:eastAsiaTheme="minorHAnsi"/>
                <w:noProof/>
                <w:szCs w:val="24"/>
                <w:lang w:eastAsia="en-US"/>
              </w:rPr>
              <w:t>, S.C. 1991, c.46, s. 524</w:t>
            </w:r>
          </w:p>
        </w:tc>
      </w:tr>
      <w:tr w:rsidR="001F7A84" w:rsidTr="008F6511">
        <w:trPr>
          <w:trHeight w:val="454"/>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c>
          <w:tcPr>
            <w:tcW w:w="5000" w:type="pct"/>
            <w:gridSpan w:val="3"/>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In order to establish a bank branch, a foreign bank must be a bank in the jurisdiction under whose laws it is incorporated.</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IIIA-C-3</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Banking and other financial services (excluding insurance)</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contextualSpacing/>
              <w:rPr>
                <w:rFonts w:eastAsiaTheme="minorHAnsi"/>
                <w:i/>
                <w:noProof/>
                <w:szCs w:val="24"/>
                <w:lang w:eastAsia="en-US"/>
              </w:rPr>
            </w:pPr>
            <w:r>
              <w:rPr>
                <w:rFonts w:eastAsiaTheme="minorHAnsi"/>
                <w:i/>
                <w:noProof/>
                <w:szCs w:val="24"/>
                <w:lang w:eastAsia="en-US"/>
              </w:rPr>
              <w:t>Bank Act</w:t>
            </w:r>
            <w:r>
              <w:rPr>
                <w:rFonts w:eastAsiaTheme="minorHAnsi"/>
                <w:noProof/>
                <w:szCs w:val="24"/>
                <w:lang w:eastAsia="en-US"/>
              </w:rPr>
              <w:t>, S.C. 1991, c.46, s. 540</w:t>
            </w:r>
          </w:p>
          <w:p w:rsidR="001F7A84" w:rsidRDefault="001F7A84" w:rsidP="001F7A84">
            <w:pPr>
              <w:widowControl/>
              <w:spacing w:before="60" w:after="60" w:line="240" w:lineRule="auto"/>
              <w:contextualSpacing/>
              <w:rPr>
                <w:rFonts w:eastAsiaTheme="minorHAnsi"/>
                <w:noProof/>
                <w:lang w:eastAsia="en-US"/>
              </w:rPr>
            </w:pPr>
            <w:r>
              <w:rPr>
                <w:rFonts w:eastAsiaTheme="minorHAnsi"/>
                <w:i/>
                <w:noProof/>
                <w:szCs w:val="24"/>
                <w:lang w:eastAsia="en-US"/>
              </w:rPr>
              <w:t>Sales or Trades (Authorized Foreign Banks) Regulations</w:t>
            </w:r>
            <w:r>
              <w:rPr>
                <w:rFonts w:eastAsiaTheme="minorHAnsi"/>
                <w:noProof/>
                <w:szCs w:val="24"/>
                <w:lang w:eastAsia="en-US"/>
              </w:rPr>
              <w:t>, S.O.R./2000</w:t>
            </w:r>
            <w:r>
              <w:rPr>
                <w:rFonts w:eastAsiaTheme="minorHAnsi"/>
                <w:noProof/>
                <w:szCs w:val="24"/>
                <w:lang w:eastAsia="en-US"/>
              </w:rPr>
              <w:noBreakHyphen/>
              <w:t>52</w:t>
            </w:r>
          </w:p>
        </w:tc>
      </w:tr>
      <w:tr w:rsidR="001F7A84" w:rsidTr="008F6511">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c>
          <w:tcPr>
            <w:tcW w:w="5000" w:type="pct"/>
            <w:gridSpan w:val="3"/>
            <w:shd w:val="clear" w:color="auto" w:fill="auto"/>
          </w:tcPr>
          <w:p w:rsidR="001F7A84" w:rsidRDefault="001F7A84" w:rsidP="001F7A84">
            <w:pPr>
              <w:widowControl/>
              <w:spacing w:before="60" w:after="60" w:line="240" w:lineRule="auto"/>
              <w:rPr>
                <w:rFonts w:eastAsiaTheme="minorHAnsi"/>
                <w:noProof/>
                <w:szCs w:val="24"/>
                <w:lang w:eastAsia="en-US"/>
              </w:rPr>
            </w:pPr>
            <w:r>
              <w:rPr>
                <w:rFonts w:eastAsiaTheme="minorHAnsi"/>
                <w:noProof/>
                <w:szCs w:val="24"/>
                <w:lang w:eastAsia="en-US"/>
              </w:rPr>
              <w:t>A lending bank branch in respect of its business in Canada may only accept a deposit or otherwise borrow money by means of a financial instrument from, or guarantee a security or accept a bill of exchange issued by a person that is sold to or traded with:</w:t>
            </w:r>
          </w:p>
          <w:p w:rsidR="001F7A84" w:rsidRDefault="001F7A84" w:rsidP="00E95589">
            <w:pPr>
              <w:spacing w:before="60" w:after="60" w:line="240" w:lineRule="auto"/>
              <w:ind w:left="567" w:hanging="567"/>
              <w:rPr>
                <w:rFonts w:eastAsia="Calibri"/>
                <w:noProof/>
                <w:szCs w:val="24"/>
                <w:lang w:eastAsia="en-US"/>
              </w:rPr>
            </w:pPr>
            <w:r>
              <w:rPr>
                <w:rFonts w:eastAsia="Calibri"/>
                <w:noProof/>
                <w:szCs w:val="24"/>
                <w:lang w:eastAsia="en-US"/>
              </w:rPr>
              <w:t>(a)</w:t>
            </w:r>
            <w:r>
              <w:rPr>
                <w:rFonts w:eastAsiaTheme="minorHAnsi"/>
                <w:bCs/>
                <w:noProof/>
                <w:szCs w:val="22"/>
                <w:lang w:eastAsia="en-US"/>
              </w:rPr>
              <w:tab/>
            </w:r>
            <w:r>
              <w:rPr>
                <w:rFonts w:eastAsia="Calibri"/>
                <w:noProof/>
                <w:szCs w:val="24"/>
                <w:lang w:eastAsia="en-US"/>
              </w:rPr>
              <w:t>a financial institution (other than a foreign bank); or</w:t>
            </w:r>
          </w:p>
          <w:p w:rsidR="001F7A84" w:rsidRDefault="001F7A84" w:rsidP="00E95589">
            <w:pPr>
              <w:spacing w:before="60" w:after="60" w:line="240" w:lineRule="auto"/>
              <w:ind w:left="567" w:hanging="567"/>
              <w:rPr>
                <w:rFonts w:eastAsia="Calibri"/>
                <w:noProof/>
                <w:szCs w:val="24"/>
                <w:lang w:eastAsia="en-US"/>
              </w:rPr>
            </w:pPr>
            <w:r>
              <w:rPr>
                <w:rFonts w:eastAsia="Calibri"/>
                <w:noProof/>
                <w:szCs w:val="24"/>
                <w:lang w:eastAsia="en-US"/>
              </w:rPr>
              <w:t>(b)</w:t>
            </w:r>
            <w:r>
              <w:rPr>
                <w:rFonts w:eastAsiaTheme="minorHAnsi"/>
                <w:bCs/>
                <w:noProof/>
                <w:szCs w:val="22"/>
                <w:lang w:eastAsia="en-US"/>
              </w:rPr>
              <w:tab/>
            </w:r>
            <w:r>
              <w:rPr>
                <w:rFonts w:eastAsia="Calibri"/>
                <w:noProof/>
                <w:szCs w:val="24"/>
                <w:lang w:eastAsia="en-US"/>
              </w:rPr>
              <w:t>a foreign bank that:</w:t>
            </w:r>
          </w:p>
          <w:p w:rsidR="001F7A84" w:rsidRDefault="001F7A84" w:rsidP="00E95589">
            <w:pPr>
              <w:widowControl/>
              <w:spacing w:before="60" w:after="60" w:line="240" w:lineRule="auto"/>
              <w:ind w:left="1134" w:hanging="567"/>
              <w:rPr>
                <w:rFonts w:eastAsia="Calibri"/>
                <w:noProof/>
                <w:szCs w:val="24"/>
                <w:lang w:eastAsia="en-US"/>
              </w:rPr>
            </w:pPr>
            <w:r>
              <w:rPr>
                <w:rFonts w:eastAsia="Calibri"/>
                <w:noProof/>
                <w:szCs w:val="24"/>
                <w:lang w:eastAsia="en-US"/>
              </w:rPr>
              <w:t>(i)</w:t>
            </w:r>
            <w:r>
              <w:rPr>
                <w:rFonts w:eastAsiaTheme="minorHAnsi"/>
                <w:bCs/>
                <w:noProof/>
                <w:szCs w:val="22"/>
                <w:lang w:eastAsia="en-US"/>
              </w:rPr>
              <w:tab/>
            </w:r>
            <w:r>
              <w:rPr>
                <w:rFonts w:eastAsia="Calibri"/>
                <w:noProof/>
                <w:szCs w:val="24"/>
                <w:lang w:eastAsia="en-US"/>
              </w:rPr>
              <w:t>is a bank according to the laws of the jurisdiction under whose laws it was incorporated or in any jurisdiction in which it carries on business;</w:t>
            </w:r>
          </w:p>
          <w:p w:rsidR="001F7A84" w:rsidRDefault="001F7A84" w:rsidP="00E95589">
            <w:pPr>
              <w:widowControl/>
              <w:spacing w:before="60" w:after="60" w:line="240" w:lineRule="auto"/>
              <w:ind w:left="1134" w:hanging="567"/>
              <w:rPr>
                <w:rFonts w:eastAsia="Calibri"/>
                <w:noProof/>
                <w:szCs w:val="24"/>
                <w:lang w:eastAsia="en-US"/>
              </w:rPr>
            </w:pPr>
            <w:r>
              <w:rPr>
                <w:rFonts w:eastAsia="Calibri"/>
                <w:noProof/>
                <w:szCs w:val="24"/>
                <w:lang w:eastAsia="en-US"/>
              </w:rPr>
              <w:t>(ii)</w:t>
            </w:r>
            <w:r>
              <w:rPr>
                <w:rFonts w:eastAsiaTheme="minorHAnsi"/>
                <w:bCs/>
                <w:noProof/>
                <w:szCs w:val="22"/>
                <w:lang w:eastAsia="en-US"/>
              </w:rPr>
              <w:tab/>
            </w:r>
            <w:r>
              <w:rPr>
                <w:rFonts w:eastAsia="Calibri"/>
                <w:noProof/>
                <w:szCs w:val="24"/>
                <w:lang w:eastAsia="en-US"/>
              </w:rPr>
              <w:t>provides financial services and has a name that includes the word "bank", "banque", "banking" or "bancaire"; and</w:t>
            </w:r>
          </w:p>
          <w:p w:rsidR="001F7A84" w:rsidRDefault="001F7A84" w:rsidP="00E95589">
            <w:pPr>
              <w:widowControl/>
              <w:spacing w:before="60" w:after="60" w:line="240" w:lineRule="auto"/>
              <w:ind w:left="1134" w:hanging="567"/>
              <w:rPr>
                <w:rFonts w:eastAsia="Calibri"/>
                <w:noProof/>
                <w:szCs w:val="24"/>
                <w:lang w:eastAsia="en-US"/>
              </w:rPr>
            </w:pPr>
            <w:r>
              <w:rPr>
                <w:rFonts w:eastAsia="Calibri"/>
                <w:noProof/>
                <w:szCs w:val="24"/>
                <w:lang w:eastAsia="en-US"/>
              </w:rPr>
              <w:t>(iii)</w:t>
            </w:r>
            <w:r>
              <w:rPr>
                <w:rFonts w:eastAsiaTheme="minorHAnsi"/>
                <w:bCs/>
                <w:noProof/>
                <w:szCs w:val="22"/>
                <w:lang w:eastAsia="en-US"/>
              </w:rPr>
              <w:tab/>
            </w:r>
            <w:r>
              <w:rPr>
                <w:rFonts w:eastAsia="Calibri"/>
                <w:noProof/>
                <w:szCs w:val="24"/>
                <w:lang w:eastAsia="en-US"/>
              </w:rPr>
              <w:t>is regulated as a bank or as a deposit</w:t>
            </w:r>
            <w:r>
              <w:rPr>
                <w:rFonts w:eastAsia="Calibri"/>
                <w:noProof/>
                <w:szCs w:val="24"/>
                <w:lang w:eastAsia="en-US"/>
              </w:rPr>
              <w:noBreakHyphen/>
              <w:t>taking institution according to the jurisdiction under whose laws it was incorporated or in any jurisdiction in which it carries on business,</w:t>
            </w:r>
          </w:p>
          <w:p w:rsidR="001F7A84" w:rsidRDefault="001F7A84" w:rsidP="001F7A84">
            <w:pPr>
              <w:widowControl/>
              <w:spacing w:before="60" w:after="60" w:line="240" w:lineRule="auto"/>
              <w:rPr>
                <w:rFonts w:eastAsia="Calibri"/>
                <w:noProof/>
                <w:szCs w:val="24"/>
                <w:lang w:eastAsia="en-US"/>
              </w:rPr>
            </w:pPr>
            <w:r>
              <w:rPr>
                <w:rFonts w:eastAsia="Calibri"/>
                <w:noProof/>
                <w:szCs w:val="24"/>
                <w:lang w:eastAsia="en-US"/>
              </w:rPr>
              <w:t>if the financial instrument, security or bill of exchange cannot be subsequently sold or traded.</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10"/>
        <w:gridCol w:w="6739"/>
        <w:gridCol w:w="6"/>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IIIA-C-4</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All</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contextualSpacing/>
              <w:rPr>
                <w:rFonts w:eastAsiaTheme="minorHAnsi"/>
                <w:i/>
                <w:noProof/>
                <w:szCs w:val="24"/>
                <w:lang w:eastAsia="en-US"/>
              </w:rPr>
            </w:pPr>
            <w:r>
              <w:rPr>
                <w:rFonts w:eastAsiaTheme="minorHAnsi"/>
                <w:i/>
                <w:noProof/>
                <w:szCs w:val="24"/>
                <w:lang w:eastAsia="en-US"/>
              </w:rPr>
              <w:t xml:space="preserve">Trust and Loan Companies Act, </w:t>
            </w:r>
            <w:r>
              <w:rPr>
                <w:rFonts w:eastAsiaTheme="minorHAnsi"/>
                <w:noProof/>
                <w:szCs w:val="24"/>
                <w:lang w:eastAsia="en-US"/>
              </w:rPr>
              <w:t>S.C. 1991, c.45</w:t>
            </w:r>
          </w:p>
          <w:p w:rsidR="001F7A84" w:rsidRDefault="001F7A84" w:rsidP="001F7A84">
            <w:pPr>
              <w:widowControl/>
              <w:spacing w:before="60" w:after="60" w:line="240" w:lineRule="auto"/>
              <w:contextualSpacing/>
              <w:rPr>
                <w:rFonts w:eastAsiaTheme="minorHAnsi"/>
                <w:i/>
                <w:noProof/>
                <w:szCs w:val="24"/>
                <w:lang w:eastAsia="en-US"/>
              </w:rPr>
            </w:pPr>
            <w:r>
              <w:rPr>
                <w:rFonts w:eastAsiaTheme="minorHAnsi"/>
                <w:i/>
                <w:noProof/>
                <w:szCs w:val="24"/>
                <w:lang w:eastAsia="en-US"/>
              </w:rPr>
              <w:t>Bank Act</w:t>
            </w:r>
            <w:r>
              <w:rPr>
                <w:rFonts w:eastAsiaTheme="minorHAnsi"/>
                <w:noProof/>
                <w:szCs w:val="24"/>
                <w:lang w:eastAsia="en-US"/>
              </w:rPr>
              <w:t>, S.C. 1991, c.46</w:t>
            </w:r>
          </w:p>
          <w:p w:rsidR="001F7A84" w:rsidRDefault="001F7A84" w:rsidP="001F7A84">
            <w:pPr>
              <w:widowControl/>
              <w:spacing w:before="60" w:after="60" w:line="240" w:lineRule="auto"/>
              <w:contextualSpacing/>
              <w:rPr>
                <w:rFonts w:eastAsiaTheme="minorHAnsi"/>
                <w:i/>
                <w:noProof/>
                <w:szCs w:val="24"/>
                <w:lang w:eastAsia="en-US"/>
              </w:rPr>
            </w:pPr>
            <w:r>
              <w:rPr>
                <w:rFonts w:eastAsiaTheme="minorHAnsi"/>
                <w:i/>
                <w:noProof/>
                <w:szCs w:val="24"/>
                <w:lang w:eastAsia="en-US"/>
              </w:rPr>
              <w:t xml:space="preserve">Cooperative Credit Associations Act, </w:t>
            </w:r>
            <w:r>
              <w:rPr>
                <w:rFonts w:eastAsiaTheme="minorHAnsi"/>
                <w:noProof/>
                <w:szCs w:val="24"/>
                <w:lang w:eastAsia="en-US"/>
              </w:rPr>
              <w:t>S.C. 1991, c.48</w:t>
            </w:r>
          </w:p>
          <w:p w:rsidR="001F7A84" w:rsidRDefault="001F7A84" w:rsidP="001F7A84">
            <w:pPr>
              <w:widowControl/>
              <w:spacing w:before="60" w:after="60" w:line="240" w:lineRule="auto"/>
              <w:contextualSpacing/>
              <w:rPr>
                <w:rFonts w:eastAsiaTheme="minorHAnsi"/>
                <w:noProof/>
                <w:lang w:eastAsia="en-US"/>
              </w:rPr>
            </w:pPr>
            <w:r>
              <w:rPr>
                <w:rFonts w:eastAsiaTheme="minorHAnsi"/>
                <w:i/>
                <w:noProof/>
                <w:szCs w:val="24"/>
                <w:lang w:eastAsia="en-US"/>
              </w:rPr>
              <w:t xml:space="preserve">Insurance Companies Act, </w:t>
            </w:r>
            <w:r>
              <w:rPr>
                <w:rFonts w:eastAsiaTheme="minorHAnsi"/>
                <w:noProof/>
                <w:szCs w:val="24"/>
                <w:lang w:eastAsia="en-US"/>
              </w:rPr>
              <w:t>S.C. 1991, c. 47</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c>
          <w:tcPr>
            <w:tcW w:w="5000" w:type="pct"/>
            <w:gridSpan w:val="3"/>
            <w:shd w:val="clear" w:color="auto" w:fill="auto"/>
          </w:tcPr>
          <w:p w:rsidR="001F7A84" w:rsidRDefault="001F7A84" w:rsidP="001F7A84">
            <w:pPr>
              <w:widowControl/>
              <w:spacing w:before="60" w:after="60" w:line="240" w:lineRule="auto"/>
              <w:rPr>
                <w:rFonts w:eastAsia="Calibri"/>
                <w:noProof/>
                <w:szCs w:val="24"/>
                <w:lang w:eastAsia="en-US"/>
              </w:rPr>
            </w:pPr>
            <w:r>
              <w:rPr>
                <w:rFonts w:eastAsia="Calibri"/>
                <w:noProof/>
                <w:szCs w:val="24"/>
                <w:lang w:eastAsia="en-US"/>
              </w:rPr>
              <w:t>Federal laws do not permit a trust and loan company, credit union, or fraternal benefit society in Canada to be established through branches of corporations organised under a foreign country's law.</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10"/>
        <w:gridCol w:w="6745"/>
      </w:tblGrid>
      <w:tr w:rsidR="001F7A84" w:rsidTr="008F6511">
        <w:tc>
          <w:tcPr>
            <w:tcW w:w="5000"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IIIA-C-5</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All</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shd w:val="clear" w:color="auto" w:fill="auto"/>
          </w:tcPr>
          <w:p w:rsidR="001F7A84" w:rsidRDefault="001F7A84" w:rsidP="001F7A84">
            <w:pPr>
              <w:widowControl/>
              <w:spacing w:before="60" w:after="60" w:line="240" w:lineRule="auto"/>
              <w:contextualSpacing/>
              <w:rPr>
                <w:rFonts w:eastAsiaTheme="minorHAnsi"/>
                <w:noProof/>
                <w:szCs w:val="24"/>
                <w:lang w:eastAsia="en-US"/>
              </w:rPr>
            </w:pPr>
            <w:r>
              <w:rPr>
                <w:rFonts w:eastAsiaTheme="minorHAnsi"/>
                <w:i/>
                <w:noProof/>
                <w:szCs w:val="24"/>
                <w:lang w:eastAsia="en-US"/>
              </w:rPr>
              <w:t>Bank Act</w:t>
            </w:r>
            <w:r>
              <w:rPr>
                <w:rFonts w:eastAsiaTheme="minorHAnsi"/>
                <w:noProof/>
                <w:szCs w:val="24"/>
                <w:lang w:eastAsia="en-US"/>
              </w:rPr>
              <w:t>, S.C. 1991, c. 45, ss. 510, 522.16, 524</w:t>
            </w:r>
          </w:p>
          <w:p w:rsidR="001F7A84" w:rsidRDefault="001F7A84" w:rsidP="001F7A84">
            <w:pPr>
              <w:widowControl/>
              <w:spacing w:before="60" w:after="60" w:line="240" w:lineRule="auto"/>
              <w:contextualSpacing/>
              <w:rPr>
                <w:rFonts w:eastAsiaTheme="minorHAnsi"/>
                <w:noProof/>
                <w:lang w:eastAsia="en-US"/>
              </w:rPr>
            </w:pPr>
            <w:r>
              <w:rPr>
                <w:rFonts w:eastAsiaTheme="minorHAnsi"/>
                <w:i/>
                <w:noProof/>
                <w:szCs w:val="24"/>
                <w:lang w:eastAsia="en-US"/>
              </w:rPr>
              <w:t>Insurance Companies Act</w:t>
            </w:r>
            <w:r>
              <w:rPr>
                <w:rFonts w:eastAsiaTheme="minorHAnsi"/>
                <w:noProof/>
                <w:szCs w:val="24"/>
                <w:lang w:eastAsia="en-US"/>
              </w:rPr>
              <w:t>, S.C. 1991, c. 47, ss. 574, 581</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c>
          <w:tcPr>
            <w:tcW w:w="5000" w:type="pct"/>
            <w:gridSpan w:val="2"/>
            <w:shd w:val="clear" w:color="auto" w:fill="auto"/>
          </w:tcPr>
          <w:p w:rsidR="001F7A84" w:rsidRDefault="001F7A84" w:rsidP="001F7A84">
            <w:pPr>
              <w:spacing w:before="60" w:after="60" w:line="240" w:lineRule="auto"/>
              <w:ind w:left="567" w:hanging="567"/>
              <w:rPr>
                <w:rFonts w:eastAsiaTheme="minorHAnsi"/>
                <w:noProof/>
                <w:szCs w:val="24"/>
                <w:lang w:eastAsia="en-US"/>
              </w:rPr>
            </w:pPr>
            <w:r>
              <w:rPr>
                <w:rFonts w:eastAsiaTheme="minorHAnsi"/>
                <w:noProof/>
                <w:szCs w:val="24"/>
                <w:lang w:eastAsia="en-US"/>
              </w:rPr>
              <w:t>1.</w:t>
            </w:r>
            <w:r>
              <w:rPr>
                <w:rFonts w:eastAsiaTheme="minorHAnsi"/>
                <w:noProof/>
                <w:lang w:eastAsia="en-US"/>
              </w:rPr>
              <w:tab/>
            </w:r>
            <w:r>
              <w:rPr>
                <w:rFonts w:eastAsiaTheme="minorHAnsi"/>
                <w:noProof/>
                <w:szCs w:val="24"/>
                <w:lang w:eastAsia="en-US"/>
              </w:rPr>
              <w:t>A bank branch must be established directly under the authorised foreign bank incorporated in the jurisdiction where the authorised foreign bank principally carries on business.</w:t>
            </w:r>
          </w:p>
          <w:p w:rsidR="001F7A84" w:rsidRDefault="001F7A84" w:rsidP="00E95589">
            <w:pPr>
              <w:spacing w:before="60" w:after="60" w:line="240" w:lineRule="auto"/>
              <w:ind w:left="567" w:hanging="567"/>
              <w:rPr>
                <w:rFonts w:eastAsiaTheme="minorHAnsi"/>
                <w:noProof/>
                <w:szCs w:val="24"/>
                <w:lang w:eastAsia="en-US"/>
              </w:rPr>
            </w:pPr>
            <w:r>
              <w:rPr>
                <w:rFonts w:eastAsiaTheme="minorHAnsi"/>
                <w:noProof/>
                <w:szCs w:val="24"/>
                <w:lang w:eastAsia="en-US"/>
              </w:rPr>
              <w:t>2.</w:t>
            </w:r>
            <w:r>
              <w:rPr>
                <w:rFonts w:eastAsiaTheme="minorHAnsi"/>
                <w:noProof/>
                <w:lang w:eastAsia="en-US"/>
              </w:rPr>
              <w:tab/>
            </w:r>
            <w:r>
              <w:rPr>
                <w:rFonts w:eastAsiaTheme="minorHAnsi"/>
                <w:noProof/>
                <w:szCs w:val="24"/>
                <w:lang w:eastAsia="en-US"/>
              </w:rPr>
              <w:t>A foreign entity authorised to insure, in Canada, risks must be established directly under the foreign insurance company incorporated in the jurisdiction where the foreign insurance company, directly or through a subsidiary, principally carries on business.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p w:rsidR="001F7A84" w:rsidRDefault="001F7A84" w:rsidP="00E95589">
      <w:pPr>
        <w:jc w:val="center"/>
        <w:rPr>
          <w:rFonts w:eastAsiaTheme="minorHAnsi"/>
          <w:b/>
          <w:bCs/>
          <w:noProof/>
          <w:lang w:eastAsia="en-US"/>
        </w:rPr>
      </w:pPr>
      <w:r w:rsidRPr="00E95589">
        <w:rPr>
          <w:rFonts w:eastAsiaTheme="minorHAnsi"/>
          <w:b/>
          <w:bCs/>
          <w:noProof/>
          <w:lang w:eastAsia="en-US"/>
        </w:rPr>
        <w:lastRenderedPageBreak/>
        <w:t>Reservations applicable in Alberta</w:t>
      </w:r>
    </w:p>
    <w:p w:rsidR="00E95589" w:rsidRPr="00E95589" w:rsidRDefault="00E95589" w:rsidP="00E95589">
      <w:pPr>
        <w:jc w:val="center"/>
        <w:rPr>
          <w:rFonts w:eastAsiaTheme="minorHAnsi"/>
          <w:b/>
          <w:bCs/>
          <w:noProof/>
          <w:lang w:eastAsia="en-US"/>
        </w:rPr>
      </w:pPr>
    </w:p>
    <w:tbl>
      <w:tblPr>
        <w:tblW w:w="5000" w:type="pct"/>
        <w:tblLook w:val="04A0" w:firstRow="1" w:lastRow="0" w:firstColumn="1" w:lastColumn="0" w:noHBand="0" w:noVBand="1"/>
      </w:tblPr>
      <w:tblGrid>
        <w:gridCol w:w="3110"/>
        <w:gridCol w:w="6745"/>
      </w:tblGrid>
      <w:tr w:rsidR="00E95589" w:rsidTr="008F6511">
        <w:tc>
          <w:tcPr>
            <w:tcW w:w="5000" w:type="pct"/>
            <w:gridSpan w:val="2"/>
            <w:shd w:val="clear" w:color="auto" w:fill="auto"/>
          </w:tcPr>
          <w:p w:rsidR="001F0915" w:rsidRDefault="00E95589" w:rsidP="00002578">
            <w:pPr>
              <w:widowControl/>
              <w:spacing w:before="60" w:after="60" w:line="240" w:lineRule="auto"/>
              <w:jc w:val="center"/>
              <w:rPr>
                <w:rFonts w:eastAsiaTheme="minorHAnsi"/>
                <w:noProof/>
                <w:lang w:eastAsia="en-US"/>
              </w:rPr>
            </w:pPr>
            <w:r>
              <w:rPr>
                <w:rFonts w:eastAsiaTheme="minorHAnsi"/>
                <w:b/>
                <w:noProof/>
                <w:szCs w:val="22"/>
                <w:lang w:eastAsia="en-US"/>
              </w:rPr>
              <w:t>Reservation IIIA-PT-1</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Market access </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13</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c>
          <w:tcPr>
            <w:tcW w:w="5000"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Alberta can be provided only through:</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(a)</w:t>
            </w:r>
            <w:r>
              <w:rPr>
                <w:rFonts w:eastAsiaTheme="minorHAnsi"/>
                <w:noProof/>
                <w:lang w:eastAsia="en-US"/>
              </w:rPr>
              <w:tab/>
              <w:t>a corporation incorporated under Alberta laws;</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(e)</w:t>
            </w:r>
            <w:r>
              <w:rPr>
                <w:rFonts w:eastAsiaTheme="minorHAnsi"/>
                <w:noProof/>
                <w:lang w:eastAsia="en-US"/>
              </w:rPr>
              <w:tab/>
              <w:t>reciprocal insurance exchanges;</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(f)</w:t>
            </w:r>
            <w:r>
              <w:rPr>
                <w:rFonts w:eastAsiaTheme="minorHAnsi"/>
                <w:noProof/>
                <w:lang w:eastAsia="en-US"/>
              </w:rPr>
              <w:tab/>
              <w:t>fraternal societies; or</w:t>
            </w:r>
          </w:p>
          <w:p w:rsidR="001F7A84" w:rsidRDefault="001F7A84" w:rsidP="00E95589">
            <w:pPr>
              <w:spacing w:before="60" w:after="60" w:line="240" w:lineRule="auto"/>
              <w:ind w:left="567" w:hanging="567"/>
              <w:jc w:val="both"/>
              <w:rPr>
                <w:rFonts w:eastAsiaTheme="minorHAnsi"/>
                <w:noProof/>
                <w:lang w:eastAsia="en-US"/>
              </w:rPr>
            </w:pPr>
            <w:r>
              <w:rPr>
                <w:rFonts w:eastAsiaTheme="minorHAnsi"/>
                <w:noProof/>
                <w:lang w:eastAsia="en-US"/>
              </w:rPr>
              <w:t>(g)</w:t>
            </w:r>
            <w:r>
              <w:rPr>
                <w:rFonts w:eastAsiaTheme="minorHAnsi"/>
                <w:noProof/>
                <w:lang w:eastAsia="en-US"/>
              </w:rPr>
              <w:tab/>
              <w:t>special brokers.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10"/>
        <w:gridCol w:w="6739"/>
        <w:gridCol w:w="6"/>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Market access </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13</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Subsidiaries of foreign insurance corporations must be federally</w:t>
            </w:r>
            <w:r>
              <w:rPr>
                <w:rFonts w:eastAsiaTheme="minorHAnsi"/>
                <w:noProof/>
                <w:lang w:eastAsia="en-US"/>
              </w:rPr>
              <w:noBreakHyphen/>
              <w:t>authorised.</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10"/>
        <w:gridCol w:w="6739"/>
        <w:gridCol w:w="6"/>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Intermediation of insurance contracts related to maritime transport and commercial aviation and space launching and freight (including satellites), and to reinsurance and retrocession</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3</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Pr>
        <w:tc>
          <w:tcPr>
            <w:tcW w:w="4997" w:type="pct"/>
            <w:gridSpan w:val="2"/>
            <w:shd w:val="clear" w:color="auto" w:fill="auto"/>
          </w:tcPr>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1.</w:t>
            </w:r>
            <w:r>
              <w:rPr>
                <w:rFonts w:eastAsiaTheme="minorHAnsi"/>
                <w:noProof/>
                <w:lang w:eastAsia="en-US"/>
              </w:rPr>
              <w:tab/>
              <w:t>A fee payable to the province of 50 per cent of the premium paid, and regulatory notification, are required on insurance of risks in the province by an unlicensed insurer, unless such insurance is placed by a special broker licensed in Alberta.</w:t>
            </w:r>
          </w:p>
          <w:p w:rsidR="001F7A84" w:rsidRDefault="001F7A84" w:rsidP="00E95589">
            <w:pPr>
              <w:spacing w:before="60" w:after="60" w:line="240" w:lineRule="auto"/>
              <w:ind w:left="567" w:hanging="567"/>
              <w:rPr>
                <w:rFonts w:eastAsiaTheme="minorHAnsi"/>
                <w:noProof/>
                <w:lang w:eastAsia="en-US"/>
              </w:rPr>
            </w:pPr>
            <w:r>
              <w:rPr>
                <w:rFonts w:eastAsiaTheme="minorHAnsi"/>
                <w:noProof/>
                <w:lang w:eastAsia="en-US"/>
              </w:rPr>
              <w:t>2.</w:t>
            </w:r>
            <w:r>
              <w:rPr>
                <w:rFonts w:eastAsiaTheme="minorHAnsi"/>
                <w:noProof/>
                <w:lang w:eastAsia="en-US"/>
              </w:rPr>
              <w:tab/>
              <w:t>For greater certainty, a special broker licensed in Alberta is not required to be resident in Alberta and a licensed insurer is not required to have a commercial presence in Alberta.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IIIA-PT-4</w:t>
            </w:r>
          </w:p>
        </w:tc>
      </w:tr>
      <w:tr w:rsidR="001F7A84" w:rsidTr="008F6511">
        <w:tc>
          <w:tcPr>
            <w:tcW w:w="1578" w:type="pct"/>
            <w:shd w:val="clear" w:color="auto" w:fill="auto"/>
          </w:tcPr>
          <w:p w:rsidR="001F7A84" w:rsidRDefault="001F7A84" w:rsidP="001F7A84">
            <w:pPr>
              <w:widowControl/>
              <w:tabs>
                <w:tab w:val="center" w:pos="1391"/>
              </w:tabs>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Trust and loan companies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Market access </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i/>
                <w:noProof/>
                <w:lang w:eastAsia="en-US"/>
              </w:rPr>
              <w:t>Loan and Trust Corporations Act</w:t>
            </w:r>
            <w:r>
              <w:rPr>
                <w:rFonts w:eastAsiaTheme="minorHAnsi"/>
                <w:noProof/>
                <w:lang w:eastAsia="en-US"/>
              </w:rPr>
              <w:t>, R.S.A. 2000, c. L-20</w:t>
            </w:r>
          </w:p>
          <w:p w:rsidR="001F7A84" w:rsidRDefault="001F7A84" w:rsidP="001F7A84">
            <w:pPr>
              <w:widowControl/>
              <w:spacing w:before="60" w:after="60" w:line="240" w:lineRule="auto"/>
              <w:jc w:val="both"/>
              <w:rPr>
                <w:rFonts w:eastAsiaTheme="minorHAnsi"/>
                <w:noProof/>
                <w:lang w:eastAsia="en-US"/>
              </w:rPr>
            </w:pPr>
            <w:r>
              <w:rPr>
                <w:rFonts w:eastAsiaTheme="minorHAnsi"/>
                <w:i/>
                <w:noProof/>
                <w:lang w:eastAsia="en-US"/>
              </w:rPr>
              <w:t>Loan and Trust Corporations Regulation</w:t>
            </w:r>
            <w:r>
              <w:rPr>
                <w:rFonts w:eastAsiaTheme="minorHAnsi"/>
                <w:noProof/>
                <w:lang w:eastAsia="en-US"/>
              </w:rPr>
              <w:t>, Alta. Reg. 171/1992</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Alberta regime an entity must be a body corporate to which the </w:t>
            </w:r>
            <w:r>
              <w:rPr>
                <w:rFonts w:eastAsiaTheme="minorHAnsi"/>
                <w:i/>
                <w:noProof/>
                <w:lang w:eastAsia="en-US"/>
              </w:rPr>
              <w:t xml:space="preserve">Loan and Trust Corporations Act </w:t>
            </w:r>
            <w:r>
              <w:rPr>
                <w:rFonts w:eastAsiaTheme="minorHAnsi"/>
                <w:noProof/>
                <w:lang w:eastAsia="en-US"/>
              </w:rPr>
              <w:t>applies.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IIIA-PT-5</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Loan and Trust Corporations Act</w:t>
            </w:r>
            <w:r>
              <w:rPr>
                <w:rFonts w:eastAsiaTheme="minorHAnsi"/>
                <w:noProof/>
                <w:lang w:eastAsia="en-US"/>
              </w:rPr>
              <w:t>, R.S.A. 2000, c. L</w:t>
            </w:r>
            <w:r>
              <w:rPr>
                <w:rFonts w:eastAsiaTheme="minorHAnsi"/>
                <w:noProof/>
                <w:lang w:eastAsia="en-US"/>
              </w:rPr>
              <w:noBreakHyphen/>
              <w:t>20</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Loan and Trust Corporations Regulation</w:t>
            </w:r>
            <w:r>
              <w:rPr>
                <w:rFonts w:eastAsiaTheme="minorHAnsi"/>
                <w:noProof/>
                <w:lang w:eastAsia="en-US"/>
              </w:rPr>
              <w:t>, Alta. Reg. 171/1992</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At least three quarters of the directors of a trust and loan company in Alberta must be ordinarily resident in Canada.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10"/>
        <w:gridCol w:w="6739"/>
        <w:gridCol w:w="6"/>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IIIA-PT-6</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R.S.A. 2000, c. C</w:t>
            </w:r>
            <w:r>
              <w:rPr>
                <w:rFonts w:eastAsiaTheme="minorHAnsi"/>
                <w:noProof/>
                <w:lang w:eastAsia="en-US"/>
              </w:rPr>
              <w:noBreakHyphen/>
              <w:t>32</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Credit Union Regulation, </w:t>
            </w:r>
            <w:r>
              <w:rPr>
                <w:rFonts w:eastAsiaTheme="minorHAnsi"/>
                <w:noProof/>
                <w:lang w:eastAsia="en-US"/>
              </w:rPr>
              <w:t>Alta. Reg. 249/1989</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be incorporated in Alberta.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IIIA-PT-7</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Senior management and boards of directors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R.S.A. 2000, c. C</w:t>
            </w:r>
            <w:r>
              <w:rPr>
                <w:rFonts w:eastAsiaTheme="minorHAnsi"/>
                <w:noProof/>
                <w:lang w:eastAsia="en-US"/>
              </w:rPr>
              <w:noBreakHyphen/>
              <w:t>32</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Credit Union Regulation, </w:t>
            </w:r>
            <w:r>
              <w:rPr>
                <w:rFonts w:eastAsiaTheme="minorHAnsi"/>
                <w:noProof/>
                <w:lang w:eastAsia="en-US"/>
              </w:rPr>
              <w:t>Alta. Reg. 249/1989</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Directors of credit unions in Alberta must be Canadian citizens or permanent residents of Canada and three</w:t>
            </w:r>
            <w:r>
              <w:rPr>
                <w:rFonts w:eastAsiaTheme="minorHAnsi"/>
                <w:noProof/>
                <w:lang w:eastAsia="en-US"/>
              </w:rPr>
              <w:noBreakHyphen/>
              <w:t>quarters must at all times be ordinarily resident in Alberta.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Height w:val="20"/>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IIIA-PT-8</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Advisory and auxiliary financial services</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Alberta</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Where an advisor provides advice in Alberta such services must be supplied through a commercial presence in Alberta.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Height w:val="20"/>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IIIA-PT-9</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Alberta</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 s.75</w:t>
            </w:r>
          </w:p>
        </w:tc>
      </w:tr>
      <w:tr w:rsidR="001F7A84" w:rsidTr="008F6511">
        <w:trPr>
          <w:trHeight w:val="20"/>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that are not resident or registered in Alberta.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tblLook w:val="04A0" w:firstRow="1" w:lastRow="0" w:firstColumn="1" w:lastColumn="0" w:noHBand="0" w:noVBand="1"/>
      </w:tblPr>
      <w:tblGrid>
        <w:gridCol w:w="3109"/>
        <w:gridCol w:w="6739"/>
        <w:gridCol w:w="7"/>
      </w:tblGrid>
      <w:tr w:rsidR="001F7A84" w:rsidTr="008F6511">
        <w:trPr>
          <w:gridAfter w:val="1"/>
          <w:wAfter w:w="3" w:type="pct"/>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IIIA-PT-10</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Alberta</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1F7A84" w:rsidTr="008F6511">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p w:rsidR="001F7A84" w:rsidRPr="00E95589" w:rsidRDefault="001F7A84" w:rsidP="00E95589">
      <w:pPr>
        <w:jc w:val="center"/>
        <w:rPr>
          <w:rFonts w:eastAsiaTheme="minorHAnsi"/>
          <w:b/>
          <w:bCs/>
          <w:noProof/>
          <w:lang w:eastAsia="en-US"/>
        </w:rPr>
      </w:pPr>
      <w:r w:rsidRPr="00E95589">
        <w:rPr>
          <w:rFonts w:eastAsiaTheme="minorHAnsi"/>
          <w:b/>
          <w:bCs/>
          <w:noProof/>
          <w:lang w:eastAsia="en-US"/>
        </w:rPr>
        <w:lastRenderedPageBreak/>
        <w:t>Reservations applicable in British Columbia</w:t>
      </w:r>
    </w:p>
    <w:p w:rsidR="00E95589" w:rsidRPr="00E95589" w:rsidRDefault="00E95589" w:rsidP="00E95589">
      <w:pPr>
        <w:jc w:val="center"/>
        <w:rPr>
          <w:rFonts w:eastAsiaTheme="minorHAnsi"/>
          <w:b/>
          <w:bCs/>
          <w:noProof/>
          <w:lang w:eastAsia="en-US"/>
        </w:rPr>
      </w:pPr>
    </w:p>
    <w:tbl>
      <w:tblPr>
        <w:tblW w:w="5000" w:type="pct"/>
        <w:jc w:val="center"/>
        <w:tblLook w:val="04A0" w:firstRow="1" w:lastRow="0" w:firstColumn="1" w:lastColumn="0" w:noHBand="0" w:noVBand="1"/>
      </w:tblPr>
      <w:tblGrid>
        <w:gridCol w:w="2491"/>
        <w:gridCol w:w="7364"/>
      </w:tblGrid>
      <w:tr w:rsidR="00E95589" w:rsidTr="008F6511">
        <w:trPr>
          <w:trHeight w:val="20"/>
          <w:jc w:val="center"/>
        </w:trPr>
        <w:tc>
          <w:tcPr>
            <w:tcW w:w="5000" w:type="pct"/>
            <w:gridSpan w:val="2"/>
            <w:shd w:val="clear" w:color="auto" w:fill="auto"/>
          </w:tcPr>
          <w:p w:rsidR="001F0915" w:rsidRDefault="00E95589" w:rsidP="00002578">
            <w:pPr>
              <w:widowControl/>
              <w:spacing w:before="60" w:after="60" w:line="240" w:lineRule="auto"/>
              <w:jc w:val="center"/>
              <w:rPr>
                <w:rFonts w:eastAsiaTheme="minorHAnsi"/>
                <w:noProof/>
                <w:lang w:eastAsia="en-US"/>
              </w:rPr>
            </w:pPr>
            <w:r>
              <w:rPr>
                <w:b/>
                <w:noProof/>
              </w:rPr>
              <w:t>Reservation IIIA-PT-11</w:t>
            </w:r>
          </w:p>
        </w:tc>
      </w:tr>
      <w:tr w:rsidR="001F7A84" w:rsidTr="008F6511">
        <w:trPr>
          <w:trHeight w:val="20"/>
          <w:jc w:val="center"/>
        </w:trPr>
        <w:tc>
          <w:tcPr>
            <w:tcW w:w="126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73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26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736" w:type="pct"/>
            <w:shd w:val="clear" w:color="auto" w:fill="auto"/>
          </w:tcPr>
          <w:p w:rsidR="001F7A84" w:rsidRDefault="001F7A84" w:rsidP="001F7A84">
            <w:pPr>
              <w:widowControl/>
              <w:spacing w:before="60" w:after="60" w:line="240" w:lineRule="auto"/>
              <w:rPr>
                <w:rFonts w:eastAsiaTheme="minorHAnsi" w:cs="Calibri"/>
                <w:i/>
                <w:noProof/>
                <w:szCs w:val="24"/>
                <w:lang w:eastAsia="en-US"/>
              </w:rPr>
            </w:pPr>
            <w:r>
              <w:rPr>
                <w:rFonts w:eastAsiaTheme="minorHAnsi" w:cs="Calibri"/>
                <w:noProof/>
                <w:szCs w:val="24"/>
                <w:lang w:eastAsia="en-US"/>
              </w:rPr>
              <w:t>Banking and other financial services (excluding insurance)</w:t>
            </w:r>
          </w:p>
          <w:p w:rsidR="001F7A84" w:rsidRDefault="001F7A84" w:rsidP="001F7A84">
            <w:pPr>
              <w:widowControl/>
              <w:spacing w:before="60" w:after="60" w:line="240" w:lineRule="auto"/>
              <w:rPr>
                <w:rFonts w:eastAsiaTheme="minorHAnsi" w:cs="Calibri"/>
                <w:noProof/>
                <w:szCs w:val="24"/>
                <w:lang w:eastAsia="en-US"/>
              </w:rPr>
            </w:pPr>
            <w:r>
              <w:rPr>
                <w:rFonts w:eastAsiaTheme="minorHAnsi" w:cs="Calibri"/>
                <w:noProof/>
                <w:szCs w:val="24"/>
                <w:lang w:eastAsia="en-US"/>
              </w:rPr>
              <w:t>Trust and loan companies</w:t>
            </w:r>
          </w:p>
          <w:p w:rsidR="001F7A84" w:rsidRDefault="001F7A84" w:rsidP="001F7A84">
            <w:pPr>
              <w:widowControl/>
              <w:spacing w:before="60" w:after="60" w:line="240" w:lineRule="auto"/>
              <w:rPr>
                <w:rFonts w:eastAsiaTheme="minorHAnsi" w:cs="Calibri"/>
                <w:noProof/>
                <w:szCs w:val="24"/>
                <w:lang w:eastAsia="en-US"/>
              </w:rPr>
            </w:pPr>
            <w:r>
              <w:rPr>
                <w:rFonts w:eastAsiaTheme="minorHAnsi"/>
                <w:noProof/>
                <w:lang w:eastAsia="en-US"/>
              </w:rPr>
              <w:t>Credit unions, caisses populaires and associations or groups thereof</w:t>
            </w:r>
          </w:p>
          <w:p w:rsidR="001F7A84" w:rsidRDefault="001F7A84" w:rsidP="001F7A84">
            <w:pPr>
              <w:widowControl/>
              <w:spacing w:before="60" w:after="60" w:line="240" w:lineRule="auto"/>
              <w:rPr>
                <w:rFonts w:eastAsiaTheme="minorHAnsi" w:cs="Calibri"/>
                <w:noProof/>
                <w:szCs w:val="24"/>
                <w:lang w:eastAsia="en-US"/>
              </w:rPr>
            </w:pPr>
            <w:r>
              <w:rPr>
                <w:rFonts w:eastAsiaTheme="minorHAnsi" w:cs="Calibri"/>
                <w:noProof/>
                <w:szCs w:val="24"/>
                <w:lang w:eastAsia="en-US"/>
              </w:rPr>
              <w:t>Insurance and insurance related services</w:t>
            </w:r>
          </w:p>
          <w:p w:rsidR="001F7A84" w:rsidRDefault="001F7A84" w:rsidP="001F7A84">
            <w:pPr>
              <w:widowControl/>
              <w:spacing w:before="60" w:after="60" w:line="240" w:lineRule="auto"/>
              <w:rPr>
                <w:rFonts w:eastAsiaTheme="minorHAnsi" w:cs="Calibri"/>
                <w:i/>
                <w:noProof/>
                <w:szCs w:val="24"/>
                <w:lang w:eastAsia="en-US"/>
              </w:rPr>
            </w:pPr>
            <w:r>
              <w:rPr>
                <w:rFonts w:eastAsiaTheme="minorHAnsi" w:cs="Calibri"/>
                <w:noProof/>
                <w:szCs w:val="24"/>
                <w:lang w:eastAsia="en-US"/>
              </w:rPr>
              <w:t>Direct insurance and reinsurance and retrocession</w:t>
            </w:r>
          </w:p>
        </w:tc>
      </w:tr>
      <w:tr w:rsidR="001F7A84" w:rsidTr="008F6511">
        <w:trPr>
          <w:trHeight w:val="20"/>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73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0"/>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73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8F6511">
        <w:trPr>
          <w:trHeight w:val="20"/>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736" w:type="pct"/>
            <w:shd w:val="clear" w:color="auto" w:fill="auto"/>
          </w:tcPr>
          <w:p w:rsidR="001F7A84" w:rsidRDefault="001F7A84" w:rsidP="001F7A84">
            <w:pPr>
              <w:widowControl/>
              <w:spacing w:before="60" w:after="60" w:line="240" w:lineRule="auto"/>
              <w:rPr>
                <w:rFonts w:eastAsiaTheme="minorHAnsi" w:cs="Calibri"/>
                <w:b/>
                <w:noProof/>
                <w:lang w:eastAsia="en-US"/>
              </w:rPr>
            </w:pPr>
            <w:r>
              <w:rPr>
                <w:rFonts w:eastAsiaTheme="minorHAnsi" w:cs="Calibri"/>
                <w:i/>
                <w:noProof/>
                <w:lang w:eastAsia="en-US"/>
              </w:rPr>
              <w:t>Financial Institutions Act</w:t>
            </w:r>
            <w:r>
              <w:rPr>
                <w:rFonts w:eastAsiaTheme="minorHAnsi" w:cs="Calibri"/>
                <w:noProof/>
                <w:lang w:eastAsia="en-US"/>
              </w:rPr>
              <w:t>, R.S.B.C. 1996, c. 141</w:t>
            </w:r>
          </w:p>
        </w:tc>
      </w:tr>
      <w:tr w:rsidR="001F7A84" w:rsidTr="008F6511">
        <w:trPr>
          <w:trHeight w:val="20"/>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736" w:type="pct"/>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trHeight w:val="20"/>
          <w:jc w:val="center"/>
        </w:trPr>
        <w:tc>
          <w:tcPr>
            <w:tcW w:w="5000"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cs="Calibri"/>
                <w:noProof/>
                <w:lang w:eastAsia="en-US"/>
              </w:rPr>
              <w:t>For provincially</w:t>
            </w:r>
            <w:r>
              <w:rPr>
                <w:rFonts w:eastAsiaTheme="minorHAnsi" w:cs="Calibri"/>
                <w:noProof/>
                <w:lang w:eastAsia="en-US"/>
              </w:rPr>
              <w:noBreakHyphen/>
              <w:t>incorporated trust companies, insurance companies and credit unions, t</w:t>
            </w:r>
            <w:r>
              <w:rPr>
                <w:rFonts w:eastAsiaTheme="minorHAnsi" w:cs="Calibri"/>
                <w:noProof/>
                <w:lang w:eastAsia="en-CA"/>
              </w:rPr>
              <w:t>he majority of directors must be ordinarily resident in Canada and at least one director must be ordinarily resident in British Columbia.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2491"/>
        <w:gridCol w:w="7364"/>
      </w:tblGrid>
      <w:tr w:rsidR="001F7A84" w:rsidTr="008F6511">
        <w:trPr>
          <w:jc w:val="center"/>
        </w:trPr>
        <w:tc>
          <w:tcPr>
            <w:tcW w:w="5000"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IIIA-PT-12</w:t>
            </w:r>
          </w:p>
        </w:tc>
      </w:tr>
      <w:tr w:rsidR="001F7A84" w:rsidTr="008F6511">
        <w:trPr>
          <w:jc w:val="center"/>
        </w:trPr>
        <w:tc>
          <w:tcPr>
            <w:tcW w:w="126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73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26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73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cs="Calibri"/>
                <w:i/>
                <w:noProof/>
                <w:szCs w:val="24"/>
                <w:lang w:eastAsia="en-US"/>
              </w:rPr>
            </w:pPr>
            <w:r>
              <w:rPr>
                <w:rFonts w:eastAsiaTheme="minorHAnsi"/>
                <w:noProof/>
                <w:lang w:eastAsia="en-US"/>
              </w:rPr>
              <w:t>Direct insurance and reinsurance and retrocession</w:t>
            </w:r>
          </w:p>
        </w:tc>
      </w:tr>
      <w:tr w:rsidR="001F7A84" w:rsidTr="008F6511">
        <w:trPr>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73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736" w:type="pct"/>
            <w:shd w:val="clear" w:color="auto" w:fill="auto"/>
          </w:tcPr>
          <w:p w:rsidR="001F7A84" w:rsidRDefault="001F7A84" w:rsidP="001F7A84">
            <w:pPr>
              <w:widowControl/>
              <w:spacing w:before="60" w:after="60" w:line="240" w:lineRule="auto"/>
              <w:rPr>
                <w:rFonts w:eastAsiaTheme="minorHAnsi" w:cs="Calibri"/>
                <w:noProof/>
                <w:lang w:eastAsia="en-US"/>
              </w:rPr>
            </w:pPr>
            <w:r>
              <w:rPr>
                <w:rFonts w:eastAsiaTheme="minorHAnsi" w:cs="Calibri"/>
                <w:noProof/>
                <w:lang w:eastAsia="en-US"/>
              </w:rPr>
              <w:t>Provincial – British Columbia</w:t>
            </w:r>
          </w:p>
        </w:tc>
      </w:tr>
      <w:tr w:rsidR="001F7A84" w:rsidTr="008F6511">
        <w:trPr>
          <w:jc w:val="center"/>
        </w:trPr>
        <w:tc>
          <w:tcPr>
            <w:tcW w:w="1264"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736"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Financial Institutions Act</w:t>
            </w:r>
            <w:r>
              <w:rPr>
                <w:rFonts w:eastAsiaTheme="minorHAnsi"/>
                <w:noProof/>
                <w:lang w:eastAsia="en-US"/>
              </w:rPr>
              <w:t>, R.S.B.C. 1996, c. 141, ss.75</w:t>
            </w:r>
            <w:r>
              <w:rPr>
                <w:rFonts w:eastAsiaTheme="minorHAnsi"/>
                <w:noProof/>
                <w:lang w:eastAsia="en-US"/>
              </w:rPr>
              <w:noBreakHyphen/>
              <w:t>76</w:t>
            </w:r>
          </w:p>
        </w:tc>
      </w:tr>
      <w:tr w:rsidR="001F7A84" w:rsidTr="008F6511">
        <w:trPr>
          <w:jc w:val="center"/>
        </w:trPr>
        <w:tc>
          <w:tcPr>
            <w:tcW w:w="1264"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736" w:type="pct"/>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jc w:val="center"/>
        </w:trPr>
        <w:tc>
          <w:tcPr>
            <w:tcW w:w="5000" w:type="pct"/>
            <w:gridSpan w:val="2"/>
            <w:shd w:val="clear" w:color="auto" w:fill="auto"/>
          </w:tcPr>
          <w:p w:rsidR="00E95589"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British Columbia can be provided only through:</w:t>
            </w:r>
          </w:p>
          <w:p w:rsidR="00E95589" w:rsidRDefault="001F7A84" w:rsidP="00CA3275">
            <w:pPr>
              <w:spacing w:before="60" w:after="60" w:line="240" w:lineRule="auto"/>
              <w:ind w:left="566" w:hanging="567"/>
              <w:rPr>
                <w:rFonts w:eastAsiaTheme="minorHAnsi"/>
                <w:noProof/>
                <w:lang w:eastAsia="en-US"/>
              </w:rPr>
            </w:pPr>
            <w:r>
              <w:rPr>
                <w:rFonts w:eastAsiaTheme="minorHAnsi"/>
                <w:noProof/>
                <w:lang w:eastAsia="en-US"/>
              </w:rPr>
              <w:t>(a)</w:t>
            </w:r>
            <w:r>
              <w:rPr>
                <w:rFonts w:eastAsiaTheme="minorHAnsi"/>
                <w:noProof/>
                <w:lang w:eastAsia="en-US"/>
              </w:rPr>
              <w:tab/>
              <w:t>a corporation incorporated under British Columbia laws;</w:t>
            </w:r>
          </w:p>
          <w:p w:rsidR="001F7A84" w:rsidRDefault="001F7A84" w:rsidP="00CA3275">
            <w:pPr>
              <w:spacing w:before="60" w:after="60" w:line="240" w:lineRule="auto"/>
              <w:ind w:left="566" w:hanging="567"/>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CA3275">
            <w:pPr>
              <w:spacing w:before="60" w:after="60" w:line="240" w:lineRule="auto"/>
              <w:ind w:left="566" w:hanging="567"/>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CA3275">
            <w:pPr>
              <w:spacing w:before="60" w:after="60" w:line="240" w:lineRule="auto"/>
              <w:ind w:left="566" w:hanging="567"/>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 or</w:t>
            </w:r>
          </w:p>
          <w:p w:rsidR="001F7A84" w:rsidRDefault="001F7A84" w:rsidP="00CA3275">
            <w:pPr>
              <w:spacing w:before="60" w:after="60" w:line="240" w:lineRule="auto"/>
              <w:ind w:left="566" w:hanging="567"/>
              <w:rPr>
                <w:rFonts w:eastAsiaTheme="minorHAnsi"/>
                <w:noProof/>
                <w:lang w:eastAsia="en-US"/>
              </w:rPr>
            </w:pPr>
            <w:r>
              <w:rPr>
                <w:rFonts w:eastAsiaTheme="minorHAnsi"/>
                <w:noProof/>
                <w:lang w:eastAsia="en-US"/>
              </w:rPr>
              <w:t>(e)</w:t>
            </w:r>
            <w:r>
              <w:rPr>
                <w:rFonts w:eastAsiaTheme="minorHAnsi"/>
                <w:noProof/>
                <w:lang w:eastAsia="en-US"/>
              </w:rPr>
              <w:tab/>
              <w:t>reciprocal insurance exchanges.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IIIA-PT-13</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reinsurance and retrocession</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Financial Institutions Act</w:t>
            </w:r>
            <w:r>
              <w:rPr>
                <w:rFonts w:eastAsiaTheme="minorHAnsi"/>
                <w:noProof/>
                <w:lang w:eastAsia="en-US"/>
              </w:rPr>
              <w:t>, R.S.B.C. 1996, c. 141, ss. 48 through 51 with respect to trust, insurance, and holding companies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Where any person controls or will control 10 per cent or more of the votes of a company, incorporation, share acquisition or application for business authorisation is subject to approval by the financial institutions commission.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IIIA-PT-14</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Reinsurance and retrocession</w:t>
            </w:r>
          </w:p>
        </w:tc>
      </w:tr>
      <w:tr w:rsidR="001F7A84" w:rsidTr="008F6511">
        <w:trPr>
          <w:trHeight w:val="20"/>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Type of Reservation</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Financial Services Act,</w:t>
            </w:r>
            <w:r>
              <w:rPr>
                <w:rFonts w:eastAsiaTheme="minorHAnsi"/>
                <w:iCs/>
                <w:noProof/>
                <w:lang w:eastAsia="en-US"/>
              </w:rPr>
              <w:t xml:space="preserve"> </w:t>
            </w:r>
            <w:r>
              <w:rPr>
                <w:rFonts w:eastAsiaTheme="minorHAnsi"/>
                <w:noProof/>
                <w:lang w:eastAsia="en-US"/>
              </w:rPr>
              <w:t>R.S.B.C. 1996, c. 141</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noProof/>
                <w:lang w:eastAsia="en-US"/>
              </w:rPr>
              <w:t>Services must be supplied through a commercial presence in British Columbia.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IIIA-PT-15</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All payment and money transmission services – trust and loan companies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vAlign w:val="center"/>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cs="Calibri"/>
                <w:noProof/>
                <w:lang w:eastAsia="en-US"/>
              </w:rPr>
            </w:pPr>
            <w:r>
              <w:rPr>
                <w:rFonts w:eastAsiaTheme="minorHAnsi" w:cs="Calibri"/>
                <w:noProof/>
                <w:lang w:eastAsia="en-US"/>
              </w:rPr>
              <w:t>Provincial – British Columbia</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Financial Institutions Act</w:t>
            </w:r>
            <w:r>
              <w:rPr>
                <w:rFonts w:eastAsiaTheme="minorHAnsi"/>
                <w:noProof/>
                <w:lang w:eastAsia="en-US"/>
              </w:rPr>
              <w:t>, R.S.B.C. 1996, c. 141, ss. 48 through 51</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Where any person controls or will control 10 per cent or more of the votes of a company, incorporation, share acquisition or application for business authorisation is subject to approval by the financial institutions commission.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IIIA-PT-16</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E95589"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8F6511">
        <w:trPr>
          <w:trHeight w:val="20"/>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color w:val="1F497D"/>
                <w:lang w:eastAsia="en-US"/>
              </w:rPr>
            </w:pPr>
            <w:r>
              <w:rPr>
                <w:rFonts w:eastAsiaTheme="minorHAnsi"/>
                <w:i/>
                <w:noProof/>
                <w:lang w:eastAsia="en-US"/>
              </w:rPr>
              <w:t>Securities Act</w:t>
            </w:r>
            <w:r>
              <w:rPr>
                <w:rFonts w:eastAsiaTheme="minorHAnsi"/>
                <w:noProof/>
                <w:lang w:eastAsia="en-US"/>
              </w:rPr>
              <w:t>, R.S.B.C. 1996, c. 418</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neither resident nor registered in British Columbia.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IIIA-PT-17</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R.S.B.C. 1996, c. 418</w:t>
            </w:r>
          </w:p>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National Instrument 81</w:t>
            </w:r>
            <w:r>
              <w:rPr>
                <w:rFonts w:eastAsiaTheme="minorHAnsi"/>
                <w:i/>
                <w:noProof/>
                <w:lang w:eastAsia="en-US"/>
              </w:rPr>
              <w:noBreakHyphen/>
              <w:t>102 Investment Funds,</w:t>
            </w:r>
            <w:r>
              <w:rPr>
                <w:rFonts w:eastAsiaTheme="minorHAnsi"/>
                <w:iCs/>
                <w:noProof/>
                <w:lang w:eastAsia="en-US"/>
              </w:rPr>
              <w:t xml:space="preserve"> </w:t>
            </w:r>
            <w:r>
              <w:rPr>
                <w:rFonts w:eastAsiaTheme="minorHAnsi"/>
                <w:noProof/>
                <w:lang w:eastAsia="en-US"/>
              </w:rPr>
              <w:t>B.C. Reg. 20/2000, Part 6</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the sub</w:t>
            </w:r>
            <w:r>
              <w:rPr>
                <w:rFonts w:eastAsiaTheme="minorHAnsi"/>
                <w:noProof/>
                <w:lang w:eastAsia="en-US"/>
              </w:rPr>
              <w:noBreakHyphen/>
              <w:t>custodian has shareholders' equity of at least CAD$ 100 million.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p w:rsidR="001F7A84" w:rsidRDefault="001F7A84" w:rsidP="00CA3275">
      <w:pPr>
        <w:jc w:val="center"/>
        <w:rPr>
          <w:rFonts w:eastAsiaTheme="minorHAnsi"/>
          <w:b/>
          <w:bCs/>
          <w:noProof/>
          <w:lang w:eastAsia="en-US"/>
        </w:rPr>
      </w:pPr>
      <w:r w:rsidRPr="00CA3275">
        <w:rPr>
          <w:rFonts w:eastAsiaTheme="minorHAnsi"/>
          <w:b/>
          <w:bCs/>
          <w:noProof/>
          <w:lang w:eastAsia="en-US"/>
        </w:rPr>
        <w:lastRenderedPageBreak/>
        <w:t>Reservations applicable in Manitoba</w:t>
      </w:r>
    </w:p>
    <w:p w:rsidR="00CA3275" w:rsidRPr="00CA3275" w:rsidRDefault="00CA3275" w:rsidP="00CA3275">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CA3275" w:rsidTr="008F6511">
        <w:trPr>
          <w:jc w:val="center"/>
        </w:trPr>
        <w:tc>
          <w:tcPr>
            <w:tcW w:w="5000" w:type="pct"/>
            <w:gridSpan w:val="3"/>
            <w:shd w:val="clear" w:color="auto" w:fill="auto"/>
          </w:tcPr>
          <w:p w:rsidR="001F0915" w:rsidRDefault="00CA3275" w:rsidP="00002578">
            <w:pPr>
              <w:widowControl/>
              <w:spacing w:before="60" w:after="60" w:line="240" w:lineRule="auto"/>
              <w:jc w:val="center"/>
              <w:rPr>
                <w:rFonts w:eastAsiaTheme="minorHAnsi"/>
                <w:noProof/>
                <w:lang w:eastAsia="en-US"/>
              </w:rPr>
            </w:pPr>
            <w:r>
              <w:rPr>
                <w:b/>
                <w:noProof/>
              </w:rPr>
              <w:t>Reservation IIIA-PT-18</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Insurance Act</w:t>
            </w:r>
            <w:r>
              <w:rPr>
                <w:rFonts w:eastAsiaTheme="minorHAnsi"/>
                <w:noProof/>
                <w:lang w:eastAsia="en-US"/>
              </w:rPr>
              <w:t>, C.C.S.M. c. 140</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1435"/>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Manitoba can be provided only through:</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Manitoba laws;</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 or</w:t>
            </w:r>
          </w:p>
          <w:p w:rsidR="001F7A84" w:rsidRDefault="001F7A84" w:rsidP="00CA3275">
            <w:pPr>
              <w:spacing w:before="60" w:after="60" w:line="240" w:lineRule="auto"/>
              <w:ind w:left="533" w:hanging="533"/>
              <w:rPr>
                <w:rFonts w:eastAsiaTheme="minorHAnsi"/>
                <w:noProof/>
                <w:lang w:eastAsia="en-US"/>
              </w:rPr>
            </w:pPr>
            <w:r>
              <w:rPr>
                <w:rFonts w:eastAsiaTheme="minorHAnsi"/>
                <w:noProof/>
                <w:lang w:eastAsia="en-US"/>
              </w:rPr>
              <w:t>(g)</w:t>
            </w:r>
            <w:r>
              <w:rPr>
                <w:rFonts w:eastAsiaTheme="minorHAnsi"/>
                <w:noProof/>
                <w:lang w:eastAsia="en-US"/>
              </w:rPr>
              <w:tab/>
              <w:t>special brokers.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IIIA-PT-19</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Corporations Act,</w:t>
            </w:r>
            <w:r>
              <w:rPr>
                <w:rFonts w:eastAsiaTheme="minorHAnsi"/>
                <w:noProof/>
                <w:lang w:eastAsia="en-US"/>
              </w:rPr>
              <w:t xml:space="preserve"> C.C.S.M. c. C225</w:t>
            </w:r>
          </w:p>
        </w:tc>
      </w:tr>
      <w:tr w:rsidR="001F7A84" w:rsidTr="008F6511">
        <w:trPr>
          <w:trHeight w:val="20"/>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Manitoba regime an entity must be a body corporate to which PART XXIV of </w:t>
            </w:r>
            <w:r>
              <w:rPr>
                <w:rFonts w:eastAsiaTheme="minorHAnsi"/>
                <w:i/>
                <w:noProof/>
                <w:lang w:eastAsia="en-US"/>
              </w:rPr>
              <w:t>The Corporations Act</w:t>
            </w:r>
            <w:r>
              <w:rPr>
                <w:rFonts w:eastAsiaTheme="minorHAnsi"/>
                <w:iCs/>
                <w:noProof/>
                <w:lang w:eastAsia="en-US"/>
              </w:rPr>
              <w:t xml:space="preserve"> </w:t>
            </w:r>
            <w:r>
              <w:rPr>
                <w:rFonts w:eastAsiaTheme="minorHAnsi"/>
                <w:noProof/>
                <w:lang w:eastAsia="en-US"/>
              </w:rPr>
              <w:t>applies.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IIIA-PT-20</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Corporations Act,</w:t>
            </w:r>
            <w:r>
              <w:rPr>
                <w:rFonts w:eastAsiaTheme="minorHAnsi"/>
                <w:iCs/>
                <w:noProof/>
                <w:lang w:eastAsia="en-US"/>
              </w:rPr>
              <w:t xml:space="preserve"> </w:t>
            </w:r>
            <w:r>
              <w:rPr>
                <w:rFonts w:eastAsiaTheme="minorHAnsi"/>
                <w:noProof/>
                <w:lang w:eastAsia="en-US"/>
              </w:rPr>
              <w:t>C.C.S.M. c. C225</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The direct or indirect acquisition of Canadian</w:t>
            </w:r>
            <w:r>
              <w:rPr>
                <w:rFonts w:eastAsiaTheme="minorHAnsi"/>
                <w:noProof/>
                <w:lang w:eastAsia="en-US"/>
              </w:rPr>
              <w:noBreakHyphen/>
              <w:t>controlled companies by non</w:t>
            </w:r>
            <w:r>
              <w:rPr>
                <w:rFonts w:eastAsiaTheme="minorHAnsi"/>
                <w:noProof/>
                <w:lang w:eastAsia="en-US"/>
              </w:rPr>
              <w:noBreakHyphen/>
              <w:t>residents is restricted to 10 per cent individually and 25 per cent collectively.</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IIIA-PT-21</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The Corporations Act</w:t>
            </w:r>
            <w:r>
              <w:rPr>
                <w:rFonts w:eastAsiaTheme="minorHAnsi"/>
                <w:noProof/>
                <w:lang w:eastAsia="en-US"/>
              </w:rPr>
              <w:t>, C.C.S.M. c. C225, s. 346(1) and (2)</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non</w:t>
            </w:r>
            <w:r>
              <w:rPr>
                <w:rFonts w:eastAsiaTheme="minorHAnsi"/>
                <w:noProof/>
                <w:lang w:eastAsia="en-US"/>
              </w:rPr>
              <w:noBreakHyphen/>
              <w:t>resident shareholder may not vote, or cause to be voted, his or her or its shares, unless the non</w:t>
            </w:r>
            <w:r>
              <w:rPr>
                <w:rFonts w:eastAsiaTheme="minorHAnsi"/>
                <w:noProof/>
                <w:lang w:eastAsia="en-US"/>
              </w:rPr>
              <w:noBreakHyphen/>
              <w:t>resident is the registered shareholder of the shares.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059"/>
        <w:gridCol w:w="6628"/>
        <w:gridCol w:w="168"/>
      </w:tblGrid>
      <w:tr w:rsidR="001F7A84" w:rsidTr="008F6511">
        <w:trPr>
          <w:trHeight w:val="23"/>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IIIA-PT-22</w:t>
            </w:r>
          </w:p>
        </w:tc>
      </w:tr>
      <w:tr w:rsidR="001F7A84" w:rsidTr="008F6511">
        <w:trPr>
          <w:trHeight w:val="23"/>
          <w:jc w:val="center"/>
        </w:trPr>
        <w:tc>
          <w:tcPr>
            <w:tcW w:w="155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48"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5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48" w:type="pct"/>
            <w:gridSpan w:val="2"/>
            <w:shd w:val="clear" w:color="auto" w:fill="auto"/>
          </w:tcPr>
          <w:p w:rsidR="00E95589"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5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48"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5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48"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8F6511">
        <w:trPr>
          <w:trHeight w:val="23"/>
          <w:jc w:val="center"/>
        </w:trPr>
        <w:tc>
          <w:tcPr>
            <w:tcW w:w="155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48"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Corporations Act</w:t>
            </w:r>
            <w:r>
              <w:rPr>
                <w:rFonts w:eastAsiaTheme="minorHAnsi"/>
                <w:noProof/>
                <w:lang w:eastAsia="en-US"/>
              </w:rPr>
              <w:t>, C.C.S.M. c. C225, s. 321(6)</w:t>
            </w:r>
          </w:p>
        </w:tc>
      </w:tr>
      <w:tr w:rsidR="001F7A84" w:rsidTr="008F6511">
        <w:trPr>
          <w:trHeight w:val="23"/>
          <w:jc w:val="center"/>
        </w:trPr>
        <w:tc>
          <w:tcPr>
            <w:tcW w:w="155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48"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85" w:type="pct"/>
          <w:trHeight w:val="23"/>
          <w:jc w:val="center"/>
        </w:trPr>
        <w:tc>
          <w:tcPr>
            <w:tcW w:w="4915"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A majority of directors of provincially incorporated trust and loan companies must be residents of Canada.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trHeight w:val="23"/>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Credit Unions and Caisses Populaires Act</w:t>
            </w:r>
            <w:r>
              <w:rPr>
                <w:rFonts w:eastAsiaTheme="minorHAnsi"/>
                <w:noProof/>
                <w:lang w:eastAsia="en-US"/>
              </w:rPr>
              <w:t>, C.C.S.M. c. C301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1725"/>
          <w:jc w:val="center"/>
        </w:trPr>
        <w:tc>
          <w:tcPr>
            <w:tcW w:w="4997" w:type="pct"/>
            <w:gridSpan w:val="2"/>
            <w:shd w:val="clear" w:color="auto" w:fill="auto"/>
          </w:tcPr>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1.</w:t>
            </w:r>
            <w:r>
              <w:rPr>
                <w:rFonts w:eastAsiaTheme="minorHAnsi"/>
                <w:noProof/>
                <w:lang w:eastAsia="en-US"/>
              </w:rPr>
              <w:tab/>
              <w:t>A credit union or caisse populaire must be incorporated in Manitoba.</w:t>
            </w:r>
          </w:p>
          <w:p w:rsidR="00E95589" w:rsidRDefault="001F7A84" w:rsidP="001F7A84">
            <w:pPr>
              <w:spacing w:before="60" w:after="60" w:line="240" w:lineRule="auto"/>
              <w:ind w:left="567" w:hanging="567"/>
              <w:rPr>
                <w:rFonts w:eastAsiaTheme="minorHAnsi"/>
                <w:noProof/>
                <w:lang w:eastAsia="en-US"/>
              </w:rPr>
            </w:pPr>
            <w:r>
              <w:rPr>
                <w:rFonts w:eastAsiaTheme="minorHAnsi"/>
                <w:noProof/>
                <w:lang w:eastAsia="en-US"/>
              </w:rPr>
              <w:t>2.</w:t>
            </w:r>
            <w:r>
              <w:rPr>
                <w:rFonts w:eastAsiaTheme="minorHAnsi"/>
                <w:noProof/>
                <w:lang w:eastAsia="en-US"/>
              </w:rPr>
              <w:tab/>
              <w:t>The purpose of a credit union is to provide financial services on a cooperative basis to its members, and for such services to be directed or controlled primarily by residents of Manitoba. The purpose of a caisse populaire is to provide financial services in the French language on a cooperative basis to its members, and for such services to be directed or controlled by French</w:t>
            </w:r>
            <w:r>
              <w:rPr>
                <w:rFonts w:eastAsiaTheme="minorHAnsi"/>
                <w:noProof/>
                <w:lang w:eastAsia="en-US"/>
              </w:rPr>
              <w:noBreakHyphen/>
              <w:t>speaking individuals who are resident in Manitoba.</w:t>
            </w:r>
          </w:p>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3.</w:t>
            </w:r>
            <w:r>
              <w:rPr>
                <w:rFonts w:eastAsiaTheme="minorHAnsi"/>
                <w:noProof/>
                <w:lang w:eastAsia="en-US"/>
              </w:rPr>
              <w:tab/>
              <w:t xml:space="preserve">"Resident in Manitoba" is defined as an individual legally entitled to be in Canada, has made his or her home in Manitoba, and is physically present in Manitoba for at least six months in a year. A reference in the English version of the </w:t>
            </w:r>
            <w:r>
              <w:rPr>
                <w:rFonts w:eastAsiaTheme="minorHAnsi"/>
                <w:i/>
                <w:noProof/>
                <w:lang w:eastAsia="en-US"/>
              </w:rPr>
              <w:t xml:space="preserve">The Credit Unions and Caisses Populaires Act </w:t>
            </w:r>
            <w:r>
              <w:rPr>
                <w:rFonts w:eastAsiaTheme="minorHAnsi"/>
                <w:noProof/>
                <w:lang w:eastAsia="en-US"/>
              </w:rPr>
              <w:t>to a credit union includes a caisse populaire, and a reference in the French version of the Act to a caisse populaire includes a credit union.</w:t>
            </w:r>
          </w:p>
        </w:tc>
      </w:tr>
    </w:tbl>
    <w:p w:rsidR="001F7A84" w:rsidRDefault="001F7A84" w:rsidP="001F7A84">
      <w:pPr>
        <w:widowControl/>
        <w:spacing w:line="240" w:lineRule="auto"/>
        <w:rPr>
          <w:rFonts w:eastAsiaTheme="minorHAnsi"/>
          <w:b/>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trHeight w:val="23"/>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Manitoba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The Credit Unions and Caisses Populaires Act,</w:t>
            </w:r>
            <w:r>
              <w:rPr>
                <w:rFonts w:eastAsiaTheme="minorHAnsi"/>
                <w:iCs/>
                <w:noProof/>
                <w:lang w:eastAsia="en-US"/>
              </w:rPr>
              <w:t xml:space="preserve"> </w:t>
            </w:r>
            <w:r>
              <w:rPr>
                <w:rFonts w:eastAsiaTheme="minorHAnsi"/>
                <w:noProof/>
                <w:lang w:eastAsia="en-US"/>
              </w:rPr>
              <w:t>C.C.S.M. c. C301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director of a credit union or caisse populaire must be a resident of Canada.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trHeight w:val="23"/>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Community bonds corporations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National treatment </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Manitoba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Agricultural Societies Act</w:t>
            </w:r>
            <w:r>
              <w:rPr>
                <w:rFonts w:eastAsiaTheme="minorHAnsi"/>
                <w:noProof/>
                <w:lang w:eastAsia="en-US"/>
              </w:rPr>
              <w:t>, C.C.S.M. c. A30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director of a community bonds corporation must be a resident of Manitoba.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9"/>
        <w:gridCol w:w="7"/>
      </w:tblGrid>
      <w:tr w:rsidR="001F7A84" w:rsidTr="008F6511">
        <w:trPr>
          <w:trHeight w:val="23"/>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Manitoba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Manitoba.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IIIA-PT-27</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and advisory and auxiliary financial services – dealers, brokers, advisers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Manitoba</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i/>
                <w:noProof/>
                <w:lang w:eastAsia="en-US"/>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jc w:val="center"/>
        </w:trPr>
        <w:tc>
          <w:tcPr>
            <w:tcW w:w="4997" w:type="pct"/>
            <w:gridSpan w:val="2"/>
            <w:shd w:val="clear" w:color="auto" w:fill="auto"/>
          </w:tcPr>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1.</w:t>
            </w:r>
            <w:r>
              <w:rPr>
                <w:rFonts w:eastAsiaTheme="minorHAnsi"/>
                <w:noProof/>
                <w:lang w:eastAsia="en-US"/>
              </w:rPr>
              <w:tab/>
              <w:t>Where the applicant is a corporation, at least one officer or director must meet the "usual residence qualification", and where the applicant is a partnership, at least one partner or member who is an individual must meet the "usual residence qualification".</w:t>
            </w:r>
          </w:p>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2.</w:t>
            </w:r>
            <w:r>
              <w:rPr>
                <w:rFonts w:eastAsiaTheme="minorHAnsi"/>
                <w:noProof/>
                <w:lang w:eastAsia="en-US"/>
              </w:rPr>
              <w:tab/>
              <w:t>The "usual residence qualification" requires the applicant to be resident in Manitoba at the date of the application and to have been resident in Canada for at least one year immediately before the date of the application, or to have been registered under the securities laws of another Canadian jurisdiction in which the applicant last resided and to have been so registered for at least one year immediately before the date of the application.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IIIA-PT-28</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 Trading for own account and for account of customers: custodial services; trading in securities and commodity futures – persons; securities dealers and brokers; trading in securities and commodity futures; advisory and auxiliary financial services; dealers, brokers, advisors</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Manitoba</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i/>
                <w:noProof/>
                <w:lang w:eastAsia="en-US"/>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1F7A84" w:rsidTr="008F6511">
        <w:trPr>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cs="Garamond"/>
                <w:noProof/>
                <w:spacing w:val="2"/>
                <w:lang w:eastAsia="en-US"/>
              </w:rPr>
              <w:t>An individual applicant for registration must be a resident of Canada for a period of at least one year prior to the application and a resident of the province in which he or she wishes to operate at the date of application.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trHeight w:val="23"/>
          <w:jc w:val="center"/>
        </w:trPr>
        <w:tc>
          <w:tcPr>
            <w:tcW w:w="5000" w:type="pct"/>
            <w:gridSpan w:val="3"/>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IIIA-PT-29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Provincial – Manitoba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i/>
                <w:noProof/>
                <w:lang w:eastAsia="en-US"/>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p w:rsidR="001F7A84" w:rsidRDefault="001F7A84" w:rsidP="001F0915">
      <w:pPr>
        <w:jc w:val="center"/>
        <w:rPr>
          <w:rFonts w:eastAsiaTheme="minorHAnsi"/>
          <w:b/>
          <w:bCs/>
          <w:noProof/>
          <w:lang w:eastAsia="en-US"/>
        </w:rPr>
      </w:pPr>
      <w:r w:rsidRPr="001F0915">
        <w:rPr>
          <w:rFonts w:eastAsiaTheme="minorHAnsi"/>
          <w:b/>
          <w:bCs/>
          <w:noProof/>
          <w:lang w:eastAsia="en-US"/>
        </w:rPr>
        <w:lastRenderedPageBreak/>
        <w:t>Reservations applicable in New Brunswick</w:t>
      </w:r>
    </w:p>
    <w:p w:rsidR="001F0915" w:rsidRPr="001F0915" w:rsidRDefault="001F0915" w:rsidP="001F0915">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1F0915" w:rsidTr="008F6511">
        <w:trPr>
          <w:trHeight w:val="23"/>
          <w:jc w:val="center"/>
        </w:trPr>
        <w:tc>
          <w:tcPr>
            <w:tcW w:w="5000" w:type="pct"/>
            <w:gridSpan w:val="3"/>
            <w:shd w:val="clear" w:color="auto" w:fill="auto"/>
          </w:tcPr>
          <w:p w:rsidR="001F0915" w:rsidRDefault="001F0915" w:rsidP="00002578">
            <w:pPr>
              <w:widowControl/>
              <w:spacing w:before="60" w:after="60" w:line="240" w:lineRule="auto"/>
              <w:jc w:val="center"/>
              <w:rPr>
                <w:rFonts w:eastAsiaTheme="minorHAnsi"/>
                <w:noProof/>
                <w:lang w:eastAsia="en-US"/>
              </w:rPr>
            </w:pPr>
            <w:r>
              <w:rPr>
                <w:b/>
                <w:noProof/>
              </w:rPr>
              <w:t>Reservation IIIA-PT-30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highlight w:val="yellow"/>
                <w:lang w:eastAsia="en-US"/>
              </w:rPr>
            </w:pPr>
            <w:r>
              <w:rPr>
                <w:rFonts w:eastAsiaTheme="minorHAnsi"/>
                <w:i/>
                <w:noProof/>
                <w:lang w:eastAsia="en-US"/>
              </w:rPr>
              <w:t>Insurance Act</w:t>
            </w:r>
            <w:r>
              <w:rPr>
                <w:rFonts w:eastAsiaTheme="minorHAnsi"/>
                <w:noProof/>
                <w:lang w:eastAsia="en-US"/>
              </w:rPr>
              <w:t>, R.S.N.B. 1973, c. I</w:t>
            </w:r>
            <w:r>
              <w:rPr>
                <w:rFonts w:eastAsiaTheme="minorHAnsi"/>
                <w:noProof/>
                <w:lang w:eastAsia="en-US"/>
              </w:rPr>
              <w:noBreakHyphen/>
              <w:t>12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Insurance services in New Brunswick can be provided only through:</w:t>
            </w:r>
          </w:p>
          <w:p w:rsidR="001F7A84" w:rsidRDefault="001F7A84" w:rsidP="001F0915">
            <w:pPr>
              <w:spacing w:before="60" w:after="60" w:line="240" w:lineRule="auto"/>
              <w:ind w:left="533" w:hanging="567"/>
              <w:jc w:val="both"/>
              <w:rPr>
                <w:rFonts w:eastAsiaTheme="minorHAnsi"/>
                <w:noProof/>
                <w:lang w:eastAsia="en-US"/>
              </w:rPr>
            </w:pPr>
            <w:r>
              <w:rPr>
                <w:rFonts w:eastAsiaTheme="minorHAnsi"/>
                <w:noProof/>
                <w:lang w:eastAsia="en-US"/>
              </w:rPr>
              <w:t>(a)</w:t>
            </w:r>
            <w:r>
              <w:rPr>
                <w:rFonts w:eastAsiaTheme="minorHAnsi"/>
                <w:noProof/>
                <w:lang w:eastAsia="en-US"/>
              </w:rPr>
              <w:tab/>
              <w:t>a corporation incorporated under New Brunswick laws;</w:t>
            </w:r>
          </w:p>
          <w:p w:rsidR="001F7A84" w:rsidRDefault="001F7A84" w:rsidP="001F0915">
            <w:pPr>
              <w:spacing w:before="60" w:after="60" w:line="240" w:lineRule="auto"/>
              <w:ind w:left="533" w:hanging="567"/>
              <w:jc w:val="both"/>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1F0915">
            <w:pPr>
              <w:spacing w:before="60" w:after="60" w:line="240" w:lineRule="auto"/>
              <w:ind w:left="533" w:hanging="567"/>
              <w:jc w:val="both"/>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1F0915">
            <w:pPr>
              <w:spacing w:before="60" w:after="60" w:line="240" w:lineRule="auto"/>
              <w:ind w:left="533" w:hanging="567"/>
              <w:jc w:val="both"/>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 or</w:t>
            </w:r>
          </w:p>
          <w:p w:rsidR="001F7A84" w:rsidRDefault="001F7A84" w:rsidP="001F0915">
            <w:pPr>
              <w:spacing w:before="60" w:after="60" w:line="240" w:lineRule="auto"/>
              <w:ind w:left="533" w:hanging="567"/>
              <w:jc w:val="both"/>
              <w:rPr>
                <w:rFonts w:eastAsiaTheme="minorHAnsi"/>
                <w:noProof/>
                <w:lang w:eastAsia="en-US"/>
              </w:rPr>
            </w:pPr>
            <w:r>
              <w:rPr>
                <w:rFonts w:eastAsiaTheme="minorHAnsi"/>
                <w:noProof/>
                <w:lang w:eastAsia="en-US"/>
              </w:rPr>
              <w:t>(e)</w:t>
            </w:r>
            <w:r>
              <w:rPr>
                <w:rFonts w:eastAsiaTheme="minorHAnsi"/>
                <w:noProof/>
                <w:lang w:eastAsia="en-US"/>
              </w:rPr>
              <w:tab/>
              <w:t>reciprocal insurance exchanges.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highlight w:val="yellow"/>
                <w:lang w:eastAsia="en-US"/>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New Brunswick regime an entity must be a body corporate to which the </w:t>
            </w:r>
            <w:r>
              <w:rPr>
                <w:rFonts w:eastAsiaTheme="minorHAnsi"/>
                <w:i/>
                <w:noProof/>
                <w:lang w:eastAsia="en-US"/>
              </w:rPr>
              <w:t>Loan and Trust Companies Act</w:t>
            </w:r>
            <w:r>
              <w:rPr>
                <w:rFonts w:eastAsiaTheme="minorHAnsi"/>
                <w:iCs/>
                <w:noProof/>
                <w:lang w:eastAsia="en-US"/>
              </w:rPr>
              <w:t xml:space="preserve"> </w:t>
            </w:r>
            <w:r>
              <w:rPr>
                <w:rFonts w:eastAsiaTheme="minorHAnsi"/>
                <w:noProof/>
                <w:lang w:eastAsia="en-US"/>
              </w:rPr>
              <w:t>applies.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highlight w:val="yellow"/>
                <w:lang w:eastAsia="en-US"/>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At least two of the directors of a trust and loan company must be resident in New Brunswick.</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highlight w:val="yellow"/>
                <w:lang w:eastAsia="en-US"/>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Incorporation or registration of a trust and loan company in New Brunswick will be refused unless authorities are satisfied that there exists a public benefit and advantage for an additional corporation.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Type of Reservation</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highlight w:val="yellow"/>
                <w:lang w:eastAsia="en-US"/>
              </w:rPr>
            </w:pPr>
            <w:r>
              <w:rPr>
                <w:rFonts w:eastAsiaTheme="minorHAnsi"/>
                <w:i/>
                <w:noProof/>
                <w:lang w:eastAsia="en-US"/>
              </w:rPr>
              <w:t xml:space="preserve">Securities Act, </w:t>
            </w:r>
            <w:r>
              <w:rPr>
                <w:rFonts w:eastAsiaTheme="minorHAnsi"/>
                <w:noProof/>
                <w:lang w:eastAsia="en-US"/>
              </w:rPr>
              <w:t>S.N.B. 2004, c. S</w:t>
            </w:r>
            <w:r>
              <w:rPr>
                <w:rFonts w:eastAsiaTheme="minorHAnsi"/>
                <w:noProof/>
                <w:lang w:eastAsia="en-US"/>
              </w:rPr>
              <w:noBreakHyphen/>
              <w:t>5.5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There is a requirement for an individual or firm to register in order to trade through dealers and brokers that are not resident or registered in New Brunswick.</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Credit Unions Act</w:t>
            </w:r>
            <w:r>
              <w:rPr>
                <w:rFonts w:eastAsiaTheme="minorHAnsi"/>
                <w:noProof/>
                <w:lang w:eastAsia="en-US"/>
              </w:rPr>
              <w:t>, S.N.B.1994, c. C</w:t>
            </w:r>
            <w:r>
              <w:rPr>
                <w:rFonts w:eastAsiaTheme="minorHAnsi"/>
                <w:noProof/>
                <w:lang w:eastAsia="en-US"/>
              </w:rPr>
              <w:noBreakHyphen/>
              <w:t>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A credit union must incorporate in New Brunswick.</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Community bonds corporations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National treatment </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iCs/>
                <w:noProof/>
                <w:lang w:eastAsia="en-US"/>
              </w:rPr>
              <w:t xml:space="preserve"> </w:t>
            </w:r>
            <w:r>
              <w:rPr>
                <w:rFonts w:eastAsiaTheme="minorHAnsi"/>
                <w:noProof/>
                <w:lang w:eastAsia="en-US"/>
              </w:rPr>
              <w:t>S.N.B. 2004, c. S</w:t>
            </w:r>
            <w:r>
              <w:rPr>
                <w:rFonts w:eastAsiaTheme="minorHAnsi"/>
                <w:noProof/>
                <w:lang w:eastAsia="en-US"/>
              </w:rPr>
              <w:noBreakHyphen/>
              <w:t>5.5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director of a Community Bonds corporation must be a resident of New Brunswick.</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E95589"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iCs/>
                <w:noProof/>
                <w:lang w:eastAsia="en-US"/>
              </w:rPr>
              <w:t>Securities Act</w:t>
            </w:r>
            <w:r>
              <w:rPr>
                <w:rFonts w:eastAsiaTheme="minorHAnsi"/>
                <w:noProof/>
                <w:lang w:eastAsia="en-US"/>
              </w:rPr>
              <w:t>, S.N.B. 2004, c. S</w:t>
            </w:r>
            <w:r>
              <w:rPr>
                <w:rFonts w:eastAsiaTheme="minorHAnsi"/>
                <w:noProof/>
                <w:lang w:eastAsia="en-US"/>
              </w:rPr>
              <w:noBreakHyphen/>
              <w:t>5.5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cs="Garamond"/>
          <w:b/>
          <w:noProof/>
          <w:spacing w:val="2"/>
          <w:szCs w:val="22"/>
          <w:lang w:eastAsia="en-US"/>
        </w:rPr>
      </w:pPr>
      <w:r>
        <w:rPr>
          <w:rFonts w:eastAsiaTheme="minorHAnsi" w:cs="Garamond"/>
          <w:b/>
          <w:noProof/>
          <w:spacing w:val="2"/>
          <w:szCs w:val="22"/>
          <w:lang w:eastAsia="en-US"/>
        </w:rPr>
        <w:br w:type="page"/>
      </w:r>
    </w:p>
    <w:p w:rsidR="001F7A84" w:rsidRDefault="001F7A84" w:rsidP="001F0915">
      <w:pPr>
        <w:jc w:val="center"/>
        <w:rPr>
          <w:rFonts w:eastAsiaTheme="minorHAnsi"/>
          <w:b/>
          <w:bCs/>
          <w:noProof/>
          <w:lang w:eastAsia="en-US"/>
        </w:rPr>
      </w:pPr>
      <w:r w:rsidRPr="001F0915">
        <w:rPr>
          <w:rFonts w:eastAsiaTheme="minorHAnsi"/>
          <w:b/>
          <w:bCs/>
          <w:noProof/>
          <w:lang w:eastAsia="en-US"/>
        </w:rPr>
        <w:lastRenderedPageBreak/>
        <w:t>Reservations applicable in Newfoundland and Labrador</w:t>
      </w:r>
    </w:p>
    <w:p w:rsidR="001F0915" w:rsidRPr="001F0915" w:rsidRDefault="001F0915" w:rsidP="001F0915">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1F0915" w:rsidTr="008F6511">
        <w:trPr>
          <w:trHeight w:val="23"/>
          <w:jc w:val="center"/>
        </w:trPr>
        <w:tc>
          <w:tcPr>
            <w:tcW w:w="5000" w:type="pct"/>
            <w:gridSpan w:val="3"/>
            <w:shd w:val="clear" w:color="auto" w:fill="auto"/>
          </w:tcPr>
          <w:p w:rsidR="001F0915" w:rsidRDefault="001F0915" w:rsidP="00002578">
            <w:pPr>
              <w:widowControl/>
              <w:spacing w:before="60" w:after="60" w:line="240" w:lineRule="auto"/>
              <w:jc w:val="center"/>
              <w:rPr>
                <w:rFonts w:eastAsiaTheme="minorHAnsi"/>
                <w:noProof/>
                <w:lang w:eastAsia="en-US"/>
              </w:rPr>
            </w:pPr>
            <w:r>
              <w:rPr>
                <w:b/>
                <w:noProof/>
              </w:rPr>
              <w:t>Reservation IIIA-PT-38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E95589"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i/>
                <w:noProof/>
                <w:lang w:eastAsia="en-US"/>
              </w:rPr>
            </w:pPr>
            <w:r>
              <w:rPr>
                <w:rFonts w:eastAsiaTheme="minorHAnsi"/>
                <w:i/>
                <w:noProof/>
                <w:lang w:eastAsia="en-US"/>
              </w:rPr>
              <w:t>Insurance Adjusters, Agents and Brokers Act</w:t>
            </w:r>
            <w:r>
              <w:rPr>
                <w:rFonts w:eastAsiaTheme="minorHAnsi"/>
                <w:noProof/>
                <w:lang w:eastAsia="en-US"/>
              </w:rPr>
              <w:t>, R.S.N.L. 1990, c. I</w:t>
            </w:r>
            <w:r>
              <w:rPr>
                <w:rFonts w:eastAsiaTheme="minorHAnsi"/>
                <w:noProof/>
                <w:lang w:eastAsia="en-US"/>
              </w:rPr>
              <w:noBreakHyphen/>
              <w:t>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Newfoundland and Labrador can be provided only through:</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Newfoundland and Labrador laws;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w:t>
            </w:r>
          </w:p>
          <w:p w:rsidR="00E95589" w:rsidRDefault="001F7A84" w:rsidP="001F0915">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(g)</w:t>
            </w:r>
            <w:r>
              <w:rPr>
                <w:rFonts w:eastAsiaTheme="minorHAnsi"/>
                <w:noProof/>
                <w:lang w:eastAsia="en-US"/>
              </w:rPr>
              <w:tab/>
              <w:t>special brokers;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(h)</w:t>
            </w:r>
            <w:r>
              <w:rPr>
                <w:rFonts w:eastAsiaTheme="minorHAnsi"/>
                <w:noProof/>
                <w:lang w:eastAsia="en-US"/>
              </w:rPr>
              <w:tab/>
              <w:t>sororal societies; or</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(i)</w:t>
            </w:r>
            <w:r>
              <w:rPr>
                <w:rFonts w:eastAsiaTheme="minorHAnsi"/>
                <w:noProof/>
                <w:lang w:eastAsia="en-US"/>
              </w:rPr>
              <w:tab/>
              <w:t>mutual benefits societies.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IIIA-PT-39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iCs/>
                <w:noProof/>
                <w:lang w:eastAsia="en-US"/>
              </w:rPr>
              <w:t>Insurance Companies</w:t>
            </w:r>
            <w:r>
              <w:rPr>
                <w:rFonts w:eastAsiaTheme="minorHAnsi"/>
                <w:i/>
                <w:iCs/>
                <w:noProof/>
                <w:spacing w:val="-2"/>
                <w:lang w:eastAsia="en-US"/>
              </w:rPr>
              <w:t xml:space="preserve"> Act, </w:t>
            </w:r>
            <w:r>
              <w:rPr>
                <w:rFonts w:eastAsiaTheme="minorHAnsi" w:cs="Garamond"/>
                <w:noProof/>
                <w:spacing w:val="-2"/>
                <w:lang w:eastAsia="en-US"/>
              </w:rPr>
              <w:t>R.S.N.L. 1990,</w:t>
            </w:r>
            <w:r>
              <w:rPr>
                <w:rFonts w:eastAsiaTheme="minorHAnsi" w:cs="Garamond"/>
                <w:noProof/>
                <w:spacing w:val="2"/>
                <w:lang w:eastAsia="en-US"/>
              </w:rPr>
              <w:t xml:space="preserve"> c. I</w:t>
            </w:r>
            <w:r>
              <w:rPr>
                <w:rFonts w:eastAsiaTheme="minorHAnsi" w:cs="Garamond"/>
                <w:noProof/>
                <w:spacing w:val="2"/>
                <w:lang w:eastAsia="en-US"/>
              </w:rPr>
              <w:noBreakHyphen/>
              <w:t>10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The purchase of reinsurance services by an insurer, other than a life insurer or a reinsurer, from a non</w:t>
            </w:r>
            <w:r>
              <w:rPr>
                <w:rFonts w:eastAsiaTheme="minorHAnsi"/>
                <w:noProof/>
                <w:lang w:eastAsia="en-US"/>
              </w:rPr>
              <w:noBreakHyphen/>
              <w:t>resident reinsurer, is limited to no more than 25 per cent of the risks undertaken by the insurer purchasing the reinsurance.</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IIIA-PT-40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Corporations Act</w:t>
            </w:r>
            <w:r>
              <w:rPr>
                <w:rFonts w:eastAsiaTheme="minorHAnsi"/>
                <w:noProof/>
                <w:lang w:eastAsia="en-US"/>
              </w:rPr>
              <w:t>, R.S.N.L. 1990, C</w:t>
            </w:r>
            <w:r>
              <w:rPr>
                <w:rFonts w:eastAsiaTheme="minorHAnsi"/>
                <w:noProof/>
                <w:lang w:eastAsia="en-US"/>
              </w:rPr>
              <w:noBreakHyphen/>
              <w:t>36</w:t>
            </w:r>
          </w:p>
          <w:p w:rsidR="001F7A84" w:rsidRDefault="001F7A84" w:rsidP="001F7A84">
            <w:pPr>
              <w:widowControl/>
              <w:spacing w:before="60" w:after="60" w:line="240" w:lineRule="auto"/>
              <w:rPr>
                <w:rFonts w:eastAsiaTheme="minorHAnsi"/>
                <w:b/>
                <w:i/>
                <w:noProof/>
                <w:lang w:eastAsia="en-US"/>
              </w:rPr>
            </w:pPr>
            <w:r>
              <w:rPr>
                <w:rFonts w:eastAsiaTheme="minorHAnsi"/>
                <w:i/>
                <w:noProof/>
                <w:lang w:eastAsia="en-US"/>
              </w:rPr>
              <w:t xml:space="preserve">Trust and Loan Corporations Act, </w:t>
            </w:r>
            <w:r>
              <w:rPr>
                <w:rFonts w:eastAsiaTheme="minorHAnsi"/>
                <w:noProof/>
                <w:lang w:eastAsia="en-US"/>
              </w:rPr>
              <w:t>S.N.L. 2007, c. T</w:t>
            </w:r>
            <w:r>
              <w:rPr>
                <w:rFonts w:eastAsiaTheme="minorHAnsi"/>
                <w:noProof/>
                <w:lang w:eastAsia="en-US"/>
              </w:rPr>
              <w:noBreakHyphen/>
              <w:t>9.1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Newfoundland and Labrador regime an entity must be a body corporate to which the </w:t>
            </w:r>
            <w:r>
              <w:rPr>
                <w:rFonts w:eastAsiaTheme="minorHAnsi"/>
                <w:i/>
                <w:noProof/>
                <w:lang w:eastAsia="en-US"/>
              </w:rPr>
              <w:t xml:space="preserve">Trust and Loan Corporations Act </w:t>
            </w:r>
            <w:r>
              <w:rPr>
                <w:rFonts w:eastAsiaTheme="minorHAnsi"/>
                <w:noProof/>
                <w:lang w:eastAsia="en-US"/>
              </w:rPr>
              <w:t>applies.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0"/>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IIIA-PT-41</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0"/>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Credit Union Act 2009</w:t>
            </w:r>
            <w:r>
              <w:rPr>
                <w:rFonts w:eastAsiaTheme="minorHAnsi"/>
                <w:noProof/>
                <w:lang w:eastAsia="en-US"/>
              </w:rPr>
              <w:t>, S.N.L. 2009, c. C</w:t>
            </w:r>
            <w:r>
              <w:rPr>
                <w:rFonts w:eastAsiaTheme="minorHAnsi"/>
                <w:noProof/>
                <w:lang w:eastAsia="en-US"/>
              </w:rPr>
              <w:noBreakHyphen/>
              <w:t>37.2</w:t>
            </w:r>
          </w:p>
        </w:tc>
      </w:tr>
      <w:tr w:rsidR="001F7A84" w:rsidTr="008F6511">
        <w:trPr>
          <w:trHeight w:val="20"/>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0"/>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Newfoundland and Labrador.</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IIIA-PT-42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Banking and other financial services</w:t>
            </w:r>
            <w:r>
              <w:rPr>
                <w:rFonts w:eastAsiaTheme="minorHAnsi"/>
                <w:noProof/>
                <w:lang w:eastAsia="en-US"/>
              </w:rPr>
              <w:t xml:space="preserve"> (excluding insurance)</w:t>
            </w:r>
          </w:p>
          <w:p w:rsidR="001F7A84" w:rsidRDefault="001F7A84" w:rsidP="001F7A84">
            <w:pPr>
              <w:widowControl/>
              <w:spacing w:before="60" w:after="60" w:line="240" w:lineRule="auto"/>
              <w:rPr>
                <w:rFonts w:eastAsiaTheme="minorHAnsi"/>
                <w:noProof/>
                <w:lang w:eastAsia="en-US"/>
              </w:rPr>
            </w:pPr>
            <w:r>
              <w:rPr>
                <w:rFonts w:eastAsiaTheme="minorHAnsi" w:cs="Garamond"/>
                <w:noProof/>
                <w:spacing w:val="2"/>
                <w:lang w:eastAsia="en-US"/>
              </w:rPr>
              <w:t>Trading in securities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In certain restricted circumstances, the Superintendent of Securities may refuse registration:</w:t>
            </w:r>
          </w:p>
          <w:p w:rsidR="001F7A84" w:rsidRDefault="001F7A84" w:rsidP="001F0915">
            <w:pPr>
              <w:spacing w:before="60" w:after="60" w:line="240" w:lineRule="auto"/>
              <w:ind w:left="533" w:hanging="533"/>
              <w:rPr>
                <w:rFonts w:eastAsiaTheme="minorHAnsi" w:cs="Garamond"/>
                <w:noProof/>
                <w:spacing w:val="2"/>
                <w:lang w:eastAsia="en-US"/>
              </w:rPr>
            </w:pPr>
            <w:r>
              <w:rPr>
                <w:rFonts w:eastAsiaTheme="minorHAnsi" w:cs="Garamond"/>
                <w:noProof/>
                <w:spacing w:val="2"/>
                <w:lang w:eastAsia="en-US"/>
              </w:rPr>
              <w:t>(a)</w:t>
            </w:r>
            <w:r>
              <w:rPr>
                <w:rFonts w:eastAsiaTheme="minorHAnsi"/>
                <w:bCs/>
                <w:noProof/>
                <w:szCs w:val="22"/>
                <w:lang w:eastAsia="en-US"/>
              </w:rPr>
              <w:tab/>
            </w:r>
            <w:r>
              <w:rPr>
                <w:rFonts w:eastAsiaTheme="minorHAnsi" w:cs="Garamond"/>
                <w:noProof/>
                <w:spacing w:val="2"/>
                <w:lang w:eastAsia="en-US"/>
              </w:rPr>
              <w:t>to an individual, or</w:t>
            </w:r>
          </w:p>
          <w:p w:rsidR="001F7A84" w:rsidRDefault="001F7A84" w:rsidP="001F0915">
            <w:pPr>
              <w:spacing w:before="60" w:after="60" w:line="240" w:lineRule="auto"/>
              <w:ind w:left="533" w:hanging="533"/>
              <w:rPr>
                <w:rFonts w:eastAsiaTheme="minorHAnsi" w:cs="Garamond"/>
                <w:noProof/>
                <w:spacing w:val="2"/>
                <w:lang w:eastAsia="en-US"/>
              </w:rPr>
            </w:pPr>
            <w:r>
              <w:rPr>
                <w:rFonts w:eastAsiaTheme="minorHAnsi" w:cs="Garamond"/>
                <w:noProof/>
                <w:spacing w:val="2"/>
                <w:lang w:eastAsia="en-US"/>
              </w:rPr>
              <w:t>(b)</w:t>
            </w:r>
            <w:r>
              <w:rPr>
                <w:rFonts w:eastAsiaTheme="minorHAnsi"/>
                <w:bCs/>
                <w:noProof/>
                <w:szCs w:val="22"/>
                <w:lang w:eastAsia="en-US"/>
              </w:rPr>
              <w:tab/>
            </w:r>
            <w:r>
              <w:rPr>
                <w:rFonts w:eastAsiaTheme="minorHAnsi" w:cs="Garamond"/>
                <w:noProof/>
                <w:spacing w:val="2"/>
                <w:lang w:eastAsia="en-US"/>
              </w:rPr>
              <w:t>to a person or company,</w:t>
            </w:r>
          </w:p>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if the individual, or any director or officer of the person or company, has not been a resident of Canada for at least one year immediately prior to the date of application for registration.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IIIA-PT-43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National treatment</w:t>
            </w:r>
          </w:p>
          <w:p w:rsidR="001F7A84" w:rsidRDefault="001F7A84" w:rsidP="001F7A84">
            <w:pPr>
              <w:widowControl/>
              <w:spacing w:before="60" w:after="60" w:line="240" w:lineRule="auto"/>
              <w:rPr>
                <w:rFonts w:eastAsiaTheme="minorHAnsi" w:cs="Garamond"/>
                <w:b/>
                <w:noProof/>
                <w:spacing w:val="2"/>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Newfoundland and Labrador.</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8"/>
        <w:gridCol w:w="6739"/>
        <w:gridCol w:w="8"/>
      </w:tblGrid>
      <w:tr w:rsidR="001F7A84" w:rsidTr="008F6511">
        <w:trPr>
          <w:gridAfter w:val="1"/>
          <w:wAfter w:w="4" w:type="pct"/>
          <w:trHeight w:val="23"/>
          <w:jc w:val="center"/>
        </w:trPr>
        <w:tc>
          <w:tcPr>
            <w:tcW w:w="4996" w:type="pct"/>
            <w:gridSpan w:val="2"/>
            <w:shd w:val="clear" w:color="auto" w:fill="auto"/>
          </w:tcPr>
          <w:p w:rsidR="001F0915" w:rsidRDefault="001F7A84" w:rsidP="00002578">
            <w:pPr>
              <w:widowControl/>
              <w:spacing w:before="60" w:after="60" w:line="240" w:lineRule="auto"/>
              <w:jc w:val="center"/>
              <w:rPr>
                <w:rFonts w:eastAsiaTheme="minorHAnsi"/>
                <w:noProof/>
                <w:lang w:eastAsia="en-US"/>
              </w:rPr>
            </w:pPr>
            <w:r>
              <w:rPr>
                <w:b/>
                <w:noProof/>
              </w:rPr>
              <w:lastRenderedPageBreak/>
              <w:t>Reservation IIIA-PT-44</w:t>
            </w:r>
          </w:p>
        </w:tc>
      </w:tr>
      <w:tr w:rsidR="001F7A84" w:rsidTr="008F6511">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3"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National treatment</w:t>
            </w:r>
          </w:p>
          <w:p w:rsidR="001F7A84" w:rsidRDefault="001F7A84" w:rsidP="001F7A84">
            <w:pPr>
              <w:widowControl/>
              <w:spacing w:before="60" w:after="60" w:line="240" w:lineRule="auto"/>
              <w:rPr>
                <w:rFonts w:eastAsiaTheme="minorHAnsi" w:cs="Garamond"/>
                <w:b/>
                <w:noProof/>
                <w:spacing w:val="2"/>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Newfoundland and Labrador</w:t>
            </w:r>
          </w:p>
        </w:tc>
      </w:tr>
      <w:tr w:rsidR="001F7A84" w:rsidTr="008F6511">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3"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1F7A84" w:rsidTr="008F6511">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3"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4" w:type="pct"/>
          <w:trHeight w:val="23"/>
          <w:jc w:val="center"/>
        </w:trPr>
        <w:tc>
          <w:tcPr>
            <w:tcW w:w="4996"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CAD$100 million.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
          <w:bCs/>
          <w:noProof/>
          <w:lang w:eastAsia="en-US"/>
        </w:rPr>
      </w:pPr>
      <w:r>
        <w:rPr>
          <w:rFonts w:eastAsiaTheme="minorHAnsi"/>
          <w:b/>
          <w:bCs/>
          <w:noProof/>
          <w:lang w:eastAsia="en-US"/>
        </w:rPr>
        <w:br w:type="page"/>
      </w:r>
    </w:p>
    <w:p w:rsidR="001F7A84" w:rsidRDefault="001F7A84" w:rsidP="001F0915">
      <w:pPr>
        <w:jc w:val="center"/>
        <w:rPr>
          <w:rFonts w:eastAsiaTheme="minorHAnsi"/>
          <w:b/>
          <w:bCs/>
          <w:noProof/>
          <w:lang w:eastAsia="en-US"/>
        </w:rPr>
      </w:pPr>
      <w:r w:rsidRPr="001F0915">
        <w:rPr>
          <w:rFonts w:eastAsiaTheme="minorHAnsi"/>
          <w:b/>
          <w:bCs/>
          <w:noProof/>
          <w:lang w:eastAsia="en-US"/>
        </w:rPr>
        <w:lastRenderedPageBreak/>
        <w:t>Reservations applicable in the Northwest Territories</w:t>
      </w:r>
    </w:p>
    <w:p w:rsidR="001F0915" w:rsidRPr="001F0915" w:rsidRDefault="001F0915" w:rsidP="001F0915">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1F0915" w:rsidTr="008F6511">
        <w:trPr>
          <w:trHeight w:val="23"/>
          <w:jc w:val="center"/>
        </w:trPr>
        <w:tc>
          <w:tcPr>
            <w:tcW w:w="5000" w:type="pct"/>
            <w:gridSpan w:val="3"/>
            <w:shd w:val="clear" w:color="auto" w:fill="auto"/>
          </w:tcPr>
          <w:p w:rsidR="001F0915" w:rsidRDefault="001F0915" w:rsidP="00002578">
            <w:pPr>
              <w:widowControl/>
              <w:spacing w:before="60" w:after="60" w:line="240" w:lineRule="auto"/>
              <w:jc w:val="center"/>
              <w:rPr>
                <w:rFonts w:eastAsiaTheme="minorHAnsi"/>
                <w:noProof/>
                <w:lang w:eastAsia="en-US"/>
              </w:rPr>
            </w:pPr>
            <w:r>
              <w:rPr>
                <w:b/>
                <w:noProof/>
              </w:rPr>
              <w:t>Reservation IIIA-PT-45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Northwest Territories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Insurance Act</w:t>
            </w:r>
            <w:r>
              <w:rPr>
                <w:rFonts w:eastAsiaTheme="minorHAnsi"/>
                <w:noProof/>
                <w:lang w:eastAsia="en-US"/>
              </w:rPr>
              <w:t>, R.S.N.W.T. 1988, c. I</w:t>
            </w:r>
            <w:r>
              <w:rPr>
                <w:rFonts w:eastAsiaTheme="minorHAnsi"/>
                <w:noProof/>
                <w:lang w:eastAsia="en-US"/>
              </w:rPr>
              <w:noBreakHyphen/>
              <w:t>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can be provided in the Northwest Territories only through:</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Northwest Territory laws;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 or</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tc>
      </w:tr>
    </w:tbl>
    <w:p w:rsidR="001F7A84" w:rsidRDefault="001F7A84" w:rsidP="001F7A84">
      <w:pPr>
        <w:widowControl/>
        <w:spacing w:line="240" w:lineRule="auto"/>
        <w:rPr>
          <w:rFonts w:eastAsiaTheme="minorHAnsi"/>
          <w:bCs/>
          <w:noProof/>
          <w:lang w:eastAsia="en-US"/>
        </w:rPr>
      </w:pPr>
    </w:p>
    <w:p w:rsidR="001F7A84" w:rsidRDefault="001F7A84" w:rsidP="001F7A84">
      <w:pPr>
        <w:widowControl/>
        <w:spacing w:line="240" w:lineRule="auto"/>
        <w:rPr>
          <w:rFonts w:eastAsiaTheme="minorHAnsi"/>
          <w:bCs/>
          <w:noProof/>
          <w:lang w:eastAsia="en-US"/>
        </w:rPr>
      </w:pPr>
      <w:r>
        <w:rPr>
          <w:rFonts w:eastAsiaTheme="minorHAnsi"/>
          <w:bCs/>
          <w:noProof/>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IIIA-PT-46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Northwest Territories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Business Corporations Act</w:t>
            </w:r>
            <w:r>
              <w:rPr>
                <w:rFonts w:eastAsiaTheme="minorHAnsi"/>
                <w:noProof/>
                <w:lang w:eastAsia="en-US"/>
              </w:rPr>
              <w:t>, S.N.W.T. (Nu) 1996, c. 19</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Federal or provincial incorporation of a trust and loan company is required in the Northwest Territories.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IIIA-PT-47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Northwest Territories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Credit Union Act</w:t>
            </w:r>
            <w:r>
              <w:rPr>
                <w:rFonts w:eastAsiaTheme="minorHAnsi"/>
                <w:noProof/>
                <w:lang w:eastAsia="en-US"/>
              </w:rPr>
              <w:t>, R.S.N.W.T. (Nu) 1988, c. C</w:t>
            </w:r>
            <w:r>
              <w:rPr>
                <w:rFonts w:eastAsiaTheme="minorHAnsi"/>
                <w:noProof/>
                <w:lang w:eastAsia="en-US"/>
              </w:rPr>
              <w:noBreakHyphen/>
              <w:t>23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the Northwest Territories.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IIIA-PT-48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Northwest Territories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iCs/>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the Northwest Territories.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IIIA-PT-49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Northwest Territories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S.N.W.T. 2008, c. 10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
          <w:bCs/>
          <w:noProof/>
          <w:lang w:eastAsia="en-US"/>
        </w:rPr>
      </w:pPr>
      <w:r>
        <w:rPr>
          <w:rFonts w:eastAsiaTheme="minorHAnsi"/>
          <w:b/>
          <w:bCs/>
          <w:noProof/>
          <w:lang w:eastAsia="en-US"/>
        </w:rPr>
        <w:br w:type="page"/>
      </w:r>
    </w:p>
    <w:p w:rsidR="001F7A84" w:rsidRPr="00002578" w:rsidRDefault="001F7A84" w:rsidP="00002578">
      <w:pPr>
        <w:jc w:val="center"/>
        <w:rPr>
          <w:rFonts w:eastAsiaTheme="minorHAnsi"/>
          <w:b/>
          <w:bCs/>
          <w:noProof/>
          <w:lang w:eastAsia="en-US"/>
        </w:rPr>
      </w:pPr>
      <w:r w:rsidRPr="00002578">
        <w:rPr>
          <w:rFonts w:eastAsiaTheme="minorHAnsi"/>
          <w:b/>
          <w:bCs/>
          <w:noProof/>
          <w:lang w:eastAsia="en-US"/>
        </w:rPr>
        <w:lastRenderedPageBreak/>
        <w:t>Reservations applicable in Nova Scotia</w:t>
      </w:r>
    </w:p>
    <w:p w:rsidR="001F7A84" w:rsidRPr="00002578" w:rsidRDefault="001F7A84" w:rsidP="00002578">
      <w:pPr>
        <w:jc w:val="center"/>
        <w:rPr>
          <w:b/>
          <w:bCs/>
          <w:noProof/>
          <w:lang w:val="en-US"/>
        </w:rPr>
      </w:pPr>
    </w:p>
    <w:tbl>
      <w:tblPr>
        <w:tblW w:w="5000" w:type="pct"/>
        <w:jc w:val="center"/>
        <w:tblLook w:val="04A0" w:firstRow="1" w:lastRow="0" w:firstColumn="1" w:lastColumn="0" w:noHBand="0" w:noVBand="1"/>
      </w:tblPr>
      <w:tblGrid>
        <w:gridCol w:w="3108"/>
        <w:gridCol w:w="6739"/>
        <w:gridCol w:w="8"/>
      </w:tblGrid>
      <w:tr w:rsidR="00002578" w:rsidTr="00002578">
        <w:trPr>
          <w:trHeight w:val="23"/>
          <w:jc w:val="center"/>
        </w:trPr>
        <w:tc>
          <w:tcPr>
            <w:tcW w:w="5000" w:type="pct"/>
            <w:gridSpan w:val="3"/>
            <w:shd w:val="clear" w:color="auto" w:fill="auto"/>
          </w:tcPr>
          <w:p w:rsidR="00002578" w:rsidRDefault="00002578" w:rsidP="00002578">
            <w:pPr>
              <w:widowControl/>
              <w:spacing w:before="60" w:after="60" w:line="240" w:lineRule="auto"/>
              <w:jc w:val="center"/>
              <w:rPr>
                <w:rFonts w:eastAsiaTheme="minorHAnsi"/>
                <w:noProof/>
                <w:lang w:eastAsia="en-US"/>
              </w:rPr>
            </w:pPr>
            <w:r w:rsidRPr="00002578">
              <w:rPr>
                <w:b/>
                <w:bCs/>
                <w:noProof/>
              </w:rPr>
              <w:t>Reservation IIIA-PT-50</w:t>
            </w:r>
          </w:p>
        </w:tc>
      </w:tr>
      <w:tr w:rsidR="001F7A84" w:rsidTr="00002578">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02578">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3"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Direct insurance and reinsurance and retrocession</w:t>
            </w:r>
          </w:p>
        </w:tc>
      </w:tr>
      <w:tr w:rsidR="001F7A84" w:rsidTr="00002578">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02578">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002578">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R.S.N.S. 1989, c. 231</w:t>
            </w:r>
          </w:p>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Licensing of Insurers Regulations</w:t>
            </w:r>
            <w:r>
              <w:rPr>
                <w:rFonts w:eastAsiaTheme="minorHAnsi"/>
                <w:noProof/>
                <w:lang w:eastAsia="en-US"/>
              </w:rPr>
              <w:t>, N.S. Reg. 142/90 or any other subsidiary measures made thereto</w:t>
            </w:r>
          </w:p>
        </w:tc>
      </w:tr>
      <w:tr w:rsidR="001F7A84" w:rsidTr="00002578">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3"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02578">
        <w:trPr>
          <w:gridAfter w:val="1"/>
          <w:wAfter w:w="4" w:type="pct"/>
          <w:trHeight w:val="23"/>
          <w:jc w:val="center"/>
        </w:trPr>
        <w:tc>
          <w:tcPr>
            <w:tcW w:w="4996"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Nova Scotia can be provided only through:</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Nova Scotia laws;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(g)</w:t>
            </w:r>
            <w:r>
              <w:rPr>
                <w:rFonts w:eastAsiaTheme="minorHAnsi"/>
                <w:noProof/>
                <w:lang w:eastAsia="en-US"/>
              </w:rPr>
              <w:tab/>
              <w:t>special brokers;</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(h)</w:t>
            </w:r>
            <w:r>
              <w:rPr>
                <w:rFonts w:eastAsiaTheme="minorHAnsi"/>
                <w:noProof/>
                <w:lang w:eastAsia="en-US"/>
              </w:rPr>
              <w:tab/>
              <w:t>sororal societies; or</w:t>
            </w:r>
          </w:p>
          <w:p w:rsidR="001F7A84" w:rsidRDefault="001F7A84" w:rsidP="001F0915">
            <w:pPr>
              <w:spacing w:before="60" w:after="60" w:line="240" w:lineRule="auto"/>
              <w:ind w:left="533" w:hanging="533"/>
              <w:rPr>
                <w:rFonts w:eastAsiaTheme="minorHAnsi"/>
                <w:b/>
                <w:noProof/>
                <w:lang w:eastAsia="en-US"/>
              </w:rPr>
            </w:pPr>
            <w:r>
              <w:rPr>
                <w:rFonts w:eastAsiaTheme="minorHAnsi"/>
                <w:noProof/>
                <w:lang w:eastAsia="en-US"/>
              </w:rPr>
              <w:t>(i)</w:t>
            </w:r>
            <w:r>
              <w:rPr>
                <w:rFonts w:eastAsiaTheme="minorHAnsi"/>
                <w:noProof/>
                <w:lang w:eastAsia="en-US"/>
              </w:rPr>
              <w:tab/>
              <w:t>mutual benefits societies.</w:t>
            </w:r>
          </w:p>
        </w:tc>
      </w:tr>
    </w:tbl>
    <w:p w:rsidR="001F7A84" w:rsidRDefault="001F7A84" w:rsidP="001F7A84">
      <w:pPr>
        <w:widowControl/>
        <w:spacing w:line="240" w:lineRule="auto"/>
        <w:rPr>
          <w:rFonts w:eastAsiaTheme="minorHAnsi"/>
          <w:noProof/>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Intermediation of insurance contracts related to maritime transport and commercial aviation and space launching and freight (including satellites), and to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Insurance Act</w:t>
            </w:r>
            <w:r>
              <w:rPr>
                <w:rFonts w:eastAsiaTheme="minorHAnsi"/>
                <w:noProof/>
                <w:lang w:eastAsia="en-US"/>
              </w:rPr>
              <w:t>, R.S.N.S. 1989, c. 231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Nova Scotia.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Trust and Loan Companies Act</w:t>
            </w:r>
            <w:r>
              <w:rPr>
                <w:rFonts w:eastAsiaTheme="minorHAnsi"/>
                <w:noProof/>
                <w:lang w:eastAsia="en-US"/>
              </w:rPr>
              <w:t>, S.N.S. 1991, c. 7 and any subsidiary measures made thereto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Incorporation or registration of a trust and loan company in Nova Scotia will be refused unless authorities are satisfied that there exists a public benefit and advantage for an additional corporation.</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Trust and Loan Companies Act</w:t>
            </w:r>
            <w:r>
              <w:rPr>
                <w:rFonts w:eastAsiaTheme="minorHAnsi"/>
                <w:noProof/>
                <w:lang w:eastAsia="en-US"/>
              </w:rPr>
              <w:t>, S.N.S. 1991, c. 7 and any subsidiary measures made thereto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At least two of the directors of a provincial company must be ordinarily resident in Nova Scotia and a majority of the directors must be ordinarily resident in Canada.</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i/>
                <w:noProof/>
                <w:lang w:eastAsia="en-US"/>
              </w:rPr>
            </w:pPr>
            <w:r>
              <w:rPr>
                <w:rFonts w:eastAsiaTheme="minorHAnsi"/>
                <w:i/>
                <w:noProof/>
                <w:lang w:eastAsia="en-US"/>
              </w:rPr>
              <w:t>Trust and Loan Companies Act</w:t>
            </w:r>
            <w:r>
              <w:rPr>
                <w:rFonts w:eastAsiaTheme="minorHAnsi"/>
                <w:noProof/>
                <w:lang w:eastAsia="en-US"/>
              </w:rPr>
              <w:t>, S.N.S. 1991, c. 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Nova Scotia regime an entity must be a body corporate to which the </w:t>
            </w:r>
            <w:r>
              <w:rPr>
                <w:rFonts w:eastAsiaTheme="minorHAnsi"/>
                <w:i/>
                <w:noProof/>
                <w:lang w:eastAsia="en-US"/>
              </w:rPr>
              <w:t xml:space="preserve">Trust and Loan Companies Act </w:t>
            </w:r>
            <w:r>
              <w:rPr>
                <w:rFonts w:eastAsiaTheme="minorHAnsi"/>
                <w:noProof/>
                <w:lang w:eastAsia="en-US"/>
              </w:rPr>
              <w:t>applies.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Type of Reservation</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Senior management and boards of directors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R.S.N.S. 1994, c. 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director of a credit union in Nova Scotia must be a Canadian citizen.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R.S.N.S. 1994, c. 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Nova Scotia.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Residential mortgages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i/>
                <w:noProof/>
                <w:lang w:eastAsia="en-US"/>
              </w:rPr>
              <w:t>Mortgage Brokers and Lenders Registration Act</w:t>
            </w:r>
            <w:r>
              <w:rPr>
                <w:rFonts w:eastAsiaTheme="minorHAnsi"/>
                <w:noProof/>
                <w:lang w:eastAsia="en-US"/>
              </w:rPr>
              <w:t>, R.S.N.S. 1989, c. 291 and any subsidiary measure made thereto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mortgage broker must incorporate under the laws of Canada or Nova Scotia.</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Residential mortgages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i/>
                <w:noProof/>
                <w:lang w:eastAsia="en-US"/>
              </w:rPr>
              <w:t>Mortgage Brokers and Lenders Registration Act</w:t>
            </w:r>
            <w:r>
              <w:rPr>
                <w:rFonts w:eastAsiaTheme="minorHAnsi"/>
                <w:noProof/>
                <w:lang w:eastAsia="en-US"/>
              </w:rPr>
              <w:t>, R.S.N.S. 1989, c. 291 and any subsidiary measure made thereto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mortgage broker must be a resident of Nova Scotia.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IIIA-PT-59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cs="Garamond"/>
                <w:noProof/>
                <w:spacing w:val="2"/>
                <w:lang w:eastAsia="en-US"/>
              </w:rPr>
            </w:pPr>
            <w:r>
              <w:rPr>
                <w:rFonts w:eastAsiaTheme="minorHAnsi" w:cs="Garamond"/>
                <w:noProof/>
                <w:spacing w:val="2"/>
                <w:lang w:eastAsia="en-US"/>
              </w:rPr>
              <w:t>Banking and other financial services</w:t>
            </w:r>
            <w:r>
              <w:rPr>
                <w:rFonts w:eastAsiaTheme="minorHAnsi"/>
                <w:noProof/>
                <w:lang w:eastAsia="en-US"/>
              </w:rPr>
              <w:t xml:space="preserve"> (excluding insurance)</w:t>
            </w:r>
          </w:p>
          <w:p w:rsidR="001F7A84" w:rsidRDefault="001F7A84" w:rsidP="001F7A84">
            <w:pPr>
              <w:widowControl/>
              <w:spacing w:before="60" w:after="60" w:line="240" w:lineRule="auto"/>
              <w:rPr>
                <w:rFonts w:eastAsiaTheme="minorHAnsi"/>
                <w:noProof/>
                <w:lang w:eastAsia="en-US"/>
              </w:rPr>
            </w:pPr>
            <w:r>
              <w:rPr>
                <w:rFonts w:eastAsiaTheme="minorHAnsi" w:cs="Garamond"/>
                <w:noProof/>
                <w:spacing w:val="2"/>
                <w:lang w:eastAsia="en-US"/>
              </w:rPr>
              <w:t>Trading in securities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cs="Garamond"/>
                <w:b/>
                <w:noProof/>
                <w:spacing w:val="2"/>
                <w:lang w:eastAsia="en-US"/>
              </w:rPr>
            </w:pPr>
            <w:r>
              <w:rPr>
                <w:rFonts w:eastAsiaTheme="minorHAnsi"/>
                <w:i/>
                <w:noProof/>
                <w:lang w:eastAsia="en-US"/>
              </w:rPr>
              <w:t>Securities Act</w:t>
            </w:r>
            <w:r>
              <w:rPr>
                <w:rFonts w:eastAsiaTheme="minorHAnsi"/>
                <w:noProof/>
                <w:lang w:eastAsia="en-US"/>
              </w:rPr>
              <w:t>, R.S.N.S. 1989, c. 418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 certain restricted circumstances, the Superintendent of Securities may refuse registration in Nova Scotia:</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to an individual, or</w:t>
            </w:r>
          </w:p>
          <w:p w:rsidR="001F7A84" w:rsidRDefault="001F7A84" w:rsidP="001F0915">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to a person or company,</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if the individual, or any director or officer of the person or company, has not been a resident of Canada for at least one year immediately prior to the date of application for registration.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Advisory and auxiliary financial services and asset management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cs="Garamond"/>
                <w:b/>
                <w:noProof/>
                <w:spacing w:val="2"/>
                <w:lang w:eastAsia="en-US"/>
              </w:rPr>
            </w:pPr>
            <w:r>
              <w:rPr>
                <w:rFonts w:eastAsiaTheme="minorHAnsi"/>
                <w:i/>
                <w:noProof/>
                <w:lang w:eastAsia="en-US"/>
              </w:rPr>
              <w:t>Securities Act</w:t>
            </w:r>
            <w:r>
              <w:rPr>
                <w:rFonts w:eastAsiaTheme="minorHAnsi"/>
                <w:noProof/>
                <w:lang w:eastAsia="en-US"/>
              </w:rPr>
              <w:t>, R.S.N.S. 1989, c. 418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The establishment must be managed by a resident of Nova Scotia.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Advisory and auxiliary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cs="Garamond"/>
                <w:b/>
                <w:noProof/>
                <w:spacing w:val="2"/>
                <w:lang w:eastAsia="en-US"/>
              </w:rPr>
            </w:pPr>
            <w:r>
              <w:rPr>
                <w:rFonts w:eastAsiaTheme="minorHAnsi"/>
                <w:i/>
                <w:noProof/>
                <w:lang w:eastAsia="en-US"/>
              </w:rPr>
              <w:t>Securities Act</w:t>
            </w:r>
            <w:r>
              <w:rPr>
                <w:rFonts w:eastAsiaTheme="minorHAnsi"/>
                <w:noProof/>
                <w:lang w:eastAsia="en-US"/>
              </w:rPr>
              <w:t>, R.S.N.S. 1989, c. 418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Where an advisor provides advice in Nova Scotia such services must be supplied through a commercial presence in Nova Scotia.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Type of Reservation</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cs="Garamond"/>
                <w:b/>
                <w:noProof/>
                <w:spacing w:val="2"/>
                <w:lang w:eastAsia="en-US"/>
              </w:rPr>
            </w:pPr>
            <w:r>
              <w:rPr>
                <w:rFonts w:eastAsiaTheme="minorHAnsi"/>
                <w:i/>
                <w:noProof/>
                <w:lang w:eastAsia="en-US"/>
              </w:rPr>
              <w:t>Securities Act</w:t>
            </w:r>
            <w:r>
              <w:rPr>
                <w:rFonts w:eastAsiaTheme="minorHAnsi"/>
                <w:noProof/>
                <w:lang w:eastAsia="en-US"/>
              </w:rPr>
              <w:t>, R.S.N.S. 1989, c. 418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
          <w:noProof/>
          <w:lang w:eastAsia="en-US"/>
        </w:rPr>
      </w:pPr>
      <w:r>
        <w:rPr>
          <w:rFonts w:eastAsiaTheme="minorHAnsi"/>
          <w:b/>
          <w:noProof/>
          <w:lang w:eastAsia="en-US"/>
        </w:rPr>
        <w:br w:type="page"/>
      </w:r>
    </w:p>
    <w:p w:rsidR="001F7A84" w:rsidRDefault="001F7A84" w:rsidP="006F15BA">
      <w:pPr>
        <w:jc w:val="center"/>
        <w:rPr>
          <w:rFonts w:eastAsiaTheme="minorHAnsi"/>
          <w:b/>
          <w:bCs/>
          <w:noProof/>
          <w:lang w:eastAsia="en-US"/>
        </w:rPr>
      </w:pPr>
      <w:r w:rsidRPr="006F15BA">
        <w:rPr>
          <w:rFonts w:eastAsiaTheme="minorHAnsi"/>
          <w:b/>
          <w:bCs/>
          <w:noProof/>
          <w:lang w:eastAsia="en-US"/>
        </w:rPr>
        <w:lastRenderedPageBreak/>
        <w:t>Reservations applicable in Nunavut</w:t>
      </w:r>
    </w:p>
    <w:p w:rsidR="006F15BA" w:rsidRPr="006F15BA" w:rsidRDefault="006F15BA" w:rsidP="006F15BA">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6F15BA" w:rsidTr="008F6511">
        <w:trPr>
          <w:trHeight w:val="23"/>
          <w:jc w:val="center"/>
        </w:trPr>
        <w:tc>
          <w:tcPr>
            <w:tcW w:w="5000" w:type="pct"/>
            <w:gridSpan w:val="3"/>
            <w:shd w:val="clear" w:color="auto" w:fill="auto"/>
          </w:tcPr>
          <w:p w:rsidR="006F15BA" w:rsidRDefault="006F15BA" w:rsidP="00002578">
            <w:pPr>
              <w:widowControl/>
              <w:spacing w:before="60" w:after="60" w:line="240" w:lineRule="auto"/>
              <w:jc w:val="center"/>
              <w:rPr>
                <w:rFonts w:eastAsiaTheme="minorHAnsi"/>
                <w:noProof/>
                <w:lang w:eastAsia="en-US"/>
              </w:rPr>
            </w:pPr>
            <w:r>
              <w:rPr>
                <w:b/>
                <w:noProof/>
              </w:rPr>
              <w:t>Reservation IIIA-PT-63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Nunavut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Nunavut can be provided only through:</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Nunavut laws;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 or</w:t>
            </w:r>
          </w:p>
          <w:p w:rsidR="001F7A84" w:rsidRDefault="001F7A84" w:rsidP="006F15BA">
            <w:pPr>
              <w:spacing w:before="60" w:after="60" w:line="240" w:lineRule="auto"/>
              <w:ind w:left="533" w:hanging="533"/>
              <w:rPr>
                <w:rFonts w:eastAsiaTheme="minorHAnsi"/>
                <w:b/>
                <w:noProof/>
                <w:lang w:eastAsia="en-US"/>
              </w:rPr>
            </w:pPr>
            <w:r>
              <w:rPr>
                <w:rFonts w:eastAsiaTheme="minorHAnsi"/>
                <w:noProof/>
                <w:lang w:eastAsia="en-US"/>
              </w:rPr>
              <w:t>(f)</w:t>
            </w:r>
            <w:r>
              <w:rPr>
                <w:rFonts w:eastAsiaTheme="minorHAnsi"/>
                <w:noProof/>
                <w:lang w:eastAsia="en-US"/>
              </w:rPr>
              <w:tab/>
              <w:t>fraternal societies.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Nunavut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Business Corporations Act</w:t>
            </w:r>
            <w:r>
              <w:rPr>
                <w:rFonts w:eastAsiaTheme="minorHAnsi"/>
                <w:noProof/>
                <w:lang w:eastAsia="en-US"/>
              </w:rPr>
              <w:t>, S.N.W.T. 1996, c. 19</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Nunavut regime, an entity must be a corporation to which the </w:t>
            </w:r>
            <w:r>
              <w:rPr>
                <w:rFonts w:eastAsiaTheme="minorHAnsi"/>
                <w:i/>
                <w:noProof/>
                <w:lang w:eastAsia="en-US"/>
              </w:rPr>
              <w:t xml:space="preserve">Business Corporations Act </w:t>
            </w:r>
            <w:r>
              <w:rPr>
                <w:rFonts w:eastAsiaTheme="minorHAnsi"/>
                <w:noProof/>
                <w:lang w:eastAsia="en-US"/>
              </w:rPr>
              <w:t>applies.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Nunavut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Credit Union Act</w:t>
            </w:r>
            <w:r>
              <w:rPr>
                <w:rFonts w:eastAsiaTheme="minorHAnsi"/>
                <w:noProof/>
                <w:lang w:eastAsia="en-US"/>
              </w:rPr>
              <w:t>, R.S.N.W.T. (Nu) 1988, c. C</w:t>
            </w:r>
            <w:r>
              <w:rPr>
                <w:rFonts w:eastAsiaTheme="minorHAnsi"/>
                <w:noProof/>
                <w:lang w:eastAsia="en-US"/>
              </w:rPr>
              <w:noBreakHyphen/>
              <w:t>23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Nunavut.</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Nunavut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R.S.N.W.T. (Nu) 1998, c.10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Nunavut.</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Nunavut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
          <w:noProof/>
          <w:lang w:eastAsia="en-US"/>
        </w:rPr>
      </w:pPr>
      <w:r>
        <w:rPr>
          <w:rFonts w:eastAsiaTheme="minorHAnsi"/>
          <w:b/>
          <w:noProof/>
          <w:lang w:eastAsia="en-US"/>
        </w:rPr>
        <w:br w:type="page"/>
      </w:r>
    </w:p>
    <w:p w:rsidR="001F7A84" w:rsidRPr="00002578" w:rsidRDefault="001F7A84" w:rsidP="00002578">
      <w:pPr>
        <w:jc w:val="center"/>
        <w:rPr>
          <w:rFonts w:eastAsiaTheme="minorHAnsi"/>
          <w:b/>
          <w:bCs/>
          <w:noProof/>
          <w:lang w:eastAsia="en-US"/>
        </w:rPr>
      </w:pPr>
      <w:r w:rsidRPr="00002578">
        <w:rPr>
          <w:rFonts w:eastAsiaTheme="minorHAnsi"/>
          <w:b/>
          <w:bCs/>
          <w:noProof/>
          <w:lang w:eastAsia="en-US"/>
        </w:rPr>
        <w:lastRenderedPageBreak/>
        <w:t>Reservations applicable in Ontario</w:t>
      </w:r>
    </w:p>
    <w:p w:rsidR="001F7A84" w:rsidRPr="00002578" w:rsidRDefault="001F7A84" w:rsidP="00002578">
      <w:pPr>
        <w:jc w:val="center"/>
        <w:rPr>
          <w:b/>
          <w:bCs/>
          <w:noProof/>
        </w:rPr>
      </w:pPr>
    </w:p>
    <w:tbl>
      <w:tblPr>
        <w:tblW w:w="5000" w:type="pct"/>
        <w:jc w:val="center"/>
        <w:tblLook w:val="04A0" w:firstRow="1" w:lastRow="0" w:firstColumn="1" w:lastColumn="0" w:noHBand="0" w:noVBand="1"/>
      </w:tblPr>
      <w:tblGrid>
        <w:gridCol w:w="3110"/>
        <w:gridCol w:w="6739"/>
        <w:gridCol w:w="6"/>
      </w:tblGrid>
      <w:tr w:rsidR="00002578" w:rsidTr="00002578">
        <w:trPr>
          <w:trHeight w:val="23"/>
          <w:jc w:val="center"/>
        </w:trPr>
        <w:tc>
          <w:tcPr>
            <w:tcW w:w="5000" w:type="pct"/>
            <w:gridSpan w:val="3"/>
            <w:shd w:val="clear" w:color="auto" w:fill="auto"/>
          </w:tcPr>
          <w:p w:rsidR="00002578" w:rsidRDefault="00002578" w:rsidP="00002578">
            <w:pPr>
              <w:widowControl/>
              <w:spacing w:before="60" w:after="60" w:line="240" w:lineRule="auto"/>
              <w:jc w:val="center"/>
              <w:rPr>
                <w:rFonts w:eastAsiaTheme="minorHAnsi"/>
                <w:noProof/>
                <w:lang w:eastAsia="en-US"/>
              </w:rPr>
            </w:pPr>
            <w:r w:rsidRPr="00002578">
              <w:rPr>
                <w:b/>
                <w:bCs/>
                <w:noProof/>
              </w:rPr>
              <w:t>Reservation IIIA-PT-68</w:t>
            </w:r>
          </w:p>
        </w:tc>
      </w:tr>
      <w:tr w:rsidR="001F7A84" w:rsidTr="008F6511">
        <w:trPr>
          <w:trHeight w:val="23"/>
          <w:jc w:val="center"/>
        </w:trPr>
        <w:tc>
          <w:tcPr>
            <w:tcW w:w="1578" w:type="pct"/>
            <w:shd w:val="clear" w:color="auto" w:fill="auto"/>
          </w:tcPr>
          <w:p w:rsidR="001F7A84" w:rsidRDefault="001F7A84" w:rsidP="001F7A84">
            <w:pPr>
              <w:widowControl/>
              <w:tabs>
                <w:tab w:val="right" w:pos="2275"/>
              </w:tabs>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Insurance Act</w:t>
            </w:r>
            <w:r>
              <w:rPr>
                <w:rFonts w:eastAsiaTheme="minorHAnsi"/>
                <w:noProof/>
                <w:lang w:eastAsia="en-US"/>
              </w:rPr>
              <w:t>, R.S.O. 1990, c. I.8, s. 42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Ontario can be provided only through:</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Ontario laws;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 or</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 or</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tc>
      </w:tr>
    </w:tbl>
    <w:p w:rsidR="001F7A84" w:rsidRDefault="001F7A84" w:rsidP="001F7A84">
      <w:pPr>
        <w:widowControl/>
        <w:spacing w:line="240" w:lineRule="auto"/>
        <w:rPr>
          <w:rFonts w:eastAsiaTheme="minorHAnsi"/>
          <w:b/>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IIIA-PT-69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Insurance and insurance related services – services auxiliary to insurance and pension funding</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Most</w:t>
            </w:r>
            <w:r>
              <w:rPr>
                <w:rFonts w:eastAsiaTheme="minorHAnsi"/>
                <w:noProof/>
                <w:lang w:eastAsia="en-US"/>
              </w:rPr>
              <w:noBreakHyphen/>
              <w:t>favoured</w:t>
            </w:r>
            <w:r>
              <w:rPr>
                <w:rFonts w:eastAsiaTheme="minorHAnsi"/>
                <w:noProof/>
                <w:lang w:eastAsia="en-US"/>
              </w:rPr>
              <w:noBreakHyphen/>
              <w:t>nation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Level of Government</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Insurance Act</w:t>
            </w:r>
            <w:r>
              <w:rPr>
                <w:rFonts w:eastAsiaTheme="minorHAnsi"/>
                <w:noProof/>
                <w:lang w:eastAsia="en-US"/>
              </w:rPr>
              <w:t xml:space="preserve">, R.S.O. 1990, c. I.8, ss. 48 (3), 48 (7), 169(2) </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insurance companies are subject to less onerous capital requirements if they are a member of the Fire Mutuals Guarantee Fund. Any mutual insurance company can be a member of the Fire Mutuals Guarantee Fund but membership is subject to the approval of the Superintendent of Financial Services.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Insurance Act</w:t>
            </w:r>
            <w:r>
              <w:rPr>
                <w:rFonts w:eastAsiaTheme="minorHAnsi"/>
                <w:noProof/>
                <w:lang w:eastAsia="en-US"/>
              </w:rPr>
              <w:t>, R.S.O. 1990, c. I.8, s. 54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Ontario.</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Loan and Trust Corporations Act</w:t>
            </w:r>
            <w:r>
              <w:rPr>
                <w:rFonts w:eastAsiaTheme="minorHAnsi"/>
                <w:noProof/>
                <w:lang w:eastAsia="en-US"/>
              </w:rPr>
              <w:t>, R.S.O. 1990, c. L.25, s. 31</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Only a corporation incorporated under the federal </w:t>
            </w:r>
            <w:r>
              <w:rPr>
                <w:rFonts w:eastAsiaTheme="minorHAnsi"/>
                <w:i/>
                <w:noProof/>
                <w:lang w:eastAsia="en-US"/>
              </w:rPr>
              <w:t>Trust and Loan Companies Act</w:t>
            </w:r>
            <w:r>
              <w:rPr>
                <w:rFonts w:eastAsiaTheme="minorHAnsi"/>
                <w:noProof/>
                <w:lang w:eastAsia="en-US"/>
              </w:rPr>
              <w:t>, S.C. 1991, c. 45 may apply for initial registration to carry on business as a loan corporation or as a trust corporation in Ontario.</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Credit Unions and Caisses Populaires Act, 1994</w:t>
            </w:r>
            <w:r w:rsidR="006F15BA">
              <w:rPr>
                <w:rFonts w:eastAsiaTheme="minorHAnsi"/>
                <w:noProof/>
                <w:lang w:eastAsia="en-US"/>
              </w:rPr>
              <w:t>, S.O. 1994, c. </w:t>
            </w:r>
            <w:r>
              <w:rPr>
                <w:rFonts w:eastAsiaTheme="minorHAnsi"/>
                <w:noProof/>
                <w:lang w:eastAsia="en-US"/>
              </w:rPr>
              <w:t>11, s. 332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A credit union must incorporate in Ontario.</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RPr="002C1105"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intermediation services, other than insurance and pension fund services</w:t>
            </w:r>
          </w:p>
          <w:p w:rsidR="001F7A84" w:rsidRDefault="001F7A84" w:rsidP="001F7A84">
            <w:pPr>
              <w:widowControl/>
              <w:spacing w:before="60" w:after="60" w:line="240" w:lineRule="auto"/>
              <w:rPr>
                <w:rFonts w:eastAsiaTheme="minorHAnsi"/>
                <w:noProof/>
                <w:lang w:val="fr-BE" w:eastAsia="en-US"/>
              </w:rPr>
            </w:pPr>
            <w:r>
              <w:rPr>
                <w:rFonts w:eastAsiaTheme="minorHAnsi"/>
                <w:noProof/>
                <w:lang w:val="fr-BE" w:eastAsia="en-US"/>
              </w:rPr>
              <w:t>Credit unions and caisses populaires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Senior management and board of directors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 xml:space="preserve">Credit Unions and Caisses Populaires Act, 1994, </w:t>
            </w:r>
            <w:r>
              <w:rPr>
                <w:rFonts w:eastAsiaTheme="minorHAnsi"/>
                <w:noProof/>
                <w:lang w:eastAsia="en-US"/>
              </w:rPr>
              <w:t>S.O. 1994, c. 11, ss. 23, 91, 160, 332</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Only a natural person who is a member of the credit union, at least 18 years of age, and a Canadian citizen or a person admitted to Canada for permanent residency who is ordinarily resident in Canada, is eligible to be a director of a credit union.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auxiliary to financial intermediation other than insurance and pension funding</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Mortgage brokers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Mortgage Brokerages, Lenders and Administrators Act, 2006</w:t>
            </w:r>
            <w:r>
              <w:rPr>
                <w:rFonts w:eastAsiaTheme="minorHAnsi"/>
                <w:noProof/>
                <w:lang w:eastAsia="en-US"/>
              </w:rPr>
              <w:t>, S.O. 2006, c. 29</w:t>
            </w:r>
          </w:p>
          <w:p w:rsidR="001F7A84" w:rsidRDefault="001F7A84" w:rsidP="001F7A84">
            <w:pPr>
              <w:widowControl/>
              <w:spacing w:before="60" w:after="60" w:line="240" w:lineRule="auto"/>
              <w:rPr>
                <w:rFonts w:eastAsiaTheme="minorHAnsi"/>
                <w:i/>
                <w:noProof/>
                <w:lang w:eastAsia="en-US"/>
              </w:rPr>
            </w:pPr>
            <w:r>
              <w:rPr>
                <w:rFonts w:eastAsiaTheme="minorHAnsi"/>
                <w:i/>
                <w:noProof/>
                <w:lang w:eastAsia="en-US"/>
              </w:rPr>
              <w:t>Mortgage Brokers and Agents: Licensing</w:t>
            </w:r>
            <w:r>
              <w:rPr>
                <w:rFonts w:eastAsiaTheme="minorHAnsi"/>
                <w:noProof/>
                <w:lang w:eastAsia="en-US"/>
              </w:rPr>
              <w:t>, O. Reg. 409/07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mortgage broker or mortgage agent (both are occupations practised by a natural person) must be a resident of Canada.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auxiliary to financial intermediation other than insurance and pension funding</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Mortgage brokers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Level of Government</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Mortgage Brokerages, Lenders and Administrators Act, 2006</w:t>
            </w:r>
            <w:r>
              <w:rPr>
                <w:rFonts w:eastAsiaTheme="minorHAnsi"/>
                <w:noProof/>
                <w:lang w:eastAsia="en-US"/>
              </w:rPr>
              <w:t>, S.O. 2006, c. 29;</w:t>
            </w:r>
          </w:p>
          <w:p w:rsidR="001F7A84" w:rsidRDefault="001F7A84" w:rsidP="001F7A84">
            <w:pPr>
              <w:widowControl/>
              <w:spacing w:before="60" w:after="60" w:line="240" w:lineRule="auto"/>
              <w:rPr>
                <w:rFonts w:eastAsiaTheme="minorHAnsi"/>
                <w:i/>
                <w:noProof/>
                <w:lang w:eastAsia="en-US"/>
              </w:rPr>
            </w:pPr>
            <w:r>
              <w:rPr>
                <w:rFonts w:eastAsiaTheme="minorHAnsi"/>
                <w:i/>
                <w:noProof/>
                <w:lang w:eastAsia="en-US"/>
              </w:rPr>
              <w:t>Mortgage Brokerages: Licensing</w:t>
            </w:r>
            <w:r>
              <w:rPr>
                <w:rFonts w:eastAsiaTheme="minorHAnsi"/>
                <w:noProof/>
                <w:lang w:eastAsia="en-US"/>
              </w:rPr>
              <w:t>, O. Reg. 408/07</w:t>
            </w:r>
          </w:p>
          <w:p w:rsidR="001F7A84" w:rsidRDefault="001F7A84" w:rsidP="001F7A84">
            <w:pPr>
              <w:widowControl/>
              <w:spacing w:before="60" w:after="60" w:line="240" w:lineRule="auto"/>
              <w:rPr>
                <w:rFonts w:eastAsiaTheme="minorHAnsi"/>
                <w:i/>
                <w:noProof/>
                <w:lang w:eastAsia="en-US"/>
              </w:rPr>
            </w:pPr>
            <w:r>
              <w:rPr>
                <w:rFonts w:eastAsiaTheme="minorHAnsi"/>
                <w:i/>
                <w:noProof/>
                <w:lang w:eastAsia="en-US"/>
              </w:rPr>
              <w:t xml:space="preserve">Mortgage Administrators: Licensing, </w:t>
            </w:r>
            <w:r>
              <w:rPr>
                <w:rFonts w:eastAsiaTheme="minorHAnsi"/>
                <w:noProof/>
                <w:lang w:eastAsia="en-US"/>
              </w:rPr>
              <w:t>O. Reg. 411/07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mortgage brokerage or a mortgage administrator (business entities) must be a corporation incorporated in a Canadian jurisdiction, a partnership formed under the laws of a Canadian jurisdiction, or a sole proprietor who is a resident of Canada.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Commodity Futures Act</w:t>
            </w:r>
            <w:r>
              <w:rPr>
                <w:rFonts w:eastAsiaTheme="minorHAnsi"/>
                <w:noProof/>
                <w:lang w:eastAsia="en-US"/>
              </w:rPr>
              <w:t>, R.S.O. 1990, c. C.20, ss. 22(1), 65</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Instrument 31</w:t>
            </w:r>
            <w:r>
              <w:rPr>
                <w:rFonts w:eastAsiaTheme="minorHAnsi"/>
                <w:noProof/>
                <w:lang w:eastAsia="en-US"/>
              </w:rPr>
              <w:noBreakHyphen/>
              <w:t>103 Registration, Exemptions and Ongoing Registrant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Instrument 33</w:t>
            </w:r>
            <w:r>
              <w:rPr>
                <w:rFonts w:eastAsiaTheme="minorHAnsi"/>
                <w:noProof/>
                <w:lang w:eastAsia="en-US"/>
              </w:rPr>
              <w:noBreakHyphen/>
              <w:t>109 Registration Requirements and Related Matters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Ontario.</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R.S.O. 1990, c. S.5, s. 143</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Instrument 31</w:t>
            </w:r>
            <w:r>
              <w:rPr>
                <w:rFonts w:eastAsiaTheme="minorHAnsi"/>
                <w:noProof/>
                <w:lang w:eastAsia="en-US"/>
              </w:rPr>
              <w:noBreakHyphen/>
              <w:t>103 Registration, Exemptions and Ongoing Registrant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Instrument 81</w:t>
            </w:r>
            <w:r>
              <w:rPr>
                <w:rFonts w:eastAsiaTheme="minorHAnsi"/>
                <w:noProof/>
                <w:lang w:eastAsia="en-US"/>
              </w:rPr>
              <w:noBreakHyphen/>
              <w:t>102 Mutual Funds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Pr="00002578" w:rsidRDefault="001F7A84" w:rsidP="00002578">
      <w:pPr>
        <w:jc w:val="center"/>
        <w:rPr>
          <w:rFonts w:eastAsiaTheme="minorHAnsi"/>
          <w:b/>
          <w:bCs/>
          <w:noProof/>
          <w:lang w:eastAsia="en-US"/>
        </w:rPr>
      </w:pPr>
      <w:r w:rsidRPr="00002578">
        <w:rPr>
          <w:rFonts w:eastAsiaTheme="minorHAnsi"/>
          <w:b/>
          <w:bCs/>
          <w:noProof/>
          <w:lang w:eastAsia="en-US"/>
        </w:rPr>
        <w:lastRenderedPageBreak/>
        <w:t>Reservations applicable in Prince Edward Island</w:t>
      </w:r>
    </w:p>
    <w:p w:rsidR="001F7A84" w:rsidRPr="00002578" w:rsidRDefault="001F7A84" w:rsidP="00002578">
      <w:pPr>
        <w:jc w:val="center"/>
        <w:rPr>
          <w:b/>
          <w:bCs/>
          <w:noProof/>
        </w:rPr>
      </w:pPr>
    </w:p>
    <w:tbl>
      <w:tblPr>
        <w:tblW w:w="5000" w:type="pct"/>
        <w:jc w:val="center"/>
        <w:tblLook w:val="04A0" w:firstRow="1" w:lastRow="0" w:firstColumn="1" w:lastColumn="0" w:noHBand="0" w:noVBand="1"/>
      </w:tblPr>
      <w:tblGrid>
        <w:gridCol w:w="3110"/>
        <w:gridCol w:w="6739"/>
        <w:gridCol w:w="6"/>
      </w:tblGrid>
      <w:tr w:rsidR="00002578" w:rsidTr="00002578">
        <w:trPr>
          <w:trHeight w:val="23"/>
          <w:jc w:val="center"/>
        </w:trPr>
        <w:tc>
          <w:tcPr>
            <w:tcW w:w="5000" w:type="pct"/>
            <w:gridSpan w:val="3"/>
            <w:shd w:val="clear" w:color="auto" w:fill="auto"/>
          </w:tcPr>
          <w:p w:rsidR="00002578" w:rsidRDefault="00002578" w:rsidP="00002578">
            <w:pPr>
              <w:widowControl/>
              <w:spacing w:before="60" w:after="60" w:line="240" w:lineRule="auto"/>
              <w:jc w:val="center"/>
              <w:rPr>
                <w:rFonts w:eastAsiaTheme="minorHAnsi"/>
                <w:noProof/>
                <w:lang w:eastAsia="en-US"/>
              </w:rPr>
            </w:pPr>
            <w:r w:rsidRPr="00002578">
              <w:rPr>
                <w:b/>
                <w:bCs/>
                <w:noProof/>
              </w:rPr>
              <w:t>Reservation IIIA-PT-78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i/>
                <w:noProof/>
                <w:lang w:eastAsia="en-US"/>
              </w:rPr>
            </w:pPr>
            <w:r>
              <w:rPr>
                <w:rFonts w:eastAsiaTheme="minorHAnsi"/>
                <w:i/>
                <w:noProof/>
                <w:lang w:eastAsia="en-US"/>
              </w:rPr>
              <w:t xml:space="preserve">Insurance Act, </w:t>
            </w:r>
            <w:r>
              <w:rPr>
                <w:rFonts w:eastAsiaTheme="minorHAnsi"/>
                <w:noProof/>
                <w:lang w:eastAsia="en-US"/>
              </w:rPr>
              <w:t>R.S.P.E.I. 1988</w:t>
            </w:r>
            <w:r>
              <w:rPr>
                <w:rFonts w:eastAsiaTheme="minorHAnsi"/>
                <w:iCs/>
                <w:noProof/>
                <w:lang w:eastAsia="en-US"/>
              </w:rPr>
              <w:t>,</w:t>
            </w:r>
            <w:r>
              <w:rPr>
                <w:rFonts w:eastAsiaTheme="minorHAnsi"/>
                <w:noProof/>
                <w:lang w:eastAsia="en-US"/>
              </w:rPr>
              <w:t xml:space="preserve"> c. I</w:t>
            </w:r>
            <w:r>
              <w:rPr>
                <w:rFonts w:eastAsiaTheme="minorHAnsi"/>
                <w:noProof/>
                <w:lang w:eastAsia="en-US"/>
              </w:rPr>
              <w:noBreakHyphen/>
              <w:t>4, ss. 24, 26(5), 324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Prince Edward Island can be provided only through:</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Prince Edward Island laws;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 or</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tc>
      </w:tr>
    </w:tbl>
    <w:p w:rsidR="001F7A84" w:rsidRDefault="001F7A84" w:rsidP="001F7A84">
      <w:pPr>
        <w:widowControl/>
        <w:spacing w:line="240" w:lineRule="auto"/>
        <w:rPr>
          <w:rFonts w:eastAsiaTheme="minorHAnsi"/>
          <w:b/>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IIIA-PT-79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Insurance Act, </w:t>
            </w:r>
            <w:r>
              <w:rPr>
                <w:rFonts w:eastAsiaTheme="minorHAnsi"/>
                <w:noProof/>
                <w:lang w:eastAsia="en-US"/>
              </w:rPr>
              <w:t>R.S.P.E.I. 1988, c. I</w:t>
            </w:r>
            <w:r>
              <w:rPr>
                <w:rFonts w:eastAsiaTheme="minorHAnsi"/>
                <w:noProof/>
                <w:lang w:eastAsia="en-US"/>
              </w:rPr>
              <w:noBreakHyphen/>
              <w:t>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Subsidiaries of foreign insurance corporations in Prince Edward Island must be federally-authorised.</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Trust and Fiduciary Companies Act</w:t>
            </w:r>
            <w:r>
              <w:rPr>
                <w:rFonts w:eastAsiaTheme="minorHAnsi"/>
                <w:noProof/>
                <w:lang w:eastAsia="en-US"/>
              </w:rPr>
              <w:t>,</w:t>
            </w:r>
            <w:r w:rsidR="008F6511">
              <w:rPr>
                <w:rFonts w:eastAsiaTheme="minorHAnsi"/>
                <w:noProof/>
                <w:lang w:eastAsia="en-US"/>
              </w:rPr>
              <w:t xml:space="preserve"> R.S.P.E.I. 1988, c. T</w:t>
            </w:r>
            <w:r w:rsidR="008F6511">
              <w:rPr>
                <w:rFonts w:eastAsiaTheme="minorHAnsi"/>
                <w:noProof/>
                <w:lang w:eastAsia="en-US"/>
              </w:rPr>
              <w:noBreakHyphen/>
              <w:t>7.1, ss. </w:t>
            </w:r>
            <w:r>
              <w:rPr>
                <w:rFonts w:eastAsiaTheme="minorHAnsi"/>
                <w:noProof/>
                <w:lang w:eastAsia="en-US"/>
              </w:rPr>
              <w:t>26, 27</w:t>
            </w:r>
          </w:p>
          <w:p w:rsidR="001F7A84" w:rsidRDefault="001F7A84" w:rsidP="008F6511">
            <w:pPr>
              <w:widowControl/>
              <w:spacing w:before="60" w:after="60" w:line="240" w:lineRule="auto"/>
              <w:rPr>
                <w:rFonts w:eastAsiaTheme="minorHAnsi"/>
                <w:i/>
                <w:noProof/>
                <w:lang w:eastAsia="en-US"/>
              </w:rPr>
            </w:pPr>
            <w:r>
              <w:rPr>
                <w:rFonts w:eastAsiaTheme="minorHAnsi"/>
                <w:i/>
                <w:noProof/>
                <w:lang w:eastAsia="en-US"/>
              </w:rPr>
              <w:t>Extra</w:t>
            </w:r>
            <w:r>
              <w:rPr>
                <w:rFonts w:eastAsiaTheme="minorHAnsi"/>
                <w:i/>
                <w:noProof/>
                <w:lang w:eastAsia="en-US"/>
              </w:rPr>
              <w:noBreakHyphen/>
              <w:t>provincial Corporations Registration Act</w:t>
            </w:r>
            <w:r>
              <w:rPr>
                <w:rFonts w:eastAsiaTheme="minorHAnsi"/>
                <w:noProof/>
                <w:lang w:eastAsia="en-US"/>
              </w:rPr>
              <w:t>, R.S.P.E.I. 1988, c.</w:t>
            </w:r>
            <w:r w:rsidR="008F6511">
              <w:rPr>
                <w:rFonts w:eastAsiaTheme="minorHAnsi"/>
                <w:noProof/>
                <w:lang w:eastAsia="en-US"/>
              </w:rPr>
              <w:t> </w:t>
            </w:r>
            <w:r>
              <w:rPr>
                <w:rFonts w:eastAsiaTheme="minorHAnsi"/>
                <w:noProof/>
                <w:lang w:eastAsia="en-US"/>
              </w:rPr>
              <w:t>E</w:t>
            </w:r>
            <w:r>
              <w:rPr>
                <w:rFonts w:eastAsiaTheme="minorHAnsi"/>
                <w:noProof/>
                <w:lang w:eastAsia="en-US"/>
              </w:rPr>
              <w:noBreakHyphen/>
              <w:t>14, s. 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Prince Edward Island regime an entity must be a body corporate to which the </w:t>
            </w:r>
            <w:r>
              <w:rPr>
                <w:rFonts w:eastAsiaTheme="minorHAnsi"/>
                <w:i/>
                <w:noProof/>
                <w:lang w:eastAsia="en-US"/>
              </w:rPr>
              <w:t xml:space="preserve">Trust and Fiduciary Companies Act </w:t>
            </w:r>
            <w:r>
              <w:rPr>
                <w:rFonts w:eastAsiaTheme="minorHAnsi"/>
                <w:noProof/>
                <w:lang w:eastAsia="en-US"/>
              </w:rPr>
              <w:t>applies.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Credit Unions Act</w:t>
            </w:r>
            <w:r>
              <w:rPr>
                <w:rFonts w:eastAsiaTheme="minorHAnsi"/>
                <w:noProof/>
                <w:lang w:eastAsia="en-US"/>
              </w:rPr>
              <w:t>, R.S.P.E.I. 1988, c. C</w:t>
            </w:r>
            <w:r>
              <w:rPr>
                <w:rFonts w:eastAsiaTheme="minorHAnsi"/>
                <w:noProof/>
                <w:lang w:eastAsia="en-US"/>
              </w:rPr>
              <w:noBreakHyphen/>
              <w:t>29.1, ss. 2, 159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Prince Edward Island.</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Prince Edward Island.</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6F15BA">
      <w:pPr>
        <w:jc w:val="center"/>
        <w:rPr>
          <w:rFonts w:eastAsiaTheme="minorHAnsi"/>
          <w:b/>
          <w:bCs/>
          <w:noProof/>
          <w:lang w:eastAsia="en-US"/>
        </w:rPr>
      </w:pPr>
      <w:r w:rsidRPr="006F15BA">
        <w:rPr>
          <w:rFonts w:eastAsiaTheme="minorHAnsi"/>
          <w:b/>
          <w:bCs/>
          <w:noProof/>
          <w:lang w:eastAsia="en-US"/>
        </w:rPr>
        <w:lastRenderedPageBreak/>
        <w:t>Reservations applicable in Québec</w:t>
      </w:r>
    </w:p>
    <w:p w:rsidR="006F15BA" w:rsidRPr="006F15BA" w:rsidRDefault="006F15BA" w:rsidP="006F15BA">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6F15BA" w:rsidTr="008F6511">
        <w:trPr>
          <w:trHeight w:val="23"/>
          <w:jc w:val="center"/>
        </w:trPr>
        <w:tc>
          <w:tcPr>
            <w:tcW w:w="5000" w:type="pct"/>
            <w:gridSpan w:val="3"/>
            <w:shd w:val="clear" w:color="auto" w:fill="auto"/>
          </w:tcPr>
          <w:p w:rsidR="006F15BA" w:rsidRDefault="006F15BA" w:rsidP="00002578">
            <w:pPr>
              <w:widowControl/>
              <w:spacing w:before="60" w:after="60" w:line="240" w:lineRule="auto"/>
              <w:jc w:val="center"/>
              <w:rPr>
                <w:rFonts w:eastAsiaTheme="minorHAnsi"/>
                <w:noProof/>
                <w:lang w:eastAsia="en-US"/>
              </w:rPr>
            </w:pPr>
            <w:r>
              <w:rPr>
                <w:b/>
                <w:noProof/>
              </w:rPr>
              <w:t>Reservation IIIA-PT-84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6F15BA">
            <w:pPr>
              <w:widowControl/>
              <w:spacing w:line="240" w:lineRule="auto"/>
              <w:rPr>
                <w:rFonts w:eastAsiaTheme="minorHAnsi"/>
                <w:noProof/>
                <w:lang w:eastAsia="en-US"/>
              </w:rPr>
            </w:pPr>
            <w:r>
              <w:rPr>
                <w:rFonts w:eastAsia="Calibri"/>
                <w:i/>
                <w:noProof/>
                <w:szCs w:val="24"/>
                <w:lang w:val="en-CA" w:eastAsia="en-US"/>
              </w:rPr>
              <w:t>An Act to amend the Act respecting "Québec Health Services" "Les Services de Santé du Québec" and respecting SSQ, Mutuelle de gestion and SSQ, Life Insurance Company Inc.</w:t>
            </w:r>
            <w:r>
              <w:rPr>
                <w:rFonts w:eastAsia="Calibri"/>
                <w:noProof/>
                <w:szCs w:val="24"/>
                <w:lang w:val="en-CA" w:eastAsia="en-US"/>
              </w:rPr>
              <w:t>, S.Q. 1993, c. 107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cs="Garamond"/>
                <w:b/>
                <w:noProof/>
                <w:spacing w:val="2"/>
                <w:lang w:eastAsia="en-US"/>
              </w:rPr>
            </w:pPr>
            <w:r>
              <w:rPr>
                <w:rFonts w:eastAsiaTheme="minorHAnsi"/>
                <w:noProof/>
                <w:lang w:eastAsia="en-US"/>
              </w:rPr>
              <w:t>Upon any allotment or transfer of voting shares of the capital stock insurance company "SSQ, Société d'assurance vie inc" or of the holding company "Groupe SSQ inc", the minister may, if the transfer confers control of the company to non</w:t>
            </w:r>
            <w:r>
              <w:rPr>
                <w:rFonts w:eastAsiaTheme="minorHAnsi"/>
                <w:noProof/>
                <w:lang w:eastAsia="en-US"/>
              </w:rPr>
              <w:noBreakHyphen/>
              <w:t>residents, ask such companies to prove that the shares were offered in priority to Québec residents and subsidiarily to other Canadian residents, but that no offer was made or was acceptable.</w:t>
            </w:r>
          </w:p>
        </w:tc>
      </w:tr>
    </w:tbl>
    <w:p w:rsidR="001F7A84" w:rsidRDefault="001F7A84" w:rsidP="001F7A84">
      <w:pPr>
        <w:widowControl/>
        <w:spacing w:line="240" w:lineRule="auto"/>
        <w:rPr>
          <w:rFonts w:eastAsiaTheme="minorHAnsi"/>
          <w:bCs/>
          <w:noProof/>
          <w:lang w:eastAsia="en-US"/>
        </w:rPr>
      </w:pPr>
    </w:p>
    <w:p w:rsidR="001F7A84" w:rsidRDefault="001F7A84" w:rsidP="001F7A84">
      <w:pPr>
        <w:widowControl/>
        <w:spacing w:line="240" w:lineRule="auto"/>
        <w:rPr>
          <w:rFonts w:eastAsiaTheme="minorHAnsi"/>
          <w:bCs/>
          <w:noProof/>
          <w:lang w:eastAsia="en-US"/>
        </w:rPr>
      </w:pPr>
      <w:r>
        <w:rPr>
          <w:rFonts w:eastAsiaTheme="minorHAnsi"/>
          <w:bCs/>
          <w:noProof/>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RPr="002C1105"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val="fr-BE" w:eastAsia="en-US"/>
              </w:rPr>
            </w:pPr>
            <w:r>
              <w:rPr>
                <w:rFonts w:eastAsiaTheme="minorHAnsi"/>
                <w:i/>
                <w:noProof/>
                <w:lang w:val="fr-BE" w:eastAsia="en-US"/>
              </w:rPr>
              <w:t xml:space="preserve">An Act respecting the Caisse de dépôt et placement du Québec, </w:t>
            </w:r>
            <w:r>
              <w:rPr>
                <w:rFonts w:eastAsiaTheme="minorHAnsi"/>
                <w:noProof/>
                <w:lang w:val="fr-BE" w:eastAsia="en-US"/>
              </w:rPr>
              <w:t>C.Q.L.R., c. C</w:t>
            </w:r>
            <w:r>
              <w:rPr>
                <w:rFonts w:eastAsiaTheme="minorHAnsi"/>
                <w:noProof/>
                <w:lang w:val="fr-BE" w:eastAsia="en-US"/>
              </w:rPr>
              <w:noBreakHyphen/>
              <w:t>2</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noProof/>
                <w:lang w:eastAsia="fr-CA"/>
              </w:rPr>
              <w:t>A minimum of three</w:t>
            </w:r>
            <w:r>
              <w:rPr>
                <w:noProof/>
                <w:lang w:eastAsia="fr-CA"/>
              </w:rPr>
              <w:noBreakHyphen/>
              <w:t>quarters of the members of the board of directors must reside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Senior management and boards of directors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An </w:t>
            </w:r>
            <w:r>
              <w:rPr>
                <w:rFonts w:eastAsiaTheme="minorHAnsi"/>
                <w:i/>
                <w:iCs/>
                <w:noProof/>
                <w:lang w:eastAsia="en-US"/>
              </w:rPr>
              <w:t>Act respecting trust companies and savings companies</w:t>
            </w:r>
            <w:r>
              <w:rPr>
                <w:rFonts w:eastAsiaTheme="minorHAnsi"/>
                <w:iCs/>
                <w:noProof/>
                <w:lang w:eastAsia="en-US"/>
              </w:rPr>
              <w:t>, C.Q.L.R., c. S</w:t>
            </w:r>
            <w:r>
              <w:rPr>
                <w:rFonts w:eastAsiaTheme="minorHAnsi"/>
                <w:iCs/>
                <w:noProof/>
                <w:lang w:eastAsia="en-US"/>
              </w:rPr>
              <w:noBreakHyphen/>
              <w:t>29.01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1.</w:t>
            </w:r>
            <w:r>
              <w:rPr>
                <w:rFonts w:eastAsiaTheme="minorHAnsi"/>
                <w:noProof/>
                <w:lang w:eastAsia="en-US"/>
              </w:rPr>
              <w:tab/>
              <w:t>Three</w:t>
            </w:r>
            <w:r>
              <w:rPr>
                <w:rFonts w:eastAsiaTheme="minorHAnsi"/>
                <w:noProof/>
                <w:lang w:eastAsia="en-US"/>
              </w:rPr>
              <w:noBreakHyphen/>
              <w:t>quarters of the directors of trust companies and savings companies must be Canadian citizens.</w:t>
            </w:r>
          </w:p>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2.</w:t>
            </w:r>
            <w:r>
              <w:rPr>
                <w:rFonts w:eastAsiaTheme="minorHAnsi"/>
                <w:noProof/>
                <w:lang w:eastAsia="en-US"/>
              </w:rPr>
              <w:tab/>
              <w:t>A majority of the directors of insurance companies, mutual insurance companies, saving companies and trust companies, shall reside in Québec.</w:t>
            </w:r>
          </w:p>
          <w:p w:rsidR="001F7A84" w:rsidRDefault="001F7A84" w:rsidP="001F7A84">
            <w:pPr>
              <w:spacing w:before="60" w:after="60" w:line="240" w:lineRule="auto"/>
              <w:ind w:left="567" w:hanging="567"/>
              <w:rPr>
                <w:rFonts w:eastAsiaTheme="minorHAnsi"/>
                <w:noProof/>
                <w:lang w:eastAsia="en-US"/>
              </w:rPr>
            </w:pPr>
            <w:r>
              <w:rPr>
                <w:rFonts w:eastAsiaTheme="minorHAnsi"/>
                <w:noProof/>
                <w:lang w:eastAsia="en-US"/>
              </w:rPr>
              <w:t>3.</w:t>
            </w:r>
            <w:r>
              <w:rPr>
                <w:rFonts w:eastAsiaTheme="minorHAnsi"/>
                <w:noProof/>
                <w:lang w:eastAsia="en-US"/>
              </w:rPr>
              <w:tab/>
              <w:t>The direct or indirect acquisition of Canadian</w:t>
            </w:r>
            <w:r>
              <w:rPr>
                <w:rFonts w:eastAsiaTheme="minorHAnsi"/>
                <w:noProof/>
                <w:lang w:eastAsia="en-US"/>
              </w:rPr>
              <w:noBreakHyphen/>
              <w:t>controlled savings companies or trust companies by non</w:t>
            </w:r>
            <w:r>
              <w:rPr>
                <w:rFonts w:eastAsiaTheme="minorHAnsi"/>
                <w:noProof/>
                <w:lang w:eastAsia="en-US"/>
              </w:rPr>
              <w:noBreakHyphen/>
              <w:t>residents is restricted to 10 per cent individually and 25 per cent collectively.</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spacing w:before="60" w:after="60" w:line="240" w:lineRule="auto"/>
              <w:ind w:left="567" w:hanging="567"/>
              <w:jc w:val="both"/>
              <w:rPr>
                <w:rFonts w:eastAsiaTheme="minorHAnsi"/>
                <w:noProof/>
                <w:lang w:eastAsia="en-CA"/>
              </w:rPr>
            </w:pPr>
            <w:r>
              <w:rPr>
                <w:rFonts w:eastAsiaTheme="minorHAnsi"/>
                <w:noProof/>
                <w:lang w:eastAsia="en-CA"/>
              </w:rPr>
              <w:t>1.</w:t>
            </w:r>
            <w:r>
              <w:rPr>
                <w:rFonts w:eastAsiaTheme="minorHAnsi"/>
                <w:bCs/>
                <w:noProof/>
                <w:szCs w:val="22"/>
                <w:lang w:eastAsia="en-US"/>
              </w:rPr>
              <w:tab/>
            </w:r>
            <w:r>
              <w:rPr>
                <w:rFonts w:eastAsiaTheme="minorHAnsi"/>
                <w:noProof/>
                <w:lang w:eastAsia="en-CA"/>
              </w:rPr>
              <w:t>Every legal person not constituted under an Act of Qu</w:t>
            </w:r>
            <w:r>
              <w:rPr>
                <w:rFonts w:eastAsiaTheme="minorHAnsi"/>
                <w:noProof/>
                <w:lang w:eastAsia="en-US"/>
              </w:rPr>
              <w:t>é</w:t>
            </w:r>
            <w:r>
              <w:rPr>
                <w:rFonts w:eastAsiaTheme="minorHAnsi"/>
                <w:noProof/>
                <w:lang w:eastAsia="en-CA"/>
              </w:rPr>
              <w:t>bec which does not have its head office in Qu</w:t>
            </w:r>
            <w:r>
              <w:rPr>
                <w:rFonts w:eastAsiaTheme="minorHAnsi"/>
                <w:noProof/>
                <w:lang w:eastAsia="en-US"/>
              </w:rPr>
              <w:t>é</w:t>
            </w:r>
            <w:r>
              <w:rPr>
                <w:rFonts w:eastAsiaTheme="minorHAnsi"/>
                <w:noProof/>
                <w:lang w:eastAsia="en-CA"/>
              </w:rPr>
              <w:t>bec shall, when applying for a licence, appoint a chief representative in Qu</w:t>
            </w:r>
            <w:r>
              <w:rPr>
                <w:rFonts w:eastAsiaTheme="minorHAnsi"/>
                <w:noProof/>
                <w:lang w:eastAsia="en-US"/>
              </w:rPr>
              <w:t>é</w:t>
            </w:r>
            <w:r>
              <w:rPr>
                <w:rFonts w:eastAsiaTheme="minorHAnsi"/>
                <w:noProof/>
                <w:lang w:eastAsia="en-CA"/>
              </w:rPr>
              <w:t>bec. The representative must be a person in authority who is resident in Qu</w:t>
            </w:r>
            <w:r>
              <w:rPr>
                <w:rFonts w:eastAsiaTheme="minorHAnsi"/>
                <w:noProof/>
                <w:lang w:eastAsia="en-US"/>
              </w:rPr>
              <w:t>é</w:t>
            </w:r>
            <w:r>
              <w:rPr>
                <w:rFonts w:eastAsiaTheme="minorHAnsi"/>
                <w:noProof/>
                <w:lang w:eastAsia="en-CA"/>
              </w:rPr>
              <w:t>bec.</w:t>
            </w:r>
          </w:p>
          <w:p w:rsidR="001F7A84" w:rsidRDefault="001F7A84" w:rsidP="001F7A84">
            <w:pPr>
              <w:spacing w:before="60" w:after="60" w:line="240" w:lineRule="auto"/>
              <w:ind w:left="567" w:hanging="567"/>
              <w:jc w:val="both"/>
              <w:rPr>
                <w:rFonts w:eastAsiaTheme="minorHAnsi"/>
                <w:noProof/>
                <w:lang w:eastAsia="en-CA"/>
              </w:rPr>
            </w:pPr>
            <w:r>
              <w:rPr>
                <w:rFonts w:eastAsiaTheme="minorHAnsi"/>
                <w:noProof/>
                <w:lang w:eastAsia="en-CA"/>
              </w:rPr>
              <w:t>2.</w:t>
            </w:r>
            <w:r>
              <w:rPr>
                <w:rFonts w:eastAsiaTheme="minorHAnsi"/>
                <w:bCs/>
                <w:noProof/>
                <w:szCs w:val="22"/>
                <w:lang w:eastAsia="en-US"/>
              </w:rPr>
              <w:tab/>
            </w:r>
            <w:r>
              <w:rPr>
                <w:rFonts w:eastAsiaTheme="minorHAnsi"/>
                <w:noProof/>
                <w:lang w:eastAsia="en-CA"/>
              </w:rPr>
              <w:t>Every legal person not constituted under an Act of Qu</w:t>
            </w:r>
            <w:r>
              <w:rPr>
                <w:rFonts w:eastAsiaTheme="minorHAnsi"/>
                <w:noProof/>
                <w:lang w:eastAsia="en-US"/>
              </w:rPr>
              <w:t>é</w:t>
            </w:r>
            <w:r>
              <w:rPr>
                <w:rFonts w:eastAsiaTheme="minorHAnsi"/>
                <w:noProof/>
                <w:lang w:eastAsia="en-CA"/>
              </w:rPr>
              <w:t>bec has, in respect of the activities it carries on in Qu</w:t>
            </w:r>
            <w:r>
              <w:rPr>
                <w:rFonts w:eastAsiaTheme="minorHAnsi"/>
                <w:noProof/>
                <w:lang w:eastAsia="en-US"/>
              </w:rPr>
              <w:t>é</w:t>
            </w:r>
            <w:r>
              <w:rPr>
                <w:rFonts w:eastAsiaTheme="minorHAnsi"/>
                <w:noProof/>
                <w:lang w:eastAsia="en-CA"/>
              </w:rPr>
              <w:t>bec, the rights and obligations of an insurance company or mutual association constituted under Acts of Qu</w:t>
            </w:r>
            <w:r>
              <w:rPr>
                <w:rFonts w:eastAsiaTheme="minorHAnsi"/>
                <w:noProof/>
                <w:lang w:eastAsia="en-US"/>
              </w:rPr>
              <w:t>é</w:t>
            </w:r>
            <w:r>
              <w:rPr>
                <w:rFonts w:eastAsiaTheme="minorHAnsi"/>
                <w:noProof/>
                <w:lang w:eastAsia="en-CA"/>
              </w:rPr>
              <w:t xml:space="preserve">bec as the case may be. </w:t>
            </w:r>
            <w:r>
              <w:rPr>
                <w:rFonts w:eastAsiaTheme="minorHAnsi" w:cs="Arial"/>
                <w:noProof/>
                <w:lang w:eastAsia="en-CA"/>
              </w:rPr>
              <w:t xml:space="preserve">It </w:t>
            </w:r>
            <w:r>
              <w:rPr>
                <w:rFonts w:eastAsiaTheme="minorHAnsi"/>
                <w:noProof/>
                <w:lang w:eastAsia="en-CA"/>
              </w:rPr>
              <w:t>is also bound to comply with its constituting Act if it is more restrictive.</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Québec can be provided only through:</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Québec statutes;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 or</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IIIA-PT-89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Intermediation of insurance contracts related to maritime transport and commercial aviation and space launching and freight (including satellites), and to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An Act respecting the distribution of financial products and services</w:t>
            </w:r>
            <w:r>
              <w:rPr>
                <w:rFonts w:eastAsiaTheme="minorHAnsi"/>
                <w:noProof/>
                <w:lang w:eastAsia="en-US"/>
              </w:rPr>
              <w:t>, C.Q.L.R., c. D</w:t>
            </w:r>
            <w:r>
              <w:rPr>
                <w:rFonts w:eastAsiaTheme="minorHAnsi"/>
                <w:noProof/>
                <w:lang w:eastAsia="en-US"/>
              </w:rPr>
              <w:noBreakHyphen/>
              <w:t>9.2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An Act respecting financial services cooperatives</w:t>
            </w:r>
            <w:r w:rsidR="008F6511">
              <w:rPr>
                <w:rFonts w:eastAsiaTheme="minorHAnsi"/>
                <w:noProof/>
                <w:lang w:eastAsia="en-US"/>
              </w:rPr>
              <w:t>, C.Q.L.R., c. </w:t>
            </w:r>
            <w:r>
              <w:rPr>
                <w:rFonts w:eastAsiaTheme="minorHAnsi"/>
                <w:noProof/>
                <w:lang w:eastAsia="en-US"/>
              </w:rPr>
              <w:t>C</w:t>
            </w:r>
            <w:r>
              <w:rPr>
                <w:rFonts w:eastAsiaTheme="minorHAnsi"/>
                <w:noProof/>
                <w:lang w:eastAsia="en-US"/>
              </w:rPr>
              <w:noBreakHyphen/>
              <w:t>67.3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 must incorporate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contracts relating to maritime shipping, commercial aviation, space launching, freight (including satellites) and goods in international transit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An Act respecting Insurance</w:t>
            </w:r>
            <w:r>
              <w:rPr>
                <w:rFonts w:eastAsiaTheme="minorHAnsi"/>
                <w:noProof/>
                <w:lang w:eastAsia="en-US"/>
              </w:rPr>
              <w:t>, C.Q.L.R., c. A</w:t>
            </w:r>
            <w:r>
              <w:rPr>
                <w:rFonts w:eastAsiaTheme="minorHAnsi"/>
                <w:noProof/>
                <w:lang w:eastAsia="en-US"/>
              </w:rPr>
              <w:noBreakHyphen/>
              <w:t>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Services must be supplied through a commercial presence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An Act respecting Insurance</w:t>
            </w:r>
            <w:r>
              <w:rPr>
                <w:rFonts w:eastAsiaTheme="minorHAnsi"/>
                <w:noProof/>
                <w:lang w:eastAsia="en-US"/>
              </w:rPr>
              <w:t>, C.Q.L.R., c. A</w:t>
            </w:r>
            <w:r>
              <w:rPr>
                <w:rFonts w:eastAsiaTheme="minorHAnsi"/>
                <w:noProof/>
                <w:lang w:eastAsia="en-US"/>
              </w:rPr>
              <w:noBreakHyphen/>
              <w:t>32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Type of Reservation</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jc w:val="both"/>
              <w:rPr>
                <w:rFonts w:eastAsiaTheme="minorHAnsi"/>
                <w:i/>
                <w:noProof/>
                <w:lang w:eastAsia="en-US"/>
              </w:rPr>
            </w:pPr>
            <w:r>
              <w:rPr>
                <w:rFonts w:eastAsiaTheme="minorHAnsi"/>
                <w:i/>
                <w:noProof/>
                <w:lang w:eastAsia="en-US"/>
              </w:rPr>
              <w:t>Regulation 31</w:t>
            </w:r>
            <w:r>
              <w:rPr>
                <w:rFonts w:eastAsiaTheme="minorHAnsi"/>
                <w:i/>
                <w:noProof/>
                <w:lang w:eastAsia="en-US"/>
              </w:rPr>
              <w:noBreakHyphen/>
              <w:t>103 respecting Registration Requirements, Exceptions and Ongoing Registrant Obligations</w:t>
            </w:r>
            <w:r>
              <w:rPr>
                <w:rFonts w:eastAsiaTheme="minorHAnsi"/>
                <w:noProof/>
                <w:lang w:eastAsia="en-US"/>
              </w:rPr>
              <w:t>, C.Q.L.R., c. V</w:t>
            </w:r>
            <w:r>
              <w:rPr>
                <w:rFonts w:eastAsiaTheme="minorHAnsi"/>
                <w:noProof/>
                <w:lang w:eastAsia="en-US"/>
              </w:rPr>
              <w:noBreakHyphen/>
              <w:t>1.1, r. 10</w:t>
            </w:r>
          </w:p>
          <w:p w:rsidR="001F7A84" w:rsidRDefault="001F7A84" w:rsidP="001F7A84">
            <w:pPr>
              <w:widowControl/>
              <w:spacing w:before="60" w:after="60" w:line="240" w:lineRule="auto"/>
              <w:jc w:val="both"/>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neither resident nor registered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Regulation 31-103 respecting Registration Requirements, Exemptions and Ongoing Registrant Obligations</w:t>
            </w:r>
            <w:r>
              <w:rPr>
                <w:rFonts w:eastAsiaTheme="minorHAnsi"/>
                <w:noProof/>
                <w:lang w:eastAsia="en-US"/>
              </w:rPr>
              <w:t>, C.Q.L.R., c. V</w:t>
            </w:r>
            <w:r>
              <w:rPr>
                <w:rFonts w:eastAsiaTheme="minorHAnsi"/>
                <w:noProof/>
                <w:lang w:eastAsia="en-US"/>
              </w:rPr>
              <w:noBreakHyphen/>
              <w:t>1.1, r. 10</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Regulation 81-102 respecting Mutual Funds</w:t>
            </w:r>
            <w:r>
              <w:rPr>
                <w:rFonts w:eastAsiaTheme="minorHAnsi"/>
                <w:noProof/>
                <w:lang w:eastAsia="en-US"/>
              </w:rPr>
              <w:t>, C.Q.L.R., c. V</w:t>
            </w:r>
            <w:r>
              <w:rPr>
                <w:rFonts w:eastAsiaTheme="minorHAnsi"/>
                <w:noProof/>
                <w:lang w:eastAsia="en-US"/>
              </w:rPr>
              <w:noBreakHyphen/>
              <w:t>1.1</w:t>
            </w:r>
            <w:r w:rsidR="008F6511">
              <w:rPr>
                <w:rFonts w:eastAsiaTheme="minorHAnsi"/>
                <w:noProof/>
                <w:lang w:eastAsia="en-US"/>
              </w:rPr>
              <w:t>, r. </w:t>
            </w:r>
            <w:r>
              <w:rPr>
                <w:rFonts w:eastAsiaTheme="minorHAnsi"/>
                <w:noProof/>
                <w:lang w:eastAsia="en-US"/>
              </w:rPr>
              <w:t>39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Cs/>
          <w:noProof/>
          <w:lang w:eastAsia="en-US"/>
        </w:rPr>
      </w:pPr>
      <w:r>
        <w:rPr>
          <w:rFonts w:eastAsiaTheme="minorHAnsi"/>
          <w:b/>
          <w:noProof/>
          <w:lang w:eastAsia="en-US"/>
        </w:rPr>
        <w:br w:type="page"/>
      </w:r>
    </w:p>
    <w:p w:rsidR="001F7A84" w:rsidRDefault="001F7A84" w:rsidP="006F15BA">
      <w:pPr>
        <w:jc w:val="center"/>
        <w:rPr>
          <w:rFonts w:eastAsiaTheme="minorHAnsi"/>
          <w:b/>
          <w:bCs/>
          <w:noProof/>
          <w:lang w:eastAsia="en-US"/>
        </w:rPr>
      </w:pPr>
      <w:r w:rsidRPr="006F15BA">
        <w:rPr>
          <w:rFonts w:eastAsiaTheme="minorHAnsi"/>
          <w:b/>
          <w:bCs/>
          <w:noProof/>
          <w:lang w:eastAsia="en-US"/>
        </w:rPr>
        <w:lastRenderedPageBreak/>
        <w:t>Reservations applicable in Saskatchewan</w:t>
      </w:r>
    </w:p>
    <w:p w:rsidR="006F15BA" w:rsidRPr="006F15BA" w:rsidRDefault="006F15BA" w:rsidP="006F15BA">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6F15BA" w:rsidTr="008F6511">
        <w:trPr>
          <w:trHeight w:val="23"/>
          <w:jc w:val="center"/>
        </w:trPr>
        <w:tc>
          <w:tcPr>
            <w:tcW w:w="5000" w:type="pct"/>
            <w:gridSpan w:val="3"/>
            <w:shd w:val="clear" w:color="auto" w:fill="auto"/>
          </w:tcPr>
          <w:p w:rsidR="006F15BA" w:rsidRDefault="006F15BA" w:rsidP="006F15BA">
            <w:pPr>
              <w:widowControl/>
              <w:spacing w:before="60" w:after="60" w:line="240" w:lineRule="auto"/>
              <w:jc w:val="center"/>
              <w:rPr>
                <w:rFonts w:eastAsiaTheme="minorHAnsi"/>
                <w:noProof/>
                <w:lang w:eastAsia="en-US"/>
              </w:rPr>
            </w:pPr>
            <w:r>
              <w:rPr>
                <w:b/>
                <w:noProof/>
              </w:rPr>
              <w:t>Reservation IIIA-PT-95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Saskatchewan Insurance Act</w:t>
            </w:r>
            <w:r>
              <w:rPr>
                <w:rFonts w:eastAsiaTheme="minorHAnsi"/>
                <w:noProof/>
                <w:lang w:eastAsia="en-US"/>
              </w:rPr>
              <w:t>, R.S.S. 1978, c. S</w:t>
            </w:r>
            <w:r>
              <w:rPr>
                <w:rFonts w:eastAsiaTheme="minorHAnsi"/>
                <w:noProof/>
                <w:lang w:eastAsia="en-US"/>
              </w:rPr>
              <w:noBreakHyphen/>
              <w:t>26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Saskatchewan can be provided only through:</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Saskatchewan laws;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 or</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Saskatchewan Insurance Act</w:t>
            </w:r>
            <w:r>
              <w:rPr>
                <w:rFonts w:eastAsiaTheme="minorHAnsi"/>
                <w:noProof/>
                <w:lang w:eastAsia="en-US"/>
              </w:rPr>
              <w:t>, R.S.S. 1978, c. S</w:t>
            </w:r>
            <w:r>
              <w:rPr>
                <w:rFonts w:eastAsiaTheme="minorHAnsi"/>
                <w:noProof/>
                <w:lang w:eastAsia="en-US"/>
              </w:rPr>
              <w:noBreakHyphen/>
              <w:t>26</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fee payable to the province of 10 per cent of the premium is required on insurance of risks in the province by unlicensed insurers.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Trust and Loan Corporations Act, 1997</w:t>
            </w:r>
            <w:r>
              <w:rPr>
                <w:rFonts w:eastAsiaTheme="minorHAnsi"/>
                <w:noProof/>
                <w:lang w:eastAsia="en-US"/>
              </w:rPr>
              <w:t>, S.S. 1997, c. T</w:t>
            </w:r>
            <w:r>
              <w:rPr>
                <w:rFonts w:eastAsiaTheme="minorHAnsi"/>
                <w:noProof/>
                <w:lang w:eastAsia="en-US"/>
              </w:rPr>
              <w:noBreakHyphen/>
              <w:t>22.2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Federal or provincial incorporation of a trust and loan company is required in Saskatchewan.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Trust and Loan Corporations Act, 1997</w:t>
            </w:r>
            <w:r>
              <w:rPr>
                <w:rFonts w:eastAsiaTheme="minorHAnsi"/>
                <w:noProof/>
                <w:lang w:eastAsia="en-US"/>
              </w:rPr>
              <w:t>, S.S. 1997, c. T</w:t>
            </w:r>
            <w:r>
              <w:rPr>
                <w:rFonts w:eastAsiaTheme="minorHAnsi"/>
                <w:noProof/>
                <w:lang w:eastAsia="en-US"/>
              </w:rPr>
              <w:noBreakHyphen/>
              <w:t>22.2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Individual and collective financial ownership of Canadian</w:t>
            </w:r>
            <w:r>
              <w:rPr>
                <w:rFonts w:eastAsiaTheme="minorHAnsi"/>
                <w:noProof/>
                <w:lang w:eastAsia="en-US"/>
              </w:rPr>
              <w:noBreakHyphen/>
              <w:t>controlled and provincially incorporated companies can be no more than 10 per cent of shares.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IIIA-PT-99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Senior management and boards of directors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The Credit Union Act, 1985</w:t>
            </w:r>
            <w:r>
              <w:rPr>
                <w:rFonts w:eastAsiaTheme="minorHAnsi"/>
                <w:noProof/>
                <w:lang w:eastAsia="en-US"/>
              </w:rPr>
              <w:t>, S.S. 1984</w:t>
            </w:r>
            <w:r>
              <w:rPr>
                <w:rFonts w:eastAsiaTheme="minorHAnsi"/>
                <w:noProof/>
                <w:lang w:eastAsia="en-US"/>
              </w:rPr>
              <w:noBreakHyphen/>
              <w:t>85</w:t>
            </w:r>
            <w:r>
              <w:rPr>
                <w:rFonts w:eastAsiaTheme="minorHAnsi"/>
                <w:noProof/>
                <w:lang w:eastAsia="en-US"/>
              </w:rPr>
              <w:noBreakHyphen/>
              <w:t>86, c. C</w:t>
            </w:r>
            <w:r>
              <w:rPr>
                <w:rFonts w:eastAsiaTheme="minorHAnsi"/>
                <w:noProof/>
                <w:lang w:eastAsia="en-US"/>
              </w:rPr>
              <w:noBreakHyphen/>
              <w:t>45.1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director of a credit union in Saskatchewan must be a Canadian citizen.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The Credit Union Act, 1985</w:t>
            </w:r>
            <w:r>
              <w:rPr>
                <w:rFonts w:eastAsiaTheme="minorHAnsi"/>
                <w:noProof/>
                <w:lang w:eastAsia="en-US"/>
              </w:rPr>
              <w:t>, S.S. 1984</w:t>
            </w:r>
            <w:r>
              <w:rPr>
                <w:rFonts w:eastAsiaTheme="minorHAnsi"/>
                <w:noProof/>
                <w:lang w:eastAsia="en-US"/>
              </w:rPr>
              <w:noBreakHyphen/>
              <w:t>85</w:t>
            </w:r>
            <w:r>
              <w:rPr>
                <w:rFonts w:eastAsiaTheme="minorHAnsi"/>
                <w:noProof/>
                <w:lang w:eastAsia="en-US"/>
              </w:rPr>
              <w:noBreakHyphen/>
              <w:t>86, c. C</w:t>
            </w:r>
            <w:r>
              <w:rPr>
                <w:rFonts w:eastAsiaTheme="minorHAnsi"/>
                <w:noProof/>
                <w:lang w:eastAsia="en-US"/>
              </w:rPr>
              <w:noBreakHyphen/>
              <w:t>45.1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Saskatchewan.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Community bonds corporations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Measures</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The Community Bonds Act</w:t>
            </w:r>
            <w:r>
              <w:rPr>
                <w:rFonts w:eastAsiaTheme="minorHAnsi"/>
                <w:noProof/>
                <w:lang w:eastAsia="en-US"/>
              </w:rPr>
              <w:t>, S.S. 1990</w:t>
            </w:r>
            <w:r>
              <w:rPr>
                <w:rFonts w:eastAsiaTheme="minorHAnsi"/>
                <w:noProof/>
                <w:lang w:eastAsia="en-US"/>
              </w:rPr>
              <w:noBreakHyphen/>
              <w:t>91, c. C</w:t>
            </w:r>
            <w:r>
              <w:rPr>
                <w:rFonts w:eastAsiaTheme="minorHAnsi"/>
                <w:noProof/>
                <w:lang w:eastAsia="en-US"/>
              </w:rPr>
              <w:noBreakHyphen/>
              <w:t>16.1</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director of a Community Bonds corporation must be resident of Saskatchewan.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lang w:eastAsia="en-US"/>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p w:rsidR="001F7A84" w:rsidRDefault="001F7A84" w:rsidP="001F7A84">
            <w:pPr>
              <w:widowControl/>
              <w:spacing w:before="60" w:after="60" w:line="240" w:lineRule="auto"/>
              <w:jc w:val="both"/>
              <w:rPr>
                <w:rFonts w:eastAsiaTheme="minorHAnsi"/>
                <w:i/>
                <w:noProof/>
                <w:lang w:eastAsia="en-US"/>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There is a requirement to register in order to trade through dealers and brokers that are not resident of or registered in the province in which the trade is affected.</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IIIA-PT-103</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Advisory and auxiliary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Where an advisor provides advice in Saskatchewan, such services must be supplied through a commercial presence, and the advisor must be registered in Saskatchewan as an advisor.</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IIIA-PT-104</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Securities dealers and brokers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Securities dealers and brokers must be formed or continued under federal, provincial or territorial laws.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IIIA-PT-105</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jc w:val="both"/>
              <w:rPr>
                <w:rFonts w:eastAsiaTheme="minorHAnsi"/>
                <w:i/>
                <w:noProof/>
                <w:lang w:eastAsia="en-US"/>
              </w:rPr>
            </w:pPr>
            <w:r>
              <w:rPr>
                <w:rFonts w:eastAsiaTheme="minorHAnsi"/>
                <w:i/>
                <w:iCs/>
                <w:noProof/>
                <w:lang w:eastAsia="en-US"/>
              </w:rPr>
              <w:t>The Securities Act, 1988</w:t>
            </w:r>
            <w:r>
              <w:rPr>
                <w:rFonts w:eastAsiaTheme="minorHAnsi"/>
                <w:iCs/>
                <w:noProof/>
                <w:lang w:eastAsia="en-US"/>
              </w:rPr>
              <w:t>,</w:t>
            </w:r>
            <w:r>
              <w:rPr>
                <w:rFonts w:eastAsiaTheme="minorHAnsi"/>
                <w:noProof/>
                <w:lang w:eastAsia="en-US"/>
              </w:rPr>
              <w:t xml:space="preserve"> S.S. 1988</w:t>
            </w:r>
            <w:r>
              <w:rPr>
                <w:rFonts w:eastAsiaTheme="minorHAnsi"/>
                <w:noProof/>
                <w:lang w:eastAsia="en-US"/>
              </w:rPr>
              <w:noBreakHyphen/>
              <w:t>89,</w:t>
            </w:r>
            <w:r>
              <w:rPr>
                <w:rFonts w:eastAsiaTheme="minorHAnsi"/>
                <w:iCs/>
                <w:noProof/>
                <w:lang w:eastAsia="en-US"/>
              </w:rPr>
              <w:t xml:space="preserve"> </w:t>
            </w:r>
            <w:r>
              <w:rPr>
                <w:rFonts w:eastAsiaTheme="minorHAnsi"/>
                <w:noProof/>
                <w:lang w:eastAsia="en-US"/>
              </w:rPr>
              <w:t>c. S</w:t>
            </w:r>
            <w:r>
              <w:rPr>
                <w:rFonts w:eastAsiaTheme="minorHAnsi"/>
                <w:noProof/>
                <w:lang w:eastAsia="en-US"/>
              </w:rPr>
              <w:noBreakHyphen/>
              <w:t>42.2</w:t>
            </w:r>
          </w:p>
          <w:p w:rsidR="001F7A84" w:rsidRDefault="001F7A84" w:rsidP="001F7A84">
            <w:pPr>
              <w:widowControl/>
              <w:spacing w:before="60" w:after="60" w:line="240" w:lineRule="auto"/>
              <w:rPr>
                <w:rFonts w:eastAsiaTheme="minorHAnsi"/>
                <w:i/>
                <w:noProof/>
                <w:lang w:eastAsia="en-US"/>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 xml:space="preserve">42.2 Reg. 3 </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the sub</w:t>
            </w:r>
            <w:r>
              <w:rPr>
                <w:rFonts w:eastAsiaTheme="minorHAnsi"/>
                <w:noProof/>
                <w:lang w:eastAsia="en-US"/>
              </w:rPr>
              <w:noBreakHyphen/>
              <w:t>custodian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
          <w:noProof/>
          <w:lang w:eastAsia="en-US"/>
        </w:rPr>
      </w:pPr>
      <w:r>
        <w:rPr>
          <w:rFonts w:eastAsiaTheme="minorHAnsi"/>
          <w:b/>
          <w:noProof/>
          <w:lang w:eastAsia="en-US"/>
        </w:rPr>
        <w:br w:type="page"/>
      </w:r>
    </w:p>
    <w:p w:rsidR="001F7A84" w:rsidRPr="00002578" w:rsidRDefault="001F7A84" w:rsidP="00002578">
      <w:pPr>
        <w:jc w:val="center"/>
        <w:rPr>
          <w:rFonts w:eastAsiaTheme="minorHAnsi"/>
          <w:b/>
          <w:bCs/>
          <w:noProof/>
          <w:lang w:eastAsia="en-US"/>
        </w:rPr>
      </w:pPr>
      <w:r w:rsidRPr="00002578">
        <w:rPr>
          <w:rFonts w:eastAsiaTheme="minorHAnsi"/>
          <w:b/>
          <w:bCs/>
          <w:noProof/>
          <w:lang w:eastAsia="en-US"/>
        </w:rPr>
        <w:lastRenderedPageBreak/>
        <w:t>Reservations applicable in Yukon</w:t>
      </w:r>
    </w:p>
    <w:p w:rsidR="001F7A84" w:rsidRPr="00002578" w:rsidRDefault="001F7A84" w:rsidP="00002578">
      <w:pPr>
        <w:jc w:val="center"/>
        <w:rPr>
          <w:b/>
          <w:bCs/>
          <w:noProof/>
        </w:rPr>
      </w:pPr>
    </w:p>
    <w:tbl>
      <w:tblPr>
        <w:tblW w:w="5000" w:type="pct"/>
        <w:jc w:val="center"/>
        <w:tblLook w:val="04A0" w:firstRow="1" w:lastRow="0" w:firstColumn="1" w:lastColumn="0" w:noHBand="0" w:noVBand="1"/>
      </w:tblPr>
      <w:tblGrid>
        <w:gridCol w:w="3110"/>
        <w:gridCol w:w="6739"/>
        <w:gridCol w:w="6"/>
      </w:tblGrid>
      <w:tr w:rsidR="00002578" w:rsidTr="00002578">
        <w:trPr>
          <w:trHeight w:val="23"/>
          <w:jc w:val="center"/>
        </w:trPr>
        <w:tc>
          <w:tcPr>
            <w:tcW w:w="5000" w:type="pct"/>
            <w:gridSpan w:val="3"/>
            <w:shd w:val="clear" w:color="auto" w:fill="auto"/>
          </w:tcPr>
          <w:p w:rsidR="00002578" w:rsidRDefault="00002578" w:rsidP="00002578">
            <w:pPr>
              <w:widowControl/>
              <w:spacing w:before="60" w:after="60" w:line="240" w:lineRule="auto"/>
              <w:jc w:val="center"/>
              <w:rPr>
                <w:rFonts w:eastAsiaTheme="minorHAnsi"/>
                <w:noProof/>
                <w:lang w:eastAsia="en-US"/>
              </w:rPr>
            </w:pPr>
            <w:r w:rsidRPr="00002578">
              <w:rPr>
                <w:b/>
                <w:bCs/>
                <w:noProof/>
              </w:rPr>
              <w:t>Reservation IIIA-PT-106</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and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 xml:space="preserve">Insurance Act, </w:t>
            </w:r>
            <w:r>
              <w:rPr>
                <w:rFonts w:eastAsiaTheme="minorHAnsi"/>
                <w:noProof/>
                <w:lang w:eastAsia="en-US"/>
              </w:rPr>
              <w:t>R.S.Y. 2002, c. 119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services in the Yukon can be provided only through:</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(a)</w:t>
            </w:r>
            <w:r>
              <w:rPr>
                <w:rFonts w:eastAsiaTheme="minorHAnsi"/>
                <w:noProof/>
                <w:lang w:eastAsia="en-US"/>
              </w:rPr>
              <w:tab/>
              <w:t>a corporation incorporated under Yukon laws;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(b)</w:t>
            </w:r>
            <w:r>
              <w:rPr>
                <w:rFonts w:eastAsiaTheme="minorHAnsi"/>
                <w:noProof/>
                <w:lang w:eastAsia="en-US"/>
              </w:rPr>
              <w:tab/>
              <w:t>an extra</w:t>
            </w:r>
            <w:r>
              <w:rPr>
                <w:rFonts w:eastAsiaTheme="minorHAnsi"/>
                <w:noProof/>
                <w:lang w:eastAsia="en-US"/>
              </w:rPr>
              <w:noBreakHyphen/>
              <w:t>provincial insurance corporation, that is an insurer incorporated by, or under the laws of another Canadian jurisdiction;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(c)</w:t>
            </w:r>
            <w:r>
              <w:rPr>
                <w:rFonts w:eastAsiaTheme="minorHAnsi"/>
                <w:noProof/>
                <w:lang w:eastAsia="en-US"/>
              </w:rPr>
              <w:tab/>
              <w:t>a federally</w:t>
            </w:r>
            <w:r>
              <w:rPr>
                <w:rFonts w:eastAsiaTheme="minorHAnsi"/>
                <w:noProof/>
                <w:lang w:eastAsia="en-US"/>
              </w:rPr>
              <w:noBreakHyphen/>
              <w:t>authorised branch of a foreign corporation;</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(d)</w:t>
            </w:r>
            <w:r>
              <w:rPr>
                <w:rFonts w:eastAsiaTheme="minorHAnsi"/>
                <w:noProof/>
                <w:lang w:eastAsia="en-US"/>
              </w:rPr>
              <w:tab/>
              <w:t>an association formed on the plan known as Lloyds;</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(e)</w:t>
            </w:r>
            <w:r>
              <w:rPr>
                <w:rFonts w:eastAsiaTheme="minorHAnsi"/>
                <w:noProof/>
                <w:lang w:eastAsia="en-US"/>
              </w:rPr>
              <w:tab/>
              <w:t>reciprocal insurance exchanges; or</w:t>
            </w:r>
          </w:p>
          <w:p w:rsidR="001F7A84" w:rsidRDefault="001F7A84" w:rsidP="006F15BA">
            <w:pPr>
              <w:spacing w:before="60" w:after="60" w:line="240" w:lineRule="auto"/>
              <w:ind w:left="533" w:hanging="533"/>
              <w:rPr>
                <w:rFonts w:eastAsiaTheme="minorHAnsi"/>
                <w:noProof/>
                <w:lang w:eastAsia="en-US"/>
              </w:rPr>
            </w:pPr>
            <w:r>
              <w:rPr>
                <w:rFonts w:eastAsiaTheme="minorHAnsi"/>
                <w:noProof/>
                <w:lang w:eastAsia="en-US"/>
              </w:rPr>
              <w:t>(f)</w:t>
            </w:r>
            <w:r>
              <w:rPr>
                <w:rFonts w:eastAsiaTheme="minorHAnsi"/>
                <w:noProof/>
                <w:lang w:eastAsia="en-US"/>
              </w:rPr>
              <w:tab/>
              <w:t>fraternal societies.</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IIIA-PT-107</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Direct insurance contracts relating to maritime shipping, commercial aviation, space launching, freight (including satellites) and goods in international transit</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 xml:space="preserve">Insurance Act, </w:t>
            </w:r>
            <w:r>
              <w:rPr>
                <w:rFonts w:eastAsiaTheme="minorHAnsi"/>
                <w:noProof/>
                <w:lang w:eastAsia="en-US"/>
              </w:rPr>
              <w:t>R.S.Y. 2002, c. 119</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Description</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the Yukon.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IIIA-PT-108</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 xml:space="preserve">Insurance Act, </w:t>
            </w:r>
            <w:r>
              <w:rPr>
                <w:rFonts w:eastAsiaTheme="minorHAnsi"/>
                <w:noProof/>
                <w:lang w:eastAsia="en-US"/>
              </w:rPr>
              <w:t>R.S.Y. 2002, c. 119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the Yukon.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IIIA-PT-109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Intermediation of insurance contract</w:t>
            </w:r>
            <w:r>
              <w:rPr>
                <w:rFonts w:eastAsiaTheme="minorHAnsi" w:cs="Calibri"/>
                <w:noProof/>
                <w:lang w:eastAsia="en-US"/>
              </w:rPr>
              <w:t xml:space="preserve">s related </w:t>
            </w:r>
            <w:r>
              <w:rPr>
                <w:rFonts w:eastAsiaTheme="minorHAnsi"/>
                <w:noProof/>
                <w:lang w:eastAsia="en-US"/>
              </w:rPr>
              <w:t>to maritime transport and commercial aviation and space launching and freight (including satellites), and to reinsurance and retrocession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 xml:space="preserve">Insurance Act, </w:t>
            </w:r>
            <w:r>
              <w:rPr>
                <w:rFonts w:eastAsiaTheme="minorHAnsi"/>
                <w:noProof/>
                <w:lang w:eastAsia="en-US"/>
              </w:rPr>
              <w:t>R.S.Y. 2002, c. 119</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Services must be supplied through a commercial presence in the Yukon.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8F6511">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IIIA-PT-110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8F6511">
        <w:trPr>
          <w:trHeight w:val="23"/>
          <w:jc w:val="center"/>
        </w:trPr>
        <w:tc>
          <w:tcPr>
            <w:tcW w:w="1578" w:type="pct"/>
            <w:shd w:val="clear" w:color="auto" w:fill="auto"/>
          </w:tcPr>
          <w:p w:rsidR="001F7A84" w:rsidRDefault="001F7A84" w:rsidP="001F7A84">
            <w:pPr>
              <w:spacing w:before="60" w:after="60" w:line="240" w:lineRule="auto"/>
              <w:rPr>
                <w:rFonts w:eastAsiaTheme="minorHAnsi"/>
                <w:noProof/>
                <w:lang w:eastAsia="en-US"/>
              </w:rPr>
            </w:pPr>
            <w:r>
              <w:rPr>
                <w:rFonts w:eastAsiaTheme="minorHAnsi"/>
                <w:b/>
                <w:bCs/>
                <w:noProof/>
                <w:lang w:eastAsia="en-US"/>
              </w:rPr>
              <w:t>Sub-Sector</w:t>
            </w:r>
            <w:r>
              <w:rPr>
                <w:rFonts w:eastAsiaTheme="minorHAnsi"/>
                <w:noProof/>
                <w:lang w:eastAsia="en-US"/>
              </w:rPr>
              <w: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Trust and loan companies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Business Corporations Act</w:t>
            </w:r>
            <w:r>
              <w:rPr>
                <w:rFonts w:eastAsiaTheme="minorHAnsi"/>
                <w:noProof/>
                <w:lang w:eastAsia="en-US"/>
              </w:rPr>
              <w:t>, R.S.Y. 2002, c. 20</w:t>
            </w:r>
          </w:p>
        </w:tc>
      </w:tr>
      <w:tr w:rsidR="001F7A84" w:rsidTr="008F6511">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8F6511">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To operate as a trust and loan company under the Yukon regime an entity must be a body corporate to which the </w:t>
            </w:r>
            <w:r>
              <w:rPr>
                <w:rFonts w:eastAsiaTheme="minorHAnsi"/>
                <w:i/>
                <w:noProof/>
                <w:lang w:eastAsia="en-US"/>
              </w:rPr>
              <w:t xml:space="preserve">Business Corporations Act </w:t>
            </w:r>
            <w:r>
              <w:rPr>
                <w:rFonts w:eastAsiaTheme="minorHAnsi"/>
                <w:noProof/>
                <w:lang w:eastAsia="en-US"/>
              </w:rPr>
              <w:t>applies.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IIIA-PT-111</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Credit unions, caisses populaires and associations or groups thereof</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Business Corporations Act</w:t>
            </w:r>
            <w:r>
              <w:rPr>
                <w:rFonts w:eastAsiaTheme="minorHAnsi"/>
                <w:noProof/>
                <w:lang w:eastAsia="en-US"/>
              </w:rPr>
              <w:t>, R.S.Y. 2002, c. 20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 credit union must incorporate in the Yukon.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IIIA-PT-112</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in securities and commodity futures – persons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0D5E0E">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Business Corporations Act</w:t>
            </w:r>
            <w:r>
              <w:rPr>
                <w:rFonts w:eastAsiaTheme="minorHAnsi"/>
                <w:noProof/>
                <w:lang w:eastAsia="en-US"/>
              </w:rPr>
              <w:t>, R.S.Y. 2002, c. 20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An individual or firm must register in order to trade through dealers and brokers that are not resident or registered in the Yukon.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IIIA-PT-113</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Securities dealers and brokers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iCs/>
                <w:noProof/>
                <w:lang w:eastAsia="en-US"/>
              </w:rPr>
              <w:t>Securities Act</w:t>
            </w:r>
            <w:r>
              <w:rPr>
                <w:rFonts w:eastAsiaTheme="minorHAnsi"/>
                <w:iCs/>
                <w:noProof/>
                <w:lang w:eastAsia="en-US"/>
              </w:rPr>
              <w:t>, S.Y. 2007, c. 16</w:t>
            </w:r>
          </w:p>
          <w:p w:rsidR="001F7A84" w:rsidRDefault="001F7A84" w:rsidP="001F7A84">
            <w:pPr>
              <w:widowControl/>
              <w:spacing w:before="60" w:after="60" w:line="240" w:lineRule="auto"/>
              <w:rPr>
                <w:rFonts w:eastAsiaTheme="minorHAnsi"/>
                <w:i/>
                <w:noProof/>
                <w:lang w:eastAsia="en-US"/>
              </w:rPr>
            </w:pPr>
            <w:r>
              <w:rPr>
                <w:rFonts w:eastAsiaTheme="minorHAnsi"/>
                <w:i/>
                <w:noProof/>
                <w:lang w:eastAsia="en-GB"/>
              </w:rPr>
              <w:t>Business Corporations Act</w:t>
            </w:r>
            <w:r>
              <w:rPr>
                <w:rFonts w:eastAsiaTheme="minorHAnsi"/>
                <w:noProof/>
                <w:lang w:eastAsia="en-GB"/>
              </w:rPr>
              <w:t>, R.S.Y. 2002, c. 20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Securities dealers and brokers in the Yukon must be formed or continued under federal, provincial or territorial laws.</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9"/>
        <w:gridCol w:w="7"/>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IIIA-PT-114</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Trading for own account and for account of customers: custodial services; trading in securities and commodity futures – persons; securities dealers and brokers; trading in securities and commodity futures; advisory and auxiliary financial services; dealers, brokers, advisors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0D5E0E">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i/>
                <w:noProof/>
                <w:lang w:eastAsia="en-US"/>
              </w:rPr>
            </w:pPr>
            <w:r>
              <w:rPr>
                <w:rFonts w:eastAsiaTheme="minorHAnsi"/>
                <w:i/>
                <w:noProof/>
                <w:lang w:eastAsia="en-GB"/>
              </w:rPr>
              <w:t>Business Corporations Act</w:t>
            </w:r>
            <w:r>
              <w:rPr>
                <w:rFonts w:eastAsiaTheme="minorHAnsi"/>
                <w:noProof/>
                <w:lang w:eastAsia="en-GB"/>
              </w:rPr>
              <w:t>, R.S.Y. 2002, c. 20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cs="Garamond"/>
                <w:noProof/>
                <w:spacing w:val="2"/>
                <w:lang w:eastAsia="en-US"/>
              </w:rPr>
              <w:t>An individual applicant for registration is required to have been a resident of Canada for a period of at least one year prior to the application and a resident of the province in which he or she wishes to operate at the date of application.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9"/>
        <w:gridCol w:w="6738"/>
        <w:gridCol w:w="8"/>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IIIA-PT-115</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i/>
                <w:noProof/>
                <w:lang w:eastAsia="en-US"/>
              </w:rPr>
            </w:pPr>
            <w:r>
              <w:rPr>
                <w:rFonts w:eastAsiaTheme="minorHAnsi"/>
                <w:i/>
                <w:noProof/>
                <w:lang w:eastAsia="en-GB"/>
              </w:rPr>
              <w:t>Business Corporations Act</w:t>
            </w:r>
            <w:r>
              <w:rPr>
                <w:rFonts w:eastAsiaTheme="minorHAnsi"/>
                <w:noProof/>
                <w:lang w:eastAsia="en-GB"/>
              </w:rPr>
              <w:t>, R.S.Y. 2002, c. 20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w:t>
            </w:r>
            <w:r>
              <w:rPr>
                <w:rFonts w:eastAsiaTheme="minorHAnsi"/>
                <w:noProof/>
                <w:lang w:eastAsia="en-US"/>
              </w:rPr>
              <w:noBreakHyphen/>
              <w:t>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iCs/>
          <w:noProof/>
          <w:lang w:eastAsia="en-US"/>
        </w:rPr>
      </w:pPr>
      <w:r>
        <w:rPr>
          <w:rFonts w:eastAsiaTheme="minorHAnsi"/>
          <w:i/>
          <w:noProof/>
          <w:lang w:eastAsia="en-US"/>
        </w:rPr>
        <w:br w:type="page"/>
      </w:r>
    </w:p>
    <w:p w:rsidR="001F7A84" w:rsidRDefault="001F7A84" w:rsidP="00A04648">
      <w:pPr>
        <w:jc w:val="center"/>
        <w:rPr>
          <w:rFonts w:eastAsiaTheme="minorHAnsi"/>
          <w:i/>
          <w:iCs/>
          <w:noProof/>
          <w:lang w:eastAsia="en-US"/>
        </w:rPr>
      </w:pPr>
      <w:r w:rsidRPr="00A04648">
        <w:rPr>
          <w:rFonts w:eastAsiaTheme="minorHAnsi"/>
          <w:i/>
          <w:iCs/>
          <w:noProof/>
          <w:lang w:eastAsia="en-US"/>
        </w:rPr>
        <w:lastRenderedPageBreak/>
        <w:t>SECTION B</w:t>
      </w:r>
    </w:p>
    <w:p w:rsidR="00A04648" w:rsidRPr="00A04648" w:rsidRDefault="00A04648" w:rsidP="00A04648">
      <w:pPr>
        <w:jc w:val="center"/>
        <w:rPr>
          <w:rFonts w:eastAsiaTheme="minorHAnsi"/>
          <w:i/>
          <w:iCs/>
          <w:noProof/>
          <w:lang w:eastAsia="en-US"/>
        </w:rPr>
      </w:pPr>
    </w:p>
    <w:p w:rsidR="001F7A84" w:rsidRDefault="001F7A84" w:rsidP="00A04648">
      <w:pPr>
        <w:jc w:val="center"/>
        <w:rPr>
          <w:rFonts w:eastAsiaTheme="minorHAnsi"/>
          <w:b/>
          <w:noProof/>
          <w:lang w:eastAsia="en-US"/>
        </w:rPr>
      </w:pPr>
      <w:r>
        <w:rPr>
          <w:rFonts w:eastAsiaTheme="minorHAnsi"/>
          <w:b/>
          <w:noProof/>
          <w:lang w:eastAsia="en-US"/>
        </w:rPr>
        <w:t>Reservations applicable in Canada</w:t>
      </w:r>
    </w:p>
    <w:p w:rsidR="00A04648" w:rsidRDefault="00A04648" w:rsidP="00A04648">
      <w:pPr>
        <w:jc w:val="center"/>
        <w:rPr>
          <w:rFonts w:eastAsiaTheme="minorHAnsi"/>
          <w:b/>
          <w:noProof/>
          <w:lang w:eastAsia="en-US"/>
        </w:rPr>
      </w:pPr>
    </w:p>
    <w:p w:rsidR="001F7A84" w:rsidRDefault="001F7A84" w:rsidP="00A04648">
      <w:pPr>
        <w:jc w:val="center"/>
        <w:rPr>
          <w:rFonts w:eastAsiaTheme="minorHAnsi"/>
          <w:b/>
          <w:noProof/>
          <w:lang w:eastAsia="en-US"/>
        </w:rPr>
      </w:pPr>
      <w:r>
        <w:rPr>
          <w:rFonts w:eastAsiaTheme="minorHAnsi"/>
          <w:b/>
          <w:noProof/>
          <w:lang w:eastAsia="en-US"/>
        </w:rPr>
        <w:t>(applicable in all Provinces and Territories)</w:t>
      </w:r>
    </w:p>
    <w:p w:rsidR="00A04648" w:rsidRDefault="00A04648" w:rsidP="00A04648">
      <w:pPr>
        <w:jc w:val="center"/>
        <w:rPr>
          <w:rFonts w:eastAsiaTheme="minorHAnsi"/>
          <w:b/>
          <w:noProof/>
          <w:lang w:eastAsia="en-US"/>
        </w:rPr>
      </w:pPr>
    </w:p>
    <w:tbl>
      <w:tblPr>
        <w:tblW w:w="5000" w:type="pct"/>
        <w:jc w:val="center"/>
        <w:tblLook w:val="04A0" w:firstRow="1" w:lastRow="0" w:firstColumn="1" w:lastColumn="0" w:noHBand="0" w:noVBand="1"/>
      </w:tblPr>
      <w:tblGrid>
        <w:gridCol w:w="3110"/>
        <w:gridCol w:w="6739"/>
        <w:gridCol w:w="6"/>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Pr>
                <w:b/>
                <w:noProof/>
              </w:rPr>
              <w:t>Reservation IIIB-C-1</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All</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Canada reserves the right to adopt or maintain a measure stipulating that federally</w:t>
            </w:r>
            <w:r>
              <w:rPr>
                <w:rFonts w:eastAsiaTheme="minorHAnsi"/>
                <w:noProof/>
                <w:szCs w:val="24"/>
                <w:lang w:eastAsia="en-US"/>
              </w:rPr>
              <w:noBreakHyphen/>
              <w:t>regulated financial institutions having equity in excess of CAD$1 billion are required, within three years of having reached this threshold, to have 35 per cent of their voting shares widely</w:t>
            </w:r>
            <w:r>
              <w:rPr>
                <w:rFonts w:eastAsiaTheme="minorHAnsi"/>
                <w:noProof/>
                <w:szCs w:val="24"/>
                <w:lang w:eastAsia="en-US"/>
              </w:rPr>
              <w:noBreakHyphen/>
              <w:t>held and listed and posted for trading on a stock exchange in Canada.</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IIIB-C-2</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All</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0"/>
          <w:jc w:val="center"/>
        </w:trPr>
        <w:tc>
          <w:tcPr>
            <w:tcW w:w="4997" w:type="pct"/>
            <w:gridSpan w:val="2"/>
            <w:shd w:val="clear" w:color="auto" w:fill="auto"/>
          </w:tcPr>
          <w:p w:rsidR="001F7A84" w:rsidRDefault="001F7A84" w:rsidP="001F7A84">
            <w:pPr>
              <w:spacing w:before="60" w:after="60" w:line="240" w:lineRule="auto"/>
              <w:ind w:left="567" w:hanging="567"/>
              <w:jc w:val="both"/>
              <w:rPr>
                <w:noProof/>
                <w:szCs w:val="24"/>
                <w:lang w:eastAsia="en-US"/>
              </w:rPr>
            </w:pPr>
            <w:r>
              <w:rPr>
                <w:noProof/>
                <w:szCs w:val="24"/>
                <w:lang w:eastAsia="en-US"/>
              </w:rPr>
              <w:t>1.</w:t>
            </w:r>
            <w:r>
              <w:rPr>
                <w:noProof/>
                <w:szCs w:val="24"/>
                <w:lang w:eastAsia="en-US"/>
              </w:rPr>
              <w:tab/>
              <w:t>Canada reserves the right to adopt or maintain a measure requiring Ministerial approval of an acquisition by a person (Canadian or foreign) of shares of a federally</w:t>
            </w:r>
            <w:r>
              <w:rPr>
                <w:noProof/>
                <w:szCs w:val="24"/>
                <w:lang w:eastAsia="en-US"/>
              </w:rPr>
              <w:noBreakHyphen/>
              <w:t xml:space="preserve">regulated financial institution constituted under the </w:t>
            </w:r>
            <w:r>
              <w:rPr>
                <w:i/>
                <w:noProof/>
                <w:szCs w:val="24"/>
                <w:lang w:eastAsia="en-US"/>
              </w:rPr>
              <w:t>Bank Act</w:t>
            </w:r>
            <w:r>
              <w:rPr>
                <w:noProof/>
                <w:szCs w:val="24"/>
                <w:lang w:eastAsia="en-US"/>
              </w:rPr>
              <w:t xml:space="preserve">, S.C. 1991, c. 46, the </w:t>
            </w:r>
            <w:r>
              <w:rPr>
                <w:i/>
                <w:noProof/>
                <w:szCs w:val="24"/>
                <w:lang w:eastAsia="en-US"/>
              </w:rPr>
              <w:t>Insurance Companies Act</w:t>
            </w:r>
            <w:r>
              <w:rPr>
                <w:noProof/>
                <w:szCs w:val="24"/>
                <w:lang w:eastAsia="en-US"/>
              </w:rPr>
              <w:t xml:space="preserve">, S.C. 1991, c. 47, or the </w:t>
            </w:r>
            <w:r>
              <w:rPr>
                <w:i/>
                <w:noProof/>
                <w:szCs w:val="24"/>
                <w:lang w:eastAsia="en-US"/>
              </w:rPr>
              <w:t>Trust and Loan Companies Act</w:t>
            </w:r>
            <w:r>
              <w:rPr>
                <w:noProof/>
                <w:szCs w:val="24"/>
                <w:lang w:eastAsia="en-US"/>
              </w:rPr>
              <w:t>, S.C. 1991, c. 45, if, following the acquisition, the person would have ownership of more than 10 per cent of any class of its shares.</w:t>
            </w:r>
          </w:p>
          <w:p w:rsidR="001F7A84" w:rsidRDefault="001F7A84" w:rsidP="001F7A84">
            <w:pPr>
              <w:spacing w:before="60" w:after="60" w:line="240" w:lineRule="auto"/>
              <w:ind w:left="567" w:hanging="567"/>
              <w:jc w:val="both"/>
              <w:rPr>
                <w:noProof/>
                <w:lang w:eastAsia="en-US"/>
              </w:rPr>
            </w:pPr>
            <w:r>
              <w:rPr>
                <w:noProof/>
                <w:lang w:eastAsia="en-US"/>
              </w:rPr>
              <w:t>2.</w:t>
            </w:r>
            <w:r>
              <w:rPr>
                <w:noProof/>
                <w:lang w:eastAsia="en-US"/>
              </w:rPr>
              <w:tab/>
              <w:t>Canada reserves the right to adopt or maintain a measure such that no person (Canadian or foreign) may own more than 20 per cent of any class of voting shares, or 30 per cent of any class of non</w:t>
            </w:r>
            <w:r>
              <w:rPr>
                <w:noProof/>
                <w:lang w:eastAsia="en-US"/>
              </w:rPr>
              <w:noBreakHyphen/>
              <w:t>voting shares, of:</w:t>
            </w:r>
          </w:p>
          <w:p w:rsidR="001F7A84" w:rsidRDefault="001F7A84" w:rsidP="00A04648">
            <w:pPr>
              <w:spacing w:before="60" w:after="60" w:line="240" w:lineRule="auto"/>
              <w:ind w:left="1100" w:hanging="567"/>
              <w:jc w:val="both"/>
              <w:rPr>
                <w:noProof/>
                <w:szCs w:val="24"/>
                <w:lang w:eastAsia="en-US"/>
              </w:rPr>
            </w:pPr>
            <w:r>
              <w:rPr>
                <w:noProof/>
                <w:szCs w:val="24"/>
                <w:lang w:eastAsia="en-US"/>
              </w:rPr>
              <w:t>(a)</w:t>
            </w:r>
            <w:r>
              <w:rPr>
                <w:noProof/>
                <w:szCs w:val="24"/>
                <w:lang w:eastAsia="en-US"/>
              </w:rPr>
              <w:tab/>
              <w:t>a bank or bank holding company with CAD$12 billion or more in equity; or</w:t>
            </w:r>
          </w:p>
          <w:p w:rsidR="001F7A84" w:rsidRDefault="001F7A84" w:rsidP="00A04648">
            <w:pPr>
              <w:spacing w:before="60" w:after="60" w:line="240" w:lineRule="auto"/>
              <w:ind w:left="1100" w:hanging="567"/>
              <w:jc w:val="both"/>
              <w:rPr>
                <w:noProof/>
                <w:szCs w:val="24"/>
                <w:lang w:eastAsia="en-US"/>
              </w:rPr>
            </w:pPr>
            <w:r>
              <w:rPr>
                <w:noProof/>
                <w:szCs w:val="24"/>
                <w:lang w:eastAsia="en-US"/>
              </w:rPr>
              <w:t>(b)</w:t>
            </w:r>
            <w:r>
              <w:rPr>
                <w:noProof/>
                <w:szCs w:val="24"/>
                <w:lang w:eastAsia="en-US"/>
              </w:rPr>
              <w:tab/>
              <w:t>a federally</w:t>
            </w:r>
            <w:r>
              <w:rPr>
                <w:noProof/>
                <w:szCs w:val="24"/>
                <w:lang w:eastAsia="en-US"/>
              </w:rPr>
              <w:noBreakHyphen/>
              <w:t xml:space="preserve">regulated financial institution constituted under the </w:t>
            </w:r>
            <w:r>
              <w:rPr>
                <w:i/>
                <w:noProof/>
                <w:szCs w:val="24"/>
                <w:lang w:eastAsia="en-US"/>
              </w:rPr>
              <w:t>Bank Act</w:t>
            </w:r>
            <w:r>
              <w:rPr>
                <w:noProof/>
                <w:szCs w:val="24"/>
                <w:lang w:eastAsia="en-US"/>
              </w:rPr>
              <w:t xml:space="preserve">, the </w:t>
            </w:r>
            <w:r>
              <w:rPr>
                <w:i/>
                <w:noProof/>
                <w:szCs w:val="24"/>
                <w:lang w:eastAsia="en-US"/>
              </w:rPr>
              <w:t xml:space="preserve">Insurance Companies Act </w:t>
            </w:r>
            <w:r>
              <w:rPr>
                <w:noProof/>
                <w:szCs w:val="24"/>
                <w:lang w:eastAsia="en-US"/>
              </w:rPr>
              <w:t xml:space="preserve">or the </w:t>
            </w:r>
            <w:r>
              <w:rPr>
                <w:i/>
                <w:noProof/>
                <w:szCs w:val="24"/>
                <w:lang w:eastAsia="en-US"/>
              </w:rPr>
              <w:t xml:space="preserve">Trust and Loan Companies Act </w:t>
            </w:r>
            <w:r>
              <w:rPr>
                <w:noProof/>
                <w:szCs w:val="24"/>
                <w:lang w:eastAsia="en-US"/>
              </w:rPr>
              <w:t>that, at the time of entry into force of the Agreement, is widely held</w:t>
            </w:r>
            <w:r>
              <w:rPr>
                <w:rStyle w:val="FootnoteReference"/>
                <w:rFonts w:eastAsiaTheme="minorHAnsi"/>
                <w:noProof/>
              </w:rPr>
              <w:footnoteReference w:id="3"/>
            </w:r>
            <w:r>
              <w:rPr>
                <w:noProof/>
                <w:szCs w:val="24"/>
                <w:lang w:eastAsia="en-US"/>
              </w:rPr>
              <w:t xml:space="preserve"> because it is so required, including by reason of its designation as a domestic systemically important financial institution.</w:t>
            </w:r>
          </w:p>
          <w:p w:rsidR="001F7A84" w:rsidRDefault="001F7A84" w:rsidP="001F7A84">
            <w:pPr>
              <w:spacing w:before="60" w:after="60" w:line="240" w:lineRule="auto"/>
              <w:ind w:left="567" w:hanging="567"/>
              <w:jc w:val="both"/>
              <w:rPr>
                <w:rFonts w:eastAsiaTheme="minorHAnsi"/>
                <w:noProof/>
                <w:lang w:eastAsia="en-US"/>
              </w:rPr>
            </w:pPr>
            <w:r>
              <w:rPr>
                <w:noProof/>
                <w:szCs w:val="24"/>
                <w:lang w:eastAsia="en-US"/>
              </w:rPr>
              <w:t>3.</w:t>
            </w:r>
            <w:r>
              <w:rPr>
                <w:noProof/>
                <w:szCs w:val="24"/>
                <w:lang w:eastAsia="en-US"/>
              </w:rPr>
              <w:tab/>
              <w:t>Notwithstanding subparagraph 2(a), a European Union financial institution that is regulated as a bank in the European Union or any other European Union financial institution that is regulated in the European Union and is widely held, may continue to control a bank or a bank holding company if it controlled the bank or bank holding company on the day the bank's or bank holding company's equity reached the applicable threshold for the widely held requirement and it has controlled the bank since that day.</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IIIB-C-3</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Banking and other financial services (excluding insurance)</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szCs w:val="24"/>
                <w:lang w:eastAsia="en-US"/>
              </w:rPr>
            </w:pPr>
            <w:r>
              <w:rPr>
                <w:rFonts w:eastAsiaTheme="minorHAnsi"/>
                <w:noProof/>
                <w:szCs w:val="24"/>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0D5E0E">
        <w:trPr>
          <w:trHeight w:val="23"/>
          <w:jc w:val="center"/>
        </w:trPr>
        <w:tc>
          <w:tcPr>
            <w:tcW w:w="1578" w:type="pct"/>
            <w:shd w:val="clear" w:color="auto" w:fill="auto"/>
          </w:tcPr>
          <w:p w:rsidR="001F7A84" w:rsidRDefault="001F7A84" w:rsidP="001F7A84">
            <w:pPr>
              <w:spacing w:before="60" w:after="60" w:line="240" w:lineRule="auto"/>
              <w:rPr>
                <w:rFonts w:eastAsiaTheme="minorHAnsi"/>
                <w:b/>
                <w:bCs/>
                <w:noProof/>
                <w:lang w:eastAsia="en-US"/>
              </w:rPr>
            </w:pPr>
            <w:r>
              <w:rPr>
                <w:rFonts w:eastAsiaTheme="minorHAnsi"/>
                <w:b/>
                <w:bCs/>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0D5E0E">
            <w:pPr>
              <w:spacing w:before="60" w:after="60" w:line="240" w:lineRule="auto"/>
              <w:ind w:left="567" w:hanging="567"/>
              <w:rPr>
                <w:rFonts w:eastAsiaTheme="minorHAnsi"/>
                <w:noProof/>
                <w:szCs w:val="24"/>
                <w:lang w:eastAsia="en-US"/>
              </w:rPr>
            </w:pPr>
            <w:r>
              <w:rPr>
                <w:rFonts w:eastAsiaTheme="minorHAnsi"/>
                <w:noProof/>
                <w:szCs w:val="24"/>
                <w:lang w:eastAsia="en-US"/>
              </w:rPr>
              <w:t>1.</w:t>
            </w:r>
            <w:r>
              <w:rPr>
                <w:noProof/>
                <w:szCs w:val="24"/>
                <w:lang w:eastAsia="en-US"/>
              </w:rPr>
              <w:tab/>
            </w:r>
            <w:r>
              <w:rPr>
                <w:rFonts w:eastAsiaTheme="minorHAnsi"/>
                <w:noProof/>
                <w:szCs w:val="24"/>
                <w:lang w:eastAsia="en-US"/>
              </w:rPr>
              <w:t>Canada reserves the right to adopt or maintain a measure requiring that a foreign bank establish a subsidiary in order to accept or maintain retail deposits of less than CAD$</w:t>
            </w:r>
            <w:r w:rsidR="000D5E0E">
              <w:rPr>
                <w:rFonts w:eastAsiaTheme="minorHAnsi"/>
                <w:noProof/>
                <w:szCs w:val="24"/>
                <w:lang w:eastAsia="en-US"/>
              </w:rPr>
              <w:t xml:space="preserve"> </w:t>
            </w:r>
            <w:r>
              <w:rPr>
                <w:rFonts w:eastAsiaTheme="minorHAnsi"/>
                <w:noProof/>
                <w:szCs w:val="24"/>
                <w:lang w:eastAsia="en-US"/>
              </w:rPr>
              <w:t>150,000 unless the sum of all deposits that are maintained by a foreign bank and that fall below CAD$</w:t>
            </w:r>
            <w:r w:rsidR="000D5E0E">
              <w:rPr>
                <w:rFonts w:eastAsiaTheme="minorHAnsi"/>
                <w:noProof/>
                <w:szCs w:val="24"/>
                <w:lang w:eastAsia="en-US"/>
              </w:rPr>
              <w:t> </w:t>
            </w:r>
            <w:r>
              <w:rPr>
                <w:rFonts w:eastAsiaTheme="minorHAnsi"/>
                <w:noProof/>
                <w:szCs w:val="24"/>
                <w:lang w:eastAsia="en-US"/>
              </w:rPr>
              <w:t>150,000 amount to less than one per cent of total deposits or the deposits are taken from a sophisticated investor (for example, Canadian federal or provincial governments, foreign governments, international development banks to which Canada is a member, financial institutions, certain pension and mutual funds and large businesses).</w:t>
            </w:r>
          </w:p>
          <w:p w:rsidR="001F7A84" w:rsidRDefault="001F7A84" w:rsidP="001F7A84">
            <w:pPr>
              <w:spacing w:before="60" w:after="60" w:line="240" w:lineRule="auto"/>
              <w:ind w:left="567" w:hanging="567"/>
              <w:rPr>
                <w:rFonts w:eastAsiaTheme="minorHAnsi"/>
                <w:noProof/>
                <w:lang w:eastAsia="en-US"/>
              </w:rPr>
            </w:pPr>
            <w:r>
              <w:rPr>
                <w:rFonts w:eastAsiaTheme="minorHAnsi"/>
                <w:noProof/>
                <w:szCs w:val="24"/>
                <w:lang w:eastAsia="en-US"/>
              </w:rPr>
              <w:t>2.</w:t>
            </w:r>
            <w:r>
              <w:rPr>
                <w:noProof/>
                <w:szCs w:val="24"/>
                <w:lang w:eastAsia="en-US"/>
              </w:rPr>
              <w:tab/>
            </w:r>
            <w:r>
              <w:rPr>
                <w:rFonts w:eastAsiaTheme="minorHAnsi"/>
                <w:noProof/>
                <w:szCs w:val="24"/>
                <w:lang w:eastAsia="en-US"/>
              </w:rPr>
              <w:t>Canada reserves the right to adopt or maintain a measure prohibiting full service bank branches and lending bank branches from becoming member institutions of the Canada Deposit Insurance Corporation.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IIIB-C-4</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Banking and other financial services (excluding insurance)</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szCs w:val="24"/>
                <w:lang w:eastAsia="en-US"/>
              </w:rPr>
            </w:pPr>
            <w:r>
              <w:rPr>
                <w:rFonts w:eastAsiaTheme="minorHAnsi"/>
                <w:noProof/>
                <w:szCs w:val="24"/>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noProof/>
                <w:szCs w:val="24"/>
                <w:lang w:eastAsia="en-US"/>
              </w:rPr>
              <w:t>National</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szCs w:val="24"/>
                <w:lang w:eastAsia="en-US"/>
              </w:rPr>
              <w:t>Canada reserves the right to adopt or maintain a measure prohibiting lending branches of foreign banks from being members of the Canadian Payments Association.</w:t>
            </w:r>
          </w:p>
        </w:tc>
      </w:tr>
    </w:tbl>
    <w:p w:rsidR="00A04648" w:rsidRDefault="00A04648" w:rsidP="001F7A84">
      <w:pPr>
        <w:widowControl/>
        <w:spacing w:line="240" w:lineRule="auto"/>
        <w:rPr>
          <w:rFonts w:eastAsiaTheme="minorHAnsi"/>
          <w:bCs/>
          <w:noProof/>
          <w:lang w:eastAsia="en-US"/>
        </w:rPr>
      </w:pPr>
    </w:p>
    <w:p w:rsidR="00A04648" w:rsidRDefault="00A04648">
      <w:pPr>
        <w:widowControl/>
        <w:spacing w:after="200" w:line="276" w:lineRule="auto"/>
        <w:rPr>
          <w:rFonts w:eastAsiaTheme="minorHAnsi"/>
          <w:bCs/>
          <w:noProof/>
          <w:lang w:eastAsia="en-US"/>
        </w:rPr>
      </w:pPr>
      <w:r>
        <w:rPr>
          <w:rFonts w:eastAsiaTheme="minorHAnsi"/>
          <w:bCs/>
          <w:noProof/>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Alberta</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IIIB-PT-1</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Alberta</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after="200" w:line="276" w:lineRule="auto"/>
        <w:rPr>
          <w:rFonts w:eastAsiaTheme="minorHAnsi"/>
          <w:b/>
          <w:noProof/>
          <w:szCs w:val="22"/>
          <w:lang w:eastAsia="en-US"/>
        </w:rPr>
      </w:pPr>
    </w:p>
    <w:p w:rsidR="001F7A84" w:rsidRDefault="001F7A84" w:rsidP="001F7A84">
      <w:pPr>
        <w:widowControl/>
        <w:spacing w:line="240" w:lineRule="auto"/>
        <w:rPr>
          <w:rFonts w:eastAsiaTheme="minorHAnsi"/>
          <w:b/>
          <w:noProof/>
          <w:lang w:eastAsia="en-US"/>
        </w:rPr>
      </w:pPr>
      <w:r>
        <w:rPr>
          <w:rFonts w:eastAsiaTheme="minorHAnsi"/>
          <w:b/>
          <w:noProof/>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British Columbia</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IIIB-PT-2</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 xml:space="preserve">Sub-Sector: </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R.S.B.C. 1996, c. 418</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the sub</w:t>
            </w:r>
            <w:r>
              <w:rPr>
                <w:rFonts w:eastAsiaTheme="minorHAnsi"/>
                <w:noProof/>
                <w:lang w:eastAsia="en-US"/>
              </w:rPr>
              <w:noBreakHyphen/>
              <w:t>custodian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08"/>
        <w:gridCol w:w="6739"/>
        <w:gridCol w:w="8"/>
      </w:tblGrid>
      <w:tr w:rsidR="001F7A84" w:rsidTr="000D5E0E">
        <w:trPr>
          <w:gridAfter w:val="1"/>
          <w:wAfter w:w="4" w:type="pct"/>
          <w:trHeight w:val="23"/>
          <w:jc w:val="center"/>
        </w:trPr>
        <w:tc>
          <w:tcPr>
            <w:tcW w:w="4996"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IIIB-PT-3</w:t>
            </w:r>
          </w:p>
        </w:tc>
      </w:tr>
      <w:tr w:rsidR="001F7A84" w:rsidTr="000D5E0E">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tc>
      </w:tr>
      <w:tr w:rsidR="001F7A84" w:rsidTr="000D5E0E">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3"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British Columbia</w:t>
            </w:r>
          </w:p>
        </w:tc>
      </w:tr>
      <w:tr w:rsidR="001F7A84" w:rsidTr="000D5E0E">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3" w:type="pct"/>
            <w:gridSpan w:val="2"/>
            <w:shd w:val="clear" w:color="auto" w:fill="auto"/>
          </w:tcPr>
          <w:p w:rsidR="001F7A84" w:rsidRDefault="001F7A84" w:rsidP="001F7A84">
            <w:pPr>
              <w:widowControl/>
              <w:spacing w:before="60" w:after="60" w:line="240" w:lineRule="auto"/>
              <w:rPr>
                <w:rFonts w:eastAsiaTheme="minorHAnsi"/>
                <w:i/>
                <w:noProof/>
                <w:lang w:eastAsia="en-GB"/>
              </w:rPr>
            </w:pPr>
            <w:r>
              <w:rPr>
                <w:rFonts w:eastAsiaTheme="minorHAnsi"/>
                <w:i/>
                <w:noProof/>
                <w:lang w:eastAsia="en-GB"/>
              </w:rPr>
              <w:t>Insurance Corporation Act</w:t>
            </w:r>
            <w:r>
              <w:rPr>
                <w:rFonts w:eastAsiaTheme="minorHAnsi"/>
                <w:noProof/>
                <w:lang w:eastAsia="en-GB"/>
              </w:rPr>
              <w:t>, R.S.B.C. 1996, c. 228</w:t>
            </w:r>
          </w:p>
          <w:p w:rsidR="001F7A84" w:rsidRDefault="001F7A84" w:rsidP="001F7A84">
            <w:pPr>
              <w:widowControl/>
              <w:spacing w:before="60" w:after="60" w:line="240" w:lineRule="auto"/>
              <w:rPr>
                <w:rFonts w:eastAsiaTheme="minorHAnsi"/>
                <w:i/>
                <w:noProof/>
                <w:lang w:val="fr-FR" w:eastAsia="en-GB"/>
              </w:rPr>
            </w:pPr>
            <w:r>
              <w:rPr>
                <w:rFonts w:eastAsiaTheme="minorHAnsi"/>
                <w:i/>
                <w:noProof/>
                <w:lang w:val="fr-FR" w:eastAsia="en-GB"/>
              </w:rPr>
              <w:t>Exclusion Regulation</w:t>
            </w:r>
            <w:r>
              <w:rPr>
                <w:rFonts w:eastAsiaTheme="minorHAnsi"/>
                <w:noProof/>
                <w:lang w:val="fr-FR" w:eastAsia="en-GB"/>
              </w:rPr>
              <w:t>, B.C. Reg. 153/73</w:t>
            </w:r>
          </w:p>
        </w:tc>
      </w:tr>
      <w:tr w:rsidR="001F7A84" w:rsidTr="000D5E0E">
        <w:trPr>
          <w:trHeight w:val="23"/>
          <w:jc w:val="center"/>
        </w:trPr>
        <w:tc>
          <w:tcPr>
            <w:tcW w:w="1577"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3"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4" w:type="pct"/>
          <w:trHeight w:val="23"/>
          <w:jc w:val="center"/>
        </w:trPr>
        <w:tc>
          <w:tcPr>
            <w:tcW w:w="4996"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Motor vehicle insurance in British Columbia is provided by public monopoly.</w:t>
            </w:r>
          </w:p>
        </w:tc>
      </w:tr>
    </w:tbl>
    <w:p w:rsidR="001F7A84" w:rsidRDefault="001F7A84" w:rsidP="001F7A84">
      <w:pPr>
        <w:widowControl/>
        <w:spacing w:line="240" w:lineRule="auto"/>
        <w:rPr>
          <w:rFonts w:eastAsiaTheme="minorHAnsi"/>
          <w:bCs/>
          <w:noProof/>
          <w:szCs w:val="22"/>
          <w:lang w:eastAsia="en-US"/>
        </w:rPr>
      </w:pPr>
    </w:p>
    <w:p w:rsidR="001F7A84" w:rsidRDefault="001F7A84" w:rsidP="001F7A84">
      <w:pPr>
        <w:widowControl/>
        <w:spacing w:line="240" w:lineRule="auto"/>
        <w:rPr>
          <w:rFonts w:eastAsiaTheme="minorHAnsi"/>
          <w:bCs/>
          <w:noProof/>
          <w:szCs w:val="22"/>
          <w:lang w:eastAsia="en-US"/>
        </w:rPr>
      </w:pPr>
      <w:r>
        <w:rPr>
          <w:rFonts w:eastAsiaTheme="minorHAnsi"/>
          <w:bCs/>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Manitoba</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8"/>
        <w:gridCol w:w="8"/>
      </w:tblGrid>
      <w:tr w:rsidR="00A04648" w:rsidTr="000D5E0E">
        <w:trPr>
          <w:trHeight w:val="23"/>
          <w:jc w:val="center"/>
        </w:trPr>
        <w:tc>
          <w:tcPr>
            <w:tcW w:w="5000" w:type="pct"/>
            <w:gridSpan w:val="3"/>
            <w:shd w:val="clear" w:color="auto" w:fill="auto"/>
          </w:tcPr>
          <w:p w:rsidR="00A04648" w:rsidRPr="00A04648" w:rsidRDefault="00A04648" w:rsidP="00002578">
            <w:pPr>
              <w:widowControl/>
              <w:spacing w:before="60" w:after="60" w:line="240" w:lineRule="auto"/>
              <w:jc w:val="center"/>
              <w:rPr>
                <w:rFonts w:eastAsiaTheme="minorHAnsi"/>
                <w:b/>
                <w:bCs/>
                <w:noProof/>
                <w:lang w:eastAsia="en-US"/>
              </w:rPr>
            </w:pPr>
            <w:r w:rsidRPr="00A04648">
              <w:rPr>
                <w:b/>
                <w:bCs/>
                <w:noProof/>
              </w:rPr>
              <w:t>Reservation IIIB-PT-4</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Motor vehicle insurance</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i/>
                <w:noProof/>
                <w:lang w:eastAsia="en-GB"/>
              </w:rPr>
            </w:pPr>
            <w:r>
              <w:rPr>
                <w:rFonts w:eastAsiaTheme="minorHAnsi"/>
                <w:i/>
                <w:noProof/>
                <w:lang w:eastAsia="en-US"/>
              </w:rPr>
              <w:t>Manitoba Public Insurance Corporation Act</w:t>
            </w:r>
            <w:r>
              <w:rPr>
                <w:rFonts w:eastAsiaTheme="minorHAnsi"/>
                <w:noProof/>
                <w:lang w:eastAsia="en-US"/>
              </w:rPr>
              <w:t>, C.C.S.M. c. P215</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Motor vehicle insurance in Manitoba is provided by public monopoly.</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IIIB-PT-5</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Manitoba</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The Securities Act</w:t>
            </w:r>
            <w:r>
              <w:rPr>
                <w:rFonts w:eastAsiaTheme="minorHAnsi"/>
                <w:noProof/>
                <w:lang w:eastAsia="en-US"/>
              </w:rPr>
              <w:t>, C.C.S.M. c. S50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New Brunswick</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IIIB-PT-6</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New Brunswick</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S.N.B. 2004, c. S</w:t>
            </w:r>
            <w:r>
              <w:rPr>
                <w:rFonts w:eastAsiaTheme="minorHAnsi"/>
                <w:noProof/>
                <w:lang w:eastAsia="en-US"/>
              </w:rPr>
              <w:noBreakHyphen/>
              <w:t>5.5</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Newfoundland and Labrador</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szCs w:val="22"/>
                <w:lang w:eastAsia="en-US"/>
              </w:rPr>
            </w:pPr>
            <w:r>
              <w:rPr>
                <w:b/>
                <w:noProof/>
              </w:rPr>
              <w:t>Reservation IIIB-PT-7</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jc w:val="both"/>
              <w:rPr>
                <w:rFonts w:eastAsiaTheme="minorHAnsi"/>
                <w:noProof/>
                <w:szCs w:val="22"/>
                <w:lang w:eastAsia="en-US"/>
              </w:rPr>
            </w:pPr>
            <w:r>
              <w:rPr>
                <w:rFonts w:eastAsiaTheme="minorHAnsi"/>
                <w:b/>
                <w:bCs/>
                <w:noProof/>
                <w:color w:val="000000"/>
                <w:szCs w:val="22"/>
                <w:lang w:eastAsia="en-US"/>
              </w:rPr>
              <w:t>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szCs w:val="22"/>
                <w:lang w:eastAsia="en-US"/>
              </w:rPr>
            </w:pPr>
            <w:r>
              <w:rPr>
                <w:rFonts w:eastAsiaTheme="minorHAnsi"/>
                <w:noProof/>
                <w:szCs w:val="22"/>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autoSpaceDE w:val="0"/>
              <w:autoSpaceDN w:val="0"/>
              <w:adjustRightInd w:val="0"/>
              <w:spacing w:before="60" w:after="60" w:line="240" w:lineRule="auto"/>
              <w:jc w:val="both"/>
              <w:rPr>
                <w:rFonts w:eastAsiaTheme="minorHAnsi"/>
                <w:noProof/>
                <w:szCs w:val="22"/>
                <w:lang w:eastAsia="en-US"/>
              </w:rPr>
            </w:pPr>
            <w:r>
              <w:rPr>
                <w:rFonts w:eastAsiaTheme="minorHAnsi"/>
                <w:b/>
                <w:bCs/>
                <w:noProof/>
                <w:color w:val="000000"/>
                <w:szCs w:val="22"/>
                <w:lang w:eastAsia="en-US"/>
              </w:rPr>
              <w:t>Sub-Sector:</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szCs w:val="22"/>
                <w:lang w:eastAsia="en-US"/>
              </w:rPr>
            </w:pPr>
            <w:r>
              <w:rPr>
                <w:rFonts w:eastAsiaTheme="minorHAnsi"/>
                <w:noProof/>
                <w:szCs w:val="22"/>
                <w:lang w:eastAsia="en-US"/>
              </w:rPr>
              <w:t>Banking and other financial services (excluding insurance)</w:t>
            </w:r>
          </w:p>
          <w:p w:rsidR="001F7A84" w:rsidRDefault="001F7A84" w:rsidP="001F7A84">
            <w:pPr>
              <w:widowControl/>
              <w:spacing w:before="60" w:after="60" w:line="240" w:lineRule="auto"/>
              <w:jc w:val="both"/>
              <w:rPr>
                <w:rFonts w:eastAsiaTheme="minorHAnsi"/>
                <w:noProof/>
                <w:szCs w:val="22"/>
                <w:lang w:eastAsia="en-US"/>
              </w:rPr>
            </w:pPr>
            <w:r>
              <w:rPr>
                <w:rFonts w:eastAsiaTheme="minorHAnsi"/>
                <w:noProof/>
                <w:szCs w:val="22"/>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autoSpaceDE w:val="0"/>
              <w:autoSpaceDN w:val="0"/>
              <w:adjustRightInd w:val="0"/>
              <w:spacing w:before="60" w:after="60" w:line="240" w:lineRule="auto"/>
              <w:jc w:val="both"/>
              <w:rPr>
                <w:rFonts w:eastAsiaTheme="minorHAnsi"/>
                <w:b/>
                <w:bCs/>
                <w:noProof/>
                <w:color w:val="000000"/>
                <w:szCs w:val="22"/>
                <w:lang w:eastAsia="en-US"/>
              </w:rPr>
            </w:pPr>
            <w:r>
              <w:rPr>
                <w:rFonts w:eastAsiaTheme="minorHAnsi"/>
                <w:b/>
                <w:bCs/>
                <w:noProof/>
                <w:color w:val="000000"/>
                <w:szCs w:val="22"/>
                <w:lang w:eastAsia="en-US"/>
              </w:rPr>
              <w:t>Type of Reservation:</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szCs w:val="22"/>
                <w:lang w:eastAsia="en-US"/>
              </w:rPr>
            </w:pPr>
            <w:r>
              <w:rPr>
                <w:rFonts w:eastAsiaTheme="minorHAnsi"/>
                <w:noProof/>
                <w:szCs w:val="22"/>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autoSpaceDE w:val="0"/>
              <w:autoSpaceDN w:val="0"/>
              <w:adjustRightInd w:val="0"/>
              <w:spacing w:before="60" w:after="60" w:line="240" w:lineRule="auto"/>
              <w:jc w:val="both"/>
              <w:rPr>
                <w:rFonts w:eastAsiaTheme="minorHAnsi"/>
                <w:b/>
                <w:bCs/>
                <w:noProof/>
                <w:color w:val="000000"/>
                <w:szCs w:val="22"/>
                <w:lang w:eastAsia="en-US"/>
              </w:rPr>
            </w:pPr>
            <w:r>
              <w:rPr>
                <w:rFonts w:eastAsiaTheme="minorHAnsi"/>
                <w:b/>
                <w:bCs/>
                <w:noProof/>
                <w:color w:val="000000"/>
                <w:szCs w:val="22"/>
                <w:lang w:eastAsia="en-US"/>
              </w:rPr>
              <w:t>Level of Government:</w:t>
            </w:r>
          </w:p>
        </w:tc>
        <w:tc>
          <w:tcPr>
            <w:tcW w:w="3422" w:type="pct"/>
            <w:gridSpan w:val="2"/>
            <w:shd w:val="clear" w:color="auto" w:fill="auto"/>
          </w:tcPr>
          <w:p w:rsidR="001F7A84" w:rsidRDefault="001F7A84" w:rsidP="001F7A84">
            <w:pPr>
              <w:widowControl/>
              <w:spacing w:before="60" w:after="60" w:line="240" w:lineRule="auto"/>
              <w:jc w:val="both"/>
              <w:rPr>
                <w:rFonts w:eastAsiaTheme="minorHAnsi"/>
                <w:noProof/>
                <w:szCs w:val="22"/>
                <w:lang w:eastAsia="en-US"/>
              </w:rPr>
            </w:pPr>
            <w:r>
              <w:rPr>
                <w:rFonts w:eastAsiaTheme="minorHAnsi"/>
                <w:noProof/>
                <w:szCs w:val="22"/>
                <w:lang w:eastAsia="en-US"/>
              </w:rPr>
              <w:t>Provincial – Newfoundland and Labrador</w:t>
            </w:r>
          </w:p>
        </w:tc>
      </w:tr>
      <w:tr w:rsidR="001F7A84" w:rsidTr="000D5E0E">
        <w:trPr>
          <w:trHeight w:val="23"/>
          <w:jc w:val="center"/>
        </w:trPr>
        <w:tc>
          <w:tcPr>
            <w:tcW w:w="1578" w:type="pct"/>
            <w:shd w:val="clear" w:color="auto" w:fill="auto"/>
          </w:tcPr>
          <w:p w:rsidR="001F7A84" w:rsidRDefault="001F7A84" w:rsidP="001F7A84">
            <w:pPr>
              <w:widowControl/>
              <w:autoSpaceDE w:val="0"/>
              <w:autoSpaceDN w:val="0"/>
              <w:adjustRightInd w:val="0"/>
              <w:spacing w:before="60" w:after="60" w:line="240" w:lineRule="auto"/>
              <w:jc w:val="both"/>
              <w:rPr>
                <w:rFonts w:eastAsiaTheme="minorHAnsi"/>
                <w:b/>
                <w:bCs/>
                <w:noProof/>
                <w:color w:val="000000"/>
                <w:szCs w:val="22"/>
                <w:lang w:eastAsia="en-US"/>
              </w:rPr>
            </w:pPr>
            <w:r>
              <w:rPr>
                <w:rFonts w:eastAsiaTheme="minorHAnsi"/>
                <w:b/>
                <w:bCs/>
                <w:noProof/>
                <w:color w:val="000000"/>
                <w:szCs w:val="22"/>
                <w:lang w:eastAsia="en-US"/>
              </w:rPr>
              <w:t>Measures:</w:t>
            </w:r>
          </w:p>
        </w:tc>
        <w:tc>
          <w:tcPr>
            <w:tcW w:w="3422" w:type="pct"/>
            <w:gridSpan w:val="2"/>
            <w:shd w:val="clear" w:color="auto" w:fill="auto"/>
          </w:tcPr>
          <w:p w:rsidR="001F7A84" w:rsidRDefault="001F7A84" w:rsidP="001F7A84">
            <w:pPr>
              <w:widowControl/>
              <w:spacing w:before="60" w:after="60" w:line="240" w:lineRule="auto"/>
              <w:ind w:left="2880" w:hanging="2880"/>
              <w:jc w:val="both"/>
              <w:rPr>
                <w:rFonts w:eastAsiaTheme="minorHAnsi"/>
                <w:b/>
                <w:noProof/>
                <w:szCs w:val="22"/>
                <w:lang w:eastAsia="en-US"/>
              </w:rPr>
            </w:pPr>
            <w:r>
              <w:rPr>
                <w:rFonts w:eastAsiaTheme="minorHAnsi"/>
                <w:i/>
                <w:noProof/>
                <w:szCs w:val="22"/>
                <w:lang w:eastAsia="en-US"/>
              </w:rPr>
              <w:t>Securities Act</w:t>
            </w:r>
            <w:r>
              <w:rPr>
                <w:rFonts w:eastAsiaTheme="minorHAnsi"/>
                <w:noProof/>
                <w:szCs w:val="22"/>
                <w:lang w:eastAsia="en-US"/>
              </w:rPr>
              <w:t>, R.S.N.L. 1990, c. S</w:t>
            </w:r>
            <w:r>
              <w:rPr>
                <w:rFonts w:eastAsiaTheme="minorHAnsi"/>
                <w:noProof/>
                <w:szCs w:val="22"/>
                <w:lang w:eastAsia="en-US"/>
              </w:rPr>
              <w:noBreakHyphen/>
              <w:t>13</w:t>
            </w:r>
          </w:p>
        </w:tc>
      </w:tr>
      <w:tr w:rsidR="001F7A84" w:rsidTr="000D5E0E">
        <w:trPr>
          <w:trHeight w:val="23"/>
          <w:jc w:val="center"/>
        </w:trPr>
        <w:tc>
          <w:tcPr>
            <w:tcW w:w="1578" w:type="pct"/>
            <w:shd w:val="clear" w:color="auto" w:fill="auto"/>
          </w:tcPr>
          <w:p w:rsidR="001F7A84" w:rsidRDefault="001F7A84" w:rsidP="001F7A84">
            <w:pPr>
              <w:widowControl/>
              <w:autoSpaceDE w:val="0"/>
              <w:autoSpaceDN w:val="0"/>
              <w:adjustRightInd w:val="0"/>
              <w:spacing w:before="60" w:after="60" w:line="240" w:lineRule="auto"/>
              <w:jc w:val="both"/>
              <w:rPr>
                <w:rFonts w:eastAsiaTheme="minorHAnsi"/>
                <w:b/>
                <w:bCs/>
                <w:noProof/>
                <w:color w:val="000000"/>
                <w:szCs w:val="22"/>
                <w:lang w:eastAsia="en-US"/>
              </w:rPr>
            </w:pPr>
            <w:r>
              <w:rPr>
                <w:rFonts w:eastAsiaTheme="minorHAnsi"/>
                <w:b/>
                <w:bCs/>
                <w:noProof/>
                <w:color w:val="000000"/>
                <w:szCs w:val="22"/>
                <w:lang w:eastAsia="en-US"/>
              </w:rPr>
              <w:t>Description:</w:t>
            </w:r>
          </w:p>
        </w:tc>
        <w:tc>
          <w:tcPr>
            <w:tcW w:w="3422" w:type="pct"/>
            <w:gridSpan w:val="2"/>
            <w:shd w:val="clear" w:color="auto" w:fill="auto"/>
          </w:tcPr>
          <w:p w:rsidR="001F7A84" w:rsidRDefault="001F7A84" w:rsidP="001F7A84">
            <w:pPr>
              <w:widowControl/>
              <w:autoSpaceDE w:val="0"/>
              <w:autoSpaceDN w:val="0"/>
              <w:adjustRightInd w:val="0"/>
              <w:spacing w:before="60" w:after="60" w:line="240" w:lineRule="auto"/>
              <w:jc w:val="both"/>
              <w:rPr>
                <w:rFonts w:eastAsiaTheme="minorHAnsi"/>
                <w:b/>
                <w:bCs/>
                <w:noProof/>
                <w:color w:val="000000"/>
                <w:szCs w:val="22"/>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szCs w:val="22"/>
                <w:lang w:eastAsia="en-US"/>
              </w:rPr>
            </w:pPr>
            <w:r>
              <w:rPr>
                <w:rFonts w:eastAsiaTheme="minorHAnsi"/>
                <w:noProof/>
                <w:szCs w:val="22"/>
                <w:lang w:eastAsia="en-US"/>
              </w:rPr>
              <w:t>Mutual funds which offer securities in Canada must use a resident custodian. A non-resident sub</w:t>
            </w:r>
            <w:r>
              <w:rPr>
                <w:rFonts w:eastAsiaTheme="minorHAnsi"/>
                <w:noProof/>
                <w:szCs w:val="22"/>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Pr="00A04648"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the Northwest Territories</w:t>
      </w:r>
    </w:p>
    <w:p w:rsidR="001F7A84" w:rsidRPr="00A04648" w:rsidRDefault="001F7A84" w:rsidP="00A04648">
      <w:pPr>
        <w:jc w:val="center"/>
        <w:rPr>
          <w:b/>
          <w:bCs/>
          <w:noProof/>
          <w:u w:val="single"/>
        </w:rPr>
      </w:pPr>
    </w:p>
    <w:tbl>
      <w:tblPr>
        <w:tblW w:w="5000" w:type="pct"/>
        <w:jc w:val="center"/>
        <w:tblLook w:val="04A0" w:firstRow="1" w:lastRow="0" w:firstColumn="1" w:lastColumn="0" w:noHBand="0" w:noVBand="1"/>
      </w:tblPr>
      <w:tblGrid>
        <w:gridCol w:w="3110"/>
        <w:gridCol w:w="6739"/>
        <w:gridCol w:w="6"/>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IIIB-PT-8</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Northwest Territories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S.N.W.T. 2008, c. 10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Nova Scotia</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IIIB-PT-9</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Nova Scotia</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R.S.N.S. 1989, c. 418</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Nunavut</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IIIB-PT-10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Nunavut</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i/>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Ontario</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IIIB-PT-11</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 – services auxiliary to insurance and pension funding</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Most-favoured</w:t>
            </w:r>
            <w:r>
              <w:rPr>
                <w:rFonts w:eastAsiaTheme="minorHAnsi"/>
                <w:noProof/>
                <w:lang w:eastAsia="en-US"/>
              </w:rPr>
              <w:noBreakHyphen/>
              <w:t>nation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Cross</w:t>
            </w:r>
            <w:r>
              <w:rPr>
                <w:rFonts w:eastAsiaTheme="minorHAnsi"/>
                <w:noProof/>
                <w:lang w:eastAsia="en-US"/>
              </w:rPr>
              <w:noBreakHyphen/>
              <w:t>border supply of 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R.S.O. 1990, c. I.8, ss. 54(1), 386(1), 386(2), 403</w:t>
            </w:r>
          </w:p>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 xml:space="preserve">Agents, </w:t>
            </w:r>
            <w:r>
              <w:rPr>
                <w:rFonts w:eastAsiaTheme="minorHAnsi"/>
                <w:noProof/>
                <w:lang w:eastAsia="en-US"/>
              </w:rPr>
              <w:t>O. Reg. 347/04</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Preferential access to the Ontario insurance services market is provided to non-resident individual insurance agents of the United States of America (to all states in the United States of America based on reciprocity).</w:t>
            </w:r>
          </w:p>
        </w:tc>
      </w:tr>
    </w:tbl>
    <w:p w:rsidR="001F7A84" w:rsidRDefault="001F7A84" w:rsidP="001F7A84">
      <w:pPr>
        <w:widowControl/>
        <w:spacing w:line="240" w:lineRule="auto"/>
        <w:rPr>
          <w:noProof/>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09"/>
        <w:gridCol w:w="6739"/>
        <w:gridCol w:w="7"/>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IIIB-PT-12</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Ontario</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R.S.O. 1990, c. S.5, s. 143</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Instrument 31</w:t>
            </w:r>
            <w:r>
              <w:rPr>
                <w:rFonts w:eastAsiaTheme="minorHAnsi"/>
                <w:noProof/>
                <w:lang w:eastAsia="en-US"/>
              </w:rPr>
              <w:noBreakHyphen/>
              <w:t>103 Registration, Exemptions and Ongoing Registrant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Instrument 81</w:t>
            </w:r>
            <w:r>
              <w:rPr>
                <w:rFonts w:eastAsiaTheme="minorHAnsi"/>
                <w:noProof/>
                <w:lang w:eastAsia="en-US"/>
              </w:rPr>
              <w:noBreakHyphen/>
              <w:t>102 Mutual Funds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Prince Edward Island</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10"/>
        <w:gridCol w:w="6739"/>
        <w:gridCol w:w="6"/>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IIIB-PT-13</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Market access </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Prince Edward Island</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w:t>
            </w:r>
            <w:r>
              <w:rPr>
                <w:rFonts w:eastAsiaTheme="minorHAnsi"/>
                <w:noProof/>
                <w:lang w:eastAsia="en-US"/>
              </w:rPr>
              <w:noBreakHyphen/>
              <w:t>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after="200" w:line="276" w:lineRule="auto"/>
        <w:rPr>
          <w:rFonts w:eastAsiaTheme="minorHAnsi"/>
          <w:b/>
          <w:noProof/>
          <w:szCs w:val="22"/>
          <w:lang w:eastAsia="en-US"/>
        </w:rPr>
      </w:pPr>
    </w:p>
    <w:p w:rsidR="001F7A84" w:rsidRDefault="001F7A84" w:rsidP="001F7A84">
      <w:pPr>
        <w:widowControl/>
        <w:spacing w:after="200" w:line="276" w:lineRule="auto"/>
        <w:rPr>
          <w:rFonts w:eastAsiaTheme="minorHAnsi"/>
          <w:bCs/>
          <w:noProof/>
          <w:szCs w:val="22"/>
          <w:lang w:eastAsia="en-US"/>
        </w:rPr>
      </w:pPr>
      <w:r>
        <w:rPr>
          <w:rFonts w:eastAsiaTheme="minorHAnsi"/>
          <w:b/>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Québec</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8"/>
        <w:gridCol w:w="8"/>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IIIB-PT-14</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RPr="002C1105"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val="fr-BE" w:eastAsia="en-US"/>
              </w:rPr>
            </w:pPr>
            <w:r>
              <w:rPr>
                <w:rFonts w:eastAsiaTheme="minorHAnsi"/>
                <w:i/>
                <w:noProof/>
                <w:lang w:val="fr-BE" w:eastAsia="en-US"/>
              </w:rPr>
              <w:t>An Act respecting the Société de l'assurance automobile du Québec</w:t>
            </w:r>
            <w:r>
              <w:rPr>
                <w:rFonts w:eastAsiaTheme="minorHAnsi"/>
                <w:noProof/>
                <w:lang w:val="fr-BE" w:eastAsia="en-US"/>
              </w:rPr>
              <w:t>, C.Q.L.R., c. S</w:t>
            </w:r>
            <w:r>
              <w:rPr>
                <w:rFonts w:eastAsiaTheme="minorHAnsi"/>
                <w:noProof/>
                <w:lang w:val="fr-BE" w:eastAsia="en-US"/>
              </w:rPr>
              <w:noBreakHyphen/>
              <w:t>11.011</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Automobile insurance, with respect to personal injury and death, is provided by public monopoly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noProof/>
          <w:szCs w:val="22"/>
          <w:lang w:eastAsia="en-US"/>
        </w:rPr>
      </w:pPr>
      <w:r>
        <w:rPr>
          <w:rFonts w:eastAsiaTheme="minorHAnsi"/>
          <w:noProof/>
          <w:szCs w:val="22"/>
          <w:lang w:eastAsia="en-US"/>
        </w:rPr>
        <w:br w:type="page"/>
      </w:r>
    </w:p>
    <w:tbl>
      <w:tblPr>
        <w:tblW w:w="5000" w:type="pct"/>
        <w:jc w:val="center"/>
        <w:tblLook w:val="04A0" w:firstRow="1" w:lastRow="0" w:firstColumn="1" w:lastColumn="0" w:noHBand="0" w:noVBand="1"/>
      </w:tblPr>
      <w:tblGrid>
        <w:gridCol w:w="3110"/>
        <w:gridCol w:w="6739"/>
        <w:gridCol w:w="6"/>
      </w:tblGrid>
      <w:tr w:rsidR="001F7A84" w:rsidTr="000D5E0E">
        <w:trPr>
          <w:gridAfter w:val="1"/>
          <w:wAfter w:w="3" w:type="pct"/>
          <w:trHeight w:val="23"/>
          <w:jc w:val="center"/>
        </w:trPr>
        <w:tc>
          <w:tcPr>
            <w:tcW w:w="4997"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IIIB-PT-15</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 xml:space="preserve">Market access </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The acceptance of deposits of public and para</w:t>
            </w:r>
            <w:r>
              <w:rPr>
                <w:rFonts w:eastAsiaTheme="minorHAnsi"/>
                <w:noProof/>
                <w:lang w:eastAsia="en-US"/>
              </w:rPr>
              <w:noBreakHyphen/>
              <w:t>public institutions and the management of pension funds of public and para</w:t>
            </w:r>
            <w:r>
              <w:rPr>
                <w:rFonts w:eastAsiaTheme="minorHAnsi"/>
                <w:noProof/>
                <w:lang w:eastAsia="en-US"/>
              </w:rPr>
              <w:noBreakHyphen/>
              <w:t>public institutions are provided by a public monopoly in Québec.</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rPr>
          <w:noProof/>
        </w:rPr>
      </w:pPr>
      <w:r>
        <w:rPr>
          <w:noProof/>
        </w:rPr>
        <w:br w:type="page"/>
      </w:r>
    </w:p>
    <w:tbl>
      <w:tblPr>
        <w:tblW w:w="5000" w:type="pct"/>
        <w:jc w:val="center"/>
        <w:tblLook w:val="04A0" w:firstRow="1" w:lastRow="0" w:firstColumn="1" w:lastColumn="0" w:noHBand="0" w:noVBand="1"/>
      </w:tblPr>
      <w:tblGrid>
        <w:gridCol w:w="3165"/>
        <w:gridCol w:w="6690"/>
      </w:tblGrid>
      <w:tr w:rsidR="001F7A84" w:rsidTr="000D5E0E">
        <w:trPr>
          <w:trHeight w:val="23"/>
          <w:jc w:val="center"/>
        </w:trPr>
        <w:tc>
          <w:tcPr>
            <w:tcW w:w="5000"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IIIB-PT-16</w:t>
            </w:r>
          </w:p>
        </w:tc>
      </w:tr>
      <w:tr w:rsidR="001F7A84" w:rsidTr="000D5E0E">
        <w:trPr>
          <w:trHeight w:val="23"/>
          <w:jc w:val="center"/>
        </w:trPr>
        <w:tc>
          <w:tcPr>
            <w:tcW w:w="160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39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606"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39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606"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39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606"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39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Québec</w:t>
            </w:r>
          </w:p>
        </w:tc>
      </w:tr>
      <w:tr w:rsidR="001F7A84" w:rsidTr="000D5E0E">
        <w:trPr>
          <w:trHeight w:val="23"/>
          <w:jc w:val="center"/>
        </w:trPr>
        <w:tc>
          <w:tcPr>
            <w:tcW w:w="1606"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394"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p w:rsidR="001F7A84" w:rsidRDefault="001F7A84" w:rsidP="00094A2D">
            <w:pPr>
              <w:widowControl/>
              <w:spacing w:before="60" w:after="60" w:line="240" w:lineRule="auto"/>
              <w:rPr>
                <w:rFonts w:eastAsiaTheme="minorHAnsi"/>
                <w:noProof/>
                <w:lang w:eastAsia="en-US"/>
              </w:rPr>
            </w:pPr>
            <w:r>
              <w:rPr>
                <w:rFonts w:eastAsiaTheme="minorHAnsi"/>
                <w:i/>
                <w:noProof/>
                <w:lang w:eastAsia="en-US"/>
              </w:rPr>
              <w:t>Regulation 81-102 respecting Mutual Funds</w:t>
            </w:r>
            <w:r>
              <w:rPr>
                <w:rFonts w:eastAsiaTheme="minorHAnsi"/>
                <w:noProof/>
                <w:lang w:eastAsia="en-US"/>
              </w:rPr>
              <w:t>, C.Q.L.R., c. V</w:t>
            </w:r>
            <w:r>
              <w:rPr>
                <w:rFonts w:eastAsiaTheme="minorHAnsi"/>
                <w:noProof/>
                <w:lang w:eastAsia="en-US"/>
              </w:rPr>
              <w:noBreakHyphen/>
              <w:t>1.1, r.</w:t>
            </w:r>
            <w:r w:rsidR="00094A2D">
              <w:rPr>
                <w:rFonts w:eastAsiaTheme="minorHAnsi"/>
                <w:noProof/>
                <w:lang w:eastAsia="en-US"/>
              </w:rPr>
              <w:t> </w:t>
            </w:r>
            <w:r>
              <w:rPr>
                <w:rFonts w:eastAsiaTheme="minorHAnsi"/>
                <w:noProof/>
                <w:lang w:eastAsia="en-US"/>
              </w:rPr>
              <w:t>39</w:t>
            </w:r>
          </w:p>
        </w:tc>
      </w:tr>
      <w:tr w:rsidR="001F7A84" w:rsidTr="000D5E0E">
        <w:trPr>
          <w:trHeight w:val="23"/>
          <w:jc w:val="center"/>
        </w:trPr>
        <w:tc>
          <w:tcPr>
            <w:tcW w:w="1606"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394" w:type="pct"/>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trHeight w:val="23"/>
          <w:jc w:val="center"/>
        </w:trPr>
        <w:tc>
          <w:tcPr>
            <w:tcW w:w="5000"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non-resident sub</w:t>
            </w:r>
            <w:r>
              <w:rPr>
                <w:rFonts w:eastAsiaTheme="minorHAnsi"/>
                <w:noProof/>
                <w:lang w:eastAsia="en-US"/>
              </w:rPr>
              <w:noBreakHyphen/>
              <w:t>custodian may be used if it has shareholders' equity of at least CAD$ 100 million.</w:t>
            </w:r>
          </w:p>
        </w:tc>
      </w:tr>
    </w:tbl>
    <w:p w:rsidR="001F7A84" w:rsidRDefault="001F7A84" w:rsidP="001F7A84">
      <w:pPr>
        <w:widowControl/>
        <w:spacing w:line="240" w:lineRule="auto"/>
        <w:rPr>
          <w:rFonts w:eastAsiaTheme="minorHAnsi"/>
          <w:noProof/>
          <w:szCs w:val="22"/>
          <w:lang w:eastAsia="en-US"/>
        </w:rPr>
      </w:pPr>
    </w:p>
    <w:p w:rsidR="001F7A84" w:rsidRDefault="001F7A84" w:rsidP="001F7A84">
      <w:pPr>
        <w:widowControl/>
        <w:spacing w:line="240" w:lineRule="auto"/>
        <w:rPr>
          <w:rFonts w:eastAsiaTheme="minorHAnsi"/>
          <w:b/>
          <w:noProof/>
          <w:lang w:eastAsia="en-US"/>
        </w:rPr>
      </w:pPr>
      <w:r>
        <w:rPr>
          <w:rFonts w:eastAsiaTheme="minorHAnsi"/>
          <w:b/>
          <w:noProof/>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Saskatchewan</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A04648" w:rsidTr="000D5E0E">
        <w:trPr>
          <w:trHeight w:val="23"/>
          <w:jc w:val="center"/>
        </w:trPr>
        <w:tc>
          <w:tcPr>
            <w:tcW w:w="5000" w:type="pct"/>
            <w:gridSpan w:val="3"/>
            <w:shd w:val="clear" w:color="auto" w:fill="auto"/>
          </w:tcPr>
          <w:p w:rsidR="00A04648" w:rsidRDefault="00A04648" w:rsidP="00002578">
            <w:pPr>
              <w:widowControl/>
              <w:spacing w:before="60" w:after="60" w:line="240" w:lineRule="auto"/>
              <w:jc w:val="center"/>
              <w:rPr>
                <w:rFonts w:eastAsiaTheme="minorHAnsi"/>
                <w:noProof/>
                <w:lang w:eastAsia="en-US"/>
              </w:rPr>
            </w:pPr>
            <w:r w:rsidRPr="00A04648">
              <w:rPr>
                <w:b/>
                <w:bCs/>
                <w:noProof/>
              </w:rPr>
              <w:t>Reservation IIIB-PT-17</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i/>
                <w:noProof/>
                <w:lang w:eastAsia="en-US"/>
              </w:rPr>
            </w:pPr>
            <w:r>
              <w:rPr>
                <w:rFonts w:eastAsiaTheme="minorHAnsi"/>
                <w:i/>
                <w:iCs/>
                <w:noProof/>
                <w:lang w:eastAsia="en-US"/>
              </w:rPr>
              <w:t xml:space="preserve">The Securities Act, 1988, </w:t>
            </w:r>
            <w:r>
              <w:rPr>
                <w:rFonts w:eastAsiaTheme="minorHAnsi"/>
                <w:noProof/>
                <w:lang w:eastAsia="en-US"/>
              </w:rPr>
              <w:t>S.S. 1988</w:t>
            </w:r>
            <w:r>
              <w:rPr>
                <w:rFonts w:eastAsiaTheme="minorHAnsi"/>
                <w:noProof/>
                <w:lang w:eastAsia="en-US"/>
              </w:rPr>
              <w:noBreakHyphen/>
              <w:t>89, c. S</w:t>
            </w:r>
            <w:r>
              <w:rPr>
                <w:rFonts w:eastAsiaTheme="minorHAnsi"/>
                <w:noProof/>
                <w:lang w:eastAsia="en-US"/>
              </w:rPr>
              <w:noBreakHyphen/>
              <w:t>42.2</w:t>
            </w:r>
          </w:p>
          <w:p w:rsidR="001F7A84" w:rsidRDefault="001F7A84" w:rsidP="001F7A84">
            <w:pPr>
              <w:widowControl/>
              <w:spacing w:before="60" w:after="60" w:line="240" w:lineRule="auto"/>
              <w:rPr>
                <w:rFonts w:eastAsiaTheme="minorHAnsi"/>
                <w:i/>
                <w:noProof/>
                <w:lang w:eastAsia="en-US"/>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w:t>
            </w:r>
            <w:r w:rsidR="000D5E0E">
              <w:rPr>
                <w:rFonts w:eastAsiaTheme="minorHAnsi"/>
                <w:noProof/>
                <w:lang w:eastAsia="en-US"/>
              </w:rPr>
              <w:t>t custodian. A non-resident sub</w:t>
            </w:r>
            <w:r w:rsidR="000D5E0E">
              <w:rPr>
                <w:rFonts w:eastAsiaTheme="minorHAnsi"/>
                <w:noProof/>
                <w:lang w:eastAsia="en-US"/>
              </w:rPr>
              <w:noBreakHyphen/>
            </w:r>
            <w:r>
              <w:rPr>
                <w:rFonts w:eastAsiaTheme="minorHAnsi"/>
                <w:noProof/>
                <w:lang w:eastAsia="en-US"/>
              </w:rPr>
              <w:t>custodian may be used if the sub-custodian has shareholders' equity of at least CAD$ 100 million.</w:t>
            </w:r>
          </w:p>
        </w:tc>
      </w:tr>
    </w:tbl>
    <w:p w:rsidR="001F7A84" w:rsidRDefault="001F7A84" w:rsidP="001F7A84">
      <w:pPr>
        <w:widowControl/>
        <w:spacing w:line="240" w:lineRule="auto"/>
        <w:rPr>
          <w:rFonts w:eastAsiaTheme="minorHAnsi"/>
          <w:b/>
          <w:noProof/>
          <w:szCs w:val="22"/>
          <w:lang w:eastAsia="en-US"/>
        </w:rPr>
      </w:pPr>
    </w:p>
    <w:p w:rsidR="001F7A84" w:rsidRDefault="001F7A84" w:rsidP="001F7A84">
      <w:pPr>
        <w:widowControl/>
        <w:spacing w:line="240" w:lineRule="auto"/>
        <w:rPr>
          <w:rFonts w:eastAsiaTheme="minorHAnsi"/>
          <w:b/>
          <w:noProof/>
          <w:szCs w:val="22"/>
          <w:lang w:eastAsia="en-US"/>
        </w:rPr>
      </w:pPr>
      <w:r>
        <w:rPr>
          <w:rFonts w:eastAsiaTheme="minorHAnsi"/>
          <w:b/>
          <w:noProof/>
          <w:szCs w:val="22"/>
          <w:lang w:eastAsia="en-US"/>
        </w:rPr>
        <w:br w:type="page"/>
      </w:r>
    </w:p>
    <w:tbl>
      <w:tblPr>
        <w:tblW w:w="5000" w:type="pct"/>
        <w:jc w:val="center"/>
        <w:tblLook w:val="04A0" w:firstRow="1" w:lastRow="0" w:firstColumn="1" w:lastColumn="0" w:noHBand="0" w:noVBand="1"/>
      </w:tblPr>
      <w:tblGrid>
        <w:gridCol w:w="2980"/>
        <w:gridCol w:w="6865"/>
        <w:gridCol w:w="10"/>
      </w:tblGrid>
      <w:tr w:rsidR="001F7A84" w:rsidTr="000D5E0E">
        <w:trPr>
          <w:gridAfter w:val="1"/>
          <w:wAfter w:w="5" w:type="pct"/>
          <w:trHeight w:val="23"/>
          <w:jc w:val="center"/>
        </w:trPr>
        <w:tc>
          <w:tcPr>
            <w:tcW w:w="4995" w:type="pct"/>
            <w:gridSpan w:val="2"/>
            <w:shd w:val="clear" w:color="auto" w:fill="auto"/>
          </w:tcPr>
          <w:p w:rsidR="001F7A84" w:rsidRDefault="001F7A84" w:rsidP="00002578">
            <w:pPr>
              <w:widowControl/>
              <w:spacing w:before="60" w:after="60" w:line="240" w:lineRule="auto"/>
              <w:jc w:val="center"/>
              <w:rPr>
                <w:rFonts w:eastAsiaTheme="minorHAnsi"/>
                <w:noProof/>
                <w:lang w:eastAsia="en-US"/>
              </w:rPr>
            </w:pPr>
            <w:r>
              <w:rPr>
                <w:b/>
                <w:noProof/>
              </w:rPr>
              <w:lastRenderedPageBreak/>
              <w:t>Reservation IIIB-PT-18</w:t>
            </w:r>
          </w:p>
        </w:tc>
      </w:tr>
      <w:tr w:rsidR="001F7A84" w:rsidTr="000D5E0E">
        <w:trPr>
          <w:gridAfter w:val="1"/>
          <w:wAfter w:w="5" w:type="pct"/>
          <w:trHeight w:val="23"/>
          <w:jc w:val="center"/>
        </w:trPr>
        <w:tc>
          <w:tcPr>
            <w:tcW w:w="151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83"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gridAfter w:val="1"/>
          <w:wAfter w:w="5" w:type="pct"/>
          <w:trHeight w:val="23"/>
          <w:jc w:val="center"/>
        </w:trPr>
        <w:tc>
          <w:tcPr>
            <w:tcW w:w="1512"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83"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Insurance and insurance related services</w:t>
            </w:r>
          </w:p>
        </w:tc>
      </w:tr>
      <w:tr w:rsidR="001F7A84" w:rsidTr="000D5E0E">
        <w:trPr>
          <w:gridAfter w:val="1"/>
          <w:wAfter w:w="5" w:type="pct"/>
          <w:trHeight w:val="23"/>
          <w:jc w:val="center"/>
        </w:trPr>
        <w:tc>
          <w:tcPr>
            <w:tcW w:w="151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83"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National treatment</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gridAfter w:val="1"/>
          <w:wAfter w:w="5" w:type="pct"/>
          <w:trHeight w:val="23"/>
          <w:jc w:val="center"/>
        </w:trPr>
        <w:tc>
          <w:tcPr>
            <w:tcW w:w="151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83"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Provincial – Saskatchewan</w:t>
            </w:r>
          </w:p>
        </w:tc>
      </w:tr>
      <w:tr w:rsidR="001F7A84" w:rsidTr="000D5E0E">
        <w:trPr>
          <w:gridAfter w:val="1"/>
          <w:wAfter w:w="5" w:type="pct"/>
          <w:trHeight w:val="23"/>
          <w:jc w:val="center"/>
        </w:trPr>
        <w:tc>
          <w:tcPr>
            <w:tcW w:w="151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83" w:type="pct"/>
            <w:shd w:val="clear" w:color="auto" w:fill="auto"/>
          </w:tcPr>
          <w:p w:rsidR="001F7A84" w:rsidRDefault="001F7A84" w:rsidP="001F7A84">
            <w:pPr>
              <w:widowControl/>
              <w:spacing w:before="60" w:after="60" w:line="240" w:lineRule="auto"/>
              <w:rPr>
                <w:rFonts w:eastAsiaTheme="minorHAnsi"/>
                <w:i/>
                <w:noProof/>
                <w:lang w:eastAsia="en-GB"/>
              </w:rPr>
            </w:pPr>
            <w:r>
              <w:rPr>
                <w:rFonts w:eastAsiaTheme="minorHAnsi"/>
                <w:i/>
                <w:noProof/>
                <w:lang w:eastAsia="en-GB"/>
              </w:rPr>
              <w:t>The Traffic Safety Act</w:t>
            </w:r>
            <w:r>
              <w:rPr>
                <w:rFonts w:eastAsiaTheme="minorHAnsi"/>
                <w:noProof/>
                <w:lang w:eastAsia="en-GB"/>
              </w:rPr>
              <w:t>, S.S. 2004, c. T</w:t>
            </w:r>
            <w:r>
              <w:rPr>
                <w:rFonts w:eastAsiaTheme="minorHAnsi"/>
                <w:noProof/>
                <w:lang w:eastAsia="en-GB"/>
              </w:rPr>
              <w:noBreakHyphen/>
              <w:t>18.1</w:t>
            </w:r>
          </w:p>
          <w:p w:rsidR="001F7A84" w:rsidRDefault="001F7A84" w:rsidP="001F7A84">
            <w:pPr>
              <w:widowControl/>
              <w:spacing w:before="60" w:after="60" w:line="240" w:lineRule="auto"/>
              <w:rPr>
                <w:rFonts w:eastAsiaTheme="minorHAnsi"/>
                <w:noProof/>
                <w:lang w:eastAsia="en-GB"/>
              </w:rPr>
            </w:pPr>
            <w:r>
              <w:rPr>
                <w:rFonts w:eastAsiaTheme="minorHAnsi"/>
                <w:i/>
                <w:noProof/>
                <w:lang w:eastAsia="en-GB"/>
              </w:rPr>
              <w:t>The Automobile Accident Insurance Act</w:t>
            </w:r>
            <w:r>
              <w:rPr>
                <w:rFonts w:eastAsiaTheme="minorHAnsi"/>
                <w:noProof/>
                <w:lang w:eastAsia="en-GB"/>
              </w:rPr>
              <w:t>, R.S.S. 1978, c. A</w:t>
            </w:r>
            <w:r>
              <w:rPr>
                <w:rFonts w:eastAsiaTheme="minorHAnsi"/>
                <w:noProof/>
                <w:lang w:eastAsia="en-GB"/>
              </w:rPr>
              <w:noBreakHyphen/>
              <w:t>35</w:t>
            </w:r>
          </w:p>
        </w:tc>
      </w:tr>
      <w:tr w:rsidR="001F7A84" w:rsidTr="000D5E0E">
        <w:trPr>
          <w:gridAfter w:val="1"/>
          <w:wAfter w:w="5" w:type="pct"/>
          <w:trHeight w:val="23"/>
          <w:jc w:val="center"/>
        </w:trPr>
        <w:tc>
          <w:tcPr>
            <w:tcW w:w="1512"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83" w:type="pct"/>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trHeight w:val="23"/>
          <w:jc w:val="center"/>
        </w:trPr>
        <w:tc>
          <w:tcPr>
            <w:tcW w:w="5000" w:type="pct"/>
            <w:gridSpan w:val="3"/>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Motor vehicle insurance is provided by public monopoly in Saskatchewan.</w:t>
            </w:r>
          </w:p>
        </w:tc>
      </w:tr>
    </w:tbl>
    <w:p w:rsidR="001F7A84" w:rsidRDefault="001F7A84" w:rsidP="001F7A84">
      <w:pPr>
        <w:widowControl/>
        <w:spacing w:before="120" w:after="120" w:line="240" w:lineRule="auto"/>
        <w:jc w:val="both"/>
        <w:rPr>
          <w:rFonts w:eastAsiaTheme="minorHAnsi"/>
          <w:noProof/>
          <w:szCs w:val="22"/>
          <w:lang w:eastAsia="en-US"/>
        </w:rPr>
      </w:pPr>
    </w:p>
    <w:p w:rsidR="001F7A84" w:rsidRDefault="001F7A84" w:rsidP="001F7A84">
      <w:pPr>
        <w:widowControl/>
        <w:spacing w:before="120" w:after="120" w:line="240" w:lineRule="auto"/>
        <w:jc w:val="both"/>
        <w:rPr>
          <w:rFonts w:eastAsiaTheme="minorHAnsi"/>
          <w:noProof/>
          <w:szCs w:val="22"/>
          <w:lang w:eastAsia="en-US"/>
        </w:rPr>
      </w:pPr>
      <w:r>
        <w:rPr>
          <w:rFonts w:eastAsiaTheme="minorHAnsi"/>
          <w:noProof/>
          <w:szCs w:val="22"/>
          <w:lang w:eastAsia="en-US"/>
        </w:rPr>
        <w:br w:type="page"/>
      </w:r>
    </w:p>
    <w:p w:rsidR="001F7A84" w:rsidRDefault="001F7A84" w:rsidP="00A04648">
      <w:pPr>
        <w:jc w:val="center"/>
        <w:rPr>
          <w:rFonts w:eastAsiaTheme="minorHAnsi"/>
          <w:b/>
          <w:bCs/>
          <w:noProof/>
          <w:lang w:eastAsia="en-US"/>
        </w:rPr>
      </w:pPr>
      <w:r w:rsidRPr="00A04648">
        <w:rPr>
          <w:rFonts w:eastAsiaTheme="minorHAnsi"/>
          <w:b/>
          <w:bCs/>
          <w:noProof/>
          <w:lang w:eastAsia="en-US"/>
        </w:rPr>
        <w:lastRenderedPageBreak/>
        <w:t>Reservations applicable in Yukon</w:t>
      </w:r>
    </w:p>
    <w:p w:rsidR="00A04648" w:rsidRPr="00A04648" w:rsidRDefault="00A04648" w:rsidP="00A04648">
      <w:pPr>
        <w:jc w:val="center"/>
        <w:rPr>
          <w:rFonts w:eastAsiaTheme="minorHAnsi"/>
          <w:b/>
          <w:bCs/>
          <w:noProof/>
          <w:lang w:eastAsia="en-US"/>
        </w:rPr>
      </w:pPr>
    </w:p>
    <w:tbl>
      <w:tblPr>
        <w:tblW w:w="5000" w:type="pct"/>
        <w:jc w:val="center"/>
        <w:tblLook w:val="04A0" w:firstRow="1" w:lastRow="0" w:firstColumn="1" w:lastColumn="0" w:noHBand="0" w:noVBand="1"/>
      </w:tblPr>
      <w:tblGrid>
        <w:gridCol w:w="3109"/>
        <w:gridCol w:w="6739"/>
        <w:gridCol w:w="7"/>
      </w:tblGrid>
      <w:tr w:rsidR="00A04648" w:rsidTr="000D5E0E">
        <w:trPr>
          <w:trHeight w:val="23"/>
          <w:jc w:val="center"/>
        </w:trPr>
        <w:tc>
          <w:tcPr>
            <w:tcW w:w="5000" w:type="pct"/>
            <w:gridSpan w:val="3"/>
            <w:shd w:val="clear" w:color="auto" w:fill="auto"/>
          </w:tcPr>
          <w:p w:rsidR="00A04648" w:rsidRPr="00A04648" w:rsidRDefault="00A04648" w:rsidP="00002578">
            <w:pPr>
              <w:widowControl/>
              <w:spacing w:before="60" w:after="60" w:line="240" w:lineRule="auto"/>
              <w:jc w:val="center"/>
              <w:rPr>
                <w:rFonts w:eastAsiaTheme="minorHAnsi"/>
                <w:b/>
                <w:bCs/>
                <w:noProof/>
                <w:lang w:eastAsia="en-US"/>
              </w:rPr>
            </w:pPr>
            <w:r w:rsidRPr="00A04648">
              <w:rPr>
                <w:b/>
                <w:bCs/>
                <w:noProof/>
              </w:rPr>
              <w:t>Reservation IIIB-PT-19</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Financial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b/>
                <w:noProof/>
                <w:lang w:eastAsia="en-US"/>
              </w:rPr>
              <w:t>Sub-Sector:</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Banking and other financial services (excluding insurance)</w:t>
            </w:r>
          </w:p>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Custodial services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Type of Reservation:</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Market access</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Level of Government:</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Territorial – Yukon</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Measures:</w:t>
            </w:r>
          </w:p>
        </w:tc>
        <w:tc>
          <w:tcPr>
            <w:tcW w:w="3422"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i/>
                <w:noProof/>
                <w:lang w:eastAsia="en-US"/>
              </w:rPr>
              <w:t>Business Corporations Act</w:t>
            </w:r>
            <w:r>
              <w:rPr>
                <w:rFonts w:eastAsiaTheme="minorHAnsi"/>
                <w:noProof/>
                <w:lang w:eastAsia="en-US"/>
              </w:rPr>
              <w:t>, R.S.Y. 2002, c. 20</w:t>
            </w:r>
          </w:p>
        </w:tc>
      </w:tr>
      <w:tr w:rsidR="001F7A84" w:rsidTr="000D5E0E">
        <w:trPr>
          <w:trHeight w:val="23"/>
          <w:jc w:val="center"/>
        </w:trPr>
        <w:tc>
          <w:tcPr>
            <w:tcW w:w="1578" w:type="pct"/>
            <w:shd w:val="clear" w:color="auto" w:fill="auto"/>
          </w:tcPr>
          <w:p w:rsidR="001F7A84" w:rsidRDefault="001F7A84" w:rsidP="001F7A84">
            <w:pPr>
              <w:widowControl/>
              <w:spacing w:before="60" w:after="60" w:line="240" w:lineRule="auto"/>
              <w:rPr>
                <w:rFonts w:eastAsiaTheme="minorHAnsi"/>
                <w:b/>
                <w:noProof/>
                <w:lang w:eastAsia="en-US"/>
              </w:rPr>
            </w:pPr>
            <w:r>
              <w:rPr>
                <w:rFonts w:eastAsiaTheme="minorHAnsi"/>
                <w:b/>
                <w:noProof/>
                <w:lang w:eastAsia="en-US"/>
              </w:rPr>
              <w:t>Description:</w:t>
            </w:r>
          </w:p>
        </w:tc>
        <w:tc>
          <w:tcPr>
            <w:tcW w:w="3422" w:type="pct"/>
            <w:gridSpan w:val="2"/>
            <w:shd w:val="clear" w:color="auto" w:fill="auto"/>
          </w:tcPr>
          <w:p w:rsidR="001F7A84" w:rsidRDefault="001F7A84" w:rsidP="001F7A84">
            <w:pPr>
              <w:widowControl/>
              <w:spacing w:before="60" w:after="60" w:line="240" w:lineRule="auto"/>
              <w:rPr>
                <w:rFonts w:eastAsiaTheme="minorHAnsi"/>
                <w:b/>
                <w:noProof/>
                <w:lang w:eastAsia="en-US"/>
              </w:rPr>
            </w:pPr>
          </w:p>
        </w:tc>
      </w:tr>
      <w:tr w:rsidR="001F7A84" w:rsidTr="000D5E0E">
        <w:trPr>
          <w:gridAfter w:val="1"/>
          <w:wAfter w:w="3" w:type="pct"/>
          <w:trHeight w:val="23"/>
          <w:jc w:val="center"/>
        </w:trPr>
        <w:tc>
          <w:tcPr>
            <w:tcW w:w="4997" w:type="pct"/>
            <w:gridSpan w:val="2"/>
            <w:shd w:val="clear" w:color="auto" w:fill="auto"/>
          </w:tcPr>
          <w:p w:rsidR="001F7A84" w:rsidRDefault="001F7A84" w:rsidP="001F7A84">
            <w:pPr>
              <w:widowControl/>
              <w:spacing w:before="60" w:after="60" w:line="240" w:lineRule="auto"/>
              <w:rPr>
                <w:rFonts w:eastAsiaTheme="minorHAnsi"/>
                <w:noProof/>
                <w:lang w:eastAsia="en-US"/>
              </w:rPr>
            </w:pPr>
            <w:r>
              <w:rPr>
                <w:rFonts w:eastAsiaTheme="minorHAnsi"/>
                <w:noProof/>
                <w:lang w:eastAsia="en-US"/>
              </w:rPr>
              <w:t>Mutual funds which offer securities in Canada must use a resident custodian. A non-resident sub-custodian may be used if it has share-holders' equity of at least CAD$ 100 million.</w:t>
            </w:r>
          </w:p>
        </w:tc>
      </w:tr>
    </w:tbl>
    <w:p w:rsidR="001F7A84" w:rsidRDefault="001F7A84" w:rsidP="00440E7D">
      <w:pPr>
        <w:jc w:val="center"/>
        <w:rPr>
          <w:noProof/>
        </w:rPr>
      </w:pPr>
    </w:p>
    <w:p w:rsidR="001F7A84" w:rsidRDefault="001F7A84" w:rsidP="00440E7D">
      <w:pPr>
        <w:jc w:val="center"/>
        <w:rPr>
          <w:noProof/>
        </w:rPr>
      </w:pPr>
    </w:p>
    <w:p w:rsidR="00DE7E1A" w:rsidRDefault="001F7A84" w:rsidP="00440E7D">
      <w:pPr>
        <w:jc w:val="center"/>
        <w:rPr>
          <w:noProof/>
        </w:rPr>
      </w:pPr>
      <w:r>
        <w:rPr>
          <w:noProof/>
        </w:rPr>
        <w:t>________________</w:t>
      </w:r>
    </w:p>
    <w:sectPr w:rsidR="00DE7E1A">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11" w:rsidRDefault="008F6511" w:rsidP="00E54B3E">
      <w:pPr>
        <w:spacing w:line="240" w:lineRule="auto"/>
      </w:pPr>
      <w:r>
        <w:separator/>
      </w:r>
    </w:p>
  </w:endnote>
  <w:endnote w:type="continuationSeparator" w:id="0">
    <w:p w:rsidR="008F6511" w:rsidRDefault="008F6511" w:rsidP="00E5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jc w:val="center"/>
      <w:rPr>
        <w:lang w:val="fr-BE"/>
      </w:rPr>
    </w:pPr>
  </w:p>
  <w:p w:rsidR="008F6511" w:rsidRDefault="008F6511">
    <w:pPr>
      <w:pStyle w:val="Footer"/>
      <w:jc w:val="center"/>
      <w:rPr>
        <w:lang w:val="fr-BE"/>
      </w:rPr>
    </w:pPr>
    <w:r>
      <w:rPr>
        <w:lang w:val="fr-BE"/>
      </w:rPr>
      <w:t xml:space="preserve">EU/CA/R/Annex III/en </w:t>
    </w:r>
    <w:r>
      <w:rPr>
        <w:lang w:val="fr-BE"/>
      </w:rPr>
      <w:fldChar w:fldCharType="begin"/>
    </w:r>
    <w:r>
      <w:rPr>
        <w:lang w:val="fr-BE"/>
      </w:rPr>
      <w:instrText xml:space="preserve"> PAGE   \* MERGEFORMAT </w:instrText>
    </w:r>
    <w:r>
      <w:rPr>
        <w:lang w:val="fr-BE"/>
      </w:rPr>
      <w:fldChar w:fldCharType="separate"/>
    </w:r>
    <w:r w:rsidR="00533C6B">
      <w:rPr>
        <w:noProof/>
        <w:lang w:val="fr-BE"/>
      </w:rPr>
      <w:t>149</w:t>
    </w:r>
    <w:r>
      <w:rPr>
        <w:noProof/>
        <w:lang w:val="fr-BE"/>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Bdr>
        <w:bottom w:val="single" w:sz="4" w:space="1" w:color="auto"/>
      </w:pBdr>
      <w:spacing w:after="60"/>
    </w:pPr>
  </w:p>
  <w:p w:rsidR="008F6511" w:rsidRPr="00E44098" w:rsidRDefault="008F6511" w:rsidP="001F7A84">
    <w:pPr>
      <w:pStyle w:val="Footer"/>
      <w:rPr>
        <w:lang w:val="pt-PT"/>
      </w:rPr>
    </w:pPr>
    <w:bookmarkStart w:id="13" w:name="CoteFooter"/>
    <w:bookmarkEnd w:id="13"/>
    <w:r>
      <w:rPr>
        <w:lang w:val="pt-PT"/>
      </w:rPr>
      <w:t>10973/16 ADD 15</w:t>
    </w:r>
    <w:r w:rsidRPr="00E44098">
      <w:rPr>
        <w:lang w:val="pt-PT"/>
      </w:rPr>
      <w:tab/>
    </w:r>
    <w:bookmarkStart w:id="14" w:name="SuplCote"/>
    <w:bookmarkEnd w:id="14"/>
    <w:r w:rsidRPr="00E44098">
      <w:rPr>
        <w:lang w:val="pt-PT"/>
      </w:rPr>
      <w:tab/>
    </w:r>
    <w:bookmarkStart w:id="15" w:name="Init"/>
    <w:bookmarkEnd w:id="15"/>
    <w:r>
      <w:rPr>
        <w:lang w:val="pt-PT"/>
      </w:rPr>
      <w:t>DOS/ra</w:t>
    </w:r>
    <w:r w:rsidRPr="00E44098">
      <w:rPr>
        <w:lang w:val="pt-PT"/>
      </w:rPr>
      <w:tab/>
    </w:r>
  </w:p>
  <w:p w:rsidR="008F6511" w:rsidRPr="00E44098" w:rsidRDefault="008F6511">
    <w:pPr>
      <w:pStyle w:val="Footer"/>
      <w:tabs>
        <w:tab w:val="clear" w:pos="7371"/>
      </w:tabs>
      <w:spacing w:line="280" w:lineRule="exact"/>
      <w:rPr>
        <w:lang w:val="pt-PT"/>
      </w:rPr>
    </w:pPr>
    <w:r w:rsidRPr="00E44098">
      <w:rPr>
        <w:lang w:val="pt-PT"/>
      </w:rPr>
      <w:tab/>
    </w:r>
    <w:bookmarkStart w:id="16" w:name="DG"/>
    <w:bookmarkEnd w:id="16"/>
    <w:r w:rsidRPr="00E44098">
      <w:rPr>
        <w:lang w:val="pt-PT"/>
      </w:rPr>
      <w:t>DGC 1A</w:t>
    </w:r>
    <w:r>
      <w:rPr>
        <w:lang w:val="pt-PT"/>
      </w:rPr>
      <w:tab/>
    </w:r>
    <w:r>
      <w:rPr>
        <w:b/>
        <w:position w:val="-4"/>
        <w:sz w:val="36"/>
      </w:rPr>
      <w:t> </w:t>
    </w:r>
    <w:bookmarkStart w:id="17" w:name="Langue"/>
    <w:r w:rsidRPr="00E44098">
      <w:rPr>
        <w:b/>
        <w:position w:val="-4"/>
        <w:sz w:val="36"/>
        <w:lang w:val="pt-PT"/>
      </w:rPr>
      <w:t>EN</w:t>
    </w:r>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jc w:val="center"/>
      <w:rPr>
        <w:lang w:val="fr-BE"/>
      </w:rPr>
    </w:pPr>
  </w:p>
  <w:p w:rsidR="008F6511" w:rsidRDefault="008F6511">
    <w:pPr>
      <w:pStyle w:val="Footer"/>
      <w:jc w:val="center"/>
      <w:rPr>
        <w:lang w:val="fr-BE"/>
      </w:rPr>
    </w:pPr>
    <w:r>
      <w:rPr>
        <w:lang w:val="fr-BE"/>
      </w:rPr>
      <w:t xml:space="preserve">EU/CA/R/Annex III/en </w:t>
    </w:r>
    <w:r>
      <w:rPr>
        <w:lang w:val="fr-BE"/>
      </w:rPr>
      <w:fldChar w:fldCharType="begin"/>
    </w:r>
    <w:r>
      <w:rPr>
        <w:lang w:val="fr-BE"/>
      </w:rPr>
      <w:instrText xml:space="preserve"> PAGE   \* MERGEFORMAT </w:instrText>
    </w:r>
    <w:r>
      <w:rPr>
        <w:lang w:val="fr-BE"/>
      </w:rPr>
      <w:fldChar w:fldCharType="separate"/>
    </w:r>
    <w:r w:rsidR="00533C6B">
      <w:rPr>
        <w:noProof/>
        <w:lang w:val="fr-BE"/>
      </w:rPr>
      <w:t>1</w:t>
    </w:r>
    <w:r>
      <w:rPr>
        <w:noProof/>
        <w:lang w:val="fr-BE"/>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jc w:val="center"/>
      <w:rPr>
        <w:lang w:val="fr-BE"/>
      </w:rPr>
    </w:pPr>
  </w:p>
  <w:p w:rsidR="008F6511" w:rsidRDefault="008F6511">
    <w:pPr>
      <w:pStyle w:val="Footer"/>
      <w:jc w:val="center"/>
      <w:rPr>
        <w:lang w:val="fr-BE"/>
      </w:rPr>
    </w:pPr>
    <w:r>
      <w:rPr>
        <w:lang w:val="fr-BE"/>
      </w:rPr>
      <w:t xml:space="preserve">EU/CA/R/Annex III/en </w:t>
    </w:r>
    <w:r>
      <w:rPr>
        <w:lang w:val="fr-BE"/>
      </w:rPr>
      <w:fldChar w:fldCharType="begin"/>
    </w:r>
    <w:r>
      <w:rPr>
        <w:lang w:val="fr-BE"/>
      </w:rPr>
      <w:instrText xml:space="preserve"> PAGE   \* MERGEFORMAT </w:instrText>
    </w:r>
    <w:r>
      <w:rPr>
        <w:lang w:val="fr-BE"/>
      </w:rPr>
      <w:fldChar w:fldCharType="separate"/>
    </w:r>
    <w:r w:rsidR="00533C6B">
      <w:rPr>
        <w:noProof/>
        <w:lang w:val="fr-BE"/>
      </w:rPr>
      <w:t>6</w:t>
    </w:r>
    <w:r>
      <w:rPr>
        <w:noProof/>
        <w:lang w:val="fr-BE"/>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11" w:rsidRDefault="008F6511" w:rsidP="00E54B3E">
      <w:pPr>
        <w:spacing w:line="240" w:lineRule="auto"/>
      </w:pPr>
      <w:r>
        <w:separator/>
      </w:r>
    </w:p>
  </w:footnote>
  <w:footnote w:type="continuationSeparator" w:id="0">
    <w:p w:rsidR="008F6511" w:rsidRDefault="008F6511" w:rsidP="00E54B3E">
      <w:pPr>
        <w:spacing w:line="240" w:lineRule="auto"/>
      </w:pPr>
      <w:r>
        <w:continuationSeparator/>
      </w:r>
    </w:p>
  </w:footnote>
  <w:footnote w:id="1">
    <w:p w:rsidR="008F6511" w:rsidRDefault="008F6511" w:rsidP="001F7A84">
      <w:pPr>
        <w:pStyle w:val="FootnoteText"/>
        <w:rPr>
          <w:szCs w:val="24"/>
        </w:rPr>
      </w:pPr>
      <w:r>
        <w:rPr>
          <w:rStyle w:val="FootnoteReference"/>
          <w:szCs w:val="24"/>
        </w:rPr>
        <w:footnoteRef/>
      </w:r>
      <w:r>
        <w:rPr>
          <w:szCs w:val="24"/>
        </w:rPr>
        <w:tab/>
        <w:t>For example, partnerships and sole proprietorships with limited or unlimited liability are generally not acceptable juridical forms for financial institutions in Canada. This headnote is not itself intended to affect, or otherwise limit, a choice by an investor of the other Party between branches or subsidiaries.</w:t>
      </w:r>
    </w:p>
  </w:footnote>
  <w:footnote w:id="2">
    <w:p w:rsidR="008F6511" w:rsidRDefault="008F6511" w:rsidP="001F7A84">
      <w:pPr>
        <w:pStyle w:val="FootnoteText"/>
        <w:rPr>
          <w:szCs w:val="24"/>
        </w:rPr>
      </w:pPr>
      <w:r>
        <w:rPr>
          <w:rStyle w:val="FootnoteReference"/>
          <w:szCs w:val="24"/>
        </w:rPr>
        <w:footnoteRef/>
      </w:r>
      <w:r>
        <w:rPr>
          <w:szCs w:val="24"/>
        </w:rPr>
        <w:tab/>
        <w:t>For greater certainty, a holding company established under federal domestic law is a financial institution for the purposes of Article 13.1.</w:t>
      </w:r>
    </w:p>
  </w:footnote>
  <w:footnote w:id="3">
    <w:p w:rsidR="008F6511" w:rsidRDefault="008F6511" w:rsidP="001F7A84">
      <w:pPr>
        <w:pStyle w:val="FootnoteText"/>
        <w:rPr>
          <w:szCs w:val="24"/>
        </w:rPr>
      </w:pPr>
      <w:r>
        <w:rPr>
          <w:rStyle w:val="FootnoteReference"/>
          <w:szCs w:val="24"/>
        </w:rPr>
        <w:footnoteRef/>
      </w:r>
      <w:r>
        <w:rPr>
          <w:szCs w:val="24"/>
        </w:rPr>
        <w:tab/>
        <w:t>For the purposes of subparagraph 2(b), a financial institution is deemed to be widely</w:t>
      </w:r>
      <w:r>
        <w:rPr>
          <w:szCs w:val="24"/>
        </w:rPr>
        <w:noBreakHyphen/>
        <w:t>held at the date of entry into force of this Agreement if: (1) it was required to be widely</w:t>
      </w:r>
      <w:r>
        <w:rPr>
          <w:szCs w:val="24"/>
        </w:rPr>
        <w:noBreakHyphen/>
        <w:t>held on 17 July 2014; or (2) after 17 July 2014 but before the date of entry into force of this Agreement, a determination is made that the financial institution is required to become widely</w:t>
      </w:r>
      <w:r>
        <w:rPr>
          <w:szCs w:val="24"/>
        </w:rPr>
        <w:noBreakHyphen/>
        <w:t>held and it did not make reasonable efforts to do so by the date of entry into force of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11" w:rsidRDefault="008F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C622C10"/>
    <w:multiLevelType w:val="hybridMultilevel"/>
    <w:tmpl w:val="3A764184"/>
    <w:lvl w:ilvl="0" w:tplc="18586306">
      <w:start w:val="1"/>
      <w:numFmt w:val="bullet"/>
      <w:pStyle w:val="Aufzhlung0unkursiv"/>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5">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6">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6"/>
  </w:num>
  <w:num w:numId="4">
    <w:abstractNumId w:val="15"/>
  </w:num>
  <w:num w:numId="5">
    <w:abstractNumId w:val="30"/>
  </w:num>
  <w:num w:numId="6">
    <w:abstractNumId w:val="23"/>
  </w:num>
  <w:num w:numId="7">
    <w:abstractNumId w:val="27"/>
  </w:num>
  <w:num w:numId="8">
    <w:abstractNumId w:val="44"/>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3"/>
  </w:num>
  <w:num w:numId="21">
    <w:abstractNumId w:val="40"/>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2"/>
  </w:num>
  <w:num w:numId="29">
    <w:abstractNumId w:val="41"/>
  </w:num>
  <w:num w:numId="30">
    <w:abstractNumId w:val="45"/>
  </w:num>
  <w:num w:numId="31">
    <w:abstractNumId w:val="18"/>
  </w:num>
  <w:num w:numId="32">
    <w:abstractNumId w:val="32"/>
  </w:num>
  <w:num w:numId="33">
    <w:abstractNumId w:val="35"/>
  </w:num>
  <w:num w:numId="34">
    <w:abstractNumId w:val="38"/>
  </w:num>
  <w:num w:numId="35">
    <w:abstractNumId w:val="28"/>
  </w:num>
  <w:num w:numId="36">
    <w:abstractNumId w:val="43"/>
  </w:num>
  <w:num w:numId="37">
    <w:abstractNumId w:val="20"/>
  </w:num>
  <w:num w:numId="38">
    <w:abstractNumId w:val="29"/>
  </w:num>
  <w:num w:numId="39">
    <w:abstractNumId w:val="17"/>
  </w:num>
  <w:num w:numId="40">
    <w:abstractNumId w:val="14"/>
  </w:num>
  <w:num w:numId="41">
    <w:abstractNumId w:val="31"/>
  </w:num>
  <w:num w:numId="42">
    <w:abstractNumId w:val="36"/>
  </w:num>
  <w:num w:numId="43">
    <w:abstractNumId w:val="37"/>
  </w:num>
  <w:num w:numId="44">
    <w:abstractNumId w:val="19"/>
  </w:num>
  <w:num w:numId="45">
    <w:abstractNumId w:val="34"/>
  </w:num>
  <w:num w:numId="46">
    <w:abstractNumId w:val="47"/>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3072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E54B3E"/>
    <w:rsid w:val="00002578"/>
    <w:rsid w:val="000169DF"/>
    <w:rsid w:val="0002014B"/>
    <w:rsid w:val="0008348B"/>
    <w:rsid w:val="00094A2D"/>
    <w:rsid w:val="000D5E0E"/>
    <w:rsid w:val="000D7F0D"/>
    <w:rsid w:val="000E536E"/>
    <w:rsid w:val="001324DC"/>
    <w:rsid w:val="001B10A0"/>
    <w:rsid w:val="001C3B0A"/>
    <w:rsid w:val="001F0915"/>
    <w:rsid w:val="001F7A84"/>
    <w:rsid w:val="00203628"/>
    <w:rsid w:val="00273C0A"/>
    <w:rsid w:val="00277DBF"/>
    <w:rsid w:val="00293384"/>
    <w:rsid w:val="002C1105"/>
    <w:rsid w:val="002D063F"/>
    <w:rsid w:val="002F2B98"/>
    <w:rsid w:val="002F2EBC"/>
    <w:rsid w:val="00315815"/>
    <w:rsid w:val="003D355E"/>
    <w:rsid w:val="00440E7D"/>
    <w:rsid w:val="004C277E"/>
    <w:rsid w:val="004E56F7"/>
    <w:rsid w:val="00533C6B"/>
    <w:rsid w:val="00540385"/>
    <w:rsid w:val="005A276F"/>
    <w:rsid w:val="005B4C2C"/>
    <w:rsid w:val="00623879"/>
    <w:rsid w:val="00627906"/>
    <w:rsid w:val="006D5235"/>
    <w:rsid w:val="006F15BA"/>
    <w:rsid w:val="00715725"/>
    <w:rsid w:val="00763761"/>
    <w:rsid w:val="007E453B"/>
    <w:rsid w:val="007E523A"/>
    <w:rsid w:val="00877662"/>
    <w:rsid w:val="008F6511"/>
    <w:rsid w:val="00963F49"/>
    <w:rsid w:val="009872A0"/>
    <w:rsid w:val="009A36DE"/>
    <w:rsid w:val="00A04648"/>
    <w:rsid w:val="00A05575"/>
    <w:rsid w:val="00A73FD1"/>
    <w:rsid w:val="00A94238"/>
    <w:rsid w:val="00AB71B1"/>
    <w:rsid w:val="00B166EE"/>
    <w:rsid w:val="00C0270B"/>
    <w:rsid w:val="00C70E3C"/>
    <w:rsid w:val="00C96AF2"/>
    <w:rsid w:val="00CA3275"/>
    <w:rsid w:val="00CA68D3"/>
    <w:rsid w:val="00CC5B8A"/>
    <w:rsid w:val="00CC797F"/>
    <w:rsid w:val="00D05A49"/>
    <w:rsid w:val="00D27996"/>
    <w:rsid w:val="00D3575A"/>
    <w:rsid w:val="00DC4A68"/>
    <w:rsid w:val="00DE7E1A"/>
    <w:rsid w:val="00DF0841"/>
    <w:rsid w:val="00E54B3E"/>
    <w:rsid w:val="00E95589"/>
    <w:rsid w:val="00EC2AED"/>
    <w:rsid w:val="00ED0CF3"/>
    <w:rsid w:val="00EF5A18"/>
    <w:rsid w:val="00EF7FD5"/>
    <w:rsid w:val="00F367AB"/>
    <w:rsid w:val="00F4511F"/>
    <w:rsid w:val="00F73A60"/>
    <w:rsid w:val="00FE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2014B"/>
    <w:rPr>
      <w:rFonts w:ascii="Times New Roman" w:eastAsia="Times New Roman" w:hAnsi="Times New Roman" w:cs="Times New Roman"/>
      <w:szCs w:val="20"/>
      <w:lang w:val="en-GB"/>
    </w:rPr>
  </w:style>
  <w:style w:type="paragraph" w:styleId="BodyText3">
    <w:name w:val="Body Text 3"/>
    <w:basedOn w:val="Normal"/>
    <w:link w:val="BodyText3Char"/>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 w:type="paragraph" w:customStyle="1" w:styleId="Standard-AKT">
    <w:name w:val="Standard-AKT"/>
    <w:basedOn w:val="Normal"/>
    <w:rsid w:val="00203628"/>
    <w:pPr>
      <w:widowControl/>
    </w:pPr>
    <w:rPr>
      <w:rFonts w:ascii="Verdana" w:hAnsi="Verdana"/>
      <w:sz w:val="22"/>
      <w:lang w:val="de-DE" w:eastAsia="de-DE"/>
    </w:rPr>
  </w:style>
  <w:style w:type="character" w:customStyle="1" w:styleId="longtext">
    <w:name w:val="long_text"/>
    <w:basedOn w:val="DefaultParagraphFont"/>
    <w:rsid w:val="00203628"/>
  </w:style>
  <w:style w:type="paragraph" w:customStyle="1" w:styleId="firstline">
    <w:name w:val="firstline"/>
    <w:basedOn w:val="Normal"/>
    <w:rsid w:val="00203628"/>
    <w:pPr>
      <w:widowControl/>
      <w:spacing w:before="100" w:beforeAutospacing="1" w:after="100" w:afterAutospacing="1" w:line="240" w:lineRule="auto"/>
    </w:pPr>
    <w:rPr>
      <w:szCs w:val="24"/>
      <w:lang w:val="bg-BG" w:eastAsia="bg-BG"/>
    </w:rPr>
  </w:style>
  <w:style w:type="paragraph" w:customStyle="1" w:styleId="Style">
    <w:name w:val="Style"/>
    <w:rsid w:val="0020362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ekst">
    <w:name w:val="Tekst"/>
    <w:basedOn w:val="Normal"/>
    <w:rsid w:val="00203628"/>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203628"/>
    <w:pPr>
      <w:widowControl/>
      <w:numPr>
        <w:numId w:val="47"/>
      </w:numPr>
      <w:spacing w:line="240" w:lineRule="auto"/>
    </w:pPr>
    <w:rPr>
      <w:szCs w:val="24"/>
      <w:lang w:eastAsia="en-GB"/>
    </w:rPr>
  </w:style>
  <w:style w:type="character" w:customStyle="1" w:styleId="datametai">
    <w:name w:val="datametai"/>
    <w:basedOn w:val="DefaultParagraphFont"/>
    <w:rsid w:val="00203628"/>
  </w:style>
  <w:style w:type="character" w:customStyle="1" w:styleId="statymonr">
    <w:name w:val="statymonr"/>
    <w:basedOn w:val="DefaultParagraphFont"/>
    <w:rsid w:val="00203628"/>
  </w:style>
  <w:style w:type="paragraph" w:customStyle="1" w:styleId="footnote">
    <w:name w:val="footnote"/>
    <w:basedOn w:val="Normal"/>
    <w:rsid w:val="00203628"/>
    <w:pPr>
      <w:widowControl/>
      <w:spacing w:after="120" w:line="240" w:lineRule="auto"/>
    </w:pPr>
    <w:rPr>
      <w:spacing w:val="-2"/>
      <w:sz w:val="16"/>
      <w:szCs w:val="16"/>
      <w:lang w:eastAsia="en-GB"/>
    </w:rPr>
  </w:style>
  <w:style w:type="character" w:customStyle="1" w:styleId="shorttext">
    <w:name w:val="short_text"/>
    <w:basedOn w:val="DefaultParagraphFont"/>
    <w:rsid w:val="00203628"/>
  </w:style>
  <w:style w:type="character" w:styleId="HTMLTypewriter">
    <w:name w:val="HTML Typewriter"/>
    <w:rsid w:val="00203628"/>
    <w:rPr>
      <w:rFonts w:ascii="Courier New" w:hAnsi="Courier New" w:cs="Courier New"/>
      <w:sz w:val="20"/>
      <w:szCs w:val="20"/>
    </w:rPr>
  </w:style>
  <w:style w:type="paragraph" w:customStyle="1" w:styleId="maintitle">
    <w:name w:val="maintitle"/>
    <w:basedOn w:val="Normal"/>
    <w:rsid w:val="00DE7E1A"/>
    <w:pPr>
      <w:widowControl/>
      <w:spacing w:before="100" w:beforeAutospacing="1" w:after="100" w:afterAutospacing="1" w:line="240" w:lineRule="auto"/>
    </w:pPr>
    <w:rPr>
      <w:rFonts w:ascii="Arial" w:eastAsia="SimSun" w:hAnsi="Arial" w:cs="Arial"/>
      <w:b/>
      <w:bCs/>
      <w:color w:val="BF3917"/>
      <w:sz w:val="18"/>
      <w:szCs w:val="18"/>
      <w:lang w:val="en-CA" w:eastAsia="en-CA"/>
    </w:rPr>
  </w:style>
  <w:style w:type="paragraph" w:customStyle="1" w:styleId="msolistparagraph0">
    <w:name w:val="msolistparagraph"/>
    <w:basedOn w:val="Normal"/>
    <w:rsid w:val="00DE7E1A"/>
    <w:pPr>
      <w:widowControl/>
      <w:ind w:left="720"/>
    </w:pPr>
    <w:rPr>
      <w:rFonts w:ascii="Calibri" w:eastAsia="Batang" w:hAnsi="Calibri"/>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Acrony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2014B"/>
    <w:rPr>
      <w:sz w:val="16"/>
      <w:szCs w:val="16"/>
    </w:rPr>
  </w:style>
  <w:style w:type="paragraph" w:styleId="CommentText">
    <w:name w:val="annotation text"/>
    <w:basedOn w:val="Normal"/>
    <w:link w:val="CommentTextChar"/>
    <w:uiPriority w:val="99"/>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2014B"/>
    <w:rPr>
      <w:rFonts w:ascii="Times New Roman" w:eastAsia="Times New Roman" w:hAnsi="Times New Roman" w:cs="Times New Roman"/>
      <w:szCs w:val="20"/>
      <w:lang w:val="en-GB"/>
    </w:rPr>
  </w:style>
  <w:style w:type="paragraph" w:styleId="BodyText3">
    <w:name w:val="Body Text 3"/>
    <w:basedOn w:val="Normal"/>
    <w:link w:val="BodyText3Char"/>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 w:type="character" w:styleId="HTMLAcronym">
    <w:name w:val="HTML Acronym"/>
    <w:unhideWhenUsed/>
    <w:rsid w:val="00627906"/>
    <w:rPr>
      <w:rFonts w:ascii="Times New Roman" w:hAnsi="Times New Roman" w:cs="Times New Roman" w:hint="default"/>
    </w:rPr>
  </w:style>
  <w:style w:type="paragraph" w:customStyle="1" w:styleId="clause0">
    <w:name w:val="clause"/>
    <w:basedOn w:val="Normal"/>
    <w:rsid w:val="00627906"/>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627906"/>
  </w:style>
  <w:style w:type="paragraph" w:customStyle="1" w:styleId="Body1">
    <w:name w:val="Body 1"/>
    <w:rsid w:val="00627906"/>
    <w:pPr>
      <w:spacing w:after="240"/>
      <w:jc w:val="both"/>
      <w:outlineLvl w:val="0"/>
    </w:pPr>
    <w:rPr>
      <w:rFonts w:ascii="Times New Roman" w:eastAsia="Arial Unicode MS" w:hAnsi="Times New Roman" w:cs="Times New Roman"/>
      <w:color w:val="000000"/>
      <w:sz w:val="24"/>
      <w:szCs w:val="20"/>
      <w:u w:color="000000"/>
      <w:lang w:val="en-CA" w:eastAsia="en-CA"/>
    </w:rPr>
  </w:style>
  <w:style w:type="paragraph" w:customStyle="1" w:styleId="sec1">
    <w:name w:val="sec1"/>
    <w:basedOn w:val="Normal"/>
    <w:uiPriority w:val="99"/>
    <w:rsid w:val="00627906"/>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627906"/>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627906"/>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627906"/>
  </w:style>
  <w:style w:type="character" w:customStyle="1" w:styleId="textenormalbleu1">
    <w:name w:val="textenormalbleu1"/>
    <w:basedOn w:val="DefaultParagraphFont"/>
    <w:rsid w:val="00627906"/>
  </w:style>
  <w:style w:type="paragraph" w:customStyle="1" w:styleId="Standard-AKT">
    <w:name w:val="Standard-AKT"/>
    <w:basedOn w:val="Normal"/>
    <w:rsid w:val="00203628"/>
    <w:pPr>
      <w:widowControl/>
    </w:pPr>
    <w:rPr>
      <w:rFonts w:ascii="Verdana" w:hAnsi="Verdana"/>
      <w:sz w:val="22"/>
      <w:lang w:val="de-DE" w:eastAsia="de-DE"/>
    </w:rPr>
  </w:style>
  <w:style w:type="character" w:customStyle="1" w:styleId="longtext">
    <w:name w:val="long_text"/>
    <w:basedOn w:val="DefaultParagraphFont"/>
    <w:rsid w:val="00203628"/>
  </w:style>
  <w:style w:type="paragraph" w:customStyle="1" w:styleId="firstline">
    <w:name w:val="firstline"/>
    <w:basedOn w:val="Normal"/>
    <w:rsid w:val="00203628"/>
    <w:pPr>
      <w:widowControl/>
      <w:spacing w:before="100" w:beforeAutospacing="1" w:after="100" w:afterAutospacing="1" w:line="240" w:lineRule="auto"/>
    </w:pPr>
    <w:rPr>
      <w:szCs w:val="24"/>
      <w:lang w:val="bg-BG" w:eastAsia="bg-BG"/>
    </w:rPr>
  </w:style>
  <w:style w:type="paragraph" w:customStyle="1" w:styleId="Style">
    <w:name w:val="Style"/>
    <w:rsid w:val="0020362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Tekst">
    <w:name w:val="Tekst"/>
    <w:basedOn w:val="Normal"/>
    <w:rsid w:val="00203628"/>
    <w:pPr>
      <w:widowControl/>
      <w:tabs>
        <w:tab w:val="left" w:pos="-720"/>
      </w:tabs>
      <w:suppressAutoHyphens/>
      <w:autoSpaceDE w:val="0"/>
      <w:autoSpaceDN w:val="0"/>
      <w:spacing w:after="120" w:line="240" w:lineRule="auto"/>
    </w:pPr>
    <w:rPr>
      <w:rFonts w:ascii="Arial" w:hAnsi="Arial" w:cs="Arial"/>
      <w:spacing w:val="-3"/>
      <w:sz w:val="22"/>
      <w:szCs w:val="22"/>
      <w:lang w:val="hr-HR" w:eastAsia="en-GB"/>
    </w:rPr>
  </w:style>
  <w:style w:type="paragraph" w:customStyle="1" w:styleId="Aufzhlung0unkursiv">
    <w:name w:val="! Aufzählung 0 unkursiv"/>
    <w:basedOn w:val="Normal"/>
    <w:rsid w:val="00203628"/>
    <w:pPr>
      <w:widowControl/>
      <w:numPr>
        <w:numId w:val="47"/>
      </w:numPr>
      <w:spacing w:line="240" w:lineRule="auto"/>
    </w:pPr>
    <w:rPr>
      <w:szCs w:val="24"/>
      <w:lang w:eastAsia="en-GB"/>
    </w:rPr>
  </w:style>
  <w:style w:type="character" w:customStyle="1" w:styleId="datametai">
    <w:name w:val="datametai"/>
    <w:basedOn w:val="DefaultParagraphFont"/>
    <w:rsid w:val="00203628"/>
  </w:style>
  <w:style w:type="character" w:customStyle="1" w:styleId="statymonr">
    <w:name w:val="statymonr"/>
    <w:basedOn w:val="DefaultParagraphFont"/>
    <w:rsid w:val="00203628"/>
  </w:style>
  <w:style w:type="paragraph" w:customStyle="1" w:styleId="footnote">
    <w:name w:val="footnote"/>
    <w:basedOn w:val="Normal"/>
    <w:rsid w:val="00203628"/>
    <w:pPr>
      <w:widowControl/>
      <w:spacing w:after="120" w:line="240" w:lineRule="auto"/>
    </w:pPr>
    <w:rPr>
      <w:spacing w:val="-2"/>
      <w:sz w:val="16"/>
      <w:szCs w:val="16"/>
      <w:lang w:eastAsia="en-GB"/>
    </w:rPr>
  </w:style>
  <w:style w:type="character" w:customStyle="1" w:styleId="shorttext">
    <w:name w:val="short_text"/>
    <w:basedOn w:val="DefaultParagraphFont"/>
    <w:rsid w:val="00203628"/>
  </w:style>
  <w:style w:type="character" w:styleId="HTMLTypewriter">
    <w:name w:val="HTML Typewriter"/>
    <w:rsid w:val="00203628"/>
    <w:rPr>
      <w:rFonts w:ascii="Courier New" w:hAnsi="Courier New" w:cs="Courier New"/>
      <w:sz w:val="20"/>
      <w:szCs w:val="20"/>
    </w:rPr>
  </w:style>
  <w:style w:type="paragraph" w:customStyle="1" w:styleId="maintitle">
    <w:name w:val="maintitle"/>
    <w:basedOn w:val="Normal"/>
    <w:rsid w:val="00DE7E1A"/>
    <w:pPr>
      <w:widowControl/>
      <w:spacing w:before="100" w:beforeAutospacing="1" w:after="100" w:afterAutospacing="1" w:line="240" w:lineRule="auto"/>
    </w:pPr>
    <w:rPr>
      <w:rFonts w:ascii="Arial" w:eastAsia="SimSun" w:hAnsi="Arial" w:cs="Arial"/>
      <w:b/>
      <w:bCs/>
      <w:color w:val="BF3917"/>
      <w:sz w:val="18"/>
      <w:szCs w:val="18"/>
      <w:lang w:val="en-CA" w:eastAsia="en-CA"/>
    </w:rPr>
  </w:style>
  <w:style w:type="paragraph" w:customStyle="1" w:styleId="msolistparagraph0">
    <w:name w:val="msolistparagraph"/>
    <w:basedOn w:val="Normal"/>
    <w:rsid w:val="00DE7E1A"/>
    <w:pPr>
      <w:widowControl/>
      <w:ind w:left="720"/>
    </w:pPr>
    <w:rPr>
      <w:rFonts w:ascii="Calibri" w:eastAsia="Batang"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38CE2-E1DB-4018-A84E-ED74EC99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13339</Words>
  <Characters>76037</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89198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2</cp:revision>
  <dcterms:created xsi:type="dcterms:W3CDTF">2016-09-14T08:01:00Z</dcterms:created>
  <dcterms:modified xsi:type="dcterms:W3CDTF">2016-09-14T08:01:00Z</dcterms:modified>
</cp:coreProperties>
</file>