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AF61" w14:textId="6A74B386" w:rsidR="00A0008A" w:rsidRPr="00AE66BB" w:rsidRDefault="00A0008A" w:rsidP="00A0008A">
      <w:pPr>
        <w:pStyle w:val="naislab"/>
        <w:tabs>
          <w:tab w:val="left" w:pos="6480"/>
        </w:tabs>
        <w:spacing w:before="120" w:after="120"/>
        <w:jc w:val="both"/>
        <w:rPr>
          <w:sz w:val="28"/>
          <w:szCs w:val="28"/>
        </w:rPr>
      </w:pPr>
      <w:r w:rsidRPr="00AE66BB">
        <w:rPr>
          <w:sz w:val="28"/>
          <w:szCs w:val="28"/>
        </w:rPr>
        <w:t>201</w:t>
      </w:r>
      <w:r w:rsidR="00386C56" w:rsidRPr="00AE66BB">
        <w:rPr>
          <w:sz w:val="28"/>
          <w:szCs w:val="28"/>
        </w:rPr>
        <w:t>6</w:t>
      </w:r>
      <w:r w:rsidRPr="00AE66BB">
        <w:rPr>
          <w:sz w:val="28"/>
          <w:szCs w:val="28"/>
        </w:rPr>
        <w:t>.gada __._______</w:t>
      </w:r>
      <w:r w:rsidRPr="00AE66BB">
        <w:rPr>
          <w:sz w:val="28"/>
          <w:szCs w:val="28"/>
        </w:rPr>
        <w:tab/>
        <w:t>Noteikumi Nr.</w:t>
      </w:r>
    </w:p>
    <w:p w14:paraId="5F8CEF42" w14:textId="77777777" w:rsidR="00A0008A" w:rsidRPr="00AE66BB" w:rsidRDefault="00A0008A" w:rsidP="00A0008A">
      <w:pPr>
        <w:pStyle w:val="naislab"/>
        <w:tabs>
          <w:tab w:val="left" w:pos="6480"/>
        </w:tabs>
        <w:spacing w:before="120" w:after="120"/>
        <w:jc w:val="both"/>
        <w:rPr>
          <w:sz w:val="28"/>
          <w:szCs w:val="28"/>
          <w:lang w:val="sv-SE"/>
        </w:rPr>
      </w:pPr>
      <w:r w:rsidRPr="00AE66BB">
        <w:rPr>
          <w:sz w:val="28"/>
          <w:szCs w:val="28"/>
        </w:rPr>
        <w:t>Rīgā</w:t>
      </w:r>
      <w:r w:rsidRPr="00AE66BB">
        <w:rPr>
          <w:sz w:val="28"/>
          <w:szCs w:val="28"/>
        </w:rPr>
        <w:tab/>
        <w:t xml:space="preserve">(prot. </w:t>
      </w:r>
      <w:r w:rsidRPr="00AE66BB">
        <w:rPr>
          <w:sz w:val="28"/>
          <w:szCs w:val="28"/>
          <w:lang w:val="sv-SE"/>
        </w:rPr>
        <w:t>Nr.   .§)</w:t>
      </w:r>
    </w:p>
    <w:p w14:paraId="3CC39AB5" w14:textId="77777777" w:rsidR="00A0008A" w:rsidRPr="00AE66BB" w:rsidRDefault="00A0008A" w:rsidP="00A0008A">
      <w:pPr>
        <w:spacing w:before="120" w:after="120"/>
        <w:jc w:val="center"/>
        <w:rPr>
          <w:rFonts w:ascii="Times New Roman" w:hAnsi="Times New Roman" w:cs="Times New Roman"/>
          <w:b/>
          <w:bCs/>
          <w:sz w:val="28"/>
          <w:szCs w:val="28"/>
        </w:rPr>
      </w:pPr>
    </w:p>
    <w:p w14:paraId="3712E287" w14:textId="77777777" w:rsidR="00A0008A" w:rsidRPr="00AE66BB" w:rsidRDefault="00A0008A" w:rsidP="00A0008A">
      <w:pPr>
        <w:pStyle w:val="Heading3"/>
        <w:jc w:val="center"/>
        <w:rPr>
          <w:rFonts w:ascii="Times New Roman" w:hAnsi="Times New Roman"/>
          <w:bCs w:val="0"/>
          <w:sz w:val="28"/>
          <w:szCs w:val="28"/>
        </w:rPr>
      </w:pPr>
      <w:r w:rsidRPr="00AE66BB">
        <w:rPr>
          <w:rFonts w:ascii="Times New Roman" w:hAnsi="Times New Roman"/>
          <w:bCs w:val="0"/>
          <w:sz w:val="28"/>
          <w:szCs w:val="28"/>
        </w:rPr>
        <w:t>Noteikumi par patērētāja kreditēšanu</w:t>
      </w:r>
    </w:p>
    <w:p w14:paraId="6A892789" w14:textId="77777777" w:rsidR="00A0008A" w:rsidRPr="00AE66BB" w:rsidRDefault="00A0008A" w:rsidP="00A0008A">
      <w:pPr>
        <w:spacing w:before="120" w:after="120"/>
        <w:jc w:val="center"/>
        <w:rPr>
          <w:rFonts w:ascii="Times New Roman" w:hAnsi="Times New Roman" w:cs="Times New Roman"/>
          <w:sz w:val="28"/>
          <w:szCs w:val="28"/>
        </w:rPr>
      </w:pPr>
    </w:p>
    <w:p w14:paraId="2ABEB273" w14:textId="77777777" w:rsidR="00A0008A" w:rsidRPr="00AE66BB" w:rsidRDefault="00A0008A" w:rsidP="00A0008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AE66BB">
        <w:rPr>
          <w:sz w:val="28"/>
          <w:szCs w:val="28"/>
        </w:rPr>
        <w:t xml:space="preserve">Izdoti saskaņā ar </w:t>
      </w:r>
    </w:p>
    <w:p w14:paraId="70D0AD08" w14:textId="77777777" w:rsidR="00A0008A" w:rsidRPr="00AE66BB" w:rsidRDefault="00A0008A" w:rsidP="00A0008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AE66BB">
        <w:rPr>
          <w:sz w:val="28"/>
          <w:szCs w:val="28"/>
        </w:rPr>
        <w:t xml:space="preserve">Patērētāju tiesību aizsardzības likuma </w:t>
      </w:r>
    </w:p>
    <w:p w14:paraId="108B0225" w14:textId="77777777" w:rsidR="00A0008A" w:rsidRPr="00AE66BB" w:rsidRDefault="00A0008A" w:rsidP="00A0008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AE66BB">
        <w:rPr>
          <w:sz w:val="28"/>
          <w:szCs w:val="28"/>
        </w:rPr>
        <w:t>8.panta ceturto daļu un Reklāmas likuma 7.panta otro daļu</w:t>
      </w:r>
    </w:p>
    <w:p w14:paraId="3FDE1132"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i/>
          <w:iCs/>
          <w:sz w:val="28"/>
          <w:szCs w:val="28"/>
          <w:lang w:eastAsia="lv-LV"/>
        </w:rPr>
      </w:pPr>
      <w:bookmarkStart w:id="0" w:name="n1"/>
      <w:bookmarkEnd w:id="0"/>
    </w:p>
    <w:p w14:paraId="45467724"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i/>
          <w:iCs/>
          <w:sz w:val="28"/>
          <w:szCs w:val="28"/>
          <w:lang w:eastAsia="lv-LV"/>
        </w:rPr>
      </w:pPr>
    </w:p>
    <w:p w14:paraId="3B5580F6"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r w:rsidRPr="00AE66BB">
        <w:rPr>
          <w:rFonts w:ascii="Times New Roman" w:eastAsia="Times New Roman" w:hAnsi="Times New Roman" w:cs="Times New Roman"/>
          <w:b/>
          <w:bCs/>
          <w:sz w:val="28"/>
          <w:szCs w:val="28"/>
          <w:lang w:eastAsia="lv-LV"/>
        </w:rPr>
        <w:t>I. Vispārīgie jautājumi</w:t>
      </w:r>
    </w:p>
    <w:p w14:paraId="5A4131E3" w14:textId="77777777" w:rsidR="009920ED" w:rsidRPr="00AE66BB" w:rsidRDefault="009920ED" w:rsidP="00A0008A">
      <w:pPr>
        <w:shd w:val="clear" w:color="auto" w:fill="FFFFFF"/>
        <w:spacing w:after="0" w:line="240" w:lineRule="auto"/>
        <w:jc w:val="center"/>
        <w:rPr>
          <w:rFonts w:ascii="Times New Roman" w:eastAsia="Times New Roman" w:hAnsi="Times New Roman" w:cs="Times New Roman"/>
          <w:b/>
          <w:bCs/>
          <w:sz w:val="28"/>
          <w:szCs w:val="28"/>
          <w:lang w:eastAsia="lv-LV"/>
        </w:rPr>
      </w:pPr>
    </w:p>
    <w:p w14:paraId="1223A71C" w14:textId="77777777" w:rsidR="00FB12C9"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 w:name="p1"/>
      <w:bookmarkStart w:id="2" w:name="p-375499"/>
      <w:bookmarkEnd w:id="1"/>
      <w:bookmarkEnd w:id="2"/>
      <w:r w:rsidRPr="00AE66BB">
        <w:rPr>
          <w:rFonts w:ascii="Times New Roman" w:eastAsia="Times New Roman" w:hAnsi="Times New Roman" w:cs="Times New Roman"/>
          <w:sz w:val="28"/>
          <w:szCs w:val="28"/>
          <w:lang w:eastAsia="lv-LV"/>
        </w:rPr>
        <w:t>1. Noteikumi nosaka</w:t>
      </w:r>
      <w:r w:rsidR="00FB12C9" w:rsidRPr="00AE66BB">
        <w:rPr>
          <w:rFonts w:ascii="Times New Roman" w:eastAsia="Times New Roman" w:hAnsi="Times New Roman" w:cs="Times New Roman"/>
          <w:sz w:val="28"/>
          <w:szCs w:val="28"/>
          <w:lang w:eastAsia="lv-LV"/>
        </w:rPr>
        <w:t>:</w:t>
      </w:r>
    </w:p>
    <w:p w14:paraId="7CCEA83F" w14:textId="77777777" w:rsidR="00AB4B45" w:rsidRPr="00AE66BB" w:rsidRDefault="00987523"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 xml:space="preserve">1) </w:t>
      </w:r>
      <w:r w:rsidR="00AB4B45" w:rsidRPr="00AE66BB">
        <w:rPr>
          <w:rFonts w:ascii="Times New Roman" w:eastAsia="Times New Roman" w:hAnsi="Times New Roman" w:cs="Times New Roman"/>
          <w:sz w:val="28"/>
          <w:szCs w:val="28"/>
          <w:lang w:eastAsia="lv-LV"/>
        </w:rPr>
        <w:t>prasības attiecībā uz patērētāja kreditēšanas pakalpojuma reklāmas saturu;</w:t>
      </w:r>
    </w:p>
    <w:p w14:paraId="1F19793E"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 xml:space="preserve">2) </w:t>
      </w:r>
      <w:r w:rsidR="00987523" w:rsidRPr="00AE66BB">
        <w:rPr>
          <w:rFonts w:ascii="Times New Roman" w:hAnsi="Times New Roman" w:cs="Times New Roman"/>
          <w:sz w:val="28"/>
          <w:szCs w:val="28"/>
        </w:rPr>
        <w:t>p</w:t>
      </w:r>
      <w:r w:rsidR="00FB12C9" w:rsidRPr="00AE66BB">
        <w:rPr>
          <w:rFonts w:ascii="Times New Roman" w:hAnsi="Times New Roman" w:cs="Times New Roman"/>
          <w:sz w:val="28"/>
          <w:szCs w:val="28"/>
        </w:rPr>
        <w:t xml:space="preserve">irms patērētāja kreditēšanas līguma </w:t>
      </w:r>
      <w:r w:rsidRPr="00AE66BB">
        <w:rPr>
          <w:rFonts w:ascii="Times New Roman" w:eastAsia="Times New Roman" w:hAnsi="Times New Roman" w:cs="Times New Roman"/>
          <w:sz w:val="28"/>
          <w:szCs w:val="28"/>
          <w:lang w:eastAsia="lv-LV"/>
        </w:rPr>
        <w:t xml:space="preserve">(turpmāk – kreditēšanas līgums) </w:t>
      </w:r>
      <w:r w:rsidR="00FB12C9" w:rsidRPr="00AE66BB">
        <w:rPr>
          <w:rFonts w:ascii="Times New Roman" w:hAnsi="Times New Roman" w:cs="Times New Roman"/>
          <w:sz w:val="28"/>
          <w:szCs w:val="28"/>
        </w:rPr>
        <w:t xml:space="preserve">noslēgšanas sniedzamās informācijas saturu un sniegšanas kārtību; </w:t>
      </w:r>
    </w:p>
    <w:p w14:paraId="2F4CF8D8"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3</w:t>
      </w:r>
      <w:r w:rsidR="00FB12C9" w:rsidRPr="00AE66BB">
        <w:rPr>
          <w:rFonts w:ascii="Times New Roman" w:hAnsi="Times New Roman" w:cs="Times New Roman"/>
          <w:sz w:val="28"/>
          <w:szCs w:val="28"/>
        </w:rPr>
        <w:t xml:space="preserve">) </w:t>
      </w:r>
      <w:r w:rsidR="00386C56" w:rsidRPr="00AE66BB">
        <w:rPr>
          <w:rFonts w:ascii="Times New Roman" w:hAnsi="Times New Roman" w:cs="Times New Roman"/>
          <w:sz w:val="28"/>
          <w:szCs w:val="28"/>
        </w:rPr>
        <w:t xml:space="preserve">nosacījumus </w:t>
      </w:r>
      <w:r w:rsidR="00FB12C9" w:rsidRPr="00AE66BB">
        <w:rPr>
          <w:rFonts w:ascii="Times New Roman" w:hAnsi="Times New Roman" w:cs="Times New Roman"/>
          <w:sz w:val="28"/>
          <w:szCs w:val="28"/>
        </w:rPr>
        <w:t>papildus pakalpojumu sniegšana</w:t>
      </w:r>
      <w:r w:rsidR="00386C56" w:rsidRPr="00AE66BB">
        <w:rPr>
          <w:rFonts w:ascii="Times New Roman" w:hAnsi="Times New Roman" w:cs="Times New Roman"/>
          <w:sz w:val="28"/>
          <w:szCs w:val="28"/>
        </w:rPr>
        <w:t>i</w:t>
      </w:r>
      <w:r w:rsidR="00FB12C9" w:rsidRPr="00AE66BB">
        <w:rPr>
          <w:rFonts w:ascii="Times New Roman" w:hAnsi="Times New Roman" w:cs="Times New Roman"/>
          <w:sz w:val="28"/>
          <w:szCs w:val="28"/>
        </w:rPr>
        <w:t>;</w:t>
      </w:r>
    </w:p>
    <w:p w14:paraId="36F34E96"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 xml:space="preserve">4) </w:t>
      </w:r>
      <w:r w:rsidR="00FB12C9" w:rsidRPr="00AE66BB">
        <w:rPr>
          <w:rFonts w:ascii="Times New Roman" w:hAnsi="Times New Roman" w:cs="Times New Roman"/>
          <w:sz w:val="28"/>
          <w:szCs w:val="28"/>
        </w:rPr>
        <w:t xml:space="preserve">kreditēšanas līgumam izvirzāmās prasības un tajā ietveramo informāciju; </w:t>
      </w:r>
    </w:p>
    <w:p w14:paraId="2F1A9B59"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5</w:t>
      </w:r>
      <w:r w:rsidR="00FB12C9" w:rsidRPr="00AE66BB">
        <w:rPr>
          <w:rFonts w:ascii="Times New Roman" w:hAnsi="Times New Roman" w:cs="Times New Roman"/>
          <w:sz w:val="28"/>
          <w:szCs w:val="28"/>
        </w:rPr>
        <w:t xml:space="preserve">) gada procentu likmes aprēķināšanas metodi; </w:t>
      </w:r>
    </w:p>
    <w:p w14:paraId="2AC66A6B"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6</w:t>
      </w:r>
      <w:r w:rsidR="00FB12C9" w:rsidRPr="00AE66BB">
        <w:rPr>
          <w:rFonts w:ascii="Times New Roman" w:hAnsi="Times New Roman" w:cs="Times New Roman"/>
          <w:sz w:val="28"/>
          <w:szCs w:val="28"/>
        </w:rPr>
        <w:t xml:space="preserve">) ārvalstu valūtas un mainīgās procentu likmes kredītu nosacījumus; </w:t>
      </w:r>
    </w:p>
    <w:p w14:paraId="18ED507B"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7</w:t>
      </w:r>
      <w:r w:rsidR="00FB12C9" w:rsidRPr="00AE66BB">
        <w:rPr>
          <w:rFonts w:ascii="Times New Roman" w:hAnsi="Times New Roman" w:cs="Times New Roman"/>
          <w:sz w:val="28"/>
          <w:szCs w:val="28"/>
        </w:rPr>
        <w:t xml:space="preserve">) patērētāja informēšanu kreditēšanas līguma darbības laikā; </w:t>
      </w:r>
    </w:p>
    <w:p w14:paraId="63354EB5"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8</w:t>
      </w:r>
      <w:r w:rsidR="00FB12C9" w:rsidRPr="00AE66BB">
        <w:rPr>
          <w:rFonts w:ascii="Times New Roman" w:hAnsi="Times New Roman" w:cs="Times New Roman"/>
          <w:sz w:val="28"/>
          <w:szCs w:val="28"/>
        </w:rPr>
        <w:t xml:space="preserve">) kredīta pirmstermiņa atmaksu un kopējo kredīta izmaksu taisnīgu samazināšanu; </w:t>
      </w:r>
    </w:p>
    <w:p w14:paraId="0F194F4C"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9</w:t>
      </w:r>
      <w:r w:rsidR="00FB12C9" w:rsidRPr="00AE66BB">
        <w:rPr>
          <w:rFonts w:ascii="Times New Roman" w:hAnsi="Times New Roman" w:cs="Times New Roman"/>
          <w:sz w:val="28"/>
          <w:szCs w:val="28"/>
        </w:rPr>
        <w:t xml:space="preserve">) atsevišķiem kreditēšanas līgumu veidiem piemērojamās prasības; </w:t>
      </w:r>
    </w:p>
    <w:p w14:paraId="5903CC68"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10</w:t>
      </w:r>
      <w:r w:rsidR="00FB12C9" w:rsidRPr="00AE66BB">
        <w:rPr>
          <w:rFonts w:ascii="Times New Roman" w:hAnsi="Times New Roman" w:cs="Times New Roman"/>
          <w:sz w:val="28"/>
          <w:szCs w:val="28"/>
        </w:rPr>
        <w:t xml:space="preserve">) </w:t>
      </w:r>
      <w:r w:rsidR="00C05596" w:rsidRPr="00AE66BB">
        <w:rPr>
          <w:rFonts w:ascii="Times New Roman" w:hAnsi="Times New Roman" w:cs="Times New Roman"/>
          <w:sz w:val="28"/>
          <w:szCs w:val="28"/>
        </w:rPr>
        <w:t>padomu došanai</w:t>
      </w:r>
      <w:r w:rsidR="00FB12C9" w:rsidRPr="00AE66BB">
        <w:rPr>
          <w:rFonts w:ascii="Times New Roman" w:hAnsi="Times New Roman" w:cs="Times New Roman"/>
          <w:sz w:val="28"/>
          <w:szCs w:val="28"/>
        </w:rPr>
        <w:t xml:space="preserve"> izvirzāmās prasības;</w:t>
      </w:r>
    </w:p>
    <w:p w14:paraId="01C59BA9"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11</w:t>
      </w:r>
      <w:r w:rsidR="00C05596" w:rsidRPr="00AE66BB">
        <w:rPr>
          <w:rFonts w:ascii="Times New Roman" w:hAnsi="Times New Roman" w:cs="Times New Roman"/>
          <w:sz w:val="28"/>
          <w:szCs w:val="28"/>
        </w:rPr>
        <w:t>) kredī</w:t>
      </w:r>
      <w:r w:rsidR="00FB12C9" w:rsidRPr="00AE66BB">
        <w:rPr>
          <w:rFonts w:ascii="Times New Roman" w:hAnsi="Times New Roman" w:cs="Times New Roman"/>
          <w:sz w:val="28"/>
          <w:szCs w:val="28"/>
        </w:rPr>
        <w:t>t</w:t>
      </w:r>
      <w:r w:rsidR="00C05596" w:rsidRPr="00AE66BB">
        <w:rPr>
          <w:rFonts w:ascii="Times New Roman" w:hAnsi="Times New Roman" w:cs="Times New Roman"/>
          <w:sz w:val="28"/>
          <w:szCs w:val="28"/>
        </w:rPr>
        <w:t>a</w:t>
      </w:r>
      <w:r w:rsidR="00FB12C9" w:rsidRPr="00AE66BB">
        <w:rPr>
          <w:rFonts w:ascii="Times New Roman" w:hAnsi="Times New Roman" w:cs="Times New Roman"/>
          <w:sz w:val="28"/>
          <w:szCs w:val="28"/>
        </w:rPr>
        <w:t xml:space="preserve"> starpnieku un </w:t>
      </w:r>
      <w:r w:rsidR="00C05596" w:rsidRPr="00AE66BB">
        <w:rPr>
          <w:rFonts w:ascii="Times New Roman" w:hAnsi="Times New Roman" w:cs="Times New Roman"/>
          <w:sz w:val="28"/>
          <w:szCs w:val="28"/>
        </w:rPr>
        <w:t>kredī</w:t>
      </w:r>
      <w:r w:rsidR="00FB12C9" w:rsidRPr="00AE66BB">
        <w:rPr>
          <w:rFonts w:ascii="Times New Roman" w:hAnsi="Times New Roman" w:cs="Times New Roman"/>
          <w:sz w:val="28"/>
          <w:szCs w:val="28"/>
        </w:rPr>
        <w:t>t</w:t>
      </w:r>
      <w:r w:rsidR="00C05596" w:rsidRPr="00AE66BB">
        <w:rPr>
          <w:rFonts w:ascii="Times New Roman" w:hAnsi="Times New Roman" w:cs="Times New Roman"/>
          <w:sz w:val="28"/>
          <w:szCs w:val="28"/>
        </w:rPr>
        <w:t>a</w:t>
      </w:r>
      <w:r w:rsidR="00FB12C9" w:rsidRPr="00AE66BB">
        <w:rPr>
          <w:rFonts w:ascii="Times New Roman" w:hAnsi="Times New Roman" w:cs="Times New Roman"/>
          <w:sz w:val="28"/>
          <w:szCs w:val="28"/>
        </w:rPr>
        <w:t xml:space="preserve"> starpnieku pārstāvju pienākumus;</w:t>
      </w:r>
    </w:p>
    <w:p w14:paraId="14F148C3" w14:textId="77777777" w:rsidR="00FB12C9" w:rsidRPr="00AE66BB" w:rsidRDefault="00AB4B45" w:rsidP="00FB12C9">
      <w:pPr>
        <w:spacing w:after="0" w:line="240" w:lineRule="auto"/>
        <w:jc w:val="both"/>
        <w:rPr>
          <w:rFonts w:ascii="Times New Roman" w:hAnsi="Times New Roman" w:cs="Times New Roman"/>
          <w:sz w:val="28"/>
          <w:szCs w:val="28"/>
        </w:rPr>
      </w:pPr>
      <w:r w:rsidRPr="00AE66BB">
        <w:rPr>
          <w:rFonts w:ascii="Times New Roman" w:hAnsi="Times New Roman" w:cs="Times New Roman"/>
          <w:sz w:val="28"/>
          <w:szCs w:val="28"/>
        </w:rPr>
        <w:t>12</w:t>
      </w:r>
      <w:r w:rsidR="00FB12C9" w:rsidRPr="00AE66BB">
        <w:rPr>
          <w:rFonts w:ascii="Times New Roman" w:hAnsi="Times New Roman" w:cs="Times New Roman"/>
          <w:sz w:val="28"/>
          <w:szCs w:val="28"/>
        </w:rPr>
        <w:t>) tiesisko regulējumu patērētāja kreditēšanai pret kustamas lietas ķīlu</w:t>
      </w:r>
      <w:r w:rsidR="005A5B7B" w:rsidRPr="00AE66BB">
        <w:rPr>
          <w:rFonts w:ascii="Times New Roman" w:hAnsi="Times New Roman" w:cs="Times New Roman"/>
          <w:sz w:val="28"/>
          <w:szCs w:val="28"/>
        </w:rPr>
        <w:t>.</w:t>
      </w:r>
    </w:p>
    <w:p w14:paraId="7DF55019" w14:textId="4E198950" w:rsidR="00A0008A" w:rsidRPr="00AE66BB" w:rsidRDefault="00A0008A" w:rsidP="00FB12C9">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70EC5C5" w14:textId="77777777" w:rsidR="009920ED" w:rsidRPr="00AE66BB" w:rsidRDefault="009920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CC5E59E" w14:textId="77777777"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 w:name="p2"/>
      <w:bookmarkStart w:id="4" w:name="p-375502"/>
      <w:bookmarkEnd w:id="3"/>
      <w:bookmarkEnd w:id="4"/>
      <w:r w:rsidRPr="00AE66BB">
        <w:rPr>
          <w:rFonts w:ascii="Times New Roman" w:eastAsia="Times New Roman" w:hAnsi="Times New Roman" w:cs="Times New Roman"/>
          <w:sz w:val="28"/>
          <w:szCs w:val="28"/>
          <w:lang w:eastAsia="lv-LV"/>
        </w:rPr>
        <w:t>2. Noteikumos lietotie termini:</w:t>
      </w:r>
    </w:p>
    <w:p w14:paraId="4A6AA641" w14:textId="0CD0673E"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5515CB" w:rsidRPr="00AE66BB">
        <w:rPr>
          <w:rFonts w:ascii="Times New Roman" w:eastAsia="Times New Roman" w:hAnsi="Times New Roman" w:cs="Times New Roman"/>
          <w:sz w:val="28"/>
          <w:szCs w:val="28"/>
          <w:lang w:eastAsia="lv-LV"/>
        </w:rPr>
        <w:t>1</w:t>
      </w:r>
      <w:r w:rsidRPr="00AE66BB">
        <w:rPr>
          <w:rFonts w:ascii="Times New Roman" w:eastAsia="Times New Roman" w:hAnsi="Times New Roman" w:cs="Times New Roman"/>
          <w:sz w:val="28"/>
          <w:szCs w:val="28"/>
          <w:lang w:eastAsia="lv-LV"/>
        </w:rPr>
        <w:t>. kopējā summa, kas jāmaksā patērētājam, – summa, ko veido kredīta kopējā summa un kredīta kopējās izmaksas patērētājam;</w:t>
      </w:r>
      <w:r w:rsidR="005515CB" w:rsidRPr="00AE66BB">
        <w:rPr>
          <w:rFonts w:ascii="Times New Roman" w:eastAsia="Times New Roman" w:hAnsi="Times New Roman" w:cs="Times New Roman"/>
          <w:sz w:val="28"/>
          <w:szCs w:val="28"/>
          <w:lang w:eastAsia="lv-LV"/>
        </w:rPr>
        <w:t xml:space="preserve"> </w:t>
      </w:r>
    </w:p>
    <w:p w14:paraId="7878E094" w14:textId="32157C8E"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5515CB" w:rsidRPr="00AE66BB">
        <w:rPr>
          <w:rFonts w:ascii="Times New Roman" w:eastAsia="Times New Roman" w:hAnsi="Times New Roman" w:cs="Times New Roman"/>
          <w:sz w:val="28"/>
          <w:szCs w:val="28"/>
          <w:lang w:eastAsia="lv-LV"/>
        </w:rPr>
        <w:t>2</w:t>
      </w:r>
      <w:r w:rsidRPr="00AE66BB">
        <w:rPr>
          <w:rFonts w:ascii="Times New Roman" w:eastAsia="Times New Roman" w:hAnsi="Times New Roman" w:cs="Times New Roman"/>
          <w:sz w:val="28"/>
          <w:szCs w:val="28"/>
          <w:lang w:eastAsia="lv-LV"/>
        </w:rPr>
        <w:t>. gada procentu likme – kredīta kopējās izmaksas patērētājam, izteiktas gada procentos no patērētājam piešķirtās kredīta kopējās summas, iekļaujot izmaksas saskaņā ar šo noteikumu </w:t>
      </w:r>
      <w:hyperlink r:id="rId8" w:anchor="p5" w:tgtFrame="_blank" w:history="1">
        <w:r w:rsidRPr="00AE66BB">
          <w:rPr>
            <w:rFonts w:ascii="Times New Roman" w:eastAsia="Times New Roman" w:hAnsi="Times New Roman" w:cs="Times New Roman"/>
            <w:sz w:val="28"/>
            <w:szCs w:val="28"/>
            <w:lang w:eastAsia="lv-LV"/>
          </w:rPr>
          <w:t>5.</w:t>
        </w:r>
      </w:hyperlink>
      <w:r w:rsidRPr="00AE66BB">
        <w:rPr>
          <w:rFonts w:ascii="Times New Roman" w:eastAsia="Times New Roman" w:hAnsi="Times New Roman" w:cs="Times New Roman"/>
          <w:sz w:val="28"/>
          <w:szCs w:val="28"/>
          <w:lang w:eastAsia="lv-LV"/>
        </w:rPr>
        <w:t>, </w:t>
      </w:r>
      <w:hyperlink r:id="rId9" w:anchor="p6" w:tgtFrame="_blank" w:history="1">
        <w:r w:rsidRPr="00AE66BB">
          <w:rPr>
            <w:rFonts w:ascii="Times New Roman" w:eastAsia="Times New Roman" w:hAnsi="Times New Roman" w:cs="Times New Roman"/>
            <w:sz w:val="28"/>
            <w:szCs w:val="28"/>
            <w:lang w:eastAsia="lv-LV"/>
          </w:rPr>
          <w:t>6. </w:t>
        </w:r>
      </w:hyperlink>
      <w:r w:rsidRPr="00AE66BB">
        <w:rPr>
          <w:rFonts w:ascii="Times New Roman" w:eastAsia="Times New Roman" w:hAnsi="Times New Roman" w:cs="Times New Roman"/>
          <w:sz w:val="28"/>
          <w:szCs w:val="28"/>
          <w:lang w:eastAsia="lv-LV"/>
        </w:rPr>
        <w:t>un </w:t>
      </w:r>
      <w:hyperlink r:id="rId10" w:anchor="p7" w:tgtFrame="_blank" w:history="1">
        <w:r w:rsidRPr="00AE66BB">
          <w:rPr>
            <w:rFonts w:ascii="Times New Roman" w:eastAsia="Times New Roman" w:hAnsi="Times New Roman" w:cs="Times New Roman"/>
            <w:sz w:val="28"/>
            <w:szCs w:val="28"/>
            <w:lang w:eastAsia="lv-LV"/>
          </w:rPr>
          <w:t>7.punktu</w:t>
        </w:r>
      </w:hyperlink>
      <w:r w:rsidRPr="00AE66BB">
        <w:rPr>
          <w:rFonts w:ascii="Times New Roman" w:eastAsia="Times New Roman" w:hAnsi="Times New Roman" w:cs="Times New Roman"/>
          <w:sz w:val="28"/>
          <w:szCs w:val="28"/>
          <w:lang w:eastAsia="lv-LV"/>
        </w:rPr>
        <w:t>;</w:t>
      </w:r>
      <w:r w:rsidR="005515CB" w:rsidRPr="00AE66BB">
        <w:rPr>
          <w:rFonts w:ascii="Times New Roman" w:eastAsia="Times New Roman" w:hAnsi="Times New Roman" w:cs="Times New Roman"/>
          <w:sz w:val="28"/>
          <w:szCs w:val="28"/>
          <w:lang w:eastAsia="lv-LV"/>
        </w:rPr>
        <w:t xml:space="preserve"> </w:t>
      </w:r>
    </w:p>
    <w:p w14:paraId="504C8D38" w14:textId="3BF2F356"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5515CB"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 aizņēmuma likme – procentu likme, kas izteikta kā fiksēti vai mainīgi procenti, ko katru gadu piemēro izņemtajai kredīta summai;</w:t>
      </w:r>
    </w:p>
    <w:p w14:paraId="23D27623" w14:textId="14BC13FC"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2.</w:t>
      </w:r>
      <w:r w:rsidR="005515CB"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 fiksētā aizņēmuma likme – vienīgā aizņēmuma likme, par kuru kredīta devējs un patērētājs vienojas kreditēšanas līgumā attiecībā uz visu kreditēšanas līguma darbības periodu, vai vairākas aizņēmuma likmes atsevišķiem līguma darbības periodiem, izmantojot tikai konkrēti fiksētus likmes procentus. Ja kreditēšanas līgumā nav noteiktas visas aizņēmuma likmes, aizņēmuma likmi uzskata par fiksētu tikai attiecībā uz tiem laikposmiem, kuriem aizņēmuma likme ir noteikta ar konkrēti fiksētiem likmes procentiem, par kuriem panākta vienošanās, slēdzot kreditēšanas līgumu. Kreditēšanas līgumus, kuriem regulāri pārskata aizņēmuma likmi saskaņā ar izmaiņām kreditēšanas līgumā norādītajās bāzes procentu likmēs (</w:t>
      </w:r>
      <w:proofErr w:type="spellStart"/>
      <w:r w:rsidRPr="00AE66BB">
        <w:rPr>
          <w:rFonts w:ascii="Times New Roman" w:eastAsia="Times New Roman" w:hAnsi="Times New Roman" w:cs="Times New Roman"/>
          <w:i/>
          <w:iCs/>
          <w:sz w:val="28"/>
          <w:szCs w:val="28"/>
          <w:lang w:eastAsia="lv-LV"/>
        </w:rPr>
        <w:t>Libor</w:t>
      </w:r>
      <w:proofErr w:type="spellEnd"/>
      <w:r w:rsidRPr="00AE66BB">
        <w:rPr>
          <w:rFonts w:ascii="Times New Roman" w:eastAsia="Times New Roman" w:hAnsi="Times New Roman" w:cs="Times New Roman"/>
          <w:i/>
          <w:iCs/>
          <w:sz w:val="28"/>
          <w:szCs w:val="28"/>
          <w:lang w:eastAsia="lv-LV"/>
        </w:rPr>
        <w:t xml:space="preserve">, </w:t>
      </w:r>
      <w:proofErr w:type="spellStart"/>
      <w:r w:rsidRPr="00AE66BB">
        <w:rPr>
          <w:rFonts w:ascii="Times New Roman" w:eastAsia="Times New Roman" w:hAnsi="Times New Roman" w:cs="Times New Roman"/>
          <w:i/>
          <w:iCs/>
          <w:sz w:val="28"/>
          <w:szCs w:val="28"/>
          <w:lang w:eastAsia="lv-LV"/>
        </w:rPr>
        <w:t>Euribor</w:t>
      </w:r>
      <w:proofErr w:type="spellEnd"/>
      <w:r w:rsidRPr="00AE66BB">
        <w:rPr>
          <w:rFonts w:ascii="Times New Roman" w:eastAsia="Times New Roman" w:hAnsi="Times New Roman" w:cs="Times New Roman"/>
          <w:sz w:val="28"/>
          <w:szCs w:val="28"/>
          <w:lang w:eastAsia="lv-LV"/>
        </w:rPr>
        <w:t> vai citas), neuzskata par kreditēšanas līgumiem ar fiksētu aizņēmuma likmi;</w:t>
      </w:r>
    </w:p>
    <w:p w14:paraId="5C0AD98E" w14:textId="030F5AC0" w:rsidR="00B17445" w:rsidRPr="00AE66BB" w:rsidRDefault="00A0008A" w:rsidP="00B1744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5515CB" w:rsidRPr="00AE66BB">
        <w:rPr>
          <w:rFonts w:ascii="Times New Roman" w:eastAsia="Times New Roman" w:hAnsi="Times New Roman" w:cs="Times New Roman"/>
          <w:sz w:val="28"/>
          <w:szCs w:val="28"/>
          <w:lang w:eastAsia="lv-LV"/>
        </w:rPr>
        <w:t>5</w:t>
      </w:r>
      <w:r w:rsidRPr="00AE66BB">
        <w:rPr>
          <w:rFonts w:ascii="Times New Roman" w:eastAsia="Times New Roman" w:hAnsi="Times New Roman" w:cs="Times New Roman"/>
          <w:sz w:val="28"/>
          <w:szCs w:val="28"/>
          <w:lang w:eastAsia="lv-LV"/>
        </w:rPr>
        <w:t xml:space="preserve">. </w:t>
      </w:r>
      <w:r w:rsidR="00A92A5A" w:rsidRPr="00AE66BB">
        <w:rPr>
          <w:rFonts w:ascii="Times New Roman" w:eastAsia="Times New Roman" w:hAnsi="Times New Roman" w:cs="Times New Roman"/>
          <w:sz w:val="28"/>
          <w:szCs w:val="28"/>
          <w:lang w:eastAsia="lv-LV"/>
        </w:rPr>
        <w:t>aizdevums ārvalstu valūtā</w:t>
      </w:r>
      <w:r w:rsidR="00837839" w:rsidRPr="00AE66BB">
        <w:rPr>
          <w:rFonts w:ascii="Times New Roman" w:eastAsia="Times New Roman" w:hAnsi="Times New Roman" w:cs="Times New Roman"/>
          <w:sz w:val="28"/>
          <w:szCs w:val="28"/>
          <w:lang w:eastAsia="lv-LV"/>
        </w:rPr>
        <w:t xml:space="preserve"> -</w:t>
      </w:r>
      <w:r w:rsidR="00A92A5A" w:rsidRPr="00AE66BB">
        <w:rPr>
          <w:rFonts w:ascii="Times New Roman" w:eastAsia="Times New Roman" w:hAnsi="Times New Roman" w:cs="Times New Roman"/>
          <w:sz w:val="28"/>
          <w:szCs w:val="28"/>
          <w:lang w:eastAsia="lv-LV"/>
        </w:rPr>
        <w:t xml:space="preserve"> </w:t>
      </w:r>
      <w:r w:rsidR="00B17445" w:rsidRPr="00AE66BB">
        <w:rPr>
          <w:rFonts w:ascii="Times New Roman" w:eastAsia="Times New Roman" w:hAnsi="Times New Roman" w:cs="Times New Roman"/>
          <w:sz w:val="28"/>
          <w:szCs w:val="28"/>
          <w:lang w:eastAsia="lv-LV"/>
        </w:rPr>
        <w:t>kredīts</w:t>
      </w:r>
      <w:r w:rsidR="00D50EF7" w:rsidRPr="00AE66BB">
        <w:rPr>
          <w:rFonts w:ascii="Times New Roman" w:eastAsia="Times New Roman" w:hAnsi="Times New Roman" w:cs="Times New Roman"/>
          <w:sz w:val="28"/>
          <w:szCs w:val="28"/>
          <w:lang w:eastAsia="lv-LV"/>
        </w:rPr>
        <w:t xml:space="preserve">, kas </w:t>
      </w:r>
      <w:r w:rsidR="00B17445" w:rsidRPr="00AE66BB">
        <w:rPr>
          <w:rFonts w:ascii="Times New Roman" w:eastAsia="Times New Roman" w:hAnsi="Times New Roman" w:cs="Times New Roman"/>
          <w:sz w:val="28"/>
          <w:szCs w:val="28"/>
          <w:lang w:eastAsia="lv-LV"/>
        </w:rPr>
        <w:t xml:space="preserve">ir </w:t>
      </w:r>
      <w:r w:rsidR="00A80D40" w:rsidRPr="00AE66BB">
        <w:rPr>
          <w:rFonts w:ascii="Times New Roman" w:eastAsia="Times New Roman" w:hAnsi="Times New Roman" w:cs="Times New Roman"/>
          <w:sz w:val="28"/>
          <w:szCs w:val="28"/>
          <w:lang w:eastAsia="lv-LV"/>
        </w:rPr>
        <w:t>izteik</w:t>
      </w:r>
      <w:r w:rsidR="00B17445" w:rsidRPr="00AE66BB">
        <w:rPr>
          <w:rFonts w:ascii="Times New Roman" w:eastAsia="Times New Roman" w:hAnsi="Times New Roman" w:cs="Times New Roman"/>
          <w:sz w:val="28"/>
          <w:szCs w:val="28"/>
          <w:lang w:eastAsia="lv-LV"/>
        </w:rPr>
        <w:t xml:space="preserve">ts valūtā, kas nav tā valūta, kurā patērētājs gūst ienākumus vai uzglabā aktīvus, no kuriem ir jāatmaksā kredīts, vai </w:t>
      </w:r>
      <w:r w:rsidR="00A80D40" w:rsidRPr="00AE66BB">
        <w:rPr>
          <w:rFonts w:ascii="Times New Roman" w:eastAsia="Times New Roman" w:hAnsi="Times New Roman" w:cs="Times New Roman"/>
          <w:sz w:val="28"/>
          <w:szCs w:val="28"/>
          <w:lang w:eastAsia="lv-LV"/>
        </w:rPr>
        <w:t>izteik</w:t>
      </w:r>
      <w:r w:rsidR="00B17445" w:rsidRPr="00AE66BB">
        <w:rPr>
          <w:rFonts w:ascii="Times New Roman" w:eastAsia="Times New Roman" w:hAnsi="Times New Roman" w:cs="Times New Roman"/>
          <w:sz w:val="28"/>
          <w:szCs w:val="28"/>
          <w:lang w:eastAsia="lv-LV"/>
        </w:rPr>
        <w:t xml:space="preserve">ts valūtā, kas nav tās </w:t>
      </w:r>
      <w:r w:rsidR="001F57B7" w:rsidRPr="00AE66BB">
        <w:rPr>
          <w:rFonts w:ascii="Times New Roman" w:eastAsia="Times New Roman" w:hAnsi="Times New Roman" w:cs="Times New Roman"/>
          <w:sz w:val="28"/>
          <w:szCs w:val="28"/>
          <w:lang w:eastAsia="lv-LV"/>
        </w:rPr>
        <w:t xml:space="preserve">Eiropas </w:t>
      </w:r>
      <w:r w:rsidR="00C33C52" w:rsidRPr="00AE66BB">
        <w:rPr>
          <w:rFonts w:ascii="Times New Roman" w:eastAsia="Times New Roman" w:hAnsi="Times New Roman" w:cs="Times New Roman"/>
          <w:sz w:val="28"/>
          <w:szCs w:val="28"/>
          <w:lang w:eastAsia="lv-LV"/>
        </w:rPr>
        <w:t>Ekonomikas zonas</w:t>
      </w:r>
      <w:r w:rsidR="001F57B7" w:rsidRPr="00AE66BB">
        <w:rPr>
          <w:rFonts w:ascii="Times New Roman" w:eastAsia="Times New Roman" w:hAnsi="Times New Roman" w:cs="Times New Roman"/>
          <w:sz w:val="28"/>
          <w:szCs w:val="28"/>
          <w:lang w:eastAsia="lv-LV"/>
        </w:rPr>
        <w:t xml:space="preserve"> </w:t>
      </w:r>
      <w:r w:rsidR="00B17445" w:rsidRPr="00AE66BB">
        <w:rPr>
          <w:rFonts w:ascii="Times New Roman" w:eastAsia="Times New Roman" w:hAnsi="Times New Roman" w:cs="Times New Roman"/>
          <w:sz w:val="28"/>
          <w:szCs w:val="28"/>
          <w:lang w:eastAsia="lv-LV"/>
        </w:rPr>
        <w:t>dalībvalsts valūta</w:t>
      </w:r>
      <w:r w:rsidR="005A5B7B" w:rsidRPr="00AE66BB">
        <w:rPr>
          <w:rFonts w:ascii="Times New Roman" w:eastAsia="Times New Roman" w:hAnsi="Times New Roman" w:cs="Times New Roman"/>
          <w:sz w:val="28"/>
          <w:szCs w:val="28"/>
          <w:lang w:eastAsia="lv-LV"/>
        </w:rPr>
        <w:t>, kurā</w:t>
      </w:r>
      <w:r w:rsidR="00A92A5A" w:rsidRPr="00AE66BB">
        <w:rPr>
          <w:rFonts w:ascii="Times New Roman" w:eastAsia="Times New Roman" w:hAnsi="Times New Roman" w:cs="Times New Roman"/>
          <w:sz w:val="28"/>
          <w:szCs w:val="28"/>
          <w:lang w:eastAsia="lv-LV"/>
        </w:rPr>
        <w:t xml:space="preserve"> </w:t>
      </w:r>
      <w:r w:rsidR="005A5B7B" w:rsidRPr="00AE66BB">
        <w:rPr>
          <w:rFonts w:ascii="Times New Roman" w:eastAsia="Times New Roman" w:hAnsi="Times New Roman" w:cs="Times New Roman"/>
          <w:sz w:val="28"/>
          <w:szCs w:val="28"/>
          <w:lang w:eastAsia="lv-LV"/>
        </w:rPr>
        <w:t>ir patērētāja dzīvesvieta</w:t>
      </w:r>
      <w:r w:rsidR="00A92A5A" w:rsidRPr="00AE66BB">
        <w:rPr>
          <w:rFonts w:ascii="Times New Roman" w:eastAsia="Times New Roman" w:hAnsi="Times New Roman" w:cs="Times New Roman"/>
          <w:sz w:val="28"/>
          <w:szCs w:val="28"/>
          <w:lang w:eastAsia="lv-LV"/>
        </w:rPr>
        <w:t xml:space="preserve">; </w:t>
      </w:r>
    </w:p>
    <w:p w14:paraId="2749094F" w14:textId="726E0DAB" w:rsidR="00A0008A" w:rsidRPr="00AE66BB" w:rsidRDefault="00B17445"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 xml:space="preserve">2.6. </w:t>
      </w:r>
      <w:r w:rsidR="00A0008A" w:rsidRPr="00AE66BB">
        <w:rPr>
          <w:rFonts w:ascii="Times New Roman" w:eastAsia="Times New Roman" w:hAnsi="Times New Roman" w:cs="Times New Roman"/>
          <w:sz w:val="28"/>
          <w:szCs w:val="28"/>
          <w:lang w:eastAsia="lv-LV"/>
        </w:rPr>
        <w:t>kredīta kopējā summa – maksimālā aizņēmuma kopsumma, kas patērētājam pieejama saskaņā ar kreditēšanas līgumu;</w:t>
      </w:r>
      <w:r w:rsidR="005515CB" w:rsidRPr="00AE66BB">
        <w:rPr>
          <w:rFonts w:ascii="Times New Roman" w:eastAsia="Times New Roman" w:hAnsi="Times New Roman" w:cs="Times New Roman"/>
          <w:sz w:val="28"/>
          <w:szCs w:val="28"/>
          <w:lang w:eastAsia="lv-LV"/>
        </w:rPr>
        <w:t xml:space="preserve"> </w:t>
      </w:r>
    </w:p>
    <w:p w14:paraId="37F6E4AE" w14:textId="31033D55"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A90BE0" w:rsidRPr="00AE66BB">
        <w:rPr>
          <w:rFonts w:ascii="Times New Roman" w:eastAsia="Times New Roman" w:hAnsi="Times New Roman" w:cs="Times New Roman"/>
          <w:sz w:val="28"/>
          <w:szCs w:val="28"/>
          <w:lang w:eastAsia="lv-LV"/>
        </w:rPr>
        <w:t>7</w:t>
      </w:r>
      <w:r w:rsidR="00AE66BB">
        <w:rPr>
          <w:rFonts w:ascii="Times New Roman" w:eastAsia="Times New Roman" w:hAnsi="Times New Roman" w:cs="Times New Roman"/>
          <w:sz w:val="28"/>
          <w:szCs w:val="28"/>
          <w:lang w:eastAsia="lv-LV"/>
        </w:rPr>
        <w:t xml:space="preserve">. </w:t>
      </w:r>
      <w:r w:rsidRPr="00AE66BB">
        <w:rPr>
          <w:rFonts w:ascii="Times New Roman" w:eastAsia="Times New Roman" w:hAnsi="Times New Roman" w:cs="Times New Roman"/>
          <w:sz w:val="28"/>
          <w:szCs w:val="28"/>
          <w:lang w:eastAsia="lv-LV"/>
        </w:rPr>
        <w:t>biedru labuma organizācijas – organizācijas, kas ir izveidotas to biedru savstarpējam labumam, gūst peļņu vienīgi saviem biedriem, darbojas sociāla mērķa labā saskaņā ar tiesību aktu prasībām, saņem un pārvalda noguldījumus, sniedz kreditēšanas pakalpojumus tikai saviem biedriem, nodrošinot kredītu ar gada procentu likmi, kas ir zemāka par tirgū pārsvarā pastāvošajām likmēm vai ierobežota atbilstoši tiesību aktos noteiktajam, un kurās dalība ir iespējama tikai personām, kas dzīvo vai strādā konkrētā vietā, konkrēta darba devēja darbiniekiem un pensionētiem darbiniekiem vai personām, kuras atbilst citiem tiesību aktos noteiktajiem kritērijiem, kas nosaka kopīgu saikni starp biedriem;</w:t>
      </w:r>
    </w:p>
    <w:p w14:paraId="15AFBDE8" w14:textId="471AD4D6"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A90BE0" w:rsidRPr="00AE66BB">
        <w:rPr>
          <w:rFonts w:ascii="Times New Roman" w:eastAsia="Times New Roman" w:hAnsi="Times New Roman" w:cs="Times New Roman"/>
          <w:sz w:val="28"/>
          <w:szCs w:val="28"/>
          <w:lang w:eastAsia="lv-LV"/>
        </w:rPr>
        <w:t>8</w:t>
      </w:r>
      <w:r w:rsidRPr="00AE66BB">
        <w:rPr>
          <w:rFonts w:ascii="Times New Roman" w:eastAsia="Times New Roman" w:hAnsi="Times New Roman" w:cs="Times New Roman"/>
          <w:sz w:val="28"/>
          <w:szCs w:val="28"/>
          <w:lang w:eastAsia="lv-LV"/>
        </w:rPr>
        <w:t>. saistīts kreditēšanas līgums – patērētāja kreditēšanas līgums, kas paredzēts tikai tam, lai pilnībā vai daļēji finansētu līgumu par konkrētas preces piegādi vai konkrēta pakalpojuma sniegšanu, un abi minētie līgumi faktiski veido komerciālu vienību. Patērētāja kreditēšanas līgums un līgums par konkrētas preces piegādi vai konkrēta pakalpojuma sniegšanu veido komerciālu vienību šādos gadījumos:</w:t>
      </w:r>
    </w:p>
    <w:p w14:paraId="121526D4" w14:textId="6B63F44D"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A90BE0" w:rsidRPr="00AE66BB">
        <w:rPr>
          <w:rFonts w:ascii="Times New Roman" w:eastAsia="Times New Roman" w:hAnsi="Times New Roman" w:cs="Times New Roman"/>
          <w:sz w:val="28"/>
          <w:szCs w:val="28"/>
          <w:lang w:eastAsia="lv-LV"/>
        </w:rPr>
        <w:t>8</w:t>
      </w:r>
      <w:r w:rsidRPr="00AE66BB">
        <w:rPr>
          <w:rFonts w:ascii="Times New Roman" w:eastAsia="Times New Roman" w:hAnsi="Times New Roman" w:cs="Times New Roman"/>
          <w:sz w:val="28"/>
          <w:szCs w:val="28"/>
          <w:lang w:eastAsia="lv-LV"/>
        </w:rPr>
        <w:t>.1. kredītu patērētājam piešķir preces ražotājs, pārdevējs vai pakalpojuma sniedzējs;</w:t>
      </w:r>
    </w:p>
    <w:p w14:paraId="507F59AC" w14:textId="74A010A6"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A90BE0" w:rsidRPr="00AE66BB">
        <w:rPr>
          <w:rFonts w:ascii="Times New Roman" w:eastAsia="Times New Roman" w:hAnsi="Times New Roman" w:cs="Times New Roman"/>
          <w:sz w:val="28"/>
          <w:szCs w:val="28"/>
          <w:lang w:eastAsia="lv-LV"/>
        </w:rPr>
        <w:t>8</w:t>
      </w:r>
      <w:r w:rsidRPr="00AE66BB">
        <w:rPr>
          <w:rFonts w:ascii="Times New Roman" w:eastAsia="Times New Roman" w:hAnsi="Times New Roman" w:cs="Times New Roman"/>
          <w:sz w:val="28"/>
          <w:szCs w:val="28"/>
          <w:lang w:eastAsia="lv-LV"/>
        </w:rPr>
        <w:t>.2. kredītu patērētājam piešķir trešā persona, un kredīta devējs izmanto ražotāja, pārdevēja vai pakalpojumu sniedzēja pakalpojumus saistībā ar kreditēšanas līguma noslēgšanu vai sagatavošanu;</w:t>
      </w:r>
    </w:p>
    <w:p w14:paraId="40A00057" w14:textId="3BABB90D"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2.</w:t>
      </w:r>
      <w:r w:rsidR="00A90BE0" w:rsidRPr="00AE66BB">
        <w:rPr>
          <w:rFonts w:ascii="Times New Roman" w:eastAsia="Times New Roman" w:hAnsi="Times New Roman" w:cs="Times New Roman"/>
          <w:sz w:val="28"/>
          <w:szCs w:val="28"/>
          <w:lang w:eastAsia="lv-LV"/>
        </w:rPr>
        <w:t>8</w:t>
      </w:r>
      <w:r w:rsidRPr="00AE66BB">
        <w:rPr>
          <w:rFonts w:ascii="Times New Roman" w:eastAsia="Times New Roman" w:hAnsi="Times New Roman" w:cs="Times New Roman"/>
          <w:sz w:val="28"/>
          <w:szCs w:val="28"/>
          <w:lang w:eastAsia="lv-LV"/>
        </w:rPr>
        <w:t>.3. kredītu patērētājam piešķir trešā persona, un konkrētā prece vai konkrētais pakalpojums ir skaidri norādīts kreditēšanas līgumā;</w:t>
      </w:r>
    </w:p>
    <w:p w14:paraId="5539CFD0" w14:textId="45E6EE3B" w:rsidR="008B20D3"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w:t>
      </w:r>
      <w:r w:rsidR="00A90BE0" w:rsidRPr="00AE66BB">
        <w:rPr>
          <w:rFonts w:ascii="Times New Roman" w:eastAsia="Times New Roman" w:hAnsi="Times New Roman" w:cs="Times New Roman"/>
          <w:sz w:val="28"/>
          <w:szCs w:val="28"/>
          <w:lang w:eastAsia="lv-LV"/>
        </w:rPr>
        <w:t>9</w:t>
      </w:r>
      <w:r w:rsidRPr="00AE66BB">
        <w:rPr>
          <w:rFonts w:ascii="Times New Roman" w:eastAsia="Times New Roman" w:hAnsi="Times New Roman" w:cs="Times New Roman"/>
          <w:sz w:val="28"/>
          <w:szCs w:val="28"/>
          <w:lang w:eastAsia="lv-LV"/>
        </w:rPr>
        <w:t xml:space="preserve">. kredīta </w:t>
      </w:r>
      <w:proofErr w:type="spellStart"/>
      <w:r w:rsidRPr="00AE66BB">
        <w:rPr>
          <w:rFonts w:ascii="Times New Roman" w:eastAsia="Times New Roman" w:hAnsi="Times New Roman" w:cs="Times New Roman"/>
          <w:sz w:val="28"/>
          <w:szCs w:val="28"/>
          <w:lang w:eastAsia="lv-LV"/>
        </w:rPr>
        <w:t>palīgstarpnieks</w:t>
      </w:r>
      <w:proofErr w:type="spellEnd"/>
      <w:r w:rsidRPr="00AE66BB">
        <w:rPr>
          <w:rFonts w:ascii="Times New Roman" w:eastAsia="Times New Roman" w:hAnsi="Times New Roman" w:cs="Times New Roman"/>
          <w:sz w:val="28"/>
          <w:szCs w:val="28"/>
          <w:lang w:eastAsia="lv-LV"/>
        </w:rPr>
        <w:t xml:space="preserve"> – ražotājs, pārdevējs vai pakalpojuma sniedzējs, kuram kredīta starpnieka darbība nav galvenais saimnieciskās vai profesionālās darbības mērķis</w:t>
      </w:r>
      <w:r w:rsidR="008B20D3" w:rsidRPr="00AE66BB">
        <w:rPr>
          <w:rFonts w:ascii="Times New Roman" w:eastAsia="Times New Roman" w:hAnsi="Times New Roman" w:cs="Times New Roman"/>
          <w:sz w:val="28"/>
          <w:szCs w:val="28"/>
          <w:lang w:eastAsia="lv-LV"/>
        </w:rPr>
        <w:t>;</w:t>
      </w:r>
    </w:p>
    <w:p w14:paraId="5DD509E7" w14:textId="77777777" w:rsidR="00A0008A" w:rsidRPr="00AE66BB" w:rsidRDefault="00A0008A" w:rsidP="008B20D3">
      <w:pPr>
        <w:shd w:val="clear" w:color="auto" w:fill="FFFFFF"/>
        <w:spacing w:after="0" w:line="293" w:lineRule="atLeast"/>
        <w:ind w:left="567" w:firstLine="426"/>
        <w:jc w:val="both"/>
        <w:rPr>
          <w:rFonts w:ascii="Times New Roman" w:eastAsia="Times New Roman" w:hAnsi="Times New Roman" w:cs="Times New Roman"/>
          <w:sz w:val="28"/>
          <w:szCs w:val="28"/>
          <w:lang w:eastAsia="lv-LV"/>
        </w:rPr>
      </w:pPr>
    </w:p>
    <w:p w14:paraId="50E9D016" w14:textId="77777777" w:rsidR="00A0008A" w:rsidRPr="00AE66BB" w:rsidRDefault="00A0008A" w:rsidP="00AE66BB">
      <w:pPr>
        <w:shd w:val="clear" w:color="auto" w:fill="FFFFFF"/>
        <w:spacing w:after="0" w:line="293" w:lineRule="atLeast"/>
        <w:ind w:firstLine="284"/>
        <w:jc w:val="both"/>
        <w:rPr>
          <w:rFonts w:ascii="Times New Roman" w:eastAsia="Times New Roman" w:hAnsi="Times New Roman" w:cs="Times New Roman"/>
          <w:sz w:val="28"/>
          <w:szCs w:val="28"/>
          <w:lang w:eastAsia="lv-LV"/>
        </w:rPr>
      </w:pPr>
      <w:bookmarkStart w:id="5" w:name="p3"/>
      <w:bookmarkStart w:id="6" w:name="p-472898"/>
      <w:bookmarkEnd w:id="5"/>
      <w:bookmarkEnd w:id="6"/>
      <w:r w:rsidRPr="00AE66BB">
        <w:rPr>
          <w:rFonts w:ascii="Times New Roman" w:eastAsia="Times New Roman" w:hAnsi="Times New Roman" w:cs="Times New Roman"/>
          <w:sz w:val="28"/>
          <w:szCs w:val="28"/>
          <w:lang w:eastAsia="lv-LV"/>
        </w:rPr>
        <w:t>3. Šos noteikumus nepiemēro:</w:t>
      </w:r>
    </w:p>
    <w:p w14:paraId="34E0CEC9" w14:textId="77128C24" w:rsidR="00A0008A" w:rsidRPr="00AE66BB" w:rsidRDefault="00A0008A" w:rsidP="00AE66BB">
      <w:pPr>
        <w:shd w:val="clear" w:color="auto" w:fill="FFFFFF"/>
        <w:spacing w:after="0" w:line="293" w:lineRule="atLeast"/>
        <w:ind w:left="600" w:firstLine="109"/>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 kreditēšanas līgumiem, kurus noslēdzis darba devējs un darbinieks, ja kredīts piešķirts bez procentiem vai ar gada procentu likmi, kas ir zemāka par tirgū pārsvarā pastāvošajām likmēm un ko parasti plašai sabiedrībai nepiedāvā, un ja kredītu izsniegšana nav darba devēja pamatdarbības veids;</w:t>
      </w:r>
      <w:r w:rsidR="00BF3D94" w:rsidRPr="00AE66BB">
        <w:rPr>
          <w:rFonts w:ascii="Times New Roman" w:eastAsia="Times New Roman" w:hAnsi="Times New Roman" w:cs="Times New Roman"/>
          <w:sz w:val="28"/>
          <w:szCs w:val="28"/>
          <w:lang w:eastAsia="lv-LV"/>
        </w:rPr>
        <w:t xml:space="preserve"> </w:t>
      </w:r>
    </w:p>
    <w:p w14:paraId="2F69B2FD" w14:textId="77777777"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 xml:space="preserve">3.2. kreditēšanas līgumiem, kurus noslēdz ar ieguldījumu sabiedrībām vai ar kredītiestādēm, lai dotu ieguldītājam iespēju veikt darījumu attiecībā uz vienu vai vairākiem </w:t>
      </w:r>
      <w:r w:rsidR="002C6F4B" w:rsidRPr="00AE66BB">
        <w:rPr>
          <w:rFonts w:ascii="Times New Roman" w:eastAsia="Times New Roman" w:hAnsi="Times New Roman" w:cs="Times New Roman"/>
          <w:sz w:val="28"/>
          <w:szCs w:val="28"/>
          <w:lang w:eastAsia="lv-LV"/>
        </w:rPr>
        <w:t xml:space="preserve">finanšu </w:t>
      </w:r>
      <w:r w:rsidRPr="00AE66BB">
        <w:rPr>
          <w:rFonts w:ascii="Times New Roman" w:eastAsia="Times New Roman" w:hAnsi="Times New Roman" w:cs="Times New Roman"/>
          <w:sz w:val="28"/>
          <w:szCs w:val="28"/>
          <w:lang w:eastAsia="lv-LV"/>
        </w:rPr>
        <w:t>instrumentiem, ko regulē atbilstoši normatīvajiem aktiem par finanšu instrumentu tirgu, ja ieguldījumu sabiedrība vai kredītiestāde, kas piešķir kredītu, ir iesaistīta šādā darījumā;</w:t>
      </w:r>
    </w:p>
    <w:p w14:paraId="05044FB5" w14:textId="229C6001"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3.3. kreditēšanas līgumiem, kuri ir tiesā vai citā normatīvajos aktos noteiktā iestādē panākta izlīguma rezultāts</w:t>
      </w:r>
      <w:r w:rsidR="00D075B2" w:rsidRPr="00AE66BB">
        <w:rPr>
          <w:rFonts w:ascii="Times New Roman" w:eastAsia="Times New Roman" w:hAnsi="Times New Roman" w:cs="Times New Roman"/>
          <w:sz w:val="28"/>
          <w:szCs w:val="28"/>
          <w:lang w:eastAsia="lv-LV"/>
        </w:rPr>
        <w:t>;</w:t>
      </w:r>
    </w:p>
    <w:p w14:paraId="11728449" w14:textId="641BB99D"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3.4. kreditēšanas līgumiem, kuri attiecas uz parāda segšanu atliktu maksājumu veidā, nemaksājot procentu likmi un citus papildu maksājumus</w:t>
      </w:r>
      <w:r w:rsidR="00A5208B" w:rsidRPr="00AE66BB">
        <w:rPr>
          <w:rFonts w:ascii="Times New Roman" w:eastAsia="Times New Roman" w:hAnsi="Times New Roman" w:cs="Times New Roman"/>
          <w:sz w:val="28"/>
          <w:szCs w:val="28"/>
          <w:lang w:eastAsia="lv-LV"/>
        </w:rPr>
        <w:t xml:space="preserve">, </w:t>
      </w:r>
      <w:r w:rsidR="00BF3D94" w:rsidRPr="00AE66BB">
        <w:rPr>
          <w:rFonts w:ascii="Times New Roman" w:eastAsia="Times New Roman" w:hAnsi="Times New Roman" w:cs="Times New Roman"/>
          <w:sz w:val="28"/>
          <w:szCs w:val="28"/>
          <w:lang w:eastAsia="lv-LV"/>
        </w:rPr>
        <w:t>izņemot kreditēšanas līgumu</w:t>
      </w:r>
      <w:r w:rsidR="007446F8" w:rsidRPr="00AE66BB">
        <w:rPr>
          <w:rFonts w:ascii="Times New Roman" w:eastAsia="Times New Roman" w:hAnsi="Times New Roman" w:cs="Times New Roman"/>
          <w:sz w:val="28"/>
          <w:szCs w:val="28"/>
          <w:lang w:eastAsia="lv-LV"/>
        </w:rPr>
        <w:t>, kura atmaksa</w:t>
      </w:r>
      <w:r w:rsidR="00BF3D94" w:rsidRPr="00AE66BB">
        <w:rPr>
          <w:rFonts w:ascii="Times New Roman" w:eastAsia="Times New Roman" w:hAnsi="Times New Roman" w:cs="Times New Roman"/>
          <w:sz w:val="28"/>
          <w:szCs w:val="28"/>
          <w:lang w:eastAsia="lv-LV"/>
        </w:rPr>
        <w:t xml:space="preserve"> </w:t>
      </w:r>
      <w:r w:rsidR="007446F8" w:rsidRPr="00AE66BB">
        <w:rPr>
          <w:rFonts w:ascii="Times New Roman" w:eastAsia="Times New Roman" w:hAnsi="Times New Roman" w:cs="Times New Roman"/>
          <w:sz w:val="28"/>
          <w:szCs w:val="28"/>
          <w:lang w:eastAsia="lv-LV"/>
        </w:rPr>
        <w:t>nodrošināta ar nekustamo īpašumu vai kredīta mērķis ir iegūt vai saglabāt tiesības uz nekustamo īpašumu</w:t>
      </w:r>
      <w:r w:rsidRPr="00AE66BB">
        <w:rPr>
          <w:rFonts w:ascii="Times New Roman" w:eastAsia="Times New Roman" w:hAnsi="Times New Roman" w:cs="Times New Roman"/>
          <w:sz w:val="28"/>
          <w:szCs w:val="28"/>
          <w:lang w:eastAsia="lv-LV"/>
        </w:rPr>
        <w:t>;</w:t>
      </w:r>
      <w:r w:rsidR="00A5208B" w:rsidRPr="00AE66BB">
        <w:rPr>
          <w:rFonts w:ascii="Times New Roman" w:eastAsia="Times New Roman" w:hAnsi="Times New Roman" w:cs="Times New Roman"/>
          <w:sz w:val="28"/>
          <w:szCs w:val="28"/>
          <w:lang w:eastAsia="lv-LV"/>
        </w:rPr>
        <w:t xml:space="preserve"> </w:t>
      </w:r>
    </w:p>
    <w:p w14:paraId="71499A77" w14:textId="20444FE4"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3.5. kreditēšanas līgumiem par aizdevumiem, kurus vispārējo interešu labā atbilstoši normatīvajos aktos noteiktajai kārtībai piešķir ierobežotam personu lokam ar procentu likmēm, kas zemākas par tirgū pārsvarā pastāvošajām procentu likmēm, vai bez procentiem, vai saskaņā ar citiem noteikumiem, kuri būtu patērētājam izdevīgāki nekā tirgū pārsvarā izmantotie noteikumi, un ar procentu likmēm, kas nav augstākas par tirgū pārsvarā pastāvošajām procentu likmēm</w:t>
      </w:r>
      <w:r w:rsidR="00BC4255" w:rsidRPr="00AE66BB">
        <w:rPr>
          <w:rFonts w:ascii="Times New Roman" w:eastAsia="Times New Roman" w:hAnsi="Times New Roman" w:cs="Times New Roman"/>
          <w:sz w:val="28"/>
          <w:szCs w:val="28"/>
          <w:lang w:eastAsia="lv-LV"/>
        </w:rPr>
        <w:t xml:space="preserve">. </w:t>
      </w:r>
      <w:r w:rsidR="00C33C52" w:rsidRPr="00AE66BB">
        <w:rPr>
          <w:rFonts w:ascii="Times New Roman" w:eastAsia="Times New Roman" w:hAnsi="Times New Roman" w:cs="Times New Roman"/>
          <w:sz w:val="28"/>
          <w:szCs w:val="28"/>
          <w:lang w:eastAsia="lv-LV"/>
        </w:rPr>
        <w:t>Šāda veida k</w:t>
      </w:r>
      <w:r w:rsidR="00BC4255" w:rsidRPr="00AE66BB">
        <w:rPr>
          <w:rFonts w:ascii="Times New Roman" w:eastAsia="Times New Roman" w:hAnsi="Times New Roman" w:cs="Times New Roman"/>
          <w:sz w:val="28"/>
          <w:szCs w:val="28"/>
          <w:lang w:eastAsia="lv-LV"/>
        </w:rPr>
        <w:t>r</w:t>
      </w:r>
      <w:r w:rsidR="00000A74" w:rsidRPr="00AE66BB">
        <w:rPr>
          <w:rFonts w:ascii="Times New Roman" w:eastAsia="Times New Roman" w:hAnsi="Times New Roman" w:cs="Times New Roman"/>
          <w:sz w:val="28"/>
          <w:szCs w:val="28"/>
          <w:lang w:eastAsia="lv-LV"/>
        </w:rPr>
        <w:t xml:space="preserve">editēšanas </w:t>
      </w:r>
      <w:r w:rsidR="00BC4255" w:rsidRPr="00AE66BB">
        <w:rPr>
          <w:rFonts w:ascii="Times New Roman" w:eastAsia="Times New Roman" w:hAnsi="Times New Roman" w:cs="Times New Roman"/>
          <w:sz w:val="28"/>
          <w:szCs w:val="28"/>
          <w:lang w:eastAsia="lv-LV"/>
        </w:rPr>
        <w:t>līgumiem, kuru atmaksa nodrošināta ar nekustam</w:t>
      </w:r>
      <w:r w:rsidR="00000A74" w:rsidRPr="00AE66BB">
        <w:rPr>
          <w:rFonts w:ascii="Times New Roman" w:eastAsia="Times New Roman" w:hAnsi="Times New Roman" w:cs="Times New Roman"/>
          <w:sz w:val="28"/>
          <w:szCs w:val="28"/>
          <w:lang w:eastAsia="lv-LV"/>
        </w:rPr>
        <w:t>o</w:t>
      </w:r>
      <w:r w:rsidR="00BC4255" w:rsidRPr="00AE66BB">
        <w:rPr>
          <w:rFonts w:ascii="Times New Roman" w:eastAsia="Times New Roman" w:hAnsi="Times New Roman" w:cs="Times New Roman"/>
          <w:sz w:val="28"/>
          <w:szCs w:val="28"/>
          <w:lang w:eastAsia="lv-LV"/>
        </w:rPr>
        <w:t xml:space="preserve"> īpašumu</w:t>
      </w:r>
      <w:r w:rsidR="00000A74" w:rsidRPr="00AE66BB">
        <w:rPr>
          <w:rFonts w:ascii="Times New Roman" w:eastAsia="Times New Roman" w:hAnsi="Times New Roman" w:cs="Times New Roman"/>
          <w:sz w:val="28"/>
          <w:szCs w:val="28"/>
          <w:lang w:eastAsia="lv-LV"/>
        </w:rPr>
        <w:t xml:space="preserve"> vai kredīta mērķis ir iegūt vai saglabāt tiesības uz nekustamo īpašumu</w:t>
      </w:r>
      <w:r w:rsidR="00BC4255" w:rsidRPr="00AE66BB">
        <w:rPr>
          <w:rFonts w:ascii="Times New Roman" w:eastAsia="Times New Roman" w:hAnsi="Times New Roman" w:cs="Times New Roman"/>
          <w:sz w:val="28"/>
          <w:szCs w:val="28"/>
          <w:lang w:eastAsia="lv-LV"/>
        </w:rPr>
        <w:t>, piemēro šo noteikumu</w:t>
      </w:r>
      <w:r w:rsidR="007458CB">
        <w:rPr>
          <w:rFonts w:ascii="Times New Roman" w:eastAsia="Times New Roman" w:hAnsi="Times New Roman" w:cs="Times New Roman"/>
          <w:sz w:val="28"/>
          <w:szCs w:val="28"/>
          <w:lang w:eastAsia="lv-LV"/>
        </w:rPr>
        <w:t xml:space="preserve"> II,</w:t>
      </w:r>
      <w:r w:rsidR="00BC4255" w:rsidRPr="00AE66BB">
        <w:rPr>
          <w:rFonts w:ascii="Times New Roman" w:eastAsia="Times New Roman" w:hAnsi="Times New Roman" w:cs="Times New Roman"/>
          <w:sz w:val="28"/>
          <w:szCs w:val="28"/>
          <w:lang w:eastAsia="lv-LV"/>
        </w:rPr>
        <w:t xml:space="preserve"> </w:t>
      </w:r>
      <w:r w:rsidR="00FD11C3" w:rsidRPr="00AE66BB">
        <w:rPr>
          <w:rFonts w:ascii="Times New Roman" w:eastAsia="Times New Roman" w:hAnsi="Times New Roman" w:cs="Times New Roman"/>
          <w:sz w:val="28"/>
          <w:szCs w:val="28"/>
          <w:lang w:eastAsia="lv-LV"/>
        </w:rPr>
        <w:t>III</w:t>
      </w:r>
      <w:r w:rsidR="00BC4255" w:rsidRPr="00AE66BB">
        <w:rPr>
          <w:rFonts w:ascii="Times New Roman" w:eastAsia="Times New Roman" w:hAnsi="Times New Roman" w:cs="Times New Roman"/>
          <w:sz w:val="28"/>
          <w:szCs w:val="28"/>
          <w:lang w:eastAsia="lv-LV"/>
        </w:rPr>
        <w:t xml:space="preserve"> </w:t>
      </w:r>
      <w:r w:rsidR="00FD11C3" w:rsidRPr="00AE66BB">
        <w:rPr>
          <w:rFonts w:ascii="Times New Roman" w:eastAsia="Times New Roman" w:hAnsi="Times New Roman" w:cs="Times New Roman"/>
          <w:sz w:val="28"/>
          <w:szCs w:val="28"/>
          <w:lang w:eastAsia="lv-LV"/>
        </w:rPr>
        <w:t>un V</w:t>
      </w:r>
      <w:r w:rsidR="00BC4255" w:rsidRPr="00AE66BB">
        <w:rPr>
          <w:rFonts w:ascii="Times New Roman" w:eastAsia="Times New Roman" w:hAnsi="Times New Roman" w:cs="Times New Roman"/>
          <w:sz w:val="28"/>
          <w:szCs w:val="28"/>
          <w:lang w:eastAsia="lv-LV"/>
        </w:rPr>
        <w:t xml:space="preserve"> nodaļas</w:t>
      </w:r>
      <w:r w:rsidRPr="00AE66BB">
        <w:rPr>
          <w:rFonts w:ascii="Times New Roman" w:eastAsia="Times New Roman" w:hAnsi="Times New Roman" w:cs="Times New Roman"/>
          <w:sz w:val="28"/>
          <w:szCs w:val="28"/>
          <w:lang w:eastAsia="lv-LV"/>
        </w:rPr>
        <w:t>;</w:t>
      </w:r>
      <w:r w:rsidR="00BD394B" w:rsidRPr="00AE66BB">
        <w:rPr>
          <w:rFonts w:ascii="Times New Roman" w:eastAsia="Times New Roman" w:hAnsi="Times New Roman" w:cs="Times New Roman"/>
          <w:sz w:val="28"/>
          <w:szCs w:val="28"/>
          <w:lang w:eastAsia="lv-LV"/>
        </w:rPr>
        <w:t xml:space="preserve"> </w:t>
      </w:r>
    </w:p>
    <w:p w14:paraId="2FB7BF0B" w14:textId="77777777"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3.6. tādiem nomas vai līzinga līgumiem, kuros nav paredzētas patērētāja saistības vai tiesības iegūt līguma objektu īpašumā vai nav paredzēta pilnīga vai daļēja līguma objekta vērtības izmaksa līguma darbības laikā;</w:t>
      </w:r>
    </w:p>
    <w:p w14:paraId="3728CD8E" w14:textId="797FB5DD"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3.7. kreditēšanas līgumiem, ar kuriem saskaņā kredīts tiek piešķirts, nemaksājot procentu likmi un citus papildu maksājumus</w:t>
      </w:r>
      <w:r w:rsidR="00BF3D94" w:rsidRPr="00AE66BB">
        <w:rPr>
          <w:rFonts w:ascii="Times New Roman" w:eastAsia="Times New Roman" w:hAnsi="Times New Roman" w:cs="Times New Roman"/>
          <w:sz w:val="28"/>
          <w:szCs w:val="28"/>
          <w:lang w:eastAsia="lv-LV"/>
        </w:rPr>
        <w:t xml:space="preserve">, </w:t>
      </w:r>
      <w:r w:rsidR="00A03F71" w:rsidRPr="00AE66BB">
        <w:rPr>
          <w:rFonts w:ascii="Times New Roman" w:eastAsia="Times New Roman" w:hAnsi="Times New Roman" w:cs="Times New Roman"/>
          <w:sz w:val="28"/>
          <w:szCs w:val="28"/>
          <w:lang w:eastAsia="lv-LV"/>
        </w:rPr>
        <w:t>izņemot maksājumus, kas saistīti ar kredīta nodrošinājumu</w:t>
      </w:r>
      <w:r w:rsidRPr="00AE66BB">
        <w:rPr>
          <w:rFonts w:ascii="Times New Roman" w:eastAsia="Times New Roman" w:hAnsi="Times New Roman" w:cs="Times New Roman"/>
          <w:sz w:val="28"/>
          <w:szCs w:val="28"/>
          <w:lang w:eastAsia="lv-LV"/>
        </w:rPr>
        <w:t xml:space="preserve">. </w:t>
      </w:r>
      <w:r w:rsidR="008B3367" w:rsidRPr="00AE66BB">
        <w:rPr>
          <w:rFonts w:ascii="Times New Roman" w:eastAsia="Times New Roman" w:hAnsi="Times New Roman" w:cs="Times New Roman"/>
          <w:sz w:val="28"/>
          <w:szCs w:val="28"/>
          <w:lang w:eastAsia="lv-LV"/>
        </w:rPr>
        <w:t xml:space="preserve">Šo </w:t>
      </w:r>
      <w:r w:rsidR="008B3367" w:rsidRPr="00AE66BB">
        <w:rPr>
          <w:rFonts w:ascii="Times New Roman" w:eastAsia="Times New Roman" w:hAnsi="Times New Roman" w:cs="Times New Roman"/>
          <w:sz w:val="28"/>
          <w:szCs w:val="28"/>
          <w:lang w:eastAsia="lv-LV"/>
        </w:rPr>
        <w:lastRenderedPageBreak/>
        <w:t xml:space="preserve">izņēmumu  nepiemēro kreditēšanas līgumam, kuru noslēdzot patērētājam kredīta devēja glabāšanā kā nodrošinājums nododama kāda lieta un patērētāja atbildība ir ierobežota tikai ar ieķīlāto lietu. </w:t>
      </w:r>
      <w:r w:rsidRPr="00AE66BB">
        <w:rPr>
          <w:rFonts w:ascii="Times New Roman" w:eastAsia="Times New Roman" w:hAnsi="Times New Roman" w:cs="Times New Roman"/>
          <w:sz w:val="28"/>
          <w:szCs w:val="28"/>
          <w:lang w:eastAsia="lv-LV"/>
        </w:rPr>
        <w:t>Šo noteikumu </w:t>
      </w:r>
      <w:hyperlink r:id="rId11" w:anchor="p11" w:tgtFrame="_blank" w:history="1">
        <w:r w:rsidRPr="00AE66BB">
          <w:rPr>
            <w:rFonts w:ascii="Times New Roman" w:eastAsia="Times New Roman" w:hAnsi="Times New Roman" w:cs="Times New Roman"/>
            <w:sz w:val="28"/>
            <w:szCs w:val="28"/>
            <w:lang w:eastAsia="lv-LV"/>
          </w:rPr>
          <w:t>1</w:t>
        </w:r>
        <w:r w:rsidR="00950AF0"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.punktā</w:t>
        </w:r>
      </w:hyperlink>
      <w:r w:rsidR="001F57B7" w:rsidRPr="00AE66BB">
        <w:rPr>
          <w:rFonts w:ascii="Times New Roman" w:eastAsia="Times New Roman" w:hAnsi="Times New Roman" w:cs="Times New Roman"/>
          <w:sz w:val="28"/>
          <w:szCs w:val="28"/>
          <w:lang w:eastAsia="lv-LV"/>
        </w:rPr>
        <w:t>, 1</w:t>
      </w:r>
      <w:r w:rsidR="00950AF0" w:rsidRPr="00AE66BB">
        <w:rPr>
          <w:rFonts w:ascii="Times New Roman" w:eastAsia="Times New Roman" w:hAnsi="Times New Roman" w:cs="Times New Roman"/>
          <w:sz w:val="28"/>
          <w:szCs w:val="28"/>
          <w:lang w:eastAsia="lv-LV"/>
        </w:rPr>
        <w:t>4.4., 14.5. un 14.6. apakšpunktā, kā arī 56.3., 56.5., 56.7. un 56</w:t>
      </w:r>
      <w:r w:rsidR="001F57B7" w:rsidRPr="00AE66BB">
        <w:rPr>
          <w:rFonts w:ascii="Times New Roman" w:eastAsia="Times New Roman" w:hAnsi="Times New Roman" w:cs="Times New Roman"/>
          <w:sz w:val="28"/>
          <w:szCs w:val="28"/>
          <w:lang w:eastAsia="lv-LV"/>
        </w:rPr>
        <w:t>.8.apakšpunktā</w:t>
      </w:r>
      <w:r w:rsidRPr="00AE66BB">
        <w:rPr>
          <w:rFonts w:ascii="Times New Roman" w:eastAsia="Times New Roman" w:hAnsi="Times New Roman" w:cs="Times New Roman"/>
          <w:sz w:val="28"/>
          <w:szCs w:val="28"/>
          <w:lang w:eastAsia="lv-LV"/>
        </w:rPr>
        <w:t> minētās prasības attiecas arī uz šajā apakšpunktā minētajiem kreditēšanas līgumiem.</w:t>
      </w:r>
      <w:r w:rsidR="00B77C3F" w:rsidRPr="00AE66BB">
        <w:rPr>
          <w:rFonts w:ascii="Times New Roman" w:eastAsia="Times New Roman" w:hAnsi="Times New Roman" w:cs="Times New Roman"/>
          <w:sz w:val="28"/>
          <w:szCs w:val="28"/>
          <w:lang w:eastAsia="lv-LV"/>
        </w:rPr>
        <w:t xml:space="preserve"> </w:t>
      </w:r>
    </w:p>
    <w:p w14:paraId="30E9E032" w14:textId="77777777" w:rsidR="008732DA" w:rsidRPr="00AE66BB" w:rsidRDefault="008732D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26CCE3B2" w14:textId="27D85363" w:rsidR="00465041"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 w:name="p4"/>
      <w:bookmarkStart w:id="8" w:name="p-375505"/>
      <w:bookmarkEnd w:id="7"/>
      <w:bookmarkEnd w:id="8"/>
      <w:r w:rsidRPr="00AE66BB">
        <w:rPr>
          <w:rFonts w:ascii="Times New Roman" w:eastAsia="Times New Roman" w:hAnsi="Times New Roman" w:cs="Times New Roman"/>
          <w:sz w:val="28"/>
          <w:szCs w:val="28"/>
          <w:lang w:eastAsia="lv-LV"/>
        </w:rPr>
        <w:t>4. Šo noteikumu ievērošanas uzraudzību veic Patērētāju tiesību aizsardzības centrs.</w:t>
      </w:r>
    </w:p>
    <w:p w14:paraId="0012EF99" w14:textId="77777777" w:rsidR="00950AF0" w:rsidRPr="00AE66BB" w:rsidRDefault="00950AF0"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D47E348"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9" w:name="n2"/>
      <w:bookmarkEnd w:id="9"/>
      <w:r w:rsidRPr="00AE66BB">
        <w:rPr>
          <w:rFonts w:ascii="Times New Roman" w:eastAsia="Times New Roman" w:hAnsi="Times New Roman" w:cs="Times New Roman"/>
          <w:b/>
          <w:bCs/>
          <w:sz w:val="28"/>
          <w:szCs w:val="28"/>
          <w:lang w:eastAsia="lv-LV"/>
        </w:rPr>
        <w:t>II. Gada procentu likmes aprēķināšana</w:t>
      </w:r>
    </w:p>
    <w:p w14:paraId="69E6FCCC" w14:textId="27F2000F" w:rsidR="00A0008A" w:rsidRPr="00AE66BB" w:rsidRDefault="00AE66BB"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 w:name="p5"/>
      <w:bookmarkStart w:id="11" w:name="p-375507"/>
      <w:bookmarkEnd w:id="10"/>
      <w:bookmarkEnd w:id="11"/>
      <w:r>
        <w:rPr>
          <w:rFonts w:ascii="Times New Roman" w:eastAsia="Times New Roman" w:hAnsi="Times New Roman" w:cs="Times New Roman"/>
          <w:sz w:val="28"/>
          <w:szCs w:val="28"/>
          <w:lang w:eastAsia="lv-LV"/>
        </w:rPr>
        <w:t xml:space="preserve">5. </w:t>
      </w:r>
      <w:r w:rsidR="00A0008A" w:rsidRPr="00AE66BB">
        <w:rPr>
          <w:rFonts w:ascii="Times New Roman" w:eastAsia="Times New Roman" w:hAnsi="Times New Roman" w:cs="Times New Roman"/>
          <w:sz w:val="28"/>
          <w:szCs w:val="28"/>
          <w:lang w:eastAsia="lv-LV"/>
        </w:rPr>
        <w:t>Gada procentu likmi aprēķina saskaņā ar šo noteikumu </w:t>
      </w:r>
      <w:hyperlink r:id="rId12" w:anchor="piel1" w:tgtFrame="_blank" w:history="1">
        <w:r w:rsidR="00A0008A" w:rsidRPr="00AE66BB">
          <w:rPr>
            <w:rFonts w:ascii="Times New Roman" w:eastAsia="Times New Roman" w:hAnsi="Times New Roman" w:cs="Times New Roman"/>
            <w:sz w:val="28"/>
            <w:szCs w:val="28"/>
            <w:lang w:eastAsia="lv-LV"/>
          </w:rPr>
          <w:t>1.pielikumā</w:t>
        </w:r>
      </w:hyperlink>
      <w:r w:rsidR="00A0008A" w:rsidRPr="00AE66BB">
        <w:rPr>
          <w:rFonts w:ascii="Times New Roman" w:eastAsia="Times New Roman" w:hAnsi="Times New Roman" w:cs="Times New Roman"/>
          <w:sz w:val="28"/>
          <w:szCs w:val="28"/>
          <w:lang w:eastAsia="lv-LV"/>
        </w:rPr>
        <w:t> norādīto formulu un nosacījumiem, nosakot pašreizējo vērtību visām esošajām vai nākotnes saistībām (izņemtās kredīta summas, maksājumi un izmaksas), par kurām ir vienojušies kredīta devējs un patērētājs.</w:t>
      </w:r>
      <w:r w:rsidR="002E5B97" w:rsidRPr="00AE66BB">
        <w:rPr>
          <w:rFonts w:ascii="Times New Roman" w:eastAsia="Times New Roman" w:hAnsi="Times New Roman" w:cs="Times New Roman"/>
          <w:sz w:val="28"/>
          <w:szCs w:val="28"/>
          <w:lang w:eastAsia="lv-LV"/>
        </w:rPr>
        <w:t xml:space="preserve"> </w:t>
      </w:r>
    </w:p>
    <w:p w14:paraId="5D7D0E6D" w14:textId="77777777"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 w:name="p6"/>
      <w:bookmarkStart w:id="13" w:name="p-375508"/>
      <w:bookmarkEnd w:id="12"/>
      <w:bookmarkEnd w:id="13"/>
      <w:r w:rsidRPr="00AE66BB">
        <w:rPr>
          <w:rFonts w:ascii="Times New Roman" w:eastAsia="Times New Roman" w:hAnsi="Times New Roman" w:cs="Times New Roman"/>
          <w:sz w:val="28"/>
          <w:szCs w:val="28"/>
          <w:lang w:eastAsia="lv-LV"/>
        </w:rPr>
        <w:t>6. Lai aprēķinātu gada procentu likmi, nosaka kredīta kopējās izmaksas patērētājam. Aprēķinot kredīta kopējās izmaksas patērētājam, neņem vērā šādus maksājumus:</w:t>
      </w:r>
    </w:p>
    <w:p w14:paraId="219F5027" w14:textId="0687DECA"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6.1. jebkurus maksājumus, ko patērētājs maksā par kreditēšanas līgumā noteikto patērētāja saistību neizpildi vai nepienācīgu izpildi;</w:t>
      </w:r>
      <w:r w:rsidR="00E01B16" w:rsidRPr="00AE66BB">
        <w:rPr>
          <w:rFonts w:ascii="Times New Roman" w:eastAsia="Times New Roman" w:hAnsi="Times New Roman" w:cs="Times New Roman"/>
          <w:sz w:val="28"/>
          <w:szCs w:val="28"/>
          <w:lang w:eastAsia="lv-LV"/>
        </w:rPr>
        <w:t xml:space="preserve"> </w:t>
      </w:r>
    </w:p>
    <w:p w14:paraId="77D2B8DD" w14:textId="6F74780F"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 xml:space="preserve">6.2. maksājumus, ko patērētājs maksā, iegādājoties preci vai pakalpojumu, </w:t>
      </w:r>
      <w:r w:rsidR="008B3367" w:rsidRPr="00AE66BB">
        <w:rPr>
          <w:rFonts w:ascii="Times New Roman" w:eastAsia="Times New Roman" w:hAnsi="Times New Roman" w:cs="Times New Roman"/>
          <w:sz w:val="28"/>
          <w:szCs w:val="28"/>
          <w:lang w:eastAsia="lv-LV"/>
        </w:rPr>
        <w:t xml:space="preserve">izņemot pirkuma cenu, </w:t>
      </w:r>
      <w:r w:rsidRPr="00AE66BB">
        <w:rPr>
          <w:rFonts w:ascii="Times New Roman" w:eastAsia="Times New Roman" w:hAnsi="Times New Roman" w:cs="Times New Roman"/>
          <w:sz w:val="28"/>
          <w:szCs w:val="28"/>
          <w:lang w:eastAsia="lv-LV"/>
        </w:rPr>
        <w:t>neatkarīgi no tā, vai darījums notiek skaidrā naudā vai izmantojot kredītu.</w:t>
      </w:r>
    </w:p>
    <w:p w14:paraId="6A0AE82D" w14:textId="257AA1B5"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 w:name="p7"/>
      <w:bookmarkStart w:id="15" w:name="p-375509"/>
      <w:bookmarkEnd w:id="14"/>
      <w:bookmarkEnd w:id="15"/>
      <w:r w:rsidRPr="00AE66BB">
        <w:rPr>
          <w:rFonts w:ascii="Times New Roman" w:eastAsia="Times New Roman" w:hAnsi="Times New Roman" w:cs="Times New Roman"/>
          <w:sz w:val="28"/>
          <w:szCs w:val="28"/>
          <w:lang w:eastAsia="lv-LV"/>
        </w:rPr>
        <w:t>7. Izmaksas, kas saistītas ar tā konta uzturēšanu, kuru izmanto maksājumu veikšanai un kredīta izmaksai, kā arī izmaksas par norēķinu līdzekli, kas izmantots maksājumu veikšanai un kredīta izmaksai, un citas izmaksas, kas saistītas ar maksājumu veikšanu, iekļauj kredīta kopējās izmaksās patērētājam, izņemot gadījumu, ja konta atvēršana ir brīvprātīga un konta izmaksas ir skaidri un atsevišķi norādītas kreditēšanas līgumā vai jebkurā citā ar patērētāju noslēgtā līgumā.</w:t>
      </w:r>
      <w:r w:rsidR="00C14785" w:rsidRPr="00AE66BB">
        <w:rPr>
          <w:rFonts w:ascii="Times New Roman" w:eastAsia="Times New Roman" w:hAnsi="Times New Roman" w:cs="Times New Roman"/>
          <w:sz w:val="28"/>
          <w:szCs w:val="28"/>
          <w:lang w:eastAsia="lv-LV"/>
        </w:rPr>
        <w:t xml:space="preserve"> </w:t>
      </w:r>
    </w:p>
    <w:p w14:paraId="3F79E3C9" w14:textId="6C9A6AAD"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 w:name="p8"/>
      <w:bookmarkStart w:id="17" w:name="p-375510"/>
      <w:bookmarkEnd w:id="16"/>
      <w:bookmarkEnd w:id="17"/>
      <w:r w:rsidRPr="00AE66BB">
        <w:rPr>
          <w:rFonts w:ascii="Times New Roman" w:eastAsia="Times New Roman" w:hAnsi="Times New Roman" w:cs="Times New Roman"/>
          <w:sz w:val="28"/>
          <w:szCs w:val="28"/>
          <w:lang w:eastAsia="lv-LV"/>
        </w:rPr>
        <w:t xml:space="preserve">8. </w:t>
      </w:r>
      <w:r w:rsidR="00F105CF" w:rsidRPr="00AE66BB">
        <w:rPr>
          <w:rFonts w:ascii="Times New Roman" w:eastAsia="Times New Roman" w:hAnsi="Times New Roman" w:cs="Times New Roman"/>
          <w:sz w:val="28"/>
          <w:szCs w:val="28"/>
          <w:lang w:eastAsia="lv-LV"/>
        </w:rPr>
        <w:t>Gada procentu likmes a</w:t>
      </w:r>
      <w:r w:rsidRPr="00AE66BB">
        <w:rPr>
          <w:rFonts w:ascii="Times New Roman" w:eastAsia="Times New Roman" w:hAnsi="Times New Roman" w:cs="Times New Roman"/>
          <w:sz w:val="28"/>
          <w:szCs w:val="28"/>
          <w:lang w:eastAsia="lv-LV"/>
        </w:rPr>
        <w:t>prēķinu veic, pieņemot, ka kreditēšanas līgums ir spēkā tajā laikposmā, par kuru tas noslēgts, un ka kredīta devējs un patērētājs pildīs savas saistības saskaņā ar noteikumiem un termiņiem, par kuriem abas puses vienojušās kreditēšanas līgumā.</w:t>
      </w:r>
      <w:r w:rsidR="00E81B53" w:rsidRPr="00AE66BB">
        <w:rPr>
          <w:rFonts w:ascii="Times New Roman" w:eastAsia="Times New Roman" w:hAnsi="Times New Roman" w:cs="Times New Roman"/>
          <w:sz w:val="28"/>
          <w:szCs w:val="28"/>
          <w:lang w:eastAsia="lv-LV"/>
        </w:rPr>
        <w:t xml:space="preserve"> </w:t>
      </w:r>
    </w:p>
    <w:p w14:paraId="42245CE7" w14:textId="7AFB6B73"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 w:name="p9"/>
      <w:bookmarkStart w:id="19" w:name="p-375513"/>
      <w:bookmarkEnd w:id="18"/>
      <w:bookmarkEnd w:id="19"/>
      <w:r w:rsidRPr="00AE66BB">
        <w:rPr>
          <w:rFonts w:ascii="Times New Roman" w:eastAsia="Times New Roman" w:hAnsi="Times New Roman" w:cs="Times New Roman"/>
          <w:sz w:val="28"/>
          <w:szCs w:val="28"/>
          <w:lang w:eastAsia="lv-LV"/>
        </w:rPr>
        <w:t>9. Kreditēšanas līgumā, kas pieļauj izmaiņas gada procentu likmē iekļautajā aizņēmuma likmē vai citās izmaksās, kuras ietvertas gada procentu likmē, bet nav nosakāmas brīdī, kad tā tiek aprēķināta, gada procentu likmi aprēķina, pieņemot, ka aizņēmuma likme un citas izmaksas paliek fiksētas un tiks piemērotas līdz kreditēšanas līguma darbības beigām.</w:t>
      </w:r>
      <w:r w:rsidR="00164725" w:rsidRPr="00AE66BB">
        <w:rPr>
          <w:rFonts w:ascii="Times New Roman" w:eastAsia="Times New Roman" w:hAnsi="Times New Roman" w:cs="Times New Roman"/>
          <w:sz w:val="28"/>
          <w:szCs w:val="28"/>
          <w:lang w:eastAsia="lv-LV"/>
        </w:rPr>
        <w:t xml:space="preserve"> </w:t>
      </w:r>
    </w:p>
    <w:p w14:paraId="080CDD51" w14:textId="1A561DAE"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0" w:name="p10"/>
      <w:bookmarkStart w:id="21" w:name="p-375515"/>
      <w:bookmarkEnd w:id="20"/>
      <w:bookmarkEnd w:id="21"/>
      <w:r w:rsidRPr="00AE66BB">
        <w:rPr>
          <w:rFonts w:ascii="Times New Roman" w:eastAsia="Times New Roman" w:hAnsi="Times New Roman" w:cs="Times New Roman"/>
          <w:sz w:val="28"/>
          <w:szCs w:val="28"/>
          <w:lang w:eastAsia="lv-LV"/>
        </w:rPr>
        <w:t>10. Aprēķinot gada procentu likmi, kredīta devējam ir tiesības izmantot šo noteikumu </w:t>
      </w:r>
      <w:hyperlink r:id="rId13" w:anchor="piel1" w:tgtFrame="_blank" w:history="1">
        <w:r w:rsidRPr="00AE66BB">
          <w:rPr>
            <w:rFonts w:ascii="Times New Roman" w:eastAsia="Times New Roman" w:hAnsi="Times New Roman" w:cs="Times New Roman"/>
            <w:sz w:val="28"/>
            <w:szCs w:val="28"/>
            <w:lang w:eastAsia="lv-LV"/>
          </w:rPr>
          <w:t>1.pielikuma</w:t>
        </w:r>
      </w:hyperlink>
      <w:r w:rsidRPr="00AE66BB">
        <w:rPr>
          <w:rFonts w:ascii="Times New Roman" w:eastAsia="Times New Roman" w:hAnsi="Times New Roman" w:cs="Times New Roman"/>
          <w:sz w:val="28"/>
          <w:szCs w:val="28"/>
          <w:lang w:eastAsia="lv-LV"/>
        </w:rPr>
        <w:t> 3.</w:t>
      </w:r>
      <w:r w:rsidR="00950AF0" w:rsidRPr="00AE66BB">
        <w:rPr>
          <w:rFonts w:ascii="Times New Roman" w:eastAsia="Times New Roman" w:hAnsi="Times New Roman" w:cs="Times New Roman"/>
          <w:sz w:val="28"/>
          <w:szCs w:val="28"/>
          <w:lang w:eastAsia="lv-LV"/>
        </w:rPr>
        <w:t xml:space="preserve"> un 4.</w:t>
      </w:r>
      <w:r w:rsidRPr="00AE66BB">
        <w:rPr>
          <w:rFonts w:ascii="Times New Roman" w:eastAsia="Times New Roman" w:hAnsi="Times New Roman" w:cs="Times New Roman"/>
          <w:sz w:val="28"/>
          <w:szCs w:val="28"/>
          <w:lang w:eastAsia="lv-LV"/>
        </w:rPr>
        <w:t>punktā minētos papildu pieņēmumus.</w:t>
      </w:r>
      <w:r w:rsidR="00164725" w:rsidRPr="00AE66BB">
        <w:rPr>
          <w:rFonts w:ascii="Times New Roman" w:eastAsia="Times New Roman" w:hAnsi="Times New Roman" w:cs="Times New Roman"/>
          <w:sz w:val="28"/>
          <w:szCs w:val="28"/>
          <w:lang w:eastAsia="lv-LV"/>
        </w:rPr>
        <w:t xml:space="preserve"> </w:t>
      </w:r>
    </w:p>
    <w:p w14:paraId="70932645" w14:textId="1F89CEE3" w:rsidR="00164725" w:rsidRPr="00AE66BB" w:rsidRDefault="00164725" w:rsidP="002900B7">
      <w:pPr>
        <w:pStyle w:val="Normal3"/>
        <w:spacing w:before="120" w:beforeAutospacing="0" w:after="0" w:afterAutospacing="0"/>
        <w:ind w:firstLine="284"/>
        <w:jc w:val="both"/>
      </w:pPr>
      <w:r w:rsidRPr="00AE66BB">
        <w:rPr>
          <w:sz w:val="28"/>
          <w:szCs w:val="28"/>
        </w:rPr>
        <w:lastRenderedPageBreak/>
        <w:t xml:space="preserve">11. </w:t>
      </w:r>
      <w:r w:rsidR="00000A74" w:rsidRPr="00AE66BB">
        <w:rPr>
          <w:sz w:val="28"/>
          <w:szCs w:val="28"/>
        </w:rPr>
        <w:t>Kreditēšanas līgumiem, kuru atmaksa nodrošināta ar nekustamo īpašumu vai kredīta mērķis ir iegūt vai saglabāt tiesības uz nekustamo īpašumu</w:t>
      </w:r>
      <w:r w:rsidRPr="00AE66BB">
        <w:rPr>
          <w:sz w:val="28"/>
          <w:szCs w:val="28"/>
        </w:rPr>
        <w:t xml:space="preserve">, kuriem fiksētā aizņēmuma likme ir noteikta vismaz </w:t>
      </w:r>
      <w:r w:rsidR="00E01B16" w:rsidRPr="00AE66BB">
        <w:rPr>
          <w:sz w:val="28"/>
          <w:szCs w:val="28"/>
        </w:rPr>
        <w:t xml:space="preserve">uz </w:t>
      </w:r>
      <w:r w:rsidRPr="00AE66BB">
        <w:rPr>
          <w:sz w:val="28"/>
          <w:szCs w:val="28"/>
        </w:rPr>
        <w:t xml:space="preserve">piecu gadu sākotnējo laikposmu, kura beigās </w:t>
      </w:r>
      <w:r w:rsidR="00E01B16" w:rsidRPr="00AE66BB">
        <w:rPr>
          <w:sz w:val="28"/>
          <w:szCs w:val="28"/>
        </w:rPr>
        <w:t>paredzēta vienošanās</w:t>
      </w:r>
      <w:r w:rsidRPr="00AE66BB">
        <w:rPr>
          <w:sz w:val="28"/>
          <w:szCs w:val="28"/>
        </w:rPr>
        <w:t xml:space="preserve"> par jaunu fiksētu </w:t>
      </w:r>
      <w:r w:rsidR="00973D4C" w:rsidRPr="00AE66BB">
        <w:rPr>
          <w:sz w:val="28"/>
          <w:szCs w:val="28"/>
        </w:rPr>
        <w:t xml:space="preserve">aizņēmuma </w:t>
      </w:r>
      <w:r w:rsidRPr="00AE66BB">
        <w:rPr>
          <w:sz w:val="28"/>
          <w:szCs w:val="28"/>
        </w:rPr>
        <w:t xml:space="preserve">likmi turpmākajam attiecīgajam laikposmam, </w:t>
      </w:r>
      <w:r w:rsidR="00E01B16" w:rsidRPr="00AE66BB">
        <w:rPr>
          <w:sz w:val="28"/>
          <w:szCs w:val="28"/>
        </w:rPr>
        <w:t>Eiropas standartizētās informācijas veidla</w:t>
      </w:r>
      <w:r w:rsidR="00E85FED" w:rsidRPr="00AE66BB">
        <w:rPr>
          <w:sz w:val="28"/>
          <w:szCs w:val="28"/>
        </w:rPr>
        <w:t>pā (4</w:t>
      </w:r>
      <w:r w:rsidR="00E01B16" w:rsidRPr="00AE66BB">
        <w:rPr>
          <w:sz w:val="28"/>
          <w:szCs w:val="28"/>
        </w:rPr>
        <w:t>.pielikums)</w:t>
      </w:r>
      <w:r w:rsidR="004C3908" w:rsidRPr="00AE66BB">
        <w:rPr>
          <w:sz w:val="28"/>
          <w:szCs w:val="28"/>
        </w:rPr>
        <w:t xml:space="preserve"> norādītās papildu</w:t>
      </w:r>
      <w:r w:rsidRPr="00AE66BB">
        <w:rPr>
          <w:sz w:val="28"/>
          <w:szCs w:val="28"/>
        </w:rPr>
        <w:t xml:space="preserve"> ilustratīvās </w:t>
      </w:r>
      <w:r w:rsidR="004C3908" w:rsidRPr="00AE66BB">
        <w:rPr>
          <w:sz w:val="28"/>
          <w:szCs w:val="28"/>
        </w:rPr>
        <w:t>gada procentu likmes</w:t>
      </w:r>
      <w:r w:rsidRPr="00AE66BB">
        <w:rPr>
          <w:sz w:val="28"/>
          <w:szCs w:val="28"/>
        </w:rPr>
        <w:t xml:space="preserve"> aprēķins attiecas tikai uz sākotnējās fiksētās </w:t>
      </w:r>
      <w:r w:rsidR="00B662AE" w:rsidRPr="00AE66BB">
        <w:rPr>
          <w:sz w:val="28"/>
          <w:szCs w:val="28"/>
        </w:rPr>
        <w:t xml:space="preserve">aizņēmuma </w:t>
      </w:r>
      <w:r w:rsidRPr="00AE66BB">
        <w:rPr>
          <w:sz w:val="28"/>
          <w:szCs w:val="28"/>
        </w:rPr>
        <w:t xml:space="preserve">likmes laikposmu, un tā pamatā ir pieņēmums, ka fiksētās aizņēmuma likmes laikposma beigās neatmaksātais </w:t>
      </w:r>
      <w:r w:rsidR="004C4345" w:rsidRPr="00AE66BB">
        <w:rPr>
          <w:sz w:val="28"/>
          <w:szCs w:val="28"/>
        </w:rPr>
        <w:t xml:space="preserve">kredīts </w:t>
      </w:r>
      <w:r w:rsidRPr="00AE66BB">
        <w:rPr>
          <w:sz w:val="28"/>
          <w:szCs w:val="28"/>
        </w:rPr>
        <w:t>ir atmaksāts.</w:t>
      </w:r>
      <w:r w:rsidRPr="00AE66BB">
        <w:t xml:space="preserve"> </w:t>
      </w:r>
    </w:p>
    <w:p w14:paraId="58300799" w14:textId="1E0C5729" w:rsidR="00164725" w:rsidRPr="00AE66BB" w:rsidRDefault="00164725" w:rsidP="002900B7">
      <w:pPr>
        <w:pStyle w:val="Normal3"/>
        <w:spacing w:before="120" w:beforeAutospacing="0" w:after="0" w:afterAutospacing="0"/>
        <w:ind w:firstLine="284"/>
        <w:jc w:val="both"/>
      </w:pPr>
      <w:r w:rsidRPr="00AE66BB">
        <w:rPr>
          <w:sz w:val="28"/>
          <w:szCs w:val="28"/>
        </w:rPr>
        <w:t xml:space="preserve">12.   Ja </w:t>
      </w:r>
      <w:r w:rsidR="00000A74" w:rsidRPr="00AE66BB">
        <w:rPr>
          <w:sz w:val="28"/>
          <w:szCs w:val="28"/>
        </w:rPr>
        <w:t>kreditēšanas līgums, kuru atmaksa nodrošināta ar nekustamo īpašumu vai kredīta mērķis ir iegūt vai saglabāt tiesības uz nekustamo īpašumu</w:t>
      </w:r>
      <w:r w:rsidR="00120F0C" w:rsidRPr="00AE66BB">
        <w:rPr>
          <w:sz w:val="28"/>
          <w:szCs w:val="28"/>
        </w:rPr>
        <w:t>,</w:t>
      </w:r>
      <w:r w:rsidRPr="00AE66BB">
        <w:rPr>
          <w:sz w:val="28"/>
          <w:szCs w:val="28"/>
        </w:rPr>
        <w:t xml:space="preserve"> pieļauj izmaiņas aizņēmuma likmē, patērētā</w:t>
      </w:r>
      <w:r w:rsidR="00DA07E4" w:rsidRPr="00AE66BB">
        <w:rPr>
          <w:sz w:val="28"/>
          <w:szCs w:val="28"/>
        </w:rPr>
        <w:t xml:space="preserve">js vismaz izmantojot </w:t>
      </w:r>
      <w:r w:rsidR="001701B3" w:rsidRPr="00AE66BB">
        <w:rPr>
          <w:sz w:val="28"/>
          <w:szCs w:val="28"/>
        </w:rPr>
        <w:t>Eiropas standar</w:t>
      </w:r>
      <w:r w:rsidR="00E85FED" w:rsidRPr="00AE66BB">
        <w:rPr>
          <w:sz w:val="28"/>
          <w:szCs w:val="28"/>
        </w:rPr>
        <w:t>tizētās informācijas veidlapu (4</w:t>
      </w:r>
      <w:r w:rsidR="001701B3" w:rsidRPr="00AE66BB">
        <w:rPr>
          <w:sz w:val="28"/>
          <w:szCs w:val="28"/>
        </w:rPr>
        <w:t>.pielikums)</w:t>
      </w:r>
      <w:r w:rsidR="00DA07E4" w:rsidRPr="00AE66BB">
        <w:rPr>
          <w:sz w:val="28"/>
          <w:szCs w:val="28"/>
        </w:rPr>
        <w:t xml:space="preserve"> jā</w:t>
      </w:r>
      <w:r w:rsidRPr="00AE66BB">
        <w:rPr>
          <w:sz w:val="28"/>
          <w:szCs w:val="28"/>
        </w:rPr>
        <w:t>informē par izmaiņu iespējamo ietek</w:t>
      </w:r>
      <w:r w:rsidR="00DA07E4" w:rsidRPr="00AE66BB">
        <w:rPr>
          <w:sz w:val="28"/>
          <w:szCs w:val="28"/>
        </w:rPr>
        <w:t xml:space="preserve">mi uz </w:t>
      </w:r>
      <w:r w:rsidR="001701B3" w:rsidRPr="00AE66BB">
        <w:rPr>
          <w:sz w:val="28"/>
          <w:szCs w:val="28"/>
        </w:rPr>
        <w:t xml:space="preserve">patērētāja veicamajiem </w:t>
      </w:r>
      <w:r w:rsidR="00DA07E4" w:rsidRPr="00AE66BB">
        <w:rPr>
          <w:sz w:val="28"/>
          <w:szCs w:val="28"/>
        </w:rPr>
        <w:t>maksāj</w:t>
      </w:r>
      <w:r w:rsidR="001701B3" w:rsidRPr="00AE66BB">
        <w:rPr>
          <w:sz w:val="28"/>
          <w:szCs w:val="28"/>
        </w:rPr>
        <w:t>u</w:t>
      </w:r>
      <w:r w:rsidR="00DA07E4" w:rsidRPr="00AE66BB">
        <w:rPr>
          <w:sz w:val="28"/>
          <w:szCs w:val="28"/>
        </w:rPr>
        <w:t>m</w:t>
      </w:r>
      <w:r w:rsidR="001701B3" w:rsidRPr="00AE66BB">
        <w:rPr>
          <w:sz w:val="28"/>
          <w:szCs w:val="28"/>
        </w:rPr>
        <w:t>iem</w:t>
      </w:r>
      <w:r w:rsidR="00DA07E4" w:rsidRPr="00AE66BB">
        <w:rPr>
          <w:sz w:val="28"/>
          <w:szCs w:val="28"/>
        </w:rPr>
        <w:t xml:space="preserve"> un gada procentu likmi</w:t>
      </w:r>
      <w:r w:rsidRPr="00AE66BB">
        <w:rPr>
          <w:sz w:val="28"/>
          <w:szCs w:val="28"/>
        </w:rPr>
        <w:t xml:space="preserve">. </w:t>
      </w:r>
      <w:r w:rsidR="001701B3" w:rsidRPr="00AE66BB">
        <w:rPr>
          <w:sz w:val="28"/>
          <w:szCs w:val="28"/>
        </w:rPr>
        <w:t>P</w:t>
      </w:r>
      <w:r w:rsidRPr="00AE66BB">
        <w:rPr>
          <w:sz w:val="28"/>
          <w:szCs w:val="28"/>
        </w:rPr>
        <w:t xml:space="preserve">atērētājam </w:t>
      </w:r>
      <w:r w:rsidR="008568B3" w:rsidRPr="00AE66BB">
        <w:rPr>
          <w:sz w:val="28"/>
          <w:szCs w:val="28"/>
        </w:rPr>
        <w:t>aprēķina</w:t>
      </w:r>
      <w:r w:rsidR="001701B3" w:rsidRPr="00AE66BB">
        <w:rPr>
          <w:sz w:val="28"/>
          <w:szCs w:val="28"/>
        </w:rPr>
        <w:t xml:space="preserve"> </w:t>
      </w:r>
      <w:r w:rsidRPr="00AE66BB">
        <w:rPr>
          <w:sz w:val="28"/>
          <w:szCs w:val="28"/>
        </w:rPr>
        <w:t xml:space="preserve">papildu </w:t>
      </w:r>
      <w:r w:rsidR="001701B3" w:rsidRPr="00AE66BB">
        <w:rPr>
          <w:sz w:val="28"/>
          <w:szCs w:val="28"/>
        </w:rPr>
        <w:t>gada procentu likmi</w:t>
      </w:r>
      <w:r w:rsidR="008568B3" w:rsidRPr="00AE66BB">
        <w:rPr>
          <w:sz w:val="28"/>
          <w:szCs w:val="28"/>
        </w:rPr>
        <w:t>, kas</w:t>
      </w:r>
      <w:r w:rsidRPr="00AE66BB">
        <w:rPr>
          <w:sz w:val="28"/>
          <w:szCs w:val="28"/>
        </w:rPr>
        <w:t xml:space="preserve"> </w:t>
      </w:r>
      <w:r w:rsidR="00BC4255" w:rsidRPr="00AE66BB">
        <w:rPr>
          <w:sz w:val="28"/>
          <w:szCs w:val="28"/>
        </w:rPr>
        <w:t>ataino</w:t>
      </w:r>
      <w:r w:rsidRPr="00AE66BB">
        <w:rPr>
          <w:sz w:val="28"/>
          <w:szCs w:val="28"/>
        </w:rPr>
        <w:t xml:space="preserve"> </w:t>
      </w:r>
      <w:r w:rsidR="008568B3" w:rsidRPr="00AE66BB">
        <w:rPr>
          <w:sz w:val="28"/>
          <w:szCs w:val="28"/>
        </w:rPr>
        <w:t>ar aizņēmuma likmes būtisku palielināšanos saistītos iespējamos riskus</w:t>
      </w:r>
      <w:r w:rsidRPr="00AE66BB">
        <w:rPr>
          <w:sz w:val="28"/>
          <w:szCs w:val="28"/>
        </w:rPr>
        <w:t>. Ja aizņēmuma likmes maksimālā robeža nav noteikta, šai informācijai pievieno brīdinājumu</w:t>
      </w:r>
      <w:r w:rsidR="008568B3" w:rsidRPr="00AE66BB">
        <w:rPr>
          <w:sz w:val="28"/>
          <w:szCs w:val="28"/>
        </w:rPr>
        <w:t xml:space="preserve"> par to</w:t>
      </w:r>
      <w:r w:rsidRPr="00AE66BB">
        <w:rPr>
          <w:sz w:val="28"/>
          <w:szCs w:val="28"/>
        </w:rPr>
        <w:t>, ka kredīta kopējās i</w:t>
      </w:r>
      <w:r w:rsidR="001701B3" w:rsidRPr="00AE66BB">
        <w:rPr>
          <w:sz w:val="28"/>
          <w:szCs w:val="28"/>
        </w:rPr>
        <w:t xml:space="preserve">zmaksas patērētājam, ko </w:t>
      </w:r>
      <w:r w:rsidR="00BC4255" w:rsidRPr="00AE66BB">
        <w:rPr>
          <w:sz w:val="28"/>
          <w:szCs w:val="28"/>
        </w:rPr>
        <w:t>ataino</w:t>
      </w:r>
      <w:r w:rsidR="001701B3" w:rsidRPr="00AE66BB">
        <w:rPr>
          <w:sz w:val="28"/>
          <w:szCs w:val="28"/>
        </w:rPr>
        <w:t xml:space="preserve"> gada procentu</w:t>
      </w:r>
      <w:r w:rsidR="008568B3" w:rsidRPr="00AE66BB">
        <w:rPr>
          <w:sz w:val="28"/>
          <w:szCs w:val="28"/>
        </w:rPr>
        <w:t xml:space="preserve"> likme</w:t>
      </w:r>
      <w:r w:rsidRPr="00AE66BB">
        <w:rPr>
          <w:sz w:val="28"/>
          <w:szCs w:val="28"/>
        </w:rPr>
        <w:t>, var mainīti</w:t>
      </w:r>
      <w:r w:rsidR="00DA07E4" w:rsidRPr="00AE66BB">
        <w:rPr>
          <w:sz w:val="28"/>
          <w:szCs w:val="28"/>
        </w:rPr>
        <w:t xml:space="preserve">es. Šo </w:t>
      </w:r>
      <w:r w:rsidR="001701B3" w:rsidRPr="00AE66BB">
        <w:rPr>
          <w:sz w:val="28"/>
          <w:szCs w:val="28"/>
        </w:rPr>
        <w:t>punktu</w:t>
      </w:r>
      <w:r w:rsidR="00DA07E4" w:rsidRPr="00AE66BB">
        <w:rPr>
          <w:sz w:val="28"/>
          <w:szCs w:val="28"/>
        </w:rPr>
        <w:t xml:space="preserve"> nepiemēro kredi</w:t>
      </w:r>
      <w:r w:rsidRPr="00AE66BB">
        <w:rPr>
          <w:sz w:val="28"/>
          <w:szCs w:val="28"/>
        </w:rPr>
        <w:t>t</w:t>
      </w:r>
      <w:r w:rsidR="00DA07E4" w:rsidRPr="00AE66BB">
        <w:rPr>
          <w:sz w:val="28"/>
          <w:szCs w:val="28"/>
        </w:rPr>
        <w:t xml:space="preserve">ēšanas </w:t>
      </w:r>
      <w:r w:rsidRPr="00AE66BB">
        <w:rPr>
          <w:sz w:val="28"/>
          <w:szCs w:val="28"/>
        </w:rPr>
        <w:t>līgumiem,</w:t>
      </w:r>
      <w:r w:rsidR="00DA07E4" w:rsidRPr="00AE66BB">
        <w:rPr>
          <w:sz w:val="28"/>
          <w:szCs w:val="28"/>
        </w:rPr>
        <w:t xml:space="preserve"> uz kuriem attiecas šo noteikumu 11.punkts.</w:t>
      </w:r>
      <w:r w:rsidRPr="00AE66BB">
        <w:rPr>
          <w:sz w:val="28"/>
          <w:szCs w:val="28"/>
        </w:rPr>
        <w:t xml:space="preserve"> </w:t>
      </w:r>
    </w:p>
    <w:p w14:paraId="45A04D07" w14:textId="77777777" w:rsidR="00164725" w:rsidRPr="00AE66BB" w:rsidRDefault="0016472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31B7D438"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2" w:name="n3"/>
      <w:bookmarkEnd w:id="22"/>
      <w:r w:rsidRPr="00AE66BB">
        <w:rPr>
          <w:rFonts w:ascii="Times New Roman" w:eastAsia="Times New Roman" w:hAnsi="Times New Roman" w:cs="Times New Roman"/>
          <w:b/>
          <w:bCs/>
          <w:sz w:val="28"/>
          <w:szCs w:val="28"/>
          <w:lang w:eastAsia="lv-LV"/>
        </w:rPr>
        <w:t>III. Prasības kreditēšanas pakalpojumu reklāmai</w:t>
      </w:r>
    </w:p>
    <w:p w14:paraId="7455378A" w14:textId="358D8776"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3" w:name="p11"/>
      <w:bookmarkStart w:id="24" w:name="p-472899"/>
      <w:bookmarkEnd w:id="23"/>
      <w:bookmarkEnd w:id="24"/>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 Reklāmā, kurā piedāvā iespēju kreditēt patērētāju, aizliegts:</w:t>
      </w:r>
    </w:p>
    <w:p w14:paraId="0440A91D" w14:textId="11927810"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 veicināt bezatbildīgu aizņemšanos. Nosakot, vai reklāma veicina bezatbildīgu aizņemšanos, ņem vērā reklāmas kopējo saturu un tās pasniegšanas veidu, noformējumu un informāciju, kas reklāmā sniegta par kreditēšanas pakalpojumu un palīdz patērētājam pieņemt ekonomiski pamatotu lēmumu. Par reklāmu, kas veicina bezatbildīgu aizņemšanos jebkurā gadījumā, uzskatāma reklāma, kas:</w:t>
      </w:r>
    </w:p>
    <w:p w14:paraId="3FA47A4D" w14:textId="3B14A826"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.1.1. aicina patērētāju saņemt kredītu nepārdomāti vai neizvērtējot tā nepieciešamību;</w:t>
      </w:r>
    </w:p>
    <w:p w14:paraId="23F4C1BA" w14:textId="22838556"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.1.2. aicina saņemt kredītu neatkarīgi no patērētāja finanšu stāvokļa;</w:t>
      </w:r>
    </w:p>
    <w:p w14:paraId="7FB8C9AB" w14:textId="2A9EEB51"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.1.3. rada vai var radīt iespaidu, ka kredīta saņemšana ir bez riska;</w:t>
      </w:r>
    </w:p>
    <w:p w14:paraId="6F1DA1CD" w14:textId="2DB6494F"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.1.4. rada vai var radīt iespaidu, ka kredīts ir piemērotākais veids, kā atrisināt finansiālās problēmas;</w:t>
      </w:r>
    </w:p>
    <w:p w14:paraId="5ED518E7" w14:textId="0B468BEE" w:rsidR="00A0008A" w:rsidRPr="00AE66BB" w:rsidRDefault="00A0008A"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.1.5. ietekmē vai var ietekmēt patērētāja lēmumu par kredīta līguma noslēgšanu, papildus piedāvājot iegūt preces vai saņemt pakalpojumus vai citas priekšrocības, ja tām nav tiešas saistības ar kredīta izmantošanu;</w:t>
      </w:r>
    </w:p>
    <w:p w14:paraId="30293142" w14:textId="2C72E5A1"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1</w:t>
      </w:r>
      <w:r w:rsidR="00E85FED"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 xml:space="preserve">.2. sniegt informāciju par iespēju saņemt kredītu personām ar negatīvu </w:t>
      </w:r>
      <w:proofErr w:type="spellStart"/>
      <w:r w:rsidRPr="00AE66BB">
        <w:rPr>
          <w:rFonts w:ascii="Times New Roman" w:eastAsia="Times New Roman" w:hAnsi="Times New Roman" w:cs="Times New Roman"/>
          <w:sz w:val="28"/>
          <w:szCs w:val="28"/>
          <w:lang w:eastAsia="lv-LV"/>
        </w:rPr>
        <w:t>kredītvēsturi</w:t>
      </w:r>
      <w:proofErr w:type="spellEnd"/>
      <w:r w:rsidRPr="00AE66BB">
        <w:rPr>
          <w:rFonts w:ascii="Times New Roman" w:eastAsia="Times New Roman" w:hAnsi="Times New Roman" w:cs="Times New Roman"/>
          <w:sz w:val="28"/>
          <w:szCs w:val="28"/>
          <w:lang w:eastAsia="lv-LV"/>
        </w:rPr>
        <w:t>.</w:t>
      </w:r>
    </w:p>
    <w:p w14:paraId="17AB8C03" w14:textId="4EE025DB"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5" w:name="p12"/>
      <w:bookmarkStart w:id="26" w:name="p-375519"/>
      <w:bookmarkEnd w:id="25"/>
      <w:bookmarkEnd w:id="26"/>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 Reklāmā, kurā piedāvā iespēju kreditēt patērētāju un norāda procentu likmi vai citu skaitlisku informāciju par kredīta izmaksām, ar uzskatāma piemēra palīdzību skaidrā, lakoniskā un viegli uztveramā veidā norāda (ja konkrētiem kreditēšanas līgumiem nav noteikts citādi):</w:t>
      </w:r>
    </w:p>
    <w:p w14:paraId="2B26FE72" w14:textId="081930A2"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.1. aizņēmuma likmi (fiksētu, mainīgu vai abas) kopā ar informāciju par piemērojamām maksām, kas iekļautas kredīta kopējās izmaksās patērētājam;</w:t>
      </w:r>
    </w:p>
    <w:p w14:paraId="11FC2D77" w14:textId="496B63CF"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.2. kredīta kopējo summu;</w:t>
      </w:r>
    </w:p>
    <w:p w14:paraId="1268DDBD" w14:textId="3B8E5A32"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.3. gada procentu likmi</w:t>
      </w:r>
      <w:r w:rsidR="00496F6C" w:rsidRPr="00AE66BB">
        <w:rPr>
          <w:rFonts w:ascii="Times New Roman" w:eastAsia="Times New Roman" w:hAnsi="Times New Roman" w:cs="Times New Roman"/>
          <w:sz w:val="28"/>
          <w:szCs w:val="28"/>
          <w:lang w:eastAsia="lv-LV"/>
        </w:rPr>
        <w:t xml:space="preserve">. Vizuālajā reklāmā šo informāciju norāda </w:t>
      </w:r>
      <w:r w:rsidR="00AE6B90">
        <w:rPr>
          <w:rFonts w:ascii="Times New Roman" w:eastAsia="Times New Roman" w:hAnsi="Times New Roman" w:cs="Times New Roman"/>
          <w:sz w:val="28"/>
          <w:szCs w:val="28"/>
          <w:lang w:eastAsia="lv-LV"/>
        </w:rPr>
        <w:t xml:space="preserve"> vismaz tikpat viegli uztveramā veidā kā jebkuru procentu likmi vai citu</w:t>
      </w:r>
      <w:r w:rsidR="00FC1911">
        <w:rPr>
          <w:rFonts w:ascii="Times New Roman" w:eastAsia="Times New Roman" w:hAnsi="Times New Roman" w:cs="Times New Roman"/>
          <w:sz w:val="28"/>
          <w:szCs w:val="28"/>
          <w:lang w:eastAsia="lv-LV"/>
        </w:rPr>
        <w:t xml:space="preserve"> līdzvērtīgu</w:t>
      </w:r>
      <w:r w:rsidR="00AE6B90">
        <w:rPr>
          <w:rFonts w:ascii="Times New Roman" w:eastAsia="Times New Roman" w:hAnsi="Times New Roman" w:cs="Times New Roman"/>
          <w:sz w:val="28"/>
          <w:szCs w:val="28"/>
          <w:lang w:eastAsia="lv-LV"/>
        </w:rPr>
        <w:t xml:space="preserve"> </w:t>
      </w:r>
      <w:r w:rsidR="008B3367" w:rsidRPr="00AE66BB">
        <w:rPr>
          <w:rFonts w:ascii="Times New Roman" w:eastAsia="Times New Roman" w:hAnsi="Times New Roman" w:cs="Times New Roman"/>
          <w:sz w:val="28"/>
          <w:szCs w:val="28"/>
          <w:lang w:eastAsia="lv-LV"/>
        </w:rPr>
        <w:t>skaitlisko informāciju</w:t>
      </w:r>
      <w:r w:rsidR="00AE6B90" w:rsidRPr="00AE6B90">
        <w:rPr>
          <w:rFonts w:ascii="Times New Roman" w:eastAsia="Times New Roman" w:hAnsi="Times New Roman" w:cs="Times New Roman"/>
          <w:sz w:val="28"/>
          <w:szCs w:val="28"/>
          <w:lang w:eastAsia="lv-LV"/>
        </w:rPr>
        <w:t xml:space="preserve"> </w:t>
      </w:r>
      <w:r w:rsidR="00AE6B90">
        <w:rPr>
          <w:rFonts w:ascii="Times New Roman" w:eastAsia="Times New Roman" w:hAnsi="Times New Roman" w:cs="Times New Roman"/>
          <w:sz w:val="28"/>
          <w:szCs w:val="28"/>
          <w:lang w:eastAsia="lv-LV"/>
        </w:rPr>
        <w:t>par kredīta izmaksām</w:t>
      </w:r>
      <w:r w:rsidRPr="00AE66BB">
        <w:rPr>
          <w:rFonts w:ascii="Times New Roman" w:eastAsia="Times New Roman" w:hAnsi="Times New Roman" w:cs="Times New Roman"/>
          <w:sz w:val="28"/>
          <w:szCs w:val="28"/>
          <w:lang w:eastAsia="lv-LV"/>
        </w:rPr>
        <w:t>;</w:t>
      </w:r>
    </w:p>
    <w:p w14:paraId="5C0F5547" w14:textId="47691057"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.4. kreditēšanas līguma darbības termiņu, ja tāds ir;</w:t>
      </w:r>
    </w:p>
    <w:p w14:paraId="534778C8" w14:textId="24A4AD9A"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.5. ja kredīts ir atlikta maksājuma veidā par konkrētām precēm vai pakalpojumiem, – preces vai pakalpojuma cenu un jebkādas sākotnējās iemaksas lielumu;</w:t>
      </w:r>
    </w:p>
    <w:p w14:paraId="77F17163" w14:textId="5CA4B82C"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.6. kopējo summu, kas jāmaksā patērētājam, un veicamo maksājumu apmēru, ja iespējams;</w:t>
      </w:r>
    </w:p>
    <w:p w14:paraId="0497CFEA" w14:textId="363A57E9" w:rsidR="00A0008A" w:rsidRPr="00AE66BB" w:rsidRDefault="00A0008A"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.7. obligātu pienākumu uzņemties ar kreditēšanas līgumu saistītu papildu pakalpojumu, piemēram, obligātu apdrošināšanu, ja līguma par papildu pakalpojumu noslēgšana ir nepieciešama, lai saņemtu kredītu vai saņemtu to ar piedāvātajiem noteikumiem un nosacījumiem, un minēto pakalpojumu izmaksas nevar noteikt iepriekš.</w:t>
      </w:r>
    </w:p>
    <w:p w14:paraId="4F0FFBAE" w14:textId="239F8234"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7" w:name="p13"/>
      <w:bookmarkStart w:id="28" w:name="p-375520"/>
      <w:bookmarkEnd w:id="27"/>
      <w:bookmarkEnd w:id="28"/>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5</w:t>
      </w:r>
      <w:r w:rsidRPr="00AE66BB">
        <w:rPr>
          <w:rFonts w:ascii="Times New Roman" w:eastAsia="Times New Roman" w:hAnsi="Times New Roman" w:cs="Times New Roman"/>
          <w:sz w:val="28"/>
          <w:szCs w:val="28"/>
          <w:lang w:eastAsia="lv-LV"/>
        </w:rPr>
        <w:t>. Reklāmā par pārsnieguma kredītu, kas ir jāatmaksā pēc pieprasījuma vai triju mēnešu laikā, ja reklāma veidota, norādot procentu likmi vai citu skaitlisku informāciju par kredīta izmaksām, ar uzskatāma piemēra palīdzību norāda vismaz šo noteikumu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.1.,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.2. un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.3.apakšpunktā minēto informāciju.</w:t>
      </w:r>
    </w:p>
    <w:p w14:paraId="33371A7A" w14:textId="65A3FC25" w:rsidR="002045B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9" w:name="p14"/>
      <w:bookmarkStart w:id="30" w:name="p-375522"/>
      <w:bookmarkEnd w:id="29"/>
      <w:bookmarkEnd w:id="30"/>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6</w:t>
      </w:r>
      <w:r w:rsidRPr="00AE66BB">
        <w:rPr>
          <w:rFonts w:ascii="Times New Roman" w:eastAsia="Times New Roman" w:hAnsi="Times New Roman" w:cs="Times New Roman"/>
          <w:sz w:val="28"/>
          <w:szCs w:val="28"/>
          <w:lang w:eastAsia="lv-LV"/>
        </w:rPr>
        <w:t xml:space="preserve">. Reklāmā par kreditēšanas līgumu nekustamā īpašuma iegādei vai kreditēšanas līgumu, kura atmaksa nodrošināta ar nekustamā īpašuma hipotēku, ja reklāma veidota, norādot procentu likmi vai citu skaitlisku informāciju par kredīta izmaksām, ar uzskatāma piemēra palīdzību </w:t>
      </w:r>
      <w:r w:rsidR="00AB7D7D" w:rsidRPr="00AE66BB">
        <w:rPr>
          <w:rFonts w:ascii="Times New Roman" w:eastAsia="Times New Roman" w:hAnsi="Times New Roman" w:cs="Times New Roman"/>
          <w:sz w:val="28"/>
          <w:szCs w:val="28"/>
          <w:lang w:eastAsia="lv-LV"/>
        </w:rPr>
        <w:t xml:space="preserve">skaidrā, lakoniskā un viegli uztveramā veidā </w:t>
      </w:r>
      <w:r w:rsidRPr="00AE66BB">
        <w:rPr>
          <w:rFonts w:ascii="Times New Roman" w:eastAsia="Times New Roman" w:hAnsi="Times New Roman" w:cs="Times New Roman"/>
          <w:sz w:val="28"/>
          <w:szCs w:val="28"/>
          <w:lang w:eastAsia="lv-LV"/>
        </w:rPr>
        <w:t>norāda šo noteikumu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.1.,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 xml:space="preserve">.2., </w:t>
      </w:r>
      <w:r w:rsidR="00543BE1" w:rsidRPr="00AE66BB">
        <w:rPr>
          <w:rFonts w:ascii="Times New Roman" w:eastAsia="Times New Roman" w:hAnsi="Times New Roman" w:cs="Times New Roman"/>
          <w:sz w:val="28"/>
          <w:szCs w:val="28"/>
          <w:lang w:eastAsia="lv-LV"/>
        </w:rPr>
        <w:t>14</w:t>
      </w:r>
      <w:r w:rsidR="002045B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.4.,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.5.</w:t>
      </w:r>
      <w:r w:rsidR="002045BA" w:rsidRPr="00AE66BB">
        <w:rPr>
          <w:rFonts w:ascii="Times New Roman" w:eastAsia="Times New Roman" w:hAnsi="Times New Roman" w:cs="Times New Roman"/>
          <w:sz w:val="28"/>
          <w:szCs w:val="28"/>
          <w:lang w:eastAsia="lv-LV"/>
        </w:rPr>
        <w:t>,</w:t>
      </w:r>
      <w:r w:rsidRPr="00AE66BB">
        <w:rPr>
          <w:rFonts w:ascii="Times New Roman" w:eastAsia="Times New Roman" w:hAnsi="Times New Roman" w:cs="Times New Roman"/>
          <w:sz w:val="28"/>
          <w:szCs w:val="28"/>
          <w:lang w:eastAsia="lv-LV"/>
        </w:rPr>
        <w:t xml:space="preserve">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.6.</w:t>
      </w:r>
      <w:r w:rsidR="00E045EA">
        <w:rPr>
          <w:rFonts w:ascii="Times New Roman" w:eastAsia="Times New Roman" w:hAnsi="Times New Roman" w:cs="Times New Roman"/>
          <w:sz w:val="28"/>
          <w:szCs w:val="28"/>
          <w:lang w:eastAsia="lv-LV"/>
        </w:rPr>
        <w:t xml:space="preserve"> (ja attiecināms)</w:t>
      </w:r>
      <w:r w:rsidR="002045BA" w:rsidRPr="00AE66BB">
        <w:rPr>
          <w:rFonts w:ascii="Times New Roman" w:eastAsia="Times New Roman" w:hAnsi="Times New Roman" w:cs="Times New Roman"/>
          <w:sz w:val="28"/>
          <w:szCs w:val="28"/>
          <w:lang w:eastAsia="lv-LV"/>
        </w:rPr>
        <w:t xml:space="preserve"> un 1</w:t>
      </w:r>
      <w:r w:rsidR="00543BE1" w:rsidRPr="00AE66BB">
        <w:rPr>
          <w:rFonts w:ascii="Times New Roman" w:eastAsia="Times New Roman" w:hAnsi="Times New Roman" w:cs="Times New Roman"/>
          <w:sz w:val="28"/>
          <w:szCs w:val="28"/>
          <w:lang w:eastAsia="lv-LV"/>
        </w:rPr>
        <w:t>4</w:t>
      </w:r>
      <w:r w:rsidR="002045BA" w:rsidRPr="00AE66BB">
        <w:rPr>
          <w:rFonts w:ascii="Times New Roman" w:eastAsia="Times New Roman" w:hAnsi="Times New Roman" w:cs="Times New Roman"/>
          <w:sz w:val="28"/>
          <w:szCs w:val="28"/>
          <w:lang w:eastAsia="lv-LV"/>
        </w:rPr>
        <w:t>.7.</w:t>
      </w:r>
      <w:r w:rsidRPr="00AE66BB">
        <w:rPr>
          <w:rFonts w:ascii="Times New Roman" w:eastAsia="Times New Roman" w:hAnsi="Times New Roman" w:cs="Times New Roman"/>
          <w:sz w:val="28"/>
          <w:szCs w:val="28"/>
          <w:lang w:eastAsia="lv-LV"/>
        </w:rPr>
        <w:t>apakšpunktā minēto informāciju</w:t>
      </w:r>
      <w:r w:rsidR="002045BA" w:rsidRPr="00AE66BB">
        <w:rPr>
          <w:rFonts w:ascii="Times New Roman" w:eastAsia="Times New Roman" w:hAnsi="Times New Roman" w:cs="Times New Roman"/>
          <w:sz w:val="28"/>
          <w:szCs w:val="28"/>
          <w:lang w:eastAsia="lv-LV"/>
        </w:rPr>
        <w:t>, kā arī:</w:t>
      </w:r>
    </w:p>
    <w:p w14:paraId="63FF931C" w14:textId="4769FCF1" w:rsidR="002045B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16</w:t>
      </w:r>
      <w:r w:rsidR="002045BA" w:rsidRPr="00AE66BB">
        <w:rPr>
          <w:rFonts w:ascii="Times New Roman" w:eastAsia="Times New Roman" w:hAnsi="Times New Roman" w:cs="Times New Roman"/>
          <w:sz w:val="28"/>
          <w:szCs w:val="28"/>
          <w:lang w:eastAsia="lv-LV"/>
        </w:rPr>
        <w:t xml:space="preserve">.1. kredīta devēja vai kredīta starpnieka vai kredīta starpnieka pārstāvja </w:t>
      </w:r>
      <w:r w:rsidR="00E51DEC" w:rsidRPr="00AE66BB">
        <w:rPr>
          <w:rFonts w:ascii="Times New Roman" w:eastAsia="Times New Roman" w:hAnsi="Times New Roman" w:cs="Times New Roman"/>
          <w:sz w:val="28"/>
          <w:szCs w:val="28"/>
          <w:lang w:eastAsia="lv-LV"/>
        </w:rPr>
        <w:t>nosaukumu.  Ja iesaistītais kredīta starpnieks  vai kredīta starpnieka pārstāvis ir fiziska persona, norāda vārdu, uzvārdu un starpnieku reģistra reģistrācijas numuru</w:t>
      </w:r>
      <w:r w:rsidR="002045BA" w:rsidRPr="00AE66BB">
        <w:rPr>
          <w:rFonts w:ascii="Times New Roman" w:eastAsia="Times New Roman" w:hAnsi="Times New Roman" w:cs="Times New Roman"/>
          <w:sz w:val="28"/>
          <w:szCs w:val="28"/>
          <w:lang w:eastAsia="lv-LV"/>
        </w:rPr>
        <w:t>;</w:t>
      </w:r>
    </w:p>
    <w:p w14:paraId="5EBB7C60" w14:textId="5C419012" w:rsidR="002045B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16</w:t>
      </w:r>
      <w:r w:rsidR="002045BA" w:rsidRPr="00AE66BB">
        <w:rPr>
          <w:rFonts w:ascii="Times New Roman" w:eastAsia="Times New Roman" w:hAnsi="Times New Roman" w:cs="Times New Roman"/>
          <w:sz w:val="28"/>
          <w:szCs w:val="28"/>
          <w:lang w:eastAsia="lv-LV"/>
        </w:rPr>
        <w:t xml:space="preserve">.2. skaidru norādi, ka kredīts tiek nodrošināts ar nekustamā īpašuma hipotēku vai </w:t>
      </w:r>
      <w:r w:rsidR="00240B85" w:rsidRPr="00AE66BB">
        <w:rPr>
          <w:rFonts w:ascii="Times New Roman" w:eastAsia="Times New Roman" w:hAnsi="Times New Roman" w:cs="Times New Roman"/>
          <w:sz w:val="28"/>
          <w:szCs w:val="28"/>
          <w:lang w:eastAsia="lv-LV"/>
        </w:rPr>
        <w:t xml:space="preserve">citām </w:t>
      </w:r>
      <w:r w:rsidR="002045BA" w:rsidRPr="00AE66BB">
        <w:rPr>
          <w:rFonts w:ascii="Times New Roman" w:eastAsia="Times New Roman" w:hAnsi="Times New Roman" w:cs="Times New Roman"/>
          <w:sz w:val="28"/>
          <w:szCs w:val="28"/>
          <w:lang w:eastAsia="lv-LV"/>
        </w:rPr>
        <w:t>tiesībām s</w:t>
      </w:r>
      <w:r w:rsidR="0065430A" w:rsidRPr="00AE66BB">
        <w:rPr>
          <w:rFonts w:ascii="Times New Roman" w:eastAsia="Times New Roman" w:hAnsi="Times New Roman" w:cs="Times New Roman"/>
          <w:sz w:val="28"/>
          <w:szCs w:val="28"/>
          <w:lang w:eastAsia="lv-LV"/>
        </w:rPr>
        <w:t>aistībā ar nekustamo īpašumu</w:t>
      </w:r>
      <w:r w:rsidR="002045BA" w:rsidRPr="00AE66BB">
        <w:rPr>
          <w:rFonts w:ascii="Times New Roman" w:eastAsia="Times New Roman" w:hAnsi="Times New Roman" w:cs="Times New Roman"/>
          <w:sz w:val="28"/>
          <w:szCs w:val="28"/>
          <w:lang w:eastAsia="lv-LV"/>
        </w:rPr>
        <w:t>;</w:t>
      </w:r>
    </w:p>
    <w:p w14:paraId="599F5B98" w14:textId="5EF4DC1A" w:rsidR="002045B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16</w:t>
      </w:r>
      <w:r w:rsidR="002045BA" w:rsidRPr="00AE66BB">
        <w:rPr>
          <w:rFonts w:ascii="Times New Roman" w:eastAsia="Times New Roman" w:hAnsi="Times New Roman" w:cs="Times New Roman"/>
          <w:sz w:val="28"/>
          <w:szCs w:val="28"/>
          <w:lang w:eastAsia="lv-LV"/>
        </w:rPr>
        <w:t>.3.</w:t>
      </w:r>
      <w:r w:rsidR="00E045EA">
        <w:rPr>
          <w:rFonts w:ascii="Times New Roman" w:eastAsia="Times New Roman" w:hAnsi="Times New Roman" w:cs="Times New Roman"/>
          <w:sz w:val="28"/>
          <w:szCs w:val="28"/>
          <w:lang w:eastAsia="lv-LV"/>
        </w:rPr>
        <w:t xml:space="preserve"> ja attiecināms, </w:t>
      </w:r>
      <w:r w:rsidR="002045BA" w:rsidRPr="00AE66BB">
        <w:rPr>
          <w:rFonts w:ascii="Times New Roman" w:eastAsia="Times New Roman" w:hAnsi="Times New Roman" w:cs="Times New Roman"/>
          <w:sz w:val="28"/>
          <w:szCs w:val="28"/>
          <w:lang w:eastAsia="lv-LV"/>
        </w:rPr>
        <w:t>veicamo maksājumu skaitu;</w:t>
      </w:r>
    </w:p>
    <w:p w14:paraId="5189C590" w14:textId="696FA194" w:rsidR="00A0008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16</w:t>
      </w:r>
      <w:r w:rsidR="002045BA" w:rsidRPr="00AE66BB">
        <w:rPr>
          <w:rFonts w:ascii="Times New Roman" w:eastAsia="Times New Roman" w:hAnsi="Times New Roman" w:cs="Times New Roman"/>
          <w:sz w:val="28"/>
          <w:szCs w:val="28"/>
          <w:lang w:eastAsia="lv-LV"/>
        </w:rPr>
        <w:t xml:space="preserve">.4. ja attiecināms, </w:t>
      </w:r>
      <w:r w:rsidR="002045BA" w:rsidRPr="00AE66BB">
        <w:rPr>
          <w:rFonts w:ascii="Times New Roman" w:hAnsi="Times New Roman" w:cs="Times New Roman"/>
          <w:sz w:val="28"/>
          <w:szCs w:val="28"/>
          <w:shd w:val="clear" w:color="auto" w:fill="FFFFFF"/>
        </w:rPr>
        <w:t xml:space="preserve">brīdinājumu par to, ka valūtas kursa svārstības var ietekmēt summu, kas </w:t>
      </w:r>
      <w:r w:rsidR="00AB7D7D" w:rsidRPr="00AE66BB">
        <w:rPr>
          <w:rFonts w:ascii="Times New Roman" w:hAnsi="Times New Roman" w:cs="Times New Roman"/>
          <w:sz w:val="28"/>
          <w:szCs w:val="28"/>
          <w:shd w:val="clear" w:color="auto" w:fill="FFFFFF"/>
        </w:rPr>
        <w:t xml:space="preserve">jāmaksā </w:t>
      </w:r>
      <w:r w:rsidR="002045BA" w:rsidRPr="00AE66BB">
        <w:rPr>
          <w:rFonts w:ascii="Times New Roman" w:hAnsi="Times New Roman" w:cs="Times New Roman"/>
          <w:sz w:val="28"/>
          <w:szCs w:val="28"/>
          <w:shd w:val="clear" w:color="auto" w:fill="FFFFFF"/>
        </w:rPr>
        <w:t>patērētājam</w:t>
      </w:r>
      <w:r w:rsidR="00A0008A" w:rsidRPr="00AE66BB">
        <w:rPr>
          <w:rFonts w:ascii="Times New Roman" w:eastAsia="Times New Roman" w:hAnsi="Times New Roman" w:cs="Times New Roman"/>
          <w:sz w:val="28"/>
          <w:szCs w:val="28"/>
          <w:lang w:eastAsia="lv-LV"/>
        </w:rPr>
        <w:t>.</w:t>
      </w:r>
      <w:r w:rsidR="00AB7D7D" w:rsidRPr="00AE66BB">
        <w:rPr>
          <w:rFonts w:ascii="Times New Roman" w:eastAsia="Times New Roman" w:hAnsi="Times New Roman" w:cs="Times New Roman"/>
          <w:sz w:val="28"/>
          <w:szCs w:val="28"/>
          <w:lang w:eastAsia="lv-LV"/>
        </w:rPr>
        <w:t xml:space="preserve"> </w:t>
      </w:r>
    </w:p>
    <w:p w14:paraId="2D6CFC02" w14:textId="044A6FDC"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 w:name="p15"/>
      <w:bookmarkStart w:id="32" w:name="p-375523"/>
      <w:bookmarkEnd w:id="31"/>
      <w:bookmarkEnd w:id="32"/>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7</w:t>
      </w:r>
      <w:r w:rsidRPr="00AE66BB">
        <w:rPr>
          <w:rFonts w:ascii="Times New Roman" w:eastAsia="Times New Roman" w:hAnsi="Times New Roman" w:cs="Times New Roman"/>
          <w:sz w:val="28"/>
          <w:szCs w:val="28"/>
          <w:lang w:eastAsia="lv-LV"/>
        </w:rPr>
        <w:t>. Reklāmā par kreditēšanas līgumu, ar kuru saskaņā patērētājam kredīts jāatmaksā laikposmā, kas nepārsniedz trīs mēnešus, un par kredīta izmantošanu tiek prasīti nenozīmīgi papildu maksājumi salīdzinājumā ar kredīta kopējo summu un kreditēšanas līguma darbības termiņu, ja reklāma veidota, norādot procentu likmi vai citu skaitlisku informāciju par kredīta izmaksām, ar uzskatāma piemēra palīdzību norāda šo noteikumu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.1.,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.2.,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.4.,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.5. un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.6.apakšpunktā minēto informāciju.</w:t>
      </w:r>
    </w:p>
    <w:p w14:paraId="490C9245" w14:textId="57E9F8E0"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3" w:name="p16"/>
      <w:bookmarkStart w:id="34" w:name="p-375524"/>
      <w:bookmarkEnd w:id="33"/>
      <w:bookmarkEnd w:id="34"/>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8</w:t>
      </w:r>
      <w:r w:rsidRPr="00AE66BB">
        <w:rPr>
          <w:rFonts w:ascii="Times New Roman" w:eastAsia="Times New Roman" w:hAnsi="Times New Roman" w:cs="Times New Roman"/>
          <w:sz w:val="28"/>
          <w:szCs w:val="28"/>
          <w:lang w:eastAsia="lv-LV"/>
        </w:rPr>
        <w:t>. Reklāmā par kreditēšanas līgumu, kuru noslēdzot patērētājam kredīta devēja glabāšanā kā nodrošinājums nododama kāda lieta un patērētāja atbildība ir ierobežota tikai ar ieķīlāto lietu, ja reklāma veidota, norādot procentu likmi vai citu skaitlisku informāciju par kredīta izmaksām, ar uzskatāma piemēra palīdzību norāda šo noteikumu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.1.,</w:t>
      </w:r>
      <w:r w:rsidR="00A20875" w:rsidRPr="00AE66BB">
        <w:rPr>
          <w:rFonts w:ascii="Times New Roman" w:eastAsia="Times New Roman" w:hAnsi="Times New Roman" w:cs="Times New Roman"/>
          <w:sz w:val="28"/>
          <w:szCs w:val="28"/>
          <w:lang w:eastAsia="lv-LV"/>
        </w:rPr>
        <w:t xml:space="preserve"> </w:t>
      </w:r>
      <w:r w:rsidR="00543BE1" w:rsidRPr="00AE66BB">
        <w:rPr>
          <w:rFonts w:ascii="Times New Roman" w:eastAsia="Times New Roman" w:hAnsi="Times New Roman" w:cs="Times New Roman"/>
          <w:sz w:val="28"/>
          <w:szCs w:val="28"/>
          <w:lang w:eastAsia="lv-LV"/>
        </w:rPr>
        <w:t>14</w:t>
      </w:r>
      <w:r w:rsidR="00A20875" w:rsidRPr="00AE66BB">
        <w:rPr>
          <w:rFonts w:ascii="Times New Roman" w:eastAsia="Times New Roman" w:hAnsi="Times New Roman" w:cs="Times New Roman"/>
          <w:sz w:val="28"/>
          <w:szCs w:val="28"/>
          <w:lang w:eastAsia="lv-LV"/>
        </w:rPr>
        <w:t>.2.,</w:t>
      </w:r>
      <w:r w:rsidRPr="00AE66BB">
        <w:rPr>
          <w:rFonts w:ascii="Times New Roman" w:eastAsia="Times New Roman" w:hAnsi="Times New Roman" w:cs="Times New Roman"/>
          <w:sz w:val="28"/>
          <w:szCs w:val="28"/>
          <w:lang w:eastAsia="lv-LV"/>
        </w:rPr>
        <w:t xml:space="preserve">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.4. un 1</w:t>
      </w:r>
      <w:r w:rsidR="00543BE1" w:rsidRPr="00AE66BB">
        <w:rPr>
          <w:rFonts w:ascii="Times New Roman" w:eastAsia="Times New Roman" w:hAnsi="Times New Roman" w:cs="Times New Roman"/>
          <w:sz w:val="28"/>
          <w:szCs w:val="28"/>
          <w:lang w:eastAsia="lv-LV"/>
        </w:rPr>
        <w:t>4</w:t>
      </w:r>
      <w:r w:rsidRPr="00AE66BB">
        <w:rPr>
          <w:rFonts w:ascii="Times New Roman" w:eastAsia="Times New Roman" w:hAnsi="Times New Roman" w:cs="Times New Roman"/>
          <w:sz w:val="28"/>
          <w:szCs w:val="28"/>
          <w:lang w:eastAsia="lv-LV"/>
        </w:rPr>
        <w:t>.6.apakšpunktā minēto informāciju.</w:t>
      </w:r>
    </w:p>
    <w:p w14:paraId="02544E17" w14:textId="6B1BA30C" w:rsidR="00A0008A" w:rsidRPr="00AE66BB" w:rsidRDefault="00A0008A"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 w:name="p17"/>
      <w:bookmarkStart w:id="36" w:name="p-375526"/>
      <w:bookmarkEnd w:id="35"/>
      <w:bookmarkEnd w:id="36"/>
      <w:r w:rsidRPr="00AE66BB">
        <w:rPr>
          <w:rFonts w:ascii="Times New Roman" w:eastAsia="Times New Roman" w:hAnsi="Times New Roman" w:cs="Times New Roman"/>
          <w:sz w:val="28"/>
          <w:szCs w:val="28"/>
          <w:lang w:eastAsia="lv-LV"/>
        </w:rPr>
        <w:t>1</w:t>
      </w:r>
      <w:r w:rsidR="00E85FED" w:rsidRPr="00AE66BB">
        <w:rPr>
          <w:rFonts w:ascii="Times New Roman" w:eastAsia="Times New Roman" w:hAnsi="Times New Roman" w:cs="Times New Roman"/>
          <w:sz w:val="28"/>
          <w:szCs w:val="28"/>
          <w:lang w:eastAsia="lv-LV"/>
        </w:rPr>
        <w:t>9</w:t>
      </w:r>
      <w:r w:rsidRPr="00AE66BB">
        <w:rPr>
          <w:rFonts w:ascii="Times New Roman" w:eastAsia="Times New Roman" w:hAnsi="Times New Roman" w:cs="Times New Roman"/>
          <w:sz w:val="28"/>
          <w:szCs w:val="28"/>
          <w:lang w:eastAsia="lv-LV"/>
        </w:rPr>
        <w:t>. Tāda patērētāja kreditēšanas līguma reklāmai, ar kuru saskaņā kredīta devējs klusējot piekritis, ka patērētājs izmanto līdzekļus, kas pārsniedz patērētāja norēķinu kontā esošo naudas līdzekļu atlikumu vai piešķirto pārsnieguma kredītu, piemēro tikai šo noteikumu </w:t>
      </w:r>
      <w:hyperlink r:id="rId14" w:anchor="p11" w:tgtFrame="_blank" w:history="1">
        <w:r w:rsidRPr="00AE66BB">
          <w:rPr>
            <w:rFonts w:ascii="Times New Roman" w:eastAsia="Times New Roman" w:hAnsi="Times New Roman" w:cs="Times New Roman"/>
            <w:sz w:val="28"/>
            <w:szCs w:val="28"/>
            <w:lang w:eastAsia="lv-LV"/>
          </w:rPr>
          <w:t>1</w:t>
        </w:r>
        <w:r w:rsidR="00543BE1" w:rsidRPr="00AE66BB">
          <w:rPr>
            <w:rFonts w:ascii="Times New Roman" w:eastAsia="Times New Roman" w:hAnsi="Times New Roman" w:cs="Times New Roman"/>
            <w:sz w:val="28"/>
            <w:szCs w:val="28"/>
            <w:lang w:eastAsia="lv-LV"/>
          </w:rPr>
          <w:t>3</w:t>
        </w:r>
        <w:r w:rsidRPr="00AE66BB">
          <w:rPr>
            <w:rFonts w:ascii="Times New Roman" w:eastAsia="Times New Roman" w:hAnsi="Times New Roman" w:cs="Times New Roman"/>
            <w:sz w:val="28"/>
            <w:szCs w:val="28"/>
            <w:lang w:eastAsia="lv-LV"/>
          </w:rPr>
          <w:t>.punktā</w:t>
        </w:r>
      </w:hyperlink>
      <w:r w:rsidRPr="00AE66BB">
        <w:rPr>
          <w:rFonts w:ascii="Times New Roman" w:eastAsia="Times New Roman" w:hAnsi="Times New Roman" w:cs="Times New Roman"/>
          <w:sz w:val="28"/>
          <w:szCs w:val="28"/>
          <w:lang w:eastAsia="lv-LV"/>
        </w:rPr>
        <w:t> minētās prasības.</w:t>
      </w:r>
    </w:p>
    <w:p w14:paraId="774486D8" w14:textId="77777777" w:rsidR="00F304E8" w:rsidRPr="00AE66BB" w:rsidRDefault="00F304E8"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AF5F90B"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7" w:name="n4"/>
      <w:bookmarkEnd w:id="37"/>
      <w:r w:rsidRPr="00AE66BB">
        <w:rPr>
          <w:rFonts w:ascii="Times New Roman" w:eastAsia="Times New Roman" w:hAnsi="Times New Roman" w:cs="Times New Roman"/>
          <w:b/>
          <w:bCs/>
          <w:sz w:val="28"/>
          <w:szCs w:val="28"/>
          <w:lang w:eastAsia="lv-LV"/>
        </w:rPr>
        <w:t>IV. Informācija, kas sniedzama patērētājam pirms kreditēšanas līguma noslēgšanas</w:t>
      </w:r>
    </w:p>
    <w:p w14:paraId="695FED0A" w14:textId="6453D20D" w:rsidR="00A0008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8" w:name="p18"/>
      <w:bookmarkStart w:id="39" w:name="p-375530"/>
      <w:bookmarkEnd w:id="38"/>
      <w:bookmarkEnd w:id="39"/>
      <w:r w:rsidRPr="00AE66BB">
        <w:rPr>
          <w:rFonts w:ascii="Times New Roman" w:eastAsia="Times New Roman" w:hAnsi="Times New Roman" w:cs="Times New Roman"/>
          <w:sz w:val="28"/>
          <w:szCs w:val="28"/>
          <w:lang w:eastAsia="lv-LV"/>
        </w:rPr>
        <w:t>20</w:t>
      </w:r>
      <w:r w:rsidR="00A0008A" w:rsidRPr="00AE66BB">
        <w:rPr>
          <w:rFonts w:ascii="Times New Roman" w:eastAsia="Times New Roman" w:hAnsi="Times New Roman" w:cs="Times New Roman"/>
          <w:sz w:val="28"/>
          <w:szCs w:val="28"/>
          <w:lang w:eastAsia="lv-LV"/>
        </w:rPr>
        <w:t xml:space="preserve">. Pirms patērētājs ir uzņēmies kreditēšanas līguma saistības vai piekritis piedāvājumam, kredīta devējs vai kredīta starpnieks, balstoties uz kredīta devēja piedāvātajiem kredīta noteikumiem un nosacījumiem un uz patērētāja vēlmēm un sniegtajām ziņām, ja patērētājs ir tādas sniedzis, savlaicīgi </w:t>
      </w:r>
      <w:r w:rsidR="00131F3E" w:rsidRPr="00AE66BB">
        <w:rPr>
          <w:rFonts w:ascii="Times New Roman" w:eastAsia="Times New Roman" w:hAnsi="Times New Roman" w:cs="Times New Roman"/>
          <w:sz w:val="28"/>
          <w:szCs w:val="28"/>
          <w:lang w:eastAsia="lv-LV"/>
        </w:rPr>
        <w:t xml:space="preserve">un bez maksas </w:t>
      </w:r>
      <w:r w:rsidR="00A0008A" w:rsidRPr="00AE66BB">
        <w:rPr>
          <w:rFonts w:ascii="Times New Roman" w:eastAsia="Times New Roman" w:hAnsi="Times New Roman" w:cs="Times New Roman"/>
          <w:sz w:val="28"/>
          <w:szCs w:val="28"/>
          <w:lang w:eastAsia="lv-LV"/>
        </w:rPr>
        <w:t>nodrošina patērētāju ar informāciju, kas nepieciešama, lai salīdzinātu dažādus piedāvājumus un pieņemtu uz informāciju balstītu lēmumu par kreditēšanas līguma noslēgšanu.</w:t>
      </w:r>
    </w:p>
    <w:p w14:paraId="201594DE" w14:textId="5F270176" w:rsidR="00A0008A" w:rsidRPr="00AE66BB" w:rsidRDefault="00E85FED"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0" w:name="p19"/>
      <w:bookmarkStart w:id="41" w:name="p-436088"/>
      <w:bookmarkEnd w:id="40"/>
      <w:bookmarkEnd w:id="41"/>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 Informācijā, ko patērētājam sniedz saskaņā ar šo noteikumu </w:t>
      </w:r>
      <w:hyperlink r:id="rId15" w:anchor="p18" w:tgtFrame="_blank" w:history="1">
        <w:r w:rsidR="009F7243">
          <w:rPr>
            <w:rFonts w:ascii="Times New Roman" w:eastAsia="Times New Roman" w:hAnsi="Times New Roman" w:cs="Times New Roman"/>
            <w:sz w:val="28"/>
            <w:szCs w:val="28"/>
            <w:lang w:eastAsia="lv-LV"/>
          </w:rPr>
          <w:t>20</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norāda:</w:t>
      </w:r>
    </w:p>
    <w:p w14:paraId="76FCC244" w14:textId="7BDD335B"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 kredīta veidu;</w:t>
      </w:r>
    </w:p>
    <w:p w14:paraId="59B59EB1" w14:textId="70081AF9"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.2. kredīta devēja un, ja iesaistīts kredīta starpnieks, iesaistītā kredīta starpnieka nosaukumu, reģistrācijas numuru, juridisko adresi un faktisko pakalpojuma sniegšanas vietas adresi, ja tā atšķiras no juridiskās adreses. Ja iesaistītais kredīta starpnieks ir fiziska persona, norāda vārdu, uzvārdu, deklarētās dzīvesvietas adresi un faktisko pakalpojuma sniegšanas vietas adresi;</w:t>
      </w:r>
    </w:p>
    <w:p w14:paraId="2795CD09" w14:textId="01FFB879"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.3. kredīta kopējo summu un izņemšanas noteikumus;</w:t>
      </w:r>
    </w:p>
    <w:p w14:paraId="38E798DA" w14:textId="4A54B0BB"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21</w:t>
      </w:r>
      <w:r w:rsidR="00A0008A" w:rsidRPr="00AE66BB">
        <w:rPr>
          <w:rFonts w:ascii="Times New Roman" w:eastAsia="Times New Roman" w:hAnsi="Times New Roman" w:cs="Times New Roman"/>
          <w:sz w:val="28"/>
          <w:szCs w:val="28"/>
          <w:lang w:eastAsia="lv-LV"/>
        </w:rPr>
        <w:t>.4. kreditēšanas līguma darbības termiņu;</w:t>
      </w:r>
    </w:p>
    <w:p w14:paraId="27DFC115" w14:textId="2E0CC74F"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.5. preci vai pakalpojumu un tā cenu, ja saskaņā ar kreditēšanas līgumu paredzēts piešķirt aizdevumu atlikta maksājuma veidā par konkrētu preci vai pakalpojumu vai paredzēts noslēgt saistīto kreditēšanas līgumu;</w:t>
      </w:r>
    </w:p>
    <w:p w14:paraId="4DFF0CF5" w14:textId="3B46F638"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.6. aizņēmuma likmi, noteikumus, kas nosaka aizņēmuma likmes piemērošanu, un bāzes procentu likmi, ja tāda tiek piemērota sākotnējai aizņēmuma likmei, kā arī aizņēmuma likmes maiņas periodus, noteikumus un procedūras. Ja kredītam piemēro atšķirīgas aizņēmuma likmes, minēto informāciju norāda par visām piemērojamām likmēm;</w:t>
      </w:r>
    </w:p>
    <w:p w14:paraId="4CA0F409" w14:textId="2C6097FD"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.7. gada procentu likmi un kopējo summu, kas jāmaksā patērētājam. Minēto informāciju atspoguļo ar uzskatāma piemēra palīdzību, norādot visus gada procentu likmes aprēķinam izmantotos pieņēmumus. Ja patērētājs informējis kredīta devēju par vēlamā kredīta vienu vai vairākiem raksturlielumiem, kredīta devējs minētajā piemērā atspoguļo patērētāja norādītos raksturlielumus. Ja kreditēšanas līgumā ir paredzēti dažādi kredīta izņemšanas veidi ar dažādām maksām vai aizņēmuma likmēm un kredīta devējs gada procentu likmes aprēķinā izmanto šo noteikumu </w:t>
      </w:r>
      <w:hyperlink r:id="rId16" w:anchor="piel1" w:tgtFrame="_blank" w:history="1">
        <w:r w:rsidR="00A0008A" w:rsidRPr="00AE66BB">
          <w:rPr>
            <w:rFonts w:ascii="Times New Roman" w:eastAsia="Times New Roman" w:hAnsi="Times New Roman" w:cs="Times New Roman"/>
            <w:sz w:val="28"/>
            <w:szCs w:val="28"/>
            <w:lang w:eastAsia="lv-LV"/>
          </w:rPr>
          <w:t>1.pielikuma</w:t>
        </w:r>
      </w:hyperlink>
      <w:r w:rsidR="00A0008A" w:rsidRPr="00AE66BB">
        <w:rPr>
          <w:rFonts w:ascii="Times New Roman" w:eastAsia="Times New Roman" w:hAnsi="Times New Roman" w:cs="Times New Roman"/>
          <w:sz w:val="28"/>
          <w:szCs w:val="28"/>
          <w:lang w:eastAsia="lv-LV"/>
        </w:rPr>
        <w:t> 3.2.apakšpunktā minēto pieņēmumu, kredīta devējs norāda, ka gadījumā, ja šā veida kreditēšanas līgumam izmantos citus līdzekļu izņemšanas mehānismus, tiks piemērotas augstākas gada procentu likmes;</w:t>
      </w:r>
    </w:p>
    <w:p w14:paraId="55BEDFB9" w14:textId="10B38FFE"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.8. to maksājumu apmēru, skaitu un biežumu, kas jāveic patērētājam, kā arī kārtību, kādā maksājumus novirzīs dažādu nesamaksāto maksājumu samaksai, kuriem piemēro dažādas aizņēmuma likmes (ja šāda kārtība ir noteikta);</w:t>
      </w:r>
    </w:p>
    <w:p w14:paraId="1699AFF9" w14:textId="53A7B6E6"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.9. izmaksas, kas saistītas ar viena vai vairāku kontu uzturēšanu, kurus izmantos maksājumu veikšanas un kredīta izņemšanas operāciju reģistrēšanai, norādot maksājuma instrumenta izmaksas gan maksājumu veikšanai, gan kredīta izņemšanai, kā arī jebkuras citas izmaksas, kas izriet no kreditēšanas līguma, un nosacījumus, ar kuriem saskaņā šīs izmaksas var mainīt. Minēto informāciju nenorāda, ja kontu atvēršana saskaņā ar kreditēšanas līgumu ir brīvprātīga vai nav paredzēta;</w:t>
      </w:r>
    </w:p>
    <w:p w14:paraId="2100AF49" w14:textId="64207529"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.10. notāra izmaksas, ko, slēdzot kreditēšanas līgumu, sedz patērētājs (ja tādas ir paredzētas);</w:t>
      </w:r>
    </w:p>
    <w:p w14:paraId="32515677" w14:textId="4C3B9D68"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.11. obligātu pienākumu uzņemties ar kreditēšanas līgumu saistītu papildu pakalpojumu, piemēram, obligātu apdrošināšanu, ja līguma noslēgšana par papildu pakalpojumu ir nepieciešama kredīta saņemšanai vai kredīta saņemšanai ar piedāvātajiem noteikumiem un nosacījumiem;</w:t>
      </w:r>
    </w:p>
    <w:p w14:paraId="756EEFFD" w14:textId="26126DC2"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21</w:t>
      </w:r>
      <w:r w:rsidR="00A0008A" w:rsidRPr="00AE66BB">
        <w:rPr>
          <w:rFonts w:ascii="Times New Roman" w:eastAsia="Times New Roman" w:hAnsi="Times New Roman" w:cs="Times New Roman"/>
          <w:sz w:val="28"/>
          <w:szCs w:val="28"/>
          <w:lang w:eastAsia="lv-LV"/>
        </w:rPr>
        <w:t>.12. nokavējuma procentus un to piemērošanas kārtību, kā arī līgumsodu vai citu kompensāciju par līgumsaistību neizpildi vai nepienācīgu izpildi (ja tādi ir paredzēti);</w:t>
      </w:r>
    </w:p>
    <w:p w14:paraId="3BF9B82B" w14:textId="2C097030"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.13. informāciju par sekām, ja netiks veikts maksājums;</w:t>
      </w:r>
    </w:p>
    <w:p w14:paraId="761B1BD1" w14:textId="0121AA92"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.14. nodrošinājumus, ja tādi nepieciešami;</w:t>
      </w:r>
    </w:p>
    <w:p w14:paraId="090704BC" w14:textId="0399614F"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.15. informāciju par atteikuma tiesībām no kreditēšanas līguma;</w:t>
      </w:r>
    </w:p>
    <w:p w14:paraId="6D4D51AC" w14:textId="06308A45"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.16. tiesības uz kredīta pirmstermiņa atmaksu un informāciju par kredīta devēja tiesībām uz kompensāciju un minētās kompensācijas noteikšanas kārtību saskaņā ar šo noteikumu </w:t>
      </w:r>
      <w:hyperlink r:id="rId17" w:anchor="p72" w:tgtFrame="_blank" w:history="1">
        <w:r w:rsidR="00867D1F" w:rsidRPr="00AE66BB">
          <w:rPr>
            <w:rFonts w:ascii="Times New Roman" w:eastAsia="Times New Roman" w:hAnsi="Times New Roman" w:cs="Times New Roman"/>
            <w:sz w:val="28"/>
            <w:szCs w:val="28"/>
            <w:lang w:eastAsia="lv-LV"/>
          </w:rPr>
          <w:t>101</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(ja tāda ir paredzēta);</w:t>
      </w:r>
    </w:p>
    <w:p w14:paraId="4A432839" w14:textId="0F353786"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.17. patērētāja tiesības atbilstoši </w:t>
      </w:r>
      <w:hyperlink r:id="rId18" w:tgtFrame="_blank" w:history="1">
        <w:r w:rsidR="00A0008A" w:rsidRPr="00AE66BB">
          <w:rPr>
            <w:rFonts w:ascii="Times New Roman" w:eastAsia="Times New Roman" w:hAnsi="Times New Roman" w:cs="Times New Roman"/>
            <w:sz w:val="28"/>
            <w:szCs w:val="28"/>
            <w:lang w:eastAsia="lv-LV"/>
          </w:rPr>
          <w:t>Patērētāju tiesību aizsardzības likumam</w:t>
        </w:r>
      </w:hyperlink>
      <w:r w:rsidR="00A0008A" w:rsidRPr="00AE66BB">
        <w:rPr>
          <w:rFonts w:ascii="Times New Roman" w:eastAsia="Times New Roman" w:hAnsi="Times New Roman" w:cs="Times New Roman"/>
          <w:sz w:val="28"/>
          <w:szCs w:val="28"/>
          <w:lang w:eastAsia="lv-LV"/>
        </w:rPr>
        <w:t> nekavējoties un bez maksas tikt informētam par datubāzes izmantošanu, lai izvērtētu patērētāja spējas atmaksāt kredītu;</w:t>
      </w:r>
    </w:p>
    <w:p w14:paraId="0D6AEC8D" w14:textId="079FBF3A"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.18. patērētāja tiesības pēc pieprasījuma bez maksas saņemt kreditēšanas līguma projekta eksemplāru;</w:t>
      </w:r>
    </w:p>
    <w:p w14:paraId="5A018888" w14:textId="1677BDFF" w:rsidR="00A0008A" w:rsidRPr="00AE66BB" w:rsidRDefault="00E85FED"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.19. laikposmu, kurā pirms līguma slēgšanas sniegtā informācija kredīta devējam ir saistoša (ja tāds ir noteikts).</w:t>
      </w:r>
    </w:p>
    <w:p w14:paraId="07DFA2CD" w14:textId="1994D8BD"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2" w:name="p20"/>
      <w:bookmarkStart w:id="43" w:name="p-375534"/>
      <w:bookmarkEnd w:id="42"/>
      <w:bookmarkEnd w:id="43"/>
      <w:r w:rsidRPr="00AE66BB">
        <w:rPr>
          <w:rFonts w:ascii="Times New Roman" w:eastAsia="Times New Roman" w:hAnsi="Times New Roman" w:cs="Times New Roman"/>
          <w:sz w:val="28"/>
          <w:szCs w:val="28"/>
          <w:lang w:eastAsia="lv-LV"/>
        </w:rPr>
        <w:t>22</w:t>
      </w:r>
      <w:r w:rsidR="00A0008A" w:rsidRPr="00AE66BB">
        <w:rPr>
          <w:rFonts w:ascii="Times New Roman" w:eastAsia="Times New Roman" w:hAnsi="Times New Roman" w:cs="Times New Roman"/>
          <w:sz w:val="28"/>
          <w:szCs w:val="28"/>
          <w:lang w:eastAsia="lv-LV"/>
        </w:rPr>
        <w:t>. Šo noteikumu </w:t>
      </w:r>
      <w:hyperlink r:id="rId19" w:anchor="p19" w:tgtFrame="_blank" w:history="1">
        <w:r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minēto informāciju sniedz atbilstoši šo noteikumu </w:t>
      </w:r>
      <w:hyperlink r:id="rId20" w:anchor="piel2" w:tgtFrame="_blank" w:history="1">
        <w:r w:rsidR="00A0008A" w:rsidRPr="00AE66BB">
          <w:rPr>
            <w:rFonts w:ascii="Times New Roman" w:eastAsia="Times New Roman" w:hAnsi="Times New Roman" w:cs="Times New Roman"/>
            <w:sz w:val="28"/>
            <w:szCs w:val="28"/>
            <w:lang w:eastAsia="lv-LV"/>
          </w:rPr>
          <w:t>2.pielikumā</w:t>
        </w:r>
      </w:hyperlink>
      <w:r w:rsidR="00A0008A" w:rsidRPr="00AE66BB">
        <w:rPr>
          <w:rFonts w:ascii="Times New Roman" w:eastAsia="Times New Roman" w:hAnsi="Times New Roman" w:cs="Times New Roman"/>
          <w:sz w:val="28"/>
          <w:szCs w:val="28"/>
          <w:lang w:eastAsia="lv-LV"/>
        </w:rPr>
        <w:t xml:space="preserve"> iekļautajai Eiropas patēriņa kredīta </w:t>
      </w:r>
      <w:proofErr w:type="spellStart"/>
      <w:r w:rsidR="00A0008A" w:rsidRPr="00AE66BB">
        <w:rPr>
          <w:rFonts w:ascii="Times New Roman" w:eastAsia="Times New Roman" w:hAnsi="Times New Roman" w:cs="Times New Roman"/>
          <w:sz w:val="28"/>
          <w:szCs w:val="28"/>
          <w:lang w:eastAsia="lv-LV"/>
        </w:rPr>
        <w:t>standartinformācijas</w:t>
      </w:r>
      <w:proofErr w:type="spellEnd"/>
      <w:r w:rsidR="00A0008A" w:rsidRPr="00AE66BB">
        <w:rPr>
          <w:rFonts w:ascii="Times New Roman" w:eastAsia="Times New Roman" w:hAnsi="Times New Roman" w:cs="Times New Roman"/>
          <w:sz w:val="28"/>
          <w:szCs w:val="28"/>
          <w:lang w:eastAsia="lv-LV"/>
        </w:rPr>
        <w:t xml:space="preserve"> veidlapai papīra formā vai izmantojot citu pastāvīgu informācijas nesēju. Visai minētajai informācijai jābūt vienlīdz labi saskatāmai. Kredīta devējs ir izpildījis informēšanas prasības atbilstoši šim punktam un noteikumos par distances līgumu par finanšu pakalpojumu sniegšanu noteiktās prasības patērētāja informēšanai pirms distances finanšu pakalpojuma līguma noslēgšanas, ja viņš ir sniedzis patērētājam informāciju atbilstoši minētajai veidlapai.</w:t>
      </w:r>
    </w:p>
    <w:p w14:paraId="29753A56" w14:textId="33CC4873"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4" w:name="p21"/>
      <w:bookmarkStart w:id="45" w:name="p-375535"/>
      <w:bookmarkEnd w:id="44"/>
      <w:bookmarkEnd w:id="45"/>
      <w:r w:rsidRPr="00AE66BB">
        <w:rPr>
          <w:rFonts w:ascii="Times New Roman" w:eastAsia="Times New Roman" w:hAnsi="Times New Roman" w:cs="Times New Roman"/>
          <w:sz w:val="28"/>
          <w:szCs w:val="28"/>
          <w:lang w:eastAsia="lv-LV"/>
        </w:rPr>
        <w:t>23</w:t>
      </w:r>
      <w:r w:rsidR="00A0008A" w:rsidRPr="00AE66BB">
        <w:rPr>
          <w:rFonts w:ascii="Times New Roman" w:eastAsia="Times New Roman" w:hAnsi="Times New Roman" w:cs="Times New Roman"/>
          <w:sz w:val="28"/>
          <w:szCs w:val="28"/>
          <w:lang w:eastAsia="lv-LV"/>
        </w:rPr>
        <w:t>. Citu informāciju, kas nav norādīta šo noteikumu </w:t>
      </w:r>
      <w:hyperlink r:id="rId21" w:anchor="p19" w:tgtFrame="_blank" w:history="1">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un ko kredīta devējs sniedz patērētājam, iekļauj atsevišķā dokumentā, ko pievieno šo noteikumu </w:t>
      </w:r>
      <w:hyperlink r:id="rId22" w:anchor="piel2" w:tgtFrame="_blank" w:history="1">
        <w:r w:rsidR="00A0008A" w:rsidRPr="00AE66BB">
          <w:rPr>
            <w:rFonts w:ascii="Times New Roman" w:eastAsia="Times New Roman" w:hAnsi="Times New Roman" w:cs="Times New Roman"/>
            <w:sz w:val="28"/>
            <w:szCs w:val="28"/>
            <w:lang w:eastAsia="lv-LV"/>
          </w:rPr>
          <w:t>2.pielikumā</w:t>
        </w:r>
      </w:hyperlink>
      <w:r w:rsidR="00A0008A" w:rsidRPr="00AE66BB">
        <w:rPr>
          <w:rFonts w:ascii="Times New Roman" w:eastAsia="Times New Roman" w:hAnsi="Times New Roman" w:cs="Times New Roman"/>
          <w:sz w:val="28"/>
          <w:szCs w:val="28"/>
          <w:lang w:eastAsia="lv-LV"/>
        </w:rPr>
        <w:t xml:space="preserve"> iekļautajai Eiropas patēriņa kredīta </w:t>
      </w:r>
      <w:proofErr w:type="spellStart"/>
      <w:r w:rsidR="00A0008A" w:rsidRPr="00AE66BB">
        <w:rPr>
          <w:rFonts w:ascii="Times New Roman" w:eastAsia="Times New Roman" w:hAnsi="Times New Roman" w:cs="Times New Roman"/>
          <w:sz w:val="28"/>
          <w:szCs w:val="28"/>
          <w:lang w:eastAsia="lv-LV"/>
        </w:rPr>
        <w:t>standartinformācijas</w:t>
      </w:r>
      <w:proofErr w:type="spellEnd"/>
      <w:r w:rsidR="00A0008A" w:rsidRPr="00AE66BB">
        <w:rPr>
          <w:rFonts w:ascii="Times New Roman" w:eastAsia="Times New Roman" w:hAnsi="Times New Roman" w:cs="Times New Roman"/>
          <w:sz w:val="28"/>
          <w:szCs w:val="28"/>
          <w:lang w:eastAsia="lv-LV"/>
        </w:rPr>
        <w:t xml:space="preserve"> veidlapai.</w:t>
      </w:r>
    </w:p>
    <w:p w14:paraId="114BC0FF" w14:textId="1471F942"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6" w:name="p22"/>
      <w:bookmarkStart w:id="47" w:name="p-375537"/>
      <w:bookmarkEnd w:id="46"/>
      <w:bookmarkEnd w:id="47"/>
      <w:r w:rsidRPr="00AE66BB">
        <w:rPr>
          <w:rFonts w:ascii="Times New Roman" w:eastAsia="Times New Roman" w:hAnsi="Times New Roman" w:cs="Times New Roman"/>
          <w:sz w:val="28"/>
          <w:szCs w:val="28"/>
          <w:lang w:eastAsia="lv-LV"/>
        </w:rPr>
        <w:t>24</w:t>
      </w:r>
      <w:r w:rsidR="00A0008A" w:rsidRPr="00AE66BB">
        <w:rPr>
          <w:rFonts w:ascii="Times New Roman" w:eastAsia="Times New Roman" w:hAnsi="Times New Roman" w:cs="Times New Roman"/>
          <w:sz w:val="28"/>
          <w:szCs w:val="28"/>
          <w:lang w:eastAsia="lv-LV"/>
        </w:rPr>
        <w:t>. Šo noteikumu </w:t>
      </w:r>
      <w:hyperlink r:id="rId23" w:anchor="p18" w:tgtFrame="_blank" w:history="1">
        <w:r w:rsidR="00867D1F" w:rsidRPr="00AE66BB">
          <w:rPr>
            <w:rFonts w:ascii="Times New Roman" w:eastAsia="Times New Roman" w:hAnsi="Times New Roman" w:cs="Times New Roman"/>
            <w:sz w:val="28"/>
            <w:szCs w:val="28"/>
            <w:lang w:eastAsia="lv-LV"/>
          </w:rPr>
          <w:t>20</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24" w:anchor="p19" w:tgtFrame="_blank" w:history="1">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25" w:anchor="p20" w:tgtFrame="_blank" w:history="1">
        <w:r w:rsidR="00867D1F" w:rsidRPr="00AE66BB">
          <w:rPr>
            <w:rFonts w:ascii="Times New Roman" w:eastAsia="Times New Roman" w:hAnsi="Times New Roman" w:cs="Times New Roman"/>
            <w:sz w:val="28"/>
            <w:szCs w:val="28"/>
            <w:lang w:eastAsia="lv-LV"/>
          </w:rPr>
          <w:t>22</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26" w:anchor="p21" w:tgtFrame="_blank" w:history="1">
        <w:r w:rsidR="00867D1F" w:rsidRPr="00AE66BB">
          <w:rPr>
            <w:rFonts w:ascii="Times New Roman" w:eastAsia="Times New Roman" w:hAnsi="Times New Roman" w:cs="Times New Roman"/>
            <w:sz w:val="28"/>
            <w:szCs w:val="28"/>
            <w:lang w:eastAsia="lv-LV"/>
          </w:rPr>
          <w:t>23</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minētās prasības nepiemēro:</w:t>
      </w:r>
    </w:p>
    <w:p w14:paraId="5031E1EB" w14:textId="487F3E9F" w:rsidR="00A0008A"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24</w:t>
      </w:r>
      <w:r w:rsidR="00A0008A" w:rsidRPr="00AE66BB">
        <w:rPr>
          <w:rFonts w:ascii="Times New Roman" w:eastAsia="Times New Roman" w:hAnsi="Times New Roman" w:cs="Times New Roman"/>
          <w:sz w:val="28"/>
          <w:szCs w:val="28"/>
          <w:lang w:eastAsia="lv-LV"/>
        </w:rPr>
        <w:t>.1.  kreditēšanas līgumiem, kuri paredz, ka patērētājam kredīts jāatmaksā laikposmā, kas nepārsniedz trīs mēnešus, un ar kuriem saskaņā par kredīta izmantošanu tiek prasīti nenozīmīgi papildu maksājumi salīdzinājumā ar kredīta kopējo summu un kreditēšanas līguma darbības termiņu;</w:t>
      </w:r>
    </w:p>
    <w:p w14:paraId="468BA879" w14:textId="006DC934" w:rsidR="00A0008A" w:rsidRPr="00AE66BB" w:rsidRDefault="00491D71">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24</w:t>
      </w:r>
      <w:r w:rsidR="00A0008A" w:rsidRPr="00AE66BB">
        <w:rPr>
          <w:rFonts w:ascii="Times New Roman" w:eastAsia="Times New Roman" w:hAnsi="Times New Roman" w:cs="Times New Roman"/>
          <w:sz w:val="28"/>
          <w:szCs w:val="28"/>
          <w:lang w:eastAsia="lv-LV"/>
        </w:rPr>
        <w:t>.</w:t>
      </w:r>
      <w:r w:rsidR="0065430A" w:rsidRPr="00AE66BB">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 kreditēšanas līgumiem, ar kuriem saskaņā kredīta devējs klusējot piekritis, ka patērētājs izmanto līdzekļus, kas pārsniedz patērētāja norēķinu kontā esošo naudas līdzekļu atlikumu vai piešķirto pārsnieguma kredītu.</w:t>
      </w:r>
    </w:p>
    <w:p w14:paraId="76CAF508" w14:textId="7B5B29D1" w:rsidR="00A20875"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8" w:name="p23"/>
      <w:bookmarkStart w:id="49" w:name="p-375539"/>
      <w:bookmarkEnd w:id="48"/>
      <w:bookmarkEnd w:id="49"/>
      <w:r w:rsidRPr="00AE66BB">
        <w:rPr>
          <w:rFonts w:ascii="Times New Roman" w:eastAsia="Times New Roman" w:hAnsi="Times New Roman" w:cs="Times New Roman"/>
          <w:sz w:val="28"/>
          <w:szCs w:val="28"/>
          <w:lang w:eastAsia="lv-LV"/>
        </w:rPr>
        <w:t>25</w:t>
      </w:r>
      <w:r w:rsidR="00A0008A" w:rsidRPr="00AE66BB">
        <w:rPr>
          <w:rFonts w:ascii="Times New Roman" w:eastAsia="Times New Roman" w:hAnsi="Times New Roman" w:cs="Times New Roman"/>
          <w:sz w:val="28"/>
          <w:szCs w:val="28"/>
          <w:lang w:eastAsia="lv-LV"/>
        </w:rPr>
        <w:t xml:space="preserve">. </w:t>
      </w:r>
      <w:r w:rsidR="00A20875" w:rsidRPr="00AE66BB">
        <w:rPr>
          <w:rFonts w:ascii="Times New Roman" w:eastAsia="Times New Roman" w:hAnsi="Times New Roman" w:cs="Times New Roman"/>
          <w:sz w:val="28"/>
          <w:szCs w:val="28"/>
          <w:lang w:eastAsia="lv-LV"/>
        </w:rPr>
        <w:t xml:space="preserve">Kreditēšanas līgumiem, kurus noslēdzot patērētājam kredīta devēja glabāšanā kā nodrošinājums nododama kāda lieta un patērētāja atbildība ir </w:t>
      </w:r>
      <w:r w:rsidR="00A20875" w:rsidRPr="00AE66BB">
        <w:rPr>
          <w:rFonts w:ascii="Times New Roman" w:eastAsia="Times New Roman" w:hAnsi="Times New Roman" w:cs="Times New Roman"/>
          <w:sz w:val="28"/>
          <w:szCs w:val="28"/>
          <w:lang w:eastAsia="lv-LV"/>
        </w:rPr>
        <w:lastRenderedPageBreak/>
        <w:t xml:space="preserve">ierobežota tikai ar ieķīlāto lietu, pirms patērētājs ir uzņēmies kreditēšanas līguma saistības vai piekritis piedāvājumam, kredīta devējs </w:t>
      </w:r>
      <w:r w:rsidR="00A549C5">
        <w:rPr>
          <w:rFonts w:ascii="Times New Roman" w:eastAsia="Times New Roman" w:hAnsi="Times New Roman" w:cs="Times New Roman"/>
          <w:sz w:val="28"/>
          <w:szCs w:val="28"/>
          <w:lang w:eastAsia="lv-LV"/>
        </w:rPr>
        <w:t xml:space="preserve">brīvā formā </w:t>
      </w:r>
      <w:r w:rsidR="00A20875" w:rsidRPr="00AE66BB">
        <w:rPr>
          <w:rFonts w:ascii="Times New Roman" w:eastAsia="Times New Roman" w:hAnsi="Times New Roman" w:cs="Times New Roman"/>
          <w:sz w:val="28"/>
          <w:szCs w:val="28"/>
          <w:lang w:eastAsia="lv-LV"/>
        </w:rPr>
        <w:t xml:space="preserve">sniedz šo noteikumu </w:t>
      </w:r>
      <w:r w:rsidR="00867D1F" w:rsidRPr="00AE66BB">
        <w:rPr>
          <w:rFonts w:ascii="Times New Roman" w:eastAsia="Times New Roman" w:hAnsi="Times New Roman" w:cs="Times New Roman"/>
          <w:sz w:val="28"/>
          <w:szCs w:val="28"/>
          <w:lang w:eastAsia="lv-LV"/>
        </w:rPr>
        <w:t>21</w:t>
      </w:r>
      <w:r w:rsidR="00321016" w:rsidRPr="00AE66BB">
        <w:rPr>
          <w:rFonts w:ascii="Times New Roman" w:eastAsia="Times New Roman" w:hAnsi="Times New Roman" w:cs="Times New Roman"/>
          <w:sz w:val="28"/>
          <w:szCs w:val="28"/>
          <w:lang w:eastAsia="lv-LV"/>
        </w:rPr>
        <w:t xml:space="preserve">.3., </w:t>
      </w:r>
      <w:r w:rsidR="00867D1F" w:rsidRPr="00AE66BB">
        <w:rPr>
          <w:rFonts w:ascii="Times New Roman" w:eastAsia="Times New Roman" w:hAnsi="Times New Roman" w:cs="Times New Roman"/>
          <w:sz w:val="28"/>
          <w:szCs w:val="28"/>
          <w:lang w:eastAsia="lv-LV"/>
        </w:rPr>
        <w:t>21</w:t>
      </w:r>
      <w:r w:rsidR="00321016" w:rsidRPr="00AE66BB">
        <w:rPr>
          <w:rFonts w:ascii="Times New Roman" w:eastAsia="Times New Roman" w:hAnsi="Times New Roman" w:cs="Times New Roman"/>
          <w:sz w:val="28"/>
          <w:szCs w:val="28"/>
          <w:lang w:eastAsia="lv-LV"/>
        </w:rPr>
        <w:t xml:space="preserve">.4., </w:t>
      </w:r>
      <w:r w:rsidR="00867D1F" w:rsidRPr="00AE66BB">
        <w:rPr>
          <w:rFonts w:ascii="Times New Roman" w:eastAsia="Times New Roman" w:hAnsi="Times New Roman" w:cs="Times New Roman"/>
          <w:sz w:val="28"/>
          <w:szCs w:val="28"/>
          <w:lang w:eastAsia="lv-LV"/>
        </w:rPr>
        <w:t>21</w:t>
      </w:r>
      <w:r w:rsidR="00321016" w:rsidRPr="00AE66BB">
        <w:rPr>
          <w:rFonts w:ascii="Times New Roman" w:eastAsia="Times New Roman" w:hAnsi="Times New Roman" w:cs="Times New Roman"/>
          <w:sz w:val="28"/>
          <w:szCs w:val="28"/>
          <w:lang w:eastAsia="lv-LV"/>
        </w:rPr>
        <w:t>.6. punktā norādīto informāciju, kā arī kopējo summu, kas jāmaksā patērētājam.</w:t>
      </w:r>
    </w:p>
    <w:p w14:paraId="63273442" w14:textId="781F23F9"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26</w:t>
      </w:r>
      <w:r w:rsidR="00A20875"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Kredīta devējs pēc patērētāja pieprasījuma bez maksas izsniedz kreditēšanas līguma projekta eksemplāru, izņemot gadījumu, ja kredīta devējs pieprasījuma izteikšanas brīdī nevēlas noslēgt kreditēšanas līgumu ar patērētāju.</w:t>
      </w:r>
    </w:p>
    <w:p w14:paraId="720CA7A8" w14:textId="186DA062"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0" w:name="p24"/>
      <w:bookmarkStart w:id="51" w:name="p-375541"/>
      <w:bookmarkEnd w:id="50"/>
      <w:bookmarkEnd w:id="51"/>
      <w:r w:rsidRPr="00AE66BB">
        <w:rPr>
          <w:rFonts w:ascii="Times New Roman" w:eastAsia="Times New Roman" w:hAnsi="Times New Roman" w:cs="Times New Roman"/>
          <w:sz w:val="28"/>
          <w:szCs w:val="28"/>
          <w:lang w:eastAsia="lv-LV"/>
        </w:rPr>
        <w:t>27</w:t>
      </w:r>
      <w:r w:rsidR="00A0008A" w:rsidRPr="00AE66BB">
        <w:rPr>
          <w:rFonts w:ascii="Times New Roman" w:eastAsia="Times New Roman" w:hAnsi="Times New Roman" w:cs="Times New Roman"/>
          <w:sz w:val="28"/>
          <w:szCs w:val="28"/>
          <w:lang w:eastAsia="lv-LV"/>
        </w:rPr>
        <w:t xml:space="preserve">. Ja par saziņas līdzekli starp kredīta devēju un patērētāju tiek izmantota balss telefonija atbilstoši noteikumiem par distances līgumu par finanšu pakalpojumu sniegšanu, finanšu pakalpojumu raksturojumā, kas jāsniedz saskaņā ar minētajiem noteikumiem, ietver vismaz šo noteikumu </w:t>
      </w:r>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 xml:space="preserve">.3., </w:t>
      </w:r>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 xml:space="preserve">.4., </w:t>
      </w:r>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 xml:space="preserve">.5., </w:t>
      </w:r>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 xml:space="preserve">.6. un </w:t>
      </w:r>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.8.apakšpunktā minēto informāciju, kā arī gada procentu likmi, atspoguļojot to ar uzskatāma piemēra palīdzību, un kopējo summu, kas jāmaksā patērētājam.</w:t>
      </w:r>
    </w:p>
    <w:p w14:paraId="6A88D682" w14:textId="2AE44A93"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2" w:name="p25"/>
      <w:bookmarkStart w:id="53" w:name="p-375543"/>
      <w:bookmarkEnd w:id="52"/>
      <w:bookmarkEnd w:id="53"/>
      <w:r w:rsidRPr="00AE66BB">
        <w:rPr>
          <w:rFonts w:ascii="Times New Roman" w:eastAsia="Times New Roman" w:hAnsi="Times New Roman" w:cs="Times New Roman"/>
          <w:sz w:val="28"/>
          <w:szCs w:val="28"/>
          <w:lang w:eastAsia="lv-LV"/>
        </w:rPr>
        <w:t>28</w:t>
      </w:r>
      <w:r w:rsidR="00A0008A" w:rsidRPr="00AE66BB">
        <w:rPr>
          <w:rFonts w:ascii="Times New Roman" w:eastAsia="Times New Roman" w:hAnsi="Times New Roman" w:cs="Times New Roman"/>
          <w:sz w:val="28"/>
          <w:szCs w:val="28"/>
          <w:lang w:eastAsia="lv-LV"/>
        </w:rPr>
        <w:t>. Ja līgums pēc patērētāja lūguma noslēgts, izmantojot distances saziņas līdzekli, kas nedod iespēju sniegt informāciju saskaņā ar šo noteikumu </w:t>
      </w:r>
      <w:hyperlink r:id="rId27" w:anchor="p18" w:tgtFrame="_blank" w:history="1">
        <w:r w:rsidR="00867D1F" w:rsidRPr="00AE66BB">
          <w:rPr>
            <w:rFonts w:ascii="Times New Roman" w:eastAsia="Times New Roman" w:hAnsi="Times New Roman" w:cs="Times New Roman"/>
            <w:sz w:val="28"/>
            <w:szCs w:val="28"/>
            <w:lang w:eastAsia="lv-LV"/>
          </w:rPr>
          <w:t>20</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28" w:anchor="p19" w:tgtFrame="_blank" w:history="1">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29" w:anchor="p20" w:tgtFrame="_blank" w:history="1">
        <w:r w:rsidR="00867D1F" w:rsidRPr="00AE66BB">
          <w:rPr>
            <w:rFonts w:ascii="Times New Roman" w:eastAsia="Times New Roman" w:hAnsi="Times New Roman" w:cs="Times New Roman"/>
            <w:sz w:val="28"/>
            <w:szCs w:val="28"/>
            <w:lang w:eastAsia="lv-LV"/>
          </w:rPr>
          <w:t>22</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30" w:anchor="p21" w:tgtFrame="_blank" w:history="1">
        <w:r w:rsidR="00867D1F" w:rsidRPr="00AE66BB">
          <w:rPr>
            <w:rFonts w:ascii="Times New Roman" w:eastAsia="Times New Roman" w:hAnsi="Times New Roman" w:cs="Times New Roman"/>
            <w:sz w:val="28"/>
            <w:szCs w:val="28"/>
            <w:lang w:eastAsia="lv-LV"/>
          </w:rPr>
          <w:t>23</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xml:space="preserve">, kredīta devējs uzreiz pēc līguma noslēgšanas, izmantojot Eiropas patēriņa kredīta </w:t>
      </w:r>
      <w:proofErr w:type="spellStart"/>
      <w:r w:rsidR="00A0008A" w:rsidRPr="00AE66BB">
        <w:rPr>
          <w:rFonts w:ascii="Times New Roman" w:eastAsia="Times New Roman" w:hAnsi="Times New Roman" w:cs="Times New Roman"/>
          <w:sz w:val="28"/>
          <w:szCs w:val="28"/>
          <w:lang w:eastAsia="lv-LV"/>
        </w:rPr>
        <w:t>standartinformācijas</w:t>
      </w:r>
      <w:proofErr w:type="spellEnd"/>
      <w:r w:rsidR="00A0008A" w:rsidRPr="00AE66BB">
        <w:rPr>
          <w:rFonts w:ascii="Times New Roman" w:eastAsia="Times New Roman" w:hAnsi="Times New Roman" w:cs="Times New Roman"/>
          <w:sz w:val="28"/>
          <w:szCs w:val="28"/>
          <w:lang w:eastAsia="lv-LV"/>
        </w:rPr>
        <w:t xml:space="preserve"> veidlapu (</w:t>
      </w:r>
      <w:hyperlink r:id="rId31" w:anchor="piel2" w:tgtFrame="_blank" w:history="1">
        <w:r w:rsidR="00A0008A" w:rsidRPr="00AE66BB">
          <w:rPr>
            <w:rFonts w:ascii="Times New Roman" w:eastAsia="Times New Roman" w:hAnsi="Times New Roman" w:cs="Times New Roman"/>
            <w:sz w:val="28"/>
            <w:szCs w:val="28"/>
            <w:lang w:eastAsia="lv-LV"/>
          </w:rPr>
          <w:t>2.pielikums</w:t>
        </w:r>
      </w:hyperlink>
      <w:r w:rsidR="00A0008A" w:rsidRPr="00AE66BB">
        <w:rPr>
          <w:rFonts w:ascii="Times New Roman" w:eastAsia="Times New Roman" w:hAnsi="Times New Roman" w:cs="Times New Roman"/>
          <w:sz w:val="28"/>
          <w:szCs w:val="28"/>
          <w:lang w:eastAsia="lv-LV"/>
        </w:rPr>
        <w:t>), nodrošina patērētāju ar noteikto informāciju.</w:t>
      </w:r>
    </w:p>
    <w:p w14:paraId="1E9A2A72" w14:textId="3AC3BA82"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4" w:name="p26"/>
      <w:bookmarkStart w:id="55" w:name="p-375544"/>
      <w:bookmarkEnd w:id="54"/>
      <w:bookmarkEnd w:id="55"/>
      <w:r w:rsidRPr="00AE66BB">
        <w:rPr>
          <w:rFonts w:ascii="Times New Roman" w:eastAsia="Times New Roman" w:hAnsi="Times New Roman" w:cs="Times New Roman"/>
          <w:sz w:val="28"/>
          <w:szCs w:val="28"/>
          <w:lang w:eastAsia="lv-LV"/>
        </w:rPr>
        <w:t>29</w:t>
      </w:r>
      <w:r w:rsidR="00A0008A" w:rsidRPr="00AE66BB">
        <w:rPr>
          <w:rFonts w:ascii="Times New Roman" w:eastAsia="Times New Roman" w:hAnsi="Times New Roman" w:cs="Times New Roman"/>
          <w:sz w:val="28"/>
          <w:szCs w:val="28"/>
          <w:lang w:eastAsia="lv-LV"/>
        </w:rPr>
        <w:t>. Kreditēšanas līgumā, ar kuru saskaņā patērētāja veiktos maksājumus tūlīt nenovirza kredīta kopējās summas atmaksai, bet izmanto kapitāla uzkrāšanai saskaņā ar kreditēšanas līgumā vai papildlīgumā noteiktiem laikposmiem un noteikumiem, informācijā, kura saskaņā ar </w:t>
      </w:r>
      <w:hyperlink r:id="rId32" w:anchor="p18" w:tgtFrame="_blank" w:history="1">
        <w:r w:rsidR="00867D1F" w:rsidRPr="00AE66BB">
          <w:rPr>
            <w:rFonts w:ascii="Times New Roman" w:eastAsia="Times New Roman" w:hAnsi="Times New Roman" w:cs="Times New Roman"/>
            <w:sz w:val="28"/>
            <w:szCs w:val="28"/>
            <w:lang w:eastAsia="lv-LV"/>
          </w:rPr>
          <w:t>20</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33" w:anchor="p19" w:tgtFrame="_blank" w:history="1">
        <w:r w:rsidR="00867D1F" w:rsidRPr="00AE66BB">
          <w:rPr>
            <w:rFonts w:ascii="Times New Roman" w:eastAsia="Times New Roman" w:hAnsi="Times New Roman" w:cs="Times New Roman"/>
            <w:sz w:val="28"/>
            <w:szCs w:val="28"/>
            <w:lang w:eastAsia="lv-LV"/>
          </w:rPr>
          <w:t>21</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34" w:anchor="p20" w:tgtFrame="_blank" w:history="1">
        <w:r w:rsidR="00867D1F" w:rsidRPr="00AE66BB">
          <w:rPr>
            <w:rFonts w:ascii="Times New Roman" w:eastAsia="Times New Roman" w:hAnsi="Times New Roman" w:cs="Times New Roman"/>
            <w:sz w:val="28"/>
            <w:szCs w:val="28"/>
            <w:lang w:eastAsia="lv-LV"/>
          </w:rPr>
          <w:t>22</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35" w:anchor="p21" w:tgtFrame="_blank" w:history="1">
        <w:r w:rsidR="00867D1F" w:rsidRPr="00AE66BB">
          <w:rPr>
            <w:rFonts w:ascii="Times New Roman" w:eastAsia="Times New Roman" w:hAnsi="Times New Roman" w:cs="Times New Roman"/>
            <w:sz w:val="28"/>
            <w:szCs w:val="28"/>
            <w:lang w:eastAsia="lv-LV"/>
          </w:rPr>
          <w:t>23</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minētajām prasībām sniedzama patērētājam pirms līguma noslēgšanas, ietver skaidru un lakonisku norādi, ka šāds kreditēšanas līgums negarantē saskaņā ar kreditēšanas līgumu izsniegtās kredīta kopējās summas atmaksu, izņemot gadījumu, ja šāda garantija tiek dota.</w:t>
      </w:r>
    </w:p>
    <w:p w14:paraId="1B5B1C80" w14:textId="01D6E067"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6" w:name="p27"/>
      <w:bookmarkStart w:id="57" w:name="p-375545"/>
      <w:bookmarkEnd w:id="56"/>
      <w:bookmarkEnd w:id="57"/>
      <w:r w:rsidRPr="00AE66BB">
        <w:rPr>
          <w:rFonts w:ascii="Times New Roman" w:eastAsia="Times New Roman" w:hAnsi="Times New Roman" w:cs="Times New Roman"/>
          <w:sz w:val="28"/>
          <w:szCs w:val="28"/>
          <w:lang w:eastAsia="lv-LV"/>
        </w:rPr>
        <w:t>30</w:t>
      </w:r>
      <w:r w:rsidR="00A0008A" w:rsidRPr="00AE66BB">
        <w:rPr>
          <w:rFonts w:ascii="Times New Roman" w:eastAsia="Times New Roman" w:hAnsi="Times New Roman" w:cs="Times New Roman"/>
          <w:sz w:val="28"/>
          <w:szCs w:val="28"/>
          <w:lang w:eastAsia="lv-LV"/>
        </w:rPr>
        <w:t xml:space="preserve">. Lai patērētājs varētu novērtēt piedāvātā kreditēšanas līguma piemērotību viņa vajadzībām un finansiālajai situācijai, kredīta devējs vai kredīta starpnieks pēc patērētāja lūguma izskaidro patērētājam Eiropas patēriņa kredīta </w:t>
      </w:r>
      <w:proofErr w:type="spellStart"/>
      <w:r w:rsidR="00A0008A" w:rsidRPr="00AE66BB">
        <w:rPr>
          <w:rFonts w:ascii="Times New Roman" w:eastAsia="Times New Roman" w:hAnsi="Times New Roman" w:cs="Times New Roman"/>
          <w:sz w:val="28"/>
          <w:szCs w:val="28"/>
          <w:lang w:eastAsia="lv-LV"/>
        </w:rPr>
        <w:t>standartinformācijas</w:t>
      </w:r>
      <w:proofErr w:type="spellEnd"/>
      <w:r w:rsidR="00A0008A" w:rsidRPr="00AE66BB">
        <w:rPr>
          <w:rFonts w:ascii="Times New Roman" w:eastAsia="Times New Roman" w:hAnsi="Times New Roman" w:cs="Times New Roman"/>
          <w:sz w:val="28"/>
          <w:szCs w:val="28"/>
          <w:lang w:eastAsia="lv-LV"/>
        </w:rPr>
        <w:t xml:space="preserve"> veidlapā (</w:t>
      </w:r>
      <w:hyperlink r:id="rId36" w:anchor="piel2" w:tgtFrame="_blank" w:history="1">
        <w:r w:rsidR="00A0008A" w:rsidRPr="00AE66BB">
          <w:rPr>
            <w:rFonts w:ascii="Times New Roman" w:eastAsia="Times New Roman" w:hAnsi="Times New Roman" w:cs="Times New Roman"/>
            <w:sz w:val="28"/>
            <w:szCs w:val="28"/>
            <w:lang w:eastAsia="lv-LV"/>
          </w:rPr>
          <w:t>2.pielikums</w:t>
        </w:r>
      </w:hyperlink>
      <w:r w:rsidR="00A0008A" w:rsidRPr="00AE66BB">
        <w:rPr>
          <w:rFonts w:ascii="Times New Roman" w:eastAsia="Times New Roman" w:hAnsi="Times New Roman" w:cs="Times New Roman"/>
          <w:sz w:val="28"/>
          <w:szCs w:val="28"/>
          <w:lang w:eastAsia="lv-LV"/>
        </w:rPr>
        <w:t>) iekļauto informāciju, kā arī piedāvāto pakalpojumu būtiskākos raksturlielumus un sekas, kādas pakalpojumu izmantošana varētu radīt patērētājam, tai skaitā informē par sekām, kas izriet līguma neizpildes vai nepienācīgas izpildes dēļ.</w:t>
      </w:r>
    </w:p>
    <w:p w14:paraId="1161201D" w14:textId="77777777" w:rsidR="00402C02" w:rsidRPr="00AE66BB" w:rsidRDefault="00402C02"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619A232" w14:textId="507A9028" w:rsidR="008F2E2C"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8" w:name="n5"/>
      <w:bookmarkEnd w:id="58"/>
      <w:r w:rsidRPr="00AE66BB">
        <w:rPr>
          <w:rFonts w:ascii="Times New Roman" w:eastAsia="Times New Roman" w:hAnsi="Times New Roman" w:cs="Times New Roman"/>
          <w:b/>
          <w:bCs/>
          <w:sz w:val="28"/>
          <w:szCs w:val="28"/>
          <w:lang w:eastAsia="lv-LV"/>
        </w:rPr>
        <w:t xml:space="preserve">V. </w:t>
      </w:r>
      <w:r w:rsidR="008F2E2C" w:rsidRPr="00AE66BB">
        <w:rPr>
          <w:rFonts w:ascii="Times New Roman" w:eastAsia="Times New Roman" w:hAnsi="Times New Roman" w:cs="Times New Roman"/>
          <w:b/>
          <w:bCs/>
          <w:sz w:val="28"/>
          <w:szCs w:val="28"/>
          <w:lang w:eastAsia="lv-LV"/>
        </w:rPr>
        <w:t>Informācija</w:t>
      </w:r>
      <w:r w:rsidR="00F304E8" w:rsidRPr="00AE66BB">
        <w:rPr>
          <w:rFonts w:ascii="Times New Roman" w:eastAsia="Times New Roman" w:hAnsi="Times New Roman" w:cs="Times New Roman"/>
          <w:b/>
          <w:bCs/>
          <w:sz w:val="28"/>
          <w:szCs w:val="28"/>
          <w:lang w:eastAsia="lv-LV"/>
        </w:rPr>
        <w:t>, kas sniedzama patērētājam pirms kreditēšanas līguma noslēgšanas</w:t>
      </w:r>
      <w:r w:rsidR="00DE4CDE" w:rsidRPr="00AE66BB">
        <w:rPr>
          <w:rFonts w:ascii="Times New Roman" w:eastAsia="Times New Roman" w:hAnsi="Times New Roman" w:cs="Times New Roman"/>
          <w:b/>
          <w:bCs/>
          <w:sz w:val="28"/>
          <w:szCs w:val="28"/>
          <w:lang w:eastAsia="lv-LV"/>
        </w:rPr>
        <w:t>,</w:t>
      </w:r>
      <w:r w:rsidR="008F2E2C" w:rsidRPr="00AE66BB">
        <w:rPr>
          <w:rFonts w:ascii="Times New Roman" w:eastAsia="Times New Roman" w:hAnsi="Times New Roman" w:cs="Times New Roman"/>
          <w:b/>
          <w:bCs/>
          <w:sz w:val="28"/>
          <w:szCs w:val="28"/>
          <w:lang w:eastAsia="lv-LV"/>
        </w:rPr>
        <w:t xml:space="preserve"> par </w:t>
      </w:r>
      <w:r w:rsidR="0032189E" w:rsidRPr="00AE66BB">
        <w:rPr>
          <w:rFonts w:ascii="Times New Roman" w:eastAsia="Times New Roman" w:hAnsi="Times New Roman" w:cs="Times New Roman"/>
          <w:b/>
          <w:sz w:val="28"/>
          <w:szCs w:val="28"/>
          <w:lang w:eastAsia="lv-LV"/>
        </w:rPr>
        <w:t xml:space="preserve">kredītu, kuru atmaksa nodrošināta ar nekustamo īpašumu vai kredīta mērķis ir iegūt vai saglabāt tiesības uz nekustamo īpašumu </w:t>
      </w:r>
    </w:p>
    <w:p w14:paraId="307031B4" w14:textId="77777777" w:rsidR="008F2E2C" w:rsidRPr="00AE66BB" w:rsidRDefault="008F2E2C" w:rsidP="008F2E2C">
      <w:pPr>
        <w:shd w:val="clear" w:color="auto" w:fill="FFFFFF"/>
        <w:spacing w:after="0" w:line="240" w:lineRule="auto"/>
        <w:jc w:val="both"/>
        <w:rPr>
          <w:rFonts w:ascii="Times New Roman" w:eastAsia="Times New Roman" w:hAnsi="Times New Roman" w:cs="Times New Roman"/>
          <w:bCs/>
          <w:sz w:val="28"/>
          <w:szCs w:val="28"/>
          <w:lang w:eastAsia="lv-LV"/>
        </w:rPr>
      </w:pPr>
    </w:p>
    <w:p w14:paraId="5B2FA28D" w14:textId="6CBDA885" w:rsidR="008F2E2C" w:rsidRPr="00AE66BB" w:rsidRDefault="00491D71" w:rsidP="008F2E2C">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31</w:t>
      </w:r>
      <w:r w:rsidR="008F2E2C" w:rsidRPr="00AE66BB">
        <w:rPr>
          <w:rFonts w:ascii="Times New Roman" w:eastAsia="Times New Roman" w:hAnsi="Times New Roman" w:cs="Times New Roman"/>
          <w:sz w:val="28"/>
          <w:szCs w:val="28"/>
          <w:lang w:eastAsia="lv-LV"/>
        </w:rPr>
        <w:t xml:space="preserve">. Kredīta devējs vai kredīta starpnieks nodrošina, ka patērētājam jebkurā laikā </w:t>
      </w:r>
      <w:r w:rsidR="008212F7" w:rsidRPr="00AE66BB">
        <w:rPr>
          <w:rFonts w:ascii="Times New Roman" w:eastAsia="Times New Roman" w:hAnsi="Times New Roman" w:cs="Times New Roman"/>
          <w:sz w:val="28"/>
          <w:szCs w:val="28"/>
          <w:lang w:eastAsia="lv-LV"/>
        </w:rPr>
        <w:t xml:space="preserve">bez maksas </w:t>
      </w:r>
      <w:r w:rsidR="008F2E2C" w:rsidRPr="00AE66BB">
        <w:rPr>
          <w:rFonts w:ascii="Times New Roman" w:eastAsia="Times New Roman" w:hAnsi="Times New Roman" w:cs="Times New Roman"/>
          <w:sz w:val="28"/>
          <w:szCs w:val="28"/>
          <w:lang w:eastAsia="lv-LV"/>
        </w:rPr>
        <w:t>ir pieejama skaidra un viegli uztverama vispārējā informācija par kreditēšanas līgumiem papīra formā, izmantojot pastāvīgu informācijas nesēju, vai elektroniski. Minētajā informācijā norāda vismaz:</w:t>
      </w:r>
    </w:p>
    <w:p w14:paraId="4D7BE519" w14:textId="3C3194C1" w:rsidR="008F2E2C" w:rsidRPr="00AE66BB" w:rsidRDefault="00491D71" w:rsidP="00340BC5">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sz w:val="28"/>
          <w:szCs w:val="28"/>
          <w:lang w:eastAsia="lv-LV"/>
        </w:rPr>
        <w:t>31</w:t>
      </w:r>
      <w:r w:rsidR="008F2E2C" w:rsidRPr="00AE66BB">
        <w:rPr>
          <w:rFonts w:ascii="Times New Roman" w:eastAsia="Times New Roman" w:hAnsi="Times New Roman" w:cs="Times New Roman"/>
          <w:sz w:val="28"/>
          <w:szCs w:val="28"/>
          <w:lang w:eastAsia="lv-LV"/>
        </w:rPr>
        <w:t xml:space="preserve">.1. </w:t>
      </w:r>
      <w:r w:rsidR="00B9703B" w:rsidRPr="00AE66BB">
        <w:rPr>
          <w:rFonts w:ascii="Times New Roman" w:eastAsia="Times New Roman" w:hAnsi="Times New Roman" w:cs="Times New Roman"/>
          <w:sz w:val="28"/>
          <w:szCs w:val="28"/>
          <w:lang w:eastAsia="lv-LV"/>
        </w:rPr>
        <w:t>informācijas sniedzēja</w:t>
      </w:r>
      <w:r w:rsidR="008F2E2C" w:rsidRPr="00AE66BB">
        <w:rPr>
          <w:rFonts w:ascii="Times New Roman" w:eastAsia="Times New Roman" w:hAnsi="Times New Roman" w:cs="Times New Roman"/>
          <w:sz w:val="28"/>
          <w:szCs w:val="28"/>
          <w:lang w:eastAsia="lv-LV"/>
        </w:rPr>
        <w:t xml:space="preserve"> nosaukumu, reģistrācijas numuru, juridisko adresi un faktisko pakalpojuma sniegšanas vietas adresi, ja tā atšķiras no juridiskās adreses. Ja </w:t>
      </w:r>
      <w:r w:rsidR="00B9703B" w:rsidRPr="00AE66BB">
        <w:rPr>
          <w:rFonts w:ascii="Times New Roman" w:eastAsia="Times New Roman" w:hAnsi="Times New Roman" w:cs="Times New Roman"/>
          <w:sz w:val="28"/>
          <w:szCs w:val="28"/>
          <w:lang w:eastAsia="lv-LV"/>
        </w:rPr>
        <w:t>informācijas sniedzējs</w:t>
      </w:r>
      <w:r w:rsidR="008F2E2C" w:rsidRPr="00AE66BB">
        <w:rPr>
          <w:rFonts w:ascii="Times New Roman" w:eastAsia="Times New Roman" w:hAnsi="Times New Roman" w:cs="Times New Roman"/>
          <w:sz w:val="28"/>
          <w:szCs w:val="28"/>
          <w:lang w:eastAsia="lv-LV"/>
        </w:rPr>
        <w:t xml:space="preserve"> ir fiziska persona, norāda vārdu, uzvārdu, deklarētās dzīvesvietas adresi un faktisko pakalpojuma sniegšanas vietas adresi</w:t>
      </w:r>
      <w:r w:rsidR="00FD11C3" w:rsidRPr="00AE66BB">
        <w:rPr>
          <w:rFonts w:ascii="Times New Roman" w:eastAsia="Times New Roman" w:hAnsi="Times New Roman" w:cs="Times New Roman"/>
          <w:sz w:val="28"/>
          <w:szCs w:val="28"/>
          <w:lang w:eastAsia="lv-LV"/>
        </w:rPr>
        <w:t>, kā arī kredīta starpnieku reģistra numuru, ja fiziskā persona ir kredīta starpnieks</w:t>
      </w:r>
      <w:r w:rsidR="008F2E2C" w:rsidRPr="00AE66BB">
        <w:rPr>
          <w:rFonts w:ascii="Times New Roman" w:eastAsia="Times New Roman" w:hAnsi="Times New Roman" w:cs="Times New Roman"/>
          <w:sz w:val="28"/>
          <w:szCs w:val="28"/>
          <w:lang w:eastAsia="lv-LV"/>
        </w:rPr>
        <w:t>;</w:t>
      </w:r>
      <w:r w:rsidR="00D40678" w:rsidRPr="00AE66BB">
        <w:rPr>
          <w:rFonts w:ascii="Times New Roman" w:eastAsia="Times New Roman" w:hAnsi="Times New Roman" w:cs="Times New Roman"/>
          <w:sz w:val="28"/>
          <w:szCs w:val="28"/>
          <w:lang w:eastAsia="lv-LV"/>
        </w:rPr>
        <w:t xml:space="preserve"> </w:t>
      </w:r>
    </w:p>
    <w:p w14:paraId="2510BCD0" w14:textId="55249232"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8F2E2C" w:rsidRPr="00AE66BB">
        <w:rPr>
          <w:rFonts w:ascii="Times New Roman" w:eastAsia="Times New Roman" w:hAnsi="Times New Roman" w:cs="Times New Roman"/>
          <w:sz w:val="28"/>
          <w:szCs w:val="28"/>
          <w:lang w:eastAsia="lv-LV"/>
        </w:rPr>
        <w:t xml:space="preserve">.2. </w:t>
      </w:r>
      <w:r w:rsidR="00E51DEC" w:rsidRPr="00AE66BB">
        <w:rPr>
          <w:rFonts w:ascii="Times New Roman" w:eastAsia="Times New Roman" w:hAnsi="Times New Roman" w:cs="Times New Roman"/>
          <w:sz w:val="28"/>
          <w:szCs w:val="28"/>
          <w:lang w:eastAsia="lv-LV"/>
        </w:rPr>
        <w:t xml:space="preserve">iespējamos </w:t>
      </w:r>
      <w:r w:rsidR="008F2E2C" w:rsidRPr="00AE66BB">
        <w:rPr>
          <w:rFonts w:ascii="Times New Roman" w:eastAsia="Times New Roman" w:hAnsi="Times New Roman" w:cs="Times New Roman"/>
          <w:sz w:val="28"/>
          <w:szCs w:val="28"/>
          <w:lang w:eastAsia="lv-LV"/>
        </w:rPr>
        <w:t>mērķ</w:t>
      </w:r>
      <w:r w:rsidR="00E51DEC" w:rsidRPr="00AE66BB">
        <w:rPr>
          <w:rFonts w:ascii="Times New Roman" w:eastAsia="Times New Roman" w:hAnsi="Times New Roman" w:cs="Times New Roman"/>
          <w:sz w:val="28"/>
          <w:szCs w:val="28"/>
          <w:lang w:eastAsia="lv-LV"/>
        </w:rPr>
        <w:t>us</w:t>
      </w:r>
      <w:r w:rsidR="008F2E2C" w:rsidRPr="00AE66BB">
        <w:rPr>
          <w:rFonts w:ascii="Times New Roman" w:eastAsia="Times New Roman" w:hAnsi="Times New Roman" w:cs="Times New Roman"/>
          <w:sz w:val="28"/>
          <w:szCs w:val="28"/>
          <w:lang w:eastAsia="lv-LV"/>
        </w:rPr>
        <w:t>, kādam kredīts var tikt izmantots;</w:t>
      </w:r>
      <w:r w:rsidR="00D40678" w:rsidRPr="00AE66BB">
        <w:rPr>
          <w:rFonts w:ascii="Times New Roman" w:eastAsia="Times New Roman" w:hAnsi="Times New Roman" w:cs="Times New Roman"/>
          <w:sz w:val="28"/>
          <w:szCs w:val="28"/>
          <w:lang w:eastAsia="lv-LV"/>
        </w:rPr>
        <w:t xml:space="preserve"> </w:t>
      </w:r>
    </w:p>
    <w:p w14:paraId="0E282B0B" w14:textId="77095915" w:rsidR="00E17F39"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8F2E2C" w:rsidRPr="00AE66BB">
        <w:rPr>
          <w:rFonts w:ascii="Times New Roman" w:eastAsia="Times New Roman" w:hAnsi="Times New Roman" w:cs="Times New Roman"/>
          <w:sz w:val="28"/>
          <w:szCs w:val="28"/>
          <w:lang w:eastAsia="lv-LV"/>
        </w:rPr>
        <w:t xml:space="preserve">.3. </w:t>
      </w:r>
      <w:r w:rsidR="00E17F39" w:rsidRPr="00AE66BB">
        <w:rPr>
          <w:rFonts w:ascii="Times New Roman" w:eastAsia="Times New Roman" w:hAnsi="Times New Roman" w:cs="Times New Roman"/>
          <w:sz w:val="28"/>
          <w:szCs w:val="28"/>
          <w:lang w:eastAsia="lv-LV"/>
        </w:rPr>
        <w:t>nodrošinājuma veidu</w:t>
      </w:r>
      <w:r w:rsidR="00E51DEC" w:rsidRPr="00AE66BB">
        <w:rPr>
          <w:rFonts w:ascii="Times New Roman" w:eastAsia="Times New Roman" w:hAnsi="Times New Roman" w:cs="Times New Roman"/>
          <w:sz w:val="28"/>
          <w:szCs w:val="28"/>
          <w:lang w:eastAsia="lv-LV"/>
        </w:rPr>
        <w:t>s</w:t>
      </w:r>
      <w:r w:rsidR="00E17F39" w:rsidRPr="00AE66BB">
        <w:rPr>
          <w:rFonts w:ascii="Times New Roman" w:eastAsia="Times New Roman" w:hAnsi="Times New Roman" w:cs="Times New Roman"/>
          <w:sz w:val="28"/>
          <w:szCs w:val="28"/>
          <w:lang w:eastAsia="lv-LV"/>
        </w:rPr>
        <w:t>, tai skaitā</w:t>
      </w:r>
      <w:r w:rsidR="00D40678" w:rsidRPr="00AE66BB">
        <w:rPr>
          <w:rFonts w:ascii="Times New Roman" w:eastAsia="Times New Roman" w:hAnsi="Times New Roman" w:cs="Times New Roman"/>
          <w:sz w:val="28"/>
          <w:szCs w:val="28"/>
          <w:lang w:eastAsia="lv-LV"/>
        </w:rPr>
        <w:t xml:space="preserve"> informāciju par iespēju</w:t>
      </w:r>
      <w:r w:rsidR="00E51DEC" w:rsidRPr="00AE66BB">
        <w:rPr>
          <w:rFonts w:ascii="Times New Roman" w:eastAsia="Times New Roman" w:hAnsi="Times New Roman" w:cs="Times New Roman"/>
          <w:sz w:val="28"/>
          <w:szCs w:val="28"/>
          <w:lang w:eastAsia="lv-LV"/>
        </w:rPr>
        <w:t xml:space="preserve"> </w:t>
      </w:r>
      <w:r w:rsidR="00D40678" w:rsidRPr="00AE66BB">
        <w:rPr>
          <w:rFonts w:ascii="Times New Roman" w:eastAsia="Times New Roman" w:hAnsi="Times New Roman" w:cs="Times New Roman"/>
          <w:sz w:val="28"/>
          <w:szCs w:val="28"/>
          <w:lang w:eastAsia="lv-LV"/>
        </w:rPr>
        <w:t>nodrošinājumam</w:t>
      </w:r>
      <w:r w:rsidR="00E17F39" w:rsidRPr="00AE66BB">
        <w:rPr>
          <w:rFonts w:ascii="Times New Roman" w:eastAsia="Times New Roman" w:hAnsi="Times New Roman" w:cs="Times New Roman"/>
          <w:sz w:val="28"/>
          <w:szCs w:val="28"/>
          <w:lang w:eastAsia="lv-LV"/>
        </w:rPr>
        <w:t xml:space="preserve"> </w:t>
      </w:r>
      <w:r w:rsidR="002407C7" w:rsidRPr="00AE66BB">
        <w:rPr>
          <w:rFonts w:ascii="Times New Roman" w:eastAsia="Times New Roman" w:hAnsi="Times New Roman" w:cs="Times New Roman"/>
          <w:sz w:val="28"/>
          <w:szCs w:val="28"/>
          <w:lang w:eastAsia="lv-LV"/>
        </w:rPr>
        <w:t>a</w:t>
      </w:r>
      <w:r w:rsidR="00D40678" w:rsidRPr="00AE66BB">
        <w:rPr>
          <w:rFonts w:ascii="Times New Roman" w:eastAsia="Times New Roman" w:hAnsi="Times New Roman" w:cs="Times New Roman"/>
          <w:sz w:val="28"/>
          <w:szCs w:val="28"/>
          <w:lang w:eastAsia="lv-LV"/>
        </w:rPr>
        <w:t>trasties</w:t>
      </w:r>
      <w:r w:rsidR="00E17F39" w:rsidRPr="00AE66BB">
        <w:rPr>
          <w:rFonts w:ascii="Times New Roman" w:eastAsia="Times New Roman" w:hAnsi="Times New Roman" w:cs="Times New Roman"/>
          <w:sz w:val="28"/>
          <w:szCs w:val="28"/>
          <w:lang w:eastAsia="lv-LV"/>
        </w:rPr>
        <w:t xml:space="preserve"> citā </w:t>
      </w:r>
      <w:r w:rsidR="00131F3E" w:rsidRPr="00AE66BB">
        <w:rPr>
          <w:rFonts w:ascii="Times New Roman" w:eastAsia="Times New Roman" w:hAnsi="Times New Roman" w:cs="Times New Roman"/>
          <w:sz w:val="28"/>
          <w:szCs w:val="28"/>
          <w:lang w:eastAsia="lv-LV"/>
        </w:rPr>
        <w:t xml:space="preserve">Eiropas Ekonomikas zonas </w:t>
      </w:r>
      <w:r w:rsidR="00E17F39" w:rsidRPr="00AE66BB">
        <w:rPr>
          <w:rFonts w:ascii="Times New Roman" w:eastAsia="Times New Roman" w:hAnsi="Times New Roman" w:cs="Times New Roman"/>
          <w:sz w:val="28"/>
          <w:szCs w:val="28"/>
          <w:lang w:eastAsia="lv-LV"/>
        </w:rPr>
        <w:t>dalībvalstī;</w:t>
      </w:r>
      <w:r w:rsidR="00D40678" w:rsidRPr="00AE66BB">
        <w:rPr>
          <w:rFonts w:ascii="Times New Roman" w:eastAsia="Times New Roman" w:hAnsi="Times New Roman" w:cs="Times New Roman"/>
          <w:sz w:val="28"/>
          <w:szCs w:val="28"/>
          <w:lang w:eastAsia="lv-LV"/>
        </w:rPr>
        <w:t xml:space="preserve"> </w:t>
      </w:r>
    </w:p>
    <w:p w14:paraId="3607F04E" w14:textId="3CAB816D"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D40678" w:rsidRPr="00AE66BB">
        <w:rPr>
          <w:rFonts w:ascii="Times New Roman" w:eastAsia="Times New Roman" w:hAnsi="Times New Roman" w:cs="Times New Roman"/>
          <w:sz w:val="28"/>
          <w:szCs w:val="28"/>
          <w:lang w:eastAsia="lv-LV"/>
        </w:rPr>
        <w:t>.4. kreditēšanas līgumu</w:t>
      </w:r>
      <w:r w:rsidR="008F2E2C" w:rsidRPr="00AE66BB">
        <w:rPr>
          <w:rFonts w:ascii="Times New Roman" w:eastAsia="Times New Roman" w:hAnsi="Times New Roman" w:cs="Times New Roman"/>
          <w:sz w:val="28"/>
          <w:szCs w:val="28"/>
          <w:lang w:eastAsia="lv-LV"/>
        </w:rPr>
        <w:t xml:space="preserve"> </w:t>
      </w:r>
      <w:r w:rsidR="002407C7" w:rsidRPr="00AE66BB">
        <w:rPr>
          <w:rFonts w:ascii="Times New Roman" w:eastAsia="Times New Roman" w:hAnsi="Times New Roman" w:cs="Times New Roman"/>
          <w:sz w:val="28"/>
          <w:szCs w:val="28"/>
          <w:lang w:eastAsia="lv-LV"/>
        </w:rPr>
        <w:t>iespējamo</w:t>
      </w:r>
      <w:r w:rsidR="00D40678" w:rsidRPr="00AE66BB">
        <w:rPr>
          <w:rFonts w:ascii="Times New Roman" w:eastAsia="Times New Roman" w:hAnsi="Times New Roman" w:cs="Times New Roman"/>
          <w:sz w:val="28"/>
          <w:szCs w:val="28"/>
          <w:lang w:eastAsia="lv-LV"/>
        </w:rPr>
        <w:t>s</w:t>
      </w:r>
      <w:r w:rsidR="002407C7" w:rsidRPr="00AE66BB">
        <w:rPr>
          <w:rFonts w:ascii="Times New Roman" w:eastAsia="Times New Roman" w:hAnsi="Times New Roman" w:cs="Times New Roman"/>
          <w:sz w:val="28"/>
          <w:szCs w:val="28"/>
          <w:lang w:eastAsia="lv-LV"/>
        </w:rPr>
        <w:t xml:space="preserve"> </w:t>
      </w:r>
      <w:r w:rsidR="008F2E2C" w:rsidRPr="00AE66BB">
        <w:rPr>
          <w:rFonts w:ascii="Times New Roman" w:eastAsia="Times New Roman" w:hAnsi="Times New Roman" w:cs="Times New Roman"/>
          <w:sz w:val="28"/>
          <w:szCs w:val="28"/>
          <w:lang w:eastAsia="lv-LV"/>
        </w:rPr>
        <w:t>darbības termiņu</w:t>
      </w:r>
      <w:r w:rsidR="00D40678" w:rsidRPr="00AE66BB">
        <w:rPr>
          <w:rFonts w:ascii="Times New Roman" w:eastAsia="Times New Roman" w:hAnsi="Times New Roman" w:cs="Times New Roman"/>
          <w:sz w:val="28"/>
          <w:szCs w:val="28"/>
          <w:lang w:eastAsia="lv-LV"/>
        </w:rPr>
        <w:t>s</w:t>
      </w:r>
      <w:r w:rsidR="008F2E2C" w:rsidRPr="00AE66BB">
        <w:rPr>
          <w:rFonts w:ascii="Times New Roman" w:eastAsia="Times New Roman" w:hAnsi="Times New Roman" w:cs="Times New Roman"/>
          <w:sz w:val="28"/>
          <w:szCs w:val="28"/>
          <w:lang w:eastAsia="lv-LV"/>
        </w:rPr>
        <w:t>;</w:t>
      </w:r>
      <w:r w:rsidR="00D40678" w:rsidRPr="00AE66BB">
        <w:rPr>
          <w:rFonts w:ascii="Times New Roman" w:eastAsia="Times New Roman" w:hAnsi="Times New Roman" w:cs="Times New Roman"/>
          <w:sz w:val="28"/>
          <w:szCs w:val="28"/>
          <w:lang w:eastAsia="lv-LV"/>
        </w:rPr>
        <w:t xml:space="preserve"> </w:t>
      </w:r>
    </w:p>
    <w:p w14:paraId="699AB9B9" w14:textId="1A9103BF"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2407C7" w:rsidRPr="00AE66BB">
        <w:rPr>
          <w:rFonts w:ascii="Times New Roman" w:eastAsia="Times New Roman" w:hAnsi="Times New Roman" w:cs="Times New Roman"/>
          <w:sz w:val="28"/>
          <w:szCs w:val="28"/>
          <w:lang w:eastAsia="lv-LV"/>
        </w:rPr>
        <w:t>.5</w:t>
      </w:r>
      <w:r w:rsidR="008F2E2C" w:rsidRPr="00AE66BB">
        <w:rPr>
          <w:rFonts w:ascii="Times New Roman" w:eastAsia="Times New Roman" w:hAnsi="Times New Roman" w:cs="Times New Roman"/>
          <w:sz w:val="28"/>
          <w:szCs w:val="28"/>
          <w:lang w:eastAsia="lv-LV"/>
        </w:rPr>
        <w:t xml:space="preserve">. </w:t>
      </w:r>
      <w:r w:rsidR="002407C7" w:rsidRPr="00AE66BB">
        <w:rPr>
          <w:rFonts w:ascii="Times New Roman" w:eastAsia="Times New Roman" w:hAnsi="Times New Roman" w:cs="Times New Roman"/>
          <w:sz w:val="28"/>
          <w:szCs w:val="28"/>
          <w:lang w:eastAsia="lv-LV"/>
        </w:rPr>
        <w:t xml:space="preserve">pieejamo </w:t>
      </w:r>
      <w:r w:rsidR="008F2E2C" w:rsidRPr="00AE66BB">
        <w:rPr>
          <w:rFonts w:ascii="Times New Roman" w:eastAsia="Times New Roman" w:hAnsi="Times New Roman" w:cs="Times New Roman"/>
          <w:sz w:val="28"/>
          <w:szCs w:val="28"/>
          <w:lang w:eastAsia="lv-LV"/>
        </w:rPr>
        <w:t>ai</w:t>
      </w:r>
      <w:r w:rsidR="002407C7" w:rsidRPr="00AE66BB">
        <w:rPr>
          <w:rFonts w:ascii="Times New Roman" w:eastAsia="Times New Roman" w:hAnsi="Times New Roman" w:cs="Times New Roman"/>
          <w:sz w:val="28"/>
          <w:szCs w:val="28"/>
          <w:lang w:eastAsia="lv-LV"/>
        </w:rPr>
        <w:t>zņēmuma likmju veidus</w:t>
      </w:r>
      <w:r w:rsidR="008F2E2C" w:rsidRPr="00AE66BB">
        <w:rPr>
          <w:rFonts w:ascii="Times New Roman" w:eastAsia="Times New Roman" w:hAnsi="Times New Roman" w:cs="Times New Roman"/>
          <w:sz w:val="28"/>
          <w:szCs w:val="28"/>
          <w:lang w:eastAsia="lv-LV"/>
        </w:rPr>
        <w:t>,</w:t>
      </w:r>
      <w:r w:rsidR="002407C7" w:rsidRPr="00AE66BB">
        <w:rPr>
          <w:rFonts w:ascii="Times New Roman" w:hAnsi="Times New Roman" w:cs="Times New Roman"/>
          <w:sz w:val="28"/>
          <w:szCs w:val="28"/>
          <w:shd w:val="clear" w:color="auto" w:fill="FFFFFF"/>
        </w:rPr>
        <w:t xml:space="preserve"> norādot, vai tā</w:t>
      </w:r>
      <w:r w:rsidR="00D40678" w:rsidRPr="00AE66BB">
        <w:rPr>
          <w:rFonts w:ascii="Times New Roman" w:hAnsi="Times New Roman" w:cs="Times New Roman"/>
          <w:sz w:val="28"/>
          <w:szCs w:val="28"/>
          <w:shd w:val="clear" w:color="auto" w:fill="FFFFFF"/>
        </w:rPr>
        <w:t>s</w:t>
      </w:r>
      <w:r w:rsidR="002407C7" w:rsidRPr="00AE66BB">
        <w:rPr>
          <w:rFonts w:ascii="Times New Roman" w:hAnsi="Times New Roman" w:cs="Times New Roman"/>
          <w:sz w:val="28"/>
          <w:szCs w:val="28"/>
          <w:shd w:val="clear" w:color="auto" w:fill="FFFFFF"/>
        </w:rPr>
        <w:t xml:space="preserve"> ir fiksēta</w:t>
      </w:r>
      <w:r w:rsidR="00D40678" w:rsidRPr="00AE66BB">
        <w:rPr>
          <w:rFonts w:ascii="Times New Roman" w:hAnsi="Times New Roman" w:cs="Times New Roman"/>
          <w:sz w:val="28"/>
          <w:szCs w:val="28"/>
          <w:shd w:val="clear" w:color="auto" w:fill="FFFFFF"/>
        </w:rPr>
        <w:t>s</w:t>
      </w:r>
      <w:r w:rsidR="002407C7" w:rsidRPr="00AE66BB">
        <w:rPr>
          <w:rFonts w:ascii="Times New Roman" w:hAnsi="Times New Roman" w:cs="Times New Roman"/>
          <w:sz w:val="28"/>
          <w:szCs w:val="28"/>
          <w:shd w:val="clear" w:color="auto" w:fill="FFFFFF"/>
        </w:rPr>
        <w:t>, mainīga</w:t>
      </w:r>
      <w:r w:rsidR="00D40678" w:rsidRPr="00AE66BB">
        <w:rPr>
          <w:rFonts w:ascii="Times New Roman" w:hAnsi="Times New Roman" w:cs="Times New Roman"/>
          <w:sz w:val="28"/>
          <w:szCs w:val="28"/>
          <w:shd w:val="clear" w:color="auto" w:fill="FFFFFF"/>
        </w:rPr>
        <w:t>s vai abu likmju kombinācijas</w:t>
      </w:r>
      <w:r w:rsidR="002407C7" w:rsidRPr="00AE66BB">
        <w:rPr>
          <w:rFonts w:ascii="Times New Roman" w:hAnsi="Times New Roman" w:cs="Times New Roman"/>
          <w:sz w:val="28"/>
          <w:szCs w:val="28"/>
          <w:shd w:val="clear" w:color="auto" w:fill="FFFFFF"/>
        </w:rPr>
        <w:t>, pievienojot īsu fiksēto un mainīgo procentu likmju raksturlielumu aprakstu, tostarp ar tām saistīto ietekmi uz patērētāju</w:t>
      </w:r>
      <w:r w:rsidR="008F2E2C" w:rsidRPr="00AE66BB">
        <w:rPr>
          <w:rFonts w:ascii="Times New Roman" w:eastAsia="Times New Roman" w:hAnsi="Times New Roman" w:cs="Times New Roman"/>
          <w:sz w:val="28"/>
          <w:szCs w:val="28"/>
          <w:lang w:eastAsia="lv-LV"/>
        </w:rPr>
        <w:t>;</w:t>
      </w:r>
      <w:r w:rsidR="00D40678" w:rsidRPr="00AE66BB">
        <w:rPr>
          <w:rFonts w:ascii="Times New Roman" w:eastAsia="Times New Roman" w:hAnsi="Times New Roman" w:cs="Times New Roman"/>
          <w:sz w:val="28"/>
          <w:szCs w:val="28"/>
          <w:lang w:eastAsia="lv-LV"/>
        </w:rPr>
        <w:t xml:space="preserve"> </w:t>
      </w:r>
    </w:p>
    <w:p w14:paraId="6FD3E2CB" w14:textId="71DEEF54" w:rsidR="002407C7"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2407C7" w:rsidRPr="00AE66BB">
        <w:rPr>
          <w:rFonts w:ascii="Times New Roman" w:eastAsia="Times New Roman" w:hAnsi="Times New Roman" w:cs="Times New Roman"/>
          <w:sz w:val="28"/>
          <w:szCs w:val="28"/>
          <w:lang w:eastAsia="lv-LV"/>
        </w:rPr>
        <w:t xml:space="preserve">.6. </w:t>
      </w:r>
      <w:r w:rsidR="002407C7" w:rsidRPr="00AE66BB">
        <w:rPr>
          <w:rFonts w:ascii="Times New Roman" w:hAnsi="Times New Roman" w:cs="Times New Roman"/>
          <w:sz w:val="28"/>
          <w:szCs w:val="28"/>
          <w:shd w:val="clear" w:color="auto" w:fill="FFFFFF"/>
        </w:rPr>
        <w:t xml:space="preserve">ja </w:t>
      </w:r>
      <w:r w:rsidR="00A474DD" w:rsidRPr="00AE66BB">
        <w:rPr>
          <w:rFonts w:ascii="Times New Roman" w:hAnsi="Times New Roman" w:cs="Times New Roman"/>
          <w:sz w:val="28"/>
          <w:szCs w:val="28"/>
          <w:shd w:val="clear" w:color="auto" w:fill="FFFFFF"/>
        </w:rPr>
        <w:t xml:space="preserve">ir pieejams </w:t>
      </w:r>
      <w:r w:rsidR="00D50EF7" w:rsidRPr="00AE66BB">
        <w:rPr>
          <w:rFonts w:ascii="Times New Roman" w:hAnsi="Times New Roman" w:cs="Times New Roman"/>
          <w:sz w:val="28"/>
          <w:szCs w:val="28"/>
          <w:shd w:val="clear" w:color="auto" w:fill="FFFFFF"/>
        </w:rPr>
        <w:t xml:space="preserve">aizdevums </w:t>
      </w:r>
      <w:r w:rsidR="002407C7" w:rsidRPr="00AE66BB">
        <w:rPr>
          <w:rFonts w:ascii="Times New Roman" w:hAnsi="Times New Roman" w:cs="Times New Roman"/>
          <w:sz w:val="28"/>
          <w:szCs w:val="28"/>
          <w:shd w:val="clear" w:color="auto" w:fill="FFFFFF"/>
        </w:rPr>
        <w:t xml:space="preserve">ārvalstu valūtā, norāde par ārvalstu valūtu vai valūtām, tostarp paskaidrojums par to, kāda ir ārvalstu valūtā </w:t>
      </w:r>
      <w:r w:rsidR="00A474DD" w:rsidRPr="00AE66BB">
        <w:rPr>
          <w:rFonts w:ascii="Times New Roman" w:hAnsi="Times New Roman" w:cs="Times New Roman"/>
          <w:sz w:val="28"/>
          <w:szCs w:val="28"/>
          <w:shd w:val="clear" w:color="auto" w:fill="FFFFFF"/>
        </w:rPr>
        <w:t xml:space="preserve">izteiktā </w:t>
      </w:r>
      <w:r w:rsidR="002407C7" w:rsidRPr="00AE66BB">
        <w:rPr>
          <w:rFonts w:ascii="Times New Roman" w:hAnsi="Times New Roman" w:cs="Times New Roman"/>
          <w:sz w:val="28"/>
          <w:szCs w:val="28"/>
          <w:shd w:val="clear" w:color="auto" w:fill="FFFFFF"/>
        </w:rPr>
        <w:t>kredīta ietekme uz patērētāju;</w:t>
      </w:r>
      <w:r w:rsidR="00D40678" w:rsidRPr="00AE66BB">
        <w:rPr>
          <w:rFonts w:ascii="Times New Roman" w:hAnsi="Times New Roman" w:cs="Times New Roman"/>
          <w:sz w:val="28"/>
          <w:szCs w:val="28"/>
          <w:shd w:val="clear" w:color="auto" w:fill="FFFFFF"/>
        </w:rPr>
        <w:t xml:space="preserve"> </w:t>
      </w:r>
    </w:p>
    <w:p w14:paraId="2EB077DD" w14:textId="478E057F"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8F2E2C" w:rsidRPr="00AE66BB">
        <w:rPr>
          <w:rFonts w:ascii="Times New Roman" w:eastAsia="Times New Roman" w:hAnsi="Times New Roman" w:cs="Times New Roman"/>
          <w:sz w:val="28"/>
          <w:szCs w:val="28"/>
          <w:lang w:eastAsia="lv-LV"/>
        </w:rPr>
        <w:t xml:space="preserve">.7. </w:t>
      </w:r>
      <w:r w:rsidR="00D40678" w:rsidRPr="00AE66BB">
        <w:rPr>
          <w:rFonts w:ascii="Times New Roman" w:eastAsia="Times New Roman" w:hAnsi="Times New Roman" w:cs="Times New Roman"/>
          <w:sz w:val="28"/>
          <w:szCs w:val="28"/>
          <w:lang w:eastAsia="lv-LV"/>
        </w:rPr>
        <w:t xml:space="preserve">uzskatāma piemēra veidā </w:t>
      </w:r>
      <w:r w:rsidR="008B21C0" w:rsidRPr="00AE66BB">
        <w:rPr>
          <w:rFonts w:ascii="Times New Roman" w:eastAsia="Times New Roman" w:hAnsi="Times New Roman" w:cs="Times New Roman"/>
          <w:sz w:val="28"/>
          <w:szCs w:val="28"/>
          <w:lang w:eastAsia="lv-LV"/>
        </w:rPr>
        <w:t>kredīta kopējo summu, kredīta kopējās izmaksas patērētājam, kopējo summu, kas jāmaksā patērētājam, un gada procentu likmi</w:t>
      </w:r>
      <w:r w:rsidR="008F2E2C" w:rsidRPr="00AE66BB">
        <w:rPr>
          <w:rFonts w:ascii="Times New Roman" w:eastAsia="Times New Roman" w:hAnsi="Times New Roman" w:cs="Times New Roman"/>
          <w:sz w:val="28"/>
          <w:szCs w:val="28"/>
          <w:lang w:eastAsia="lv-LV"/>
        </w:rPr>
        <w:t>;</w:t>
      </w:r>
      <w:r w:rsidR="00D40678" w:rsidRPr="00AE66BB">
        <w:rPr>
          <w:rFonts w:ascii="Times New Roman" w:eastAsia="Times New Roman" w:hAnsi="Times New Roman" w:cs="Times New Roman"/>
          <w:sz w:val="28"/>
          <w:szCs w:val="28"/>
          <w:lang w:eastAsia="lv-LV"/>
        </w:rPr>
        <w:t xml:space="preserve"> </w:t>
      </w:r>
    </w:p>
    <w:p w14:paraId="42F32556" w14:textId="2E75A245" w:rsidR="008B21C0"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8F2E2C" w:rsidRPr="00AE66BB">
        <w:rPr>
          <w:rFonts w:ascii="Times New Roman" w:eastAsia="Times New Roman" w:hAnsi="Times New Roman" w:cs="Times New Roman"/>
          <w:sz w:val="28"/>
          <w:szCs w:val="28"/>
          <w:lang w:eastAsia="lv-LV"/>
        </w:rPr>
        <w:t xml:space="preserve">.8. </w:t>
      </w:r>
      <w:r w:rsidR="008B21C0" w:rsidRPr="00AE66BB">
        <w:rPr>
          <w:rFonts w:ascii="Times New Roman" w:eastAsia="Times New Roman" w:hAnsi="Times New Roman" w:cs="Times New Roman"/>
          <w:sz w:val="28"/>
          <w:szCs w:val="28"/>
          <w:lang w:eastAsia="lv-LV"/>
        </w:rPr>
        <w:t>norāde</w:t>
      </w:r>
      <w:r w:rsidR="005B69ED" w:rsidRPr="00AE66BB">
        <w:rPr>
          <w:rFonts w:ascii="Times New Roman" w:eastAsia="Times New Roman" w:hAnsi="Times New Roman" w:cs="Times New Roman"/>
          <w:sz w:val="28"/>
          <w:szCs w:val="28"/>
          <w:lang w:eastAsia="lv-LV"/>
        </w:rPr>
        <w:t xml:space="preserve"> </w:t>
      </w:r>
      <w:r w:rsidR="005B69ED" w:rsidRPr="00AE66BB">
        <w:rPr>
          <w:rFonts w:ascii="Times New Roman" w:hAnsi="Times New Roman" w:cs="Times New Roman"/>
          <w:sz w:val="28"/>
          <w:szCs w:val="28"/>
          <w:shd w:val="clear" w:color="auto" w:fill="FFFFFF"/>
        </w:rPr>
        <w:t>par iespējamām turpmākām izmaksām, kas nav iekļautas kredīta kopējās izmaksās patērētājam un kas maksājamas saistībā ar kreditēšanas līgumu;</w:t>
      </w:r>
      <w:r w:rsidR="00D40678" w:rsidRPr="00AE66BB">
        <w:rPr>
          <w:rFonts w:ascii="Times New Roman" w:hAnsi="Times New Roman" w:cs="Times New Roman"/>
          <w:sz w:val="28"/>
          <w:szCs w:val="28"/>
          <w:shd w:val="clear" w:color="auto" w:fill="FFFFFF"/>
        </w:rPr>
        <w:t xml:space="preserve"> </w:t>
      </w:r>
    </w:p>
    <w:p w14:paraId="04EC3C19" w14:textId="1090678C"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5B69ED" w:rsidRPr="00AE66BB">
        <w:rPr>
          <w:rFonts w:ascii="Times New Roman" w:eastAsia="Times New Roman" w:hAnsi="Times New Roman" w:cs="Times New Roman"/>
          <w:sz w:val="28"/>
          <w:szCs w:val="28"/>
          <w:lang w:eastAsia="lv-LV"/>
        </w:rPr>
        <w:t xml:space="preserve">.9. </w:t>
      </w:r>
      <w:r w:rsidR="00D40678" w:rsidRPr="00AE66BB">
        <w:rPr>
          <w:rFonts w:ascii="Times New Roman" w:eastAsia="Times New Roman" w:hAnsi="Times New Roman" w:cs="Times New Roman"/>
          <w:sz w:val="28"/>
          <w:szCs w:val="28"/>
          <w:lang w:eastAsia="lv-LV"/>
        </w:rPr>
        <w:t xml:space="preserve">dažādas </w:t>
      </w:r>
      <w:r w:rsidR="00D40678" w:rsidRPr="00AE66BB">
        <w:rPr>
          <w:rFonts w:ascii="Times New Roman" w:hAnsi="Times New Roman" w:cs="Times New Roman"/>
          <w:sz w:val="28"/>
          <w:szCs w:val="28"/>
          <w:shd w:val="clear" w:color="auto" w:fill="FFFFFF"/>
        </w:rPr>
        <w:t>iespējas kredīta atmaksāšanai</w:t>
      </w:r>
      <w:r w:rsidR="00C50C6A" w:rsidRPr="00AE66BB">
        <w:rPr>
          <w:rFonts w:ascii="Times New Roman" w:hAnsi="Times New Roman" w:cs="Times New Roman"/>
          <w:sz w:val="28"/>
          <w:szCs w:val="28"/>
          <w:shd w:val="clear" w:color="auto" w:fill="FFFFFF"/>
        </w:rPr>
        <w:t xml:space="preserve"> kredīta devējam</w:t>
      </w:r>
      <w:r w:rsidR="005B69ED" w:rsidRPr="00AE66BB">
        <w:rPr>
          <w:rFonts w:ascii="Times New Roman" w:hAnsi="Times New Roman" w:cs="Times New Roman"/>
          <w:sz w:val="28"/>
          <w:szCs w:val="28"/>
          <w:shd w:val="clear" w:color="auto" w:fill="FFFFFF"/>
        </w:rPr>
        <w:t>, tostarp</w:t>
      </w:r>
      <w:r w:rsidR="005B69ED" w:rsidRPr="00AE66BB">
        <w:rPr>
          <w:rStyle w:val="apple-converted-space"/>
          <w:rFonts w:ascii="Times New Roman" w:hAnsi="Times New Roman" w:cs="Times New Roman"/>
          <w:sz w:val="28"/>
          <w:szCs w:val="28"/>
          <w:shd w:val="clear" w:color="auto" w:fill="FFFFFF"/>
        </w:rPr>
        <w:t> </w:t>
      </w:r>
      <w:r w:rsidR="00D40678" w:rsidRPr="00AE66BB">
        <w:rPr>
          <w:rStyle w:val="apple-converted-space"/>
          <w:rFonts w:ascii="Times New Roman" w:hAnsi="Times New Roman" w:cs="Times New Roman"/>
          <w:sz w:val="28"/>
          <w:szCs w:val="28"/>
          <w:shd w:val="clear" w:color="auto" w:fill="FFFFFF"/>
        </w:rPr>
        <w:t xml:space="preserve">iespējamais </w:t>
      </w:r>
      <w:r w:rsidR="005B69ED" w:rsidRPr="00AE66BB">
        <w:rPr>
          <w:rStyle w:val="apple-converted-space"/>
          <w:rFonts w:ascii="Times New Roman" w:hAnsi="Times New Roman" w:cs="Times New Roman"/>
          <w:sz w:val="28"/>
          <w:szCs w:val="28"/>
          <w:shd w:val="clear" w:color="auto" w:fill="FFFFFF"/>
        </w:rPr>
        <w:t>regulāro</w:t>
      </w:r>
      <w:r w:rsidR="005B69ED" w:rsidRPr="00AE66BB">
        <w:rPr>
          <w:rStyle w:val="apple-converted-space"/>
          <w:shd w:val="clear" w:color="auto" w:fill="FFFFFF"/>
        </w:rPr>
        <w:t xml:space="preserve"> </w:t>
      </w:r>
      <w:r w:rsidR="005B69ED" w:rsidRPr="00AE66BB">
        <w:rPr>
          <w:rFonts w:ascii="Times New Roman" w:eastAsia="Times New Roman" w:hAnsi="Times New Roman" w:cs="Times New Roman"/>
          <w:sz w:val="28"/>
          <w:szCs w:val="28"/>
          <w:lang w:eastAsia="lv-LV"/>
        </w:rPr>
        <w:t>maksājumu, kas jāveic patērētājam, apmērs, skaits</w:t>
      </w:r>
      <w:r w:rsidR="008F2E2C" w:rsidRPr="00AE66BB">
        <w:rPr>
          <w:rFonts w:ascii="Times New Roman" w:eastAsia="Times New Roman" w:hAnsi="Times New Roman" w:cs="Times New Roman"/>
          <w:sz w:val="28"/>
          <w:szCs w:val="28"/>
          <w:lang w:eastAsia="lv-LV"/>
        </w:rPr>
        <w:t xml:space="preserve"> un </w:t>
      </w:r>
      <w:r w:rsidR="00D40678" w:rsidRPr="00AE66BB">
        <w:rPr>
          <w:rFonts w:ascii="Times New Roman" w:eastAsia="Times New Roman" w:hAnsi="Times New Roman" w:cs="Times New Roman"/>
          <w:sz w:val="28"/>
          <w:szCs w:val="28"/>
          <w:lang w:eastAsia="lv-LV"/>
        </w:rPr>
        <w:t>biežums</w:t>
      </w:r>
      <w:r w:rsidR="008F2E2C" w:rsidRPr="00AE66BB">
        <w:rPr>
          <w:rFonts w:ascii="Times New Roman" w:eastAsia="Times New Roman" w:hAnsi="Times New Roman" w:cs="Times New Roman"/>
          <w:sz w:val="28"/>
          <w:szCs w:val="28"/>
          <w:lang w:eastAsia="lv-LV"/>
        </w:rPr>
        <w:t>;</w:t>
      </w:r>
      <w:r w:rsidR="00D40678" w:rsidRPr="00AE66BB">
        <w:rPr>
          <w:rFonts w:ascii="Times New Roman" w:eastAsia="Times New Roman" w:hAnsi="Times New Roman" w:cs="Times New Roman"/>
          <w:sz w:val="28"/>
          <w:szCs w:val="28"/>
          <w:lang w:eastAsia="lv-LV"/>
        </w:rPr>
        <w:t xml:space="preserve"> </w:t>
      </w:r>
    </w:p>
    <w:p w14:paraId="75CA351D" w14:textId="6F982741" w:rsidR="005B69ED"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5B69ED" w:rsidRPr="00AE66BB">
        <w:rPr>
          <w:rFonts w:ascii="Times New Roman" w:eastAsia="Times New Roman" w:hAnsi="Times New Roman" w:cs="Times New Roman"/>
          <w:sz w:val="28"/>
          <w:szCs w:val="28"/>
          <w:lang w:eastAsia="lv-LV"/>
        </w:rPr>
        <w:t xml:space="preserve">.10. </w:t>
      </w:r>
      <w:r w:rsidR="00647F6B" w:rsidRPr="00AE66BB">
        <w:rPr>
          <w:rFonts w:ascii="Times New Roman" w:hAnsi="Times New Roman" w:cs="Times New Roman"/>
          <w:sz w:val="28"/>
          <w:szCs w:val="28"/>
          <w:shd w:val="clear" w:color="auto" w:fill="FFFFFF"/>
        </w:rPr>
        <w:t>attiecīgā gadījumā skaidra un lakoniska norāde, ka kredi</w:t>
      </w:r>
      <w:r w:rsidR="005B69ED" w:rsidRPr="00AE66BB">
        <w:rPr>
          <w:rFonts w:ascii="Times New Roman" w:hAnsi="Times New Roman" w:cs="Times New Roman"/>
          <w:sz w:val="28"/>
          <w:szCs w:val="28"/>
          <w:shd w:val="clear" w:color="auto" w:fill="FFFFFF"/>
        </w:rPr>
        <w:t>t</w:t>
      </w:r>
      <w:r w:rsidR="00647F6B" w:rsidRPr="00AE66BB">
        <w:rPr>
          <w:rFonts w:ascii="Times New Roman" w:hAnsi="Times New Roman" w:cs="Times New Roman"/>
          <w:sz w:val="28"/>
          <w:szCs w:val="28"/>
          <w:shd w:val="clear" w:color="auto" w:fill="FFFFFF"/>
        </w:rPr>
        <w:t xml:space="preserve">ēšanas </w:t>
      </w:r>
      <w:r w:rsidR="005B69ED" w:rsidRPr="00AE66BB">
        <w:rPr>
          <w:rFonts w:ascii="Times New Roman" w:hAnsi="Times New Roman" w:cs="Times New Roman"/>
          <w:sz w:val="28"/>
          <w:szCs w:val="28"/>
          <w:shd w:val="clear" w:color="auto" w:fill="FFFFFF"/>
        </w:rPr>
        <w:t>līguma noteikumu ievēr</w:t>
      </w:r>
      <w:r w:rsidR="00647F6B" w:rsidRPr="00AE66BB">
        <w:rPr>
          <w:rFonts w:ascii="Times New Roman" w:hAnsi="Times New Roman" w:cs="Times New Roman"/>
          <w:sz w:val="28"/>
          <w:szCs w:val="28"/>
          <w:shd w:val="clear" w:color="auto" w:fill="FFFFFF"/>
        </w:rPr>
        <w:t xml:space="preserve">ošana negarantē saskaņā ar kreditēšanas </w:t>
      </w:r>
      <w:r w:rsidR="005B69ED" w:rsidRPr="00AE66BB">
        <w:rPr>
          <w:rFonts w:ascii="Times New Roman" w:hAnsi="Times New Roman" w:cs="Times New Roman"/>
          <w:sz w:val="28"/>
          <w:szCs w:val="28"/>
          <w:shd w:val="clear" w:color="auto" w:fill="FFFFFF"/>
        </w:rPr>
        <w:t>līgumu izsniegtā</w:t>
      </w:r>
      <w:r w:rsidR="00F24EB3" w:rsidRPr="00AE66BB">
        <w:rPr>
          <w:rFonts w:ascii="Times New Roman" w:hAnsi="Times New Roman" w:cs="Times New Roman"/>
          <w:sz w:val="28"/>
          <w:szCs w:val="28"/>
          <w:shd w:val="clear" w:color="auto" w:fill="FFFFFF"/>
        </w:rPr>
        <w:t>s</w:t>
      </w:r>
      <w:r w:rsidR="005B69ED" w:rsidRPr="00AE66BB">
        <w:rPr>
          <w:rFonts w:ascii="Times New Roman" w:hAnsi="Times New Roman" w:cs="Times New Roman"/>
          <w:sz w:val="28"/>
          <w:szCs w:val="28"/>
          <w:shd w:val="clear" w:color="auto" w:fill="FFFFFF"/>
        </w:rPr>
        <w:t xml:space="preserve"> kredīta kop</w:t>
      </w:r>
      <w:r w:rsidR="00647F6B" w:rsidRPr="00AE66BB">
        <w:rPr>
          <w:rFonts w:ascii="Times New Roman" w:hAnsi="Times New Roman" w:cs="Times New Roman"/>
          <w:sz w:val="28"/>
          <w:szCs w:val="28"/>
          <w:shd w:val="clear" w:color="auto" w:fill="FFFFFF"/>
        </w:rPr>
        <w:t xml:space="preserve">ējās </w:t>
      </w:r>
      <w:r w:rsidR="005B69ED" w:rsidRPr="00AE66BB">
        <w:rPr>
          <w:rFonts w:ascii="Times New Roman" w:hAnsi="Times New Roman" w:cs="Times New Roman"/>
          <w:sz w:val="28"/>
          <w:szCs w:val="28"/>
          <w:shd w:val="clear" w:color="auto" w:fill="FFFFFF"/>
        </w:rPr>
        <w:t>summas atmaksu</w:t>
      </w:r>
      <w:r w:rsidR="00647F6B" w:rsidRPr="00AE66BB">
        <w:rPr>
          <w:rFonts w:ascii="Times New Roman" w:hAnsi="Times New Roman" w:cs="Times New Roman"/>
          <w:sz w:val="28"/>
          <w:szCs w:val="28"/>
          <w:shd w:val="clear" w:color="auto" w:fill="FFFFFF"/>
        </w:rPr>
        <w:t>;</w:t>
      </w:r>
    </w:p>
    <w:p w14:paraId="696495EA" w14:textId="3B26CA18" w:rsidR="00647F6B"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647F6B" w:rsidRPr="00AE66BB">
        <w:rPr>
          <w:rFonts w:ascii="Times New Roman" w:eastAsia="Times New Roman" w:hAnsi="Times New Roman" w:cs="Times New Roman"/>
          <w:sz w:val="28"/>
          <w:szCs w:val="28"/>
          <w:lang w:eastAsia="lv-LV"/>
        </w:rPr>
        <w:t>.11</w:t>
      </w:r>
      <w:r w:rsidR="008F2E2C" w:rsidRPr="00AE66BB">
        <w:rPr>
          <w:rFonts w:ascii="Times New Roman" w:eastAsia="Times New Roman" w:hAnsi="Times New Roman" w:cs="Times New Roman"/>
          <w:sz w:val="28"/>
          <w:szCs w:val="28"/>
          <w:lang w:eastAsia="lv-LV"/>
        </w:rPr>
        <w:t xml:space="preserve">. </w:t>
      </w:r>
      <w:r w:rsidR="00647F6B" w:rsidRPr="00AE66BB">
        <w:rPr>
          <w:rFonts w:ascii="Times New Roman" w:eastAsia="Times New Roman" w:hAnsi="Times New Roman" w:cs="Times New Roman"/>
          <w:sz w:val="28"/>
          <w:szCs w:val="28"/>
          <w:lang w:eastAsia="lv-LV"/>
        </w:rPr>
        <w:t xml:space="preserve">informāciju par </w:t>
      </w:r>
      <w:r w:rsidR="00F24EB3" w:rsidRPr="00AE66BB">
        <w:rPr>
          <w:rFonts w:ascii="Times New Roman" w:eastAsia="Times New Roman" w:hAnsi="Times New Roman" w:cs="Times New Roman"/>
          <w:sz w:val="28"/>
          <w:szCs w:val="28"/>
          <w:lang w:eastAsia="lv-LV"/>
        </w:rPr>
        <w:t>kredīta pirmstermiņa atmaksas</w:t>
      </w:r>
      <w:r w:rsidR="00647F6B" w:rsidRPr="00AE66BB">
        <w:rPr>
          <w:rFonts w:ascii="Times New Roman" w:eastAsia="Times New Roman" w:hAnsi="Times New Roman" w:cs="Times New Roman"/>
          <w:sz w:val="28"/>
          <w:szCs w:val="28"/>
          <w:lang w:eastAsia="lv-LV"/>
        </w:rPr>
        <w:t xml:space="preserve"> nosacījumiem;</w:t>
      </w:r>
      <w:r w:rsidR="00F24EB3" w:rsidRPr="00AE66BB">
        <w:rPr>
          <w:rFonts w:ascii="Times New Roman" w:eastAsia="Times New Roman" w:hAnsi="Times New Roman" w:cs="Times New Roman"/>
          <w:sz w:val="28"/>
          <w:szCs w:val="28"/>
          <w:lang w:eastAsia="lv-LV"/>
        </w:rPr>
        <w:t xml:space="preserve"> </w:t>
      </w:r>
    </w:p>
    <w:p w14:paraId="52D81FED" w14:textId="5A23E0B2" w:rsidR="00647F6B"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647F6B" w:rsidRPr="00AE66BB">
        <w:rPr>
          <w:rFonts w:ascii="Times New Roman" w:eastAsia="Times New Roman" w:hAnsi="Times New Roman" w:cs="Times New Roman"/>
          <w:sz w:val="28"/>
          <w:szCs w:val="28"/>
          <w:lang w:eastAsia="lv-LV"/>
        </w:rPr>
        <w:t>.12.</w:t>
      </w:r>
      <w:r w:rsidR="00647F6B" w:rsidRPr="00AE66BB">
        <w:rPr>
          <w:shd w:val="clear" w:color="auto" w:fill="FFFFFF"/>
        </w:rPr>
        <w:t xml:space="preserve"> </w:t>
      </w:r>
      <w:r w:rsidR="00647F6B" w:rsidRPr="00AE66BB">
        <w:rPr>
          <w:rFonts w:ascii="Times New Roman" w:hAnsi="Times New Roman" w:cs="Times New Roman"/>
          <w:sz w:val="28"/>
          <w:szCs w:val="28"/>
          <w:shd w:val="clear" w:color="auto" w:fill="FFFFFF"/>
        </w:rPr>
        <w:t>informācija par nekustamā īpašuma no</w:t>
      </w:r>
      <w:r w:rsidR="00A50BFD" w:rsidRPr="00AE66BB">
        <w:rPr>
          <w:rFonts w:ascii="Times New Roman" w:hAnsi="Times New Roman" w:cs="Times New Roman"/>
          <w:sz w:val="28"/>
          <w:szCs w:val="28"/>
          <w:shd w:val="clear" w:color="auto" w:fill="FFFFFF"/>
        </w:rPr>
        <w:t xml:space="preserve">vērtējuma veikšanas nepieciešamību, par novērtējuma veikšanu </w:t>
      </w:r>
      <w:r w:rsidR="00647F6B" w:rsidRPr="00AE66BB">
        <w:rPr>
          <w:rFonts w:ascii="Times New Roman" w:hAnsi="Times New Roman" w:cs="Times New Roman"/>
          <w:sz w:val="28"/>
          <w:szCs w:val="28"/>
          <w:shd w:val="clear" w:color="auto" w:fill="FFFFFF"/>
        </w:rPr>
        <w:t>atbildīg</w:t>
      </w:r>
      <w:r w:rsidR="00A50BFD" w:rsidRPr="00AE66BB">
        <w:rPr>
          <w:rFonts w:ascii="Times New Roman" w:hAnsi="Times New Roman" w:cs="Times New Roman"/>
          <w:sz w:val="28"/>
          <w:szCs w:val="28"/>
          <w:shd w:val="clear" w:color="auto" w:fill="FFFFFF"/>
        </w:rPr>
        <w:t>o pusi</w:t>
      </w:r>
      <w:r w:rsidR="00647F6B" w:rsidRPr="00AE66BB">
        <w:rPr>
          <w:rFonts w:ascii="Times New Roman" w:hAnsi="Times New Roman" w:cs="Times New Roman"/>
          <w:sz w:val="28"/>
          <w:szCs w:val="28"/>
          <w:shd w:val="clear" w:color="auto" w:fill="FFFFFF"/>
        </w:rPr>
        <w:t>, un vai tas rada kādas izmaksas patērētājam</w:t>
      </w:r>
      <w:r w:rsidR="00A50BFD" w:rsidRPr="00AE66BB">
        <w:rPr>
          <w:rFonts w:ascii="Times New Roman" w:hAnsi="Times New Roman" w:cs="Times New Roman"/>
          <w:sz w:val="28"/>
          <w:szCs w:val="28"/>
          <w:shd w:val="clear" w:color="auto" w:fill="FFFFFF"/>
        </w:rPr>
        <w:t>;</w:t>
      </w:r>
      <w:r w:rsidR="00F24EB3" w:rsidRPr="00AE66BB">
        <w:rPr>
          <w:rFonts w:ascii="Times New Roman" w:hAnsi="Times New Roman" w:cs="Times New Roman"/>
          <w:sz w:val="28"/>
          <w:szCs w:val="28"/>
          <w:shd w:val="clear" w:color="auto" w:fill="FFFFFF"/>
        </w:rPr>
        <w:t xml:space="preserve"> </w:t>
      </w:r>
    </w:p>
    <w:p w14:paraId="484DB2D8" w14:textId="2D6FEEAC"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A50BFD" w:rsidRPr="00AE66BB">
        <w:rPr>
          <w:rFonts w:ascii="Times New Roman" w:eastAsia="Times New Roman" w:hAnsi="Times New Roman" w:cs="Times New Roman"/>
          <w:sz w:val="28"/>
          <w:szCs w:val="28"/>
          <w:lang w:eastAsia="lv-LV"/>
        </w:rPr>
        <w:t xml:space="preserve">.13. </w:t>
      </w:r>
      <w:r w:rsidR="00F24EB3" w:rsidRPr="00AE66BB">
        <w:rPr>
          <w:rFonts w:ascii="Times New Roman" w:eastAsia="Times New Roman" w:hAnsi="Times New Roman" w:cs="Times New Roman"/>
          <w:sz w:val="28"/>
          <w:szCs w:val="28"/>
          <w:lang w:eastAsia="lv-LV"/>
        </w:rPr>
        <w:t xml:space="preserve">norāde par </w:t>
      </w:r>
      <w:r w:rsidR="008F2E2C" w:rsidRPr="00AE66BB">
        <w:rPr>
          <w:rFonts w:ascii="Times New Roman" w:eastAsia="Times New Roman" w:hAnsi="Times New Roman" w:cs="Times New Roman"/>
          <w:sz w:val="28"/>
          <w:szCs w:val="28"/>
          <w:lang w:eastAsia="lv-LV"/>
        </w:rPr>
        <w:t>obligātu pienākumu uzņemties ar kreditēšanas līgumu saistītu papildu pakalpojumu, ja līguma noslēgšana par papildu pakalpojumu ir nepieciešama kredīta saņemšanai vai kredīta saņemšanai ar piedāvātajiem noteikumiem un nosacījumiem</w:t>
      </w:r>
      <w:r w:rsidR="00F24EB3" w:rsidRPr="00AE66BB">
        <w:rPr>
          <w:rFonts w:ascii="Times New Roman" w:eastAsia="Times New Roman" w:hAnsi="Times New Roman" w:cs="Times New Roman"/>
          <w:sz w:val="28"/>
          <w:szCs w:val="28"/>
          <w:lang w:eastAsia="lv-LV"/>
        </w:rPr>
        <w:t xml:space="preserve">. Kur </w:t>
      </w:r>
      <w:r w:rsidR="00F24EB3" w:rsidRPr="00AE66BB">
        <w:rPr>
          <w:rFonts w:ascii="Times New Roman" w:eastAsia="Times New Roman" w:hAnsi="Times New Roman" w:cs="Times New Roman"/>
          <w:sz w:val="28"/>
          <w:szCs w:val="28"/>
          <w:lang w:eastAsia="lv-LV"/>
        </w:rPr>
        <w:lastRenderedPageBreak/>
        <w:t>attiecinā</w:t>
      </w:r>
      <w:r w:rsidR="00C50C6A" w:rsidRPr="00AE66BB">
        <w:rPr>
          <w:rFonts w:ascii="Times New Roman" w:eastAsia="Times New Roman" w:hAnsi="Times New Roman" w:cs="Times New Roman"/>
          <w:sz w:val="28"/>
          <w:szCs w:val="28"/>
          <w:lang w:eastAsia="lv-LV"/>
        </w:rPr>
        <w:t>ms, pievieno skaidrojumu, ka papildu pakalpojumi var tikt iegādāti no pakalpojumu sniedzēja, kas nav kredīta devējs</w:t>
      </w:r>
      <w:r w:rsidR="008F2E2C" w:rsidRPr="00AE66BB">
        <w:rPr>
          <w:rFonts w:ascii="Times New Roman" w:eastAsia="Times New Roman" w:hAnsi="Times New Roman" w:cs="Times New Roman"/>
          <w:sz w:val="28"/>
          <w:szCs w:val="28"/>
          <w:lang w:eastAsia="lv-LV"/>
        </w:rPr>
        <w:t>;</w:t>
      </w:r>
      <w:r w:rsidR="00F24EB3" w:rsidRPr="00AE66BB">
        <w:rPr>
          <w:rFonts w:ascii="Times New Roman" w:eastAsia="Times New Roman" w:hAnsi="Times New Roman" w:cs="Times New Roman"/>
          <w:sz w:val="28"/>
          <w:szCs w:val="28"/>
          <w:lang w:eastAsia="lv-LV"/>
        </w:rPr>
        <w:t xml:space="preserve"> </w:t>
      </w:r>
    </w:p>
    <w:p w14:paraId="67D2E9F3" w14:textId="3A240670" w:rsidR="008F2E2C" w:rsidRPr="00AE66BB" w:rsidRDefault="00491D71" w:rsidP="008F2E2C">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31</w:t>
      </w:r>
      <w:r w:rsidR="00C50C6A" w:rsidRPr="00AE66BB">
        <w:rPr>
          <w:rFonts w:ascii="Times New Roman" w:eastAsia="Times New Roman" w:hAnsi="Times New Roman" w:cs="Times New Roman"/>
          <w:sz w:val="28"/>
          <w:szCs w:val="28"/>
          <w:lang w:eastAsia="lv-LV"/>
        </w:rPr>
        <w:t>.14</w:t>
      </w:r>
      <w:r w:rsidR="008F2E2C" w:rsidRPr="00AE66BB">
        <w:rPr>
          <w:rFonts w:ascii="Times New Roman" w:eastAsia="Times New Roman" w:hAnsi="Times New Roman" w:cs="Times New Roman"/>
          <w:sz w:val="28"/>
          <w:szCs w:val="28"/>
          <w:lang w:eastAsia="lv-LV"/>
        </w:rPr>
        <w:t xml:space="preserve">. </w:t>
      </w:r>
      <w:r w:rsidR="00C50C6A" w:rsidRPr="00AE66BB">
        <w:rPr>
          <w:rFonts w:ascii="Times New Roman" w:eastAsia="Times New Roman" w:hAnsi="Times New Roman" w:cs="Times New Roman"/>
          <w:sz w:val="28"/>
          <w:szCs w:val="28"/>
          <w:lang w:eastAsia="lv-LV"/>
        </w:rPr>
        <w:t>vispārēju brīdinājumu</w:t>
      </w:r>
      <w:r w:rsidR="008F2E2C" w:rsidRPr="00AE66BB">
        <w:rPr>
          <w:rFonts w:ascii="Times New Roman" w:eastAsia="Times New Roman" w:hAnsi="Times New Roman" w:cs="Times New Roman"/>
          <w:sz w:val="28"/>
          <w:szCs w:val="28"/>
          <w:lang w:eastAsia="lv-LV"/>
        </w:rPr>
        <w:t xml:space="preserve"> par sekām, ja netiks </w:t>
      </w:r>
      <w:r w:rsidR="00C50C6A" w:rsidRPr="00AE66BB">
        <w:rPr>
          <w:rFonts w:ascii="Times New Roman" w:eastAsia="Times New Roman" w:hAnsi="Times New Roman" w:cs="Times New Roman"/>
          <w:sz w:val="28"/>
          <w:szCs w:val="28"/>
          <w:lang w:eastAsia="lv-LV"/>
        </w:rPr>
        <w:t>pildītas saistības, kas izriet no kreditēšanas līguma.</w:t>
      </w:r>
      <w:r w:rsidR="00F24EB3" w:rsidRPr="00AE66BB">
        <w:rPr>
          <w:rFonts w:ascii="Times New Roman" w:eastAsia="Times New Roman" w:hAnsi="Times New Roman" w:cs="Times New Roman"/>
          <w:sz w:val="28"/>
          <w:szCs w:val="28"/>
          <w:lang w:eastAsia="lv-LV"/>
        </w:rPr>
        <w:t xml:space="preserve"> </w:t>
      </w:r>
    </w:p>
    <w:p w14:paraId="5F7BC0BF" w14:textId="3E41FD20" w:rsidR="00C50C6A" w:rsidRPr="00AE66BB" w:rsidRDefault="00491D71"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bCs/>
          <w:sz w:val="28"/>
          <w:szCs w:val="28"/>
          <w:lang w:eastAsia="lv-LV"/>
        </w:rPr>
        <w:t>32</w:t>
      </w:r>
      <w:r w:rsidR="00C50C6A" w:rsidRPr="00AE66BB">
        <w:rPr>
          <w:rFonts w:ascii="Times New Roman" w:eastAsia="Times New Roman" w:hAnsi="Times New Roman" w:cs="Times New Roman"/>
          <w:bCs/>
          <w:sz w:val="28"/>
          <w:szCs w:val="28"/>
          <w:lang w:eastAsia="lv-LV"/>
        </w:rPr>
        <w:t xml:space="preserve">. </w:t>
      </w:r>
      <w:r w:rsidR="00A549C5" w:rsidRPr="00AE66BB">
        <w:rPr>
          <w:rFonts w:ascii="Times New Roman" w:eastAsia="Times New Roman" w:hAnsi="Times New Roman" w:cs="Times New Roman"/>
          <w:sz w:val="28"/>
          <w:szCs w:val="28"/>
          <w:lang w:eastAsia="lv-LV"/>
        </w:rPr>
        <w:t>Pirms patērētājs ir uzņēmies kreditēšanas līguma vai piedāvājuma saistības</w:t>
      </w:r>
      <w:r w:rsidR="00AD13B4" w:rsidRPr="00AE66BB">
        <w:rPr>
          <w:rFonts w:ascii="Times New Roman" w:eastAsia="Times New Roman" w:hAnsi="Times New Roman" w:cs="Times New Roman"/>
          <w:sz w:val="28"/>
          <w:szCs w:val="28"/>
          <w:lang w:eastAsia="lv-LV"/>
        </w:rPr>
        <w:t xml:space="preserve">, </w:t>
      </w:r>
      <w:r w:rsidR="00AD13B4" w:rsidRPr="00AE66BB">
        <w:rPr>
          <w:rFonts w:ascii="Times New Roman" w:eastAsia="Times New Roman" w:hAnsi="Times New Roman" w:cs="Times New Roman"/>
          <w:bCs/>
          <w:sz w:val="28"/>
          <w:szCs w:val="28"/>
          <w:lang w:eastAsia="lv-LV"/>
        </w:rPr>
        <w:t>k</w:t>
      </w:r>
      <w:r w:rsidR="00C50C6A" w:rsidRPr="00AE66BB">
        <w:rPr>
          <w:rFonts w:ascii="Times New Roman" w:eastAsia="Times New Roman" w:hAnsi="Times New Roman" w:cs="Times New Roman"/>
          <w:sz w:val="28"/>
          <w:szCs w:val="28"/>
          <w:lang w:eastAsia="lv-LV"/>
        </w:rPr>
        <w:t xml:space="preserve">redīta devējs, kredīta starpnieks vai kredīta starpnieka pārstāvis, balstoties uz </w:t>
      </w:r>
      <w:r w:rsidR="00AD13B4" w:rsidRPr="00AE66BB">
        <w:rPr>
          <w:rFonts w:ascii="Times New Roman" w:eastAsia="Times New Roman" w:hAnsi="Times New Roman" w:cs="Times New Roman"/>
          <w:sz w:val="28"/>
          <w:szCs w:val="28"/>
          <w:lang w:eastAsia="lv-LV"/>
        </w:rPr>
        <w:t>p</w:t>
      </w:r>
      <w:r w:rsidR="00C50C6A" w:rsidRPr="00AE66BB">
        <w:rPr>
          <w:rFonts w:ascii="Times New Roman" w:eastAsia="Times New Roman" w:hAnsi="Times New Roman" w:cs="Times New Roman"/>
          <w:sz w:val="28"/>
          <w:szCs w:val="28"/>
          <w:lang w:eastAsia="lv-LV"/>
        </w:rPr>
        <w:t xml:space="preserve">atērētāja </w:t>
      </w:r>
      <w:r w:rsidR="00AD13B4" w:rsidRPr="00AE66BB">
        <w:rPr>
          <w:rFonts w:ascii="Times New Roman" w:eastAsia="Times New Roman" w:hAnsi="Times New Roman" w:cs="Times New Roman"/>
          <w:sz w:val="28"/>
          <w:szCs w:val="28"/>
          <w:lang w:eastAsia="lv-LV"/>
        </w:rPr>
        <w:t>sniegto informāciju par savām vēlmēm, finanšu situāciju un vajadzībām</w:t>
      </w:r>
      <w:r w:rsidR="00C50C6A" w:rsidRPr="00AE66BB">
        <w:rPr>
          <w:rFonts w:ascii="Times New Roman" w:eastAsia="Times New Roman" w:hAnsi="Times New Roman" w:cs="Times New Roman"/>
          <w:sz w:val="28"/>
          <w:szCs w:val="28"/>
          <w:lang w:eastAsia="lv-LV"/>
        </w:rPr>
        <w:t xml:space="preserve">, </w:t>
      </w:r>
      <w:r w:rsidR="00AD13B4" w:rsidRPr="00AE66BB">
        <w:rPr>
          <w:rFonts w:ascii="Times New Roman" w:eastAsia="Times New Roman" w:hAnsi="Times New Roman" w:cs="Times New Roman"/>
          <w:sz w:val="28"/>
          <w:szCs w:val="28"/>
          <w:lang w:eastAsia="lv-LV"/>
        </w:rPr>
        <w:t xml:space="preserve">bez liekas kavēšanās </w:t>
      </w:r>
      <w:r w:rsidR="008212F7" w:rsidRPr="00AE66BB">
        <w:rPr>
          <w:rFonts w:ascii="Times New Roman" w:eastAsia="Times New Roman" w:hAnsi="Times New Roman" w:cs="Times New Roman"/>
          <w:sz w:val="28"/>
          <w:szCs w:val="28"/>
          <w:lang w:eastAsia="lv-LV"/>
        </w:rPr>
        <w:t xml:space="preserve">un bez maksas </w:t>
      </w:r>
      <w:r w:rsidR="00C50C6A" w:rsidRPr="00AE66BB">
        <w:rPr>
          <w:rFonts w:ascii="Times New Roman" w:eastAsia="Times New Roman" w:hAnsi="Times New Roman" w:cs="Times New Roman"/>
          <w:sz w:val="28"/>
          <w:szCs w:val="28"/>
          <w:lang w:eastAsia="lv-LV"/>
        </w:rPr>
        <w:t xml:space="preserve">nodrošina patērētāju ar </w:t>
      </w:r>
      <w:r w:rsidR="00AD13B4" w:rsidRPr="00AE66BB">
        <w:rPr>
          <w:rFonts w:ascii="Times New Roman" w:eastAsia="Times New Roman" w:hAnsi="Times New Roman" w:cs="Times New Roman"/>
          <w:sz w:val="28"/>
          <w:szCs w:val="28"/>
          <w:lang w:eastAsia="lv-LV"/>
        </w:rPr>
        <w:t xml:space="preserve">personalizētu </w:t>
      </w:r>
      <w:r w:rsidR="00C50C6A" w:rsidRPr="00AE66BB">
        <w:rPr>
          <w:rFonts w:ascii="Times New Roman" w:eastAsia="Times New Roman" w:hAnsi="Times New Roman" w:cs="Times New Roman"/>
          <w:sz w:val="28"/>
          <w:szCs w:val="28"/>
          <w:lang w:eastAsia="lv-LV"/>
        </w:rPr>
        <w:t>informāciju, kas nepieciešama, lai salīdzinātu dažādus piedāvājumus</w:t>
      </w:r>
      <w:r w:rsidR="00AD13B4" w:rsidRPr="00AE66BB">
        <w:rPr>
          <w:rFonts w:ascii="Times New Roman" w:eastAsia="Times New Roman" w:hAnsi="Times New Roman" w:cs="Times New Roman"/>
          <w:sz w:val="28"/>
          <w:szCs w:val="28"/>
          <w:lang w:eastAsia="lv-LV"/>
        </w:rPr>
        <w:t>, izvērtētu to ietekmi</w:t>
      </w:r>
      <w:r w:rsidR="00C50C6A" w:rsidRPr="00AE66BB">
        <w:rPr>
          <w:rFonts w:ascii="Times New Roman" w:eastAsia="Times New Roman" w:hAnsi="Times New Roman" w:cs="Times New Roman"/>
          <w:sz w:val="28"/>
          <w:szCs w:val="28"/>
          <w:lang w:eastAsia="lv-LV"/>
        </w:rPr>
        <w:t xml:space="preserve"> un pieņemtu </w:t>
      </w:r>
      <w:r w:rsidR="00AD13B4" w:rsidRPr="00AE66BB">
        <w:rPr>
          <w:rFonts w:ascii="Times New Roman" w:eastAsia="Times New Roman" w:hAnsi="Times New Roman" w:cs="Times New Roman"/>
          <w:sz w:val="28"/>
          <w:szCs w:val="28"/>
          <w:lang w:eastAsia="lv-LV"/>
        </w:rPr>
        <w:t xml:space="preserve">apzinātu, </w:t>
      </w:r>
      <w:r w:rsidR="00C50C6A" w:rsidRPr="00AE66BB">
        <w:rPr>
          <w:rFonts w:ascii="Times New Roman" w:eastAsia="Times New Roman" w:hAnsi="Times New Roman" w:cs="Times New Roman"/>
          <w:sz w:val="28"/>
          <w:szCs w:val="28"/>
          <w:lang w:eastAsia="lv-LV"/>
        </w:rPr>
        <w:t>uz informāciju balstītu lēmumu par kreditēšanas līguma noslēgšanu</w:t>
      </w:r>
      <w:r w:rsidR="00AD13B4" w:rsidRPr="00AE66BB">
        <w:rPr>
          <w:rFonts w:ascii="Times New Roman" w:eastAsia="Times New Roman" w:hAnsi="Times New Roman" w:cs="Times New Roman"/>
          <w:sz w:val="28"/>
          <w:szCs w:val="28"/>
          <w:lang w:eastAsia="lv-LV"/>
        </w:rPr>
        <w:t xml:space="preserve">. </w:t>
      </w:r>
    </w:p>
    <w:p w14:paraId="299E53D4" w14:textId="1542AA39" w:rsidR="00AD13B4" w:rsidRPr="00AE66BB" w:rsidRDefault="00491D71"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bCs/>
          <w:sz w:val="28"/>
          <w:szCs w:val="28"/>
          <w:lang w:eastAsia="lv-LV"/>
        </w:rPr>
        <w:t>33</w:t>
      </w:r>
      <w:r w:rsidR="00AD13B4" w:rsidRPr="00AE66BB">
        <w:rPr>
          <w:rFonts w:ascii="Times New Roman" w:eastAsia="Times New Roman" w:hAnsi="Times New Roman" w:cs="Times New Roman"/>
          <w:bCs/>
          <w:sz w:val="28"/>
          <w:szCs w:val="28"/>
          <w:lang w:eastAsia="lv-LV"/>
        </w:rPr>
        <w:t xml:space="preserve">. </w:t>
      </w:r>
      <w:r w:rsidR="00AD13B4" w:rsidRPr="00AE66BB">
        <w:rPr>
          <w:rFonts w:ascii="Times New Roman" w:eastAsia="Times New Roman" w:hAnsi="Times New Roman" w:cs="Times New Roman"/>
          <w:sz w:val="28"/>
          <w:szCs w:val="28"/>
          <w:lang w:eastAsia="lv-LV"/>
        </w:rPr>
        <w:t>Šo noteikumu </w:t>
      </w:r>
      <w:hyperlink r:id="rId37" w:anchor="p29" w:tgtFrame="_blank" w:history="1">
        <w:r w:rsidRPr="00AE66BB">
          <w:rPr>
            <w:rFonts w:ascii="Times New Roman" w:eastAsia="Times New Roman" w:hAnsi="Times New Roman" w:cs="Times New Roman"/>
            <w:sz w:val="28"/>
            <w:szCs w:val="28"/>
            <w:lang w:eastAsia="lv-LV"/>
          </w:rPr>
          <w:t>32</w:t>
        </w:r>
        <w:r w:rsidR="00AD13B4" w:rsidRPr="00AE66BB">
          <w:rPr>
            <w:rFonts w:ascii="Times New Roman" w:eastAsia="Times New Roman" w:hAnsi="Times New Roman" w:cs="Times New Roman"/>
            <w:sz w:val="28"/>
            <w:szCs w:val="28"/>
            <w:lang w:eastAsia="lv-LV"/>
          </w:rPr>
          <w:t>.punktā</w:t>
        </w:r>
      </w:hyperlink>
      <w:r w:rsidR="00AD13B4" w:rsidRPr="00AE66BB">
        <w:rPr>
          <w:rFonts w:ascii="Times New Roman" w:eastAsia="Times New Roman" w:hAnsi="Times New Roman" w:cs="Times New Roman"/>
          <w:sz w:val="28"/>
          <w:szCs w:val="28"/>
          <w:lang w:eastAsia="lv-LV"/>
        </w:rPr>
        <w:t> minēto personalizēto informāciju sniedz atbilstoši šo noteikumu </w:t>
      </w:r>
      <w:hyperlink r:id="rId38" w:anchor="piel3" w:tgtFrame="_blank" w:history="1">
        <w:r w:rsidR="00461041" w:rsidRPr="00AE66BB">
          <w:rPr>
            <w:rFonts w:ascii="Times New Roman" w:eastAsia="Times New Roman" w:hAnsi="Times New Roman" w:cs="Times New Roman"/>
            <w:sz w:val="28"/>
            <w:szCs w:val="28"/>
            <w:lang w:eastAsia="lv-LV"/>
          </w:rPr>
          <w:t>4</w:t>
        </w:r>
        <w:r w:rsidR="00AD13B4" w:rsidRPr="00AE66BB">
          <w:rPr>
            <w:rFonts w:ascii="Times New Roman" w:eastAsia="Times New Roman" w:hAnsi="Times New Roman" w:cs="Times New Roman"/>
            <w:sz w:val="28"/>
            <w:szCs w:val="28"/>
            <w:lang w:eastAsia="lv-LV"/>
          </w:rPr>
          <w:t>.pielikumā</w:t>
        </w:r>
      </w:hyperlink>
      <w:r w:rsidR="00AD13B4" w:rsidRPr="00AE66BB">
        <w:rPr>
          <w:rFonts w:ascii="Times New Roman" w:eastAsia="Times New Roman" w:hAnsi="Times New Roman" w:cs="Times New Roman"/>
          <w:sz w:val="28"/>
          <w:szCs w:val="28"/>
          <w:lang w:eastAsia="lv-LV"/>
        </w:rPr>
        <w:t xml:space="preserve"> iekļautajai Eiropas standartizētās informācijas </w:t>
      </w:r>
      <w:r w:rsidR="0081293E" w:rsidRPr="00AE66BB">
        <w:rPr>
          <w:rFonts w:ascii="Times New Roman" w:eastAsia="Times New Roman" w:hAnsi="Times New Roman" w:cs="Times New Roman"/>
          <w:sz w:val="28"/>
          <w:szCs w:val="28"/>
          <w:lang w:eastAsia="lv-LV"/>
        </w:rPr>
        <w:t>veidlapai papīra formai</w:t>
      </w:r>
      <w:r w:rsidR="00AD13B4" w:rsidRPr="00AE66BB">
        <w:rPr>
          <w:rFonts w:ascii="Times New Roman" w:eastAsia="Times New Roman" w:hAnsi="Times New Roman" w:cs="Times New Roman"/>
          <w:sz w:val="28"/>
          <w:szCs w:val="28"/>
          <w:lang w:eastAsia="lv-LV"/>
        </w:rPr>
        <w:t xml:space="preserve"> vai izmantojot citu pastāvīgu informācijas nesēju.</w:t>
      </w:r>
      <w:r w:rsidR="00402C02" w:rsidRPr="00AE66BB">
        <w:rPr>
          <w:rFonts w:ascii="Times New Roman" w:eastAsia="Times New Roman" w:hAnsi="Times New Roman" w:cs="Times New Roman"/>
          <w:sz w:val="28"/>
          <w:szCs w:val="28"/>
          <w:lang w:eastAsia="lv-LV"/>
        </w:rPr>
        <w:t xml:space="preserve"> Visai minētajai informācijai jābūt vienlīdz labi saskatāmai.</w:t>
      </w:r>
      <w:r w:rsidR="0081293E" w:rsidRPr="00AE66BB">
        <w:rPr>
          <w:rFonts w:ascii="Times New Roman" w:eastAsia="Times New Roman" w:hAnsi="Times New Roman" w:cs="Times New Roman"/>
          <w:sz w:val="28"/>
          <w:szCs w:val="28"/>
          <w:lang w:eastAsia="lv-LV"/>
        </w:rPr>
        <w:t xml:space="preserve"> </w:t>
      </w:r>
      <w:r w:rsidR="00D31198" w:rsidRPr="00AE66BB">
        <w:rPr>
          <w:rFonts w:ascii="Times New Roman" w:eastAsia="Times New Roman" w:hAnsi="Times New Roman" w:cs="Times New Roman"/>
          <w:sz w:val="28"/>
          <w:szCs w:val="28"/>
          <w:lang w:eastAsia="lv-LV"/>
        </w:rPr>
        <w:t xml:space="preserve">Kredīta devējs, kredīta starpnieks vai kredīta starpnieka pārstāvis ir izpildījis informēšanas prasības atbilstoši šim punktam un noteikumos par distances līgumu par finanšu pakalpojumu sniegšanu noteiktās prasības patērētāja informēšanai pirms distances finanšu pakalpojuma līguma noslēgšanas, ja viņš ir sniedzis patērētājam informāciju atbilstoši minētajai veidlapai pirms kreditēšanas līguma noslēgšanas. </w:t>
      </w:r>
    </w:p>
    <w:p w14:paraId="3A02A9D5" w14:textId="3989183C" w:rsidR="00402C02" w:rsidRPr="00AE66BB" w:rsidRDefault="00491D71"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sz w:val="28"/>
          <w:szCs w:val="28"/>
          <w:lang w:eastAsia="lv-LV"/>
        </w:rPr>
        <w:t>34</w:t>
      </w:r>
      <w:r w:rsidR="00402C02" w:rsidRPr="00AE66BB">
        <w:rPr>
          <w:rFonts w:ascii="Times New Roman" w:eastAsia="Times New Roman" w:hAnsi="Times New Roman" w:cs="Times New Roman"/>
          <w:sz w:val="28"/>
          <w:szCs w:val="28"/>
          <w:lang w:eastAsia="lv-LV"/>
        </w:rPr>
        <w:t>. Citu informāciju, kas nav norādīta šo noteikumu </w:t>
      </w:r>
      <w:hyperlink r:id="rId39" w:anchor="p19" w:tgtFrame="_blank" w:history="1">
        <w:r w:rsidR="001B7D02" w:rsidRPr="00AE66BB">
          <w:rPr>
            <w:rFonts w:ascii="Times New Roman" w:eastAsia="Times New Roman" w:hAnsi="Times New Roman" w:cs="Times New Roman"/>
            <w:sz w:val="28"/>
            <w:szCs w:val="28"/>
            <w:lang w:eastAsia="lv-LV"/>
          </w:rPr>
          <w:t>4</w:t>
        </w:r>
        <w:r w:rsidR="00402C02" w:rsidRPr="00AE66BB">
          <w:rPr>
            <w:rFonts w:ascii="Times New Roman" w:eastAsia="Times New Roman" w:hAnsi="Times New Roman" w:cs="Times New Roman"/>
            <w:sz w:val="28"/>
            <w:szCs w:val="28"/>
            <w:lang w:eastAsia="lv-LV"/>
          </w:rPr>
          <w:t>.pielikumā</w:t>
        </w:r>
      </w:hyperlink>
      <w:r w:rsidR="00402C02" w:rsidRPr="00AE66BB">
        <w:rPr>
          <w:rFonts w:ascii="Times New Roman" w:eastAsia="Times New Roman" w:hAnsi="Times New Roman" w:cs="Times New Roman"/>
          <w:sz w:val="28"/>
          <w:szCs w:val="28"/>
          <w:lang w:eastAsia="lv-LV"/>
        </w:rPr>
        <w:t xml:space="preserve"> iekļautajā veidlapā un ko kredīta devējs, kredīta starpnieks vai kredīta starpnieka pārstāvis sniedz patērētājam, iekļauj atsevišķā dokumentā, ko pievieno šo noteikumu </w:t>
      </w:r>
      <w:hyperlink r:id="rId40" w:anchor="piel2" w:tgtFrame="_blank" w:history="1">
        <w:r w:rsidR="001B7D02" w:rsidRPr="00AE66BB">
          <w:rPr>
            <w:rFonts w:ascii="Times New Roman" w:eastAsia="Times New Roman" w:hAnsi="Times New Roman" w:cs="Times New Roman"/>
            <w:sz w:val="28"/>
            <w:szCs w:val="28"/>
            <w:lang w:eastAsia="lv-LV"/>
          </w:rPr>
          <w:t>4</w:t>
        </w:r>
        <w:r w:rsidR="00402C02" w:rsidRPr="00AE66BB">
          <w:rPr>
            <w:rFonts w:ascii="Times New Roman" w:eastAsia="Times New Roman" w:hAnsi="Times New Roman" w:cs="Times New Roman"/>
            <w:sz w:val="28"/>
            <w:szCs w:val="28"/>
            <w:lang w:eastAsia="lv-LV"/>
          </w:rPr>
          <w:t>.pielikumā</w:t>
        </w:r>
      </w:hyperlink>
      <w:r w:rsidR="00402C02" w:rsidRPr="00AE66BB">
        <w:rPr>
          <w:rFonts w:ascii="Times New Roman" w:eastAsia="Times New Roman" w:hAnsi="Times New Roman" w:cs="Times New Roman"/>
          <w:sz w:val="28"/>
          <w:szCs w:val="28"/>
          <w:lang w:eastAsia="lv-LV"/>
        </w:rPr>
        <w:t xml:space="preserve"> iekļautajai veidlapai. </w:t>
      </w:r>
    </w:p>
    <w:p w14:paraId="133A249A" w14:textId="5B73933B" w:rsidR="0081293E" w:rsidRPr="00AE66BB" w:rsidRDefault="00402C02"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bCs/>
          <w:sz w:val="28"/>
          <w:szCs w:val="28"/>
          <w:lang w:eastAsia="lv-LV"/>
        </w:rPr>
        <w:t>3</w:t>
      </w:r>
      <w:r w:rsidR="00491D71" w:rsidRPr="00AE66BB">
        <w:rPr>
          <w:rFonts w:ascii="Times New Roman" w:eastAsia="Times New Roman" w:hAnsi="Times New Roman" w:cs="Times New Roman"/>
          <w:bCs/>
          <w:sz w:val="28"/>
          <w:szCs w:val="28"/>
          <w:lang w:eastAsia="lv-LV"/>
        </w:rPr>
        <w:t>5</w:t>
      </w:r>
      <w:r w:rsidR="0081293E" w:rsidRPr="00AE66BB">
        <w:rPr>
          <w:rFonts w:ascii="Times New Roman" w:eastAsia="Times New Roman" w:hAnsi="Times New Roman" w:cs="Times New Roman"/>
          <w:bCs/>
          <w:sz w:val="28"/>
          <w:szCs w:val="28"/>
          <w:lang w:eastAsia="lv-LV"/>
        </w:rPr>
        <w:t>.</w:t>
      </w:r>
      <w:r w:rsidR="0081293E" w:rsidRPr="00AE66BB">
        <w:rPr>
          <w:shd w:val="clear" w:color="auto" w:fill="FFFFFF"/>
        </w:rPr>
        <w:t xml:space="preserve"> </w:t>
      </w:r>
      <w:r w:rsidR="0081293E" w:rsidRPr="00AE66BB">
        <w:rPr>
          <w:rFonts w:ascii="Times New Roman" w:hAnsi="Times New Roman" w:cs="Times New Roman"/>
          <w:sz w:val="28"/>
          <w:szCs w:val="28"/>
          <w:shd w:val="clear" w:color="auto" w:fill="FFFFFF"/>
        </w:rPr>
        <w:t>Ja patērētājam tiek izteikts piedāvājums, kas ir saistošs kredīta devējam, to sniedz papīra formā vai izmantojot citu pastāvīgu informācijas nesēju, pievieno</w:t>
      </w:r>
      <w:r w:rsidR="001B7D02" w:rsidRPr="00AE66BB">
        <w:rPr>
          <w:rFonts w:ascii="Times New Roman" w:hAnsi="Times New Roman" w:cs="Times New Roman"/>
          <w:sz w:val="28"/>
          <w:szCs w:val="28"/>
          <w:shd w:val="clear" w:color="auto" w:fill="FFFFFF"/>
        </w:rPr>
        <w:t>jot šo noteikumu 4</w:t>
      </w:r>
      <w:r w:rsidR="0081293E" w:rsidRPr="00AE66BB">
        <w:rPr>
          <w:rFonts w:ascii="Times New Roman" w:hAnsi="Times New Roman" w:cs="Times New Roman"/>
          <w:sz w:val="28"/>
          <w:szCs w:val="28"/>
          <w:shd w:val="clear" w:color="auto" w:fill="FFFFFF"/>
        </w:rPr>
        <w:t>.pielikumā minēto veidlapu, ja tā jau nav izsniegta patērētājam iepriekš vai piedāvājuma raksturlielumi atšķiras no iepriekš izsniegtajā veidlapā norādītās informācijas.</w:t>
      </w:r>
      <w:r w:rsidR="0081293E" w:rsidRPr="00AE66BB">
        <w:rPr>
          <w:rFonts w:ascii="Times New Roman" w:eastAsia="Times New Roman" w:hAnsi="Times New Roman" w:cs="Times New Roman"/>
          <w:sz w:val="28"/>
          <w:szCs w:val="28"/>
          <w:lang w:eastAsia="lv-LV"/>
        </w:rPr>
        <w:t xml:space="preserve"> </w:t>
      </w:r>
    </w:p>
    <w:p w14:paraId="28D2050B" w14:textId="693CD851" w:rsidR="0081293E" w:rsidRPr="00AE66BB" w:rsidRDefault="009C1AD6"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sz w:val="28"/>
          <w:szCs w:val="28"/>
          <w:lang w:eastAsia="lv-LV"/>
        </w:rPr>
        <w:t>3</w:t>
      </w:r>
      <w:r w:rsidR="00491D71" w:rsidRPr="00AE66BB">
        <w:rPr>
          <w:rFonts w:ascii="Times New Roman" w:eastAsia="Times New Roman" w:hAnsi="Times New Roman" w:cs="Times New Roman"/>
          <w:sz w:val="28"/>
          <w:szCs w:val="28"/>
          <w:lang w:eastAsia="lv-LV"/>
        </w:rPr>
        <w:t>6</w:t>
      </w:r>
      <w:r w:rsidRPr="00AE66BB">
        <w:rPr>
          <w:rFonts w:ascii="Times New Roman" w:eastAsia="Times New Roman" w:hAnsi="Times New Roman" w:cs="Times New Roman"/>
          <w:sz w:val="28"/>
          <w:szCs w:val="28"/>
          <w:lang w:eastAsia="lv-LV"/>
        </w:rPr>
        <w:t xml:space="preserve">. </w:t>
      </w:r>
      <w:r w:rsidRPr="00AE66BB">
        <w:rPr>
          <w:rFonts w:ascii="Times New Roman" w:hAnsi="Times New Roman" w:cs="Times New Roman"/>
          <w:sz w:val="28"/>
          <w:szCs w:val="28"/>
          <w:shd w:val="clear" w:color="auto" w:fill="FFFFFF"/>
        </w:rPr>
        <w:t>Ja patērētājam tiek izteikts piedāvājums, kas ir saistošs kredīta devējam, k</w:t>
      </w:r>
      <w:r w:rsidRPr="00AE66BB">
        <w:rPr>
          <w:rFonts w:ascii="Times New Roman" w:eastAsia="Times New Roman" w:hAnsi="Times New Roman" w:cs="Times New Roman"/>
          <w:sz w:val="28"/>
          <w:szCs w:val="28"/>
          <w:lang w:eastAsia="lv-LV"/>
        </w:rPr>
        <w:t xml:space="preserve">redīta devējs, kredīta starpnieks vai kredīta starpnieka pārstāvis </w:t>
      </w:r>
      <w:r w:rsidR="00701321">
        <w:rPr>
          <w:rFonts w:ascii="Times New Roman" w:eastAsia="Times New Roman" w:hAnsi="Times New Roman" w:cs="Times New Roman"/>
          <w:sz w:val="28"/>
          <w:szCs w:val="28"/>
          <w:lang w:eastAsia="lv-LV"/>
        </w:rPr>
        <w:t xml:space="preserve">piedāvā </w:t>
      </w:r>
      <w:r w:rsidR="00A549C5" w:rsidRPr="00AE66BB">
        <w:rPr>
          <w:rFonts w:ascii="Times New Roman" w:eastAsia="Times New Roman" w:hAnsi="Times New Roman" w:cs="Times New Roman"/>
          <w:sz w:val="28"/>
          <w:szCs w:val="28"/>
          <w:lang w:eastAsia="lv-LV"/>
        </w:rPr>
        <w:t xml:space="preserve">bez maksas </w:t>
      </w:r>
      <w:r w:rsidRPr="00AE66BB">
        <w:rPr>
          <w:rFonts w:ascii="Times New Roman" w:eastAsia="Times New Roman" w:hAnsi="Times New Roman" w:cs="Times New Roman"/>
          <w:sz w:val="28"/>
          <w:szCs w:val="28"/>
          <w:lang w:eastAsia="lv-LV"/>
        </w:rPr>
        <w:t>izsnie</w:t>
      </w:r>
      <w:r w:rsidR="00701321">
        <w:rPr>
          <w:rFonts w:ascii="Times New Roman" w:eastAsia="Times New Roman" w:hAnsi="Times New Roman" w:cs="Times New Roman"/>
          <w:sz w:val="28"/>
          <w:szCs w:val="28"/>
          <w:lang w:eastAsia="lv-LV"/>
        </w:rPr>
        <w:t>gt</w:t>
      </w:r>
      <w:r w:rsidRPr="00AE66BB">
        <w:rPr>
          <w:rFonts w:ascii="Times New Roman" w:eastAsia="Times New Roman" w:hAnsi="Times New Roman" w:cs="Times New Roman"/>
          <w:sz w:val="28"/>
          <w:szCs w:val="28"/>
          <w:lang w:eastAsia="lv-LV"/>
        </w:rPr>
        <w:t xml:space="preserve"> patērētājam kreditēšanas līguma projekta eksemplāru. </w:t>
      </w:r>
    </w:p>
    <w:p w14:paraId="1C184F7D" w14:textId="0AD50761" w:rsidR="004F0134" w:rsidRPr="00AE66BB" w:rsidRDefault="00402C02"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sz w:val="28"/>
          <w:szCs w:val="28"/>
          <w:lang w:eastAsia="lv-LV"/>
        </w:rPr>
        <w:t>3</w:t>
      </w:r>
      <w:r w:rsidR="00491D71" w:rsidRPr="00AE66BB">
        <w:rPr>
          <w:rFonts w:ascii="Times New Roman" w:eastAsia="Times New Roman" w:hAnsi="Times New Roman" w:cs="Times New Roman"/>
          <w:sz w:val="28"/>
          <w:szCs w:val="28"/>
          <w:lang w:eastAsia="lv-LV"/>
        </w:rPr>
        <w:t>7</w:t>
      </w:r>
      <w:r w:rsidR="009C1AD6" w:rsidRPr="00AE66BB">
        <w:rPr>
          <w:rFonts w:ascii="Times New Roman" w:eastAsia="Times New Roman" w:hAnsi="Times New Roman" w:cs="Times New Roman"/>
          <w:sz w:val="28"/>
          <w:szCs w:val="28"/>
          <w:lang w:eastAsia="lv-LV"/>
        </w:rPr>
        <w:t xml:space="preserve">. Ja par saziņas līdzekli ar patērētāju tiek izmantota balss telefonija atbilstoši noteikumiem par distances līgumu par finanšu pakalpojumu sniegšanu, finanšu pakalpojumu raksturojumā, kas jāsniedz saskaņā ar minētajiem noteikumiem, ietver vismaz </w:t>
      </w:r>
      <w:r w:rsidR="00461041" w:rsidRPr="00AE66BB">
        <w:rPr>
          <w:rFonts w:ascii="Times New Roman" w:eastAsia="Times New Roman" w:hAnsi="Times New Roman" w:cs="Times New Roman"/>
          <w:sz w:val="28"/>
          <w:szCs w:val="28"/>
          <w:lang w:eastAsia="lv-LV"/>
        </w:rPr>
        <w:t>šo noteikumu 4</w:t>
      </w:r>
      <w:r w:rsidR="009C1AD6" w:rsidRPr="00AE66BB">
        <w:rPr>
          <w:rFonts w:ascii="Times New Roman" w:eastAsia="Times New Roman" w:hAnsi="Times New Roman" w:cs="Times New Roman"/>
          <w:sz w:val="28"/>
          <w:szCs w:val="28"/>
          <w:lang w:eastAsia="lv-LV"/>
        </w:rPr>
        <w:t>.pielikuma 1.daļas 3.-6.punktā minēto informāciju.</w:t>
      </w:r>
      <w:r w:rsidR="004F0134" w:rsidRPr="00AE66BB">
        <w:rPr>
          <w:rFonts w:ascii="Times New Roman" w:eastAsia="Times New Roman" w:hAnsi="Times New Roman" w:cs="Times New Roman"/>
          <w:sz w:val="28"/>
          <w:szCs w:val="28"/>
          <w:lang w:eastAsia="lv-LV"/>
        </w:rPr>
        <w:t xml:space="preserve"> </w:t>
      </w:r>
    </w:p>
    <w:p w14:paraId="6BAE35BD" w14:textId="6605FEEE" w:rsidR="00F24EB3" w:rsidRPr="00AE66BB" w:rsidRDefault="00402C02" w:rsidP="005159AD">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bCs/>
          <w:sz w:val="28"/>
          <w:szCs w:val="28"/>
          <w:lang w:eastAsia="lv-LV"/>
        </w:rPr>
        <w:t>3</w:t>
      </w:r>
      <w:r w:rsidR="00491D71" w:rsidRPr="00AE66BB">
        <w:rPr>
          <w:rFonts w:ascii="Times New Roman" w:eastAsia="Times New Roman" w:hAnsi="Times New Roman" w:cs="Times New Roman"/>
          <w:bCs/>
          <w:sz w:val="28"/>
          <w:szCs w:val="28"/>
          <w:lang w:eastAsia="lv-LV"/>
        </w:rPr>
        <w:t>8</w:t>
      </w:r>
      <w:r w:rsidRPr="00AE66BB">
        <w:rPr>
          <w:rFonts w:ascii="Times New Roman" w:eastAsia="Times New Roman" w:hAnsi="Times New Roman" w:cs="Times New Roman"/>
          <w:bCs/>
          <w:sz w:val="28"/>
          <w:szCs w:val="28"/>
          <w:lang w:eastAsia="lv-LV"/>
        </w:rPr>
        <w:t xml:space="preserve">. </w:t>
      </w:r>
      <w:r w:rsidRPr="00AE66BB">
        <w:rPr>
          <w:rFonts w:ascii="Times New Roman" w:eastAsia="Times New Roman" w:hAnsi="Times New Roman" w:cs="Times New Roman"/>
          <w:sz w:val="28"/>
          <w:szCs w:val="28"/>
          <w:lang w:eastAsia="lv-LV"/>
        </w:rPr>
        <w:t xml:space="preserve">Lai patērētājs varētu novērtēt piedāvātā kreditēšanas līguma un piedāvāto papildus pakalpojumu piemērotību viņa vajadzībām un finansiālajai situācijai, kredīta devējs, kredīta starpnieks vai kredīta </w:t>
      </w:r>
      <w:r w:rsidRPr="00AE66BB">
        <w:rPr>
          <w:rFonts w:ascii="Times New Roman" w:eastAsia="Times New Roman" w:hAnsi="Times New Roman" w:cs="Times New Roman"/>
          <w:sz w:val="28"/>
          <w:szCs w:val="28"/>
          <w:lang w:eastAsia="lv-LV"/>
        </w:rPr>
        <w:lastRenderedPageBreak/>
        <w:t xml:space="preserve">starpnieka pārstāvis pēc patērētāja lūguma izskaidro patērētājam saskaņā ar šo noteikumu </w:t>
      </w:r>
      <w:r w:rsidR="00491D71" w:rsidRPr="00AE66BB">
        <w:rPr>
          <w:rFonts w:ascii="Times New Roman" w:eastAsia="Times New Roman" w:hAnsi="Times New Roman" w:cs="Times New Roman"/>
          <w:sz w:val="28"/>
          <w:szCs w:val="28"/>
          <w:lang w:eastAsia="lv-LV"/>
        </w:rPr>
        <w:t>V.</w:t>
      </w:r>
      <w:r w:rsidR="00CD5DA7" w:rsidRPr="00AE66BB">
        <w:rPr>
          <w:rFonts w:ascii="Times New Roman" w:eastAsia="Times New Roman" w:hAnsi="Times New Roman" w:cs="Times New Roman"/>
          <w:sz w:val="28"/>
          <w:szCs w:val="28"/>
          <w:lang w:eastAsia="lv-LV"/>
        </w:rPr>
        <w:t xml:space="preserve"> </w:t>
      </w:r>
      <w:r w:rsidR="00491D71" w:rsidRPr="00AE66BB">
        <w:rPr>
          <w:rFonts w:ascii="Times New Roman" w:eastAsia="Times New Roman" w:hAnsi="Times New Roman" w:cs="Times New Roman"/>
          <w:sz w:val="28"/>
          <w:szCs w:val="28"/>
          <w:lang w:eastAsia="lv-LV"/>
        </w:rPr>
        <w:t>nodaļu un 4</w:t>
      </w:r>
      <w:r w:rsidRPr="00AE66BB">
        <w:rPr>
          <w:rFonts w:ascii="Times New Roman" w:eastAsia="Times New Roman" w:hAnsi="Times New Roman" w:cs="Times New Roman"/>
          <w:sz w:val="28"/>
          <w:szCs w:val="28"/>
          <w:lang w:eastAsia="lv-LV"/>
        </w:rPr>
        <w:t xml:space="preserve">.pielikumu patērētājam sniedzamo informāciju, kā arī piedāvāto pakalpojumu būtiskākos raksturlielumus un sekas, kādas pakalpojumu izmantošana varētu radīt patērētājam, tai skaitā informē par sekām, kas izriet līguma neizpildes vai nepienācīgas izpildes dēļ. </w:t>
      </w:r>
    </w:p>
    <w:p w14:paraId="155090DE" w14:textId="2B6B745C" w:rsidR="00F24EB3" w:rsidRPr="00AE66BB" w:rsidRDefault="00491D71" w:rsidP="005159AD">
      <w:pPr>
        <w:shd w:val="clear" w:color="auto" w:fill="FFFFFF"/>
        <w:spacing w:after="0" w:line="240" w:lineRule="auto"/>
        <w:ind w:firstLine="284"/>
        <w:jc w:val="both"/>
        <w:rPr>
          <w:rFonts w:ascii="Times New Roman" w:hAnsi="Times New Roman" w:cs="Times New Roman"/>
          <w:sz w:val="28"/>
          <w:szCs w:val="28"/>
          <w:shd w:val="clear" w:color="auto" w:fill="FFFFFF"/>
        </w:rPr>
      </w:pPr>
      <w:r w:rsidRPr="00AE66BB">
        <w:rPr>
          <w:rFonts w:ascii="Times New Roman" w:eastAsia="Times New Roman" w:hAnsi="Times New Roman" w:cs="Times New Roman"/>
          <w:sz w:val="28"/>
          <w:szCs w:val="28"/>
          <w:lang w:eastAsia="lv-LV"/>
        </w:rPr>
        <w:t>39</w:t>
      </w:r>
      <w:r w:rsidR="00F24EB3" w:rsidRPr="00AE66BB">
        <w:rPr>
          <w:rFonts w:ascii="Times New Roman" w:eastAsia="Times New Roman" w:hAnsi="Times New Roman" w:cs="Times New Roman"/>
          <w:sz w:val="28"/>
          <w:szCs w:val="28"/>
          <w:lang w:eastAsia="lv-LV"/>
        </w:rPr>
        <w:t xml:space="preserve">. </w:t>
      </w:r>
      <w:r w:rsidR="00402C02" w:rsidRPr="00AE66BB">
        <w:rPr>
          <w:rFonts w:ascii="Times New Roman" w:hAnsi="Times New Roman" w:cs="Times New Roman"/>
          <w:sz w:val="28"/>
          <w:szCs w:val="28"/>
          <w:shd w:val="clear" w:color="auto" w:fill="FFFFFF"/>
        </w:rPr>
        <w:t xml:space="preserve">Ja kreditēšanas līgums tiek piedāvāts kopā ar papildu pakalpojumiem, patērētājam sniedz informāciju par to, vai </w:t>
      </w:r>
      <w:r w:rsidR="00131F3E" w:rsidRPr="00AE66BB">
        <w:rPr>
          <w:rFonts w:ascii="Times New Roman" w:hAnsi="Times New Roman" w:cs="Times New Roman"/>
          <w:sz w:val="28"/>
          <w:szCs w:val="28"/>
          <w:shd w:val="clear" w:color="auto" w:fill="FFFFFF"/>
        </w:rPr>
        <w:t xml:space="preserve">katra papildu pakalpojuma līguma </w:t>
      </w:r>
      <w:r w:rsidR="00402C02" w:rsidRPr="00AE66BB">
        <w:rPr>
          <w:rFonts w:ascii="Times New Roman" w:hAnsi="Times New Roman" w:cs="Times New Roman"/>
          <w:sz w:val="28"/>
          <w:szCs w:val="28"/>
          <w:shd w:val="clear" w:color="auto" w:fill="FFFFFF"/>
        </w:rPr>
        <w:t xml:space="preserve"> darbību iespējams izbeigt atsevišķi, kā arī šādas izbeigšanas ietekmi uz patērētāju.</w:t>
      </w:r>
      <w:r w:rsidR="00003959" w:rsidRPr="00AE66BB">
        <w:rPr>
          <w:rFonts w:ascii="Times New Roman" w:hAnsi="Times New Roman" w:cs="Times New Roman"/>
          <w:sz w:val="28"/>
          <w:szCs w:val="28"/>
          <w:shd w:val="clear" w:color="auto" w:fill="FFFFFF"/>
        </w:rPr>
        <w:t xml:space="preserve"> </w:t>
      </w:r>
    </w:p>
    <w:p w14:paraId="4ED25C34" w14:textId="4B8E1469" w:rsidR="00402C02" w:rsidRPr="00AE66BB" w:rsidRDefault="00491D71" w:rsidP="005159AD">
      <w:pPr>
        <w:shd w:val="clear" w:color="auto" w:fill="FFFFFF"/>
        <w:spacing w:after="0" w:line="240" w:lineRule="auto"/>
        <w:ind w:firstLine="284"/>
        <w:jc w:val="both"/>
        <w:rPr>
          <w:rFonts w:ascii="Times New Roman" w:eastAsia="Times New Roman" w:hAnsi="Times New Roman" w:cs="Times New Roman"/>
          <w:bCs/>
          <w:sz w:val="28"/>
          <w:szCs w:val="28"/>
          <w:lang w:eastAsia="lv-LV"/>
        </w:rPr>
      </w:pPr>
      <w:r w:rsidRPr="00AE66BB">
        <w:rPr>
          <w:rFonts w:ascii="Times New Roman" w:hAnsi="Times New Roman" w:cs="Times New Roman"/>
          <w:sz w:val="28"/>
          <w:szCs w:val="28"/>
          <w:shd w:val="clear" w:color="auto" w:fill="FFFFFF"/>
        </w:rPr>
        <w:t>40</w:t>
      </w:r>
      <w:r w:rsidR="00F24EB3" w:rsidRPr="00AE66BB">
        <w:rPr>
          <w:rFonts w:ascii="Times New Roman" w:hAnsi="Times New Roman" w:cs="Times New Roman"/>
          <w:sz w:val="28"/>
          <w:szCs w:val="28"/>
          <w:shd w:val="clear" w:color="auto" w:fill="FFFFFF"/>
        </w:rPr>
        <w:t xml:space="preserve">. </w:t>
      </w:r>
      <w:r w:rsidR="00003959" w:rsidRPr="00AE66BB">
        <w:rPr>
          <w:rFonts w:ascii="Times New Roman" w:eastAsia="Times New Roman" w:hAnsi="Times New Roman" w:cs="Times New Roman"/>
          <w:sz w:val="28"/>
          <w:szCs w:val="28"/>
          <w:lang w:eastAsia="lv-LV"/>
        </w:rPr>
        <w:t xml:space="preserve">Kredīta starpnieks vai kredīta starpnieka pārstāvis sniedz patērētājam informāciju, kas noteikta šo noteikumu </w:t>
      </w:r>
      <w:proofErr w:type="spellStart"/>
      <w:r w:rsidR="00003959" w:rsidRPr="00AE66BB">
        <w:rPr>
          <w:rFonts w:ascii="Times New Roman" w:eastAsia="Times New Roman" w:hAnsi="Times New Roman" w:cs="Times New Roman"/>
          <w:sz w:val="28"/>
          <w:szCs w:val="28"/>
          <w:lang w:eastAsia="lv-LV"/>
        </w:rPr>
        <w:t>X</w:t>
      </w:r>
      <w:r w:rsidR="00C77D70" w:rsidRPr="00AE66BB">
        <w:rPr>
          <w:rFonts w:ascii="Times New Roman" w:eastAsia="Times New Roman" w:hAnsi="Times New Roman" w:cs="Times New Roman"/>
          <w:sz w:val="28"/>
          <w:szCs w:val="28"/>
          <w:lang w:eastAsia="lv-LV"/>
        </w:rPr>
        <w:t>IV</w:t>
      </w:r>
      <w:r w:rsidR="00003959" w:rsidRPr="00AE66BB">
        <w:rPr>
          <w:rFonts w:ascii="Times New Roman" w:eastAsia="Times New Roman" w:hAnsi="Times New Roman" w:cs="Times New Roman"/>
          <w:sz w:val="28"/>
          <w:szCs w:val="28"/>
          <w:lang w:eastAsia="lv-LV"/>
        </w:rPr>
        <w:t>.</w:t>
      </w:r>
      <w:r w:rsidR="00C77D70" w:rsidRPr="00AE66BB">
        <w:rPr>
          <w:rFonts w:ascii="Times New Roman" w:eastAsia="Times New Roman" w:hAnsi="Times New Roman" w:cs="Times New Roman"/>
          <w:sz w:val="28"/>
          <w:szCs w:val="28"/>
          <w:lang w:eastAsia="lv-LV"/>
        </w:rPr>
        <w:t>nodaļ</w:t>
      </w:r>
      <w:r w:rsidR="00003959" w:rsidRPr="00AE66BB">
        <w:rPr>
          <w:rFonts w:ascii="Times New Roman" w:eastAsia="Times New Roman" w:hAnsi="Times New Roman" w:cs="Times New Roman"/>
          <w:sz w:val="28"/>
          <w:szCs w:val="28"/>
          <w:lang w:eastAsia="lv-LV"/>
        </w:rPr>
        <w:t>ā</w:t>
      </w:r>
      <w:proofErr w:type="spellEnd"/>
      <w:r w:rsidR="00003959" w:rsidRPr="00AE66BB">
        <w:rPr>
          <w:rFonts w:ascii="Times New Roman" w:eastAsia="Times New Roman" w:hAnsi="Times New Roman" w:cs="Times New Roman"/>
          <w:sz w:val="28"/>
          <w:szCs w:val="28"/>
          <w:lang w:eastAsia="lv-LV"/>
        </w:rPr>
        <w:t xml:space="preserve">. </w:t>
      </w:r>
    </w:p>
    <w:p w14:paraId="772822A2" w14:textId="77777777" w:rsidR="00C50C6A" w:rsidRPr="00AE66BB" w:rsidRDefault="00C50C6A" w:rsidP="008F2E2C">
      <w:pPr>
        <w:shd w:val="clear" w:color="auto" w:fill="FFFFFF"/>
        <w:spacing w:after="0" w:line="240" w:lineRule="auto"/>
        <w:jc w:val="both"/>
        <w:rPr>
          <w:rFonts w:ascii="Times New Roman" w:eastAsia="Times New Roman" w:hAnsi="Times New Roman" w:cs="Times New Roman"/>
          <w:bCs/>
          <w:sz w:val="28"/>
          <w:szCs w:val="28"/>
          <w:lang w:eastAsia="lv-LV"/>
        </w:rPr>
      </w:pPr>
    </w:p>
    <w:p w14:paraId="59C5A8B2" w14:textId="77777777" w:rsidR="00A0008A" w:rsidRPr="00AE66BB" w:rsidRDefault="008F2E2C" w:rsidP="00A0008A">
      <w:pPr>
        <w:shd w:val="clear" w:color="auto" w:fill="FFFFFF"/>
        <w:spacing w:after="0" w:line="240" w:lineRule="auto"/>
        <w:jc w:val="center"/>
        <w:rPr>
          <w:rFonts w:ascii="Times New Roman" w:eastAsia="Times New Roman" w:hAnsi="Times New Roman" w:cs="Times New Roman"/>
          <w:b/>
          <w:bCs/>
          <w:sz w:val="28"/>
          <w:szCs w:val="28"/>
          <w:lang w:eastAsia="lv-LV"/>
        </w:rPr>
      </w:pPr>
      <w:r w:rsidRPr="00AE66BB">
        <w:rPr>
          <w:rFonts w:ascii="Times New Roman" w:eastAsia="Times New Roman" w:hAnsi="Times New Roman" w:cs="Times New Roman"/>
          <w:b/>
          <w:bCs/>
          <w:sz w:val="28"/>
          <w:szCs w:val="28"/>
          <w:lang w:eastAsia="lv-LV"/>
        </w:rPr>
        <w:t xml:space="preserve">VI. </w:t>
      </w:r>
      <w:r w:rsidR="00A0008A" w:rsidRPr="00AE66BB">
        <w:rPr>
          <w:rFonts w:ascii="Times New Roman" w:eastAsia="Times New Roman" w:hAnsi="Times New Roman" w:cs="Times New Roman"/>
          <w:b/>
          <w:bCs/>
          <w:sz w:val="28"/>
          <w:szCs w:val="28"/>
          <w:lang w:eastAsia="lv-LV"/>
        </w:rPr>
        <w:t>Informācija par pārsnieguma kredītu, biedru labuma organizāciju noslēgtiem kreditēšanas līgumiem un kreditēšanas līgumiem sākotnējā kreditēšanas līguma saistību izpildei, kas sniedzama patērētājam pirms kreditēšanas līguma noslēgšanas</w:t>
      </w:r>
    </w:p>
    <w:p w14:paraId="0EE59AA5" w14:textId="5D603BE3"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9" w:name="p28"/>
      <w:bookmarkStart w:id="60" w:name="p-375548"/>
      <w:bookmarkEnd w:id="59"/>
      <w:bookmarkEnd w:id="60"/>
      <w:r w:rsidRPr="00AE66BB">
        <w:rPr>
          <w:rFonts w:ascii="Times New Roman" w:eastAsia="Times New Roman" w:hAnsi="Times New Roman" w:cs="Times New Roman"/>
          <w:sz w:val="28"/>
          <w:szCs w:val="28"/>
          <w:lang w:eastAsia="lv-LV"/>
        </w:rPr>
        <w:t>41</w:t>
      </w:r>
      <w:r w:rsidR="00A0008A" w:rsidRPr="00AE66BB">
        <w:rPr>
          <w:rFonts w:ascii="Times New Roman" w:eastAsia="Times New Roman" w:hAnsi="Times New Roman" w:cs="Times New Roman"/>
          <w:sz w:val="28"/>
          <w:szCs w:val="28"/>
          <w:lang w:eastAsia="lv-LV"/>
        </w:rPr>
        <w:t>. Pirms patērētājs ir uzņēmies kreditēšanas līguma vai piedāvājuma saistības attiecībā uz pārsnieguma kredīta līgumiem, kas ir jāatmaksā pēc pieprasījuma vai triju mēnešu laikā, kā arī šo noteikumu </w:t>
      </w:r>
      <w:hyperlink r:id="rId41" w:anchor="p31" w:tgtFrame="_blank" w:history="1">
        <w:r w:rsidR="00C77D70" w:rsidRPr="00AE66BB">
          <w:rPr>
            <w:rFonts w:ascii="Times New Roman" w:eastAsia="Times New Roman" w:hAnsi="Times New Roman" w:cs="Times New Roman"/>
            <w:sz w:val="28"/>
            <w:szCs w:val="28"/>
            <w:lang w:eastAsia="lv-LV"/>
          </w:rPr>
          <w:t>44</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minētajiem kreditēšanas līgumiem, kredīta devējs vai kredīta starpnieks, balstoties uz kredīta devēja piedāvātajiem kredīta noteikumiem un nosacījumiem un patērētāja vēlmēm un sniegtajām ziņām, ja patērētājs ir tādas sniedzis, savlaicīgi nodrošina patērētāju ar informāciju, kas nepieciešama, lai salīdzinātu dažādus piedāvājumus un pieņemtu uz informāciju balstītu lēmumu par kreditēšanas līguma noslēgšanu.</w:t>
      </w:r>
    </w:p>
    <w:p w14:paraId="196A6796" w14:textId="54721581"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1" w:name="p29"/>
      <w:bookmarkStart w:id="62" w:name="p-375549"/>
      <w:bookmarkEnd w:id="61"/>
      <w:bookmarkEnd w:id="62"/>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 Šo noteikumu </w:t>
      </w:r>
      <w:hyperlink r:id="rId42" w:anchor="p28" w:tgtFrame="_blank" w:history="1">
        <w:r w:rsidRPr="00AE66BB">
          <w:rPr>
            <w:rFonts w:ascii="Times New Roman" w:eastAsia="Times New Roman" w:hAnsi="Times New Roman" w:cs="Times New Roman"/>
            <w:sz w:val="28"/>
            <w:szCs w:val="28"/>
            <w:lang w:eastAsia="lv-LV"/>
          </w:rPr>
          <w:t>41</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minētajā informācijā norāda:</w:t>
      </w:r>
    </w:p>
    <w:p w14:paraId="2214AF73" w14:textId="37AFC969"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.1. kredīta veidu;</w:t>
      </w:r>
    </w:p>
    <w:p w14:paraId="0E9B8CF9" w14:textId="6DCE88EC"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.2. kredīta devēja un, ja ir iesaistīts kredīta starpnieks, iesaistītā kredīta starpnieka nosaukumu, reģistrācijas numuru, juridisko adresi un faktisko pakalpojuma sniegšanas vietas adresi, ja tā atšķiras no juridiskās. Ja iesaistītais kredīta starpnieks ir fiziska persona, norāda vārdu, uzvārdu, deklarētās dzīvesvietas adresi un faktisko pakalpojuma sniegšanas vietas adresi;</w:t>
      </w:r>
    </w:p>
    <w:p w14:paraId="007BD6CC" w14:textId="2767C663"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.3. kredīta kopējo summu;</w:t>
      </w:r>
    </w:p>
    <w:p w14:paraId="29EBF547" w14:textId="53329928"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.4. kreditēšanas līguma darbības termiņu;</w:t>
      </w:r>
    </w:p>
    <w:p w14:paraId="5C2D5BDD" w14:textId="572A8186"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.5. aizņēmuma likmi, šīs likmes piemērošanas noteikumus, bāzes procentu likmi, ko piemēro sākotnējai aizņēmuma likmei, no kreditēšanas līguma noslēgšanas brīža piemērojamās izmaksas un nosacījumus, ar kādiem šīs izmaksas var mainīt, ja izmaksu mainīšana tiek pieļauta;</w:t>
      </w:r>
    </w:p>
    <w:p w14:paraId="532A2608" w14:textId="14B7E466"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42</w:t>
      </w:r>
      <w:r w:rsidR="00A0008A" w:rsidRPr="00AE66BB">
        <w:rPr>
          <w:rFonts w:ascii="Times New Roman" w:eastAsia="Times New Roman" w:hAnsi="Times New Roman" w:cs="Times New Roman"/>
          <w:sz w:val="28"/>
          <w:szCs w:val="28"/>
          <w:lang w:eastAsia="lv-LV"/>
        </w:rPr>
        <w:t>.6. gada procentu likmi, atspoguļojot to ar uzskatāma piemēra palīdzību, norādot visus minētās likmes aprēķinam izmantotos pieņēmumus;</w:t>
      </w:r>
    </w:p>
    <w:p w14:paraId="1301E2EA" w14:textId="6DC1D40D"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.7. kreditēšanas līguma izbeigšanas kārtību;</w:t>
      </w:r>
    </w:p>
    <w:p w14:paraId="4A6AF4F6" w14:textId="3FF0DD00"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.8. pārsnieguma kredīta līgumiem, kas ir jāatmaksā pēc pieprasījuma vai triju mēnešu laikā, iekļauj norādi, ka patērētājam jebkurā laikā pēc pieprasījuma var lūgt atmaksāt kredīta summu pilnā apmērā, ja šis nosacījums ir attiecināms uz konkrēto kredītu;</w:t>
      </w:r>
    </w:p>
    <w:p w14:paraId="044465ED" w14:textId="165B2098"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.9. nokavējuma procentus un to piemērošanas kārtību, kā arī līgumsodu vai citu kompensāciju par saistību neizpildi (ja tāda paredzēta);</w:t>
      </w:r>
    </w:p>
    <w:p w14:paraId="4F06DF6E" w14:textId="40FE27A8"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.10. patērētāja tiesības atbilstoši </w:t>
      </w:r>
      <w:hyperlink r:id="rId43" w:tgtFrame="_blank" w:history="1">
        <w:r w:rsidR="00A0008A" w:rsidRPr="00AE66BB">
          <w:rPr>
            <w:rFonts w:ascii="Times New Roman" w:eastAsia="Times New Roman" w:hAnsi="Times New Roman" w:cs="Times New Roman"/>
            <w:sz w:val="28"/>
            <w:szCs w:val="28"/>
            <w:lang w:eastAsia="lv-LV"/>
          </w:rPr>
          <w:t>Patērētāju tiesību aizsardzības likumam</w:t>
        </w:r>
      </w:hyperlink>
      <w:r w:rsidR="00A0008A" w:rsidRPr="00AE66BB">
        <w:rPr>
          <w:rFonts w:ascii="Times New Roman" w:eastAsia="Times New Roman" w:hAnsi="Times New Roman" w:cs="Times New Roman"/>
          <w:sz w:val="28"/>
          <w:szCs w:val="28"/>
          <w:lang w:eastAsia="lv-LV"/>
        </w:rPr>
        <w:t> nekavējoties un bez maksas tikt informētam par datubāzes izmantošanu, lai izvērtētu patērētāja spējas atmaksāt kredītu;</w:t>
      </w:r>
    </w:p>
    <w:p w14:paraId="55B670DA" w14:textId="714439F6"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.11. pārsnieguma kredīta līgumiem, kas ir jāatmaksā pēc pieprasījuma vai triju mēnešu laikā, norāda informāciju par izmaksām, kas piemērojamas no līguma noslēgšanas brīža, un nosacījumus, ar kādiem šīs izmaksas var mainīt (ja izmaksu mainīšana tiek pieļauta);</w:t>
      </w:r>
    </w:p>
    <w:p w14:paraId="531438A1" w14:textId="61707BB7"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.12. laikposmu, kurā pirms līguma slēgšanas sniegtā informācija kredīta devējam ir saistoša (ja tāds ir noteikts).</w:t>
      </w:r>
    </w:p>
    <w:p w14:paraId="49CD65BC" w14:textId="467D0298"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3" w:name="p30"/>
      <w:bookmarkStart w:id="64" w:name="p-375550"/>
      <w:bookmarkEnd w:id="63"/>
      <w:bookmarkEnd w:id="64"/>
      <w:r w:rsidRPr="00AE66BB">
        <w:rPr>
          <w:rFonts w:ascii="Times New Roman" w:eastAsia="Times New Roman" w:hAnsi="Times New Roman" w:cs="Times New Roman"/>
          <w:sz w:val="28"/>
          <w:szCs w:val="28"/>
          <w:lang w:eastAsia="lv-LV"/>
        </w:rPr>
        <w:t>43</w:t>
      </w:r>
      <w:r w:rsidR="00A0008A" w:rsidRPr="00AE66BB">
        <w:rPr>
          <w:rFonts w:ascii="Times New Roman" w:eastAsia="Times New Roman" w:hAnsi="Times New Roman" w:cs="Times New Roman"/>
          <w:sz w:val="28"/>
          <w:szCs w:val="28"/>
          <w:lang w:eastAsia="lv-LV"/>
        </w:rPr>
        <w:t>. Šo noteikumu </w:t>
      </w:r>
      <w:hyperlink r:id="rId44" w:anchor="p29" w:tgtFrame="_blank" w:history="1">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minēto informāciju sniedz atbilstoši šo noteikumu </w:t>
      </w:r>
      <w:hyperlink r:id="rId45" w:anchor="piel3" w:tgtFrame="_blank" w:history="1">
        <w:r w:rsidR="00A0008A" w:rsidRPr="00AE66BB">
          <w:rPr>
            <w:rFonts w:ascii="Times New Roman" w:eastAsia="Times New Roman" w:hAnsi="Times New Roman" w:cs="Times New Roman"/>
            <w:sz w:val="28"/>
            <w:szCs w:val="28"/>
            <w:lang w:eastAsia="lv-LV"/>
          </w:rPr>
          <w:t>3.pielikumā</w:t>
        </w:r>
      </w:hyperlink>
      <w:r w:rsidR="00A0008A" w:rsidRPr="00AE66BB">
        <w:rPr>
          <w:rFonts w:ascii="Times New Roman" w:eastAsia="Times New Roman" w:hAnsi="Times New Roman" w:cs="Times New Roman"/>
          <w:sz w:val="28"/>
          <w:szCs w:val="28"/>
          <w:lang w:eastAsia="lv-LV"/>
        </w:rPr>
        <w:t xml:space="preserve"> iekļautajai Eiropas patēriņa kredīta </w:t>
      </w:r>
      <w:proofErr w:type="spellStart"/>
      <w:r w:rsidR="00A0008A" w:rsidRPr="00AE66BB">
        <w:rPr>
          <w:rFonts w:ascii="Times New Roman" w:eastAsia="Times New Roman" w:hAnsi="Times New Roman" w:cs="Times New Roman"/>
          <w:sz w:val="28"/>
          <w:szCs w:val="28"/>
          <w:lang w:eastAsia="lv-LV"/>
        </w:rPr>
        <w:t>standartinformācijas</w:t>
      </w:r>
      <w:proofErr w:type="spellEnd"/>
      <w:r w:rsidR="00A0008A" w:rsidRPr="00AE66BB">
        <w:rPr>
          <w:rFonts w:ascii="Times New Roman" w:eastAsia="Times New Roman" w:hAnsi="Times New Roman" w:cs="Times New Roman"/>
          <w:sz w:val="28"/>
          <w:szCs w:val="28"/>
          <w:lang w:eastAsia="lv-LV"/>
        </w:rPr>
        <w:t xml:space="preserve"> veidlapai papīra formā vai izmantojot citu pastāvīgu informācijas nesēju. Visai minētajai informācijai jābūt vienlīdz labi saskatāmai. Kredīta devējs ir izpildījis informēšanas prasības atbilstoši šim punktam un noteikumos par distances līgumu par finanšu pakalpojumu sniegšanu noteiktās prasības patērētāja informēšanai pirms distances finanšu pakalpojuma līguma noslēgšanas, ja viņš ir sniedzis patērētājam informāciju atbilstoši minētajai veidlapai.</w:t>
      </w:r>
    </w:p>
    <w:p w14:paraId="67C4B0B1" w14:textId="646CBEC1"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5" w:name="p31"/>
      <w:bookmarkStart w:id="66" w:name="p-375551"/>
      <w:bookmarkEnd w:id="65"/>
      <w:bookmarkEnd w:id="66"/>
      <w:r w:rsidRPr="00AE66BB">
        <w:rPr>
          <w:rFonts w:ascii="Times New Roman" w:eastAsia="Times New Roman" w:hAnsi="Times New Roman" w:cs="Times New Roman"/>
          <w:sz w:val="28"/>
          <w:szCs w:val="28"/>
          <w:lang w:eastAsia="lv-LV"/>
        </w:rPr>
        <w:t>44</w:t>
      </w:r>
      <w:r w:rsidR="00A0008A" w:rsidRPr="00AE66BB">
        <w:rPr>
          <w:rFonts w:ascii="Times New Roman" w:eastAsia="Times New Roman" w:hAnsi="Times New Roman" w:cs="Times New Roman"/>
          <w:sz w:val="28"/>
          <w:szCs w:val="28"/>
          <w:lang w:eastAsia="lv-LV"/>
        </w:rPr>
        <w:t>. Kreditēšanas līgumiem, ko noslēgušas biedru labuma organizācijas, kā arī kreditēšanas līgumiem, kuros kredīta devējs un patērētājs vienojas par atmaksas kārtību, ja patērētājs nav izpildījis sākotnējā kreditēšanas līguma saistības, un šāda kārtība novērstu iespējamos tiesas procesus par patērētāja kreditēšanas līgumā noteikto saistību neizpildi, kā arī uz patērētāju tādēļ neattiektos mazāk izdevīgi noteikumi par tiem, kas noteikti sākotnējā patērētāja kreditēšanas līgumā, papildus šo noteikumu </w:t>
      </w:r>
      <w:hyperlink r:id="rId46" w:anchor="p29" w:tgtFrame="_blank" w:history="1">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minētajai informācijai norāda šādu informāciju:</w:t>
      </w:r>
    </w:p>
    <w:p w14:paraId="7FBB5681" w14:textId="3ADED671"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44</w:t>
      </w:r>
      <w:r w:rsidR="00A0008A" w:rsidRPr="00AE66BB">
        <w:rPr>
          <w:rFonts w:ascii="Times New Roman" w:eastAsia="Times New Roman" w:hAnsi="Times New Roman" w:cs="Times New Roman"/>
          <w:sz w:val="28"/>
          <w:szCs w:val="28"/>
          <w:lang w:eastAsia="lv-LV"/>
        </w:rPr>
        <w:t>.1. to maksājumu apmēru, skaitu un biežumu, kas jāveic patērētājam, kā arī kārtību, kādā maksājumus novirzīs dažādu nesamaksāto maksājumu samaksai, kuriem piemēro dažādas aizņēmuma likmes (ja šāda kārtība ir noteikta);</w:t>
      </w:r>
    </w:p>
    <w:p w14:paraId="50F29BC2" w14:textId="48E3BC25" w:rsidR="00A0008A" w:rsidRPr="00AE66BB" w:rsidRDefault="00491D71"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44</w:t>
      </w:r>
      <w:r w:rsidR="00A0008A" w:rsidRPr="00AE66BB">
        <w:rPr>
          <w:rFonts w:ascii="Times New Roman" w:eastAsia="Times New Roman" w:hAnsi="Times New Roman" w:cs="Times New Roman"/>
          <w:sz w:val="28"/>
          <w:szCs w:val="28"/>
          <w:lang w:eastAsia="lv-LV"/>
        </w:rPr>
        <w:t>.2. tiesības uz pirmstermiņa atmaksu un informāciju par kredīta devēja tiesībām uz kompensāciju un minētās kompensācijas noteikšanas kārtību saskaņā ar šo noteikumu </w:t>
      </w:r>
      <w:hyperlink r:id="rId47" w:anchor="p72" w:tgtFrame="_blank" w:history="1">
        <w:r w:rsidR="00EA526A" w:rsidRPr="00AE66BB">
          <w:rPr>
            <w:rFonts w:ascii="Times New Roman" w:eastAsia="Times New Roman" w:hAnsi="Times New Roman" w:cs="Times New Roman"/>
            <w:sz w:val="28"/>
            <w:szCs w:val="28"/>
            <w:lang w:eastAsia="lv-LV"/>
          </w:rPr>
          <w:t>101</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(ja tāda ir paredzēta).</w:t>
      </w:r>
    </w:p>
    <w:p w14:paraId="064E35ED" w14:textId="36E09493"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7" w:name="p32"/>
      <w:bookmarkStart w:id="68" w:name="p-375553"/>
      <w:bookmarkEnd w:id="67"/>
      <w:bookmarkEnd w:id="68"/>
      <w:r w:rsidRPr="00AE66BB">
        <w:rPr>
          <w:rFonts w:ascii="Times New Roman" w:eastAsia="Times New Roman" w:hAnsi="Times New Roman" w:cs="Times New Roman"/>
          <w:sz w:val="28"/>
          <w:szCs w:val="28"/>
          <w:lang w:eastAsia="lv-LV"/>
        </w:rPr>
        <w:t>45</w:t>
      </w:r>
      <w:r w:rsidR="00A0008A" w:rsidRPr="00AE66BB">
        <w:rPr>
          <w:rFonts w:ascii="Times New Roman" w:eastAsia="Times New Roman" w:hAnsi="Times New Roman" w:cs="Times New Roman"/>
          <w:sz w:val="28"/>
          <w:szCs w:val="28"/>
          <w:lang w:eastAsia="lv-LV"/>
        </w:rPr>
        <w:t xml:space="preserve">. Ja par saziņas līdzekli starp kredīta devēju un patērētāju tiek izmantota balss telefonija un patērētājs lūdz tūlītēju pārsnieguma kredīta pieejamību, finanšu pakalpojuma raksturojumā iekļauj vismaz šo noteikumu </w:t>
      </w: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 xml:space="preserve">.5., </w:t>
      </w: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 xml:space="preserve">.6. un </w:t>
      </w:r>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.8.apakšpunktā minēto informāciju. Šo informāciju kredīta devējs sniedz arī par pārsnieguma kredītu, kas jāatmaksā viena mēneša laikā. Šo noteikumu </w:t>
      </w:r>
      <w:hyperlink r:id="rId48" w:anchor="p31" w:tgtFrame="_blank" w:history="1">
        <w:r w:rsidR="00EA526A" w:rsidRPr="00AE66BB">
          <w:rPr>
            <w:rFonts w:ascii="Times New Roman" w:eastAsia="Times New Roman" w:hAnsi="Times New Roman" w:cs="Times New Roman"/>
            <w:sz w:val="28"/>
            <w:szCs w:val="28"/>
            <w:lang w:eastAsia="lv-LV"/>
          </w:rPr>
          <w:t>44</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minētajiem kreditēšanas līgumiem raksturojumā papildus iekļauj arī kreditēšanas līguma darbības termiņu.</w:t>
      </w:r>
    </w:p>
    <w:p w14:paraId="01776D6A" w14:textId="01CED2A6"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9" w:name="p33"/>
      <w:bookmarkStart w:id="70" w:name="p-375555"/>
      <w:bookmarkEnd w:id="69"/>
      <w:bookmarkEnd w:id="70"/>
      <w:r w:rsidRPr="00AE66BB">
        <w:rPr>
          <w:rFonts w:ascii="Times New Roman" w:eastAsia="Times New Roman" w:hAnsi="Times New Roman" w:cs="Times New Roman"/>
          <w:sz w:val="28"/>
          <w:szCs w:val="28"/>
          <w:lang w:eastAsia="lv-LV"/>
        </w:rPr>
        <w:t>46</w:t>
      </w:r>
      <w:r w:rsidR="00A0008A" w:rsidRPr="00AE66BB">
        <w:rPr>
          <w:rFonts w:ascii="Times New Roman" w:eastAsia="Times New Roman" w:hAnsi="Times New Roman" w:cs="Times New Roman"/>
          <w:sz w:val="28"/>
          <w:szCs w:val="28"/>
          <w:lang w:eastAsia="lv-LV"/>
        </w:rPr>
        <w:t>. Ja līgums pēc patērētāja lūguma noslēgts, izmantojot distances saziņas līdzekli, kas nedod iespēju sniegt informāciju saskaņā ar šo noteikumu </w:t>
      </w:r>
      <w:hyperlink r:id="rId49" w:anchor="p28" w:tgtFrame="_blank" w:history="1">
        <w:r w:rsidR="00EA526A" w:rsidRPr="00AE66BB">
          <w:rPr>
            <w:rFonts w:ascii="Times New Roman" w:eastAsia="Times New Roman" w:hAnsi="Times New Roman" w:cs="Times New Roman"/>
            <w:sz w:val="28"/>
            <w:szCs w:val="28"/>
            <w:lang w:eastAsia="lv-LV"/>
          </w:rPr>
          <w:t>41</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50" w:anchor="p29" w:tgtFrame="_blank" w:history="1">
        <w:r w:rsidRPr="00AE66BB">
          <w:rPr>
            <w:rFonts w:ascii="Times New Roman" w:eastAsia="Times New Roman" w:hAnsi="Times New Roman" w:cs="Times New Roman"/>
            <w:sz w:val="28"/>
            <w:szCs w:val="28"/>
            <w:lang w:eastAsia="lv-LV"/>
          </w:rPr>
          <w:t>42</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51" w:anchor="p30" w:tgtFrame="_blank" w:history="1">
        <w:r w:rsidR="00EA526A" w:rsidRPr="00AE66BB">
          <w:rPr>
            <w:rFonts w:ascii="Times New Roman" w:eastAsia="Times New Roman" w:hAnsi="Times New Roman" w:cs="Times New Roman"/>
            <w:sz w:val="28"/>
            <w:szCs w:val="28"/>
            <w:lang w:eastAsia="lv-LV"/>
          </w:rPr>
          <w:t>43</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52" w:anchor="p31" w:tgtFrame="_blank" w:history="1">
        <w:r w:rsidR="00EA526A" w:rsidRPr="00AE66BB">
          <w:rPr>
            <w:rFonts w:ascii="Times New Roman" w:eastAsia="Times New Roman" w:hAnsi="Times New Roman" w:cs="Times New Roman"/>
            <w:sz w:val="28"/>
            <w:szCs w:val="28"/>
            <w:lang w:eastAsia="lv-LV"/>
          </w:rPr>
          <w:t>44</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kredīta devējs uzreiz pēc kreditēšanas līguma noslēgšanas nodrošina patērētāju ar informāciju par kreditēšanas līgumu saskaņā ar šo noteikumu</w:t>
      </w:r>
      <w:hyperlink r:id="rId53" w:anchor="n6" w:tgtFrame="_blank" w:history="1">
        <w:r w:rsidR="00A0008A" w:rsidRPr="00AE66BB">
          <w:rPr>
            <w:rFonts w:ascii="Times New Roman" w:eastAsia="Times New Roman" w:hAnsi="Times New Roman" w:cs="Times New Roman"/>
            <w:sz w:val="28"/>
            <w:szCs w:val="28"/>
            <w:lang w:eastAsia="lv-LV"/>
          </w:rPr>
          <w:t> VI</w:t>
        </w:r>
        <w:r w:rsidR="00EA526A" w:rsidRPr="00AE66BB">
          <w:rPr>
            <w:rFonts w:ascii="Times New Roman" w:eastAsia="Times New Roman" w:hAnsi="Times New Roman" w:cs="Times New Roman"/>
            <w:sz w:val="28"/>
            <w:szCs w:val="28"/>
            <w:lang w:eastAsia="lv-LV"/>
          </w:rPr>
          <w:t>II</w:t>
        </w:r>
        <w:r w:rsidR="00A0008A" w:rsidRPr="00AE66BB">
          <w:rPr>
            <w:rFonts w:ascii="Times New Roman" w:eastAsia="Times New Roman" w:hAnsi="Times New Roman" w:cs="Times New Roman"/>
            <w:sz w:val="28"/>
            <w:szCs w:val="28"/>
            <w:lang w:eastAsia="lv-LV"/>
          </w:rPr>
          <w:t xml:space="preserve"> nodaļu</w:t>
        </w:r>
      </w:hyperlink>
      <w:r w:rsidR="00A0008A" w:rsidRPr="00AE66BB">
        <w:rPr>
          <w:rFonts w:ascii="Times New Roman" w:eastAsia="Times New Roman" w:hAnsi="Times New Roman" w:cs="Times New Roman"/>
          <w:sz w:val="28"/>
          <w:szCs w:val="28"/>
          <w:lang w:eastAsia="lv-LV"/>
        </w:rPr>
        <w:t>, ciktāl tā ir piemērojama.</w:t>
      </w:r>
    </w:p>
    <w:p w14:paraId="5DAD2458" w14:textId="7673E62B" w:rsidR="00A0008A" w:rsidRPr="00AE66BB" w:rsidRDefault="00491D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1" w:name="p34"/>
      <w:bookmarkStart w:id="72" w:name="p-375556"/>
      <w:bookmarkEnd w:id="71"/>
      <w:bookmarkEnd w:id="72"/>
      <w:r w:rsidRPr="00AE66BB">
        <w:rPr>
          <w:rFonts w:ascii="Times New Roman" w:eastAsia="Times New Roman" w:hAnsi="Times New Roman" w:cs="Times New Roman"/>
          <w:sz w:val="28"/>
          <w:szCs w:val="28"/>
          <w:lang w:eastAsia="lv-LV"/>
        </w:rPr>
        <w:t>47</w:t>
      </w:r>
      <w:r w:rsidR="00A0008A" w:rsidRPr="00AE66BB">
        <w:rPr>
          <w:rFonts w:ascii="Times New Roman" w:eastAsia="Times New Roman" w:hAnsi="Times New Roman" w:cs="Times New Roman"/>
          <w:sz w:val="28"/>
          <w:szCs w:val="28"/>
          <w:lang w:eastAsia="lv-LV"/>
        </w:rPr>
        <w:t>. Kredīta devējs pēc patērētāja pieprasījuma bez maksas izsniedz kreditēšanas līguma projekta eksemplāru, kurā iekļauta informācija saskaņā ar šo noteikumu</w:t>
      </w:r>
      <w:hyperlink r:id="rId54" w:anchor="n6" w:tgtFrame="_blank" w:history="1">
        <w:r w:rsidR="00A0008A" w:rsidRPr="00AE66BB">
          <w:rPr>
            <w:rFonts w:ascii="Times New Roman" w:eastAsia="Times New Roman" w:hAnsi="Times New Roman" w:cs="Times New Roman"/>
            <w:sz w:val="28"/>
            <w:szCs w:val="28"/>
            <w:lang w:eastAsia="lv-LV"/>
          </w:rPr>
          <w:t> VI</w:t>
        </w:r>
        <w:r w:rsidR="00EA526A" w:rsidRPr="00AE66BB">
          <w:rPr>
            <w:rFonts w:ascii="Times New Roman" w:eastAsia="Times New Roman" w:hAnsi="Times New Roman" w:cs="Times New Roman"/>
            <w:sz w:val="28"/>
            <w:szCs w:val="28"/>
            <w:lang w:eastAsia="lv-LV"/>
          </w:rPr>
          <w:t>II</w:t>
        </w:r>
        <w:r w:rsidR="00A0008A" w:rsidRPr="00AE66BB">
          <w:rPr>
            <w:rFonts w:ascii="Times New Roman" w:eastAsia="Times New Roman" w:hAnsi="Times New Roman" w:cs="Times New Roman"/>
            <w:sz w:val="28"/>
            <w:szCs w:val="28"/>
            <w:lang w:eastAsia="lv-LV"/>
          </w:rPr>
          <w:t xml:space="preserve"> nodaļu</w:t>
        </w:r>
      </w:hyperlink>
      <w:r w:rsidR="00A0008A" w:rsidRPr="00AE66BB">
        <w:rPr>
          <w:rFonts w:ascii="Times New Roman" w:eastAsia="Times New Roman" w:hAnsi="Times New Roman" w:cs="Times New Roman"/>
          <w:sz w:val="28"/>
          <w:szCs w:val="28"/>
          <w:lang w:eastAsia="lv-LV"/>
        </w:rPr>
        <w:t>, ciktāl tā ir piemērojama. Šo punktu nepiemēro, ja kredīta devējs pieprasījuma brīdī nevēlas noslēgt kreditēšanas līgumu ar patērētāju.</w:t>
      </w:r>
    </w:p>
    <w:p w14:paraId="56581D95" w14:textId="77777777" w:rsidR="004639DE" w:rsidRPr="00AE66BB" w:rsidRDefault="004639DE"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D73CBBA" w14:textId="77777777" w:rsidR="00C25DA5" w:rsidRPr="00AE66BB" w:rsidRDefault="004615CD" w:rsidP="008A4C88">
      <w:pPr>
        <w:shd w:val="clear" w:color="auto" w:fill="FFFFFF"/>
        <w:spacing w:after="0" w:line="293" w:lineRule="atLeast"/>
        <w:ind w:firstLine="300"/>
        <w:jc w:val="center"/>
        <w:rPr>
          <w:rFonts w:ascii="Times New Roman" w:eastAsia="Times New Roman" w:hAnsi="Times New Roman" w:cs="Times New Roman"/>
          <w:sz w:val="28"/>
          <w:szCs w:val="28"/>
          <w:lang w:eastAsia="lv-LV"/>
        </w:rPr>
      </w:pPr>
      <w:r w:rsidRPr="00AE66BB">
        <w:rPr>
          <w:rFonts w:ascii="Times New Roman" w:eastAsia="Times New Roman" w:hAnsi="Times New Roman" w:cs="Times New Roman"/>
          <w:b/>
          <w:bCs/>
          <w:sz w:val="28"/>
          <w:szCs w:val="28"/>
          <w:lang w:eastAsia="lv-LV"/>
        </w:rPr>
        <w:t xml:space="preserve">VII. </w:t>
      </w:r>
      <w:r w:rsidR="008A4C88" w:rsidRPr="00AE66BB">
        <w:rPr>
          <w:rFonts w:ascii="Times New Roman" w:eastAsia="Times New Roman" w:hAnsi="Times New Roman" w:cs="Times New Roman"/>
          <w:b/>
          <w:bCs/>
          <w:sz w:val="28"/>
          <w:szCs w:val="28"/>
          <w:lang w:eastAsia="lv-LV"/>
        </w:rPr>
        <w:t>P</w:t>
      </w:r>
      <w:r w:rsidR="00813423" w:rsidRPr="00AE66BB">
        <w:rPr>
          <w:rFonts w:ascii="Times New Roman" w:eastAsia="Times New Roman" w:hAnsi="Times New Roman" w:cs="Times New Roman"/>
          <w:b/>
          <w:bCs/>
          <w:sz w:val="28"/>
          <w:szCs w:val="28"/>
          <w:lang w:eastAsia="lv-LV"/>
        </w:rPr>
        <w:t>adomu došanas</w:t>
      </w:r>
      <w:r w:rsidR="00C25DA5" w:rsidRPr="00AE66BB">
        <w:rPr>
          <w:rFonts w:ascii="Times New Roman" w:eastAsia="Times New Roman" w:hAnsi="Times New Roman" w:cs="Times New Roman"/>
          <w:b/>
          <w:bCs/>
          <w:sz w:val="28"/>
          <w:szCs w:val="28"/>
          <w:lang w:eastAsia="lv-LV"/>
        </w:rPr>
        <w:t xml:space="preserve"> pakalpojumiem izvirzāmās prasības</w:t>
      </w:r>
    </w:p>
    <w:p w14:paraId="685DBE30" w14:textId="3118A62B" w:rsidR="002F1BF4" w:rsidRPr="00AE66BB" w:rsidRDefault="00491D71" w:rsidP="00AE66BB">
      <w:pPr>
        <w:tabs>
          <w:tab w:val="left" w:pos="187"/>
        </w:tabs>
        <w:spacing w:before="120" w:after="0" w:line="240" w:lineRule="auto"/>
        <w:ind w:firstLine="284"/>
        <w:jc w:val="both"/>
        <w:rPr>
          <w:rFonts w:ascii="Times New Roman" w:hAnsi="Times New Roman" w:cs="Times New Roman"/>
          <w:sz w:val="28"/>
          <w:szCs w:val="28"/>
        </w:rPr>
      </w:pPr>
      <w:bookmarkStart w:id="73" w:name="n6"/>
      <w:bookmarkEnd w:id="73"/>
      <w:r w:rsidRPr="00AE66BB">
        <w:rPr>
          <w:rFonts w:ascii="Times New Roman" w:hAnsi="Times New Roman" w:cs="Times New Roman"/>
          <w:sz w:val="28"/>
          <w:szCs w:val="28"/>
        </w:rPr>
        <w:t>48</w:t>
      </w:r>
      <w:r w:rsidR="00FA2D72" w:rsidRPr="00AE66BB">
        <w:rPr>
          <w:rFonts w:ascii="Times New Roman" w:hAnsi="Times New Roman" w:cs="Times New Roman"/>
          <w:sz w:val="28"/>
          <w:szCs w:val="28"/>
        </w:rPr>
        <w:t>.   </w:t>
      </w:r>
      <w:r w:rsidR="00573FFE" w:rsidRPr="00AE66BB">
        <w:rPr>
          <w:rFonts w:ascii="Times New Roman" w:hAnsi="Times New Roman" w:cs="Times New Roman"/>
          <w:sz w:val="28"/>
          <w:szCs w:val="28"/>
        </w:rPr>
        <w:t>Padomu došanu veic</w:t>
      </w:r>
      <w:r w:rsidR="007B56FE" w:rsidRPr="00AE66BB">
        <w:rPr>
          <w:rFonts w:ascii="Times New Roman" w:hAnsi="Times New Roman" w:cs="Times New Roman"/>
          <w:sz w:val="28"/>
          <w:szCs w:val="28"/>
        </w:rPr>
        <w:t xml:space="preserve"> tikai kredīta devēji</w:t>
      </w:r>
      <w:r w:rsidR="005159AD" w:rsidRPr="00AE66BB">
        <w:rPr>
          <w:rFonts w:ascii="Times New Roman" w:hAnsi="Times New Roman" w:cs="Times New Roman"/>
          <w:sz w:val="28"/>
          <w:szCs w:val="28"/>
        </w:rPr>
        <w:t xml:space="preserve">, kredīta starpnieki vai </w:t>
      </w:r>
      <w:r w:rsidR="007B56FE" w:rsidRPr="00AE66BB">
        <w:rPr>
          <w:rFonts w:ascii="Times New Roman" w:hAnsi="Times New Roman" w:cs="Times New Roman"/>
          <w:sz w:val="28"/>
          <w:szCs w:val="28"/>
        </w:rPr>
        <w:t>kredīta starpnieku</w:t>
      </w:r>
      <w:r w:rsidR="005159AD" w:rsidRPr="00AE66BB">
        <w:rPr>
          <w:rFonts w:ascii="Times New Roman" w:hAnsi="Times New Roman" w:cs="Times New Roman"/>
          <w:sz w:val="28"/>
          <w:szCs w:val="28"/>
        </w:rPr>
        <w:t xml:space="preserve"> pārstāvji. </w:t>
      </w:r>
      <w:r w:rsidR="00FA2D72" w:rsidRPr="00AE66BB">
        <w:rPr>
          <w:rFonts w:ascii="Times New Roman" w:hAnsi="Times New Roman" w:cs="Times New Roman"/>
          <w:sz w:val="28"/>
          <w:szCs w:val="28"/>
        </w:rPr>
        <w:t>Kredīta devējs</w:t>
      </w:r>
      <w:r w:rsidR="005159AD" w:rsidRPr="00AE66BB">
        <w:rPr>
          <w:rFonts w:ascii="Times New Roman" w:hAnsi="Times New Roman" w:cs="Times New Roman"/>
          <w:sz w:val="28"/>
          <w:szCs w:val="28"/>
        </w:rPr>
        <w:t>, kredīta starpnieks vai kredīta starpnieka</w:t>
      </w:r>
      <w:r w:rsidR="00FA2D72" w:rsidRPr="00AE66BB">
        <w:rPr>
          <w:rFonts w:ascii="Times New Roman" w:hAnsi="Times New Roman" w:cs="Times New Roman"/>
          <w:sz w:val="28"/>
          <w:szCs w:val="28"/>
        </w:rPr>
        <w:t xml:space="preserve"> pārstāvis </w:t>
      </w:r>
      <w:r w:rsidR="006929D9" w:rsidRPr="00AE66BB">
        <w:rPr>
          <w:rFonts w:ascii="Times New Roman" w:hAnsi="Times New Roman" w:cs="Times New Roman"/>
          <w:sz w:val="28"/>
          <w:szCs w:val="28"/>
        </w:rPr>
        <w:t>p</w:t>
      </w:r>
      <w:r w:rsidR="006929D9" w:rsidRPr="00AE66BB">
        <w:rPr>
          <w:rFonts w:ascii="Times New Roman" w:eastAsia="Times New Roman" w:hAnsi="Times New Roman" w:cs="Times New Roman"/>
          <w:sz w:val="28"/>
          <w:szCs w:val="28"/>
          <w:lang w:eastAsia="lv-LV"/>
        </w:rPr>
        <w:t xml:space="preserve">irms </w:t>
      </w:r>
      <w:r w:rsidR="00573FFE" w:rsidRPr="00AE66BB">
        <w:rPr>
          <w:rFonts w:ascii="Times New Roman" w:eastAsia="Times New Roman" w:hAnsi="Times New Roman" w:cs="Times New Roman"/>
          <w:sz w:val="28"/>
          <w:szCs w:val="28"/>
          <w:lang w:eastAsia="lv-LV"/>
        </w:rPr>
        <w:t>padoma došanas</w:t>
      </w:r>
      <w:r w:rsidR="006929D9" w:rsidRPr="00AE66BB">
        <w:rPr>
          <w:rFonts w:ascii="Times New Roman" w:eastAsia="Times New Roman" w:hAnsi="Times New Roman" w:cs="Times New Roman"/>
          <w:sz w:val="28"/>
          <w:szCs w:val="28"/>
          <w:lang w:eastAsia="lv-LV"/>
        </w:rPr>
        <w:t xml:space="preserve"> vai </w:t>
      </w:r>
      <w:r w:rsidR="007A7421" w:rsidRPr="00AE66BB">
        <w:rPr>
          <w:rFonts w:ascii="Times New Roman" w:eastAsia="Times New Roman" w:hAnsi="Times New Roman" w:cs="Times New Roman"/>
          <w:sz w:val="28"/>
          <w:szCs w:val="28"/>
          <w:lang w:eastAsia="lv-LV"/>
        </w:rPr>
        <w:t xml:space="preserve">attiecīgi </w:t>
      </w:r>
      <w:r w:rsidR="006929D9" w:rsidRPr="00AE66BB">
        <w:rPr>
          <w:rFonts w:ascii="Times New Roman" w:eastAsia="Times New Roman" w:hAnsi="Times New Roman" w:cs="Times New Roman"/>
          <w:sz w:val="28"/>
          <w:szCs w:val="28"/>
          <w:lang w:eastAsia="lv-LV"/>
        </w:rPr>
        <w:t xml:space="preserve">pirms līguma noslēgšanas </w:t>
      </w:r>
      <w:r w:rsidR="007A7421" w:rsidRPr="00AE66BB">
        <w:rPr>
          <w:rFonts w:ascii="Times New Roman" w:eastAsia="Times New Roman" w:hAnsi="Times New Roman" w:cs="Times New Roman"/>
          <w:sz w:val="28"/>
          <w:szCs w:val="28"/>
          <w:lang w:eastAsia="lv-LV"/>
        </w:rPr>
        <w:t xml:space="preserve">par padoma došanas pakalpojuma sniegšanu </w:t>
      </w:r>
      <w:r w:rsidR="00FA2D72" w:rsidRPr="00AE66BB">
        <w:rPr>
          <w:rFonts w:ascii="Times New Roman" w:hAnsi="Times New Roman" w:cs="Times New Roman"/>
          <w:sz w:val="28"/>
          <w:szCs w:val="28"/>
        </w:rPr>
        <w:t>skaidri informē patērētāju par to, vai patērētājam t</w:t>
      </w:r>
      <w:r w:rsidR="00573FFE" w:rsidRPr="00AE66BB">
        <w:rPr>
          <w:rFonts w:ascii="Times New Roman" w:hAnsi="Times New Roman" w:cs="Times New Roman"/>
          <w:sz w:val="28"/>
          <w:szCs w:val="28"/>
        </w:rPr>
        <w:t>iek sniegti vai var tikt sniegts</w:t>
      </w:r>
      <w:r w:rsidR="00FA2D72" w:rsidRPr="00AE66BB">
        <w:rPr>
          <w:rFonts w:ascii="Times New Roman" w:hAnsi="Times New Roman" w:cs="Times New Roman"/>
          <w:sz w:val="28"/>
          <w:szCs w:val="28"/>
        </w:rPr>
        <w:t xml:space="preserve"> </w:t>
      </w:r>
      <w:r w:rsidR="00573FFE" w:rsidRPr="00AE66BB">
        <w:rPr>
          <w:rFonts w:ascii="Times New Roman" w:hAnsi="Times New Roman" w:cs="Times New Roman"/>
          <w:sz w:val="28"/>
          <w:szCs w:val="28"/>
        </w:rPr>
        <w:t>padoms</w:t>
      </w:r>
      <w:r w:rsidR="006929D9" w:rsidRPr="00AE66BB">
        <w:rPr>
          <w:rFonts w:ascii="Times New Roman" w:hAnsi="Times New Roman" w:cs="Times New Roman"/>
          <w:sz w:val="28"/>
          <w:szCs w:val="28"/>
        </w:rPr>
        <w:t xml:space="preserve">, kā arī </w:t>
      </w:r>
      <w:r w:rsidR="004D313A" w:rsidRPr="00AE66BB">
        <w:rPr>
          <w:rFonts w:ascii="Times New Roman" w:hAnsi="Times New Roman" w:cs="Times New Roman"/>
          <w:sz w:val="28"/>
          <w:szCs w:val="28"/>
        </w:rPr>
        <w:t xml:space="preserve">bez maksas </w:t>
      </w:r>
      <w:r w:rsidR="006929D9" w:rsidRPr="00AE66BB">
        <w:rPr>
          <w:rFonts w:ascii="Times New Roman" w:hAnsi="Times New Roman" w:cs="Times New Roman"/>
          <w:sz w:val="28"/>
          <w:szCs w:val="28"/>
        </w:rPr>
        <w:t xml:space="preserve">sniedz </w:t>
      </w:r>
      <w:r w:rsidR="006929D9" w:rsidRPr="00AE66BB">
        <w:rPr>
          <w:rFonts w:ascii="Times New Roman" w:eastAsia="Times New Roman" w:hAnsi="Times New Roman" w:cs="Times New Roman"/>
          <w:sz w:val="28"/>
          <w:szCs w:val="28"/>
          <w:lang w:eastAsia="lv-LV"/>
        </w:rPr>
        <w:t>šādu informāciju papīra formā vai izmantojot citu pastāvīgu informācijas nesēju kā papi</w:t>
      </w:r>
      <w:r w:rsidR="00265CB6" w:rsidRPr="00AE66BB">
        <w:rPr>
          <w:rFonts w:ascii="Times New Roman" w:eastAsia="Times New Roman" w:hAnsi="Times New Roman" w:cs="Times New Roman"/>
          <w:sz w:val="28"/>
          <w:szCs w:val="28"/>
          <w:lang w:eastAsia="lv-LV"/>
        </w:rPr>
        <w:t xml:space="preserve">ldus informāciju šo noteikumu IV., V. vai </w:t>
      </w:r>
      <w:proofErr w:type="spellStart"/>
      <w:r w:rsidR="00265CB6" w:rsidRPr="00AE66BB">
        <w:rPr>
          <w:rFonts w:ascii="Times New Roman" w:eastAsia="Times New Roman" w:hAnsi="Times New Roman" w:cs="Times New Roman"/>
          <w:sz w:val="28"/>
          <w:szCs w:val="28"/>
          <w:lang w:eastAsia="lv-LV"/>
        </w:rPr>
        <w:t>VI</w:t>
      </w:r>
      <w:r w:rsidR="006929D9" w:rsidRPr="00AE66BB">
        <w:rPr>
          <w:rFonts w:ascii="Times New Roman" w:eastAsia="Times New Roman" w:hAnsi="Times New Roman" w:cs="Times New Roman"/>
          <w:sz w:val="28"/>
          <w:szCs w:val="28"/>
          <w:lang w:eastAsia="lv-LV"/>
        </w:rPr>
        <w:t>.nodaļā</w:t>
      </w:r>
      <w:proofErr w:type="spellEnd"/>
      <w:r w:rsidR="006929D9" w:rsidRPr="00AE66BB">
        <w:rPr>
          <w:rFonts w:ascii="Times New Roman" w:eastAsia="Times New Roman" w:hAnsi="Times New Roman" w:cs="Times New Roman"/>
          <w:sz w:val="28"/>
          <w:szCs w:val="28"/>
          <w:lang w:eastAsia="lv-LV"/>
        </w:rPr>
        <w:t xml:space="preserve"> paredzētajai </w:t>
      </w:r>
      <w:proofErr w:type="spellStart"/>
      <w:r w:rsidR="006929D9" w:rsidRPr="00AE66BB">
        <w:rPr>
          <w:rFonts w:ascii="Times New Roman" w:eastAsia="Times New Roman" w:hAnsi="Times New Roman" w:cs="Times New Roman"/>
          <w:sz w:val="28"/>
          <w:szCs w:val="28"/>
          <w:lang w:eastAsia="lv-LV"/>
        </w:rPr>
        <w:t>pirmslīguma</w:t>
      </w:r>
      <w:proofErr w:type="spellEnd"/>
      <w:r w:rsidR="006929D9" w:rsidRPr="00AE66BB">
        <w:rPr>
          <w:rFonts w:ascii="Times New Roman" w:eastAsia="Times New Roman" w:hAnsi="Times New Roman" w:cs="Times New Roman"/>
          <w:sz w:val="28"/>
          <w:szCs w:val="28"/>
          <w:lang w:eastAsia="lv-LV"/>
        </w:rPr>
        <w:t xml:space="preserve"> informācijai:</w:t>
      </w:r>
      <w:r w:rsidR="007B56FE" w:rsidRPr="00AE66BB">
        <w:rPr>
          <w:rFonts w:ascii="Times New Roman" w:hAnsi="Times New Roman" w:cs="Times New Roman"/>
          <w:sz w:val="28"/>
          <w:szCs w:val="28"/>
        </w:rPr>
        <w:t xml:space="preserve"> </w:t>
      </w:r>
    </w:p>
    <w:p w14:paraId="00FCE14F" w14:textId="2B1E985A" w:rsidR="006929D9" w:rsidRPr="00AE66BB" w:rsidRDefault="002F1BF4" w:rsidP="00AE66BB">
      <w:pPr>
        <w:tabs>
          <w:tab w:val="left" w:pos="187"/>
        </w:tabs>
        <w:spacing w:before="120" w:after="0" w:line="240" w:lineRule="auto"/>
        <w:ind w:firstLine="426"/>
        <w:jc w:val="both"/>
        <w:rPr>
          <w:rFonts w:ascii="Times New Roman" w:hAnsi="Times New Roman" w:cs="Times New Roman"/>
          <w:sz w:val="28"/>
          <w:szCs w:val="28"/>
        </w:rPr>
      </w:pPr>
      <w:r w:rsidRPr="00AE66BB">
        <w:rPr>
          <w:rFonts w:ascii="Times New Roman" w:hAnsi="Times New Roman" w:cs="Times New Roman"/>
          <w:sz w:val="28"/>
          <w:szCs w:val="28"/>
        </w:rPr>
        <w:t>48</w:t>
      </w:r>
      <w:r w:rsidR="006929D9" w:rsidRPr="00AE66BB">
        <w:rPr>
          <w:rFonts w:ascii="Times New Roman" w:eastAsia="Times New Roman" w:hAnsi="Times New Roman" w:cs="Times New Roman"/>
          <w:sz w:val="28"/>
          <w:szCs w:val="28"/>
          <w:lang w:eastAsia="lv-LV"/>
        </w:rPr>
        <w:t xml:space="preserve">.1. vai </w:t>
      </w:r>
      <w:r w:rsidR="00573FFE" w:rsidRPr="00AE66BB">
        <w:rPr>
          <w:rFonts w:ascii="Times New Roman" w:eastAsia="Times New Roman" w:hAnsi="Times New Roman" w:cs="Times New Roman"/>
          <w:sz w:val="28"/>
          <w:szCs w:val="28"/>
          <w:lang w:eastAsia="lv-LV"/>
        </w:rPr>
        <w:t>padoms</w:t>
      </w:r>
      <w:r w:rsidR="006929D9" w:rsidRPr="00AE66BB">
        <w:rPr>
          <w:rFonts w:ascii="Times New Roman" w:eastAsia="Times New Roman" w:hAnsi="Times New Roman" w:cs="Times New Roman"/>
          <w:sz w:val="28"/>
          <w:szCs w:val="28"/>
          <w:lang w:eastAsia="lv-LV"/>
        </w:rPr>
        <w:t xml:space="preserve"> </w:t>
      </w:r>
      <w:r w:rsidR="00573FFE" w:rsidRPr="00AE66BB">
        <w:rPr>
          <w:rFonts w:ascii="Times New Roman" w:eastAsia="Times New Roman" w:hAnsi="Times New Roman" w:cs="Times New Roman"/>
          <w:sz w:val="28"/>
          <w:szCs w:val="28"/>
          <w:lang w:eastAsia="lv-LV"/>
        </w:rPr>
        <w:t>tik</w:t>
      </w:r>
      <w:r w:rsidR="006929D9" w:rsidRPr="00AE66BB">
        <w:rPr>
          <w:rFonts w:ascii="Times New Roman" w:eastAsia="Times New Roman" w:hAnsi="Times New Roman" w:cs="Times New Roman"/>
          <w:sz w:val="28"/>
          <w:szCs w:val="28"/>
          <w:lang w:eastAsia="lv-LV"/>
        </w:rPr>
        <w:t xml:space="preserve">s sagatavots, apsverot tikai </w:t>
      </w:r>
      <w:r w:rsidR="004D313A" w:rsidRPr="00AE66BB">
        <w:rPr>
          <w:rFonts w:ascii="Times New Roman" w:eastAsia="Times New Roman" w:hAnsi="Times New Roman" w:cs="Times New Roman"/>
          <w:sz w:val="28"/>
          <w:szCs w:val="28"/>
          <w:lang w:eastAsia="lv-LV"/>
        </w:rPr>
        <w:t xml:space="preserve">kredīta devēja, kredīta starpnieka vai kredīta starpnieka pārstāvja </w:t>
      </w:r>
      <w:r w:rsidR="006929D9" w:rsidRPr="00AE66BB">
        <w:rPr>
          <w:rFonts w:ascii="Times New Roman" w:eastAsia="Times New Roman" w:hAnsi="Times New Roman" w:cs="Times New Roman"/>
          <w:sz w:val="28"/>
          <w:szCs w:val="28"/>
          <w:lang w:eastAsia="lv-LV"/>
        </w:rPr>
        <w:t xml:space="preserve">pašu piedāvāto </w:t>
      </w:r>
      <w:r w:rsidR="004D313A" w:rsidRPr="00AE66BB">
        <w:rPr>
          <w:rFonts w:ascii="Times New Roman" w:eastAsia="Times New Roman" w:hAnsi="Times New Roman" w:cs="Times New Roman"/>
          <w:sz w:val="28"/>
          <w:szCs w:val="28"/>
          <w:lang w:eastAsia="lv-LV"/>
        </w:rPr>
        <w:t xml:space="preserve">kreditēšanas pakalpojumu </w:t>
      </w:r>
      <w:r w:rsidR="006929D9" w:rsidRPr="00AE66BB">
        <w:rPr>
          <w:rFonts w:ascii="Times New Roman" w:eastAsia="Times New Roman" w:hAnsi="Times New Roman" w:cs="Times New Roman"/>
          <w:sz w:val="28"/>
          <w:szCs w:val="28"/>
          <w:lang w:eastAsia="lv-LV"/>
        </w:rPr>
        <w:t xml:space="preserve">klāstu vai apsverot plašu tirgū pieejamo </w:t>
      </w:r>
      <w:r w:rsidR="004D313A" w:rsidRPr="00AE66BB">
        <w:rPr>
          <w:rFonts w:ascii="Times New Roman" w:eastAsia="Times New Roman" w:hAnsi="Times New Roman" w:cs="Times New Roman"/>
          <w:sz w:val="28"/>
          <w:szCs w:val="28"/>
          <w:lang w:eastAsia="lv-LV"/>
        </w:rPr>
        <w:t xml:space="preserve">kreditēšanas pakalpojumu </w:t>
      </w:r>
      <w:r w:rsidR="006929D9" w:rsidRPr="00AE66BB">
        <w:rPr>
          <w:rFonts w:ascii="Times New Roman" w:eastAsia="Times New Roman" w:hAnsi="Times New Roman" w:cs="Times New Roman"/>
          <w:sz w:val="28"/>
          <w:szCs w:val="28"/>
          <w:lang w:eastAsia="lv-LV"/>
        </w:rPr>
        <w:t xml:space="preserve">klāstu, lai patērētājs varētu saprast, uz ko ir balstīts šis </w:t>
      </w:r>
      <w:r w:rsidR="00573FFE" w:rsidRPr="00AE66BB">
        <w:rPr>
          <w:rFonts w:ascii="Times New Roman" w:eastAsia="Times New Roman" w:hAnsi="Times New Roman" w:cs="Times New Roman"/>
          <w:sz w:val="28"/>
          <w:szCs w:val="28"/>
          <w:lang w:eastAsia="lv-LV"/>
        </w:rPr>
        <w:t>padoms</w:t>
      </w:r>
      <w:r w:rsidR="006929D9" w:rsidRPr="00AE66BB">
        <w:rPr>
          <w:rFonts w:ascii="Times New Roman" w:eastAsia="Times New Roman" w:hAnsi="Times New Roman" w:cs="Times New Roman"/>
          <w:sz w:val="28"/>
          <w:szCs w:val="28"/>
          <w:lang w:eastAsia="lv-LV"/>
        </w:rPr>
        <w:t>;</w:t>
      </w:r>
    </w:p>
    <w:p w14:paraId="005C569D" w14:textId="77777777" w:rsidR="006929D9" w:rsidRPr="00AE66BB" w:rsidRDefault="006929D9" w:rsidP="00AE66BB">
      <w:pPr>
        <w:spacing w:after="0" w:line="240" w:lineRule="auto"/>
        <w:ind w:firstLine="426"/>
        <w:jc w:val="both"/>
        <w:rPr>
          <w:rFonts w:ascii="Times New Roman" w:eastAsia="Times New Roman" w:hAnsi="Times New Roman" w:cs="Times New Roman"/>
          <w:vanish/>
          <w:sz w:val="28"/>
          <w:szCs w:val="28"/>
          <w:lang w:eastAsia="lv-LV"/>
        </w:rPr>
      </w:pPr>
    </w:p>
    <w:p w14:paraId="7710E92E" w14:textId="61A9AAD7" w:rsidR="007B56FE" w:rsidRPr="00AE66BB" w:rsidRDefault="002F1BF4" w:rsidP="00AE66BB">
      <w:pPr>
        <w:pStyle w:val="Normal5"/>
        <w:spacing w:before="120" w:beforeAutospacing="0" w:after="0" w:afterAutospacing="0"/>
        <w:ind w:firstLine="426"/>
        <w:jc w:val="both"/>
        <w:rPr>
          <w:sz w:val="28"/>
          <w:szCs w:val="28"/>
        </w:rPr>
      </w:pPr>
      <w:r w:rsidRPr="00AE66BB">
        <w:rPr>
          <w:sz w:val="28"/>
          <w:szCs w:val="28"/>
        </w:rPr>
        <w:t>48</w:t>
      </w:r>
      <w:r w:rsidR="006929D9" w:rsidRPr="00AE66BB">
        <w:rPr>
          <w:sz w:val="28"/>
          <w:szCs w:val="28"/>
        </w:rPr>
        <w:t xml:space="preserve">.2. maksa, kas patērētājam jāmaksā par </w:t>
      </w:r>
      <w:r w:rsidR="00573FFE" w:rsidRPr="00AE66BB">
        <w:rPr>
          <w:sz w:val="28"/>
          <w:szCs w:val="28"/>
        </w:rPr>
        <w:t>padoma došanu</w:t>
      </w:r>
      <w:r w:rsidR="006929D9" w:rsidRPr="00AE66BB">
        <w:rPr>
          <w:sz w:val="28"/>
          <w:szCs w:val="28"/>
        </w:rPr>
        <w:t xml:space="preserve">, ja tāda ir noteikta, vai tās aprēķināšanas metode, ja informācijas </w:t>
      </w:r>
      <w:r w:rsidR="004D313A" w:rsidRPr="00AE66BB">
        <w:rPr>
          <w:sz w:val="28"/>
          <w:szCs w:val="28"/>
        </w:rPr>
        <w:t xml:space="preserve">sniegšanas </w:t>
      </w:r>
      <w:r w:rsidR="006929D9" w:rsidRPr="00AE66BB">
        <w:rPr>
          <w:sz w:val="28"/>
          <w:szCs w:val="28"/>
        </w:rPr>
        <w:t xml:space="preserve">brīdī šo summu nevar noteikt. </w:t>
      </w:r>
    </w:p>
    <w:p w14:paraId="34D84CC7" w14:textId="271C6689" w:rsidR="00A14E58" w:rsidRPr="00AE66BB" w:rsidRDefault="002F1BF4" w:rsidP="00AE66BB">
      <w:pPr>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49</w:t>
      </w:r>
      <w:r w:rsidR="00075DE7" w:rsidRPr="00AE66BB">
        <w:rPr>
          <w:rFonts w:ascii="Times New Roman" w:eastAsia="Times New Roman" w:hAnsi="Times New Roman" w:cs="Times New Roman"/>
          <w:sz w:val="28"/>
          <w:szCs w:val="28"/>
          <w:lang w:eastAsia="lv-LV"/>
        </w:rPr>
        <w:t>.</w:t>
      </w:r>
      <w:r w:rsidR="00A14E58" w:rsidRPr="00AE66BB">
        <w:rPr>
          <w:rFonts w:ascii="Times New Roman" w:eastAsia="Times New Roman" w:hAnsi="Times New Roman" w:cs="Times New Roman"/>
          <w:sz w:val="28"/>
          <w:szCs w:val="28"/>
          <w:lang w:eastAsia="lv-LV"/>
        </w:rPr>
        <w:t xml:space="preserve"> </w:t>
      </w:r>
      <w:r w:rsidR="00075DE7" w:rsidRPr="00AE66BB">
        <w:rPr>
          <w:rFonts w:ascii="Times New Roman" w:eastAsia="Times New Roman" w:hAnsi="Times New Roman" w:cs="Times New Roman"/>
          <w:sz w:val="28"/>
          <w:szCs w:val="28"/>
          <w:lang w:eastAsia="lv-LV"/>
        </w:rPr>
        <w:t>K</w:t>
      </w:r>
      <w:r w:rsidR="007B56FE" w:rsidRPr="00AE66BB">
        <w:rPr>
          <w:rFonts w:ascii="Times New Roman" w:eastAsia="Times New Roman" w:hAnsi="Times New Roman" w:cs="Times New Roman"/>
          <w:sz w:val="28"/>
          <w:szCs w:val="28"/>
          <w:lang w:eastAsia="lv-LV"/>
        </w:rPr>
        <w:t>red</w:t>
      </w:r>
      <w:r w:rsidR="007B56FE" w:rsidRPr="00AE66BB">
        <w:rPr>
          <w:rFonts w:ascii="Times New Roman" w:eastAsia="Times New Roman" w:hAnsi="Times New Roman" w:cs="Times New Roman" w:hint="eastAsia"/>
          <w:sz w:val="28"/>
          <w:szCs w:val="28"/>
          <w:lang w:eastAsia="lv-LV"/>
        </w:rPr>
        <w:t>ī</w:t>
      </w:r>
      <w:r w:rsidR="007B56FE" w:rsidRPr="00AE66BB">
        <w:rPr>
          <w:rFonts w:ascii="Times New Roman" w:eastAsia="Times New Roman" w:hAnsi="Times New Roman" w:cs="Times New Roman"/>
          <w:sz w:val="28"/>
          <w:szCs w:val="28"/>
          <w:lang w:eastAsia="lv-LV"/>
        </w:rPr>
        <w:t>ta dev</w:t>
      </w:r>
      <w:r w:rsidR="007B56FE" w:rsidRPr="00AE66BB">
        <w:rPr>
          <w:rFonts w:ascii="Times New Roman" w:eastAsia="Times New Roman" w:hAnsi="Times New Roman" w:cs="Times New Roman" w:hint="eastAsia"/>
          <w:sz w:val="28"/>
          <w:szCs w:val="28"/>
          <w:lang w:eastAsia="lv-LV"/>
        </w:rPr>
        <w:t>ē</w:t>
      </w:r>
      <w:r w:rsidR="007B56FE" w:rsidRPr="00AE66BB">
        <w:rPr>
          <w:rFonts w:ascii="Times New Roman" w:eastAsia="Times New Roman" w:hAnsi="Times New Roman" w:cs="Times New Roman"/>
          <w:sz w:val="28"/>
          <w:szCs w:val="28"/>
          <w:lang w:eastAsia="lv-LV"/>
        </w:rPr>
        <w:t>ji</w:t>
      </w:r>
      <w:r w:rsidR="00A14E58" w:rsidRPr="00AE66BB">
        <w:rPr>
          <w:rFonts w:ascii="Times New Roman" w:eastAsia="Times New Roman" w:hAnsi="Times New Roman" w:cs="Times New Roman"/>
          <w:sz w:val="28"/>
          <w:szCs w:val="28"/>
          <w:lang w:eastAsia="lv-LV"/>
        </w:rPr>
        <w:t>, kred</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 xml:space="preserve">ta starpnieki vai </w:t>
      </w:r>
      <w:r w:rsidR="005159AD" w:rsidRPr="00AE66BB">
        <w:rPr>
          <w:rFonts w:ascii="Times New Roman" w:hAnsi="Times New Roman" w:cs="Times New Roman"/>
          <w:sz w:val="28"/>
          <w:szCs w:val="28"/>
        </w:rPr>
        <w:t xml:space="preserve">kredīta starpnieka </w:t>
      </w:r>
      <w:r w:rsidR="00A14E58" w:rsidRPr="00AE66BB">
        <w:rPr>
          <w:rFonts w:ascii="Times New Roman" w:eastAsia="Times New Roman" w:hAnsi="Times New Roman" w:cs="Times New Roman"/>
          <w:sz w:val="28"/>
          <w:szCs w:val="28"/>
          <w:lang w:eastAsia="lv-LV"/>
        </w:rPr>
        <w:t>p</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rst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vji ieg</w:t>
      </w:r>
      <w:r w:rsidR="00A14E58" w:rsidRPr="00AE66BB">
        <w:rPr>
          <w:rFonts w:ascii="Times New Roman" w:eastAsia="Times New Roman" w:hAnsi="Times New Roman" w:cs="Times New Roman" w:hint="eastAsia"/>
          <w:sz w:val="28"/>
          <w:szCs w:val="28"/>
          <w:lang w:eastAsia="lv-LV"/>
        </w:rPr>
        <w:t>ū</w:t>
      </w:r>
      <w:r w:rsidR="00A14E58" w:rsidRPr="00AE66BB">
        <w:rPr>
          <w:rFonts w:ascii="Times New Roman" w:eastAsia="Times New Roman" w:hAnsi="Times New Roman" w:cs="Times New Roman"/>
          <w:sz w:val="28"/>
          <w:szCs w:val="28"/>
          <w:lang w:eastAsia="lv-LV"/>
        </w:rPr>
        <w:t>st vajadz</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go inform</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ciju par pat</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r</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ja person</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go situ</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ciju un finan</w:t>
      </w:r>
      <w:r w:rsidR="00A14E58" w:rsidRPr="00AE66BB">
        <w:rPr>
          <w:rFonts w:ascii="Times New Roman" w:eastAsia="Times New Roman" w:hAnsi="Times New Roman" w:cs="Times New Roman" w:hint="eastAsia"/>
          <w:sz w:val="28"/>
          <w:szCs w:val="28"/>
          <w:lang w:eastAsia="lv-LV"/>
        </w:rPr>
        <w:t>š</w:t>
      </w:r>
      <w:r w:rsidR="00A14E58" w:rsidRPr="00AE66BB">
        <w:rPr>
          <w:rFonts w:ascii="Times New Roman" w:eastAsia="Times New Roman" w:hAnsi="Times New Roman" w:cs="Times New Roman"/>
          <w:sz w:val="28"/>
          <w:szCs w:val="28"/>
          <w:lang w:eastAsia="lv-LV"/>
        </w:rPr>
        <w:t>u st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vokli, vi</w:t>
      </w:r>
      <w:r w:rsidR="00A14E58" w:rsidRPr="00AE66BB">
        <w:rPr>
          <w:rFonts w:ascii="Times New Roman" w:eastAsia="Times New Roman" w:hAnsi="Times New Roman" w:cs="Times New Roman" w:hint="eastAsia"/>
          <w:sz w:val="28"/>
          <w:szCs w:val="28"/>
          <w:lang w:eastAsia="lv-LV"/>
        </w:rPr>
        <w:t>ņ</w:t>
      </w:r>
      <w:r w:rsidR="00A14E58" w:rsidRPr="00AE66BB">
        <w:rPr>
          <w:rFonts w:ascii="Times New Roman" w:eastAsia="Times New Roman" w:hAnsi="Times New Roman" w:cs="Times New Roman"/>
          <w:sz w:val="28"/>
          <w:szCs w:val="28"/>
          <w:lang w:eastAsia="lv-LV"/>
        </w:rPr>
        <w:t>a v</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lm</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m un m</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r</w:t>
      </w:r>
      <w:r w:rsidR="00A14E58" w:rsidRPr="00AE66BB">
        <w:rPr>
          <w:rFonts w:ascii="Times New Roman" w:eastAsia="Times New Roman" w:hAnsi="Times New Roman" w:cs="Times New Roman" w:hint="eastAsia"/>
          <w:sz w:val="28"/>
          <w:szCs w:val="28"/>
          <w:lang w:eastAsia="lv-LV"/>
        </w:rPr>
        <w:t>ķ</w:t>
      </w:r>
      <w:r w:rsidR="00A14E58" w:rsidRPr="00AE66BB">
        <w:rPr>
          <w:rFonts w:ascii="Times New Roman" w:eastAsia="Times New Roman" w:hAnsi="Times New Roman" w:cs="Times New Roman"/>
          <w:sz w:val="28"/>
          <w:szCs w:val="28"/>
          <w:lang w:eastAsia="lv-LV"/>
        </w:rPr>
        <w:t>iem, lai b</w:t>
      </w:r>
      <w:r w:rsidR="00A14E58" w:rsidRPr="00AE66BB">
        <w:rPr>
          <w:rFonts w:ascii="Times New Roman" w:eastAsia="Times New Roman" w:hAnsi="Times New Roman" w:cs="Times New Roman" w:hint="eastAsia"/>
          <w:sz w:val="28"/>
          <w:szCs w:val="28"/>
          <w:lang w:eastAsia="lv-LV"/>
        </w:rPr>
        <w:t>ū</w:t>
      </w:r>
      <w:r w:rsidR="00A14E58" w:rsidRPr="00AE66BB">
        <w:rPr>
          <w:rFonts w:ascii="Times New Roman" w:eastAsia="Times New Roman" w:hAnsi="Times New Roman" w:cs="Times New Roman"/>
          <w:sz w:val="28"/>
          <w:szCs w:val="28"/>
          <w:lang w:eastAsia="lv-LV"/>
        </w:rPr>
        <w:t>tu ie</w:t>
      </w:r>
      <w:r w:rsidR="005159AD" w:rsidRPr="00AE66BB">
        <w:rPr>
          <w:rFonts w:ascii="Times New Roman" w:eastAsia="Times New Roman" w:hAnsi="Times New Roman" w:cs="Times New Roman"/>
          <w:sz w:val="28"/>
          <w:szCs w:val="28"/>
          <w:lang w:eastAsia="lv-LV"/>
        </w:rPr>
        <w:t>sp</w:t>
      </w:r>
      <w:r w:rsidR="005159AD"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jams ieteikt piem</w:t>
      </w:r>
      <w:r w:rsidR="005159AD"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rotus kredi</w:t>
      </w:r>
      <w:r w:rsidR="00A14E58"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 xml:space="preserve">gumus. </w:t>
      </w:r>
      <w:r w:rsidR="00A14E58" w:rsidRPr="00AE66BB">
        <w:rPr>
          <w:rFonts w:ascii="Times New Roman" w:eastAsia="Times New Roman" w:hAnsi="Times New Roman" w:cs="Times New Roman" w:hint="eastAsia"/>
          <w:sz w:val="28"/>
          <w:szCs w:val="28"/>
          <w:lang w:eastAsia="lv-LV"/>
        </w:rPr>
        <w:t>Šā</w:t>
      </w:r>
      <w:r w:rsidR="00A14E58" w:rsidRPr="00AE66BB">
        <w:rPr>
          <w:rFonts w:ascii="Times New Roman" w:eastAsia="Times New Roman" w:hAnsi="Times New Roman" w:cs="Times New Roman"/>
          <w:sz w:val="28"/>
          <w:szCs w:val="28"/>
          <w:lang w:eastAsia="lv-LV"/>
        </w:rPr>
        <w:t xml:space="preserve">ds </w:t>
      </w:r>
      <w:proofErr w:type="spellStart"/>
      <w:r w:rsidR="00A14E58" w:rsidRPr="00AE66BB">
        <w:rPr>
          <w:rFonts w:ascii="Times New Roman" w:eastAsia="Times New Roman" w:hAnsi="Times New Roman" w:cs="Times New Roman"/>
          <w:sz w:val="28"/>
          <w:szCs w:val="28"/>
          <w:lang w:eastAsia="lv-LV"/>
        </w:rPr>
        <w:t>izv</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rt</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jums</w:t>
      </w:r>
      <w:proofErr w:type="spellEnd"/>
      <w:r w:rsidR="00A14E58" w:rsidRPr="00AE66BB">
        <w:rPr>
          <w:rFonts w:ascii="Times New Roman" w:eastAsia="Times New Roman" w:hAnsi="Times New Roman" w:cs="Times New Roman"/>
          <w:sz w:val="28"/>
          <w:szCs w:val="28"/>
          <w:lang w:eastAsia="lv-LV"/>
        </w:rPr>
        <w:t xml:space="preserve"> balst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s uz konkr</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tajam laikposmam atbilst</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gi atjaunin</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tu inform</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ciju, un taj</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 xml:space="preserve"> </w:t>
      </w:r>
      <w:r w:rsidR="00A14E58" w:rsidRPr="00AE66BB">
        <w:rPr>
          <w:rFonts w:ascii="Times New Roman" w:eastAsia="Times New Roman" w:hAnsi="Times New Roman" w:cs="Times New Roman" w:hint="eastAsia"/>
          <w:sz w:val="28"/>
          <w:szCs w:val="28"/>
          <w:lang w:eastAsia="lv-LV"/>
        </w:rPr>
        <w:t>ņ</w:t>
      </w:r>
      <w:r w:rsidR="00A14E58" w:rsidRPr="00AE66BB">
        <w:rPr>
          <w:rFonts w:ascii="Times New Roman" w:eastAsia="Times New Roman" w:hAnsi="Times New Roman" w:cs="Times New Roman"/>
          <w:sz w:val="28"/>
          <w:szCs w:val="28"/>
          <w:lang w:eastAsia="lv-LV"/>
        </w:rPr>
        <w:t>em v</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r</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 xml:space="preserve"> pamatotus pie</w:t>
      </w:r>
      <w:r w:rsidR="00A14E58" w:rsidRPr="00AE66BB">
        <w:rPr>
          <w:rFonts w:ascii="Times New Roman" w:eastAsia="Times New Roman" w:hAnsi="Times New Roman" w:cs="Times New Roman" w:hint="eastAsia"/>
          <w:sz w:val="28"/>
          <w:szCs w:val="28"/>
          <w:lang w:eastAsia="lv-LV"/>
        </w:rPr>
        <w:t>ņē</w:t>
      </w:r>
      <w:r w:rsidR="00A14E58" w:rsidRPr="00AE66BB">
        <w:rPr>
          <w:rFonts w:ascii="Times New Roman" w:eastAsia="Times New Roman" w:hAnsi="Times New Roman" w:cs="Times New Roman"/>
          <w:sz w:val="28"/>
          <w:szCs w:val="28"/>
          <w:lang w:eastAsia="lv-LV"/>
        </w:rPr>
        <w:t>mumus par riskiem pat</w:t>
      </w:r>
      <w:r w:rsidR="00A14E58"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r</w:t>
      </w:r>
      <w:r w:rsidR="005159AD"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ja situ</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cij</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 xml:space="preserve"> pied</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v</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 xml:space="preserve"> kredi</w:t>
      </w:r>
      <w:r w:rsidR="00A14E58"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guma darb</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bas laik</w:t>
      </w:r>
      <w:r w:rsidR="00A14E58" w:rsidRPr="00AE66BB">
        <w:rPr>
          <w:rFonts w:ascii="Times New Roman" w:eastAsia="Times New Roman" w:hAnsi="Times New Roman" w:cs="Times New Roman" w:hint="eastAsia"/>
          <w:sz w:val="28"/>
          <w:szCs w:val="28"/>
          <w:lang w:eastAsia="lv-LV"/>
        </w:rPr>
        <w:t>ā</w:t>
      </w:r>
      <w:r w:rsidR="00322BB9">
        <w:rPr>
          <w:rFonts w:ascii="Times New Roman" w:eastAsia="Times New Roman" w:hAnsi="Times New Roman" w:cs="Times New Roman"/>
          <w:sz w:val="28"/>
          <w:szCs w:val="28"/>
          <w:lang w:eastAsia="lv-LV"/>
        </w:rPr>
        <w:t>.</w:t>
      </w:r>
    </w:p>
    <w:p w14:paraId="690640B6" w14:textId="77777777" w:rsidR="00FA2D72" w:rsidRPr="00AE66BB" w:rsidRDefault="00FA2D72" w:rsidP="00461041">
      <w:pPr>
        <w:spacing w:after="0" w:line="240" w:lineRule="auto"/>
        <w:jc w:val="both"/>
        <w:rPr>
          <w:rFonts w:ascii="Times New Roman" w:eastAsia="Times New Roman" w:hAnsi="Times New Roman" w:cs="Times New Roman"/>
          <w:vanish/>
          <w:sz w:val="28"/>
          <w:szCs w:val="28"/>
          <w:lang w:eastAsia="lv-LV"/>
        </w:rPr>
      </w:pPr>
    </w:p>
    <w:p w14:paraId="2FED7ED4" w14:textId="2C597DFD" w:rsidR="00A14E58" w:rsidRPr="00AE66BB" w:rsidRDefault="002F1BF4" w:rsidP="00AE66BB">
      <w:pPr>
        <w:tabs>
          <w:tab w:val="left" w:pos="200"/>
        </w:tabs>
        <w:spacing w:before="120" w:after="0" w:line="240" w:lineRule="auto"/>
        <w:ind w:firstLine="426"/>
        <w:jc w:val="both"/>
        <w:rPr>
          <w:rFonts w:ascii="inherit" w:eastAsia="Times New Roman" w:hAnsi="inherit" w:cs="Times New Roman"/>
          <w:sz w:val="28"/>
          <w:szCs w:val="28"/>
          <w:lang w:eastAsia="lv-LV"/>
        </w:rPr>
      </w:pPr>
      <w:r w:rsidRPr="00AE66BB">
        <w:rPr>
          <w:rFonts w:ascii="Times New Roman" w:eastAsia="Times New Roman" w:hAnsi="Times New Roman" w:cs="Times New Roman"/>
          <w:sz w:val="28"/>
          <w:szCs w:val="28"/>
          <w:lang w:eastAsia="lv-LV"/>
        </w:rPr>
        <w:t>50</w:t>
      </w:r>
      <w:r w:rsidR="00A14E58" w:rsidRPr="00AE66BB">
        <w:rPr>
          <w:rFonts w:ascii="Times New Roman" w:eastAsia="Times New Roman" w:hAnsi="Times New Roman" w:cs="Times New Roman"/>
          <w:sz w:val="28"/>
          <w:szCs w:val="28"/>
          <w:lang w:eastAsia="lv-LV"/>
        </w:rPr>
        <w:t xml:space="preserve">. </w:t>
      </w:r>
      <w:r w:rsidR="00075DE7" w:rsidRPr="00AE66BB">
        <w:rPr>
          <w:rFonts w:ascii="Times New Roman" w:eastAsia="Times New Roman" w:hAnsi="Times New Roman" w:cs="Times New Roman"/>
          <w:sz w:val="28"/>
          <w:szCs w:val="28"/>
          <w:lang w:eastAsia="lv-LV"/>
        </w:rPr>
        <w:t>K</w:t>
      </w:r>
      <w:r w:rsidR="007B56FE" w:rsidRPr="00AE66BB">
        <w:rPr>
          <w:rFonts w:ascii="Times New Roman" w:eastAsia="Times New Roman" w:hAnsi="Times New Roman" w:cs="Times New Roman"/>
          <w:sz w:val="28"/>
          <w:szCs w:val="28"/>
          <w:lang w:eastAsia="lv-LV"/>
        </w:rPr>
        <w:t>red</w:t>
      </w:r>
      <w:r w:rsidR="007B56FE" w:rsidRPr="00AE66BB">
        <w:rPr>
          <w:rFonts w:ascii="Times New Roman" w:eastAsia="Times New Roman" w:hAnsi="Times New Roman" w:cs="Times New Roman" w:hint="eastAsia"/>
          <w:sz w:val="28"/>
          <w:szCs w:val="28"/>
          <w:lang w:eastAsia="lv-LV"/>
        </w:rPr>
        <w:t>ī</w:t>
      </w:r>
      <w:r w:rsidR="007B56FE" w:rsidRPr="00AE66BB">
        <w:rPr>
          <w:rFonts w:ascii="Times New Roman" w:eastAsia="Times New Roman" w:hAnsi="Times New Roman" w:cs="Times New Roman"/>
          <w:sz w:val="28"/>
          <w:szCs w:val="28"/>
          <w:lang w:eastAsia="lv-LV"/>
        </w:rPr>
        <w:t>ta dev</w:t>
      </w:r>
      <w:r w:rsidR="007B56FE" w:rsidRPr="00AE66BB">
        <w:rPr>
          <w:rFonts w:ascii="Times New Roman" w:eastAsia="Times New Roman" w:hAnsi="Times New Roman" w:cs="Times New Roman" w:hint="eastAsia"/>
          <w:sz w:val="28"/>
          <w:szCs w:val="28"/>
          <w:lang w:eastAsia="lv-LV"/>
        </w:rPr>
        <w:t>ē</w:t>
      </w:r>
      <w:r w:rsidR="007B56FE" w:rsidRPr="00AE66BB">
        <w:rPr>
          <w:rFonts w:ascii="Times New Roman" w:eastAsia="Times New Roman" w:hAnsi="Times New Roman" w:cs="Times New Roman"/>
          <w:sz w:val="28"/>
          <w:szCs w:val="28"/>
          <w:lang w:eastAsia="lv-LV"/>
        </w:rPr>
        <w:t>ji</w:t>
      </w:r>
      <w:r w:rsidR="00A14E58" w:rsidRPr="00AE66BB">
        <w:rPr>
          <w:rFonts w:ascii="Times New Roman" w:eastAsia="Times New Roman" w:hAnsi="Times New Roman" w:cs="Times New Roman"/>
          <w:sz w:val="28"/>
          <w:szCs w:val="28"/>
          <w:lang w:eastAsia="lv-LV"/>
        </w:rPr>
        <w:t>, kred</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ta starpnieki</w:t>
      </w:r>
      <w:r w:rsidR="00075DE7" w:rsidRPr="00AE66BB">
        <w:rPr>
          <w:rFonts w:ascii="Times New Roman" w:eastAsia="Times New Roman" w:hAnsi="Times New Roman" w:cs="Times New Roman"/>
          <w:sz w:val="28"/>
          <w:szCs w:val="28"/>
          <w:lang w:eastAsia="lv-LV"/>
        </w:rPr>
        <w:t xml:space="preserve">, kas ir piesaistīti tikai vienam kredīta devējam, vienam kredītu devēja koncernam vai vairākiem kredītu devējiem vai to koncerniem, kas nepārstāv lielāko kreditēšanas pakalpojumu tirgus daļu (turpmāk – piesaistītie kredītu starpnieki) </w:t>
      </w:r>
      <w:r w:rsidR="00A14E58" w:rsidRPr="00AE66BB">
        <w:rPr>
          <w:rFonts w:ascii="Times New Roman" w:eastAsia="Times New Roman" w:hAnsi="Times New Roman" w:cs="Times New Roman"/>
          <w:sz w:val="28"/>
          <w:szCs w:val="28"/>
          <w:lang w:eastAsia="lv-LV"/>
        </w:rPr>
        <w:t>vai</w:t>
      </w:r>
      <w:r w:rsidR="00A14E58" w:rsidRPr="00AE66BB">
        <w:rPr>
          <w:rFonts w:ascii="inherit" w:eastAsia="Times New Roman" w:hAnsi="inherit" w:cs="Times New Roman"/>
          <w:sz w:val="28"/>
          <w:szCs w:val="28"/>
          <w:lang w:eastAsia="lv-LV"/>
        </w:rPr>
        <w:t xml:space="preserve"> iesaistīto kredīta starpnieku pārstāvji apsver pietiekami lielu savā </w:t>
      </w:r>
      <w:r w:rsidR="00075DE7" w:rsidRPr="00AE66BB">
        <w:rPr>
          <w:rFonts w:ascii="inherit" w:eastAsia="Times New Roman" w:hAnsi="inherit" w:cs="Times New Roman"/>
          <w:sz w:val="28"/>
          <w:szCs w:val="28"/>
          <w:lang w:eastAsia="lv-LV"/>
        </w:rPr>
        <w:t xml:space="preserve">kreditēšanas pakalpojumu </w:t>
      </w:r>
      <w:r w:rsidR="00A14E58" w:rsidRPr="00AE66BB">
        <w:rPr>
          <w:rFonts w:ascii="inherit" w:eastAsia="Times New Roman" w:hAnsi="inherit" w:cs="Times New Roman"/>
          <w:sz w:val="28"/>
          <w:szCs w:val="28"/>
          <w:lang w:eastAsia="lv-LV"/>
        </w:rPr>
        <w:t>klāstā pieejamo kred</w:t>
      </w:r>
      <w:r w:rsidR="005159AD" w:rsidRPr="00AE66BB">
        <w:rPr>
          <w:rFonts w:ascii="inherit" w:eastAsia="Times New Roman" w:hAnsi="inherit" w:cs="Times New Roman"/>
          <w:sz w:val="28"/>
          <w:szCs w:val="28"/>
          <w:lang w:eastAsia="lv-LV"/>
        </w:rPr>
        <w:t>i</w:t>
      </w:r>
      <w:r w:rsidR="00A14E58" w:rsidRPr="00AE66BB">
        <w:rPr>
          <w:rFonts w:ascii="inherit" w:eastAsia="Times New Roman" w:hAnsi="inherit" w:cs="Times New Roman"/>
          <w:sz w:val="28"/>
          <w:szCs w:val="28"/>
          <w:lang w:eastAsia="lv-LV"/>
        </w:rPr>
        <w:t>t</w:t>
      </w:r>
      <w:r w:rsidR="005159AD" w:rsidRPr="00AE66BB">
        <w:rPr>
          <w:rFonts w:ascii="inherit" w:eastAsia="Times New Roman" w:hAnsi="inherit" w:cs="Times New Roman"/>
          <w:sz w:val="28"/>
          <w:szCs w:val="28"/>
          <w:lang w:eastAsia="lv-LV"/>
        </w:rPr>
        <w:t xml:space="preserve">ēšanas </w:t>
      </w:r>
      <w:r w:rsidR="00A14E58" w:rsidRPr="00AE66BB">
        <w:rPr>
          <w:rFonts w:ascii="inherit" w:eastAsia="Times New Roman" w:hAnsi="inherit" w:cs="Times New Roman"/>
          <w:sz w:val="28"/>
          <w:szCs w:val="28"/>
          <w:lang w:eastAsia="lv-LV"/>
        </w:rPr>
        <w:t>līgumu skaitu un iesaka no tiem patērētāja vajadzībām, finanšu stāvoklim un personī</w:t>
      </w:r>
      <w:r w:rsidR="005159AD" w:rsidRPr="00AE66BB">
        <w:rPr>
          <w:rFonts w:ascii="inherit" w:eastAsia="Times New Roman" w:hAnsi="inherit" w:cs="Times New Roman"/>
          <w:sz w:val="28"/>
          <w:szCs w:val="28"/>
          <w:lang w:eastAsia="lv-LV"/>
        </w:rPr>
        <w:t>gajai situācijai piemērotu kredi</w:t>
      </w:r>
      <w:r w:rsidR="00A14E58" w:rsidRPr="00AE66BB">
        <w:rPr>
          <w:rFonts w:ascii="inherit" w:eastAsia="Times New Roman" w:hAnsi="inherit" w:cs="Times New Roman"/>
          <w:sz w:val="28"/>
          <w:szCs w:val="28"/>
          <w:lang w:eastAsia="lv-LV"/>
        </w:rPr>
        <w:t>t</w:t>
      </w:r>
      <w:r w:rsidR="005159AD" w:rsidRPr="00AE66BB">
        <w:rPr>
          <w:rFonts w:ascii="inherit" w:eastAsia="Times New Roman" w:hAnsi="inherit" w:cs="Times New Roman"/>
          <w:sz w:val="28"/>
          <w:szCs w:val="28"/>
          <w:lang w:eastAsia="lv-LV"/>
        </w:rPr>
        <w:t xml:space="preserve">ēšanas </w:t>
      </w:r>
      <w:r w:rsidR="00A14E58" w:rsidRPr="00AE66BB">
        <w:rPr>
          <w:rFonts w:ascii="inherit" w:eastAsia="Times New Roman" w:hAnsi="inherit" w:cs="Times New Roman"/>
          <w:sz w:val="28"/>
          <w:szCs w:val="28"/>
          <w:lang w:eastAsia="lv-LV"/>
        </w:rPr>
        <w:t>līgu</w:t>
      </w:r>
      <w:r w:rsidR="005159AD" w:rsidRPr="00AE66BB">
        <w:rPr>
          <w:rFonts w:ascii="inherit" w:eastAsia="Times New Roman" w:hAnsi="inherit" w:cs="Times New Roman"/>
          <w:sz w:val="28"/>
          <w:szCs w:val="28"/>
          <w:lang w:eastAsia="lv-LV"/>
        </w:rPr>
        <w:t>mu vai vairākus piemērotus kredi</w:t>
      </w:r>
      <w:r w:rsidR="00A14E58" w:rsidRPr="00AE66BB">
        <w:rPr>
          <w:rFonts w:ascii="inherit" w:eastAsia="Times New Roman" w:hAnsi="inherit" w:cs="Times New Roman"/>
          <w:sz w:val="28"/>
          <w:szCs w:val="28"/>
          <w:lang w:eastAsia="lv-LV"/>
        </w:rPr>
        <w:t>t</w:t>
      </w:r>
      <w:r w:rsidR="005159AD" w:rsidRPr="00AE66BB">
        <w:rPr>
          <w:rFonts w:ascii="inherit" w:eastAsia="Times New Roman" w:hAnsi="inherit" w:cs="Times New Roman"/>
          <w:sz w:val="28"/>
          <w:szCs w:val="28"/>
          <w:lang w:eastAsia="lv-LV"/>
        </w:rPr>
        <w:t xml:space="preserve">ēšanas </w:t>
      </w:r>
      <w:r w:rsidR="00322BB9">
        <w:rPr>
          <w:rFonts w:ascii="inherit" w:eastAsia="Times New Roman" w:hAnsi="inherit" w:cs="Times New Roman"/>
          <w:sz w:val="28"/>
          <w:szCs w:val="28"/>
          <w:lang w:eastAsia="lv-LV"/>
        </w:rPr>
        <w:t>līgumus.</w:t>
      </w:r>
      <w:r w:rsidR="008B20D3" w:rsidRPr="00AE66BB">
        <w:rPr>
          <w:rFonts w:ascii="inherit" w:eastAsia="Times New Roman" w:hAnsi="inherit" w:cs="Times New Roman"/>
          <w:sz w:val="28"/>
          <w:szCs w:val="28"/>
          <w:lang w:eastAsia="lv-LV"/>
        </w:rPr>
        <w:t xml:space="preserve"> </w:t>
      </w:r>
    </w:p>
    <w:p w14:paraId="45275665" w14:textId="77777777" w:rsidR="00FA2D72" w:rsidRPr="00AE66BB" w:rsidRDefault="00FA2D72" w:rsidP="00AE66BB">
      <w:pPr>
        <w:spacing w:after="0" w:line="240" w:lineRule="auto"/>
        <w:ind w:firstLine="426"/>
        <w:jc w:val="both"/>
        <w:rPr>
          <w:rFonts w:ascii="Times New Roman" w:eastAsia="Times New Roman" w:hAnsi="Times New Roman" w:cs="Times New Roman"/>
          <w:vanish/>
          <w:sz w:val="28"/>
          <w:szCs w:val="28"/>
          <w:lang w:eastAsia="lv-LV"/>
        </w:rPr>
      </w:pPr>
    </w:p>
    <w:p w14:paraId="112A3032" w14:textId="2C5210D6" w:rsidR="00A14E58" w:rsidRPr="00AE66BB" w:rsidRDefault="002F1BF4" w:rsidP="00AE66BB">
      <w:pPr>
        <w:tabs>
          <w:tab w:val="left" w:pos="187"/>
        </w:tabs>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51</w:t>
      </w:r>
      <w:r w:rsidR="00075DE7" w:rsidRPr="00AE66BB">
        <w:rPr>
          <w:rFonts w:ascii="Times New Roman" w:eastAsia="Times New Roman" w:hAnsi="Times New Roman" w:cs="Times New Roman"/>
          <w:sz w:val="28"/>
          <w:szCs w:val="28"/>
          <w:lang w:eastAsia="lv-LV"/>
        </w:rPr>
        <w:t>.</w:t>
      </w:r>
      <w:r w:rsidR="00A14E58" w:rsidRPr="00AE66BB">
        <w:rPr>
          <w:rFonts w:ascii="Times New Roman" w:eastAsia="Times New Roman" w:hAnsi="Times New Roman" w:cs="Times New Roman"/>
          <w:sz w:val="28"/>
          <w:szCs w:val="28"/>
          <w:lang w:eastAsia="lv-LV"/>
        </w:rPr>
        <w:tab/>
      </w:r>
      <w:r w:rsidR="00075DE7" w:rsidRPr="00AE66BB">
        <w:rPr>
          <w:rFonts w:ascii="Times New Roman" w:eastAsia="Times New Roman" w:hAnsi="Times New Roman" w:cs="Times New Roman"/>
          <w:sz w:val="28"/>
          <w:szCs w:val="28"/>
          <w:lang w:eastAsia="lv-LV"/>
        </w:rPr>
        <w:t>K</w:t>
      </w:r>
      <w:r w:rsidR="00A14E58" w:rsidRPr="00AE66BB">
        <w:rPr>
          <w:rFonts w:ascii="Times New Roman" w:eastAsia="Times New Roman" w:hAnsi="Times New Roman" w:cs="Times New Roman"/>
          <w:sz w:val="28"/>
          <w:szCs w:val="28"/>
          <w:lang w:eastAsia="lv-LV"/>
        </w:rPr>
        <w:t>red</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ta starpnieki vai kred</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ta starpnieku p</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rst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vji</w:t>
      </w:r>
      <w:r w:rsidR="00461041" w:rsidRPr="00AE66BB">
        <w:rPr>
          <w:rFonts w:ascii="Times New Roman" w:eastAsia="Times New Roman" w:hAnsi="Times New Roman" w:cs="Times New Roman"/>
          <w:sz w:val="28"/>
          <w:szCs w:val="28"/>
          <w:lang w:eastAsia="lv-LV"/>
        </w:rPr>
        <w:t xml:space="preserve">, kas nav uzskatāmi par piesaistītiem kredītu starpniekiem šo noteikumu </w:t>
      </w:r>
      <w:r w:rsidRPr="00AE66BB">
        <w:rPr>
          <w:rFonts w:ascii="Times New Roman" w:eastAsia="Times New Roman" w:hAnsi="Times New Roman" w:cs="Times New Roman"/>
          <w:sz w:val="28"/>
          <w:szCs w:val="28"/>
          <w:lang w:eastAsia="lv-LV"/>
        </w:rPr>
        <w:t>50</w:t>
      </w:r>
      <w:r w:rsidR="00461041" w:rsidRPr="00AE66BB">
        <w:rPr>
          <w:rFonts w:ascii="Times New Roman" w:eastAsia="Times New Roman" w:hAnsi="Times New Roman" w:cs="Times New Roman"/>
          <w:sz w:val="28"/>
          <w:szCs w:val="28"/>
          <w:lang w:eastAsia="lv-LV"/>
        </w:rPr>
        <w:t>.punkta izpratnē,</w:t>
      </w:r>
      <w:r w:rsidR="00A14E58" w:rsidRPr="00AE66BB">
        <w:rPr>
          <w:rFonts w:ascii="Times New Roman" w:eastAsia="Times New Roman" w:hAnsi="Times New Roman" w:cs="Times New Roman"/>
          <w:sz w:val="28"/>
          <w:szCs w:val="28"/>
          <w:lang w:eastAsia="lv-LV"/>
        </w:rPr>
        <w:t xml:space="preserve"> apsver pieti</w:t>
      </w:r>
      <w:r w:rsidR="005159AD" w:rsidRPr="00AE66BB">
        <w:rPr>
          <w:rFonts w:ascii="Times New Roman" w:eastAsia="Times New Roman" w:hAnsi="Times New Roman" w:cs="Times New Roman"/>
          <w:sz w:val="28"/>
          <w:szCs w:val="28"/>
          <w:lang w:eastAsia="lv-LV"/>
        </w:rPr>
        <w:t>ekami lielu tirg</w:t>
      </w:r>
      <w:r w:rsidR="005159AD" w:rsidRPr="00AE66BB">
        <w:rPr>
          <w:rFonts w:ascii="Times New Roman" w:eastAsia="Times New Roman" w:hAnsi="Times New Roman" w:cs="Times New Roman" w:hint="eastAsia"/>
          <w:sz w:val="28"/>
          <w:szCs w:val="28"/>
          <w:lang w:eastAsia="lv-LV"/>
        </w:rPr>
        <w:t>ū</w:t>
      </w:r>
      <w:r w:rsidR="005159AD" w:rsidRPr="00AE66BB">
        <w:rPr>
          <w:rFonts w:ascii="Times New Roman" w:eastAsia="Times New Roman" w:hAnsi="Times New Roman" w:cs="Times New Roman"/>
          <w:sz w:val="28"/>
          <w:szCs w:val="28"/>
          <w:lang w:eastAsia="lv-LV"/>
        </w:rPr>
        <w:t xml:space="preserve"> pieejamo kredit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gumu skaitu un ie</w:t>
      </w:r>
      <w:r w:rsidR="005159AD" w:rsidRPr="00AE66BB">
        <w:rPr>
          <w:rFonts w:ascii="Times New Roman" w:eastAsia="Times New Roman" w:hAnsi="Times New Roman" w:cs="Times New Roman"/>
          <w:sz w:val="28"/>
          <w:szCs w:val="28"/>
          <w:lang w:eastAsia="lv-LV"/>
        </w:rPr>
        <w:t>saka no tirg</w:t>
      </w:r>
      <w:r w:rsidR="005159AD" w:rsidRPr="00AE66BB">
        <w:rPr>
          <w:rFonts w:ascii="Times New Roman" w:eastAsia="Times New Roman" w:hAnsi="Times New Roman" w:cs="Times New Roman" w:hint="eastAsia"/>
          <w:sz w:val="28"/>
          <w:szCs w:val="28"/>
          <w:lang w:eastAsia="lv-LV"/>
        </w:rPr>
        <w:t>ū</w:t>
      </w:r>
      <w:r w:rsidR="005159AD" w:rsidRPr="00AE66BB">
        <w:rPr>
          <w:rFonts w:ascii="Times New Roman" w:eastAsia="Times New Roman" w:hAnsi="Times New Roman" w:cs="Times New Roman"/>
          <w:sz w:val="28"/>
          <w:szCs w:val="28"/>
          <w:lang w:eastAsia="lv-LV"/>
        </w:rPr>
        <w:t xml:space="preserve"> pieejamajiem kredi</w:t>
      </w:r>
      <w:r w:rsidR="00A14E58"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gumiem pat</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r</w:t>
      </w:r>
      <w:r w:rsidR="00A14E58" w:rsidRPr="00AE66BB">
        <w:rPr>
          <w:rFonts w:ascii="Times New Roman" w:eastAsia="Times New Roman" w:hAnsi="Times New Roman" w:cs="Times New Roman" w:hint="eastAsia"/>
          <w:sz w:val="28"/>
          <w:szCs w:val="28"/>
          <w:lang w:eastAsia="lv-LV"/>
        </w:rPr>
        <w:t>ē</w:t>
      </w:r>
      <w:r w:rsidR="00A14E58" w:rsidRPr="00AE66BB">
        <w:rPr>
          <w:rFonts w:ascii="Times New Roman" w:eastAsia="Times New Roman" w:hAnsi="Times New Roman" w:cs="Times New Roman"/>
          <w:sz w:val="28"/>
          <w:szCs w:val="28"/>
          <w:lang w:eastAsia="lv-LV"/>
        </w:rPr>
        <w:t>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ja vajadz</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b</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m, finan</w:t>
      </w:r>
      <w:r w:rsidR="00A14E58" w:rsidRPr="00AE66BB">
        <w:rPr>
          <w:rFonts w:ascii="Times New Roman" w:eastAsia="Times New Roman" w:hAnsi="Times New Roman" w:cs="Times New Roman" w:hint="eastAsia"/>
          <w:sz w:val="28"/>
          <w:szCs w:val="28"/>
          <w:lang w:eastAsia="lv-LV"/>
        </w:rPr>
        <w:t>š</w:t>
      </w:r>
      <w:r w:rsidR="00A14E58" w:rsidRPr="00AE66BB">
        <w:rPr>
          <w:rFonts w:ascii="Times New Roman" w:eastAsia="Times New Roman" w:hAnsi="Times New Roman" w:cs="Times New Roman"/>
          <w:sz w:val="28"/>
          <w:szCs w:val="28"/>
          <w:lang w:eastAsia="lv-LV"/>
        </w:rPr>
        <w:t>u st</w:t>
      </w:r>
      <w:r w:rsidR="00A14E58" w:rsidRPr="00AE66BB">
        <w:rPr>
          <w:rFonts w:ascii="Times New Roman" w:eastAsia="Times New Roman" w:hAnsi="Times New Roman" w:cs="Times New Roman" w:hint="eastAsia"/>
          <w:sz w:val="28"/>
          <w:szCs w:val="28"/>
          <w:lang w:eastAsia="lv-LV"/>
        </w:rPr>
        <w:t>ā</w:t>
      </w:r>
      <w:r w:rsidR="00A14E58" w:rsidRPr="00AE66BB">
        <w:rPr>
          <w:rFonts w:ascii="Times New Roman" w:eastAsia="Times New Roman" w:hAnsi="Times New Roman" w:cs="Times New Roman"/>
          <w:sz w:val="28"/>
          <w:szCs w:val="28"/>
          <w:lang w:eastAsia="lv-LV"/>
        </w:rPr>
        <w:t>voklim un person</w:t>
      </w:r>
      <w:r w:rsidR="00A14E58" w:rsidRPr="00AE66BB">
        <w:rPr>
          <w:rFonts w:ascii="Times New Roman" w:eastAsia="Times New Roman" w:hAnsi="Times New Roman" w:cs="Times New Roman" w:hint="eastAsia"/>
          <w:sz w:val="28"/>
          <w:szCs w:val="28"/>
          <w:lang w:eastAsia="lv-LV"/>
        </w:rPr>
        <w:t>ī</w:t>
      </w:r>
      <w:r w:rsidR="005159AD" w:rsidRPr="00AE66BB">
        <w:rPr>
          <w:rFonts w:ascii="Times New Roman" w:eastAsia="Times New Roman" w:hAnsi="Times New Roman" w:cs="Times New Roman"/>
          <w:sz w:val="28"/>
          <w:szCs w:val="28"/>
          <w:lang w:eastAsia="lv-LV"/>
        </w:rPr>
        <w:t>gajai situ</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cijai piem</w:t>
      </w:r>
      <w:r w:rsidR="005159AD"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rotu kredi</w:t>
      </w:r>
      <w:r w:rsidR="00A14E58"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A14E58" w:rsidRPr="00AE66BB">
        <w:rPr>
          <w:rFonts w:ascii="Times New Roman" w:eastAsia="Times New Roman" w:hAnsi="Times New Roman" w:cs="Times New Roman"/>
          <w:sz w:val="28"/>
          <w:szCs w:val="28"/>
          <w:lang w:eastAsia="lv-LV"/>
        </w:rPr>
        <w:t>gu</w:t>
      </w:r>
      <w:r w:rsidR="005159AD" w:rsidRPr="00AE66BB">
        <w:rPr>
          <w:rFonts w:ascii="Times New Roman" w:eastAsia="Times New Roman" w:hAnsi="Times New Roman" w:cs="Times New Roman"/>
          <w:sz w:val="28"/>
          <w:szCs w:val="28"/>
          <w:lang w:eastAsia="lv-LV"/>
        </w:rPr>
        <w:t>mu vai vair</w:t>
      </w:r>
      <w:r w:rsidR="005159AD" w:rsidRPr="00AE66BB">
        <w:rPr>
          <w:rFonts w:ascii="Times New Roman" w:eastAsia="Times New Roman" w:hAnsi="Times New Roman" w:cs="Times New Roman" w:hint="eastAsia"/>
          <w:sz w:val="28"/>
          <w:szCs w:val="28"/>
          <w:lang w:eastAsia="lv-LV"/>
        </w:rPr>
        <w:t>ā</w:t>
      </w:r>
      <w:r w:rsidR="005159AD" w:rsidRPr="00AE66BB">
        <w:rPr>
          <w:rFonts w:ascii="Times New Roman" w:eastAsia="Times New Roman" w:hAnsi="Times New Roman" w:cs="Times New Roman"/>
          <w:sz w:val="28"/>
          <w:szCs w:val="28"/>
          <w:lang w:eastAsia="lv-LV"/>
        </w:rPr>
        <w:t>kus piem</w:t>
      </w:r>
      <w:r w:rsidR="005159AD" w:rsidRPr="00AE66BB">
        <w:rPr>
          <w:rFonts w:ascii="Times New Roman" w:eastAsia="Times New Roman" w:hAnsi="Times New Roman" w:cs="Times New Roman" w:hint="eastAsia"/>
          <w:sz w:val="28"/>
          <w:szCs w:val="28"/>
          <w:lang w:eastAsia="lv-LV"/>
        </w:rPr>
        <w:t>ē</w:t>
      </w:r>
      <w:r w:rsidR="005159AD" w:rsidRPr="00AE66BB">
        <w:rPr>
          <w:rFonts w:ascii="Times New Roman" w:eastAsia="Times New Roman" w:hAnsi="Times New Roman" w:cs="Times New Roman"/>
          <w:sz w:val="28"/>
          <w:szCs w:val="28"/>
          <w:lang w:eastAsia="lv-LV"/>
        </w:rPr>
        <w:t>rotus kredi</w:t>
      </w:r>
      <w:r w:rsidR="00A14E58" w:rsidRPr="00AE66BB">
        <w:rPr>
          <w:rFonts w:ascii="Times New Roman" w:eastAsia="Times New Roman" w:hAnsi="Times New Roman" w:cs="Times New Roman"/>
          <w:sz w:val="28"/>
          <w:szCs w:val="28"/>
          <w:lang w:eastAsia="lv-LV"/>
        </w:rPr>
        <w:t>t</w:t>
      </w:r>
      <w:r w:rsidR="005159AD" w:rsidRPr="00AE66BB">
        <w:rPr>
          <w:rFonts w:ascii="Times New Roman" w:eastAsia="Times New Roman" w:hAnsi="Times New Roman" w:cs="Times New Roman" w:hint="eastAsia"/>
          <w:sz w:val="28"/>
          <w:szCs w:val="28"/>
          <w:lang w:eastAsia="lv-LV"/>
        </w:rPr>
        <w:t>ēš</w:t>
      </w:r>
      <w:r w:rsidR="005159AD" w:rsidRPr="00AE66BB">
        <w:rPr>
          <w:rFonts w:ascii="Times New Roman" w:eastAsia="Times New Roman" w:hAnsi="Times New Roman" w:cs="Times New Roman"/>
          <w:sz w:val="28"/>
          <w:szCs w:val="28"/>
          <w:lang w:eastAsia="lv-LV"/>
        </w:rPr>
        <w:t xml:space="preserve">anas </w:t>
      </w:r>
      <w:r w:rsidR="00A14E58" w:rsidRPr="00AE66BB">
        <w:rPr>
          <w:rFonts w:ascii="Times New Roman" w:eastAsia="Times New Roman" w:hAnsi="Times New Roman" w:cs="Times New Roman"/>
          <w:sz w:val="28"/>
          <w:szCs w:val="28"/>
          <w:lang w:eastAsia="lv-LV"/>
        </w:rPr>
        <w:t>l</w:t>
      </w:r>
      <w:r w:rsidR="00A14E58" w:rsidRPr="00AE66BB">
        <w:rPr>
          <w:rFonts w:ascii="Times New Roman" w:eastAsia="Times New Roman" w:hAnsi="Times New Roman" w:cs="Times New Roman" w:hint="eastAsia"/>
          <w:sz w:val="28"/>
          <w:szCs w:val="28"/>
          <w:lang w:eastAsia="lv-LV"/>
        </w:rPr>
        <w:t>ī</w:t>
      </w:r>
      <w:r w:rsidR="00322BB9">
        <w:rPr>
          <w:rFonts w:ascii="Times New Roman" w:eastAsia="Times New Roman" w:hAnsi="Times New Roman" w:cs="Times New Roman"/>
          <w:sz w:val="28"/>
          <w:szCs w:val="28"/>
          <w:lang w:eastAsia="lv-LV"/>
        </w:rPr>
        <w:t>gumus.</w:t>
      </w:r>
    </w:p>
    <w:p w14:paraId="1A8796ED" w14:textId="77777777" w:rsidR="00FA2D72" w:rsidRPr="00AE66BB" w:rsidRDefault="00FA2D72" w:rsidP="00AE66BB">
      <w:pPr>
        <w:spacing w:after="0" w:line="240" w:lineRule="auto"/>
        <w:ind w:firstLine="426"/>
        <w:rPr>
          <w:rFonts w:ascii="Times New Roman" w:eastAsia="Times New Roman" w:hAnsi="Times New Roman" w:cs="Times New Roman"/>
          <w:vanish/>
          <w:sz w:val="28"/>
          <w:szCs w:val="28"/>
          <w:lang w:eastAsia="lv-LV"/>
        </w:rPr>
      </w:pPr>
    </w:p>
    <w:p w14:paraId="5EB5D4BE" w14:textId="4F9D7628" w:rsidR="00A14E58" w:rsidRPr="00AE66BB" w:rsidRDefault="00075DE7" w:rsidP="00AE66BB">
      <w:pPr>
        <w:spacing w:before="120" w:after="0" w:line="240" w:lineRule="auto"/>
        <w:ind w:firstLine="426"/>
        <w:jc w:val="both"/>
        <w:rPr>
          <w:rFonts w:ascii="inherit" w:eastAsia="Times New Roman" w:hAnsi="inherit" w:cs="Times New Roman"/>
          <w:sz w:val="28"/>
          <w:szCs w:val="28"/>
          <w:lang w:eastAsia="lv-LV"/>
        </w:rPr>
      </w:pPr>
      <w:r w:rsidRPr="00AE66BB">
        <w:rPr>
          <w:rFonts w:ascii="inherit" w:eastAsia="Times New Roman" w:hAnsi="inherit" w:cs="Times New Roman"/>
          <w:sz w:val="28"/>
          <w:szCs w:val="28"/>
          <w:lang w:eastAsia="lv-LV"/>
        </w:rPr>
        <w:t>5</w:t>
      </w:r>
      <w:r w:rsidR="002F1BF4" w:rsidRPr="00AE66BB">
        <w:rPr>
          <w:rFonts w:ascii="inherit" w:eastAsia="Times New Roman" w:hAnsi="inherit" w:cs="Times New Roman"/>
          <w:sz w:val="28"/>
          <w:szCs w:val="28"/>
          <w:lang w:eastAsia="lv-LV"/>
        </w:rPr>
        <w:t>2</w:t>
      </w:r>
      <w:r w:rsidRPr="00AE66BB">
        <w:rPr>
          <w:rFonts w:ascii="inherit" w:eastAsia="Times New Roman" w:hAnsi="inherit" w:cs="Times New Roman"/>
          <w:sz w:val="28"/>
          <w:szCs w:val="28"/>
          <w:lang w:eastAsia="lv-LV"/>
        </w:rPr>
        <w:t>.</w:t>
      </w:r>
      <w:r w:rsidRPr="00AE66BB">
        <w:rPr>
          <w:rFonts w:ascii="Times New Roman" w:eastAsia="Times New Roman" w:hAnsi="Times New Roman" w:cs="Times New Roman"/>
          <w:vanish/>
          <w:sz w:val="28"/>
          <w:szCs w:val="28"/>
          <w:lang w:eastAsia="lv-LV"/>
        </w:rPr>
        <w:t>5.</w:t>
      </w:r>
      <w:r w:rsidR="00A14E58" w:rsidRPr="00AE66BB">
        <w:rPr>
          <w:rFonts w:ascii="inherit" w:eastAsia="Times New Roman" w:hAnsi="inherit" w:cs="Times New Roman"/>
          <w:sz w:val="28"/>
          <w:szCs w:val="28"/>
          <w:lang w:eastAsia="lv-LV"/>
        </w:rPr>
        <w:t xml:space="preserve"> </w:t>
      </w:r>
      <w:r w:rsidRPr="00AE66BB">
        <w:rPr>
          <w:rFonts w:ascii="inherit" w:eastAsia="Times New Roman" w:hAnsi="inherit" w:cs="Times New Roman"/>
          <w:sz w:val="28"/>
          <w:szCs w:val="28"/>
          <w:lang w:eastAsia="lv-LV"/>
        </w:rPr>
        <w:t>K</w:t>
      </w:r>
      <w:r w:rsidR="007B56FE" w:rsidRPr="00AE66BB">
        <w:rPr>
          <w:rFonts w:ascii="inherit" w:eastAsia="Times New Roman" w:hAnsi="inherit" w:cs="Times New Roman"/>
          <w:sz w:val="28"/>
          <w:szCs w:val="28"/>
          <w:lang w:eastAsia="lv-LV"/>
        </w:rPr>
        <w:t>redīta devēji</w:t>
      </w:r>
      <w:r w:rsidR="00A14E58" w:rsidRPr="00AE66BB">
        <w:rPr>
          <w:rFonts w:ascii="inherit" w:eastAsia="Times New Roman" w:hAnsi="inherit" w:cs="Times New Roman"/>
          <w:sz w:val="28"/>
          <w:szCs w:val="28"/>
          <w:lang w:eastAsia="lv-LV"/>
        </w:rPr>
        <w:t xml:space="preserve">, kredīta starpnieki vai </w:t>
      </w:r>
      <w:r w:rsidR="007B56FE" w:rsidRPr="00AE66BB">
        <w:rPr>
          <w:rFonts w:ascii="inherit" w:eastAsia="Times New Roman" w:hAnsi="inherit" w:cs="Times New Roman"/>
          <w:sz w:val="28"/>
          <w:szCs w:val="28"/>
          <w:lang w:eastAsia="lv-LV"/>
        </w:rPr>
        <w:t>kredīta starpnieku</w:t>
      </w:r>
      <w:r w:rsidR="00A14E58" w:rsidRPr="00AE66BB">
        <w:rPr>
          <w:rFonts w:ascii="inherit" w:eastAsia="Times New Roman" w:hAnsi="inherit" w:cs="Times New Roman"/>
          <w:sz w:val="28"/>
          <w:szCs w:val="28"/>
          <w:lang w:eastAsia="lv-LV"/>
        </w:rPr>
        <w:t xml:space="preserve"> pārstāvji rīkojas patērētāja inte</w:t>
      </w:r>
      <w:r w:rsidR="005159AD" w:rsidRPr="00AE66BB">
        <w:rPr>
          <w:rFonts w:ascii="inherit" w:eastAsia="Times New Roman" w:hAnsi="inherit" w:cs="Times New Roman"/>
          <w:sz w:val="28"/>
          <w:szCs w:val="28"/>
          <w:lang w:eastAsia="lv-LV"/>
        </w:rPr>
        <w:t xml:space="preserve">resēs </w:t>
      </w:r>
      <w:r w:rsidR="00A14E58" w:rsidRPr="00AE66BB">
        <w:rPr>
          <w:rFonts w:ascii="inherit" w:eastAsia="Times New Roman" w:hAnsi="inherit" w:cs="Times New Roman"/>
          <w:sz w:val="28"/>
          <w:szCs w:val="28"/>
          <w:lang w:eastAsia="lv-LV"/>
        </w:rPr>
        <w:t>iegūstot informāciju par patērētāja vajadzībām un apstākļiem un</w:t>
      </w:r>
      <w:r w:rsidR="005159AD" w:rsidRPr="00AE66BB">
        <w:rPr>
          <w:rFonts w:ascii="inherit" w:eastAsia="Times New Roman" w:hAnsi="inherit" w:cs="Times New Roman"/>
          <w:sz w:val="28"/>
          <w:szCs w:val="28"/>
          <w:lang w:eastAsia="lv-LV"/>
        </w:rPr>
        <w:t xml:space="preserve"> </w:t>
      </w:r>
      <w:r w:rsidR="00340BC5" w:rsidRPr="00AE66BB">
        <w:rPr>
          <w:rFonts w:ascii="inherit" w:eastAsia="Times New Roman" w:hAnsi="inherit" w:cs="Times New Roman"/>
          <w:sz w:val="28"/>
          <w:szCs w:val="28"/>
          <w:lang w:eastAsia="lv-LV"/>
        </w:rPr>
        <w:t>iesakot piemērotus kredi</w:t>
      </w:r>
      <w:r w:rsidR="00A14E58" w:rsidRPr="00AE66BB">
        <w:rPr>
          <w:rFonts w:ascii="inherit" w:eastAsia="Times New Roman" w:hAnsi="inherit" w:cs="Times New Roman"/>
          <w:sz w:val="28"/>
          <w:szCs w:val="28"/>
          <w:lang w:eastAsia="lv-LV"/>
        </w:rPr>
        <w:t>t</w:t>
      </w:r>
      <w:r w:rsidR="00340BC5" w:rsidRPr="00AE66BB">
        <w:rPr>
          <w:rFonts w:ascii="inherit" w:eastAsia="Times New Roman" w:hAnsi="inherit" w:cs="Times New Roman"/>
          <w:sz w:val="28"/>
          <w:szCs w:val="28"/>
          <w:lang w:eastAsia="lv-LV"/>
        </w:rPr>
        <w:t xml:space="preserve">ēšanas </w:t>
      </w:r>
      <w:r w:rsidR="00A14E58" w:rsidRPr="00AE66BB">
        <w:rPr>
          <w:rFonts w:ascii="inherit" w:eastAsia="Times New Roman" w:hAnsi="inherit" w:cs="Times New Roman"/>
          <w:sz w:val="28"/>
          <w:szCs w:val="28"/>
          <w:lang w:eastAsia="lv-LV"/>
        </w:rPr>
        <w:t>līgumus un</w:t>
      </w:r>
      <w:r w:rsidR="005159AD" w:rsidRPr="00AE66BB">
        <w:rPr>
          <w:rFonts w:ascii="inherit" w:eastAsia="Times New Roman" w:hAnsi="inherit" w:cs="Times New Roman"/>
          <w:sz w:val="28"/>
          <w:szCs w:val="28"/>
          <w:lang w:eastAsia="lv-LV"/>
        </w:rPr>
        <w:t xml:space="preserve"> </w:t>
      </w:r>
      <w:r w:rsidR="00A14E58" w:rsidRPr="00AE66BB">
        <w:rPr>
          <w:rFonts w:ascii="inherit" w:eastAsia="Times New Roman" w:hAnsi="inherit" w:cs="Times New Roman"/>
          <w:sz w:val="28"/>
          <w:szCs w:val="28"/>
          <w:lang w:eastAsia="lv-LV"/>
        </w:rPr>
        <w:t xml:space="preserve">izsniedz patērētājam sniegtā ieteikuma ierakstu, kas fiksēts uz papīra vai citā pastāvīgā informācijas nesējā. </w:t>
      </w:r>
    </w:p>
    <w:p w14:paraId="00AF6447" w14:textId="66CAB4CB" w:rsidR="00FA2D72" w:rsidRPr="00AE66BB" w:rsidRDefault="002F1BF4"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53</w:t>
      </w:r>
      <w:r w:rsidR="00FA2D72" w:rsidRPr="00AE66BB">
        <w:rPr>
          <w:rFonts w:ascii="Times New Roman" w:eastAsia="Times New Roman" w:hAnsi="Times New Roman" w:cs="Times New Roman"/>
          <w:sz w:val="28"/>
          <w:szCs w:val="28"/>
          <w:lang w:eastAsia="lv-LV"/>
        </w:rPr>
        <w:t>.  </w:t>
      </w:r>
      <w:r w:rsidR="00A14E58" w:rsidRPr="00AE66BB">
        <w:rPr>
          <w:rFonts w:ascii="Times New Roman" w:eastAsia="Times New Roman" w:hAnsi="Times New Roman" w:cs="Times New Roman"/>
          <w:sz w:val="28"/>
          <w:szCs w:val="28"/>
          <w:lang w:eastAsia="lv-LV"/>
        </w:rPr>
        <w:t>Kredī</w:t>
      </w:r>
      <w:r w:rsidR="00FA2D72" w:rsidRPr="00AE66BB">
        <w:rPr>
          <w:rFonts w:ascii="Times New Roman" w:eastAsia="Times New Roman" w:hAnsi="Times New Roman" w:cs="Times New Roman"/>
          <w:sz w:val="28"/>
          <w:szCs w:val="28"/>
          <w:lang w:eastAsia="lv-LV"/>
        </w:rPr>
        <w:t>t</w:t>
      </w:r>
      <w:r w:rsidR="00A14E58" w:rsidRPr="00AE66BB">
        <w:rPr>
          <w:rFonts w:ascii="Times New Roman" w:eastAsia="Times New Roman" w:hAnsi="Times New Roman" w:cs="Times New Roman"/>
          <w:sz w:val="28"/>
          <w:szCs w:val="28"/>
          <w:lang w:eastAsia="lv-LV"/>
        </w:rPr>
        <w:t>a devēj</w:t>
      </w:r>
      <w:r w:rsidR="002B3B34" w:rsidRPr="00AE66BB">
        <w:rPr>
          <w:rFonts w:ascii="Times New Roman" w:eastAsia="Times New Roman" w:hAnsi="Times New Roman" w:cs="Times New Roman"/>
          <w:sz w:val="28"/>
          <w:szCs w:val="28"/>
          <w:lang w:eastAsia="lv-LV"/>
        </w:rPr>
        <w:t xml:space="preserve">s, kredīta starpnieks vai </w:t>
      </w:r>
      <w:r w:rsidR="007B56FE" w:rsidRPr="00AE66BB">
        <w:rPr>
          <w:rFonts w:ascii="Times New Roman" w:eastAsia="Times New Roman" w:hAnsi="Times New Roman" w:cs="Times New Roman"/>
          <w:sz w:val="28"/>
          <w:szCs w:val="28"/>
          <w:lang w:eastAsia="lv-LV"/>
        </w:rPr>
        <w:t>kredīta starpnieka</w:t>
      </w:r>
      <w:r w:rsidR="002B3B34" w:rsidRPr="00AE66BB">
        <w:rPr>
          <w:rFonts w:ascii="Times New Roman" w:eastAsia="Times New Roman" w:hAnsi="Times New Roman" w:cs="Times New Roman"/>
          <w:sz w:val="28"/>
          <w:szCs w:val="28"/>
          <w:lang w:eastAsia="lv-LV"/>
        </w:rPr>
        <w:t xml:space="preserve"> pārstāvis </w:t>
      </w:r>
      <w:r w:rsidR="00FA2D72" w:rsidRPr="00AE66BB">
        <w:rPr>
          <w:rFonts w:ascii="Times New Roman" w:eastAsia="Times New Roman" w:hAnsi="Times New Roman" w:cs="Times New Roman"/>
          <w:sz w:val="28"/>
          <w:szCs w:val="28"/>
          <w:lang w:eastAsia="lv-LV"/>
        </w:rPr>
        <w:t>brīdin</w:t>
      </w:r>
      <w:r w:rsidR="002B3B34" w:rsidRPr="00AE66BB">
        <w:rPr>
          <w:rFonts w:ascii="Times New Roman" w:eastAsia="Times New Roman" w:hAnsi="Times New Roman" w:cs="Times New Roman"/>
          <w:sz w:val="28"/>
          <w:szCs w:val="28"/>
          <w:lang w:eastAsia="lv-LV"/>
        </w:rPr>
        <w:t>a</w:t>
      </w:r>
      <w:r w:rsidR="00FA2D72" w:rsidRPr="00AE66BB">
        <w:rPr>
          <w:rFonts w:ascii="Times New Roman" w:eastAsia="Times New Roman" w:hAnsi="Times New Roman" w:cs="Times New Roman"/>
          <w:sz w:val="28"/>
          <w:szCs w:val="28"/>
          <w:lang w:eastAsia="lv-LV"/>
        </w:rPr>
        <w:t xml:space="preserve"> patērētāju gadījumos, kad patēr</w:t>
      </w:r>
      <w:r w:rsidR="002B3B34" w:rsidRPr="00AE66BB">
        <w:rPr>
          <w:rFonts w:ascii="Times New Roman" w:eastAsia="Times New Roman" w:hAnsi="Times New Roman" w:cs="Times New Roman"/>
          <w:sz w:val="28"/>
          <w:szCs w:val="28"/>
          <w:lang w:eastAsia="lv-LV"/>
        </w:rPr>
        <w:t>ētāja finanšu stāvokļa dēļ kredi</w:t>
      </w:r>
      <w:r w:rsidR="00FA2D72" w:rsidRPr="00AE66BB">
        <w:rPr>
          <w:rFonts w:ascii="Times New Roman" w:eastAsia="Times New Roman" w:hAnsi="Times New Roman" w:cs="Times New Roman"/>
          <w:sz w:val="28"/>
          <w:szCs w:val="28"/>
          <w:lang w:eastAsia="lv-LV"/>
        </w:rPr>
        <w:t>t</w:t>
      </w:r>
      <w:r w:rsidR="002B3B34" w:rsidRPr="00AE66BB">
        <w:rPr>
          <w:rFonts w:ascii="Times New Roman" w:eastAsia="Times New Roman" w:hAnsi="Times New Roman" w:cs="Times New Roman"/>
          <w:sz w:val="28"/>
          <w:szCs w:val="28"/>
          <w:lang w:eastAsia="lv-LV"/>
        </w:rPr>
        <w:t xml:space="preserve">ēšanas </w:t>
      </w:r>
      <w:r w:rsidR="00FA2D72" w:rsidRPr="00AE66BB">
        <w:rPr>
          <w:rFonts w:ascii="Times New Roman" w:eastAsia="Times New Roman" w:hAnsi="Times New Roman" w:cs="Times New Roman"/>
          <w:sz w:val="28"/>
          <w:szCs w:val="28"/>
          <w:lang w:eastAsia="lv-LV"/>
        </w:rPr>
        <w:t>līgums var radīt īpašu risku patērētājam.</w:t>
      </w:r>
      <w:r w:rsidR="002B3B34" w:rsidRPr="00AE66BB">
        <w:rPr>
          <w:rFonts w:ascii="Times New Roman" w:eastAsia="Times New Roman" w:hAnsi="Times New Roman" w:cs="Times New Roman"/>
          <w:sz w:val="28"/>
          <w:szCs w:val="28"/>
          <w:lang w:eastAsia="lv-LV"/>
        </w:rPr>
        <w:t xml:space="preserve"> </w:t>
      </w:r>
    </w:p>
    <w:p w14:paraId="63A6B6CE" w14:textId="0986CEE7" w:rsidR="009C1933" w:rsidRPr="00AE66BB" w:rsidRDefault="002F1BF4"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54</w:t>
      </w:r>
      <w:r w:rsidR="009C1933" w:rsidRPr="00AE66BB">
        <w:rPr>
          <w:rFonts w:ascii="Times New Roman" w:eastAsia="Times New Roman" w:hAnsi="Times New Roman" w:cs="Times New Roman"/>
          <w:sz w:val="28"/>
          <w:szCs w:val="28"/>
          <w:lang w:eastAsia="lv-LV"/>
        </w:rPr>
        <w:t>. Terminu “neatkarīga padomu došana”, “neatkarīgs padoms” vai līdzvērtīgu atļauts izmantot, ja kredīta devējs, kredīta starpnieks vai kredīta starpnieka pārstāvis</w:t>
      </w:r>
      <w:r w:rsidR="002547CC" w:rsidRPr="00AE66BB">
        <w:rPr>
          <w:rFonts w:ascii="Times New Roman" w:eastAsia="Times New Roman" w:hAnsi="Times New Roman" w:cs="Times New Roman"/>
          <w:sz w:val="28"/>
          <w:szCs w:val="28"/>
          <w:lang w:eastAsia="lv-LV"/>
        </w:rPr>
        <w:t xml:space="preserve"> apsver pietiekami lielu tirgū pieejamo kreditēšanas līgumu skaitu un nesaņem atlīdzību par minēto padomu došanas pakalpojumu no viena vai vairākiem k</w:t>
      </w:r>
      <w:r w:rsidR="0051659E" w:rsidRPr="00AE66BB">
        <w:rPr>
          <w:rFonts w:ascii="Times New Roman" w:eastAsia="Times New Roman" w:hAnsi="Times New Roman" w:cs="Times New Roman"/>
          <w:sz w:val="28"/>
          <w:szCs w:val="28"/>
          <w:lang w:eastAsia="lv-LV"/>
        </w:rPr>
        <w:t>redītu devējiem.</w:t>
      </w:r>
      <w:r w:rsidR="00ED2541" w:rsidRPr="00AE66BB">
        <w:rPr>
          <w:rFonts w:ascii="Times New Roman" w:eastAsia="Times New Roman" w:hAnsi="Times New Roman" w:cs="Times New Roman"/>
          <w:sz w:val="28"/>
          <w:szCs w:val="28"/>
          <w:lang w:eastAsia="lv-LV"/>
        </w:rPr>
        <w:t xml:space="preserve"> </w:t>
      </w:r>
    </w:p>
    <w:p w14:paraId="0DBFF3D4" w14:textId="35A76F33" w:rsidR="00075DE7" w:rsidRPr="00AE66BB" w:rsidRDefault="002F1BF4"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55</w:t>
      </w:r>
      <w:r w:rsidR="00075DE7" w:rsidRPr="00AE66BB">
        <w:rPr>
          <w:rFonts w:ascii="Times New Roman" w:eastAsia="Times New Roman" w:hAnsi="Times New Roman" w:cs="Times New Roman"/>
          <w:sz w:val="28"/>
          <w:szCs w:val="28"/>
          <w:lang w:eastAsia="lv-LV"/>
        </w:rPr>
        <w:t xml:space="preserve">. </w:t>
      </w:r>
      <w:r w:rsidR="004D313A" w:rsidRPr="00AE66BB">
        <w:rPr>
          <w:rFonts w:ascii="Times New Roman" w:eastAsia="Times New Roman" w:hAnsi="Times New Roman" w:cs="Times New Roman"/>
          <w:sz w:val="28"/>
          <w:szCs w:val="28"/>
          <w:lang w:eastAsia="lv-LV"/>
        </w:rPr>
        <w:t xml:space="preserve">Šīs nodaļas noteikumi neietekmē </w:t>
      </w:r>
      <w:r w:rsidR="004D313A" w:rsidRPr="00AE66BB">
        <w:rPr>
          <w:rFonts w:ascii="Times New Roman" w:hAnsi="Times New Roman" w:cs="Times New Roman"/>
          <w:sz w:val="28"/>
          <w:szCs w:val="28"/>
        </w:rPr>
        <w:t>kredīta devēju</w:t>
      </w:r>
      <w:r w:rsidR="004D313A" w:rsidRPr="00AE66BB">
        <w:rPr>
          <w:rFonts w:ascii="Times New Roman" w:eastAsia="Times New Roman" w:hAnsi="Times New Roman" w:cs="Times New Roman"/>
          <w:sz w:val="28"/>
          <w:szCs w:val="28"/>
          <w:lang w:eastAsia="lv-LV"/>
        </w:rPr>
        <w:t xml:space="preserve">, kredīta starpnieku vai </w:t>
      </w:r>
      <w:r w:rsidR="004D313A" w:rsidRPr="00AE66BB">
        <w:rPr>
          <w:rFonts w:ascii="Times New Roman" w:hAnsi="Times New Roman" w:cs="Times New Roman"/>
          <w:sz w:val="28"/>
          <w:szCs w:val="28"/>
        </w:rPr>
        <w:t>kredīta starpnieku</w:t>
      </w:r>
      <w:r w:rsidR="004D313A" w:rsidRPr="00AE66BB">
        <w:rPr>
          <w:rFonts w:ascii="Times New Roman" w:eastAsia="Times New Roman" w:hAnsi="Times New Roman" w:cs="Times New Roman"/>
          <w:sz w:val="28"/>
          <w:szCs w:val="28"/>
          <w:lang w:eastAsia="lv-LV"/>
        </w:rPr>
        <w:t xml:space="preserve"> pārstāvju pienākumu sniegt patērētājam skaidrojumus par saskaņā ar šo noteikumu prasībām patērētājam sniedzamo informāciju.</w:t>
      </w:r>
    </w:p>
    <w:p w14:paraId="61BB8763" w14:textId="77777777" w:rsidR="004639DE" w:rsidRPr="00AE66BB" w:rsidRDefault="004639DE" w:rsidP="00A0008A">
      <w:pPr>
        <w:shd w:val="clear" w:color="auto" w:fill="FFFFFF"/>
        <w:spacing w:after="0" w:line="240" w:lineRule="auto"/>
        <w:jc w:val="center"/>
        <w:rPr>
          <w:rFonts w:ascii="Times New Roman" w:eastAsia="Times New Roman" w:hAnsi="Times New Roman" w:cs="Times New Roman"/>
          <w:b/>
          <w:bCs/>
          <w:sz w:val="28"/>
          <w:szCs w:val="28"/>
          <w:lang w:eastAsia="lv-LV"/>
        </w:rPr>
      </w:pPr>
    </w:p>
    <w:p w14:paraId="7245BD20" w14:textId="19AB7CEA" w:rsidR="00A0008A" w:rsidRPr="00AE66BB" w:rsidRDefault="004639DE" w:rsidP="00A0008A">
      <w:pPr>
        <w:shd w:val="clear" w:color="auto" w:fill="FFFFFF"/>
        <w:spacing w:after="0" w:line="240" w:lineRule="auto"/>
        <w:jc w:val="center"/>
        <w:rPr>
          <w:rFonts w:ascii="Times New Roman" w:eastAsia="Times New Roman" w:hAnsi="Times New Roman" w:cs="Times New Roman"/>
          <w:b/>
          <w:bCs/>
          <w:sz w:val="28"/>
          <w:szCs w:val="28"/>
          <w:lang w:eastAsia="lv-LV"/>
        </w:rPr>
      </w:pPr>
      <w:r w:rsidRPr="00AE66BB">
        <w:rPr>
          <w:rFonts w:ascii="Times New Roman" w:eastAsia="Times New Roman" w:hAnsi="Times New Roman" w:cs="Times New Roman"/>
          <w:b/>
          <w:bCs/>
          <w:sz w:val="28"/>
          <w:szCs w:val="28"/>
          <w:lang w:eastAsia="lv-LV"/>
        </w:rPr>
        <w:t>VII</w:t>
      </w:r>
      <w:r w:rsidR="004615CD" w:rsidRPr="00AE66BB">
        <w:rPr>
          <w:rFonts w:ascii="Times New Roman" w:eastAsia="Times New Roman" w:hAnsi="Times New Roman" w:cs="Times New Roman"/>
          <w:b/>
          <w:bCs/>
          <w:sz w:val="28"/>
          <w:szCs w:val="28"/>
          <w:lang w:eastAsia="lv-LV"/>
        </w:rPr>
        <w:t>I</w:t>
      </w:r>
      <w:r w:rsidRPr="00AE66BB">
        <w:rPr>
          <w:rFonts w:ascii="Times New Roman" w:eastAsia="Times New Roman" w:hAnsi="Times New Roman" w:cs="Times New Roman"/>
          <w:b/>
          <w:bCs/>
          <w:sz w:val="28"/>
          <w:szCs w:val="28"/>
          <w:lang w:eastAsia="lv-LV"/>
        </w:rPr>
        <w:t>.</w:t>
      </w:r>
      <w:r w:rsidR="00265CB6" w:rsidRPr="00AE66BB">
        <w:rPr>
          <w:rFonts w:ascii="Times New Roman" w:eastAsia="Times New Roman" w:hAnsi="Times New Roman" w:cs="Times New Roman"/>
          <w:b/>
          <w:bCs/>
          <w:sz w:val="28"/>
          <w:szCs w:val="28"/>
          <w:lang w:eastAsia="lv-LV"/>
        </w:rPr>
        <w:t xml:space="preserve"> </w:t>
      </w:r>
      <w:r w:rsidR="00A0008A" w:rsidRPr="00AE66BB">
        <w:rPr>
          <w:rFonts w:ascii="Times New Roman" w:eastAsia="Times New Roman" w:hAnsi="Times New Roman" w:cs="Times New Roman"/>
          <w:b/>
          <w:bCs/>
          <w:sz w:val="28"/>
          <w:szCs w:val="28"/>
          <w:lang w:eastAsia="lv-LV"/>
        </w:rPr>
        <w:t>Kreditēšanas līgumā norādāmā informācija</w:t>
      </w:r>
    </w:p>
    <w:p w14:paraId="78755E7F" w14:textId="4E3DC397"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4" w:name="p35"/>
      <w:bookmarkStart w:id="75" w:name="p-375559"/>
      <w:bookmarkEnd w:id="74"/>
      <w:bookmarkEnd w:id="75"/>
      <w:r w:rsidRPr="00AE66BB">
        <w:rPr>
          <w:rFonts w:ascii="Times New Roman" w:eastAsia="Times New Roman" w:hAnsi="Times New Roman" w:cs="Times New Roman"/>
          <w:sz w:val="28"/>
          <w:szCs w:val="28"/>
          <w:lang w:eastAsia="lv-LV"/>
        </w:rPr>
        <w:lastRenderedPageBreak/>
        <w:t>56</w:t>
      </w:r>
      <w:r w:rsidR="00A0008A" w:rsidRPr="00AE66BB">
        <w:rPr>
          <w:rFonts w:ascii="Times New Roman" w:eastAsia="Times New Roman" w:hAnsi="Times New Roman" w:cs="Times New Roman"/>
          <w:sz w:val="28"/>
          <w:szCs w:val="28"/>
          <w:lang w:eastAsia="lv-LV"/>
        </w:rPr>
        <w:t>. Kreditēšanas līgumā skaidri un lakoniski norāda (ja specifiskiem kreditēšanas līgumu veidiem nav noteikts citādi):</w:t>
      </w:r>
    </w:p>
    <w:p w14:paraId="49B7214D" w14:textId="32855F8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 kredīta veidu;</w:t>
      </w:r>
    </w:p>
    <w:p w14:paraId="118567DC" w14:textId="41AFB369"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 kredīta devēja un, ja iesaistīts kredīta starpnieks, iesaistītā kredīta starpnieka nosaukumu, reģistrācijas numuru, juridisko adresi, patērētāju un tā adresi. Ja iesaistītais kredīta starpnieks ir fiziska persona, norāda vārdu, uzvārdu, deklarētās dzīvesvietas adresi un faktisko pakalpojuma sniegšanas vietas adresi;</w:t>
      </w:r>
    </w:p>
    <w:p w14:paraId="45EE1114" w14:textId="0C82A168"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.3. kreditēšanas līguma darbības termiņu;</w:t>
      </w:r>
    </w:p>
    <w:p w14:paraId="591201E8" w14:textId="0A76D998"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.4. kredīta kopējo summu un kredīta izņemšanas noteikumus;</w:t>
      </w:r>
    </w:p>
    <w:p w14:paraId="22E012BA" w14:textId="0C864249"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.5. preci vai pakalpojumu un tā cenu, ja saskaņā ar kreditēšanas līgumu paredzēts piešķirt aizdevumu atlikta maksājuma veidā par konkrētu preci vai pakalpojumu vai paredzēts noslēgt saistīto kreditēšanas līgumu;</w:t>
      </w:r>
    </w:p>
    <w:p w14:paraId="093B1D33" w14:textId="15A9A87D"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.6. aizņēmuma likmi, noteikumus, kas nosaka aizņēmuma likmes piemērošanu, bāzes procentu likmi, ja tāda tiek piemērota sākotnējai aizņēmuma likmei, un aizņēmuma likmes maiņas periodus, noteikumus un kārtību. Ja atkarībā no apstākļiem aizņēmumam piemēro atšķirīgas aizņēmuma likmes, kreditēšanas līgumā norāda minēto informāciju par visām piemērojamām likmēm;</w:t>
      </w:r>
    </w:p>
    <w:p w14:paraId="3BDBE6C6" w14:textId="28B17F34"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.7. gada procentu likmi un kopējo summu, kas jāmaksā patērētājam un kas aprēķināta kreditēšanas līguma noslēgšanas brīdī, norādot pieņēmumus, kas izmantoti gada procentu likmes aprēķinā;</w:t>
      </w:r>
    </w:p>
    <w:p w14:paraId="7E310B13" w14:textId="3C69C5C8"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.8. to maksājumu apmēru, skaitu un biežumu, kas jāveic patērētājam, kā arī kārtību, kādā maksājumi tiks novirzīti dažādu nesamaksāto maksājumu samaksai, kuriem piemēro dažādas aizņēmuma likmes (ja tāda paredzēta);</w:t>
      </w:r>
    </w:p>
    <w:p w14:paraId="3A82CD3E" w14:textId="40D565F8"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.9. patērētāja tiesības jebkurā brīdī kreditēšanas līguma darbības laikā pēc pieprasījuma un bez maksas saņemt konta izrakstu ar kredīta atmaksas tabulu papīra formātā vai izmantojot citu pastāvīgu informācijas nesēju, par kuru puses vienojušās kreditēšanas līgumā, ja kreditēšanas līgumā ir noteikta kredīta kopējās summas atmaksa noteiktā termiņā. Kredīta atmaksas tabulā norāda maksājumus, kas jāveic patērētājam, to veikšanas periodus un noteikumus. Tabulā ietver katra kredīta atmaksas maksājuma atšifrējumu, atspoguļojot kredīta kopējās summas atmaksu, procentus, kas aprēķināti, pamatojoties uz aizņēmuma likmi, un papildu izmaksas, ja tādas paredzētas kreditēšanas līgumā. Ja procentu likme nav fiksēta vai saskaņā ar kreditēšanas līgumu papildu izmaksas var tikt mainītas, kredīta atmaksas tabulā skaidri un lakoniski norāda, ka tabulā norādītie dati ir spēkā tikai līdz nākamajai aizņēmuma likmes maiņai vai papildu izmaksu izmaiņām saskaņā ar kreditēšanas līgumu;</w:t>
      </w:r>
    </w:p>
    <w:p w14:paraId="47088862" w14:textId="55B5AC8A"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56</w:t>
      </w:r>
      <w:r w:rsidR="00A0008A" w:rsidRPr="00AE66BB">
        <w:rPr>
          <w:rFonts w:ascii="Times New Roman" w:eastAsia="Times New Roman" w:hAnsi="Times New Roman" w:cs="Times New Roman"/>
          <w:sz w:val="28"/>
          <w:szCs w:val="28"/>
          <w:lang w:eastAsia="lv-LV"/>
        </w:rPr>
        <w:t>.10. izrakstu, kurā norādīti aizņēmuma likmes un saistīto atkārtoto un vienreizējo izmaksu atmaksas laika periodi un noteikumi, ja saskaņā ar kreditēšanas līgumu veicama izmaksu un procentu atmaksa, neatmaksājot kredīta kopējo summu;</w:t>
      </w:r>
    </w:p>
    <w:p w14:paraId="2D64EEAB" w14:textId="35A914FB"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.11. ja kreditēšanas līgums paredz obligātu konta atvēršanu, maksu par viena vai vairāku kontu uzturēšanu, kuri tiktu izmantoti maksājumu veikšanas un kredīta izņemšanas operāciju reģistrēšanai, norādot maksājumu instrumenta izmaksas gan maksājumu veikšanai, gan kredīta izņemšanai un jebkādas citas izmaksas, kas izriet no kreditēšanas līguma, kā arī nosacījumus, ar kuriem saskaņā šīs maksas var mainīt;</w:t>
      </w:r>
    </w:p>
    <w:p w14:paraId="1424F283" w14:textId="3296BBC6"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.12. nokavējuma procentus kreditēšanas līguma noslēgšanas brīdī un to piemērošanas kārtību un līgumsodu vai citu kompensāciju par līgumsaistību neizpildi vai nepienācīgu izpildi (ja tāda ir paredzēta);</w:t>
      </w:r>
    </w:p>
    <w:p w14:paraId="68783DA4" w14:textId="5BAE658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.13. informāciju par maksājumu neveikšanas sekām;</w:t>
      </w:r>
    </w:p>
    <w:p w14:paraId="67E1A34D" w14:textId="4C7AF57E"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.14. pienākumu apmaksāt notāra izmaksas (ja tādas ir paredzētas);</w:t>
      </w:r>
    </w:p>
    <w:p w14:paraId="5642C24C" w14:textId="2428B4B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.15. nodrošinājumu un apdrošināšanu (ja tāda ir nepieciešama);</w:t>
      </w:r>
    </w:p>
    <w:p w14:paraId="5A24CB14" w14:textId="48AAD249"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.16. informāciju par atteikuma tiesībām no kreditēšanas līguma, laikposmu, kurā var izmantot atteikuma tiesības, un citus minēto tiesību izmantošanas nosacījumus, tai skaitā informāciju par patērētāja pienākumu atmaksāt kredīta devējam saņemto kredīta summu un procentus saskaņā ar </w:t>
      </w:r>
      <w:hyperlink r:id="rId55" w:tgtFrame="_blank" w:history="1">
        <w:r w:rsidR="00A0008A" w:rsidRPr="00AE66BB">
          <w:rPr>
            <w:rFonts w:ascii="Times New Roman" w:eastAsia="Times New Roman" w:hAnsi="Times New Roman" w:cs="Times New Roman"/>
            <w:sz w:val="28"/>
            <w:szCs w:val="28"/>
            <w:lang w:eastAsia="lv-LV"/>
          </w:rPr>
          <w:t>Patērētāju tiesību aizsardzības likumu</w:t>
        </w:r>
      </w:hyperlink>
      <w:r w:rsidR="00A0008A" w:rsidRPr="00AE66BB">
        <w:rPr>
          <w:rFonts w:ascii="Times New Roman" w:eastAsia="Times New Roman" w:hAnsi="Times New Roman" w:cs="Times New Roman"/>
          <w:sz w:val="28"/>
          <w:szCs w:val="28"/>
          <w:lang w:eastAsia="lv-LV"/>
        </w:rPr>
        <w:t>, kā arī maksājamo procentu apmēru dienā;</w:t>
      </w:r>
    </w:p>
    <w:p w14:paraId="508FA691" w14:textId="5C521E9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.17. informāciju par </w:t>
      </w:r>
      <w:hyperlink r:id="rId56" w:tgtFrame="_blank" w:history="1">
        <w:r w:rsidR="00A0008A" w:rsidRPr="00AE66BB">
          <w:rPr>
            <w:rFonts w:ascii="Times New Roman" w:eastAsia="Times New Roman" w:hAnsi="Times New Roman" w:cs="Times New Roman"/>
            <w:sz w:val="28"/>
            <w:szCs w:val="28"/>
            <w:lang w:eastAsia="lv-LV"/>
          </w:rPr>
          <w:t>Patērētāju tiesību aizsardzības likuma</w:t>
        </w:r>
      </w:hyperlink>
      <w:r w:rsidR="00A0008A" w:rsidRPr="00AE66BB">
        <w:rPr>
          <w:rFonts w:ascii="Times New Roman" w:eastAsia="Times New Roman" w:hAnsi="Times New Roman" w:cs="Times New Roman"/>
          <w:sz w:val="28"/>
          <w:szCs w:val="28"/>
          <w:lang w:eastAsia="lv-LV"/>
        </w:rPr>
        <w:t> </w:t>
      </w:r>
      <w:hyperlink r:id="rId57" w:anchor="p31" w:tgtFrame="_blank" w:history="1">
        <w:r w:rsidR="00A0008A" w:rsidRPr="00AE66BB">
          <w:rPr>
            <w:rFonts w:ascii="Times New Roman" w:eastAsia="Times New Roman" w:hAnsi="Times New Roman" w:cs="Times New Roman"/>
            <w:sz w:val="28"/>
            <w:szCs w:val="28"/>
            <w:lang w:eastAsia="lv-LV"/>
          </w:rPr>
          <w:t>31.pantā</w:t>
        </w:r>
      </w:hyperlink>
      <w:r w:rsidR="00A0008A" w:rsidRPr="00AE66BB">
        <w:rPr>
          <w:rFonts w:ascii="Times New Roman" w:eastAsia="Times New Roman" w:hAnsi="Times New Roman" w:cs="Times New Roman"/>
          <w:sz w:val="28"/>
          <w:szCs w:val="28"/>
          <w:lang w:eastAsia="lv-LV"/>
        </w:rPr>
        <w:t> noteiktajiem patērētāja prasījumiem saistībā ar patērētāja kreditēšanu preču vai pakalpojumu iegādei, kā arī šo tiesību izmantošanas nosacījumus;</w:t>
      </w:r>
    </w:p>
    <w:p w14:paraId="31F5DC86" w14:textId="6BA12020"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.18. informāciju par tiesībām uz kredīta pirmstermiņa atmaksu, par pirmstermiņa atmaksas procedūru, kā arī informāciju par kredīta devēja tiesībām uz kompensāciju un minētās kompensācijas noteikšanas kārtību saskaņā ar šo noteikumu </w:t>
      </w:r>
      <w:hyperlink r:id="rId58" w:anchor="p72" w:tgtFrame="_blank" w:history="1">
        <w:r w:rsidR="00265CB6" w:rsidRPr="00AE66BB">
          <w:rPr>
            <w:rFonts w:ascii="Times New Roman" w:eastAsia="Times New Roman" w:hAnsi="Times New Roman" w:cs="Times New Roman"/>
            <w:sz w:val="28"/>
            <w:szCs w:val="28"/>
            <w:lang w:eastAsia="lv-LV"/>
          </w:rPr>
          <w:t>101</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(ja tāda ir paredzēta);</w:t>
      </w:r>
    </w:p>
    <w:p w14:paraId="4019BDF9" w14:textId="1F5A6D2E"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.19. kārtību, kas jāievēro, izmantojot tiesības izbeigt kreditēšanas līgumu;</w:t>
      </w:r>
    </w:p>
    <w:p w14:paraId="3699C343" w14:textId="6B1B336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.20. informāciju par pastāvošo </w:t>
      </w:r>
      <w:proofErr w:type="spellStart"/>
      <w:r w:rsidR="00A0008A" w:rsidRPr="00AE66BB">
        <w:rPr>
          <w:rFonts w:ascii="Times New Roman" w:eastAsia="Times New Roman" w:hAnsi="Times New Roman" w:cs="Times New Roman"/>
          <w:sz w:val="28"/>
          <w:szCs w:val="28"/>
          <w:lang w:eastAsia="lv-LV"/>
        </w:rPr>
        <w:t>ārpustiesas</w:t>
      </w:r>
      <w:proofErr w:type="spellEnd"/>
      <w:r w:rsidR="00A0008A" w:rsidRPr="00AE66BB">
        <w:rPr>
          <w:rFonts w:ascii="Times New Roman" w:eastAsia="Times New Roman" w:hAnsi="Times New Roman" w:cs="Times New Roman"/>
          <w:sz w:val="28"/>
          <w:szCs w:val="28"/>
          <w:lang w:eastAsia="lv-LV"/>
        </w:rPr>
        <w:t xml:space="preserve"> strīdu izskatīšanas mehānismu patērētājam un tā izmantošanas iespējām (ja tāds ir paredzēts);</w:t>
      </w:r>
    </w:p>
    <w:p w14:paraId="43E4B7F5" w14:textId="0D910C3C"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.21. citus līguma noteikumus un nosacījumus (ja tādi ir paredzēti);</w:t>
      </w:r>
    </w:p>
    <w:p w14:paraId="38720AF2" w14:textId="108F0449"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.22. uzraudzības iestādes nosaukumu un adresi.</w:t>
      </w:r>
    </w:p>
    <w:p w14:paraId="0A1AB0B2" w14:textId="072B03F5"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6" w:name="p36"/>
      <w:bookmarkStart w:id="77" w:name="p-375560"/>
      <w:bookmarkEnd w:id="76"/>
      <w:bookmarkEnd w:id="77"/>
      <w:r w:rsidRPr="00AE66BB">
        <w:rPr>
          <w:rFonts w:ascii="Times New Roman" w:eastAsia="Times New Roman" w:hAnsi="Times New Roman" w:cs="Times New Roman"/>
          <w:sz w:val="28"/>
          <w:szCs w:val="28"/>
          <w:lang w:eastAsia="lv-LV"/>
        </w:rPr>
        <w:lastRenderedPageBreak/>
        <w:t>57</w:t>
      </w:r>
      <w:r w:rsidR="00A0008A" w:rsidRPr="00AE66BB">
        <w:rPr>
          <w:rFonts w:ascii="Times New Roman" w:eastAsia="Times New Roman" w:hAnsi="Times New Roman" w:cs="Times New Roman"/>
          <w:sz w:val="28"/>
          <w:szCs w:val="28"/>
          <w:lang w:eastAsia="lv-LV"/>
        </w:rPr>
        <w:t xml:space="preserve">.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.9.apakšpunktā minētajā gadījumā kredīta devējs jebkurā brīdī kreditēšanas līguma darbības laikā bez maksas izsniedz patērētājam konta izrakstu kredīta atmaksas tabulas veidā.</w:t>
      </w:r>
    </w:p>
    <w:p w14:paraId="3CF95AC8" w14:textId="73D05A90"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8" w:name="p37"/>
      <w:bookmarkStart w:id="79" w:name="p-375562"/>
      <w:bookmarkEnd w:id="78"/>
      <w:bookmarkEnd w:id="79"/>
      <w:r w:rsidRPr="00AE66BB">
        <w:rPr>
          <w:rFonts w:ascii="Times New Roman" w:eastAsia="Times New Roman" w:hAnsi="Times New Roman" w:cs="Times New Roman"/>
          <w:sz w:val="28"/>
          <w:szCs w:val="28"/>
          <w:lang w:eastAsia="lv-LV"/>
        </w:rPr>
        <w:t>58</w:t>
      </w:r>
      <w:r w:rsidR="00A0008A" w:rsidRPr="00AE66BB">
        <w:rPr>
          <w:rFonts w:ascii="Times New Roman" w:eastAsia="Times New Roman" w:hAnsi="Times New Roman" w:cs="Times New Roman"/>
          <w:sz w:val="28"/>
          <w:szCs w:val="28"/>
          <w:lang w:eastAsia="lv-LV"/>
        </w:rPr>
        <w:t>. Kreditēšanas līgumā, ar kuru saskaņā patērētāja veiktos maksājumus tūlīt nenovirza attiecīgās kredīta kopējās summas atmaksai, bet izmanto kapitāla uzkrāšanai saskaņā ar kreditēšanas līgumā vai papildlīgumā noteiktiem laika periodiem un nosacījumiem, kredīta devējs šo noteikumu </w:t>
      </w:r>
      <w:hyperlink r:id="rId59" w:anchor="p35" w:tgtFrame="_blank" w:history="1">
        <w:r w:rsidR="00265CB6"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minētajā informācijā ietver skaidru un lakonisku norādi, ka šāds kreditēšanas līgums negarantē saskaņā ar kreditēšanas līgumu izsniegtās kredīta kopējās summas atmaksu, ja vien šāda garantija netiek dota.</w:t>
      </w:r>
    </w:p>
    <w:p w14:paraId="451C7463" w14:textId="1B2F4A0A"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0" w:name="p38"/>
      <w:bookmarkStart w:id="81" w:name="p-375563"/>
      <w:bookmarkEnd w:id="80"/>
      <w:bookmarkEnd w:id="81"/>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 Līgumā par pārsnieguma kredītu, kas ir jāatmaksā pēc pieprasījuma vai triju mēnešu laikā, skaidri un lakoniski norāda:</w:t>
      </w:r>
    </w:p>
    <w:p w14:paraId="6FA9C99C" w14:textId="003821B3"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.1. kredīta veidu;</w:t>
      </w:r>
    </w:p>
    <w:p w14:paraId="5FA86918" w14:textId="04718F1F"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.2. kredīta devēja un iesaistītā kredīta starpnieka nosaukumu, reģistrācijas numuru, juridisko adresi, patērētāju un tā adresi. Ja iesaistītais kredīta starpnieks ir fiziska persona, norāda vārdu, uzvārdu, deklarētās dzīvesvietas adresi un faktisko pakalpojuma sniegšanas vietas adresi;</w:t>
      </w:r>
    </w:p>
    <w:p w14:paraId="5AD4AEA2" w14:textId="138C497E"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.3. kreditēšanas līguma darbības termiņu;</w:t>
      </w:r>
    </w:p>
    <w:p w14:paraId="2C3C72CA" w14:textId="07EC3596"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.4. kredīta kopējo summu un izmantošanas nosacījumus;</w:t>
      </w:r>
    </w:p>
    <w:p w14:paraId="260C857A" w14:textId="0BD081BE"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.5. aizņēmuma likmi, noteikumus, kas nosaka aizņēmuma likmes piemērošanu, bāzes procentu likmi, ja tāda tiek piemērota sākotnējai aizņēmuma likmei, kā arī aizņēmuma likmes maiņas periodus, nosacījumus un kārtību. Ja pārsnieguma kredītam piemēro atšķirīgas aizņēmuma likmes, kreditēšanas līgumā minēto informāciju norāda par visām piemērojamām likmēm;</w:t>
      </w:r>
    </w:p>
    <w:p w14:paraId="496967D8" w14:textId="3985FD2A" w:rsidR="00A0008A" w:rsidRPr="00AE66BB" w:rsidRDefault="0019476B"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hyperlink r:id="rId60" w:anchor="p38.6" w:tgtFrame="_blank" w:history="1">
        <w:r w:rsidR="002F1BF4"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.6</w:t>
        </w:r>
      </w:hyperlink>
      <w:r w:rsidR="00A0008A" w:rsidRPr="00AE66BB">
        <w:rPr>
          <w:rFonts w:ascii="Times New Roman" w:eastAsia="Times New Roman" w:hAnsi="Times New Roman" w:cs="Times New Roman"/>
          <w:sz w:val="28"/>
          <w:szCs w:val="28"/>
          <w:lang w:eastAsia="lv-LV"/>
        </w:rPr>
        <w:t xml:space="preserve">. gada procentu likmi un kredīta kopējās izmaksas patērētājam, kas aprēķinātas kreditēšanas līguma noslēgšanas brīdī. Kreditēšanas līgumā norāda visus pieņēmumus, kas izmantoti minētās likmes aprēķinam atbilstoši </w:t>
      </w:r>
      <w:r w:rsidR="002679AE" w:rsidRPr="00AE66BB">
        <w:rPr>
          <w:rFonts w:ascii="Times New Roman" w:eastAsia="Times New Roman" w:hAnsi="Times New Roman" w:cs="Times New Roman"/>
          <w:sz w:val="28"/>
          <w:szCs w:val="28"/>
          <w:lang w:eastAsia="lv-LV"/>
        </w:rPr>
        <w:t xml:space="preserve">Patērētāju tiesību aizsardzības likuma 1.pantā noteiktajai kredīta kopējo izmaksu patērētājam definīcijai un </w:t>
      </w:r>
      <w:r w:rsidR="00A0008A" w:rsidRPr="00AE66BB">
        <w:rPr>
          <w:rFonts w:ascii="Times New Roman" w:eastAsia="Times New Roman" w:hAnsi="Times New Roman" w:cs="Times New Roman"/>
          <w:sz w:val="28"/>
          <w:szCs w:val="28"/>
          <w:lang w:eastAsia="lv-LV"/>
        </w:rPr>
        <w:t>šo noteikumu </w:t>
      </w:r>
      <w:hyperlink r:id="rId61" w:anchor="p2.2" w:tgtFrame="_blank" w:history="1">
        <w:r w:rsidR="00A0008A" w:rsidRPr="00AE66BB">
          <w:rPr>
            <w:rFonts w:ascii="Times New Roman" w:eastAsia="Times New Roman" w:hAnsi="Times New Roman" w:cs="Times New Roman"/>
            <w:sz w:val="28"/>
            <w:szCs w:val="28"/>
            <w:lang w:eastAsia="lv-LV"/>
          </w:rPr>
          <w:t>2.2</w:t>
        </w:r>
      </w:hyperlink>
      <w:r w:rsidR="00A0008A" w:rsidRPr="00AE66BB">
        <w:rPr>
          <w:rFonts w:ascii="Times New Roman" w:eastAsia="Times New Roman" w:hAnsi="Times New Roman" w:cs="Times New Roman"/>
          <w:sz w:val="28"/>
          <w:szCs w:val="28"/>
          <w:lang w:eastAsia="lv-LV"/>
        </w:rPr>
        <w:t>. apakšpunktam un </w:t>
      </w:r>
      <w:hyperlink r:id="rId62" w:anchor="p6" w:tgtFrame="_blank" w:history="1">
        <w:r w:rsidR="00A0008A" w:rsidRPr="00AE66BB">
          <w:rPr>
            <w:rFonts w:ascii="Times New Roman" w:eastAsia="Times New Roman" w:hAnsi="Times New Roman" w:cs="Times New Roman"/>
            <w:sz w:val="28"/>
            <w:szCs w:val="28"/>
            <w:lang w:eastAsia="lv-LV"/>
          </w:rPr>
          <w:t>6.punktam</w:t>
        </w:r>
      </w:hyperlink>
      <w:r w:rsidR="00A0008A" w:rsidRPr="00AE66BB">
        <w:rPr>
          <w:rFonts w:ascii="Times New Roman" w:eastAsia="Times New Roman" w:hAnsi="Times New Roman" w:cs="Times New Roman"/>
          <w:sz w:val="28"/>
          <w:szCs w:val="28"/>
          <w:lang w:eastAsia="lv-LV"/>
        </w:rPr>
        <w:t>;</w:t>
      </w:r>
    </w:p>
    <w:p w14:paraId="6BC1B118" w14:textId="644E13CA"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.7. norādi, ka patērētājam jebkurā laikā pēc kredīta devēja pieprasījuma var lūgt atmaksāt kredīta summu pilnā apmērā;</w:t>
      </w:r>
    </w:p>
    <w:p w14:paraId="00B3C794" w14:textId="225A1CED" w:rsidR="00A0008A" w:rsidRPr="00AE66BB" w:rsidRDefault="002F1BF4"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.8. informāciju par maksājumiem, kuri piemērojami no pārsnieguma kredīta līguma noslēgšanas brīža, un nosacījumus, ar kuriem saskaņā šie maksājumi var tikt mainīti.</w:t>
      </w:r>
    </w:p>
    <w:p w14:paraId="0BFC34F0" w14:textId="6CD9E86D"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2" w:name="p39"/>
      <w:bookmarkStart w:id="83" w:name="p-375564"/>
      <w:bookmarkEnd w:id="82"/>
      <w:bookmarkEnd w:id="83"/>
      <w:r w:rsidRPr="00AE66BB">
        <w:rPr>
          <w:rFonts w:ascii="Times New Roman" w:eastAsia="Times New Roman" w:hAnsi="Times New Roman" w:cs="Times New Roman"/>
          <w:sz w:val="28"/>
          <w:szCs w:val="28"/>
          <w:lang w:eastAsia="lv-LV"/>
        </w:rPr>
        <w:t>60</w:t>
      </w:r>
      <w:r w:rsidR="00A0008A" w:rsidRPr="00AE66BB">
        <w:rPr>
          <w:rFonts w:ascii="Times New Roman" w:eastAsia="Times New Roman" w:hAnsi="Times New Roman" w:cs="Times New Roman"/>
          <w:sz w:val="28"/>
          <w:szCs w:val="28"/>
          <w:lang w:eastAsia="lv-LV"/>
        </w:rPr>
        <w:t xml:space="preserve">. Kreditēšanas līgumā, kurš paredz, ka patērētājam ir jāatmaksā kredīts laikposmā, kas nepārsniedz trīs mēnešus, un ar kuru saskaņā par kredīta izmantošanu tiek prasīti nenozīmīgi papildu maksājumi salīdzinājumā ar kredīta kopējo summu un kreditēšanas līguma darbības termiņu, norāda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.6.,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.8., </w:t>
      </w:r>
      <w:r w:rsidRPr="00AE66BB">
        <w:rPr>
          <w:rFonts w:ascii="Times New Roman" w:eastAsia="Times New Roman" w:hAnsi="Times New Roman" w:cs="Times New Roman"/>
          <w:sz w:val="28"/>
          <w:szCs w:val="28"/>
          <w:lang w:eastAsia="lv-LV"/>
        </w:rPr>
        <w:lastRenderedPageBreak/>
        <w:t>56</w:t>
      </w:r>
      <w:r w:rsidR="00A0008A" w:rsidRPr="00AE66BB">
        <w:rPr>
          <w:rFonts w:ascii="Times New Roman" w:eastAsia="Times New Roman" w:hAnsi="Times New Roman" w:cs="Times New Roman"/>
          <w:sz w:val="28"/>
          <w:szCs w:val="28"/>
          <w:lang w:eastAsia="lv-LV"/>
        </w:rPr>
        <w:t xml:space="preserve">.11.,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.19.,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.20.,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.21. un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.22.apakšpunktā minēto informāciju, kā arī kopējo summu, kas jāmaksā patērētājam.</w:t>
      </w:r>
    </w:p>
    <w:p w14:paraId="65878931" w14:textId="50C64325"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4" w:name="p40"/>
      <w:bookmarkStart w:id="85" w:name="p-375566"/>
      <w:bookmarkEnd w:id="84"/>
      <w:bookmarkEnd w:id="85"/>
      <w:r w:rsidRPr="00AE66BB">
        <w:rPr>
          <w:rFonts w:ascii="Times New Roman" w:eastAsia="Times New Roman" w:hAnsi="Times New Roman" w:cs="Times New Roman"/>
          <w:sz w:val="28"/>
          <w:szCs w:val="28"/>
          <w:lang w:eastAsia="lv-LV"/>
        </w:rPr>
        <w:t>61</w:t>
      </w:r>
      <w:r w:rsidR="00A0008A" w:rsidRPr="00AE66BB">
        <w:rPr>
          <w:rFonts w:ascii="Times New Roman" w:eastAsia="Times New Roman" w:hAnsi="Times New Roman" w:cs="Times New Roman"/>
          <w:sz w:val="28"/>
          <w:szCs w:val="28"/>
          <w:lang w:eastAsia="lv-LV"/>
        </w:rPr>
        <w:t xml:space="preserve">. </w:t>
      </w:r>
      <w:r w:rsidR="00872A46" w:rsidRPr="00AE66BB">
        <w:rPr>
          <w:rFonts w:ascii="Times New Roman" w:eastAsia="Times New Roman" w:hAnsi="Times New Roman" w:cs="Times New Roman"/>
          <w:sz w:val="28"/>
          <w:szCs w:val="28"/>
          <w:lang w:eastAsia="lv-LV"/>
        </w:rPr>
        <w:t>Kreditēšanas līgumā, kura atmaksa nodrošināta ar nekustamo īpašumu vai kredīta mērķis ir iegūt vai saglabāt tiesības uz nekustamo īpašumu</w:t>
      </w:r>
      <w:r w:rsidR="00A0008A" w:rsidRPr="00AE66BB">
        <w:rPr>
          <w:rFonts w:ascii="Times New Roman" w:eastAsia="Times New Roman" w:hAnsi="Times New Roman" w:cs="Times New Roman"/>
          <w:sz w:val="28"/>
          <w:szCs w:val="28"/>
          <w:lang w:eastAsia="lv-LV"/>
        </w:rPr>
        <w:t xml:space="preserve">, norāda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.6., </w:t>
      </w:r>
      <w:r w:rsidRPr="00AE66BB">
        <w:rPr>
          <w:rFonts w:ascii="Times New Roman" w:eastAsia="Times New Roman" w:hAnsi="Times New Roman" w:cs="Times New Roman"/>
          <w:sz w:val="28"/>
          <w:szCs w:val="28"/>
          <w:lang w:eastAsia="lv-LV"/>
        </w:rPr>
        <w:t>56</w:t>
      </w:r>
      <w:r w:rsidR="008A4C88" w:rsidRPr="00AE66BB">
        <w:rPr>
          <w:rFonts w:ascii="Times New Roman" w:eastAsia="Times New Roman" w:hAnsi="Times New Roman" w:cs="Times New Roman"/>
          <w:sz w:val="28"/>
          <w:szCs w:val="28"/>
          <w:lang w:eastAsia="lv-LV"/>
        </w:rPr>
        <w:t xml:space="preserve">.7.,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.9.,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.10.,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.15., </w:t>
      </w:r>
      <w:r w:rsidRPr="00AE66BB">
        <w:rPr>
          <w:rFonts w:ascii="Times New Roman" w:eastAsia="Times New Roman" w:hAnsi="Times New Roman" w:cs="Times New Roman"/>
          <w:sz w:val="28"/>
          <w:szCs w:val="28"/>
          <w:lang w:eastAsia="lv-LV"/>
        </w:rPr>
        <w:t>56</w:t>
      </w:r>
      <w:r w:rsidR="008A4C88" w:rsidRPr="00AE66BB">
        <w:rPr>
          <w:rFonts w:ascii="Times New Roman" w:eastAsia="Times New Roman" w:hAnsi="Times New Roman" w:cs="Times New Roman"/>
          <w:sz w:val="28"/>
          <w:szCs w:val="28"/>
          <w:lang w:eastAsia="lv-LV"/>
        </w:rPr>
        <w:t xml:space="preserve">.16.,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.19.,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.20.,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.21. un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.22.apakšpunktā minēto informāciju.</w:t>
      </w:r>
    </w:p>
    <w:p w14:paraId="1BA71660" w14:textId="0DB158F9"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6" w:name="p41"/>
      <w:bookmarkStart w:id="87" w:name="p-375568"/>
      <w:bookmarkEnd w:id="86"/>
      <w:bookmarkEnd w:id="87"/>
      <w:r w:rsidRPr="00AE66BB">
        <w:rPr>
          <w:rFonts w:ascii="Times New Roman" w:eastAsia="Times New Roman" w:hAnsi="Times New Roman" w:cs="Times New Roman"/>
          <w:sz w:val="28"/>
          <w:szCs w:val="28"/>
          <w:lang w:eastAsia="lv-LV"/>
        </w:rPr>
        <w:t>62</w:t>
      </w:r>
      <w:r w:rsidR="00A0008A" w:rsidRPr="00AE66BB">
        <w:rPr>
          <w:rFonts w:ascii="Times New Roman" w:eastAsia="Times New Roman" w:hAnsi="Times New Roman" w:cs="Times New Roman"/>
          <w:sz w:val="28"/>
          <w:szCs w:val="28"/>
          <w:lang w:eastAsia="lv-LV"/>
        </w:rPr>
        <w:t xml:space="preserve">. Kreditēšanas līgumā, kuru noslēdzot patērētājam kredīta devēja glabāšanā kā nodrošinājums nododama kāda lieta un patērētāja atbildība ir ierobežota tikai ar ieķīlāto lietu, norāda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.6.,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.19.,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.20.,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.21. un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.22.apakšpunktā minēto informāciju, kā arī kopējo summu, kas jāmaksā patērētājam, ķīlas detalizētu raksturojumu, kas nodrošinātu tās identifikāciju, ķīlas novērtējumu un kredīta devēja atbildību par ķīlas saglabāšanu kreditēšanas līguma darbības laikā, norādot apdrošināšanas sabiedrību, kurā apdrošināta kredīta devēja civiltiesiskā atbildība par savas darbības vai bezdarbības rezultātā nodarīto kaitējumu kredīta devēja glabāšanā nodotajai ķīlai atbilstoši šo noteikumu </w:t>
      </w:r>
      <w:hyperlink r:id="rId63" w:anchor="p61" w:tgtFrame="_blank" w:history="1">
        <w:r w:rsidR="002679AE" w:rsidRPr="00AE66BB">
          <w:rPr>
            <w:rFonts w:ascii="Times New Roman" w:eastAsia="Times New Roman" w:hAnsi="Times New Roman" w:cs="Times New Roman"/>
            <w:sz w:val="28"/>
            <w:szCs w:val="28"/>
            <w:lang w:eastAsia="lv-LV"/>
          </w:rPr>
          <w:t>81</w:t>
        </w:r>
        <w:r w:rsidR="00A0008A" w:rsidRPr="00AE66BB">
          <w:rPr>
            <w:rFonts w:ascii="Times New Roman" w:eastAsia="Times New Roman" w:hAnsi="Times New Roman" w:cs="Times New Roman"/>
            <w:sz w:val="28"/>
            <w:szCs w:val="28"/>
            <w:lang w:eastAsia="lv-LV"/>
          </w:rPr>
          <w:t>.punktam</w:t>
        </w:r>
      </w:hyperlink>
      <w:r w:rsidR="00A0008A" w:rsidRPr="00AE66BB">
        <w:rPr>
          <w:rFonts w:ascii="Times New Roman" w:eastAsia="Times New Roman" w:hAnsi="Times New Roman" w:cs="Times New Roman"/>
          <w:sz w:val="28"/>
          <w:szCs w:val="28"/>
          <w:lang w:eastAsia="lv-LV"/>
        </w:rPr>
        <w:t>.</w:t>
      </w:r>
    </w:p>
    <w:p w14:paraId="74121C84" w14:textId="27387726"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8" w:name="p42"/>
      <w:bookmarkStart w:id="89" w:name="p-375569"/>
      <w:bookmarkEnd w:id="88"/>
      <w:bookmarkEnd w:id="89"/>
      <w:r w:rsidRPr="00AE66BB">
        <w:rPr>
          <w:rFonts w:ascii="Times New Roman" w:eastAsia="Times New Roman" w:hAnsi="Times New Roman" w:cs="Times New Roman"/>
          <w:sz w:val="28"/>
          <w:szCs w:val="28"/>
          <w:lang w:eastAsia="lv-LV"/>
        </w:rPr>
        <w:t>63</w:t>
      </w:r>
      <w:r w:rsidR="00A0008A" w:rsidRPr="00AE66BB">
        <w:rPr>
          <w:rFonts w:ascii="Times New Roman" w:eastAsia="Times New Roman" w:hAnsi="Times New Roman" w:cs="Times New Roman"/>
          <w:sz w:val="28"/>
          <w:szCs w:val="28"/>
          <w:lang w:eastAsia="lv-LV"/>
        </w:rPr>
        <w:t xml:space="preserve">. Kreditēšanas līgumā, ko noslēgusi biedru labuma organizācija, norāda vismaz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.6.,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.7.,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.8. un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.12.apakšpunktā minēto informāciju.</w:t>
      </w:r>
    </w:p>
    <w:p w14:paraId="75DCE445" w14:textId="6B0DC68B"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0" w:name="p43"/>
      <w:bookmarkStart w:id="91" w:name="p-375571"/>
      <w:bookmarkEnd w:id="90"/>
      <w:bookmarkEnd w:id="91"/>
      <w:r w:rsidRPr="00AE66BB">
        <w:rPr>
          <w:rFonts w:ascii="Times New Roman" w:eastAsia="Times New Roman" w:hAnsi="Times New Roman" w:cs="Times New Roman"/>
          <w:sz w:val="28"/>
          <w:szCs w:val="28"/>
          <w:lang w:eastAsia="lv-LV"/>
        </w:rPr>
        <w:t>64</w:t>
      </w:r>
      <w:r w:rsidR="00A0008A" w:rsidRPr="00AE66BB">
        <w:rPr>
          <w:rFonts w:ascii="Times New Roman" w:eastAsia="Times New Roman" w:hAnsi="Times New Roman" w:cs="Times New Roman"/>
          <w:sz w:val="28"/>
          <w:szCs w:val="28"/>
          <w:lang w:eastAsia="lv-LV"/>
        </w:rPr>
        <w:t xml:space="preserve">. Kreditēšanas līgumā, kurā kredīta devējs un patērētājs vienojas par atmaksas kārtību, ja patērētājs nav izpildījis sākotnējā kreditēšanas līguma saistības, un šāda kārtība novērstu iespējamos tiesas procesus par patērētāja kreditēšanas līgumā noteikto saistību neizpildi, kā arī uz patērētāju tādēļ neattiektos mazāk izdevīgi noteikumi par tiem, kas noteikti sākotnējā patērētāja kreditēšanas līgumā, norāda vismaz šo noteikumu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.4.,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.5.,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.6.,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.7.,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.8.,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.9.,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 xml:space="preserve">.12. un </w:t>
      </w:r>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.18.apakšpunktā minēto informāciju. Tomēr, ja uz kreditēšanas līgumu attiecas šo noteikumu </w:t>
      </w:r>
      <w:hyperlink r:id="rId64" w:anchor="p38" w:tgtFrame="_blank" w:history="1">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minētie nosacījumi, piemēro tikai šo noteikumu </w:t>
      </w:r>
      <w:hyperlink r:id="rId65" w:anchor="p38" w:tgtFrame="_blank" w:history="1">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w:t>
      </w:r>
    </w:p>
    <w:p w14:paraId="362E0FB2" w14:textId="0CE1979B" w:rsidR="00A0008A" w:rsidRPr="00AE66BB" w:rsidRDefault="002F1BF4" w:rsidP="00073BAA">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92" w:name="p44"/>
      <w:bookmarkStart w:id="93" w:name="p-375572"/>
      <w:bookmarkEnd w:id="92"/>
      <w:bookmarkEnd w:id="93"/>
      <w:r w:rsidRPr="00AE66BB">
        <w:rPr>
          <w:rFonts w:ascii="Times New Roman" w:eastAsia="Times New Roman" w:hAnsi="Times New Roman" w:cs="Times New Roman"/>
          <w:sz w:val="28"/>
          <w:szCs w:val="28"/>
          <w:lang w:eastAsia="lv-LV"/>
        </w:rPr>
        <w:t>65</w:t>
      </w:r>
      <w:r w:rsidR="00A0008A" w:rsidRPr="00AE66BB">
        <w:rPr>
          <w:rFonts w:ascii="Times New Roman" w:eastAsia="Times New Roman" w:hAnsi="Times New Roman" w:cs="Times New Roman"/>
          <w:sz w:val="28"/>
          <w:szCs w:val="28"/>
          <w:lang w:eastAsia="lv-LV"/>
        </w:rPr>
        <w:t>. Ja starp patērētāju un kredīta devēju noslēgts līgums par norēķinu konta atvēršanu ar iespēju, ka patērētājam ir tiesības izmantot līdzekļus, kas pārsniedz patērētāja norēķinu kontā esošo naudas līdzekļu atlikumu vai piešķirto pārsnieguma kredītu, līgumā par norēķinu konta atvēršanu papildus iekļauj informāciju par aizņēmuma likmi, šīs likmes piemērošanas noteikumiem, bāzes procentu likmi, ko piemēro sākotnējai aizņēmuma likmei, no kreditēšanas līguma noslēgšanas brīža piemērojamām izmaksām un nosacījumiem, ar kādiem šīs izmaksas var mainīt, ja izmaksu mainīšana tiek pieļauta. Šādiem līgumiem šo noteikumu </w:t>
      </w:r>
      <w:hyperlink r:id="rId66" w:anchor="p35" w:tgtFrame="_blank" w:history="1">
        <w:r w:rsidRPr="00AE66BB">
          <w:rPr>
            <w:rFonts w:ascii="Times New Roman" w:eastAsia="Times New Roman" w:hAnsi="Times New Roman" w:cs="Times New Roman"/>
            <w:sz w:val="28"/>
            <w:szCs w:val="28"/>
            <w:lang w:eastAsia="lv-LV"/>
          </w:rPr>
          <w:t>56</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67" w:anchor="p36" w:tgtFrame="_blank" w:history="1">
        <w:r w:rsidR="005D1A76" w:rsidRPr="00AE66BB">
          <w:rPr>
            <w:rFonts w:ascii="Times New Roman" w:eastAsia="Times New Roman" w:hAnsi="Times New Roman" w:cs="Times New Roman"/>
            <w:sz w:val="28"/>
            <w:szCs w:val="28"/>
            <w:lang w:eastAsia="lv-LV"/>
          </w:rPr>
          <w:t>57</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68" w:anchor="p37" w:tgtFrame="_blank" w:history="1">
        <w:r w:rsidR="005D1A76" w:rsidRPr="00AE66BB">
          <w:rPr>
            <w:rFonts w:ascii="Times New Roman" w:eastAsia="Times New Roman" w:hAnsi="Times New Roman" w:cs="Times New Roman"/>
            <w:sz w:val="28"/>
            <w:szCs w:val="28"/>
            <w:lang w:eastAsia="lv-LV"/>
          </w:rPr>
          <w:t>58</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69" w:anchor="p38" w:tgtFrame="_blank" w:history="1">
        <w:r w:rsidRPr="00AE66BB">
          <w:rPr>
            <w:rFonts w:ascii="Times New Roman" w:eastAsia="Times New Roman" w:hAnsi="Times New Roman" w:cs="Times New Roman"/>
            <w:sz w:val="28"/>
            <w:szCs w:val="28"/>
            <w:lang w:eastAsia="lv-LV"/>
          </w:rPr>
          <w:t>59</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minētās prasības nepiemēro.</w:t>
      </w:r>
    </w:p>
    <w:p w14:paraId="201CF768" w14:textId="0BD88F33" w:rsidR="00A0008A" w:rsidRPr="00AE66BB" w:rsidRDefault="002F1BF4"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4" w:name="p45"/>
      <w:bookmarkStart w:id="95" w:name="p-375574"/>
      <w:bookmarkEnd w:id="94"/>
      <w:bookmarkEnd w:id="95"/>
      <w:r w:rsidRPr="00AE66BB">
        <w:rPr>
          <w:rFonts w:ascii="Times New Roman" w:eastAsia="Times New Roman" w:hAnsi="Times New Roman" w:cs="Times New Roman"/>
          <w:sz w:val="28"/>
          <w:szCs w:val="28"/>
          <w:lang w:eastAsia="lv-LV"/>
        </w:rPr>
        <w:lastRenderedPageBreak/>
        <w:t>66</w:t>
      </w:r>
      <w:r w:rsidR="00A0008A" w:rsidRPr="00AE66BB">
        <w:rPr>
          <w:rFonts w:ascii="Times New Roman" w:eastAsia="Times New Roman" w:hAnsi="Times New Roman" w:cs="Times New Roman"/>
          <w:sz w:val="28"/>
          <w:szCs w:val="28"/>
          <w:lang w:eastAsia="lv-LV"/>
        </w:rPr>
        <w:t>. Visi grozījumi un papildinājumi kreditēšanas līgumā veicami rakstiski (papīra formā vai izmantojot citu pastāvīgu informācijas nesēju), un tos paraksta abas puses, izņemot grozījumus, kas izriet no kreditēšanas līgumā noteiktajiem aizņēmuma likmes maiņas noteikumiem, ja kredīta devējs patērētāju ir informējis par minētajām izmaiņām atbilstoši šo noteikumu </w:t>
      </w:r>
      <w:hyperlink r:id="rId70" w:anchor="p62" w:tgtFrame="_blank" w:history="1">
        <w:r w:rsidR="002679AE" w:rsidRPr="00AE66BB">
          <w:rPr>
            <w:rFonts w:ascii="Times New Roman" w:eastAsia="Times New Roman" w:hAnsi="Times New Roman" w:cs="Times New Roman"/>
            <w:sz w:val="28"/>
            <w:szCs w:val="28"/>
            <w:lang w:eastAsia="lv-LV"/>
          </w:rPr>
          <w:t>90</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71" w:anchor="p63" w:tgtFrame="_blank" w:history="1">
        <w:r w:rsidR="002679AE" w:rsidRPr="00AE66BB">
          <w:rPr>
            <w:rFonts w:ascii="Times New Roman" w:eastAsia="Times New Roman" w:hAnsi="Times New Roman" w:cs="Times New Roman"/>
            <w:sz w:val="28"/>
            <w:szCs w:val="28"/>
            <w:lang w:eastAsia="lv-LV"/>
          </w:rPr>
          <w:t>91</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vai </w:t>
      </w:r>
      <w:hyperlink r:id="rId72" w:anchor="p65" w:tgtFrame="_blank" w:history="1">
        <w:r w:rsidR="002679AE" w:rsidRPr="00AE66BB">
          <w:rPr>
            <w:rFonts w:ascii="Times New Roman" w:eastAsia="Times New Roman" w:hAnsi="Times New Roman" w:cs="Times New Roman"/>
            <w:sz w:val="28"/>
            <w:szCs w:val="28"/>
            <w:lang w:eastAsia="lv-LV"/>
          </w:rPr>
          <w:t>94</w:t>
        </w:r>
        <w:r w:rsidR="00A0008A" w:rsidRPr="00AE66BB">
          <w:rPr>
            <w:rFonts w:ascii="Times New Roman" w:eastAsia="Times New Roman" w:hAnsi="Times New Roman" w:cs="Times New Roman"/>
            <w:sz w:val="28"/>
            <w:szCs w:val="28"/>
            <w:lang w:eastAsia="lv-LV"/>
          </w:rPr>
          <w:t>.punktam</w:t>
        </w:r>
      </w:hyperlink>
      <w:r w:rsidR="00A0008A" w:rsidRPr="00AE66BB">
        <w:rPr>
          <w:rFonts w:ascii="Times New Roman" w:eastAsia="Times New Roman" w:hAnsi="Times New Roman" w:cs="Times New Roman"/>
          <w:sz w:val="28"/>
          <w:szCs w:val="28"/>
          <w:lang w:eastAsia="lv-LV"/>
        </w:rPr>
        <w:t>.</w:t>
      </w:r>
    </w:p>
    <w:p w14:paraId="124C1F29" w14:textId="0DFA43AA"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6" w:name="p46"/>
      <w:bookmarkStart w:id="97" w:name="p-375575"/>
      <w:bookmarkEnd w:id="96"/>
      <w:bookmarkEnd w:id="97"/>
      <w:r w:rsidRPr="00AE66BB">
        <w:rPr>
          <w:rFonts w:ascii="Times New Roman" w:eastAsia="Times New Roman" w:hAnsi="Times New Roman" w:cs="Times New Roman"/>
          <w:sz w:val="28"/>
          <w:szCs w:val="28"/>
          <w:lang w:eastAsia="lv-LV"/>
        </w:rPr>
        <w:t>67</w:t>
      </w:r>
      <w:r w:rsidR="00A0008A" w:rsidRPr="00AE66BB">
        <w:rPr>
          <w:rFonts w:ascii="Times New Roman" w:eastAsia="Times New Roman" w:hAnsi="Times New Roman" w:cs="Times New Roman"/>
          <w:sz w:val="28"/>
          <w:szCs w:val="28"/>
          <w:lang w:eastAsia="lv-LV"/>
        </w:rPr>
        <w:t>. Patērētāja pienākums ir maksāt tikai kreditēšanas līgumā paredzētos maksājumus.</w:t>
      </w:r>
    </w:p>
    <w:p w14:paraId="0D541B39" w14:textId="550283B5"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8" w:name="p47"/>
      <w:bookmarkStart w:id="99" w:name="p-375576"/>
      <w:bookmarkEnd w:id="98"/>
      <w:bookmarkEnd w:id="99"/>
      <w:r w:rsidRPr="00AE66BB">
        <w:rPr>
          <w:rFonts w:ascii="Times New Roman" w:eastAsia="Times New Roman" w:hAnsi="Times New Roman" w:cs="Times New Roman"/>
          <w:sz w:val="28"/>
          <w:szCs w:val="28"/>
          <w:lang w:eastAsia="lv-LV"/>
        </w:rPr>
        <w:t>68</w:t>
      </w:r>
      <w:r w:rsidR="00A0008A" w:rsidRPr="00AE66BB">
        <w:rPr>
          <w:rFonts w:ascii="Times New Roman" w:eastAsia="Times New Roman" w:hAnsi="Times New Roman" w:cs="Times New Roman"/>
          <w:sz w:val="28"/>
          <w:szCs w:val="28"/>
          <w:lang w:eastAsia="lv-LV"/>
        </w:rPr>
        <w:t>. Kreditēšanas līgumā norādītajai informācijai jābūt vienlīdz labi saskatāmai.</w:t>
      </w:r>
    </w:p>
    <w:p w14:paraId="592EFD18" w14:textId="77777777" w:rsidR="005D1A76"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EA51D71" w14:textId="5C83A45F" w:rsidR="00A0008A" w:rsidRPr="00AE66BB" w:rsidRDefault="00003959"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00" w:name="n7"/>
      <w:bookmarkEnd w:id="100"/>
      <w:r w:rsidRPr="00AE66BB">
        <w:rPr>
          <w:rFonts w:ascii="Times New Roman" w:eastAsia="Times New Roman" w:hAnsi="Times New Roman" w:cs="Times New Roman"/>
          <w:b/>
          <w:bCs/>
          <w:sz w:val="28"/>
          <w:szCs w:val="28"/>
          <w:lang w:eastAsia="lv-LV"/>
        </w:rPr>
        <w:t>I</w:t>
      </w:r>
      <w:r w:rsidR="002679AE" w:rsidRPr="00AE66BB">
        <w:rPr>
          <w:rFonts w:ascii="Times New Roman" w:eastAsia="Times New Roman" w:hAnsi="Times New Roman" w:cs="Times New Roman"/>
          <w:b/>
          <w:bCs/>
          <w:sz w:val="28"/>
          <w:szCs w:val="28"/>
          <w:lang w:eastAsia="lv-LV"/>
        </w:rPr>
        <w:t>X</w:t>
      </w:r>
      <w:r w:rsidR="00A0008A" w:rsidRPr="00AE66BB">
        <w:rPr>
          <w:rFonts w:ascii="Times New Roman" w:eastAsia="Times New Roman" w:hAnsi="Times New Roman" w:cs="Times New Roman"/>
          <w:b/>
          <w:bCs/>
          <w:sz w:val="28"/>
          <w:szCs w:val="28"/>
          <w:lang w:eastAsia="lv-LV"/>
        </w:rPr>
        <w:t>. Prasības, kas piemērojamas patērētāja kreditēšanai pret kustamas lietas ķīlu</w:t>
      </w:r>
    </w:p>
    <w:p w14:paraId="4AE85C20" w14:textId="5E43927C"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1" w:name="p48"/>
      <w:bookmarkStart w:id="102" w:name="p-375578"/>
      <w:bookmarkStart w:id="103" w:name="p49"/>
      <w:bookmarkStart w:id="104" w:name="p-436089"/>
      <w:bookmarkEnd w:id="101"/>
      <w:bookmarkEnd w:id="102"/>
      <w:bookmarkEnd w:id="103"/>
      <w:bookmarkEnd w:id="104"/>
      <w:r w:rsidRPr="00AE66BB">
        <w:rPr>
          <w:rFonts w:ascii="Times New Roman" w:eastAsia="Times New Roman" w:hAnsi="Times New Roman" w:cs="Times New Roman"/>
          <w:sz w:val="28"/>
          <w:szCs w:val="28"/>
          <w:lang w:eastAsia="lv-LV"/>
        </w:rPr>
        <w:t>69</w:t>
      </w:r>
      <w:r w:rsidR="00A0008A" w:rsidRPr="00AE66BB">
        <w:rPr>
          <w:rFonts w:ascii="Times New Roman" w:eastAsia="Times New Roman" w:hAnsi="Times New Roman" w:cs="Times New Roman"/>
          <w:sz w:val="28"/>
          <w:szCs w:val="28"/>
          <w:lang w:eastAsia="lv-LV"/>
        </w:rPr>
        <w:t xml:space="preserve">. </w:t>
      </w:r>
      <w:r w:rsidRPr="00AE66BB">
        <w:rPr>
          <w:rFonts w:ascii="Times New Roman" w:eastAsia="Times New Roman" w:hAnsi="Times New Roman" w:cs="Times New Roman"/>
          <w:sz w:val="28"/>
          <w:szCs w:val="28"/>
          <w:lang w:eastAsia="lv-LV"/>
        </w:rPr>
        <w:t xml:space="preserve">Kreditēšanas pakalpojumu, kurā kredīta devēja </w:t>
      </w:r>
      <w:r w:rsidR="007458CB">
        <w:rPr>
          <w:rFonts w:ascii="Times New Roman" w:eastAsia="Times New Roman" w:hAnsi="Times New Roman" w:cs="Times New Roman"/>
          <w:sz w:val="28"/>
          <w:szCs w:val="28"/>
          <w:lang w:eastAsia="lv-LV"/>
        </w:rPr>
        <w:t>glabāšanā</w:t>
      </w:r>
      <w:r w:rsidR="007458CB" w:rsidRPr="00AE66BB">
        <w:rPr>
          <w:rFonts w:ascii="Times New Roman" w:eastAsia="Times New Roman" w:hAnsi="Times New Roman" w:cs="Times New Roman"/>
          <w:sz w:val="28"/>
          <w:szCs w:val="28"/>
          <w:lang w:eastAsia="lv-LV"/>
        </w:rPr>
        <w:t xml:space="preserve"> </w:t>
      </w:r>
      <w:r w:rsidRPr="00AE66BB">
        <w:rPr>
          <w:rFonts w:ascii="Times New Roman" w:eastAsia="Times New Roman" w:hAnsi="Times New Roman" w:cs="Times New Roman"/>
          <w:sz w:val="28"/>
          <w:szCs w:val="28"/>
          <w:lang w:eastAsia="lv-LV"/>
        </w:rPr>
        <w:t xml:space="preserve">kā nodrošinājums nododama kāda kustama lieta un patērētāja atbildība ir ierobežota tikai ar ieķīlāto kustamo lietu (turpmāk – ķīla), </w:t>
      </w:r>
      <w:r w:rsidR="00A0008A" w:rsidRPr="00AE66BB">
        <w:rPr>
          <w:rFonts w:ascii="Times New Roman" w:eastAsia="Times New Roman" w:hAnsi="Times New Roman" w:cs="Times New Roman"/>
          <w:sz w:val="28"/>
          <w:szCs w:val="28"/>
          <w:lang w:eastAsia="lv-LV"/>
        </w:rPr>
        <w:t xml:space="preserve">atļauts </w:t>
      </w:r>
      <w:r w:rsidRPr="00AE66BB">
        <w:rPr>
          <w:rFonts w:ascii="Times New Roman" w:eastAsia="Times New Roman" w:hAnsi="Times New Roman" w:cs="Times New Roman"/>
          <w:sz w:val="28"/>
          <w:szCs w:val="28"/>
          <w:lang w:eastAsia="lv-LV"/>
        </w:rPr>
        <w:t xml:space="preserve">sniegt </w:t>
      </w:r>
      <w:r w:rsidR="00A0008A" w:rsidRPr="00AE66BB">
        <w:rPr>
          <w:rFonts w:ascii="Times New Roman" w:eastAsia="Times New Roman" w:hAnsi="Times New Roman" w:cs="Times New Roman"/>
          <w:sz w:val="28"/>
          <w:szCs w:val="28"/>
          <w:lang w:eastAsia="lv-LV"/>
        </w:rPr>
        <w:t>tikai ēkā vai ēkas daļā. Patērētāja kreditēšanu pret ķīlu aizliegts organizēt īslaicīgas lietošanas, pagaidu un sezonas būvēs.</w:t>
      </w:r>
    </w:p>
    <w:p w14:paraId="4F231163" w14:textId="47641CE5"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5" w:name="p50"/>
      <w:bookmarkStart w:id="106" w:name="p-375580"/>
      <w:bookmarkEnd w:id="105"/>
      <w:bookmarkEnd w:id="106"/>
      <w:r w:rsidRPr="00AE66BB">
        <w:rPr>
          <w:rFonts w:ascii="Times New Roman" w:eastAsia="Times New Roman" w:hAnsi="Times New Roman" w:cs="Times New Roman"/>
          <w:sz w:val="28"/>
          <w:szCs w:val="28"/>
          <w:lang w:eastAsia="lv-LV"/>
        </w:rPr>
        <w:t>70</w:t>
      </w:r>
      <w:r w:rsidR="00A0008A" w:rsidRPr="00AE66BB">
        <w:rPr>
          <w:rFonts w:ascii="Times New Roman" w:eastAsia="Times New Roman" w:hAnsi="Times New Roman" w:cs="Times New Roman"/>
          <w:sz w:val="28"/>
          <w:szCs w:val="28"/>
          <w:lang w:eastAsia="lv-LV"/>
        </w:rPr>
        <w:t>. Kredīta devējam jānodrošina tā glabāšanā nodoto ķīlu droša uzglabāšana tam paredzētā glabātavā, nodrošinot tādus glabāšanas apstākļus, lai nepiederošas personas nevarētu piekļūt ķīlām.</w:t>
      </w:r>
    </w:p>
    <w:p w14:paraId="0F5EF409" w14:textId="615790F0"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7" w:name="p51"/>
      <w:bookmarkStart w:id="108" w:name="p-375583"/>
      <w:bookmarkEnd w:id="107"/>
      <w:bookmarkEnd w:id="108"/>
      <w:r w:rsidRPr="00AE66BB">
        <w:rPr>
          <w:rFonts w:ascii="Times New Roman" w:eastAsia="Times New Roman" w:hAnsi="Times New Roman" w:cs="Times New Roman"/>
          <w:sz w:val="28"/>
          <w:szCs w:val="28"/>
          <w:lang w:eastAsia="lv-LV"/>
        </w:rPr>
        <w:t>71</w:t>
      </w:r>
      <w:r w:rsidR="00A0008A" w:rsidRPr="00AE66BB">
        <w:rPr>
          <w:rFonts w:ascii="Times New Roman" w:eastAsia="Times New Roman" w:hAnsi="Times New Roman" w:cs="Times New Roman"/>
          <w:sz w:val="28"/>
          <w:szCs w:val="28"/>
          <w:lang w:eastAsia="lv-LV"/>
        </w:rPr>
        <w:t>. Glabātava ir vienā ēkā ar klientu apkalpošanas zāli, un tā ir izolēta no citām telpām un klientu apkalpošanas zāles. Ieeja glabātavā nedrīkst atrasties klientu pieejamības zonā.</w:t>
      </w:r>
    </w:p>
    <w:p w14:paraId="48C4B46B" w14:textId="29331F5E"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9" w:name="p52"/>
      <w:bookmarkStart w:id="110" w:name="p-375584"/>
      <w:bookmarkEnd w:id="109"/>
      <w:bookmarkEnd w:id="110"/>
      <w:r w:rsidRPr="00AE66BB">
        <w:rPr>
          <w:rFonts w:ascii="Times New Roman" w:eastAsia="Times New Roman" w:hAnsi="Times New Roman" w:cs="Times New Roman"/>
          <w:sz w:val="28"/>
          <w:szCs w:val="28"/>
          <w:lang w:eastAsia="lv-LV"/>
        </w:rPr>
        <w:t>72</w:t>
      </w:r>
      <w:r w:rsidR="00A0008A" w:rsidRPr="00AE66BB">
        <w:rPr>
          <w:rFonts w:ascii="Times New Roman" w:eastAsia="Times New Roman" w:hAnsi="Times New Roman" w:cs="Times New Roman"/>
          <w:sz w:val="28"/>
          <w:szCs w:val="28"/>
          <w:lang w:eastAsia="lv-LV"/>
        </w:rPr>
        <w:t xml:space="preserve">. </w:t>
      </w:r>
      <w:proofErr w:type="spellStart"/>
      <w:r w:rsidR="00A0008A" w:rsidRPr="00AE66BB">
        <w:rPr>
          <w:rFonts w:ascii="Times New Roman" w:eastAsia="Times New Roman" w:hAnsi="Times New Roman" w:cs="Times New Roman"/>
          <w:sz w:val="28"/>
          <w:szCs w:val="28"/>
          <w:lang w:eastAsia="lv-LV"/>
        </w:rPr>
        <w:t>Lielgabarīta</w:t>
      </w:r>
      <w:proofErr w:type="spellEnd"/>
      <w:r w:rsidR="00A0008A" w:rsidRPr="00AE66BB">
        <w:rPr>
          <w:rFonts w:ascii="Times New Roman" w:eastAsia="Times New Roman" w:hAnsi="Times New Roman" w:cs="Times New Roman"/>
          <w:sz w:val="28"/>
          <w:szCs w:val="28"/>
          <w:lang w:eastAsia="lv-LV"/>
        </w:rPr>
        <w:t xml:space="preserve"> ķīlas, kuras fiziski nav iespējams uzglabāt šo noteikumu </w:t>
      </w:r>
      <w:hyperlink r:id="rId73" w:anchor="p51" w:tgtFrame="_blank" w:history="1">
        <w:r w:rsidRPr="00AE66BB">
          <w:rPr>
            <w:rFonts w:ascii="Times New Roman" w:eastAsia="Times New Roman" w:hAnsi="Times New Roman" w:cs="Times New Roman"/>
            <w:sz w:val="28"/>
            <w:szCs w:val="28"/>
            <w:lang w:eastAsia="lv-LV"/>
          </w:rPr>
          <w:t>71</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xml:space="preserve"> minētajā glabātavā, var glabāt citā speciāli iekārtotā telpā, kas var atrasties atsevišķā ēkā, vai stāvlaukumā, nodrošinot tādus glabāšanas apstākļus, lai nepiederošas personas nevarētu piekļūt ķīlām. Kredīta devējs </w:t>
      </w:r>
      <w:proofErr w:type="spellStart"/>
      <w:r w:rsidR="00A0008A" w:rsidRPr="00AE66BB">
        <w:rPr>
          <w:rFonts w:ascii="Times New Roman" w:eastAsia="Times New Roman" w:hAnsi="Times New Roman" w:cs="Times New Roman"/>
          <w:sz w:val="28"/>
          <w:szCs w:val="28"/>
          <w:lang w:eastAsia="lv-LV"/>
        </w:rPr>
        <w:t>lielgabarīta</w:t>
      </w:r>
      <w:proofErr w:type="spellEnd"/>
      <w:r w:rsidR="00A0008A" w:rsidRPr="00AE66BB">
        <w:rPr>
          <w:rFonts w:ascii="Times New Roman" w:eastAsia="Times New Roman" w:hAnsi="Times New Roman" w:cs="Times New Roman"/>
          <w:sz w:val="28"/>
          <w:szCs w:val="28"/>
          <w:lang w:eastAsia="lv-LV"/>
        </w:rPr>
        <w:t xml:space="preserve"> ķīlas glabāšanas vietā nodrošina diennakts apsardzi un videonovērošanu saskaņā ar šo noteikumu </w:t>
      </w:r>
      <w:hyperlink r:id="rId74" w:anchor="p53" w:tgtFrame="_blank" w:history="1">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w:t>
      </w:r>
    </w:p>
    <w:p w14:paraId="3D4A3AB9" w14:textId="29471A56"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1" w:name="p53"/>
      <w:bookmarkStart w:id="112" w:name="p-375585"/>
      <w:bookmarkEnd w:id="111"/>
      <w:bookmarkEnd w:id="112"/>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 Kredīta devējs noslēdz vienu vai vairākus līgumus ar apsardzes komersantiem, kuri darbojas saskaņā ar Apsardzes darbības likumu, lai nodrošinātu, ka patērētāja kreditēšanas pakalpojuma sniegšanas vietā tiek izpildīti šādi nosacījumi:</w:t>
      </w:r>
    </w:p>
    <w:p w14:paraId="63BB9A7B" w14:textId="12A5487E"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.1. šo noteikumu </w:t>
      </w:r>
      <w:hyperlink r:id="rId75" w:anchor="p49" w:tgtFrame="_blank" w:history="1">
        <w:r w:rsidRPr="00AE66BB">
          <w:rPr>
            <w:rFonts w:ascii="Times New Roman" w:eastAsia="Times New Roman" w:hAnsi="Times New Roman" w:cs="Times New Roman"/>
            <w:sz w:val="28"/>
            <w:szCs w:val="28"/>
            <w:lang w:eastAsia="lv-LV"/>
          </w:rPr>
          <w:t>69</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minētā ēka vai ēkas daļa, kas tiek izmantota, lai sniegtu pakalpojumu – patērētāja kreditēšana pret kustamas lietas ķīlu –, tai skaitā glabātava, ir aprīkota ar automātisku apsardzes un ugunsgrēka signalizācijas iekārtu, kas savienota ar centrālo apsardzes pulti, izmantojot ne mazāk kā divus dažādus trauksmes signāla pārraides kanālus;</w:t>
      </w:r>
    </w:p>
    <w:p w14:paraId="2F224144" w14:textId="69DACFD4"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 xml:space="preserve">.2. notiek nepārtraukta glabātavas, klientu apkalpošanas zāles un ieejas iekšējā un ārējā videonovērošana, izmantojot videonovērošanas kameras un veicot videoierakstu reālā laika režīmā </w:t>
      </w:r>
      <w:r w:rsidR="00A0008A" w:rsidRPr="00AE66BB">
        <w:rPr>
          <w:rFonts w:ascii="Times New Roman" w:eastAsia="Times New Roman" w:hAnsi="Times New Roman" w:cs="Times New Roman"/>
          <w:sz w:val="28"/>
          <w:szCs w:val="28"/>
          <w:lang w:eastAsia="lv-LV"/>
        </w:rPr>
        <w:lastRenderedPageBreak/>
        <w:t xml:space="preserve">(videoieraksta izšķirtspējai jābūt ne mazākai kā 520 TV līnijas, 25 kadri sekundē katras kameras videoierakstam ar sākotnēju datu plūsmu, ne mazāku kā 184,25 </w:t>
      </w:r>
      <w:proofErr w:type="spellStart"/>
      <w:r w:rsidR="00A0008A" w:rsidRPr="00AE66BB">
        <w:rPr>
          <w:rFonts w:ascii="Times New Roman" w:eastAsia="Times New Roman" w:hAnsi="Times New Roman" w:cs="Times New Roman"/>
          <w:sz w:val="28"/>
          <w:szCs w:val="28"/>
          <w:lang w:eastAsia="lv-LV"/>
        </w:rPr>
        <w:t>Mb</w:t>
      </w:r>
      <w:proofErr w:type="spellEnd"/>
      <w:r w:rsidR="00A0008A" w:rsidRPr="00AE66BB">
        <w:rPr>
          <w:rFonts w:ascii="Times New Roman" w:eastAsia="Times New Roman" w:hAnsi="Times New Roman" w:cs="Times New Roman"/>
          <w:sz w:val="28"/>
          <w:szCs w:val="28"/>
          <w:lang w:eastAsia="lv-LV"/>
        </w:rPr>
        <w:t xml:space="preserve">/s, un piemērojot H.264/AVC/MPEG-4 </w:t>
      </w:r>
      <w:proofErr w:type="spellStart"/>
      <w:r w:rsidR="00A0008A" w:rsidRPr="00AE66BB">
        <w:rPr>
          <w:rFonts w:ascii="Times New Roman" w:eastAsia="Times New Roman" w:hAnsi="Times New Roman" w:cs="Times New Roman"/>
          <w:sz w:val="28"/>
          <w:szCs w:val="28"/>
          <w:lang w:eastAsia="lv-LV"/>
        </w:rPr>
        <w:t>Part</w:t>
      </w:r>
      <w:proofErr w:type="spellEnd"/>
      <w:r w:rsidR="00A0008A" w:rsidRPr="00AE66BB">
        <w:rPr>
          <w:rFonts w:ascii="Times New Roman" w:eastAsia="Times New Roman" w:hAnsi="Times New Roman" w:cs="Times New Roman"/>
          <w:sz w:val="28"/>
          <w:szCs w:val="28"/>
          <w:lang w:eastAsia="lv-LV"/>
        </w:rPr>
        <w:t xml:space="preserve"> 10 standartu videodatu kompresijai), nodrošinot ierakstošo iekārtu un videoierakstu drošu saglabāšanu, lai nepieļautu to prettiesisku iznīcināšanu. Videoierakstu glabā vismaz mēnesi, skaitot no videoieraksta izdarīšanas dienas;</w:t>
      </w:r>
    </w:p>
    <w:p w14:paraId="502EACB6" w14:textId="0A63F1DA"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.3. kreditēšanas pakalpojuma sniegšana, ķīlu pieņemšana un izsniegšana notiek videonovērošanas zonā;</w:t>
      </w:r>
    </w:p>
    <w:p w14:paraId="29A4A83F" w14:textId="3741F902"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.4. pie ieejas pakalpojuma sniegšanas telpā izvieto informatīvas zīmes, kas brīdina patērētāju par videonovērošanu;</w:t>
      </w:r>
    </w:p>
    <w:p w14:paraId="2CD74278" w14:textId="78FAA022"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73</w:t>
      </w:r>
      <w:r w:rsidR="00A0008A" w:rsidRPr="00AE66BB">
        <w:rPr>
          <w:rFonts w:ascii="Times New Roman" w:eastAsia="Times New Roman" w:hAnsi="Times New Roman" w:cs="Times New Roman"/>
          <w:sz w:val="28"/>
          <w:szCs w:val="28"/>
          <w:lang w:eastAsia="lv-LV"/>
        </w:rPr>
        <w:t>.5. kreditēšanas pakalpojuma sniegšanas telpu un glabātavu aprīko ar trauksmes signalizācijas pogu, kas savienota ar apsardzes komersanta centrālo apsardzes pulti.</w:t>
      </w:r>
    </w:p>
    <w:p w14:paraId="591DB74E" w14:textId="41DE3375"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3" w:name="p54"/>
      <w:bookmarkStart w:id="114" w:name="p-375586"/>
      <w:bookmarkEnd w:id="113"/>
      <w:bookmarkEnd w:id="114"/>
      <w:r w:rsidRPr="00AE66BB">
        <w:rPr>
          <w:rFonts w:ascii="Times New Roman" w:eastAsia="Times New Roman" w:hAnsi="Times New Roman" w:cs="Times New Roman"/>
          <w:sz w:val="28"/>
          <w:szCs w:val="28"/>
          <w:lang w:eastAsia="lv-LV"/>
        </w:rPr>
        <w:t>74</w:t>
      </w:r>
      <w:r w:rsidR="00A0008A" w:rsidRPr="00AE66BB">
        <w:rPr>
          <w:rFonts w:ascii="Times New Roman" w:eastAsia="Times New Roman" w:hAnsi="Times New Roman" w:cs="Times New Roman"/>
          <w:sz w:val="28"/>
          <w:szCs w:val="28"/>
          <w:lang w:eastAsia="lv-LV"/>
        </w:rPr>
        <w:t>. Aizliegts pieņemt par ķīlu lietu:</w:t>
      </w:r>
    </w:p>
    <w:p w14:paraId="640E10A3" w14:textId="0468FA21"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74</w:t>
      </w:r>
      <w:r w:rsidR="00A0008A" w:rsidRPr="00AE66BB">
        <w:rPr>
          <w:rFonts w:ascii="Times New Roman" w:eastAsia="Times New Roman" w:hAnsi="Times New Roman" w:cs="Times New Roman"/>
          <w:sz w:val="28"/>
          <w:szCs w:val="28"/>
          <w:lang w:eastAsia="lv-LV"/>
        </w:rPr>
        <w:t>.1. kurai kredīta devējs nevar nodrošināt tai nepieciešamos īpašos glabāšanas nosacījumus (īpašu temperatūras režīmu, apgaismojumu, mitruma režīmu un citus nosacījumus), kuru dēļ lieta var tikt bojāta;</w:t>
      </w:r>
    </w:p>
    <w:p w14:paraId="0AA12D3C" w14:textId="4A5089AC"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74</w:t>
      </w:r>
      <w:r w:rsidR="00A0008A" w:rsidRPr="00AE66BB">
        <w:rPr>
          <w:rFonts w:ascii="Times New Roman" w:eastAsia="Times New Roman" w:hAnsi="Times New Roman" w:cs="Times New Roman"/>
          <w:sz w:val="28"/>
          <w:szCs w:val="28"/>
          <w:lang w:eastAsia="lv-LV"/>
        </w:rPr>
        <w:t>.2. kura ir izņemta no privāttiesiskas apgrozības;</w:t>
      </w:r>
    </w:p>
    <w:p w14:paraId="64511F7A" w14:textId="0EBE627B"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74</w:t>
      </w:r>
      <w:r w:rsidR="00A0008A" w:rsidRPr="00AE66BB">
        <w:rPr>
          <w:rFonts w:ascii="Times New Roman" w:eastAsia="Times New Roman" w:hAnsi="Times New Roman" w:cs="Times New Roman"/>
          <w:sz w:val="28"/>
          <w:szCs w:val="28"/>
          <w:lang w:eastAsia="lv-LV"/>
        </w:rPr>
        <w:t>.3. kuras apgrozība ir ierobežota;</w:t>
      </w:r>
    </w:p>
    <w:p w14:paraId="17316C81" w14:textId="38D4B7BD"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74</w:t>
      </w:r>
      <w:r w:rsidR="00A0008A" w:rsidRPr="00AE66BB">
        <w:rPr>
          <w:rFonts w:ascii="Times New Roman" w:eastAsia="Times New Roman" w:hAnsi="Times New Roman" w:cs="Times New Roman"/>
          <w:sz w:val="28"/>
          <w:szCs w:val="28"/>
          <w:lang w:eastAsia="lv-LV"/>
        </w:rPr>
        <w:t>.4. kurai ir iznīcināts vai bojāts lietas ražotāja piešķirtais identifikācijas numurs vai citādi ir apgrūtināta vai padarīta par neiespējamu lietas identifikācija.</w:t>
      </w:r>
    </w:p>
    <w:p w14:paraId="5E1C5AE4" w14:textId="5399AA32"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5" w:name="p55"/>
      <w:bookmarkStart w:id="116" w:name="p-375587"/>
      <w:bookmarkEnd w:id="115"/>
      <w:bookmarkEnd w:id="116"/>
      <w:r w:rsidRPr="00AE66BB">
        <w:rPr>
          <w:rFonts w:ascii="Times New Roman" w:eastAsia="Times New Roman" w:hAnsi="Times New Roman" w:cs="Times New Roman"/>
          <w:sz w:val="28"/>
          <w:szCs w:val="28"/>
          <w:lang w:eastAsia="lv-LV"/>
        </w:rPr>
        <w:t>75</w:t>
      </w:r>
      <w:r w:rsidR="00A0008A" w:rsidRPr="00AE66BB">
        <w:rPr>
          <w:rFonts w:ascii="Times New Roman" w:eastAsia="Times New Roman" w:hAnsi="Times New Roman" w:cs="Times New Roman"/>
          <w:sz w:val="28"/>
          <w:szCs w:val="28"/>
          <w:lang w:eastAsia="lv-LV"/>
        </w:rPr>
        <w:t>. Kredīta devēja pienākums ir pārliecināties par tās personas identitāti, no kuras ķīla tiek pieņemta.</w:t>
      </w:r>
    </w:p>
    <w:p w14:paraId="00D7C85B" w14:textId="3E69D502"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7" w:name="p56"/>
      <w:bookmarkStart w:id="118" w:name="p-375589"/>
      <w:bookmarkEnd w:id="117"/>
      <w:bookmarkEnd w:id="118"/>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 xml:space="preserve">. Kredīta devējam jānodrošina tā </w:t>
      </w:r>
      <w:r w:rsidR="007458CB">
        <w:rPr>
          <w:rFonts w:ascii="Times New Roman" w:eastAsia="Times New Roman" w:hAnsi="Times New Roman" w:cs="Times New Roman"/>
          <w:sz w:val="28"/>
          <w:szCs w:val="28"/>
          <w:lang w:eastAsia="lv-LV"/>
        </w:rPr>
        <w:t>glabāšanā</w:t>
      </w:r>
      <w:r w:rsidR="007458CB"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nodoto ķīlu uzskaite, ievērojot šādus nosacījumus:</w:t>
      </w:r>
    </w:p>
    <w:p w14:paraId="712DF145" w14:textId="64897470"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 uzskaite ir jāveic elektroniskā veidā, izmantojot atbilstošu uzskaites programmu, kas nodrošina:</w:t>
      </w:r>
    </w:p>
    <w:p w14:paraId="0A8DD656" w14:textId="0844C867"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.1.1. drošu datu glabāšanu;</w:t>
      </w:r>
    </w:p>
    <w:p w14:paraId="7E646067" w14:textId="51C8D77B"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.1.2. jebkuru ar datiem veiktu darbību (ierakstīšanas, labošanas, apskates, dzēšanas) vēstures saglabāšanu;</w:t>
      </w:r>
    </w:p>
    <w:p w14:paraId="6BD35457" w14:textId="20FF6F24"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.1.3. automātisku ieraksta numura ģenerēšanu;</w:t>
      </w:r>
    </w:p>
    <w:p w14:paraId="25577070" w14:textId="0257694F"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.1.4. pievienojuma datņu, piemēram, fotoattēlu un ieskenētu dokumentu saglabāšanu kopā ar reģistrācijas ierakstu;</w:t>
      </w:r>
    </w:p>
    <w:p w14:paraId="268142A5" w14:textId="6E6FBC23"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.1.5. lietotāja identifikāciju;</w:t>
      </w:r>
    </w:p>
    <w:p w14:paraId="47E67222" w14:textId="4F916CA6"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.1.6. veikto ierakstu izdruku veikšanu;</w:t>
      </w:r>
    </w:p>
    <w:p w14:paraId="6EB5530C" w14:textId="1901F64C"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.2. ja elektroniskā uzskaite tiek veikta lokāli (dati netiek tiešsaistē pārsūtīti un glabāti uz attālināta servera, kas nodrošina datu rezerves kopēšanu un attālinātu piekļuvi reģistra informācijai), papildus veic rakstisku uzskaiti, izmantojot caurauklotu, apzīmogotu reģistrācijas žurnālu ar numurētām lapaspusēm.</w:t>
      </w:r>
    </w:p>
    <w:p w14:paraId="3D3FE540" w14:textId="263FF4B5"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9" w:name="p57"/>
      <w:bookmarkStart w:id="120" w:name="p-375590"/>
      <w:bookmarkEnd w:id="119"/>
      <w:bookmarkEnd w:id="120"/>
      <w:r w:rsidRPr="00AE66BB">
        <w:rPr>
          <w:rFonts w:ascii="Times New Roman" w:eastAsia="Times New Roman" w:hAnsi="Times New Roman" w:cs="Times New Roman"/>
          <w:sz w:val="28"/>
          <w:szCs w:val="28"/>
          <w:lang w:eastAsia="lv-LV"/>
        </w:rPr>
        <w:lastRenderedPageBreak/>
        <w:t>77</w:t>
      </w:r>
      <w:r w:rsidR="00A0008A" w:rsidRPr="00AE66BB">
        <w:rPr>
          <w:rFonts w:ascii="Times New Roman" w:eastAsia="Times New Roman" w:hAnsi="Times New Roman" w:cs="Times New Roman"/>
          <w:sz w:val="28"/>
          <w:szCs w:val="28"/>
          <w:lang w:eastAsia="lv-LV"/>
        </w:rPr>
        <w:t>. Šo noteikumu </w:t>
      </w:r>
      <w:hyperlink r:id="rId76" w:anchor="p56" w:tgtFrame="_blank" w:history="1">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minētajā uzskaites sistēmā reģistrē šādus datus:</w:t>
      </w:r>
    </w:p>
    <w:p w14:paraId="574AA5AF" w14:textId="2628F11D"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.1. patērētāja vārdu, uzvārdu un </w:t>
      </w:r>
      <w:r w:rsidR="007161AD" w:rsidRPr="00AE66BB">
        <w:rPr>
          <w:rFonts w:ascii="Times New Roman" w:eastAsia="Times New Roman" w:hAnsi="Times New Roman" w:cs="Times New Roman"/>
          <w:sz w:val="28"/>
          <w:szCs w:val="28"/>
          <w:lang w:eastAsia="lv-LV"/>
        </w:rPr>
        <w:t xml:space="preserve">personu apliecinoša dokumenta </w:t>
      </w:r>
      <w:r w:rsidR="00A0008A" w:rsidRPr="00AE66BB">
        <w:rPr>
          <w:rFonts w:ascii="Times New Roman" w:eastAsia="Times New Roman" w:hAnsi="Times New Roman" w:cs="Times New Roman"/>
          <w:sz w:val="28"/>
          <w:szCs w:val="28"/>
          <w:lang w:eastAsia="lv-LV"/>
        </w:rPr>
        <w:t xml:space="preserve">datus (personas kods, </w:t>
      </w:r>
      <w:r w:rsidR="007161AD" w:rsidRPr="00AE66BB">
        <w:rPr>
          <w:rFonts w:ascii="Times New Roman" w:eastAsia="Times New Roman" w:hAnsi="Times New Roman" w:cs="Times New Roman"/>
          <w:sz w:val="28"/>
          <w:szCs w:val="28"/>
          <w:lang w:eastAsia="lv-LV"/>
        </w:rPr>
        <w:t>personu apliecinoša dokumenta</w:t>
      </w:r>
      <w:r w:rsidR="00A0008A" w:rsidRPr="00AE66BB">
        <w:rPr>
          <w:rFonts w:ascii="Times New Roman" w:eastAsia="Times New Roman" w:hAnsi="Times New Roman" w:cs="Times New Roman"/>
          <w:sz w:val="28"/>
          <w:szCs w:val="28"/>
          <w:lang w:eastAsia="lv-LV"/>
        </w:rPr>
        <w:t xml:space="preserve"> numurs);</w:t>
      </w:r>
    </w:p>
    <w:p w14:paraId="65C317D1" w14:textId="0BB6B21E"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.2. noslēgtā kreditēšanas līguma numuru un noslēgšanas datumu;</w:t>
      </w:r>
    </w:p>
    <w:p w14:paraId="0875A6B0" w14:textId="7ADBCE6F"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.3. kredīta kopējo summu;</w:t>
      </w:r>
    </w:p>
    <w:p w14:paraId="248867C9" w14:textId="5D8B789A"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.4. ķīlas novērtējuma summu;</w:t>
      </w:r>
    </w:p>
    <w:p w14:paraId="20024630" w14:textId="4A9E8496"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.5. ķīlas aprakstu, ievērojot šādus nosacījumus:</w:t>
      </w:r>
    </w:p>
    <w:p w14:paraId="124B73CF" w14:textId="7D1D8145"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.5.1. ja kredīta devēja </w:t>
      </w:r>
      <w:r w:rsidR="007458CB">
        <w:rPr>
          <w:rFonts w:ascii="Times New Roman" w:eastAsia="Times New Roman" w:hAnsi="Times New Roman" w:cs="Times New Roman"/>
          <w:sz w:val="28"/>
          <w:szCs w:val="28"/>
          <w:lang w:eastAsia="lv-LV"/>
        </w:rPr>
        <w:t>glabāšan</w:t>
      </w:r>
      <w:r w:rsidR="007458CB" w:rsidRPr="00AE66BB">
        <w:rPr>
          <w:rFonts w:ascii="Times New Roman" w:eastAsia="Times New Roman" w:hAnsi="Times New Roman" w:cs="Times New Roman"/>
          <w:sz w:val="28"/>
          <w:szCs w:val="28"/>
          <w:lang w:eastAsia="lv-LV"/>
        </w:rPr>
        <w:t xml:space="preserve">ā </w:t>
      </w:r>
      <w:r w:rsidR="00A0008A" w:rsidRPr="00AE66BB">
        <w:rPr>
          <w:rFonts w:ascii="Times New Roman" w:eastAsia="Times New Roman" w:hAnsi="Times New Roman" w:cs="Times New Roman"/>
          <w:sz w:val="28"/>
          <w:szCs w:val="28"/>
          <w:lang w:eastAsia="lv-LV"/>
        </w:rPr>
        <w:t>par ķīlu tiek nodoti dārgmetāli un to izstrādājumi, uzskaitē norāda dārgmetāla veidu, provi, svaru gramos (ar 0,1 g precizitāti), lietas aprakstu, kas nodrošina tās identificēšanu, pievienojot lietas fotoattēlu;</w:t>
      </w:r>
    </w:p>
    <w:p w14:paraId="73A693E7" w14:textId="6FF52235"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.5.2. ja kredīta devēja </w:t>
      </w:r>
      <w:r w:rsidR="007458CB">
        <w:rPr>
          <w:rFonts w:ascii="Times New Roman" w:eastAsia="Times New Roman" w:hAnsi="Times New Roman" w:cs="Times New Roman"/>
          <w:sz w:val="28"/>
          <w:szCs w:val="28"/>
          <w:lang w:eastAsia="lv-LV"/>
        </w:rPr>
        <w:t>glabāšanā</w:t>
      </w:r>
      <w:r w:rsidR="007458CB"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 xml:space="preserve">par ķīlu tiek nodoti dārgakmeņi </w:t>
      </w:r>
      <w:r w:rsidR="00340EB6" w:rsidRPr="00AE66BB">
        <w:rPr>
          <w:rFonts w:ascii="Times New Roman" w:eastAsia="Times New Roman" w:hAnsi="Times New Roman" w:cs="Times New Roman"/>
          <w:sz w:val="28"/>
          <w:szCs w:val="28"/>
          <w:lang w:eastAsia="lv-LV"/>
        </w:rPr>
        <w:t>vai tos saturoši</w:t>
      </w:r>
      <w:r w:rsidR="00A0008A" w:rsidRPr="00AE66BB">
        <w:rPr>
          <w:rFonts w:ascii="Times New Roman" w:eastAsia="Times New Roman" w:hAnsi="Times New Roman" w:cs="Times New Roman"/>
          <w:sz w:val="28"/>
          <w:szCs w:val="28"/>
          <w:lang w:eastAsia="lv-LV"/>
        </w:rPr>
        <w:t xml:space="preserve"> izstrādājumi, uzskaitē norāda dārgakmeņu veidu</w:t>
      </w:r>
      <w:r w:rsidR="007161AD" w:rsidRPr="00AE66BB">
        <w:rPr>
          <w:rFonts w:ascii="Times New Roman" w:eastAsia="Times New Roman" w:hAnsi="Times New Roman" w:cs="Times New Roman"/>
          <w:sz w:val="28"/>
          <w:szCs w:val="28"/>
          <w:lang w:eastAsia="lv-LV"/>
        </w:rPr>
        <w:t xml:space="preserve"> un, ja iespējams</w:t>
      </w:r>
      <w:r w:rsidR="00A0008A" w:rsidRPr="00AE66BB">
        <w:rPr>
          <w:rFonts w:ascii="Times New Roman" w:eastAsia="Times New Roman" w:hAnsi="Times New Roman" w:cs="Times New Roman"/>
          <w:sz w:val="28"/>
          <w:szCs w:val="28"/>
          <w:lang w:eastAsia="lv-LV"/>
        </w:rPr>
        <w:t xml:space="preserve">, tā svaru karātos, </w:t>
      </w:r>
      <w:r w:rsidR="007161AD" w:rsidRPr="00AE66BB">
        <w:rPr>
          <w:rFonts w:ascii="Times New Roman" w:eastAsia="Times New Roman" w:hAnsi="Times New Roman" w:cs="Times New Roman"/>
          <w:sz w:val="28"/>
          <w:szCs w:val="28"/>
          <w:lang w:eastAsia="lv-LV"/>
        </w:rPr>
        <w:t xml:space="preserve">kā arī </w:t>
      </w:r>
      <w:r w:rsidR="00A0008A" w:rsidRPr="00AE66BB">
        <w:rPr>
          <w:rFonts w:ascii="Times New Roman" w:eastAsia="Times New Roman" w:hAnsi="Times New Roman" w:cs="Times New Roman"/>
          <w:sz w:val="28"/>
          <w:szCs w:val="28"/>
          <w:lang w:eastAsia="lv-LV"/>
        </w:rPr>
        <w:t>lietas aprakstu, kas nodrošina tās identificēšanu, pievienojot lietas fotoattēlu;</w:t>
      </w:r>
    </w:p>
    <w:p w14:paraId="5884FE9A" w14:textId="48BF5F20" w:rsidR="00A0008A" w:rsidRPr="00AE66BB" w:rsidRDefault="005D1A76" w:rsidP="00A0008A">
      <w:pPr>
        <w:shd w:val="clear" w:color="auto" w:fill="FFFFFF"/>
        <w:spacing w:after="0" w:line="293" w:lineRule="atLeast"/>
        <w:ind w:left="9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.5.3. citu veidu ķīlu uzskaitē norāda ieķīlātās lietas nosaukumu, ražotāja piešķirto identifikācijas numuru, marku, modeli, lietas aprakstu, kas nodrošina tās identificēšanu, pievienojot lietas fotoattēlu;</w:t>
      </w:r>
    </w:p>
    <w:p w14:paraId="01283330" w14:textId="70B12311"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.6. patērētāja veiktos maksājumus saskaņā ar kreditēšanas līgumu;</w:t>
      </w:r>
    </w:p>
    <w:p w14:paraId="7E4078B9" w14:textId="569B3836"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.7. ķīlas izpirkšanas datumu vai ķīlas pārdošanas datumu, ja ķīla tiek realizēta patērētāja parādsaistību dzēšanai.</w:t>
      </w:r>
    </w:p>
    <w:p w14:paraId="0A644B92" w14:textId="00F16DEC"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1" w:name="p58"/>
      <w:bookmarkStart w:id="122" w:name="p-375591"/>
      <w:bookmarkEnd w:id="121"/>
      <w:bookmarkEnd w:id="122"/>
      <w:r w:rsidRPr="00AE66BB">
        <w:rPr>
          <w:rFonts w:ascii="Times New Roman" w:eastAsia="Times New Roman" w:hAnsi="Times New Roman" w:cs="Times New Roman"/>
          <w:sz w:val="28"/>
          <w:szCs w:val="28"/>
          <w:lang w:eastAsia="lv-LV"/>
        </w:rPr>
        <w:t>78</w:t>
      </w:r>
      <w:r w:rsidR="00A0008A" w:rsidRPr="00AE66BB">
        <w:rPr>
          <w:rFonts w:ascii="Times New Roman" w:eastAsia="Times New Roman" w:hAnsi="Times New Roman" w:cs="Times New Roman"/>
          <w:sz w:val="28"/>
          <w:szCs w:val="28"/>
          <w:lang w:eastAsia="lv-LV"/>
        </w:rPr>
        <w:t xml:space="preserve">. Šo noteikumu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.1.,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.2.,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.3.,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.4. un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.5.apakšpunktā minētos datus reģistrē uzskaites sistēmā nekavējoties pēc kreditēšanas līguma noslēgšanas. Šo noteikumu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 xml:space="preserve">.6.apakšpunktā minētos datus reģistrē uzskaites sistēmā nekavējoties pēc patērētāja veiktā maksājuma saņemšanas. Šo noteikumu </w:t>
      </w:r>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.7.apakšpunktā minētos datus reģistrē uzskaites sistēmā nekavējoties pēc ķīlas izpirkšanas vai ķīlas pārdošanas.</w:t>
      </w:r>
    </w:p>
    <w:p w14:paraId="44B3D085" w14:textId="6A555F98"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3" w:name="p59"/>
      <w:bookmarkStart w:id="124" w:name="p-375592"/>
      <w:bookmarkEnd w:id="123"/>
      <w:bookmarkEnd w:id="124"/>
      <w:r w:rsidRPr="00AE66BB">
        <w:rPr>
          <w:rFonts w:ascii="Times New Roman" w:eastAsia="Times New Roman" w:hAnsi="Times New Roman" w:cs="Times New Roman"/>
          <w:sz w:val="28"/>
          <w:szCs w:val="28"/>
          <w:lang w:eastAsia="lv-LV"/>
        </w:rPr>
        <w:t>79</w:t>
      </w:r>
      <w:r w:rsidR="00A0008A" w:rsidRPr="00AE66BB">
        <w:rPr>
          <w:rFonts w:ascii="Times New Roman" w:eastAsia="Times New Roman" w:hAnsi="Times New Roman" w:cs="Times New Roman"/>
          <w:sz w:val="28"/>
          <w:szCs w:val="28"/>
          <w:lang w:eastAsia="lv-LV"/>
        </w:rPr>
        <w:t>. Šo noteikumu </w:t>
      </w:r>
      <w:hyperlink r:id="rId77" w:anchor="p57" w:tgtFrame="_blank" w:history="1">
        <w:r w:rsidRPr="00AE66BB">
          <w:rPr>
            <w:rFonts w:ascii="Times New Roman" w:eastAsia="Times New Roman" w:hAnsi="Times New Roman" w:cs="Times New Roman"/>
            <w:sz w:val="28"/>
            <w:szCs w:val="28"/>
            <w:lang w:eastAsia="lv-LV"/>
          </w:rPr>
          <w:t>77</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minētos ķīlu uzskaites datus glabā ne mazāk kā vienu gadu no ķīlas izpirkšanas dienas vai ne mazāk kā piecus gadus no ķīlas pārdošanas dienas.</w:t>
      </w:r>
    </w:p>
    <w:p w14:paraId="415345CC" w14:textId="2A2E4C0F"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5" w:name="p60"/>
      <w:bookmarkStart w:id="126" w:name="p-375593"/>
      <w:bookmarkEnd w:id="125"/>
      <w:bookmarkEnd w:id="126"/>
      <w:r w:rsidRPr="00AE66BB">
        <w:rPr>
          <w:rFonts w:ascii="Times New Roman" w:eastAsia="Times New Roman" w:hAnsi="Times New Roman" w:cs="Times New Roman"/>
          <w:sz w:val="28"/>
          <w:szCs w:val="28"/>
          <w:lang w:eastAsia="lv-LV"/>
        </w:rPr>
        <w:t>80</w:t>
      </w:r>
      <w:r w:rsidR="00A0008A" w:rsidRPr="00AE66BB">
        <w:rPr>
          <w:rFonts w:ascii="Times New Roman" w:eastAsia="Times New Roman" w:hAnsi="Times New Roman" w:cs="Times New Roman"/>
          <w:sz w:val="28"/>
          <w:szCs w:val="28"/>
          <w:lang w:eastAsia="lv-LV"/>
        </w:rPr>
        <w:t xml:space="preserve">. Kredīta devējs izstrādā tā </w:t>
      </w:r>
      <w:r w:rsidR="007458CB">
        <w:rPr>
          <w:rFonts w:ascii="Times New Roman" w:eastAsia="Times New Roman" w:hAnsi="Times New Roman" w:cs="Times New Roman"/>
          <w:sz w:val="28"/>
          <w:szCs w:val="28"/>
          <w:lang w:eastAsia="lv-LV"/>
        </w:rPr>
        <w:t>glabāšanā</w:t>
      </w:r>
      <w:r w:rsidR="007458CB"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nodoto ķīlu identifikācijas sistēmu, kas nodrošinātu ķīlu nepārprotamu identifikāciju atbilstoši šo noteikumu </w:t>
      </w:r>
      <w:hyperlink r:id="rId78" w:anchor="p56" w:tgtFrame="_blank" w:history="1">
        <w:r w:rsidRPr="00AE66BB">
          <w:rPr>
            <w:rFonts w:ascii="Times New Roman" w:eastAsia="Times New Roman" w:hAnsi="Times New Roman" w:cs="Times New Roman"/>
            <w:sz w:val="28"/>
            <w:szCs w:val="28"/>
            <w:lang w:eastAsia="lv-LV"/>
          </w:rPr>
          <w:t>76</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minētajā uzskaites sistēmā izdarītajam ierakstam un noslēgtajam kreditēšanas līgumam.</w:t>
      </w:r>
    </w:p>
    <w:p w14:paraId="32A987E4" w14:textId="313C17B6"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7" w:name="p61"/>
      <w:bookmarkStart w:id="128" w:name="p-375594"/>
      <w:bookmarkEnd w:id="127"/>
      <w:bookmarkEnd w:id="128"/>
      <w:r w:rsidRPr="00AE66BB">
        <w:rPr>
          <w:rFonts w:ascii="Times New Roman" w:eastAsia="Times New Roman" w:hAnsi="Times New Roman" w:cs="Times New Roman"/>
          <w:sz w:val="28"/>
          <w:szCs w:val="28"/>
          <w:lang w:eastAsia="lv-LV"/>
        </w:rPr>
        <w:t>81</w:t>
      </w:r>
      <w:r w:rsidR="00A0008A" w:rsidRPr="00AE66BB">
        <w:rPr>
          <w:rFonts w:ascii="Times New Roman" w:eastAsia="Times New Roman" w:hAnsi="Times New Roman" w:cs="Times New Roman"/>
          <w:sz w:val="28"/>
          <w:szCs w:val="28"/>
          <w:lang w:eastAsia="lv-LV"/>
        </w:rPr>
        <w:t xml:space="preserve">. Kredīta devējam ir pienākums apdrošināt savu civiltiesisko atbildību par savas darbības vai bezdarbības rezultātā nodarīto kaitējumu kredīta devēja glabāšanā nodotajai ķīlai. </w:t>
      </w:r>
      <w:r w:rsidR="00065B35" w:rsidRPr="00AE66BB">
        <w:rPr>
          <w:rFonts w:ascii="Times New Roman" w:eastAsia="Times New Roman" w:hAnsi="Times New Roman" w:cs="Times New Roman"/>
          <w:sz w:val="28"/>
          <w:szCs w:val="28"/>
          <w:lang w:eastAsia="lv-LV"/>
        </w:rPr>
        <w:t>Minētās c</w:t>
      </w:r>
      <w:r w:rsidR="00A0008A" w:rsidRPr="00AE66BB">
        <w:rPr>
          <w:rFonts w:ascii="Times New Roman" w:eastAsia="Times New Roman" w:hAnsi="Times New Roman" w:cs="Times New Roman"/>
          <w:sz w:val="28"/>
          <w:szCs w:val="28"/>
          <w:lang w:eastAsia="lv-LV"/>
        </w:rPr>
        <w:t xml:space="preserve">iviltiesiskās atbildības </w:t>
      </w:r>
      <w:r w:rsidR="00A0008A" w:rsidRPr="00AE66BB">
        <w:rPr>
          <w:rFonts w:ascii="Times New Roman" w:eastAsia="Times New Roman" w:hAnsi="Times New Roman" w:cs="Times New Roman"/>
          <w:sz w:val="28"/>
          <w:szCs w:val="28"/>
          <w:lang w:eastAsia="lv-LV"/>
        </w:rPr>
        <w:lastRenderedPageBreak/>
        <w:t>apdrošināšanas atbildības limits par apdrošināšanas periodu nedrīkst būt mazāks par kredīta devēja izsniegto aizdevumu kopējo summu.</w:t>
      </w:r>
    </w:p>
    <w:p w14:paraId="2CCEF512" w14:textId="77777777" w:rsidR="00F11E45" w:rsidRPr="00AE66BB" w:rsidRDefault="00F11E45" w:rsidP="00A0008A">
      <w:pPr>
        <w:shd w:val="clear" w:color="auto" w:fill="FFFFFF"/>
        <w:spacing w:after="0" w:line="293" w:lineRule="atLeast"/>
        <w:ind w:firstLine="300"/>
        <w:jc w:val="both"/>
        <w:rPr>
          <w:rFonts w:ascii="Times New Roman" w:eastAsia="Times New Roman" w:hAnsi="Times New Roman" w:cs="Times New Roman"/>
          <w:b/>
          <w:bCs/>
          <w:sz w:val="28"/>
          <w:szCs w:val="28"/>
          <w:lang w:eastAsia="lv-LV"/>
        </w:rPr>
      </w:pPr>
    </w:p>
    <w:p w14:paraId="1A9C72B5" w14:textId="6BBC6AE0" w:rsidR="00F11E45" w:rsidRPr="00AE66BB" w:rsidRDefault="00F11E45" w:rsidP="00A0008A">
      <w:pPr>
        <w:shd w:val="clear" w:color="auto" w:fill="FFFFFF"/>
        <w:spacing w:after="0" w:line="293" w:lineRule="atLeast"/>
        <w:ind w:firstLine="300"/>
        <w:jc w:val="both"/>
        <w:rPr>
          <w:rFonts w:ascii="Times New Roman" w:eastAsia="Times New Roman" w:hAnsi="Times New Roman" w:cs="Times New Roman"/>
          <w:b/>
          <w:sz w:val="28"/>
          <w:szCs w:val="28"/>
          <w:lang w:eastAsia="lv-LV"/>
        </w:rPr>
      </w:pPr>
      <w:r w:rsidRPr="00AE66BB">
        <w:rPr>
          <w:rFonts w:ascii="Times New Roman" w:eastAsia="Times New Roman" w:hAnsi="Times New Roman" w:cs="Times New Roman"/>
          <w:b/>
          <w:bCs/>
          <w:sz w:val="28"/>
          <w:szCs w:val="28"/>
          <w:lang w:eastAsia="lv-LV"/>
        </w:rPr>
        <w:t>X. P</w:t>
      </w:r>
      <w:r w:rsidR="007161AD" w:rsidRPr="00AE66BB">
        <w:rPr>
          <w:rFonts w:ascii="Times New Roman" w:eastAsia="Times New Roman" w:hAnsi="Times New Roman" w:cs="Times New Roman"/>
          <w:b/>
          <w:bCs/>
          <w:sz w:val="28"/>
          <w:szCs w:val="28"/>
          <w:lang w:eastAsia="lv-LV"/>
        </w:rPr>
        <w:t>apildu p</w:t>
      </w:r>
      <w:r w:rsidRPr="00AE66BB">
        <w:rPr>
          <w:rFonts w:ascii="Times New Roman" w:eastAsia="Times New Roman" w:hAnsi="Times New Roman" w:cs="Times New Roman"/>
          <w:b/>
          <w:bCs/>
          <w:sz w:val="28"/>
          <w:szCs w:val="28"/>
          <w:lang w:eastAsia="lv-LV"/>
        </w:rPr>
        <w:t xml:space="preserve">rasības </w:t>
      </w:r>
      <w:r w:rsidR="00872A46" w:rsidRPr="00AE66BB">
        <w:rPr>
          <w:rFonts w:ascii="Times New Roman" w:eastAsia="Times New Roman" w:hAnsi="Times New Roman" w:cs="Times New Roman"/>
          <w:b/>
          <w:sz w:val="28"/>
          <w:szCs w:val="28"/>
          <w:lang w:eastAsia="lv-LV"/>
        </w:rPr>
        <w:t xml:space="preserve">kreditēšanas līgumiem, kuru atmaksa nodrošināta ar nekustamo īpašumu vai kredīta mērķis ir iegūt vai saglabāt tiesības uz nekustamo īpašumu </w:t>
      </w:r>
    </w:p>
    <w:p w14:paraId="7EE941F2" w14:textId="77777777" w:rsidR="00F11E45" w:rsidRPr="00AE66BB" w:rsidRDefault="00F11E4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593E9F5" w14:textId="19EAB420" w:rsidR="009B0D76" w:rsidRPr="00AE66BB" w:rsidRDefault="005D1A76" w:rsidP="00AE66BB">
      <w:pPr>
        <w:pStyle w:val="Normal4"/>
        <w:spacing w:before="120" w:beforeAutospacing="0" w:after="0" w:afterAutospacing="0"/>
        <w:ind w:firstLine="426"/>
        <w:jc w:val="both"/>
        <w:rPr>
          <w:sz w:val="28"/>
          <w:szCs w:val="28"/>
        </w:rPr>
      </w:pPr>
      <w:r w:rsidRPr="00AE66BB">
        <w:rPr>
          <w:sz w:val="28"/>
          <w:szCs w:val="28"/>
        </w:rPr>
        <w:t>82</w:t>
      </w:r>
      <w:r w:rsidR="00F11E45" w:rsidRPr="00AE66BB">
        <w:rPr>
          <w:sz w:val="28"/>
          <w:szCs w:val="28"/>
        </w:rPr>
        <w:t xml:space="preserve">. </w:t>
      </w:r>
      <w:r w:rsidR="00E92068" w:rsidRPr="00AE66BB">
        <w:rPr>
          <w:sz w:val="28"/>
          <w:szCs w:val="28"/>
        </w:rPr>
        <w:t>K</w:t>
      </w:r>
      <w:r w:rsidR="00E92068" w:rsidRPr="00AE66BB">
        <w:rPr>
          <w:sz w:val="28"/>
          <w:szCs w:val="28"/>
          <w:shd w:val="clear" w:color="auto" w:fill="FFFFFF"/>
        </w:rPr>
        <w:t xml:space="preserve">reditēšanas </w:t>
      </w:r>
      <w:r w:rsidR="00736936" w:rsidRPr="00AE66BB">
        <w:rPr>
          <w:sz w:val="28"/>
          <w:szCs w:val="28"/>
          <w:shd w:val="clear" w:color="auto" w:fill="FFFFFF"/>
        </w:rPr>
        <w:t xml:space="preserve">līguma piedāvāšana vai pārdošana vienā </w:t>
      </w:r>
      <w:r w:rsidR="0053443D" w:rsidRPr="00AE66BB">
        <w:rPr>
          <w:sz w:val="28"/>
          <w:szCs w:val="28"/>
          <w:shd w:val="clear" w:color="auto" w:fill="FFFFFF"/>
        </w:rPr>
        <w:t>komplektā</w:t>
      </w:r>
      <w:r w:rsidR="00736936" w:rsidRPr="00AE66BB">
        <w:rPr>
          <w:sz w:val="28"/>
          <w:szCs w:val="28"/>
          <w:shd w:val="clear" w:color="auto" w:fill="FFFFFF"/>
        </w:rPr>
        <w:t xml:space="preserve"> kopā ar dažādiem citiem finanšu </w:t>
      </w:r>
      <w:r w:rsidR="00E92068" w:rsidRPr="00AE66BB">
        <w:rPr>
          <w:sz w:val="28"/>
          <w:szCs w:val="28"/>
          <w:shd w:val="clear" w:color="auto" w:fill="FFFFFF"/>
        </w:rPr>
        <w:t>pakalpojumiem, ja kredi</w:t>
      </w:r>
      <w:r w:rsidR="00736936" w:rsidRPr="00AE66BB">
        <w:rPr>
          <w:sz w:val="28"/>
          <w:szCs w:val="28"/>
          <w:shd w:val="clear" w:color="auto" w:fill="FFFFFF"/>
        </w:rPr>
        <w:t>t</w:t>
      </w:r>
      <w:r w:rsidR="00E92068" w:rsidRPr="00AE66BB">
        <w:rPr>
          <w:sz w:val="28"/>
          <w:szCs w:val="28"/>
          <w:shd w:val="clear" w:color="auto" w:fill="FFFFFF"/>
        </w:rPr>
        <w:t xml:space="preserve">ēšanas </w:t>
      </w:r>
      <w:r w:rsidR="00736936" w:rsidRPr="00AE66BB">
        <w:rPr>
          <w:sz w:val="28"/>
          <w:szCs w:val="28"/>
          <w:shd w:val="clear" w:color="auto" w:fill="FFFFFF"/>
        </w:rPr>
        <w:t>līgums patērētājam nav pieejams atsevišķi</w:t>
      </w:r>
      <w:r w:rsidR="00E92068" w:rsidRPr="00AE66BB">
        <w:rPr>
          <w:sz w:val="28"/>
          <w:szCs w:val="28"/>
          <w:shd w:val="clear" w:color="auto" w:fill="FFFFFF"/>
        </w:rPr>
        <w:t>, ir aizliegta</w:t>
      </w:r>
      <w:r w:rsidR="0053443D" w:rsidRPr="00AE66BB">
        <w:rPr>
          <w:sz w:val="28"/>
          <w:szCs w:val="28"/>
          <w:shd w:val="clear" w:color="auto" w:fill="FFFFFF"/>
        </w:rPr>
        <w:t>.</w:t>
      </w:r>
      <w:r w:rsidR="001E496E" w:rsidRPr="00AE66BB">
        <w:rPr>
          <w:sz w:val="28"/>
          <w:szCs w:val="28"/>
          <w:shd w:val="clear" w:color="auto" w:fill="FFFFFF"/>
        </w:rPr>
        <w:t xml:space="preserve"> </w:t>
      </w:r>
      <w:r w:rsidR="00065B35" w:rsidRPr="00AE66BB">
        <w:rPr>
          <w:sz w:val="28"/>
          <w:szCs w:val="28"/>
        </w:rPr>
        <w:t xml:space="preserve">Šis </w:t>
      </w:r>
      <w:r w:rsidR="0053443D" w:rsidRPr="00AE66BB">
        <w:rPr>
          <w:sz w:val="28"/>
          <w:szCs w:val="28"/>
        </w:rPr>
        <w:t>aizlieg</w:t>
      </w:r>
      <w:r w:rsidR="00065B35" w:rsidRPr="00AE66BB">
        <w:rPr>
          <w:sz w:val="28"/>
          <w:szCs w:val="28"/>
        </w:rPr>
        <w:t xml:space="preserve">ums neattiecas uz </w:t>
      </w:r>
      <w:r w:rsidR="007161AD" w:rsidRPr="00AE66BB">
        <w:rPr>
          <w:sz w:val="28"/>
          <w:szCs w:val="28"/>
        </w:rPr>
        <w:t>sekojošu finanšu pakalpojumu piedāvāšanu patērētājam vai tā ģimenes loceklim</w:t>
      </w:r>
      <w:r w:rsidR="00030C39">
        <w:rPr>
          <w:sz w:val="28"/>
          <w:szCs w:val="28"/>
        </w:rPr>
        <w:t xml:space="preserve"> (vecāki, vecvecāki, bērni un mazbērni, brāļi un māsas, laulātais):</w:t>
      </w:r>
      <w:r w:rsidR="005804E5" w:rsidRPr="00AE66BB">
        <w:rPr>
          <w:sz w:val="28"/>
          <w:szCs w:val="28"/>
        </w:rPr>
        <w:t xml:space="preserve"> </w:t>
      </w:r>
    </w:p>
    <w:p w14:paraId="26833E63" w14:textId="66A91B82" w:rsidR="009B0D76" w:rsidRPr="00AE66BB" w:rsidRDefault="005D1A76" w:rsidP="00AE66BB">
      <w:pPr>
        <w:tabs>
          <w:tab w:val="left" w:pos="187"/>
        </w:tabs>
        <w:spacing w:before="120" w:after="0" w:line="240" w:lineRule="auto"/>
        <w:ind w:firstLine="426"/>
        <w:jc w:val="both"/>
        <w:rPr>
          <w:rFonts w:ascii="inherit" w:eastAsia="Times New Roman" w:hAnsi="inherit" w:cs="Times New Roman"/>
          <w:sz w:val="28"/>
          <w:szCs w:val="28"/>
          <w:lang w:eastAsia="lv-LV"/>
        </w:rPr>
      </w:pPr>
      <w:r w:rsidRPr="00AE66BB">
        <w:rPr>
          <w:rFonts w:ascii="inherit" w:eastAsia="Times New Roman" w:hAnsi="inherit" w:cs="Times New Roman"/>
          <w:sz w:val="28"/>
          <w:szCs w:val="28"/>
          <w:lang w:eastAsia="lv-LV"/>
        </w:rPr>
        <w:t>82</w:t>
      </w:r>
      <w:r w:rsidR="001B7349" w:rsidRPr="00AE66BB">
        <w:rPr>
          <w:rFonts w:ascii="inherit" w:eastAsia="Times New Roman" w:hAnsi="inherit" w:cs="Times New Roman"/>
          <w:sz w:val="28"/>
          <w:szCs w:val="28"/>
          <w:lang w:eastAsia="lv-LV"/>
        </w:rPr>
        <w:t>.1. maksājumu konta vai krājkonta atv</w:t>
      </w:r>
      <w:r w:rsidR="00987523" w:rsidRPr="00AE66BB">
        <w:rPr>
          <w:rFonts w:ascii="inherit" w:eastAsia="Times New Roman" w:hAnsi="inherit" w:cs="Times New Roman"/>
          <w:sz w:val="28"/>
          <w:szCs w:val="28"/>
          <w:lang w:eastAsia="lv-LV"/>
        </w:rPr>
        <w:t>ēršanu</w:t>
      </w:r>
      <w:r w:rsidR="001B7349" w:rsidRPr="00AE66BB">
        <w:rPr>
          <w:rFonts w:ascii="inherit" w:eastAsia="Times New Roman" w:hAnsi="inherit" w:cs="Times New Roman"/>
          <w:sz w:val="28"/>
          <w:szCs w:val="28"/>
          <w:lang w:eastAsia="lv-LV"/>
        </w:rPr>
        <w:t xml:space="preserve"> </w:t>
      </w:r>
      <w:r w:rsidR="00987523" w:rsidRPr="00AE66BB">
        <w:rPr>
          <w:rFonts w:ascii="inherit" w:eastAsia="Times New Roman" w:hAnsi="inherit" w:cs="Times New Roman"/>
          <w:sz w:val="28"/>
          <w:szCs w:val="28"/>
          <w:lang w:eastAsia="lv-LV"/>
        </w:rPr>
        <w:t>vai uzturēšanu</w:t>
      </w:r>
      <w:r w:rsidR="009B0D76" w:rsidRPr="00AE66BB">
        <w:rPr>
          <w:rFonts w:ascii="inherit" w:eastAsia="Times New Roman" w:hAnsi="inherit" w:cs="Times New Roman"/>
          <w:sz w:val="28"/>
          <w:szCs w:val="28"/>
          <w:lang w:eastAsia="lv-LV"/>
        </w:rPr>
        <w:t xml:space="preserve">, ja šāda konta vienīgais nolūks ir uzkrāt kapitālu, </w:t>
      </w:r>
      <w:r w:rsidR="00987523" w:rsidRPr="00AE66BB">
        <w:rPr>
          <w:rFonts w:ascii="inherit" w:eastAsia="Times New Roman" w:hAnsi="inherit" w:cs="Times New Roman"/>
          <w:sz w:val="28"/>
          <w:szCs w:val="28"/>
          <w:lang w:eastAsia="lv-LV"/>
        </w:rPr>
        <w:t>lai atmaksātu kredītu, apkalpot kredītu, apvienot</w:t>
      </w:r>
      <w:r w:rsidR="009B0D76" w:rsidRPr="00AE66BB">
        <w:rPr>
          <w:rFonts w:ascii="inherit" w:eastAsia="Times New Roman" w:hAnsi="inherit" w:cs="Times New Roman"/>
          <w:sz w:val="28"/>
          <w:szCs w:val="28"/>
          <w:lang w:eastAsia="lv-LV"/>
        </w:rPr>
        <w:t xml:space="preserve"> līdze</w:t>
      </w:r>
      <w:r w:rsidR="00987523" w:rsidRPr="00AE66BB">
        <w:rPr>
          <w:rFonts w:ascii="inherit" w:eastAsia="Times New Roman" w:hAnsi="inherit" w:cs="Times New Roman"/>
          <w:sz w:val="28"/>
          <w:szCs w:val="28"/>
          <w:lang w:eastAsia="lv-LV"/>
        </w:rPr>
        <w:t>kļus kredīta saņemšanai vai sniegt papildu nodrošinājumu kredī</w:t>
      </w:r>
      <w:r w:rsidR="009B0D76" w:rsidRPr="00AE66BB">
        <w:rPr>
          <w:rFonts w:ascii="inherit" w:eastAsia="Times New Roman" w:hAnsi="inherit" w:cs="Times New Roman"/>
          <w:sz w:val="28"/>
          <w:szCs w:val="28"/>
          <w:lang w:eastAsia="lv-LV"/>
        </w:rPr>
        <w:t>t</w:t>
      </w:r>
      <w:r w:rsidR="00987523" w:rsidRPr="00AE66BB">
        <w:rPr>
          <w:rFonts w:ascii="inherit" w:eastAsia="Times New Roman" w:hAnsi="inherit" w:cs="Times New Roman"/>
          <w:sz w:val="28"/>
          <w:szCs w:val="28"/>
          <w:lang w:eastAsia="lv-LV"/>
        </w:rPr>
        <w:t xml:space="preserve">a devējam </w:t>
      </w:r>
      <w:r w:rsidR="009B0D76" w:rsidRPr="00AE66BB">
        <w:rPr>
          <w:rFonts w:ascii="inherit" w:eastAsia="Times New Roman" w:hAnsi="inherit" w:cs="Times New Roman"/>
          <w:sz w:val="28"/>
          <w:szCs w:val="28"/>
          <w:lang w:eastAsia="lv-LV"/>
        </w:rPr>
        <w:t>saistību neizpildes gadījumā;</w:t>
      </w:r>
    </w:p>
    <w:p w14:paraId="13FD2267" w14:textId="77777777" w:rsidR="009B0D76" w:rsidRPr="00AE66BB" w:rsidRDefault="009B0D76" w:rsidP="00AE66BB">
      <w:pPr>
        <w:spacing w:after="0" w:line="240" w:lineRule="auto"/>
        <w:ind w:firstLine="426"/>
        <w:jc w:val="both"/>
        <w:rPr>
          <w:rFonts w:ascii="Times New Roman" w:eastAsia="Times New Roman" w:hAnsi="Times New Roman" w:cs="Times New Roman"/>
          <w:vanish/>
          <w:sz w:val="28"/>
          <w:szCs w:val="28"/>
          <w:lang w:eastAsia="lv-LV"/>
        </w:rPr>
      </w:pPr>
    </w:p>
    <w:p w14:paraId="711D7300" w14:textId="1B088B9F" w:rsidR="009B0D76" w:rsidRPr="00AE66BB" w:rsidRDefault="005D1A76" w:rsidP="00AE66BB">
      <w:pPr>
        <w:tabs>
          <w:tab w:val="left" w:pos="200"/>
        </w:tabs>
        <w:spacing w:before="120" w:after="0" w:line="240" w:lineRule="auto"/>
        <w:ind w:firstLine="426"/>
        <w:jc w:val="both"/>
        <w:rPr>
          <w:rFonts w:ascii="inherit" w:eastAsia="Times New Roman" w:hAnsi="inherit" w:cs="Times New Roman"/>
          <w:sz w:val="28"/>
          <w:szCs w:val="28"/>
          <w:lang w:eastAsia="lv-LV"/>
        </w:rPr>
      </w:pPr>
      <w:r w:rsidRPr="00AE66BB">
        <w:rPr>
          <w:rFonts w:ascii="inherit" w:eastAsia="Times New Roman" w:hAnsi="inherit" w:cs="Times New Roman"/>
          <w:sz w:val="28"/>
          <w:szCs w:val="28"/>
          <w:lang w:eastAsia="lv-LV"/>
        </w:rPr>
        <w:t>82</w:t>
      </w:r>
      <w:r w:rsidR="00987523" w:rsidRPr="00AE66BB">
        <w:rPr>
          <w:rFonts w:ascii="inherit" w:eastAsia="Times New Roman" w:hAnsi="inherit" w:cs="Times New Roman"/>
          <w:sz w:val="28"/>
          <w:szCs w:val="28"/>
          <w:lang w:eastAsia="lv-LV"/>
        </w:rPr>
        <w:t>.</w:t>
      </w:r>
      <w:r w:rsidR="001B7349" w:rsidRPr="00AE66BB">
        <w:rPr>
          <w:rFonts w:ascii="inherit" w:eastAsia="Times New Roman" w:hAnsi="inherit" w:cs="Times New Roman"/>
          <w:sz w:val="28"/>
          <w:szCs w:val="28"/>
          <w:lang w:eastAsia="lv-LV"/>
        </w:rPr>
        <w:t xml:space="preserve">2. ieguldījumu vai privātās pensijas </w:t>
      </w:r>
      <w:r w:rsidR="00065B35" w:rsidRPr="00AE66BB">
        <w:rPr>
          <w:rFonts w:ascii="inherit" w:eastAsia="Times New Roman" w:hAnsi="inherit" w:cs="Times New Roman"/>
          <w:sz w:val="28"/>
          <w:szCs w:val="28"/>
          <w:lang w:eastAsia="lv-LV"/>
        </w:rPr>
        <w:t xml:space="preserve">pakalpojuma </w:t>
      </w:r>
      <w:r w:rsidR="004E1DAB" w:rsidRPr="00AE66BB">
        <w:rPr>
          <w:rFonts w:ascii="inherit" w:eastAsia="Times New Roman" w:hAnsi="inherit" w:cs="Times New Roman"/>
          <w:sz w:val="28"/>
          <w:szCs w:val="28"/>
          <w:lang w:eastAsia="lv-LV"/>
        </w:rPr>
        <w:t>iegādi vai uzturēšanu</w:t>
      </w:r>
      <w:r w:rsidR="009B0D76" w:rsidRPr="00AE66BB">
        <w:rPr>
          <w:rFonts w:ascii="inherit" w:eastAsia="Times New Roman" w:hAnsi="inherit" w:cs="Times New Roman"/>
          <w:sz w:val="28"/>
          <w:szCs w:val="28"/>
          <w:lang w:eastAsia="lv-LV"/>
        </w:rPr>
        <w:t xml:space="preserve">, ja šāds </w:t>
      </w:r>
      <w:r w:rsidR="009F6357" w:rsidRPr="00AE66BB">
        <w:rPr>
          <w:rFonts w:ascii="inherit" w:eastAsia="Times New Roman" w:hAnsi="inherit" w:cs="Times New Roman"/>
          <w:sz w:val="28"/>
          <w:szCs w:val="28"/>
          <w:lang w:eastAsia="lv-LV"/>
        </w:rPr>
        <w:t>pakalpojums</w:t>
      </w:r>
      <w:r w:rsidR="009B0D76" w:rsidRPr="00AE66BB">
        <w:rPr>
          <w:rFonts w:ascii="inherit" w:eastAsia="Times New Roman" w:hAnsi="inherit" w:cs="Times New Roman"/>
          <w:sz w:val="28"/>
          <w:szCs w:val="28"/>
          <w:lang w:eastAsia="lv-LV"/>
        </w:rPr>
        <w:t>, kurš ieguldītājam galvenokārt piedāvā pensiju ienākumus, kalpo ar</w:t>
      </w:r>
      <w:r w:rsidR="00987523" w:rsidRPr="00AE66BB">
        <w:rPr>
          <w:rFonts w:ascii="inherit" w:eastAsia="Times New Roman" w:hAnsi="inherit" w:cs="Times New Roman"/>
          <w:sz w:val="28"/>
          <w:szCs w:val="28"/>
          <w:lang w:eastAsia="lv-LV"/>
        </w:rPr>
        <w:t>ī kā papildu nodrošinājums kredīta devējam</w:t>
      </w:r>
      <w:r w:rsidR="009B0D76" w:rsidRPr="00AE66BB">
        <w:rPr>
          <w:rFonts w:ascii="inherit" w:eastAsia="Times New Roman" w:hAnsi="inherit" w:cs="Times New Roman"/>
          <w:sz w:val="28"/>
          <w:szCs w:val="28"/>
          <w:lang w:eastAsia="lv-LV"/>
        </w:rPr>
        <w:t xml:space="preserve"> saistību neizpildes gadījumā vai kā kapitāla uzkrājums, lai atmaksātu kredītu, apkalpotu kredītu vai apvienotu līdzekļus kredīta saņemšanai;</w:t>
      </w:r>
    </w:p>
    <w:p w14:paraId="11D1BFF0" w14:textId="77777777" w:rsidR="009B0D76" w:rsidRPr="00AE66BB" w:rsidRDefault="009B0D76" w:rsidP="00AE66BB">
      <w:pPr>
        <w:spacing w:after="0" w:line="240" w:lineRule="auto"/>
        <w:ind w:firstLine="426"/>
        <w:jc w:val="both"/>
        <w:rPr>
          <w:rFonts w:ascii="Times New Roman" w:eastAsia="Times New Roman" w:hAnsi="Times New Roman" w:cs="Times New Roman"/>
          <w:vanish/>
          <w:sz w:val="28"/>
          <w:szCs w:val="28"/>
          <w:lang w:eastAsia="lv-LV"/>
        </w:rPr>
      </w:pPr>
    </w:p>
    <w:p w14:paraId="36BD1442" w14:textId="20462902" w:rsidR="009B0D76" w:rsidRPr="00AE66BB" w:rsidRDefault="005D1A76" w:rsidP="00AE66BB">
      <w:pPr>
        <w:tabs>
          <w:tab w:val="left" w:pos="187"/>
        </w:tabs>
        <w:spacing w:before="120" w:after="0" w:line="240" w:lineRule="auto"/>
        <w:ind w:firstLine="426"/>
        <w:jc w:val="both"/>
        <w:rPr>
          <w:rFonts w:ascii="inherit" w:eastAsia="Times New Roman" w:hAnsi="inherit" w:cs="Times New Roman"/>
          <w:sz w:val="28"/>
          <w:szCs w:val="28"/>
          <w:lang w:eastAsia="lv-LV"/>
        </w:rPr>
      </w:pPr>
      <w:r w:rsidRPr="00AE66BB">
        <w:rPr>
          <w:rFonts w:ascii="inherit" w:eastAsia="Times New Roman" w:hAnsi="inherit" w:cs="Times New Roman"/>
          <w:sz w:val="28"/>
          <w:szCs w:val="28"/>
          <w:lang w:eastAsia="lv-LV"/>
        </w:rPr>
        <w:t>82</w:t>
      </w:r>
      <w:r w:rsidR="001B7349" w:rsidRPr="00AE66BB">
        <w:rPr>
          <w:rFonts w:ascii="inherit" w:eastAsia="Times New Roman" w:hAnsi="inherit" w:cs="Times New Roman"/>
          <w:sz w:val="28"/>
          <w:szCs w:val="28"/>
          <w:lang w:eastAsia="lv-LV"/>
        </w:rPr>
        <w:t xml:space="preserve">.3. slēgt atsevišķu kreditēšanas </w:t>
      </w:r>
      <w:r w:rsidR="009B0D76" w:rsidRPr="00AE66BB">
        <w:rPr>
          <w:rFonts w:ascii="inherit" w:eastAsia="Times New Roman" w:hAnsi="inherit" w:cs="Times New Roman"/>
          <w:sz w:val="28"/>
          <w:szCs w:val="28"/>
          <w:lang w:eastAsia="lv-LV"/>
        </w:rPr>
        <w:t>līg</w:t>
      </w:r>
      <w:r w:rsidR="001B7349" w:rsidRPr="00AE66BB">
        <w:rPr>
          <w:rFonts w:ascii="inherit" w:eastAsia="Times New Roman" w:hAnsi="inherit" w:cs="Times New Roman"/>
          <w:sz w:val="28"/>
          <w:szCs w:val="28"/>
          <w:lang w:eastAsia="lv-LV"/>
        </w:rPr>
        <w:t xml:space="preserve">umu kopā ar dalīta </w:t>
      </w:r>
      <w:r w:rsidR="005713CE" w:rsidRPr="00AE66BB">
        <w:rPr>
          <w:rFonts w:ascii="inherit" w:eastAsia="Times New Roman" w:hAnsi="inherit" w:cs="Times New Roman"/>
          <w:sz w:val="28"/>
          <w:szCs w:val="28"/>
          <w:lang w:eastAsia="lv-LV"/>
        </w:rPr>
        <w:t>kapitāla</w:t>
      </w:r>
      <w:r w:rsidR="001B7349" w:rsidRPr="00AE66BB">
        <w:rPr>
          <w:rFonts w:ascii="inherit" w:eastAsia="Times New Roman" w:hAnsi="inherit" w:cs="Times New Roman"/>
          <w:sz w:val="28"/>
          <w:szCs w:val="28"/>
          <w:lang w:eastAsia="lv-LV"/>
        </w:rPr>
        <w:t xml:space="preserve"> kredi</w:t>
      </w:r>
      <w:r w:rsidR="009B0D76" w:rsidRPr="00AE66BB">
        <w:rPr>
          <w:rFonts w:ascii="inherit" w:eastAsia="Times New Roman" w:hAnsi="inherit" w:cs="Times New Roman"/>
          <w:sz w:val="28"/>
          <w:szCs w:val="28"/>
          <w:lang w:eastAsia="lv-LV"/>
        </w:rPr>
        <w:t>t</w:t>
      </w:r>
      <w:r w:rsidR="001B7349" w:rsidRPr="00AE66BB">
        <w:rPr>
          <w:rFonts w:ascii="inherit" w:eastAsia="Times New Roman" w:hAnsi="inherit" w:cs="Times New Roman"/>
          <w:sz w:val="28"/>
          <w:szCs w:val="28"/>
          <w:lang w:eastAsia="lv-LV"/>
        </w:rPr>
        <w:t xml:space="preserve">ēšanas </w:t>
      </w:r>
      <w:r w:rsidR="009B0D76" w:rsidRPr="00AE66BB">
        <w:rPr>
          <w:rFonts w:ascii="inherit" w:eastAsia="Times New Roman" w:hAnsi="inherit" w:cs="Times New Roman"/>
          <w:sz w:val="28"/>
          <w:szCs w:val="28"/>
          <w:lang w:eastAsia="lv-LV"/>
        </w:rPr>
        <w:t>līgumu, lai saņemtu kredītu.</w:t>
      </w:r>
      <w:r w:rsidR="001B7349" w:rsidRPr="00AE66BB">
        <w:rPr>
          <w:rFonts w:ascii="Times New Roman" w:eastAsia="Times New Roman" w:hAnsi="Times New Roman" w:cs="Times New Roman"/>
          <w:sz w:val="28"/>
          <w:szCs w:val="28"/>
          <w:lang w:eastAsia="lv-LV"/>
        </w:rPr>
        <w:t xml:space="preserve"> </w:t>
      </w:r>
      <w:r w:rsidR="005713CE" w:rsidRPr="00AE66BB">
        <w:rPr>
          <w:rFonts w:ascii="Times New Roman" w:eastAsia="Times New Roman" w:hAnsi="Times New Roman" w:cs="Times New Roman"/>
          <w:sz w:val="28"/>
          <w:szCs w:val="28"/>
          <w:lang w:eastAsia="lv-LV"/>
        </w:rPr>
        <w:t xml:space="preserve">Par </w:t>
      </w:r>
      <w:r w:rsidR="005713CE" w:rsidRPr="00AE66BB">
        <w:rPr>
          <w:rFonts w:ascii="inherit" w:eastAsia="Times New Roman" w:hAnsi="inherit" w:cs="Times New Roman"/>
          <w:sz w:val="28"/>
          <w:szCs w:val="28"/>
          <w:lang w:eastAsia="lv-LV"/>
        </w:rPr>
        <w:t>dalīta kapitāla kreditēšanas līgumu</w:t>
      </w:r>
      <w:r w:rsidR="005713CE" w:rsidRPr="00AE66BB">
        <w:rPr>
          <w:rFonts w:ascii="Times New Roman" w:eastAsia="Times New Roman" w:hAnsi="Times New Roman" w:cs="Times New Roman"/>
          <w:sz w:val="28"/>
          <w:szCs w:val="28"/>
          <w:lang w:eastAsia="lv-LV"/>
        </w:rPr>
        <w:t xml:space="preserve"> šo noteikumu izpratnē uzskata </w:t>
      </w:r>
      <w:r w:rsidR="005713CE" w:rsidRPr="00AE66BB">
        <w:rPr>
          <w:rFonts w:ascii="Times New Roman" w:hAnsi="Times New Roman" w:cs="Times New Roman"/>
          <w:sz w:val="28"/>
          <w:szCs w:val="28"/>
          <w:shd w:val="clear" w:color="auto" w:fill="FFFFFF"/>
        </w:rPr>
        <w:t>kreditēšanas līgumu, kur atmaksājamā kapitāla pamatā ir līgumā noteikta procentuāla daļa no nekustamā īpašuma vērtības kapitāla atmaksas vai maksājumu brīdī;</w:t>
      </w:r>
      <w:r w:rsidR="005713CE" w:rsidRPr="00AE66BB">
        <w:rPr>
          <w:rFonts w:ascii="Times New Roman" w:eastAsia="Times New Roman" w:hAnsi="Times New Roman" w:cs="Times New Roman"/>
          <w:sz w:val="28"/>
          <w:szCs w:val="28"/>
          <w:lang w:eastAsia="lv-LV"/>
        </w:rPr>
        <w:t xml:space="preserve"> </w:t>
      </w:r>
    </w:p>
    <w:p w14:paraId="0EBEF90D" w14:textId="3E9FF024" w:rsidR="009B0D76" w:rsidRPr="00AE66BB" w:rsidRDefault="005D1A76"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82</w:t>
      </w:r>
      <w:r w:rsidR="0053443D" w:rsidRPr="00AE66BB">
        <w:rPr>
          <w:rFonts w:ascii="Times New Roman" w:eastAsia="Times New Roman" w:hAnsi="Times New Roman" w:cs="Times New Roman"/>
          <w:sz w:val="28"/>
          <w:szCs w:val="28"/>
          <w:lang w:eastAsia="lv-LV"/>
        </w:rPr>
        <w:t>.4</w:t>
      </w:r>
      <w:r w:rsidR="001B7349" w:rsidRPr="00AE66BB">
        <w:rPr>
          <w:rFonts w:ascii="Times New Roman" w:eastAsia="Times New Roman" w:hAnsi="Times New Roman" w:cs="Times New Roman"/>
          <w:sz w:val="28"/>
          <w:szCs w:val="28"/>
          <w:lang w:eastAsia="lv-LV"/>
        </w:rPr>
        <w:t>. ar kreditēšanas līgumu saistīt</w:t>
      </w:r>
      <w:r w:rsidR="0053443D" w:rsidRPr="00AE66BB">
        <w:rPr>
          <w:rFonts w:ascii="Times New Roman" w:eastAsia="Times New Roman" w:hAnsi="Times New Roman" w:cs="Times New Roman"/>
          <w:sz w:val="28"/>
          <w:szCs w:val="28"/>
          <w:lang w:eastAsia="lv-LV"/>
        </w:rPr>
        <w:t>as apdrošināšanas polises iegādi</w:t>
      </w:r>
      <w:r w:rsidR="001B7349" w:rsidRPr="00AE66BB">
        <w:rPr>
          <w:rFonts w:ascii="Times New Roman" w:eastAsia="Times New Roman" w:hAnsi="Times New Roman" w:cs="Times New Roman"/>
          <w:sz w:val="28"/>
          <w:szCs w:val="28"/>
          <w:lang w:eastAsia="lv-LV"/>
        </w:rPr>
        <w:t>, ja kredīta devējs pieņem</w:t>
      </w:r>
      <w:r w:rsidR="009B0D76" w:rsidRPr="00AE66BB">
        <w:rPr>
          <w:rFonts w:ascii="Times New Roman" w:eastAsia="Times New Roman" w:hAnsi="Times New Roman" w:cs="Times New Roman"/>
          <w:sz w:val="28"/>
          <w:szCs w:val="28"/>
          <w:lang w:eastAsia="lv-LV"/>
        </w:rPr>
        <w:t xml:space="preserve"> apdrošināšanas polisi no cit</w:t>
      </w:r>
      <w:r w:rsidR="001B7349" w:rsidRPr="00AE66BB">
        <w:rPr>
          <w:rFonts w:ascii="Times New Roman" w:eastAsia="Times New Roman" w:hAnsi="Times New Roman" w:cs="Times New Roman"/>
          <w:sz w:val="28"/>
          <w:szCs w:val="28"/>
          <w:lang w:eastAsia="lv-LV"/>
        </w:rPr>
        <w:t>iem pakalpojumu sniedzējiem</w:t>
      </w:r>
      <w:r w:rsidR="009B0D76" w:rsidRPr="00AE66BB">
        <w:rPr>
          <w:rFonts w:ascii="Times New Roman" w:eastAsia="Times New Roman" w:hAnsi="Times New Roman" w:cs="Times New Roman"/>
          <w:sz w:val="28"/>
          <w:szCs w:val="28"/>
          <w:lang w:eastAsia="lv-LV"/>
        </w:rPr>
        <w:t>, ja šāda polise nodrošina tādu pašu garantiju līmeni k</w:t>
      </w:r>
      <w:r w:rsidR="001B7349" w:rsidRPr="00AE66BB">
        <w:rPr>
          <w:rFonts w:ascii="Times New Roman" w:eastAsia="Times New Roman" w:hAnsi="Times New Roman" w:cs="Times New Roman"/>
          <w:sz w:val="28"/>
          <w:szCs w:val="28"/>
          <w:lang w:eastAsia="lv-LV"/>
        </w:rPr>
        <w:t>ā polise, ko ir piedāvājis kredī</w:t>
      </w:r>
      <w:r w:rsidR="009B0D76" w:rsidRPr="00AE66BB">
        <w:rPr>
          <w:rFonts w:ascii="Times New Roman" w:eastAsia="Times New Roman" w:hAnsi="Times New Roman" w:cs="Times New Roman"/>
          <w:sz w:val="28"/>
          <w:szCs w:val="28"/>
          <w:lang w:eastAsia="lv-LV"/>
        </w:rPr>
        <w:t>t</w:t>
      </w:r>
      <w:r w:rsidR="001B7349" w:rsidRPr="00AE66BB">
        <w:rPr>
          <w:rFonts w:ascii="Times New Roman" w:eastAsia="Times New Roman" w:hAnsi="Times New Roman" w:cs="Times New Roman"/>
          <w:sz w:val="28"/>
          <w:szCs w:val="28"/>
          <w:lang w:eastAsia="lv-LV"/>
        </w:rPr>
        <w:t>a devējs</w:t>
      </w:r>
      <w:r w:rsidR="009B0D76" w:rsidRPr="00AE66BB">
        <w:rPr>
          <w:rFonts w:ascii="Times New Roman" w:eastAsia="Times New Roman" w:hAnsi="Times New Roman" w:cs="Times New Roman"/>
          <w:sz w:val="28"/>
          <w:szCs w:val="28"/>
          <w:lang w:eastAsia="lv-LV"/>
        </w:rPr>
        <w:t>.</w:t>
      </w:r>
      <w:r w:rsidR="001B7349" w:rsidRPr="00AE66BB">
        <w:rPr>
          <w:rFonts w:ascii="Times New Roman" w:eastAsia="Times New Roman" w:hAnsi="Times New Roman" w:cs="Times New Roman"/>
          <w:sz w:val="28"/>
          <w:szCs w:val="28"/>
          <w:lang w:eastAsia="lv-LV"/>
        </w:rPr>
        <w:t xml:space="preserve"> </w:t>
      </w:r>
    </w:p>
    <w:p w14:paraId="3F1304E8" w14:textId="18CC7AAF" w:rsidR="0053443D" w:rsidRPr="00AE66BB" w:rsidRDefault="005D1A76"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83. Šo noteikumu 82</w:t>
      </w:r>
      <w:r w:rsidR="0053443D" w:rsidRPr="00AE66BB">
        <w:rPr>
          <w:rFonts w:ascii="Times New Roman" w:eastAsia="Times New Roman" w:hAnsi="Times New Roman" w:cs="Times New Roman"/>
          <w:sz w:val="28"/>
          <w:szCs w:val="28"/>
          <w:lang w:eastAsia="lv-LV"/>
        </w:rPr>
        <w:t>.punktā minētais aizliegums nav piemērojams gadījumos, kad</w:t>
      </w:r>
      <w:r w:rsidR="0053443D" w:rsidRPr="00AE66BB">
        <w:rPr>
          <w:sz w:val="28"/>
          <w:szCs w:val="28"/>
          <w:shd w:val="clear" w:color="auto" w:fill="FFFFFF"/>
        </w:rPr>
        <w:t xml:space="preserve"> </w:t>
      </w:r>
      <w:r w:rsidR="0053443D" w:rsidRPr="00AE66BB">
        <w:rPr>
          <w:rFonts w:ascii="Times New Roman" w:hAnsi="Times New Roman" w:cs="Times New Roman"/>
          <w:sz w:val="28"/>
          <w:szCs w:val="28"/>
          <w:shd w:val="clear" w:color="auto" w:fill="FFFFFF"/>
        </w:rPr>
        <w:t>kredīta devējs uzraudzības iestādei var pierādīt, ka komplektā piedāvātie pakalpojumi, salīdzinot ar līdzīgiem pakalpojumiem, sniedz skaidru ieguvumu patērētājam, ņemot vērā šo pakalpojumu pieejamību un tirgus cenu</w:t>
      </w:r>
      <w:r w:rsidR="0053443D" w:rsidRPr="00AE66BB">
        <w:rPr>
          <w:rFonts w:ascii="Times New Roman" w:hAnsi="Times New Roman" w:cs="Times New Roman"/>
          <w:sz w:val="28"/>
          <w:szCs w:val="28"/>
        </w:rPr>
        <w:t>.</w:t>
      </w:r>
      <w:r w:rsidR="002679AE" w:rsidRPr="00AE66BB">
        <w:rPr>
          <w:rFonts w:ascii="Times New Roman" w:hAnsi="Times New Roman" w:cs="Times New Roman"/>
          <w:sz w:val="28"/>
          <w:szCs w:val="28"/>
        </w:rPr>
        <w:t xml:space="preserve"> </w:t>
      </w:r>
    </w:p>
    <w:p w14:paraId="0DAF3D1C" w14:textId="4AEE1A70" w:rsidR="00FB478C" w:rsidRDefault="005D1A76" w:rsidP="00AE66BB">
      <w:pPr>
        <w:spacing w:before="120" w:after="0" w:line="240" w:lineRule="auto"/>
        <w:ind w:firstLine="426"/>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84</w:t>
      </w:r>
      <w:r w:rsidR="00432A84" w:rsidRPr="00AE66BB">
        <w:rPr>
          <w:rFonts w:ascii="Times New Roman" w:eastAsia="Times New Roman" w:hAnsi="Times New Roman" w:cs="Times New Roman"/>
          <w:sz w:val="28"/>
          <w:szCs w:val="28"/>
          <w:lang w:eastAsia="lv-LV"/>
        </w:rPr>
        <w:t xml:space="preserve">. </w:t>
      </w:r>
      <w:r w:rsidR="00FB478C" w:rsidRPr="00FB478C">
        <w:rPr>
          <w:rFonts w:ascii="Times New Roman" w:hAnsi="Times New Roman" w:cs="Times New Roman"/>
          <w:color w:val="000000" w:themeColor="text1"/>
          <w:sz w:val="28"/>
          <w:szCs w:val="28"/>
        </w:rPr>
        <w:t xml:space="preserve">Kreditēšanas līgumu var </w:t>
      </w:r>
      <w:r w:rsidR="00FB478C" w:rsidRPr="00FB478C">
        <w:rPr>
          <w:rFonts w:ascii="Times New Roman" w:hAnsi="Times New Roman" w:cs="Times New Roman"/>
          <w:sz w:val="28"/>
          <w:szCs w:val="28"/>
          <w:shd w:val="clear" w:color="auto" w:fill="FFFFFF"/>
        </w:rPr>
        <w:t>piedāvāt vai pārdot vienā komplektā kopā ar dažādiem citiem finanšu pakalpojumiem, ja kreditēšanas līgums ir pieejams pat</w:t>
      </w:r>
      <w:r w:rsidR="00FC1911">
        <w:rPr>
          <w:rFonts w:ascii="Times New Roman" w:hAnsi="Times New Roman" w:cs="Times New Roman"/>
          <w:sz w:val="28"/>
          <w:szCs w:val="28"/>
          <w:shd w:val="clear" w:color="auto" w:fill="FFFFFF"/>
        </w:rPr>
        <w:t xml:space="preserve">ērētājam atsevišķi. </w:t>
      </w:r>
      <w:r w:rsidR="00FC1911" w:rsidRPr="00FC1911">
        <w:rPr>
          <w:rFonts w:ascii="Times New Roman" w:hAnsi="Times New Roman" w:cs="Times New Roman"/>
          <w:sz w:val="28"/>
          <w:szCs w:val="28"/>
          <w:shd w:val="clear" w:color="auto" w:fill="FFFFFF"/>
        </w:rPr>
        <w:t xml:space="preserve">Šādā gadījumā kreditēšanas līgums var tikt piedāvāts patērētājam </w:t>
      </w:r>
      <w:r w:rsidR="00FB478C" w:rsidRPr="00682687">
        <w:rPr>
          <w:rFonts w:ascii="Times New Roman" w:hAnsi="Times New Roman" w:cs="Times New Roman"/>
          <w:sz w:val="28"/>
          <w:szCs w:val="28"/>
          <w:shd w:val="clear" w:color="auto" w:fill="FFFFFF"/>
        </w:rPr>
        <w:t xml:space="preserve">ar citiem noteikumiem vai </w:t>
      </w:r>
      <w:r w:rsidR="00FC1911">
        <w:rPr>
          <w:rFonts w:ascii="Times New Roman" w:hAnsi="Times New Roman" w:cs="Times New Roman"/>
          <w:sz w:val="28"/>
          <w:szCs w:val="28"/>
          <w:shd w:val="clear" w:color="auto" w:fill="FFFFFF"/>
        </w:rPr>
        <w:t>nosacījumiem</w:t>
      </w:r>
      <w:r w:rsidR="00FB478C" w:rsidRPr="00FB478C">
        <w:rPr>
          <w:rFonts w:ascii="Times New Roman" w:hAnsi="Times New Roman" w:cs="Times New Roman"/>
          <w:sz w:val="28"/>
          <w:szCs w:val="28"/>
          <w:shd w:val="clear" w:color="auto" w:fill="FFFFFF"/>
        </w:rPr>
        <w:t xml:space="preserve"> nekā tad, ja to iegādājas kopā ar papildu pakalpojumiem.</w:t>
      </w:r>
    </w:p>
    <w:p w14:paraId="1281D0B2" w14:textId="29645BBC" w:rsidR="003E0313" w:rsidRPr="00AE66BB" w:rsidRDefault="00FB478C" w:rsidP="00AE66BB">
      <w:pPr>
        <w:spacing w:before="120" w:after="0" w:line="240" w:lineRule="auto"/>
        <w:ind w:firstLine="42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v-LV"/>
        </w:rPr>
        <w:lastRenderedPageBreak/>
        <w:t xml:space="preserve">85. </w:t>
      </w:r>
      <w:r w:rsidR="00432A84" w:rsidRPr="00AE66BB">
        <w:rPr>
          <w:rFonts w:ascii="Times New Roman" w:eastAsia="Times New Roman" w:hAnsi="Times New Roman" w:cs="Times New Roman"/>
          <w:sz w:val="28"/>
          <w:szCs w:val="28"/>
          <w:lang w:eastAsia="lv-LV"/>
        </w:rPr>
        <w:t xml:space="preserve">Ja saskaņā ar kreditēšanas līgumu </w:t>
      </w:r>
      <w:r w:rsidR="00A549C5">
        <w:rPr>
          <w:rFonts w:ascii="Times New Roman" w:eastAsia="Times New Roman" w:hAnsi="Times New Roman" w:cs="Times New Roman"/>
          <w:sz w:val="28"/>
          <w:szCs w:val="28"/>
          <w:lang w:eastAsia="lv-LV"/>
        </w:rPr>
        <w:t>ir</w:t>
      </w:r>
      <w:r w:rsidR="00A549C5" w:rsidRPr="00AE66BB">
        <w:rPr>
          <w:rFonts w:ascii="Times New Roman" w:eastAsia="Times New Roman" w:hAnsi="Times New Roman" w:cs="Times New Roman"/>
          <w:sz w:val="28"/>
          <w:szCs w:val="28"/>
          <w:lang w:eastAsia="lv-LV"/>
        </w:rPr>
        <w:t xml:space="preserve"> </w:t>
      </w:r>
      <w:r w:rsidR="00432A84" w:rsidRPr="00AE66BB">
        <w:rPr>
          <w:rFonts w:ascii="Times New Roman" w:eastAsia="Times New Roman" w:hAnsi="Times New Roman" w:cs="Times New Roman"/>
          <w:sz w:val="28"/>
          <w:szCs w:val="28"/>
          <w:lang w:eastAsia="lv-LV"/>
        </w:rPr>
        <w:t xml:space="preserve">piešķirts </w:t>
      </w:r>
      <w:r w:rsidR="00D50EF7" w:rsidRPr="00AE66BB">
        <w:rPr>
          <w:rFonts w:ascii="Times New Roman" w:eastAsia="Times New Roman" w:hAnsi="Times New Roman" w:cs="Times New Roman"/>
          <w:sz w:val="28"/>
          <w:szCs w:val="28"/>
          <w:lang w:eastAsia="lv-LV"/>
        </w:rPr>
        <w:t>aizdevums</w:t>
      </w:r>
      <w:r w:rsidR="008771B7">
        <w:rPr>
          <w:rFonts w:ascii="Times New Roman" w:eastAsia="Times New Roman" w:hAnsi="Times New Roman" w:cs="Times New Roman"/>
          <w:sz w:val="28"/>
          <w:szCs w:val="28"/>
          <w:lang w:eastAsia="lv-LV"/>
        </w:rPr>
        <w:t>, kas uz kreditēšanas līguma noslēgšanas brīdi ir aizdevums</w:t>
      </w:r>
      <w:r w:rsidR="00D50EF7" w:rsidRPr="00AE66BB">
        <w:rPr>
          <w:rFonts w:ascii="Times New Roman" w:eastAsia="Times New Roman" w:hAnsi="Times New Roman" w:cs="Times New Roman"/>
          <w:sz w:val="28"/>
          <w:szCs w:val="28"/>
          <w:lang w:eastAsia="lv-LV"/>
        </w:rPr>
        <w:t xml:space="preserve"> </w:t>
      </w:r>
      <w:r w:rsidR="00432A84" w:rsidRPr="00AE66BB">
        <w:rPr>
          <w:rFonts w:ascii="Times New Roman" w:eastAsia="Times New Roman" w:hAnsi="Times New Roman" w:cs="Times New Roman"/>
          <w:sz w:val="28"/>
          <w:szCs w:val="28"/>
          <w:lang w:eastAsia="lv-LV"/>
        </w:rPr>
        <w:t>ārvalstu valūtā</w:t>
      </w:r>
      <w:r w:rsidR="008771B7">
        <w:rPr>
          <w:rFonts w:ascii="Times New Roman" w:eastAsia="Times New Roman" w:hAnsi="Times New Roman" w:cs="Times New Roman"/>
          <w:sz w:val="28"/>
          <w:szCs w:val="28"/>
          <w:lang w:eastAsia="lv-LV"/>
        </w:rPr>
        <w:t>,</w:t>
      </w:r>
      <w:r w:rsidR="00682687">
        <w:rPr>
          <w:rFonts w:ascii="Times New Roman" w:eastAsia="Times New Roman" w:hAnsi="Times New Roman" w:cs="Times New Roman"/>
          <w:sz w:val="28"/>
          <w:szCs w:val="28"/>
          <w:lang w:eastAsia="lv-LV"/>
        </w:rPr>
        <w:t xml:space="preserve"> </w:t>
      </w:r>
      <w:r w:rsidR="00682687" w:rsidRPr="00682687">
        <w:rPr>
          <w:rFonts w:ascii="Times New Roman" w:eastAsia="Times New Roman" w:hAnsi="Times New Roman" w:cs="Times New Roman"/>
          <w:sz w:val="28"/>
          <w:szCs w:val="28"/>
          <w:lang w:eastAsia="lv-LV"/>
        </w:rPr>
        <w:t xml:space="preserve">un ja </w:t>
      </w:r>
      <w:r w:rsidR="008771B7">
        <w:rPr>
          <w:rFonts w:ascii="Times New Roman" w:eastAsia="Times New Roman" w:hAnsi="Times New Roman" w:cs="Times New Roman"/>
          <w:sz w:val="28"/>
          <w:szCs w:val="28"/>
          <w:lang w:eastAsia="lv-LV"/>
        </w:rPr>
        <w:t xml:space="preserve">kreditēšanas līguma darbības laikā </w:t>
      </w:r>
      <w:r w:rsidR="00682687" w:rsidRPr="00682687">
        <w:rPr>
          <w:rFonts w:ascii="Times New Roman" w:eastAsia="Times New Roman" w:hAnsi="Times New Roman" w:cs="Times New Roman"/>
          <w:sz w:val="28"/>
          <w:szCs w:val="28"/>
          <w:lang w:eastAsia="lv-LV"/>
        </w:rPr>
        <w:t>kopējās summas, kas jāmaksā patērētājam, atlikums vai regulāro maksājumu apmērs atšķiras par vairāk nekā divdesmit procentiem, nekā tas būtu, ja tiktu piemērots kreditēšanas l</w:t>
      </w:r>
      <w:r w:rsidR="008771B7">
        <w:rPr>
          <w:rFonts w:ascii="Times New Roman" w:eastAsia="Times New Roman" w:hAnsi="Times New Roman" w:cs="Times New Roman"/>
          <w:sz w:val="28"/>
          <w:szCs w:val="28"/>
          <w:lang w:eastAsia="lv-LV"/>
        </w:rPr>
        <w:t>īguma noslēgšanas brīdī piemērojam</w:t>
      </w:r>
      <w:r w:rsidR="00682687" w:rsidRPr="00682687">
        <w:rPr>
          <w:rFonts w:ascii="Times New Roman" w:eastAsia="Times New Roman" w:hAnsi="Times New Roman" w:cs="Times New Roman"/>
          <w:sz w:val="28"/>
          <w:szCs w:val="28"/>
          <w:lang w:eastAsia="lv-LV"/>
        </w:rPr>
        <w:t>ais valūtas maiņas kurss starp kreditēšanas līguma valūtu un dalībvalsts valūtu</w:t>
      </w:r>
      <w:r w:rsidR="00432A84" w:rsidRPr="00AE66BB">
        <w:rPr>
          <w:rFonts w:ascii="Times New Roman" w:eastAsia="Times New Roman" w:hAnsi="Times New Roman" w:cs="Times New Roman"/>
          <w:sz w:val="28"/>
          <w:szCs w:val="28"/>
          <w:lang w:eastAsia="lv-LV"/>
        </w:rPr>
        <w:t xml:space="preserve">, </w:t>
      </w:r>
      <w:r w:rsidR="003E0313" w:rsidRPr="00AE66BB">
        <w:rPr>
          <w:rFonts w:ascii="Times New Roman" w:eastAsia="Times New Roman" w:hAnsi="Times New Roman" w:cs="Times New Roman"/>
          <w:sz w:val="28"/>
          <w:szCs w:val="28"/>
          <w:lang w:eastAsia="lv-LV"/>
        </w:rPr>
        <w:t xml:space="preserve">kredīta devējs nodrošina patērētājam </w:t>
      </w:r>
      <w:r w:rsidR="00432A84" w:rsidRPr="00AE66BB">
        <w:rPr>
          <w:rFonts w:ascii="Times New Roman" w:eastAsia="Times New Roman" w:hAnsi="Times New Roman" w:cs="Times New Roman"/>
          <w:sz w:val="28"/>
          <w:szCs w:val="28"/>
          <w:lang w:eastAsia="lv-LV"/>
        </w:rPr>
        <w:t xml:space="preserve">tiesības </w:t>
      </w:r>
      <w:r>
        <w:rPr>
          <w:rFonts w:ascii="Times New Roman" w:eastAsia="Times New Roman" w:hAnsi="Times New Roman" w:cs="Times New Roman"/>
          <w:sz w:val="28"/>
          <w:szCs w:val="28"/>
          <w:lang w:eastAsia="lv-LV"/>
        </w:rPr>
        <w:t>uz</w:t>
      </w:r>
      <w:r w:rsidRPr="00AE66BB">
        <w:rPr>
          <w:rFonts w:ascii="Times New Roman" w:eastAsia="Times New Roman" w:hAnsi="Times New Roman" w:cs="Times New Roman"/>
          <w:sz w:val="28"/>
          <w:szCs w:val="28"/>
          <w:lang w:eastAsia="lv-LV"/>
        </w:rPr>
        <w:t xml:space="preserve"> </w:t>
      </w:r>
      <w:r w:rsidR="00432A84" w:rsidRPr="00AE66BB">
        <w:rPr>
          <w:rFonts w:ascii="Times New Roman" w:hAnsi="Times New Roman" w:cs="Times New Roman"/>
          <w:sz w:val="28"/>
          <w:szCs w:val="28"/>
          <w:shd w:val="clear" w:color="auto" w:fill="FFFFFF"/>
        </w:rPr>
        <w:t>aizdevuma konvertēšanu alternatīvā valūtā</w:t>
      </w:r>
      <w:r w:rsidR="003E0313" w:rsidRPr="00AE66BB">
        <w:rPr>
          <w:rFonts w:ascii="Times New Roman" w:hAnsi="Times New Roman" w:cs="Times New Roman"/>
          <w:sz w:val="28"/>
          <w:szCs w:val="28"/>
          <w:shd w:val="clear" w:color="auto" w:fill="FFFFFF"/>
        </w:rPr>
        <w:t xml:space="preserve"> atbilstoši kreditēšanas līgumā panāktajai vieno</w:t>
      </w:r>
      <w:r w:rsidR="0051446A" w:rsidRPr="00AE66BB">
        <w:rPr>
          <w:rFonts w:ascii="Times New Roman" w:hAnsi="Times New Roman" w:cs="Times New Roman"/>
          <w:sz w:val="28"/>
          <w:szCs w:val="28"/>
          <w:shd w:val="clear" w:color="auto" w:fill="FFFFFF"/>
        </w:rPr>
        <w:t>šanai vai izmantot citu kreditēšanas līgumā paredzētu risinājumu valūtas kursa riska ierobežošanai</w:t>
      </w:r>
      <w:r w:rsidR="009A736C" w:rsidRPr="00AE66BB">
        <w:rPr>
          <w:rFonts w:ascii="Times New Roman" w:hAnsi="Times New Roman" w:cs="Times New Roman"/>
          <w:sz w:val="28"/>
          <w:szCs w:val="28"/>
          <w:shd w:val="clear" w:color="auto" w:fill="FFFFFF"/>
        </w:rPr>
        <w:t xml:space="preserve">. </w:t>
      </w:r>
    </w:p>
    <w:p w14:paraId="4F652FBA" w14:textId="09EF0760" w:rsidR="009A736C" w:rsidRPr="00AE66BB" w:rsidRDefault="005D1A76" w:rsidP="00AE66BB">
      <w:pPr>
        <w:spacing w:before="120" w:after="0" w:line="240" w:lineRule="auto"/>
        <w:ind w:firstLine="426"/>
        <w:jc w:val="both"/>
        <w:rPr>
          <w:rFonts w:ascii="Times New Roman" w:hAnsi="Times New Roman" w:cs="Times New Roman"/>
          <w:sz w:val="28"/>
          <w:szCs w:val="28"/>
          <w:shd w:val="clear" w:color="auto" w:fill="FFFFFF"/>
        </w:rPr>
      </w:pPr>
      <w:r w:rsidRPr="00AE66BB">
        <w:rPr>
          <w:rFonts w:ascii="Times New Roman" w:hAnsi="Times New Roman" w:cs="Times New Roman"/>
          <w:sz w:val="28"/>
          <w:szCs w:val="28"/>
          <w:shd w:val="clear" w:color="auto" w:fill="FFFFFF"/>
        </w:rPr>
        <w:t>8</w:t>
      </w:r>
      <w:r w:rsidR="00FB478C">
        <w:rPr>
          <w:rFonts w:ascii="Times New Roman" w:hAnsi="Times New Roman" w:cs="Times New Roman"/>
          <w:sz w:val="28"/>
          <w:szCs w:val="28"/>
          <w:shd w:val="clear" w:color="auto" w:fill="FFFFFF"/>
        </w:rPr>
        <w:t>6</w:t>
      </w:r>
      <w:r w:rsidR="003E0313" w:rsidRPr="00AE66BB">
        <w:rPr>
          <w:rFonts w:ascii="Times New Roman" w:hAnsi="Times New Roman" w:cs="Times New Roman"/>
          <w:sz w:val="28"/>
          <w:szCs w:val="28"/>
          <w:shd w:val="clear" w:color="auto" w:fill="FFFFFF"/>
        </w:rPr>
        <w:t xml:space="preserve">. </w:t>
      </w:r>
      <w:r w:rsidRPr="00AE66BB">
        <w:rPr>
          <w:rFonts w:ascii="Times New Roman" w:hAnsi="Times New Roman" w:cs="Times New Roman"/>
          <w:sz w:val="28"/>
          <w:szCs w:val="28"/>
          <w:shd w:val="clear" w:color="auto" w:fill="FFFFFF"/>
        </w:rPr>
        <w:t>Šo noteikumu 8</w:t>
      </w:r>
      <w:r w:rsidR="00FB478C">
        <w:rPr>
          <w:rFonts w:ascii="Times New Roman" w:hAnsi="Times New Roman" w:cs="Times New Roman"/>
          <w:sz w:val="28"/>
          <w:szCs w:val="28"/>
          <w:shd w:val="clear" w:color="auto" w:fill="FFFFFF"/>
        </w:rPr>
        <w:t>5</w:t>
      </w:r>
      <w:r w:rsidR="0051446A" w:rsidRPr="00AE66BB">
        <w:rPr>
          <w:rFonts w:ascii="Times New Roman" w:hAnsi="Times New Roman" w:cs="Times New Roman"/>
          <w:sz w:val="28"/>
          <w:szCs w:val="28"/>
          <w:shd w:val="clear" w:color="auto" w:fill="FFFFFF"/>
        </w:rPr>
        <w:t>. punktā minētā a</w:t>
      </w:r>
      <w:r w:rsidR="009A736C" w:rsidRPr="00AE66BB">
        <w:rPr>
          <w:rFonts w:ascii="Times New Roman" w:hAnsi="Times New Roman" w:cs="Times New Roman"/>
          <w:sz w:val="28"/>
          <w:szCs w:val="28"/>
          <w:shd w:val="clear" w:color="auto" w:fill="FFFFFF"/>
        </w:rPr>
        <w:t>lternatīvā valūta saskaņā ar kreditēšanas līgumā panākto vienošanos var būt</w:t>
      </w:r>
      <w:r w:rsidR="0031710F" w:rsidRPr="0031710F">
        <w:rPr>
          <w:rFonts w:ascii="Times New Roman" w:hAnsi="Times New Roman" w:cs="Times New Roman"/>
          <w:sz w:val="28"/>
          <w:szCs w:val="28"/>
          <w:shd w:val="clear" w:color="auto" w:fill="FFFFFF"/>
        </w:rPr>
        <w:t xml:space="preserve"> viena vai abas no šādām valūtām</w:t>
      </w:r>
      <w:r w:rsidR="009A736C" w:rsidRPr="00AE66BB">
        <w:rPr>
          <w:rFonts w:ascii="Times New Roman" w:hAnsi="Times New Roman" w:cs="Times New Roman"/>
          <w:sz w:val="28"/>
          <w:szCs w:val="28"/>
          <w:shd w:val="clear" w:color="auto" w:fill="FFFFFF"/>
        </w:rPr>
        <w:t>:</w:t>
      </w:r>
    </w:p>
    <w:p w14:paraId="77E4E1C3" w14:textId="31FAAAF1" w:rsidR="009A736C" w:rsidRPr="00AE66BB" w:rsidRDefault="005D1A76" w:rsidP="00AE66BB">
      <w:pPr>
        <w:spacing w:before="120" w:after="0" w:line="240" w:lineRule="auto"/>
        <w:ind w:firstLine="426"/>
        <w:jc w:val="both"/>
        <w:rPr>
          <w:rFonts w:ascii="Times New Roman" w:hAnsi="Times New Roman" w:cs="Times New Roman"/>
          <w:sz w:val="28"/>
          <w:szCs w:val="28"/>
          <w:shd w:val="clear" w:color="auto" w:fill="FFFFFF"/>
        </w:rPr>
      </w:pPr>
      <w:r w:rsidRPr="00AE66BB">
        <w:rPr>
          <w:rFonts w:ascii="Times New Roman" w:hAnsi="Times New Roman" w:cs="Times New Roman"/>
          <w:sz w:val="28"/>
          <w:szCs w:val="28"/>
          <w:shd w:val="clear" w:color="auto" w:fill="FFFFFF"/>
        </w:rPr>
        <w:t>8</w:t>
      </w:r>
      <w:r w:rsidR="00FB478C">
        <w:rPr>
          <w:rFonts w:ascii="Times New Roman" w:hAnsi="Times New Roman" w:cs="Times New Roman"/>
          <w:sz w:val="28"/>
          <w:szCs w:val="28"/>
          <w:shd w:val="clear" w:color="auto" w:fill="FFFFFF"/>
        </w:rPr>
        <w:t>6</w:t>
      </w:r>
      <w:r w:rsidR="009A736C" w:rsidRPr="00AE66BB">
        <w:rPr>
          <w:rFonts w:ascii="Times New Roman" w:hAnsi="Times New Roman" w:cs="Times New Roman"/>
          <w:sz w:val="28"/>
          <w:szCs w:val="28"/>
          <w:shd w:val="clear" w:color="auto" w:fill="FFFFFF"/>
        </w:rPr>
        <w:t>.1.v</w:t>
      </w:r>
      <w:r w:rsidR="00432A84" w:rsidRPr="00AE66BB">
        <w:rPr>
          <w:rFonts w:ascii="Times New Roman" w:hAnsi="Times New Roman" w:cs="Times New Roman"/>
          <w:sz w:val="28"/>
          <w:szCs w:val="28"/>
          <w:shd w:val="clear" w:color="auto" w:fill="FFFFFF"/>
        </w:rPr>
        <w:t xml:space="preserve">alūta, kurā patērētājs </w:t>
      </w:r>
      <w:r w:rsidR="009A736C" w:rsidRPr="00AE66BB">
        <w:rPr>
          <w:rFonts w:ascii="Times New Roman" w:hAnsi="Times New Roman" w:cs="Times New Roman"/>
          <w:sz w:val="28"/>
          <w:szCs w:val="28"/>
          <w:shd w:val="clear" w:color="auto" w:fill="FFFFFF"/>
        </w:rPr>
        <w:t xml:space="preserve">uz pēdējā </w:t>
      </w:r>
      <w:r w:rsidR="009A736C" w:rsidRPr="00AE66BB">
        <w:rPr>
          <w:rFonts w:ascii="Times New Roman" w:eastAsia="Times New Roman" w:hAnsi="Times New Roman" w:cs="Times New Roman"/>
          <w:sz w:val="28"/>
          <w:szCs w:val="28"/>
          <w:lang w:eastAsia="lv-LV"/>
        </w:rPr>
        <w:t xml:space="preserve">patērētāja spējas atmaksāt kredītu </w:t>
      </w:r>
      <w:proofErr w:type="spellStart"/>
      <w:r w:rsidR="009A736C" w:rsidRPr="00AE66BB">
        <w:rPr>
          <w:rFonts w:ascii="Times New Roman" w:eastAsia="Times New Roman" w:hAnsi="Times New Roman" w:cs="Times New Roman"/>
          <w:sz w:val="28"/>
          <w:szCs w:val="28"/>
          <w:lang w:eastAsia="lv-LV"/>
        </w:rPr>
        <w:t>izvērtējuma</w:t>
      </w:r>
      <w:proofErr w:type="spellEnd"/>
      <w:r w:rsidR="009A736C" w:rsidRPr="00AE66BB">
        <w:rPr>
          <w:rFonts w:ascii="Times New Roman" w:eastAsia="Times New Roman" w:hAnsi="Times New Roman" w:cs="Times New Roman"/>
          <w:sz w:val="28"/>
          <w:szCs w:val="28"/>
          <w:lang w:eastAsia="lv-LV"/>
        </w:rPr>
        <w:t xml:space="preserve"> brīdi</w:t>
      </w:r>
      <w:r w:rsidR="009A736C" w:rsidRPr="00AE66BB">
        <w:rPr>
          <w:rFonts w:ascii="Times New Roman" w:hAnsi="Times New Roman" w:cs="Times New Roman"/>
          <w:sz w:val="28"/>
          <w:szCs w:val="28"/>
          <w:shd w:val="clear" w:color="auto" w:fill="FFFFFF"/>
        </w:rPr>
        <w:t xml:space="preserve"> </w:t>
      </w:r>
      <w:r w:rsidR="00432A84" w:rsidRPr="00AE66BB">
        <w:rPr>
          <w:rFonts w:ascii="Times New Roman" w:hAnsi="Times New Roman" w:cs="Times New Roman"/>
          <w:sz w:val="28"/>
          <w:szCs w:val="28"/>
          <w:shd w:val="clear" w:color="auto" w:fill="FFFFFF"/>
        </w:rPr>
        <w:t xml:space="preserve">saņem </w:t>
      </w:r>
      <w:r w:rsidR="009A736C" w:rsidRPr="00AE66BB">
        <w:rPr>
          <w:rFonts w:ascii="Times New Roman" w:hAnsi="Times New Roman" w:cs="Times New Roman"/>
          <w:sz w:val="28"/>
          <w:szCs w:val="28"/>
          <w:shd w:val="clear" w:color="auto" w:fill="FFFFFF"/>
        </w:rPr>
        <w:t>lielāko daļu ienākumu</w:t>
      </w:r>
      <w:r w:rsidR="00432A84" w:rsidRPr="00AE66BB">
        <w:rPr>
          <w:rFonts w:ascii="Times New Roman" w:hAnsi="Times New Roman" w:cs="Times New Roman"/>
          <w:sz w:val="28"/>
          <w:szCs w:val="28"/>
          <w:shd w:val="clear" w:color="auto" w:fill="FFFFFF"/>
        </w:rPr>
        <w:t xml:space="preserve"> </w:t>
      </w:r>
      <w:r w:rsidR="009A736C" w:rsidRPr="00AE66BB">
        <w:rPr>
          <w:rFonts w:ascii="Times New Roman" w:hAnsi="Times New Roman" w:cs="Times New Roman"/>
          <w:sz w:val="28"/>
          <w:szCs w:val="28"/>
          <w:shd w:val="clear" w:color="auto" w:fill="FFFFFF"/>
        </w:rPr>
        <w:t xml:space="preserve">vai tur aktīvus, no kuriem tiek </w:t>
      </w:r>
      <w:r w:rsidR="00432A84" w:rsidRPr="00AE66BB">
        <w:rPr>
          <w:rFonts w:ascii="Times New Roman" w:hAnsi="Times New Roman" w:cs="Times New Roman"/>
          <w:sz w:val="28"/>
          <w:szCs w:val="28"/>
          <w:shd w:val="clear" w:color="auto" w:fill="FFFFFF"/>
        </w:rPr>
        <w:t>atmaksā</w:t>
      </w:r>
      <w:r w:rsidR="009A736C" w:rsidRPr="00AE66BB">
        <w:rPr>
          <w:rFonts w:ascii="Times New Roman" w:hAnsi="Times New Roman" w:cs="Times New Roman"/>
          <w:sz w:val="28"/>
          <w:szCs w:val="28"/>
          <w:shd w:val="clear" w:color="auto" w:fill="FFFFFF"/>
        </w:rPr>
        <w:t>ts</w:t>
      </w:r>
      <w:r w:rsidR="00432A84" w:rsidRPr="00AE66BB">
        <w:rPr>
          <w:rFonts w:ascii="Times New Roman" w:hAnsi="Times New Roman" w:cs="Times New Roman"/>
          <w:sz w:val="28"/>
          <w:szCs w:val="28"/>
          <w:shd w:val="clear" w:color="auto" w:fill="FFFFFF"/>
        </w:rPr>
        <w:t xml:space="preserve"> kredīts; </w:t>
      </w:r>
    </w:p>
    <w:p w14:paraId="22B5E4F6" w14:textId="787CBACF" w:rsidR="009A736C" w:rsidRPr="00AE66BB" w:rsidRDefault="005D1A76" w:rsidP="00AE66BB">
      <w:pPr>
        <w:spacing w:before="120" w:after="0" w:line="240" w:lineRule="auto"/>
        <w:ind w:firstLine="426"/>
        <w:jc w:val="both"/>
        <w:rPr>
          <w:rFonts w:ascii="Times New Roman" w:hAnsi="Times New Roman" w:cs="Times New Roman"/>
          <w:sz w:val="28"/>
          <w:szCs w:val="28"/>
          <w:shd w:val="clear" w:color="auto" w:fill="FFFFFF"/>
        </w:rPr>
      </w:pPr>
      <w:r w:rsidRPr="00AE66BB">
        <w:rPr>
          <w:rFonts w:ascii="Times New Roman" w:hAnsi="Times New Roman" w:cs="Times New Roman"/>
          <w:sz w:val="28"/>
          <w:szCs w:val="28"/>
          <w:shd w:val="clear" w:color="auto" w:fill="FFFFFF"/>
        </w:rPr>
        <w:t>8</w:t>
      </w:r>
      <w:r w:rsidR="00FB478C">
        <w:rPr>
          <w:rFonts w:ascii="Times New Roman" w:hAnsi="Times New Roman" w:cs="Times New Roman"/>
          <w:sz w:val="28"/>
          <w:szCs w:val="28"/>
          <w:shd w:val="clear" w:color="auto" w:fill="FFFFFF"/>
        </w:rPr>
        <w:t>6</w:t>
      </w:r>
      <w:r w:rsidR="009A736C" w:rsidRPr="00AE66BB">
        <w:rPr>
          <w:rFonts w:ascii="Times New Roman" w:hAnsi="Times New Roman" w:cs="Times New Roman"/>
          <w:sz w:val="28"/>
          <w:szCs w:val="28"/>
          <w:shd w:val="clear" w:color="auto" w:fill="FFFFFF"/>
        </w:rPr>
        <w:t xml:space="preserve">.2. </w:t>
      </w:r>
      <w:r w:rsidR="00432A84" w:rsidRPr="00AE66BB">
        <w:rPr>
          <w:rFonts w:ascii="Times New Roman" w:hAnsi="Times New Roman" w:cs="Times New Roman"/>
          <w:sz w:val="28"/>
          <w:szCs w:val="28"/>
          <w:shd w:val="clear" w:color="auto" w:fill="FFFFFF"/>
        </w:rPr>
        <w:t xml:space="preserve">tās </w:t>
      </w:r>
      <w:r w:rsidR="001E65E5" w:rsidRPr="00AE66BB">
        <w:rPr>
          <w:rFonts w:ascii="Times New Roman" w:hAnsi="Times New Roman" w:cs="Times New Roman"/>
          <w:sz w:val="28"/>
          <w:szCs w:val="28"/>
          <w:shd w:val="clear" w:color="auto" w:fill="FFFFFF"/>
        </w:rPr>
        <w:t xml:space="preserve">Eiropas Ekonomikas zonas </w:t>
      </w:r>
      <w:r w:rsidR="00432A84" w:rsidRPr="00AE66BB">
        <w:rPr>
          <w:rFonts w:ascii="Times New Roman" w:hAnsi="Times New Roman" w:cs="Times New Roman"/>
          <w:sz w:val="28"/>
          <w:szCs w:val="28"/>
          <w:shd w:val="clear" w:color="auto" w:fill="FFFFFF"/>
        </w:rPr>
        <w:t>dalībvalsts valūta, kur</w:t>
      </w:r>
      <w:r w:rsidR="005D04C0" w:rsidRPr="00AE66BB">
        <w:rPr>
          <w:rFonts w:ascii="Times New Roman" w:hAnsi="Times New Roman" w:cs="Times New Roman"/>
          <w:sz w:val="28"/>
          <w:szCs w:val="28"/>
          <w:shd w:val="clear" w:color="auto" w:fill="FFFFFF"/>
        </w:rPr>
        <w:t xml:space="preserve">ā bija </w:t>
      </w:r>
      <w:r w:rsidR="0002575E" w:rsidRPr="00AE66BB">
        <w:rPr>
          <w:rFonts w:ascii="Times New Roman" w:hAnsi="Times New Roman" w:cs="Times New Roman"/>
          <w:sz w:val="28"/>
          <w:szCs w:val="28"/>
          <w:shd w:val="clear" w:color="auto" w:fill="FFFFFF"/>
        </w:rPr>
        <w:t>patērētāj</w:t>
      </w:r>
      <w:r w:rsidR="005D04C0" w:rsidRPr="00AE66BB">
        <w:rPr>
          <w:rFonts w:ascii="Times New Roman" w:hAnsi="Times New Roman" w:cs="Times New Roman"/>
          <w:sz w:val="28"/>
          <w:szCs w:val="28"/>
          <w:shd w:val="clear" w:color="auto" w:fill="FFFFFF"/>
        </w:rPr>
        <w:t>a dzīvesvieta</w:t>
      </w:r>
      <w:r w:rsidR="0002575E" w:rsidRPr="00AE66BB">
        <w:rPr>
          <w:rFonts w:ascii="Times New Roman" w:hAnsi="Times New Roman" w:cs="Times New Roman"/>
          <w:sz w:val="28"/>
          <w:szCs w:val="28"/>
          <w:shd w:val="clear" w:color="auto" w:fill="FFFFFF"/>
        </w:rPr>
        <w:t xml:space="preserve"> kredi</w:t>
      </w:r>
      <w:r w:rsidR="00432A84" w:rsidRPr="00AE66BB">
        <w:rPr>
          <w:rFonts w:ascii="Times New Roman" w:hAnsi="Times New Roman" w:cs="Times New Roman"/>
          <w:sz w:val="28"/>
          <w:szCs w:val="28"/>
          <w:shd w:val="clear" w:color="auto" w:fill="FFFFFF"/>
        </w:rPr>
        <w:t>t</w:t>
      </w:r>
      <w:r w:rsidR="0002575E" w:rsidRPr="00AE66BB">
        <w:rPr>
          <w:rFonts w:ascii="Times New Roman" w:hAnsi="Times New Roman" w:cs="Times New Roman"/>
          <w:sz w:val="28"/>
          <w:szCs w:val="28"/>
          <w:shd w:val="clear" w:color="auto" w:fill="FFFFFF"/>
        </w:rPr>
        <w:t xml:space="preserve">ēšanas </w:t>
      </w:r>
      <w:r w:rsidR="009A736C" w:rsidRPr="00AE66BB">
        <w:rPr>
          <w:rFonts w:ascii="Times New Roman" w:hAnsi="Times New Roman" w:cs="Times New Roman"/>
          <w:sz w:val="28"/>
          <w:szCs w:val="28"/>
          <w:shd w:val="clear" w:color="auto" w:fill="FFFFFF"/>
        </w:rPr>
        <w:t>līguma noslēgšanas brīdī</w:t>
      </w:r>
      <w:r w:rsidR="0051446A" w:rsidRPr="00AE66BB">
        <w:rPr>
          <w:rFonts w:ascii="Times New Roman" w:hAnsi="Times New Roman" w:cs="Times New Roman"/>
          <w:sz w:val="28"/>
          <w:szCs w:val="28"/>
          <w:shd w:val="clear" w:color="auto" w:fill="FFFFFF"/>
        </w:rPr>
        <w:t xml:space="preserve"> vai kurā ir patērētāja dzīves vieta šobrīd.</w:t>
      </w:r>
      <w:r w:rsidR="002679AE" w:rsidRPr="00AE66BB">
        <w:rPr>
          <w:rFonts w:ascii="Times New Roman" w:hAnsi="Times New Roman" w:cs="Times New Roman"/>
          <w:sz w:val="28"/>
          <w:szCs w:val="28"/>
          <w:shd w:val="clear" w:color="auto" w:fill="FFFFFF"/>
        </w:rPr>
        <w:t xml:space="preserve"> </w:t>
      </w:r>
    </w:p>
    <w:p w14:paraId="7FDA6B4E" w14:textId="7976CC62" w:rsidR="00CC6C6F" w:rsidRPr="00AE66BB" w:rsidRDefault="005D1A76" w:rsidP="00AE66BB">
      <w:pPr>
        <w:pStyle w:val="Normal4"/>
        <w:spacing w:before="120" w:beforeAutospacing="0" w:after="0" w:afterAutospacing="0"/>
        <w:ind w:firstLine="426"/>
        <w:jc w:val="both"/>
        <w:rPr>
          <w:sz w:val="28"/>
          <w:szCs w:val="28"/>
        </w:rPr>
      </w:pPr>
      <w:r w:rsidRPr="00AE66BB">
        <w:rPr>
          <w:sz w:val="28"/>
          <w:szCs w:val="28"/>
        </w:rPr>
        <w:t>8</w:t>
      </w:r>
      <w:r w:rsidR="00FB478C">
        <w:rPr>
          <w:sz w:val="28"/>
          <w:szCs w:val="28"/>
        </w:rPr>
        <w:t>7</w:t>
      </w:r>
      <w:r w:rsidR="00987523" w:rsidRPr="00AE66BB">
        <w:rPr>
          <w:sz w:val="28"/>
          <w:szCs w:val="28"/>
        </w:rPr>
        <w:t>.V</w:t>
      </w:r>
      <w:r w:rsidR="00CC6C6F" w:rsidRPr="00AE66BB">
        <w:rPr>
          <w:sz w:val="28"/>
          <w:szCs w:val="28"/>
        </w:rPr>
        <w:t xml:space="preserve">alūtas kurss, pēc kura veic </w:t>
      </w:r>
      <w:r w:rsidRPr="00AE66BB">
        <w:rPr>
          <w:sz w:val="28"/>
          <w:szCs w:val="28"/>
        </w:rPr>
        <w:t>šo noteikumu 8</w:t>
      </w:r>
      <w:r w:rsidR="00FB478C">
        <w:rPr>
          <w:sz w:val="28"/>
          <w:szCs w:val="28"/>
        </w:rPr>
        <w:t>5</w:t>
      </w:r>
      <w:r w:rsidR="00987523" w:rsidRPr="00AE66BB">
        <w:rPr>
          <w:sz w:val="28"/>
          <w:szCs w:val="28"/>
        </w:rPr>
        <w:t xml:space="preserve">.punktā minēto </w:t>
      </w:r>
      <w:r w:rsidR="00CC6C6F" w:rsidRPr="00AE66BB">
        <w:rPr>
          <w:sz w:val="28"/>
          <w:szCs w:val="28"/>
        </w:rPr>
        <w:t>konvertāciju, ir tirgus valūtas maiņas kurss, kas ir spēkā dienā, kad tiek ve</w:t>
      </w:r>
      <w:r w:rsidR="00987523" w:rsidRPr="00AE66BB">
        <w:rPr>
          <w:sz w:val="28"/>
          <w:szCs w:val="28"/>
        </w:rPr>
        <w:t>ikta konvertācija, ja kredi</w:t>
      </w:r>
      <w:r w:rsidR="00CC6C6F" w:rsidRPr="00AE66BB">
        <w:rPr>
          <w:sz w:val="28"/>
          <w:szCs w:val="28"/>
        </w:rPr>
        <w:t>t</w:t>
      </w:r>
      <w:r w:rsidR="00987523" w:rsidRPr="00AE66BB">
        <w:rPr>
          <w:sz w:val="28"/>
          <w:szCs w:val="28"/>
        </w:rPr>
        <w:t xml:space="preserve">ēšanas </w:t>
      </w:r>
      <w:r w:rsidR="00CC6C6F" w:rsidRPr="00AE66BB">
        <w:rPr>
          <w:sz w:val="28"/>
          <w:szCs w:val="28"/>
        </w:rPr>
        <w:t>līgumā nav paredzēts citādi.</w:t>
      </w:r>
      <w:r w:rsidR="004E1DAB" w:rsidRPr="00AE66BB">
        <w:rPr>
          <w:sz w:val="28"/>
          <w:szCs w:val="28"/>
          <w:shd w:val="clear" w:color="auto" w:fill="FFFFFF"/>
        </w:rPr>
        <w:t xml:space="preserve"> </w:t>
      </w:r>
    </w:p>
    <w:p w14:paraId="79539D79" w14:textId="57754B3D" w:rsidR="00CC6C6F" w:rsidRPr="00AE66BB" w:rsidRDefault="005D1A76" w:rsidP="00AE66BB">
      <w:pPr>
        <w:pStyle w:val="Normal4"/>
        <w:spacing w:before="120" w:beforeAutospacing="0" w:after="0" w:afterAutospacing="0"/>
        <w:ind w:firstLine="426"/>
        <w:jc w:val="both"/>
        <w:rPr>
          <w:sz w:val="28"/>
          <w:szCs w:val="28"/>
        </w:rPr>
      </w:pPr>
      <w:r w:rsidRPr="00AE66BB">
        <w:rPr>
          <w:sz w:val="28"/>
          <w:szCs w:val="28"/>
        </w:rPr>
        <w:t>8</w:t>
      </w:r>
      <w:r w:rsidR="00FB478C">
        <w:rPr>
          <w:sz w:val="28"/>
          <w:szCs w:val="28"/>
        </w:rPr>
        <w:t>8</w:t>
      </w:r>
      <w:r w:rsidR="00CC6C6F" w:rsidRPr="00AE66BB">
        <w:rPr>
          <w:sz w:val="28"/>
          <w:szCs w:val="28"/>
        </w:rPr>
        <w:t>.   </w:t>
      </w:r>
      <w:r w:rsidR="00340BC5" w:rsidRPr="00AE66BB">
        <w:rPr>
          <w:sz w:val="28"/>
          <w:szCs w:val="28"/>
        </w:rPr>
        <w:t>Ja</w:t>
      </w:r>
      <w:r w:rsidR="00CC6C6F" w:rsidRPr="00AE66BB">
        <w:rPr>
          <w:sz w:val="28"/>
          <w:szCs w:val="28"/>
        </w:rPr>
        <w:t xml:space="preserve"> patērētājam ir piešķirts </w:t>
      </w:r>
      <w:r w:rsidR="00987523" w:rsidRPr="00AE66BB">
        <w:rPr>
          <w:sz w:val="28"/>
          <w:szCs w:val="28"/>
        </w:rPr>
        <w:t>aizdevums</w:t>
      </w:r>
      <w:r w:rsidR="007458CB">
        <w:rPr>
          <w:sz w:val="28"/>
          <w:szCs w:val="28"/>
        </w:rPr>
        <w:t>,</w:t>
      </w:r>
      <w:r w:rsidR="007458CB" w:rsidRPr="00B77652">
        <w:rPr>
          <w:sz w:val="28"/>
          <w:szCs w:val="28"/>
        </w:rPr>
        <w:t xml:space="preserve"> kas uz kreditēšanas līguma noslēgšanas brīdi ir aizdevums</w:t>
      </w:r>
      <w:r w:rsidR="00987523" w:rsidRPr="00AE66BB">
        <w:rPr>
          <w:sz w:val="28"/>
          <w:szCs w:val="28"/>
        </w:rPr>
        <w:t xml:space="preserve"> ārvalstu valūtā, </w:t>
      </w:r>
      <w:r w:rsidR="007458CB" w:rsidRPr="00B77652">
        <w:rPr>
          <w:sz w:val="28"/>
          <w:szCs w:val="28"/>
        </w:rPr>
        <w:t xml:space="preserve">kreditēšanas līguma darbības laikā </w:t>
      </w:r>
      <w:r w:rsidR="00987523" w:rsidRPr="00AE66BB">
        <w:rPr>
          <w:sz w:val="28"/>
          <w:szCs w:val="28"/>
        </w:rPr>
        <w:t>kredī</w:t>
      </w:r>
      <w:r w:rsidR="00CC6C6F" w:rsidRPr="00AE66BB">
        <w:rPr>
          <w:sz w:val="28"/>
          <w:szCs w:val="28"/>
        </w:rPr>
        <w:t>t</w:t>
      </w:r>
      <w:r w:rsidR="00987523" w:rsidRPr="00AE66BB">
        <w:rPr>
          <w:sz w:val="28"/>
          <w:szCs w:val="28"/>
        </w:rPr>
        <w:t>a devējs</w:t>
      </w:r>
      <w:r w:rsidR="00CC6C6F" w:rsidRPr="00AE66BB">
        <w:rPr>
          <w:sz w:val="28"/>
          <w:szCs w:val="28"/>
        </w:rPr>
        <w:t xml:space="preserve"> papīra formā vai ar citu pastāvīgu informācijas nesēju regulāri </w:t>
      </w:r>
      <w:r w:rsidR="00682687" w:rsidRPr="00682687">
        <w:rPr>
          <w:sz w:val="28"/>
          <w:szCs w:val="28"/>
        </w:rPr>
        <w:t>(bet ne retāk kā reizi gadā)</w:t>
      </w:r>
      <w:r w:rsidR="00682687">
        <w:t xml:space="preserve"> </w:t>
      </w:r>
      <w:r w:rsidR="00CC6C6F" w:rsidRPr="00AE66BB">
        <w:rPr>
          <w:sz w:val="28"/>
          <w:szCs w:val="28"/>
        </w:rPr>
        <w:t>brīdina pa</w:t>
      </w:r>
      <w:r w:rsidR="00A8266F" w:rsidRPr="00AE66BB">
        <w:rPr>
          <w:sz w:val="28"/>
          <w:szCs w:val="28"/>
        </w:rPr>
        <w:t xml:space="preserve">tērētāju vismaz tad, ja </w:t>
      </w:r>
      <w:r w:rsidR="00CC6C6F" w:rsidRPr="00AE66BB">
        <w:rPr>
          <w:sz w:val="28"/>
          <w:szCs w:val="28"/>
        </w:rPr>
        <w:t>kopējā</w:t>
      </w:r>
      <w:r w:rsidR="00A8266F" w:rsidRPr="00AE66BB">
        <w:rPr>
          <w:sz w:val="28"/>
          <w:szCs w:val="28"/>
        </w:rPr>
        <w:t>s</w:t>
      </w:r>
      <w:r w:rsidR="00CC6C6F" w:rsidRPr="00AE66BB">
        <w:rPr>
          <w:sz w:val="28"/>
          <w:szCs w:val="28"/>
        </w:rPr>
        <w:t xml:space="preserve"> summa</w:t>
      </w:r>
      <w:r w:rsidR="00A8266F" w:rsidRPr="00AE66BB">
        <w:rPr>
          <w:sz w:val="28"/>
          <w:szCs w:val="28"/>
        </w:rPr>
        <w:t>s</w:t>
      </w:r>
      <w:r w:rsidR="00CC6C6F" w:rsidRPr="00AE66BB">
        <w:rPr>
          <w:sz w:val="28"/>
          <w:szCs w:val="28"/>
        </w:rPr>
        <w:t xml:space="preserve">, kas </w:t>
      </w:r>
      <w:r w:rsidR="00A8266F" w:rsidRPr="00AE66BB">
        <w:rPr>
          <w:sz w:val="28"/>
          <w:szCs w:val="28"/>
        </w:rPr>
        <w:t xml:space="preserve">jāmaksā </w:t>
      </w:r>
      <w:r w:rsidR="00CC6C6F" w:rsidRPr="00AE66BB">
        <w:rPr>
          <w:sz w:val="28"/>
          <w:szCs w:val="28"/>
        </w:rPr>
        <w:t xml:space="preserve">patērētājam, </w:t>
      </w:r>
      <w:r w:rsidR="00A8266F" w:rsidRPr="00AE66BB">
        <w:rPr>
          <w:sz w:val="28"/>
          <w:szCs w:val="28"/>
        </w:rPr>
        <w:t xml:space="preserve">atlikums </w:t>
      </w:r>
      <w:r w:rsidR="00CC6C6F" w:rsidRPr="00AE66BB">
        <w:rPr>
          <w:sz w:val="28"/>
          <w:szCs w:val="28"/>
        </w:rPr>
        <w:t xml:space="preserve">vai </w:t>
      </w:r>
      <w:r w:rsidR="00A8266F" w:rsidRPr="00AE66BB">
        <w:rPr>
          <w:sz w:val="28"/>
          <w:szCs w:val="28"/>
        </w:rPr>
        <w:t>regulāro maksājumu</w:t>
      </w:r>
      <w:r w:rsidR="00CC6C6F" w:rsidRPr="00AE66BB">
        <w:rPr>
          <w:sz w:val="28"/>
          <w:szCs w:val="28"/>
        </w:rPr>
        <w:t xml:space="preserve"> </w:t>
      </w:r>
      <w:r w:rsidR="00A8266F" w:rsidRPr="00AE66BB">
        <w:rPr>
          <w:sz w:val="28"/>
          <w:szCs w:val="28"/>
        </w:rPr>
        <w:t>apmērs</w:t>
      </w:r>
      <w:r w:rsidR="00CC6C6F" w:rsidRPr="00AE66BB">
        <w:rPr>
          <w:sz w:val="28"/>
          <w:szCs w:val="28"/>
        </w:rPr>
        <w:t xml:space="preserve"> atšķiras par vairāk nekā </w:t>
      </w:r>
      <w:r w:rsidR="007C6E74" w:rsidRPr="00AE66BB">
        <w:rPr>
          <w:sz w:val="28"/>
          <w:szCs w:val="28"/>
        </w:rPr>
        <w:t>divdesmit procentiem</w:t>
      </w:r>
      <w:r w:rsidR="00CC6C6F" w:rsidRPr="00AE66BB">
        <w:rPr>
          <w:sz w:val="28"/>
          <w:szCs w:val="28"/>
        </w:rPr>
        <w:t>, nekā ta</w:t>
      </w:r>
      <w:r w:rsidR="00987523" w:rsidRPr="00AE66BB">
        <w:rPr>
          <w:sz w:val="28"/>
          <w:szCs w:val="28"/>
        </w:rPr>
        <w:t>s būtu, ja tiktu piemērots kredi</w:t>
      </w:r>
      <w:r w:rsidR="00CC6C6F" w:rsidRPr="00AE66BB">
        <w:rPr>
          <w:sz w:val="28"/>
          <w:szCs w:val="28"/>
        </w:rPr>
        <w:t>t</w:t>
      </w:r>
      <w:r w:rsidR="00987523" w:rsidRPr="00AE66BB">
        <w:rPr>
          <w:sz w:val="28"/>
          <w:szCs w:val="28"/>
        </w:rPr>
        <w:t xml:space="preserve">ēšanas </w:t>
      </w:r>
      <w:r w:rsidR="00CC6C6F" w:rsidRPr="00AE66BB">
        <w:rPr>
          <w:sz w:val="28"/>
          <w:szCs w:val="28"/>
        </w:rPr>
        <w:t>līguma noslēgšanas brīdī piemēro</w:t>
      </w:r>
      <w:r w:rsidR="007458CB">
        <w:rPr>
          <w:sz w:val="28"/>
          <w:szCs w:val="28"/>
        </w:rPr>
        <w:t>jam</w:t>
      </w:r>
      <w:r w:rsidR="00CC6C6F" w:rsidRPr="00AE66BB">
        <w:rPr>
          <w:sz w:val="28"/>
          <w:szCs w:val="28"/>
        </w:rPr>
        <w:t xml:space="preserve">ais </w:t>
      </w:r>
      <w:r w:rsidR="00340BC5" w:rsidRPr="00AE66BB">
        <w:rPr>
          <w:sz w:val="28"/>
          <w:szCs w:val="28"/>
        </w:rPr>
        <w:t xml:space="preserve">valūtas maiņas kurss starp kreditēšanas </w:t>
      </w:r>
      <w:r w:rsidR="00CC6C6F" w:rsidRPr="00AE66BB">
        <w:rPr>
          <w:sz w:val="28"/>
          <w:szCs w:val="28"/>
        </w:rPr>
        <w:t>līguma valūtu un dalībvalsts valūtu. Brīdinājumā patērētāju informē par kopējās summas</w:t>
      </w:r>
      <w:r w:rsidR="00A8266F" w:rsidRPr="00AE66BB">
        <w:rPr>
          <w:sz w:val="28"/>
          <w:szCs w:val="28"/>
        </w:rPr>
        <w:t>, kas jāmaksā patērētājam,</w:t>
      </w:r>
      <w:r w:rsidR="00CC6C6F" w:rsidRPr="00AE66BB">
        <w:rPr>
          <w:sz w:val="28"/>
          <w:szCs w:val="28"/>
        </w:rPr>
        <w:t xml:space="preserve"> pieaugumu, attiecīgā gadījumā tajā izklāsta </w:t>
      </w:r>
      <w:r w:rsidR="00A8266F" w:rsidRPr="00AE66BB">
        <w:rPr>
          <w:sz w:val="28"/>
          <w:szCs w:val="28"/>
        </w:rPr>
        <w:t xml:space="preserve">tiesības prasīt </w:t>
      </w:r>
      <w:r w:rsidR="00A8266F" w:rsidRPr="00AE66BB">
        <w:rPr>
          <w:sz w:val="28"/>
          <w:szCs w:val="28"/>
          <w:shd w:val="clear" w:color="auto" w:fill="FFFFFF"/>
        </w:rPr>
        <w:t>aizdevuma konvertēšanu alternatīvā valūtā un tās nosacījumus atbilstoši kreditēšanas līgumā panāktajai vienošanai, vai tiesības izmantot citu kreditēšanas līgumā paredzētu risinājumu valūtas kursa riska ierobežošanai</w:t>
      </w:r>
      <w:r w:rsidR="009F6357" w:rsidRPr="00AE66BB">
        <w:rPr>
          <w:sz w:val="28"/>
          <w:szCs w:val="28"/>
          <w:shd w:val="clear" w:color="auto" w:fill="FFFFFF"/>
        </w:rPr>
        <w:t>.</w:t>
      </w:r>
    </w:p>
    <w:p w14:paraId="17CD1AD4" w14:textId="4BC41476" w:rsidR="00CC6C6F" w:rsidRPr="00AE66BB" w:rsidRDefault="005D1A76" w:rsidP="00AE66BB">
      <w:pPr>
        <w:pStyle w:val="Normal4"/>
        <w:spacing w:before="120" w:beforeAutospacing="0" w:after="0" w:afterAutospacing="0"/>
        <w:ind w:firstLine="426"/>
        <w:jc w:val="both"/>
        <w:rPr>
          <w:sz w:val="28"/>
          <w:szCs w:val="28"/>
        </w:rPr>
      </w:pPr>
      <w:r w:rsidRPr="00AE66BB">
        <w:rPr>
          <w:sz w:val="28"/>
          <w:szCs w:val="28"/>
        </w:rPr>
        <w:t>8</w:t>
      </w:r>
      <w:r w:rsidR="00FB478C">
        <w:rPr>
          <w:sz w:val="28"/>
          <w:szCs w:val="28"/>
        </w:rPr>
        <w:t>9</w:t>
      </w:r>
      <w:r w:rsidR="00CC6C6F" w:rsidRPr="00AE66BB">
        <w:rPr>
          <w:sz w:val="28"/>
          <w:szCs w:val="28"/>
        </w:rPr>
        <w:t xml:space="preserve">.   Informāciju patērētājam par pasākumiem, kas piemērojami saskaņā ar šo </w:t>
      </w:r>
      <w:r w:rsidR="004E1DAB" w:rsidRPr="00AE66BB">
        <w:rPr>
          <w:sz w:val="28"/>
          <w:szCs w:val="28"/>
        </w:rPr>
        <w:t xml:space="preserve">noteikumu </w:t>
      </w:r>
      <w:r w:rsidR="00C730DC" w:rsidRPr="00AE66BB">
        <w:rPr>
          <w:sz w:val="28"/>
          <w:szCs w:val="28"/>
        </w:rPr>
        <w:t>8</w:t>
      </w:r>
      <w:r w:rsidR="00FB478C">
        <w:rPr>
          <w:sz w:val="28"/>
          <w:szCs w:val="28"/>
        </w:rPr>
        <w:t>5</w:t>
      </w:r>
      <w:r w:rsidR="00C730DC" w:rsidRPr="00AE66BB">
        <w:rPr>
          <w:sz w:val="28"/>
          <w:szCs w:val="28"/>
        </w:rPr>
        <w:t>., 8</w:t>
      </w:r>
      <w:r w:rsidR="00FB478C">
        <w:rPr>
          <w:sz w:val="28"/>
          <w:szCs w:val="28"/>
        </w:rPr>
        <w:t>6</w:t>
      </w:r>
      <w:r w:rsidR="00C730DC" w:rsidRPr="00AE66BB">
        <w:rPr>
          <w:sz w:val="28"/>
          <w:szCs w:val="28"/>
        </w:rPr>
        <w:t>., 8</w:t>
      </w:r>
      <w:r w:rsidR="00FB478C">
        <w:rPr>
          <w:sz w:val="28"/>
          <w:szCs w:val="28"/>
        </w:rPr>
        <w:t>7</w:t>
      </w:r>
      <w:r w:rsidR="00C730DC" w:rsidRPr="00AE66BB">
        <w:rPr>
          <w:sz w:val="28"/>
          <w:szCs w:val="28"/>
        </w:rPr>
        <w:t>. un 8</w:t>
      </w:r>
      <w:r w:rsidR="00FB478C">
        <w:rPr>
          <w:sz w:val="28"/>
          <w:szCs w:val="28"/>
        </w:rPr>
        <w:t>8</w:t>
      </w:r>
      <w:r w:rsidR="004E1DAB" w:rsidRPr="00AE66BB">
        <w:rPr>
          <w:sz w:val="28"/>
          <w:szCs w:val="28"/>
        </w:rPr>
        <w:t>.punktu</w:t>
      </w:r>
      <w:r w:rsidR="00CC6C6F" w:rsidRPr="00AE66BB">
        <w:rPr>
          <w:sz w:val="28"/>
          <w:szCs w:val="28"/>
        </w:rPr>
        <w:t xml:space="preserve">, sniedz </w:t>
      </w:r>
      <w:r w:rsidR="00461041" w:rsidRPr="00AE66BB">
        <w:rPr>
          <w:sz w:val="28"/>
          <w:szCs w:val="28"/>
        </w:rPr>
        <w:t xml:space="preserve">bez maksas </w:t>
      </w:r>
      <w:r w:rsidR="00D06399" w:rsidRPr="00AE66BB">
        <w:rPr>
          <w:sz w:val="28"/>
          <w:szCs w:val="28"/>
        </w:rPr>
        <w:t>šo noteikumu </w:t>
      </w:r>
      <w:hyperlink r:id="rId79" w:anchor="piel3" w:tgtFrame="_blank" w:history="1">
        <w:r w:rsidR="00461041" w:rsidRPr="00AE66BB">
          <w:rPr>
            <w:sz w:val="28"/>
            <w:szCs w:val="28"/>
          </w:rPr>
          <w:t>4</w:t>
        </w:r>
        <w:r w:rsidR="00D06399" w:rsidRPr="00AE66BB">
          <w:rPr>
            <w:sz w:val="28"/>
            <w:szCs w:val="28"/>
          </w:rPr>
          <w:t>.pielikumā</w:t>
        </w:r>
      </w:hyperlink>
      <w:r w:rsidR="00D06399" w:rsidRPr="00AE66BB">
        <w:rPr>
          <w:sz w:val="28"/>
          <w:szCs w:val="28"/>
        </w:rPr>
        <w:t> iekļautajā Eiropas standartizētās informācijas veidlapā un kredi</w:t>
      </w:r>
      <w:r w:rsidR="00CC6C6F" w:rsidRPr="00AE66BB">
        <w:rPr>
          <w:sz w:val="28"/>
          <w:szCs w:val="28"/>
        </w:rPr>
        <w:t>t</w:t>
      </w:r>
      <w:r w:rsidR="00D06399" w:rsidRPr="00AE66BB">
        <w:rPr>
          <w:sz w:val="28"/>
          <w:szCs w:val="28"/>
        </w:rPr>
        <w:t>ēšanas līgumā. Ja kredi</w:t>
      </w:r>
      <w:r w:rsidR="00CC6C6F" w:rsidRPr="00AE66BB">
        <w:rPr>
          <w:sz w:val="28"/>
          <w:szCs w:val="28"/>
        </w:rPr>
        <w:t>t</w:t>
      </w:r>
      <w:r w:rsidR="00D06399" w:rsidRPr="00AE66BB">
        <w:rPr>
          <w:sz w:val="28"/>
          <w:szCs w:val="28"/>
        </w:rPr>
        <w:t>ēšanas l</w:t>
      </w:r>
      <w:r w:rsidR="00CC6C6F" w:rsidRPr="00AE66BB">
        <w:rPr>
          <w:sz w:val="28"/>
          <w:szCs w:val="28"/>
        </w:rPr>
        <w:t xml:space="preserve">īgums neparedz </w:t>
      </w:r>
      <w:r w:rsidR="00CC6C6F" w:rsidRPr="00AE66BB">
        <w:rPr>
          <w:sz w:val="28"/>
          <w:szCs w:val="28"/>
        </w:rPr>
        <w:lastRenderedPageBreak/>
        <w:t>ierobežot valūtas kursa risku, kuram patērētājs ir pakļauts</w:t>
      </w:r>
      <w:r w:rsidR="007C6E74" w:rsidRPr="00AE66BB">
        <w:rPr>
          <w:sz w:val="28"/>
          <w:szCs w:val="28"/>
        </w:rPr>
        <w:t>, ja</w:t>
      </w:r>
      <w:r w:rsidR="00CC6C6F" w:rsidRPr="00AE66BB">
        <w:rPr>
          <w:sz w:val="28"/>
          <w:szCs w:val="28"/>
        </w:rPr>
        <w:t xml:space="preserve"> valūtas kurs</w:t>
      </w:r>
      <w:r w:rsidR="007C6E74" w:rsidRPr="00AE66BB">
        <w:rPr>
          <w:sz w:val="28"/>
          <w:szCs w:val="28"/>
        </w:rPr>
        <w:t>s svārstības nepārsniedz</w:t>
      </w:r>
      <w:r w:rsidR="00CC6C6F" w:rsidRPr="00AE66BB">
        <w:rPr>
          <w:sz w:val="28"/>
          <w:szCs w:val="28"/>
        </w:rPr>
        <w:t xml:space="preserve"> </w:t>
      </w:r>
      <w:r w:rsidR="007C6E74" w:rsidRPr="00AE66BB">
        <w:rPr>
          <w:sz w:val="28"/>
          <w:szCs w:val="28"/>
        </w:rPr>
        <w:t>divdesmit procentus</w:t>
      </w:r>
      <w:r w:rsidR="00CC6C6F" w:rsidRPr="00AE66BB">
        <w:rPr>
          <w:sz w:val="28"/>
          <w:szCs w:val="28"/>
        </w:rPr>
        <w:t xml:space="preserve">, </w:t>
      </w:r>
      <w:r w:rsidR="00D06399" w:rsidRPr="00AE66BB">
        <w:rPr>
          <w:sz w:val="28"/>
          <w:szCs w:val="28"/>
        </w:rPr>
        <w:t>Eiropas standartizētās informācijas veidlapā</w:t>
      </w:r>
      <w:r w:rsidR="00CC6C6F" w:rsidRPr="00AE66BB">
        <w:rPr>
          <w:sz w:val="28"/>
          <w:szCs w:val="28"/>
        </w:rPr>
        <w:t xml:space="preserve"> iekļauj ilustratīvu piemēru par ietekmi, ko rada valūtas kursa svārstības </w:t>
      </w:r>
      <w:r w:rsidR="007C6E74" w:rsidRPr="00AE66BB">
        <w:rPr>
          <w:sz w:val="28"/>
          <w:szCs w:val="28"/>
        </w:rPr>
        <w:t>divdesmit procentu</w:t>
      </w:r>
      <w:r w:rsidR="00CC6C6F" w:rsidRPr="00AE66BB">
        <w:rPr>
          <w:sz w:val="28"/>
          <w:szCs w:val="28"/>
        </w:rPr>
        <w:t xml:space="preserve"> apmērā</w:t>
      </w:r>
      <w:r w:rsidR="00C730DC" w:rsidRPr="00AE66BB">
        <w:rPr>
          <w:sz w:val="28"/>
          <w:szCs w:val="28"/>
        </w:rPr>
        <w:t>.</w:t>
      </w:r>
      <w:r w:rsidR="00CC6C6F" w:rsidRPr="00AE66BB">
        <w:rPr>
          <w:sz w:val="28"/>
          <w:szCs w:val="28"/>
        </w:rPr>
        <w:t xml:space="preserve"> </w:t>
      </w:r>
    </w:p>
    <w:p w14:paraId="328AF1D6" w14:textId="3C51C1C4" w:rsidR="00CC6C6F" w:rsidRPr="00AE66BB" w:rsidRDefault="00FB478C" w:rsidP="00AE66BB">
      <w:pPr>
        <w:spacing w:before="120" w:after="0" w:line="240" w:lineRule="auto"/>
        <w:ind w:firstLine="426"/>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90</w:t>
      </w:r>
      <w:r w:rsidR="00987523" w:rsidRPr="00AE66BB">
        <w:rPr>
          <w:rFonts w:ascii="Times New Roman" w:eastAsia="Times New Roman" w:hAnsi="Times New Roman" w:cs="Times New Roman"/>
          <w:sz w:val="28"/>
          <w:szCs w:val="28"/>
          <w:lang w:eastAsia="lv-LV"/>
        </w:rPr>
        <w:t xml:space="preserve">. </w:t>
      </w:r>
      <w:r w:rsidR="00D06399" w:rsidRPr="00AE66BB">
        <w:rPr>
          <w:rFonts w:ascii="Times New Roman" w:eastAsia="Times New Roman" w:hAnsi="Times New Roman" w:cs="Times New Roman"/>
          <w:sz w:val="28"/>
          <w:szCs w:val="28"/>
          <w:lang w:eastAsia="lv-LV"/>
        </w:rPr>
        <w:t>Ja kredi</w:t>
      </w:r>
      <w:r w:rsidR="00CC6C6F" w:rsidRPr="00AE66BB">
        <w:rPr>
          <w:rFonts w:ascii="Times New Roman" w:eastAsia="Times New Roman" w:hAnsi="Times New Roman" w:cs="Times New Roman"/>
          <w:sz w:val="28"/>
          <w:szCs w:val="28"/>
          <w:lang w:eastAsia="lv-LV"/>
        </w:rPr>
        <w:t>t</w:t>
      </w:r>
      <w:r w:rsidR="00D06399" w:rsidRPr="00AE66BB">
        <w:rPr>
          <w:rFonts w:ascii="Times New Roman" w:eastAsia="Times New Roman" w:hAnsi="Times New Roman" w:cs="Times New Roman"/>
          <w:sz w:val="28"/>
          <w:szCs w:val="28"/>
          <w:lang w:eastAsia="lv-LV"/>
        </w:rPr>
        <w:t xml:space="preserve">ēšanas </w:t>
      </w:r>
      <w:r w:rsidR="00CC6C6F" w:rsidRPr="00AE66BB">
        <w:rPr>
          <w:rFonts w:ascii="Times New Roman" w:eastAsia="Times New Roman" w:hAnsi="Times New Roman" w:cs="Times New Roman"/>
          <w:sz w:val="28"/>
          <w:szCs w:val="28"/>
          <w:lang w:eastAsia="lv-LV"/>
        </w:rPr>
        <w:t xml:space="preserve">līgums ir </w:t>
      </w:r>
      <w:r w:rsidR="00E64382" w:rsidRPr="00AE66BB">
        <w:rPr>
          <w:rFonts w:ascii="Times New Roman" w:eastAsia="Times New Roman" w:hAnsi="Times New Roman" w:cs="Times New Roman"/>
          <w:sz w:val="28"/>
          <w:szCs w:val="28"/>
          <w:lang w:eastAsia="lv-LV"/>
        </w:rPr>
        <w:t>ar mainīgu</w:t>
      </w:r>
      <w:r w:rsidR="00CC6C6F" w:rsidRPr="00AE66BB">
        <w:rPr>
          <w:rFonts w:ascii="Times New Roman" w:eastAsia="Times New Roman" w:hAnsi="Times New Roman" w:cs="Times New Roman"/>
          <w:sz w:val="28"/>
          <w:szCs w:val="28"/>
          <w:lang w:eastAsia="lv-LV"/>
        </w:rPr>
        <w:t xml:space="preserve"> </w:t>
      </w:r>
      <w:r w:rsidR="00E64382" w:rsidRPr="00AE66BB">
        <w:rPr>
          <w:rFonts w:ascii="Times New Roman" w:eastAsia="Times New Roman" w:hAnsi="Times New Roman" w:cs="Times New Roman"/>
          <w:sz w:val="28"/>
          <w:szCs w:val="28"/>
          <w:lang w:eastAsia="lv-LV"/>
        </w:rPr>
        <w:t xml:space="preserve">procentu </w:t>
      </w:r>
      <w:r w:rsidR="00CC6C6F" w:rsidRPr="00AE66BB">
        <w:rPr>
          <w:rFonts w:ascii="Times New Roman" w:eastAsia="Times New Roman" w:hAnsi="Times New Roman" w:cs="Times New Roman"/>
          <w:sz w:val="28"/>
          <w:szCs w:val="28"/>
          <w:lang w:eastAsia="lv-LV"/>
        </w:rPr>
        <w:t>likm</w:t>
      </w:r>
      <w:r w:rsidR="00E64382" w:rsidRPr="00AE66BB">
        <w:rPr>
          <w:rFonts w:ascii="Times New Roman" w:eastAsia="Times New Roman" w:hAnsi="Times New Roman" w:cs="Times New Roman"/>
          <w:sz w:val="28"/>
          <w:szCs w:val="28"/>
          <w:lang w:eastAsia="lv-LV"/>
        </w:rPr>
        <w:t>i</w:t>
      </w:r>
      <w:r w:rsidR="00987523" w:rsidRPr="00AE66BB">
        <w:rPr>
          <w:rFonts w:ascii="Times New Roman" w:eastAsia="Times New Roman" w:hAnsi="Times New Roman" w:cs="Times New Roman"/>
          <w:sz w:val="28"/>
          <w:szCs w:val="28"/>
          <w:lang w:eastAsia="lv-LV"/>
        </w:rPr>
        <w:t>,</w:t>
      </w:r>
      <w:r w:rsidR="00D06399" w:rsidRPr="00AE66BB">
        <w:rPr>
          <w:rFonts w:ascii="inherit" w:eastAsia="Times New Roman" w:hAnsi="inherit" w:cs="Times New Roman"/>
          <w:sz w:val="28"/>
          <w:szCs w:val="28"/>
          <w:lang w:eastAsia="lv-LV"/>
        </w:rPr>
        <w:t xml:space="preserve"> </w:t>
      </w:r>
      <w:r w:rsidR="00DF5675" w:rsidRPr="00AE66BB">
        <w:rPr>
          <w:rFonts w:ascii="Times New Roman" w:eastAsia="Times New Roman" w:hAnsi="Times New Roman" w:cs="Times New Roman"/>
          <w:sz w:val="28"/>
          <w:szCs w:val="28"/>
          <w:lang w:eastAsia="lv-LV"/>
        </w:rPr>
        <w:t>bāzes procentu likmes (</w:t>
      </w:r>
      <w:proofErr w:type="spellStart"/>
      <w:r w:rsidR="00DF5675" w:rsidRPr="00AE66BB">
        <w:rPr>
          <w:rFonts w:ascii="Times New Roman" w:eastAsia="Times New Roman" w:hAnsi="Times New Roman" w:cs="Times New Roman"/>
          <w:i/>
          <w:iCs/>
          <w:sz w:val="28"/>
          <w:szCs w:val="28"/>
          <w:lang w:eastAsia="lv-LV"/>
        </w:rPr>
        <w:t>Libor</w:t>
      </w:r>
      <w:proofErr w:type="spellEnd"/>
      <w:r w:rsidR="00DF5675" w:rsidRPr="00AE66BB">
        <w:rPr>
          <w:rFonts w:ascii="Times New Roman" w:eastAsia="Times New Roman" w:hAnsi="Times New Roman" w:cs="Times New Roman"/>
          <w:i/>
          <w:iCs/>
          <w:sz w:val="28"/>
          <w:szCs w:val="28"/>
          <w:lang w:eastAsia="lv-LV"/>
        </w:rPr>
        <w:t xml:space="preserve">, </w:t>
      </w:r>
      <w:proofErr w:type="spellStart"/>
      <w:r w:rsidR="00DF5675" w:rsidRPr="00AE66BB">
        <w:rPr>
          <w:rFonts w:ascii="Times New Roman" w:eastAsia="Times New Roman" w:hAnsi="Times New Roman" w:cs="Times New Roman"/>
          <w:i/>
          <w:iCs/>
          <w:sz w:val="28"/>
          <w:szCs w:val="28"/>
          <w:lang w:eastAsia="lv-LV"/>
        </w:rPr>
        <w:t>Euribor</w:t>
      </w:r>
      <w:proofErr w:type="spellEnd"/>
      <w:r w:rsidR="00DF5675" w:rsidRPr="00AE66BB">
        <w:rPr>
          <w:rFonts w:ascii="Times New Roman" w:eastAsia="Times New Roman" w:hAnsi="Times New Roman" w:cs="Times New Roman"/>
          <w:sz w:val="28"/>
          <w:szCs w:val="28"/>
          <w:lang w:eastAsia="lv-LV"/>
        </w:rPr>
        <w:t> vai citas)</w:t>
      </w:r>
      <w:r w:rsidR="00987523" w:rsidRPr="00AE66BB">
        <w:rPr>
          <w:rFonts w:ascii="inherit" w:eastAsia="Times New Roman" w:hAnsi="inherit" w:cs="Times New Roman"/>
          <w:sz w:val="28"/>
          <w:szCs w:val="28"/>
          <w:lang w:eastAsia="lv-LV"/>
        </w:rPr>
        <w:t>, ko izmanto aizņēmuma likmes aprēķināšanai, ir skai</w:t>
      </w:r>
      <w:r w:rsidR="00DF5675" w:rsidRPr="00AE66BB">
        <w:rPr>
          <w:rFonts w:ascii="inherit" w:eastAsia="Times New Roman" w:hAnsi="inherit" w:cs="Times New Roman"/>
          <w:sz w:val="28"/>
          <w:szCs w:val="28"/>
          <w:lang w:eastAsia="lv-LV"/>
        </w:rPr>
        <w:t>dras</w:t>
      </w:r>
      <w:r w:rsidR="00987523" w:rsidRPr="00AE66BB">
        <w:rPr>
          <w:rFonts w:ascii="inherit" w:eastAsia="Times New Roman" w:hAnsi="inherit" w:cs="Times New Roman"/>
          <w:sz w:val="28"/>
          <w:szCs w:val="28"/>
          <w:lang w:eastAsia="lv-LV"/>
        </w:rPr>
        <w:t>, pieejam</w:t>
      </w:r>
      <w:r w:rsidR="00DF5675" w:rsidRPr="00AE66BB">
        <w:rPr>
          <w:rFonts w:ascii="inherit" w:eastAsia="Times New Roman" w:hAnsi="inherit" w:cs="Times New Roman"/>
          <w:sz w:val="28"/>
          <w:szCs w:val="28"/>
          <w:lang w:eastAsia="lv-LV"/>
        </w:rPr>
        <w:t>as, objektīvas un pārbaudāmas</w:t>
      </w:r>
      <w:r w:rsidR="00D06399" w:rsidRPr="00AE66BB">
        <w:rPr>
          <w:rFonts w:ascii="inherit" w:eastAsia="Times New Roman" w:hAnsi="inherit" w:cs="Times New Roman"/>
          <w:sz w:val="28"/>
          <w:szCs w:val="28"/>
          <w:lang w:eastAsia="lv-LV"/>
        </w:rPr>
        <w:t xml:space="preserve"> kredi</w:t>
      </w:r>
      <w:r w:rsidR="00987523" w:rsidRPr="00AE66BB">
        <w:rPr>
          <w:rFonts w:ascii="inherit" w:eastAsia="Times New Roman" w:hAnsi="inherit" w:cs="Times New Roman"/>
          <w:sz w:val="28"/>
          <w:szCs w:val="28"/>
          <w:lang w:eastAsia="lv-LV"/>
        </w:rPr>
        <w:t>t</w:t>
      </w:r>
      <w:r w:rsidR="00D06399" w:rsidRPr="00AE66BB">
        <w:rPr>
          <w:rFonts w:ascii="inherit" w:eastAsia="Times New Roman" w:hAnsi="inherit" w:cs="Times New Roman"/>
          <w:sz w:val="28"/>
          <w:szCs w:val="28"/>
          <w:lang w:eastAsia="lv-LV"/>
        </w:rPr>
        <w:t xml:space="preserve">ēšanas </w:t>
      </w:r>
      <w:r w:rsidR="00987523" w:rsidRPr="00AE66BB">
        <w:rPr>
          <w:rFonts w:ascii="inherit" w:eastAsia="Times New Roman" w:hAnsi="inherit" w:cs="Times New Roman"/>
          <w:sz w:val="28"/>
          <w:szCs w:val="28"/>
          <w:lang w:eastAsia="lv-LV"/>
        </w:rPr>
        <w:t xml:space="preserve">līguma pusēm un kompetentajām iestādēm. </w:t>
      </w:r>
    </w:p>
    <w:p w14:paraId="176C68C6" w14:textId="2CD06145" w:rsidR="00987523" w:rsidRPr="00AE66BB" w:rsidRDefault="00987523" w:rsidP="00AE66BB">
      <w:pPr>
        <w:tabs>
          <w:tab w:val="left" w:pos="200"/>
        </w:tabs>
        <w:spacing w:before="120" w:after="0" w:line="240" w:lineRule="auto"/>
        <w:ind w:firstLine="426"/>
        <w:rPr>
          <w:rFonts w:ascii="inherit" w:eastAsia="Times New Roman" w:hAnsi="inherit" w:cs="Times New Roman"/>
          <w:sz w:val="28"/>
          <w:szCs w:val="28"/>
          <w:lang w:eastAsia="lv-LV"/>
        </w:rPr>
      </w:pPr>
      <w:r w:rsidRPr="00AE66BB">
        <w:rPr>
          <w:rFonts w:ascii="inherit" w:eastAsia="Times New Roman" w:hAnsi="inherit" w:cs="Times New Roman"/>
          <w:sz w:val="28"/>
          <w:szCs w:val="28"/>
          <w:lang w:eastAsia="lv-LV"/>
        </w:rPr>
        <w:t xml:space="preserve">Vēsturiskos ierakstus par </w:t>
      </w:r>
      <w:r w:rsidR="00DF5675" w:rsidRPr="00AE66BB">
        <w:rPr>
          <w:rFonts w:ascii="inherit" w:eastAsia="Times New Roman" w:hAnsi="inherit" w:cs="Times New Roman"/>
          <w:sz w:val="28"/>
          <w:szCs w:val="28"/>
          <w:lang w:eastAsia="lv-LV"/>
        </w:rPr>
        <w:t>bāzes</w:t>
      </w:r>
      <w:r w:rsidR="00E64382" w:rsidRPr="00AE66BB">
        <w:rPr>
          <w:rFonts w:ascii="inherit" w:eastAsia="Times New Roman" w:hAnsi="inherit" w:cs="Times New Roman"/>
          <w:sz w:val="28"/>
          <w:szCs w:val="28"/>
          <w:lang w:eastAsia="lv-LV"/>
        </w:rPr>
        <w:t xml:space="preserve"> procentu</w:t>
      </w:r>
      <w:r w:rsidR="00DF5675" w:rsidRPr="00AE66BB">
        <w:rPr>
          <w:rFonts w:ascii="inherit" w:eastAsia="Times New Roman" w:hAnsi="inherit" w:cs="Times New Roman"/>
          <w:sz w:val="28"/>
          <w:szCs w:val="28"/>
          <w:lang w:eastAsia="lv-LV"/>
        </w:rPr>
        <w:t xml:space="preserve"> likmēm, kas paredzētas</w:t>
      </w:r>
      <w:r w:rsidRPr="00AE66BB">
        <w:rPr>
          <w:rFonts w:ascii="inherit" w:eastAsia="Times New Roman" w:hAnsi="inherit" w:cs="Times New Roman"/>
          <w:sz w:val="28"/>
          <w:szCs w:val="28"/>
          <w:lang w:eastAsia="lv-LV"/>
        </w:rPr>
        <w:t xml:space="preserve"> aizņēmuma likmes aprēķināšanai, glabā vai </w:t>
      </w:r>
      <w:r w:rsidR="00DF5675" w:rsidRPr="00AE66BB">
        <w:rPr>
          <w:rFonts w:ascii="inherit" w:eastAsia="Times New Roman" w:hAnsi="inherit" w:cs="Times New Roman"/>
          <w:sz w:val="28"/>
          <w:szCs w:val="28"/>
          <w:lang w:eastAsia="lv-LV"/>
        </w:rPr>
        <w:t>nu personas, kas izstrādā minētā</w:t>
      </w:r>
      <w:r w:rsidRPr="00AE66BB">
        <w:rPr>
          <w:rFonts w:ascii="inherit" w:eastAsia="Times New Roman" w:hAnsi="inherit" w:cs="Times New Roman"/>
          <w:sz w:val="28"/>
          <w:szCs w:val="28"/>
          <w:lang w:eastAsia="lv-LV"/>
        </w:rPr>
        <w:t xml:space="preserve">s </w:t>
      </w:r>
      <w:r w:rsidR="00DF5675" w:rsidRPr="00AE66BB">
        <w:rPr>
          <w:rFonts w:ascii="inherit" w:eastAsia="Times New Roman" w:hAnsi="inherit" w:cs="Times New Roman"/>
          <w:sz w:val="28"/>
          <w:szCs w:val="28"/>
          <w:lang w:eastAsia="lv-LV"/>
        </w:rPr>
        <w:t>likmes</w:t>
      </w:r>
      <w:r w:rsidRPr="00AE66BB">
        <w:rPr>
          <w:rFonts w:ascii="inherit" w:eastAsia="Times New Roman" w:hAnsi="inherit" w:cs="Times New Roman"/>
          <w:sz w:val="28"/>
          <w:szCs w:val="28"/>
          <w:lang w:eastAsia="lv-LV"/>
        </w:rPr>
        <w:t>, vai kred</w:t>
      </w:r>
      <w:r w:rsidR="00DF5675" w:rsidRPr="00AE66BB">
        <w:rPr>
          <w:rFonts w:ascii="inherit" w:eastAsia="Times New Roman" w:hAnsi="inherit" w:cs="Times New Roman"/>
          <w:sz w:val="28"/>
          <w:szCs w:val="28"/>
          <w:lang w:eastAsia="lv-LV"/>
        </w:rPr>
        <w:t>ītu devēji</w:t>
      </w:r>
      <w:r w:rsidR="009F6357" w:rsidRPr="00AE66BB">
        <w:rPr>
          <w:rFonts w:ascii="inherit" w:eastAsia="Times New Roman" w:hAnsi="inherit" w:cs="Times New Roman"/>
          <w:sz w:val="28"/>
          <w:szCs w:val="28"/>
          <w:lang w:eastAsia="lv-LV"/>
        </w:rPr>
        <w:t>.</w:t>
      </w:r>
    </w:p>
    <w:p w14:paraId="34FC3917" w14:textId="77777777" w:rsidR="00F11E45" w:rsidRPr="00AE66BB" w:rsidRDefault="00F11E4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B26F3EF" w14:textId="77777777" w:rsidR="00F11E45" w:rsidRPr="00AE66BB" w:rsidRDefault="00F11E4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3068E3BA" w14:textId="696666B9" w:rsidR="00A0008A" w:rsidRPr="00AE66BB" w:rsidRDefault="00003959"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9" w:name="n8"/>
      <w:bookmarkEnd w:id="129"/>
      <w:r w:rsidRPr="00AE66BB">
        <w:rPr>
          <w:rFonts w:ascii="Times New Roman" w:eastAsia="Times New Roman" w:hAnsi="Times New Roman" w:cs="Times New Roman"/>
          <w:b/>
          <w:bCs/>
          <w:sz w:val="28"/>
          <w:szCs w:val="28"/>
          <w:lang w:eastAsia="lv-LV"/>
        </w:rPr>
        <w:t>X</w:t>
      </w:r>
      <w:r w:rsidR="00C730DC" w:rsidRPr="00AE66BB">
        <w:rPr>
          <w:rFonts w:ascii="Times New Roman" w:eastAsia="Times New Roman" w:hAnsi="Times New Roman" w:cs="Times New Roman"/>
          <w:b/>
          <w:bCs/>
          <w:sz w:val="28"/>
          <w:szCs w:val="28"/>
          <w:lang w:eastAsia="lv-LV"/>
        </w:rPr>
        <w:t>I</w:t>
      </w:r>
      <w:r w:rsidR="00A0008A" w:rsidRPr="00AE66BB">
        <w:rPr>
          <w:rFonts w:ascii="Times New Roman" w:eastAsia="Times New Roman" w:hAnsi="Times New Roman" w:cs="Times New Roman"/>
          <w:b/>
          <w:bCs/>
          <w:sz w:val="28"/>
          <w:szCs w:val="28"/>
          <w:lang w:eastAsia="lv-LV"/>
        </w:rPr>
        <w:t>. Patērētāja informēšana</w:t>
      </w:r>
    </w:p>
    <w:p w14:paraId="42F5307C" w14:textId="2783604F"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0" w:name="p62"/>
      <w:bookmarkStart w:id="131" w:name="p-375596"/>
      <w:bookmarkEnd w:id="130"/>
      <w:bookmarkEnd w:id="131"/>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1</w:t>
      </w:r>
      <w:r w:rsidR="00A0008A" w:rsidRPr="00AE66BB">
        <w:rPr>
          <w:rFonts w:ascii="Times New Roman" w:eastAsia="Times New Roman" w:hAnsi="Times New Roman" w:cs="Times New Roman"/>
          <w:sz w:val="28"/>
          <w:szCs w:val="28"/>
          <w:lang w:eastAsia="lv-LV"/>
        </w:rPr>
        <w:t>. Ja kreditēšanas līgumā paredzētas kredīta devēja tiesības grozīt aizņēmuma likmi, kreditēšanas līguma darbības laikā kredīta devējs individuāli informē patērētāju par jebkurām izmaiņām aizņēmuma likmē vienu mēnesi pirms šo izmaiņu stāšanās spēkā, ja citos tiesību aktos nav noteikts citādi vai līgumā nav noteikts garāks termiņš. Šādu informāciju sniedz rakstiski vai izmantojot citu pastāvīgu informācijas nesēju, par kuru kredīta devējs vienojas ar patērētāju, norādot informāciju par maksājumu apmēru pēc aizņēmuma likmes izmaiņu spēkā stāšanās, kā arī informāciju par izmaiņām maksājumu skaitā un biežumā.</w:t>
      </w:r>
      <w:r w:rsidR="00913A09" w:rsidRPr="00AE66BB">
        <w:rPr>
          <w:rFonts w:ascii="Times New Roman" w:eastAsia="Times New Roman" w:hAnsi="Times New Roman" w:cs="Times New Roman"/>
          <w:sz w:val="28"/>
          <w:szCs w:val="28"/>
          <w:lang w:eastAsia="lv-LV"/>
        </w:rPr>
        <w:t xml:space="preserve"> </w:t>
      </w:r>
    </w:p>
    <w:p w14:paraId="5351DDB0" w14:textId="761283F3"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2" w:name="p63"/>
      <w:bookmarkStart w:id="133" w:name="p-375597"/>
      <w:bookmarkEnd w:id="132"/>
      <w:bookmarkEnd w:id="133"/>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 Ja izmaiņas aizņēmuma likmē izriet no izmaiņām, kas notikušas bāzes procentu likmē (</w:t>
      </w:r>
      <w:proofErr w:type="spellStart"/>
      <w:r w:rsidR="00A0008A" w:rsidRPr="00AE66BB">
        <w:rPr>
          <w:rFonts w:ascii="Times New Roman" w:eastAsia="Times New Roman" w:hAnsi="Times New Roman" w:cs="Times New Roman"/>
          <w:i/>
          <w:iCs/>
          <w:sz w:val="28"/>
          <w:szCs w:val="28"/>
          <w:lang w:eastAsia="lv-LV"/>
        </w:rPr>
        <w:t>Libor</w:t>
      </w:r>
      <w:proofErr w:type="spellEnd"/>
      <w:r w:rsidR="00A0008A" w:rsidRPr="00AE66BB">
        <w:rPr>
          <w:rFonts w:ascii="Times New Roman" w:eastAsia="Times New Roman" w:hAnsi="Times New Roman" w:cs="Times New Roman"/>
          <w:i/>
          <w:iCs/>
          <w:sz w:val="28"/>
          <w:szCs w:val="28"/>
          <w:lang w:eastAsia="lv-LV"/>
        </w:rPr>
        <w:t xml:space="preserve">, </w:t>
      </w:r>
      <w:proofErr w:type="spellStart"/>
      <w:r w:rsidR="00A0008A" w:rsidRPr="00AE66BB">
        <w:rPr>
          <w:rFonts w:ascii="Times New Roman" w:eastAsia="Times New Roman" w:hAnsi="Times New Roman" w:cs="Times New Roman"/>
          <w:i/>
          <w:iCs/>
          <w:sz w:val="28"/>
          <w:szCs w:val="28"/>
          <w:lang w:eastAsia="lv-LV"/>
        </w:rPr>
        <w:t>Euribor</w:t>
      </w:r>
      <w:proofErr w:type="spellEnd"/>
      <w:r w:rsidR="00A0008A" w:rsidRPr="00AE66BB">
        <w:rPr>
          <w:rFonts w:ascii="Times New Roman" w:eastAsia="Times New Roman" w:hAnsi="Times New Roman" w:cs="Times New Roman"/>
          <w:sz w:val="28"/>
          <w:szCs w:val="28"/>
          <w:lang w:eastAsia="lv-LV"/>
        </w:rPr>
        <w:t> vai citas), un informācija par jauno aizņēmuma likmes mainīgo daļu ir publiski pieejama, tai skaitā arī kredīta devēja telpās, puses kreditēšanas līgumā var vienoties, ka minēto informāciju patērētājam sniedz periodiski atbilstoši kreditēšanas līgumā noteiktajiem termiņiem.</w:t>
      </w:r>
      <w:r w:rsidR="00A4430A" w:rsidRPr="00AE66BB">
        <w:rPr>
          <w:rFonts w:ascii="Times New Roman" w:eastAsia="Times New Roman" w:hAnsi="Times New Roman" w:cs="Times New Roman"/>
          <w:sz w:val="28"/>
          <w:szCs w:val="28"/>
          <w:lang w:eastAsia="lv-LV"/>
        </w:rPr>
        <w:t xml:space="preserve"> Ja noslēgts </w:t>
      </w:r>
      <w:r w:rsidR="00872A46" w:rsidRPr="00AE66BB">
        <w:rPr>
          <w:rFonts w:ascii="Times New Roman" w:eastAsia="Times New Roman" w:hAnsi="Times New Roman" w:cs="Times New Roman"/>
          <w:sz w:val="28"/>
          <w:szCs w:val="28"/>
          <w:lang w:eastAsia="lv-LV"/>
        </w:rPr>
        <w:t>kreditēšanas līgums, kura atmaksa nodrošināta ar nekustamo īpašumu vai kredīta mērķis ir iegūt vai saglabāt tiesības uz nekustamo īpašumu</w:t>
      </w:r>
      <w:r w:rsidR="00A4430A" w:rsidRPr="00AE66BB">
        <w:rPr>
          <w:rFonts w:ascii="Times New Roman" w:eastAsia="Times New Roman" w:hAnsi="Times New Roman" w:cs="Times New Roman"/>
          <w:sz w:val="28"/>
          <w:szCs w:val="28"/>
          <w:lang w:eastAsia="lv-LV"/>
        </w:rPr>
        <w:t xml:space="preserve">, šo informāciju paziņo arī patērētājam </w:t>
      </w:r>
      <w:r w:rsidR="0007327D" w:rsidRPr="00AE66BB">
        <w:rPr>
          <w:rFonts w:ascii="Times New Roman" w:eastAsia="Times New Roman" w:hAnsi="Times New Roman" w:cs="Times New Roman"/>
          <w:sz w:val="28"/>
          <w:szCs w:val="28"/>
          <w:lang w:eastAsia="lv-LV"/>
        </w:rPr>
        <w:t xml:space="preserve">individuāli </w:t>
      </w:r>
      <w:r w:rsidR="00A4430A" w:rsidRPr="00AE66BB">
        <w:rPr>
          <w:rFonts w:ascii="Times New Roman" w:eastAsia="Times New Roman" w:hAnsi="Times New Roman" w:cs="Times New Roman"/>
          <w:sz w:val="28"/>
          <w:szCs w:val="28"/>
          <w:lang w:eastAsia="lv-LV"/>
        </w:rPr>
        <w:t xml:space="preserve">kopā ar regulāro maksājumu jauno apmēru. </w:t>
      </w:r>
    </w:p>
    <w:p w14:paraId="06B27E36" w14:textId="3F5CE588" w:rsidR="00A4430A" w:rsidRPr="00AE66BB" w:rsidRDefault="005D1A76" w:rsidP="00A4430A">
      <w:pPr>
        <w:shd w:val="clear" w:color="auto" w:fill="FFFFFF"/>
        <w:spacing w:after="0" w:line="293" w:lineRule="atLeast"/>
        <w:ind w:firstLine="300"/>
        <w:jc w:val="both"/>
        <w:rPr>
          <w:shd w:val="clear" w:color="auto" w:fill="FFFFFF"/>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3</w:t>
      </w:r>
      <w:r w:rsidR="00A4430A" w:rsidRPr="00AE66BB">
        <w:rPr>
          <w:rFonts w:ascii="Times New Roman" w:eastAsia="Times New Roman" w:hAnsi="Times New Roman" w:cs="Times New Roman"/>
          <w:sz w:val="28"/>
          <w:szCs w:val="28"/>
          <w:lang w:eastAsia="lv-LV"/>
        </w:rPr>
        <w:t xml:space="preserve">. Ja saskaņā ar noslēgto </w:t>
      </w:r>
      <w:r w:rsidR="00424304" w:rsidRPr="00AE66BB">
        <w:rPr>
          <w:rFonts w:ascii="Times New Roman" w:eastAsia="Times New Roman" w:hAnsi="Times New Roman" w:cs="Times New Roman"/>
          <w:sz w:val="28"/>
          <w:szCs w:val="28"/>
          <w:lang w:eastAsia="lv-LV"/>
        </w:rPr>
        <w:t>kreditēšanas līgumu, kura atmaksa nodrošināta ar nekustamo īpašumu, vai kredīta, kura mērķis ir iegūt vai saglabāt tiesības uz nekustamo īpašumu</w:t>
      </w:r>
      <w:r w:rsidR="00A4430A" w:rsidRPr="00AE66BB">
        <w:rPr>
          <w:rFonts w:ascii="Times New Roman" w:eastAsia="Times New Roman" w:hAnsi="Times New Roman" w:cs="Times New Roman"/>
          <w:sz w:val="28"/>
          <w:szCs w:val="28"/>
          <w:lang w:eastAsia="lv-LV"/>
        </w:rPr>
        <w:t xml:space="preserve">, </w:t>
      </w:r>
      <w:r w:rsidR="00A4430A" w:rsidRPr="00AE66BB">
        <w:rPr>
          <w:rFonts w:ascii="Times New Roman" w:hAnsi="Times New Roman" w:cs="Times New Roman"/>
          <w:sz w:val="28"/>
          <w:szCs w:val="28"/>
          <w:shd w:val="clear" w:color="auto" w:fill="FFFFFF"/>
        </w:rPr>
        <w:t xml:space="preserve">aizņēmuma likmes izmaiņas tiek noteiktas kapitāla tirgos rīkotās izsolēs un šā iemesla dēļ kredīta devējam nav iespējams informēt patērētāju par izmaiņām aizņēmuma likmē pirms tās stājas spēkā, kredīta devējs laikus pirms izsoles papīra formā vai izmantojot citu pastāvīgu informācijas nesēju informē patērētāju par gaidāmo procedūru un norāda, kā tas varētu ietekmēt aizņēmuma likmi. </w:t>
      </w:r>
    </w:p>
    <w:p w14:paraId="08A085DB" w14:textId="69DE6DBE" w:rsidR="00A0008A" w:rsidRPr="00AE66BB" w:rsidRDefault="005D1A76"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4" w:name="p64"/>
      <w:bookmarkStart w:id="135" w:name="p-375598"/>
      <w:bookmarkEnd w:id="134"/>
      <w:bookmarkEnd w:id="135"/>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 Ja noslēgts pārsnieguma kredīta līgums, kredīta devējs patērētāju regulāri informē konta izrakstā, papīra formā vai izmantojot citu pastāvīgu informācijas nesēju, par kuru puses vienojušās kreditēšanas līgumā, par:</w:t>
      </w:r>
    </w:p>
    <w:p w14:paraId="113BEACB" w14:textId="1524FBFA"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.1. precīzu laika periodu, uz kuru attiecas konta izraksts;</w:t>
      </w:r>
    </w:p>
    <w:p w14:paraId="42AB251E" w14:textId="46E35327"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.2. izņemtā kredīta summām un to izņemšanas datumiem;</w:t>
      </w:r>
    </w:p>
    <w:p w14:paraId="3ABBD2A8" w14:textId="19F9D4E3" w:rsidR="00A0008A" w:rsidRPr="00AE66BB" w:rsidRDefault="005D1A76"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.3. iepriekšējā konta izraksta bilanci un tā datumu;</w:t>
      </w:r>
    </w:p>
    <w:p w14:paraId="528D39F1" w14:textId="2068DA83"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.4. jauno bilanci;</w:t>
      </w:r>
    </w:p>
    <w:p w14:paraId="0EF4B443" w14:textId="7193A974"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.5. patērētāja veikto maksājumu datumiem un summām;</w:t>
      </w:r>
    </w:p>
    <w:p w14:paraId="5CB41C6B" w14:textId="48D8CD7D"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.6. piemēroto aizņēmuma likmi;</w:t>
      </w:r>
    </w:p>
    <w:p w14:paraId="04B329EA" w14:textId="4050021C"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.7. jebkādām piemērotajām izmaksām;</w:t>
      </w:r>
    </w:p>
    <w:p w14:paraId="685B9ED7" w14:textId="586DD3DF"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.8. minimālo maksājamo summu, ja tāda ir noteikta.</w:t>
      </w:r>
    </w:p>
    <w:p w14:paraId="1DE99E16" w14:textId="0DA3672D"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6" w:name="p65"/>
      <w:bookmarkStart w:id="137" w:name="p-375599"/>
      <w:bookmarkEnd w:id="136"/>
      <w:bookmarkEnd w:id="137"/>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5</w:t>
      </w:r>
      <w:r w:rsidR="00A0008A" w:rsidRPr="00AE66BB">
        <w:rPr>
          <w:rFonts w:ascii="Times New Roman" w:eastAsia="Times New Roman" w:hAnsi="Times New Roman" w:cs="Times New Roman"/>
          <w:sz w:val="28"/>
          <w:szCs w:val="28"/>
          <w:lang w:eastAsia="lv-LV"/>
        </w:rPr>
        <w:t>. Papildus šo noteikumu </w:t>
      </w:r>
      <w:hyperlink r:id="rId80" w:anchor="p64" w:tgtFrame="_blank" w:history="1">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noteiktajam, pārsnieguma kredīta līguma darbības laikā kredīta devējs individuāli informē patērētāju par aizņēmuma likmes vai saskaņā ar kreditēšanas līgumu maksājamo izmaksu palielinājumu vienu mēnesi pirms šo izmaiņu stāšanās spēkā, ja citos tiesību aktos nav noteikts citādi vai līgumā nav noteikts garāks termiņš. Šādu informāciju sniedz papīra formā vai izmantojot citu pastāvīgu informācijas nesēju, par kuru kredīta devējs vienojas ar patērētāju. Puses pārsnieguma kredīta līgumā var vienoties, ka minēto informāciju patērētājam sniedz šo noteikumu </w:t>
      </w:r>
      <w:hyperlink r:id="rId81" w:anchor="p64" w:tgtFrame="_blank" w:history="1">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noteiktajā kārtībā, ja izmaiņas aizņēmuma likmē izriet no izmaiņām, kas notikušas bāzes procentu likmē (</w:t>
      </w:r>
      <w:proofErr w:type="spellStart"/>
      <w:r w:rsidR="00A0008A" w:rsidRPr="00AE66BB">
        <w:rPr>
          <w:rFonts w:ascii="Times New Roman" w:eastAsia="Times New Roman" w:hAnsi="Times New Roman" w:cs="Times New Roman"/>
          <w:i/>
          <w:iCs/>
          <w:sz w:val="28"/>
          <w:szCs w:val="28"/>
          <w:lang w:eastAsia="lv-LV"/>
        </w:rPr>
        <w:t>Libor</w:t>
      </w:r>
      <w:proofErr w:type="spellEnd"/>
      <w:r w:rsidR="00A0008A" w:rsidRPr="00AE66BB">
        <w:rPr>
          <w:rFonts w:ascii="Times New Roman" w:eastAsia="Times New Roman" w:hAnsi="Times New Roman" w:cs="Times New Roman"/>
          <w:i/>
          <w:iCs/>
          <w:sz w:val="28"/>
          <w:szCs w:val="28"/>
          <w:lang w:eastAsia="lv-LV"/>
        </w:rPr>
        <w:t xml:space="preserve">, </w:t>
      </w:r>
      <w:proofErr w:type="spellStart"/>
      <w:r w:rsidR="00A0008A" w:rsidRPr="00AE66BB">
        <w:rPr>
          <w:rFonts w:ascii="Times New Roman" w:eastAsia="Times New Roman" w:hAnsi="Times New Roman" w:cs="Times New Roman"/>
          <w:i/>
          <w:iCs/>
          <w:sz w:val="28"/>
          <w:szCs w:val="28"/>
          <w:lang w:eastAsia="lv-LV"/>
        </w:rPr>
        <w:t>Euribor</w:t>
      </w:r>
      <w:proofErr w:type="spellEnd"/>
      <w:r w:rsidR="00A0008A" w:rsidRPr="00AE66BB">
        <w:rPr>
          <w:rFonts w:ascii="Times New Roman" w:eastAsia="Times New Roman" w:hAnsi="Times New Roman" w:cs="Times New Roman"/>
          <w:sz w:val="28"/>
          <w:szCs w:val="28"/>
          <w:lang w:eastAsia="lv-LV"/>
        </w:rPr>
        <w:t> vai citas), un informācija par jauno aizņēmuma likmes mainīgo daļu ir publiski pieejama, tai skaitā arī kredīta devēja telpās.</w:t>
      </w:r>
    </w:p>
    <w:p w14:paraId="26626EC3" w14:textId="50B9CF69"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8" w:name="p66"/>
      <w:bookmarkStart w:id="139" w:name="p-375600"/>
      <w:bookmarkEnd w:id="138"/>
      <w:bookmarkEnd w:id="139"/>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6</w:t>
      </w:r>
      <w:r w:rsidR="00A0008A" w:rsidRPr="00AE66BB">
        <w:rPr>
          <w:rFonts w:ascii="Times New Roman" w:eastAsia="Times New Roman" w:hAnsi="Times New Roman" w:cs="Times New Roman"/>
          <w:sz w:val="28"/>
          <w:szCs w:val="28"/>
          <w:lang w:eastAsia="lv-LV"/>
        </w:rPr>
        <w:t>. Ja starp patērētāju un kredīta devēju noslēgts līgums par norēķinu konta atvēršanu ar iespēju, ka patērētājam ir tiesības izmantot līdzekļus, kas pārsniedz patērētāja norēķinu kontā esošo naudas līdzekļu atlikumu vai piešķirto pārsnieguma kredītu, kredīta devējs patērētājam regulāri sniedz informāciju par aizņēmuma likmi, šīs likmes piemērošanas noteikumiem, bāzes procentu likmi, ko piemēro sākotnējai aizņēmuma likmei, no kreditēšanas līguma noslēgšanas brīža piemērojamām izmaksām un nosacījumiem, ar kādiem šīs izmaksas var mainīt, ja izmaksu mainīšana tiek pieļauta. Šo informāciju sniedz papīra formā vai izmantojot citu pastāvīgu informācijas nesēju.</w:t>
      </w:r>
    </w:p>
    <w:p w14:paraId="293FEE3B" w14:textId="0356D37A"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0" w:name="p67"/>
      <w:bookmarkStart w:id="141" w:name="p-375601"/>
      <w:bookmarkEnd w:id="140"/>
      <w:bookmarkEnd w:id="141"/>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7</w:t>
      </w:r>
      <w:r w:rsidR="00A0008A" w:rsidRPr="00AE66BB">
        <w:rPr>
          <w:rFonts w:ascii="Times New Roman" w:eastAsia="Times New Roman" w:hAnsi="Times New Roman" w:cs="Times New Roman"/>
          <w:sz w:val="28"/>
          <w:szCs w:val="28"/>
          <w:lang w:eastAsia="lv-LV"/>
        </w:rPr>
        <w:t>. Ja noslēgts kreditēšanas līgums, ar kuru saskaņā kredīta devējs klusējot piekritis, ka patērētājs izmanto līdzekļus, kas pārsniedz patērētāja norēķinu kontā esošo naudas līdzekļu atlikumu vai piešķirto pārsnieguma kredītu, ievērojamas pārsniegšanas gadījumā, kas ilgst vairāk nekā vienu mēnesi, kredīta devējs nekavējoties informē patērētāju papīra formā vai izmantojot citu pastāvīgu informācijas nesēju par pārsniegumu, tā summu, piemērojamo aizņēmuma likmi un jebkādu piemērojamo līgumsodu vai citu kompensāciju par līgumsaistību neizpildi vai nepienācīgu izpildi, izmaksām vai nokavējuma procentiem.</w:t>
      </w:r>
    </w:p>
    <w:p w14:paraId="14A31A8A" w14:textId="34FBAB1D"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2" w:name="p68"/>
      <w:bookmarkStart w:id="143" w:name="p-375602"/>
      <w:bookmarkEnd w:id="142"/>
      <w:bookmarkEnd w:id="143"/>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8</w:t>
      </w:r>
      <w:r w:rsidR="00A0008A" w:rsidRPr="00AE66BB">
        <w:rPr>
          <w:rFonts w:ascii="Times New Roman" w:eastAsia="Times New Roman" w:hAnsi="Times New Roman" w:cs="Times New Roman"/>
          <w:sz w:val="28"/>
          <w:szCs w:val="28"/>
          <w:lang w:eastAsia="lv-LV"/>
        </w:rPr>
        <w:t xml:space="preserve">. Ja kredīta devējs cedē prasījumus, kas izriet no kreditēšanas līguma, trešajai personai, kredīta devējs informē patērētāju par cesiju, izņemot gadījumus, ja sākotnējais kredīta devējs, kas noslēdzis līgumu ar cesionāru, turpina apkalpot kredītu attiecībā pret patērētāju vai noslēgts tāds </w:t>
      </w:r>
      <w:r w:rsidR="00A0008A" w:rsidRPr="00AE66BB">
        <w:rPr>
          <w:rFonts w:ascii="Times New Roman" w:eastAsia="Times New Roman" w:hAnsi="Times New Roman" w:cs="Times New Roman"/>
          <w:sz w:val="28"/>
          <w:szCs w:val="28"/>
          <w:lang w:eastAsia="lv-LV"/>
        </w:rPr>
        <w:lastRenderedPageBreak/>
        <w:t>kreditēšanas līgums, ar kuru saskaņā kredīta devējs klusējot piekritis, ka patērētājs izmanto līdzekļus, kas pārsniedz patērētāja norēķinu kontā esošo naudas līdzekļu atlikumu vai piešķirto pārsnieguma kredītu.</w:t>
      </w:r>
    </w:p>
    <w:p w14:paraId="1658ADE9" w14:textId="77777777" w:rsidR="00C730DC" w:rsidRPr="00AE66BB" w:rsidRDefault="00C730DC"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503DD016" w14:textId="71BBBDE8" w:rsidR="00A0008A" w:rsidRPr="00AE66BB" w:rsidRDefault="00C730DC"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44" w:name="n9"/>
      <w:bookmarkEnd w:id="144"/>
      <w:r w:rsidRPr="00AE66BB">
        <w:rPr>
          <w:rFonts w:ascii="Times New Roman" w:eastAsia="Times New Roman" w:hAnsi="Times New Roman" w:cs="Times New Roman"/>
          <w:b/>
          <w:bCs/>
          <w:sz w:val="28"/>
          <w:szCs w:val="28"/>
          <w:lang w:eastAsia="lv-LV"/>
        </w:rPr>
        <w:t>XII</w:t>
      </w:r>
      <w:r w:rsidR="00A0008A" w:rsidRPr="00AE66BB">
        <w:rPr>
          <w:rFonts w:ascii="Times New Roman" w:eastAsia="Times New Roman" w:hAnsi="Times New Roman" w:cs="Times New Roman"/>
          <w:b/>
          <w:bCs/>
          <w:sz w:val="28"/>
          <w:szCs w:val="28"/>
          <w:lang w:eastAsia="lv-LV"/>
        </w:rPr>
        <w:t>. Kredīta pirmstermiņa atmaksa</w:t>
      </w:r>
    </w:p>
    <w:p w14:paraId="6E64BF6B" w14:textId="35E04F6D"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5" w:name="p69"/>
      <w:bookmarkStart w:id="146" w:name="p-375604"/>
      <w:bookmarkEnd w:id="145"/>
      <w:bookmarkEnd w:id="146"/>
      <w:r w:rsidRPr="00AE66BB">
        <w:rPr>
          <w:rFonts w:ascii="Times New Roman" w:eastAsia="Times New Roman" w:hAnsi="Times New Roman" w:cs="Times New Roman"/>
          <w:sz w:val="28"/>
          <w:szCs w:val="28"/>
          <w:lang w:eastAsia="lv-LV"/>
        </w:rPr>
        <w:t>9</w:t>
      </w:r>
      <w:r w:rsidR="0062524F">
        <w:rPr>
          <w:rFonts w:ascii="Times New Roman" w:eastAsia="Times New Roman" w:hAnsi="Times New Roman" w:cs="Times New Roman"/>
          <w:sz w:val="28"/>
          <w:szCs w:val="28"/>
          <w:lang w:eastAsia="lv-LV"/>
        </w:rPr>
        <w:t>9</w:t>
      </w:r>
      <w:r w:rsidR="00A0008A" w:rsidRPr="00AE66BB">
        <w:rPr>
          <w:rFonts w:ascii="Times New Roman" w:eastAsia="Times New Roman" w:hAnsi="Times New Roman" w:cs="Times New Roman"/>
          <w:sz w:val="28"/>
          <w:szCs w:val="28"/>
          <w:lang w:eastAsia="lv-LV"/>
        </w:rPr>
        <w:t>. Patērētāja pienākums ir maksāt procentus un citus maksājumus tikai par to laikposmu, līdz kuram patērētājs pilnībā nokārto savas kredīta saistības saskaņā ar kreditēšanas līgumu.</w:t>
      </w:r>
    </w:p>
    <w:p w14:paraId="2A106D80" w14:textId="7953E4E8" w:rsidR="00A0008A" w:rsidRPr="00AE66BB" w:rsidRDefault="0062524F"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7" w:name="p70"/>
      <w:bookmarkStart w:id="148" w:name="p-375605"/>
      <w:bookmarkEnd w:id="147"/>
      <w:bookmarkEnd w:id="148"/>
      <w:r>
        <w:rPr>
          <w:rFonts w:ascii="Times New Roman" w:eastAsia="Times New Roman" w:hAnsi="Times New Roman" w:cs="Times New Roman"/>
          <w:sz w:val="28"/>
          <w:szCs w:val="28"/>
          <w:lang w:eastAsia="lv-LV"/>
        </w:rPr>
        <w:t>100</w:t>
      </w:r>
      <w:r w:rsidR="00A0008A" w:rsidRPr="00AE66BB">
        <w:rPr>
          <w:rFonts w:ascii="Times New Roman" w:eastAsia="Times New Roman" w:hAnsi="Times New Roman" w:cs="Times New Roman"/>
          <w:sz w:val="28"/>
          <w:szCs w:val="28"/>
          <w:lang w:eastAsia="lv-LV"/>
        </w:rPr>
        <w:t>. Par tiesību izmantošanu pildīt kredīta saistības pirms noteiktā termiņa patērētājs rakstiski informē kredīta devēju. Puses ir tiesīgas vienoties kreditēšanas līgumā par termiņu, kurā patērētājam jāveic kredīta devēja informēšana.</w:t>
      </w:r>
      <w:r w:rsidR="009837B9" w:rsidRPr="00AE66BB">
        <w:rPr>
          <w:rFonts w:ascii="Times New Roman" w:eastAsia="Times New Roman" w:hAnsi="Times New Roman" w:cs="Times New Roman"/>
          <w:sz w:val="28"/>
          <w:szCs w:val="28"/>
          <w:lang w:eastAsia="lv-LV"/>
        </w:rPr>
        <w:t xml:space="preserve"> </w:t>
      </w:r>
    </w:p>
    <w:p w14:paraId="53458444" w14:textId="5F81AD47"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9" w:name="p71"/>
      <w:bookmarkStart w:id="150" w:name="p-375606"/>
      <w:bookmarkEnd w:id="149"/>
      <w:bookmarkEnd w:id="150"/>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1</w:t>
      </w:r>
      <w:r w:rsidR="00A0008A" w:rsidRPr="00AE66BB">
        <w:rPr>
          <w:rFonts w:ascii="Times New Roman" w:eastAsia="Times New Roman" w:hAnsi="Times New Roman" w:cs="Times New Roman"/>
          <w:sz w:val="28"/>
          <w:szCs w:val="28"/>
          <w:lang w:eastAsia="lv-LV"/>
        </w:rPr>
        <w:t>. Kredīta devējam nav tiesību prasīt kompensāciju par kredīta saistību pildīšanu pirms noteiktā termiņa, izņemot šo noteikumu </w:t>
      </w:r>
      <w:hyperlink r:id="rId82" w:anchor="p72"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w:t>
      </w:r>
      <w:r w:rsidR="00C03F8C">
        <w:rPr>
          <w:rFonts w:ascii="Times New Roman" w:eastAsia="Times New Roman" w:hAnsi="Times New Roman" w:cs="Times New Roman"/>
          <w:sz w:val="28"/>
          <w:szCs w:val="28"/>
          <w:lang w:eastAsia="lv-LV"/>
        </w:rPr>
        <w:t xml:space="preserve">un 107.punktā </w:t>
      </w:r>
      <w:r w:rsidR="00A0008A" w:rsidRPr="00AE66BB">
        <w:rPr>
          <w:rFonts w:ascii="Times New Roman" w:eastAsia="Times New Roman" w:hAnsi="Times New Roman" w:cs="Times New Roman"/>
          <w:sz w:val="28"/>
          <w:szCs w:val="28"/>
          <w:lang w:eastAsia="lv-LV"/>
        </w:rPr>
        <w:t>noteikto gadījumu.</w:t>
      </w:r>
    </w:p>
    <w:p w14:paraId="2CF00A75" w14:textId="0CE15E5A"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1" w:name="p72"/>
      <w:bookmarkStart w:id="152" w:name="p-375607"/>
      <w:bookmarkEnd w:id="151"/>
      <w:bookmarkEnd w:id="152"/>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 Ja kredīts tiek atmaksāts pirms termiņa laikposmā, attiecībā uz kuru kreditēšanas līgumā ir noteikta fiksēta aizņēmuma likme, kredīta devējs ir tiesīgs saņemt godīgu un objektīvi pamatotu kompensāciju par iespējamām izmaksām, kas tieši saistītas ar kredīta atmaksu pirms termiņa. Šāda kompensācija nevar pārsniegt:</w:t>
      </w:r>
    </w:p>
    <w:p w14:paraId="0FCDF79C" w14:textId="3CED6934"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.1. 1 % no kredīta summas, kas ir atmaksāta pirms termiņa, ja laikposms starp pirmstermiņa atmaksas dienu un kreditēšanas līguma darbības termiņa beigām pārsniedz vienu gadu;</w:t>
      </w:r>
    </w:p>
    <w:p w14:paraId="6BA0CBA0" w14:textId="7AE9C6CE" w:rsidR="00A0008A" w:rsidRPr="00AE66BB" w:rsidRDefault="006C1A39" w:rsidP="0062524F">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.2. 0,5 % no kredīta summas, kas ir atmaksāta pirms termiņa, ja laikposms starp pirmstermiņa atmaksu un kreditēšanas līguma darbības termiņa beigām nepārsniedz vienu gadu.</w:t>
      </w:r>
      <w:r w:rsidR="009837B9" w:rsidRPr="00AE66BB">
        <w:rPr>
          <w:rFonts w:ascii="Times New Roman" w:eastAsia="Times New Roman" w:hAnsi="Times New Roman" w:cs="Times New Roman"/>
          <w:sz w:val="28"/>
          <w:szCs w:val="28"/>
          <w:lang w:eastAsia="lv-LV"/>
        </w:rPr>
        <w:t xml:space="preserve"> </w:t>
      </w:r>
    </w:p>
    <w:p w14:paraId="12B09C8F" w14:textId="4E1DDE09"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3" w:name="p73"/>
      <w:bookmarkStart w:id="154" w:name="p-483431"/>
      <w:bookmarkEnd w:id="153"/>
      <w:bookmarkEnd w:id="154"/>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 Kredīta devējam nav tiesību prasīt šo noteikumu </w:t>
      </w:r>
      <w:hyperlink r:id="rId83" w:anchor="p72"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minēto kompensāciju par pirmstermiņa atmaksu, ja:</w:t>
      </w:r>
    </w:p>
    <w:p w14:paraId="1C72CEED" w14:textId="6ADBEC4A"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.1. pirms termiņa atmaksātā summa 12 mēnešu periodā nepārsniedz 9960 </w:t>
      </w:r>
      <w:proofErr w:type="spellStart"/>
      <w:r w:rsidR="00A0008A" w:rsidRPr="00AE66BB">
        <w:rPr>
          <w:rFonts w:ascii="Times New Roman" w:eastAsia="Times New Roman" w:hAnsi="Times New Roman" w:cs="Times New Roman"/>
          <w:i/>
          <w:iCs/>
          <w:sz w:val="28"/>
          <w:szCs w:val="28"/>
          <w:lang w:eastAsia="lv-LV"/>
        </w:rPr>
        <w:t>euro</w:t>
      </w:r>
      <w:proofErr w:type="spellEnd"/>
      <w:r w:rsidR="00A0008A" w:rsidRPr="00AE66BB">
        <w:rPr>
          <w:rFonts w:ascii="Times New Roman" w:eastAsia="Times New Roman" w:hAnsi="Times New Roman" w:cs="Times New Roman"/>
          <w:sz w:val="28"/>
          <w:szCs w:val="28"/>
          <w:lang w:eastAsia="lv-LV"/>
        </w:rPr>
        <w:t>;</w:t>
      </w:r>
    </w:p>
    <w:p w14:paraId="7B791DAE" w14:textId="1204B7BD"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.2. atmaksa veikta saskaņā ar apdrošināšanas līgumu, kas paredzēts kredīta atmaksāšanas garantēšanai;</w:t>
      </w:r>
    </w:p>
    <w:p w14:paraId="70749644" w14:textId="5A099404"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.3. atmaksa veikta saskaņā ar pārsnieguma kredīta līgumu;</w:t>
      </w:r>
    </w:p>
    <w:p w14:paraId="43B5AADC" w14:textId="3C804CCC"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.4. atmaksa veikta laikposmā, attiecībā uz kuru nav noteikta fiksēta aizņēmuma likme.</w:t>
      </w:r>
    </w:p>
    <w:p w14:paraId="2B689303" w14:textId="58380C61"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5" w:name="p74"/>
      <w:bookmarkStart w:id="156" w:name="p-375609"/>
      <w:bookmarkEnd w:id="155"/>
      <w:bookmarkEnd w:id="156"/>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 Kompensācija, ko pieprasa saskaņā ar šo noteikumu </w:t>
      </w:r>
      <w:hyperlink r:id="rId84" w:anchor="p72"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.punktu</w:t>
        </w:r>
      </w:hyperlink>
      <w:r w:rsidR="00A0008A" w:rsidRPr="00AE66BB">
        <w:rPr>
          <w:rFonts w:ascii="Times New Roman" w:eastAsia="Times New Roman" w:hAnsi="Times New Roman" w:cs="Times New Roman"/>
          <w:sz w:val="28"/>
          <w:szCs w:val="28"/>
          <w:lang w:eastAsia="lv-LV"/>
        </w:rPr>
        <w:t>, nedrīkst pārsniegt procentu maksājumu summu, ko patērētājs būtu samaksājis laikā starp pirmstermiņa atmaksas veikšanas dienu un nolīgto kreditēšanas līguma darbības termiņa beigu dienu.</w:t>
      </w:r>
      <w:r w:rsidR="009837B9" w:rsidRPr="00AE66BB">
        <w:rPr>
          <w:rFonts w:ascii="Times New Roman" w:eastAsia="Times New Roman" w:hAnsi="Times New Roman" w:cs="Times New Roman"/>
          <w:sz w:val="28"/>
          <w:szCs w:val="28"/>
          <w:lang w:eastAsia="lv-LV"/>
        </w:rPr>
        <w:t xml:space="preserve"> </w:t>
      </w:r>
    </w:p>
    <w:p w14:paraId="65DCB2CE" w14:textId="3B858AA4" w:rsidR="00A0008A" w:rsidRPr="00AE66BB" w:rsidRDefault="006C1A39"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7" w:name="p75"/>
      <w:bookmarkStart w:id="158" w:name="p-375610"/>
      <w:bookmarkEnd w:id="157"/>
      <w:bookmarkEnd w:id="158"/>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5</w:t>
      </w:r>
      <w:r w:rsidR="00A0008A" w:rsidRPr="00AE66BB">
        <w:rPr>
          <w:rFonts w:ascii="Times New Roman" w:eastAsia="Times New Roman" w:hAnsi="Times New Roman" w:cs="Times New Roman"/>
          <w:sz w:val="28"/>
          <w:szCs w:val="28"/>
          <w:lang w:eastAsia="lv-LV"/>
        </w:rPr>
        <w:t>. Šo noteikumu </w:t>
      </w:r>
      <w:hyperlink r:id="rId85" w:anchor="p72"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w:t>
        </w:r>
      </w:hyperlink>
      <w:r w:rsidR="00A0008A" w:rsidRPr="00AE66BB">
        <w:rPr>
          <w:rFonts w:ascii="Times New Roman" w:eastAsia="Times New Roman" w:hAnsi="Times New Roman" w:cs="Times New Roman"/>
          <w:sz w:val="28"/>
          <w:szCs w:val="28"/>
          <w:lang w:eastAsia="lv-LV"/>
        </w:rPr>
        <w:t>, </w:t>
      </w:r>
      <w:hyperlink r:id="rId86" w:anchor="p73"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 </w:t>
      </w:r>
      <w:hyperlink r:id="rId87" w:anchor="p74" w:tgtFrame="_blank" w:history="1">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.punktā</w:t>
        </w:r>
      </w:hyperlink>
      <w:r w:rsidR="00A0008A" w:rsidRPr="00AE66BB">
        <w:rPr>
          <w:rFonts w:ascii="Times New Roman" w:eastAsia="Times New Roman" w:hAnsi="Times New Roman" w:cs="Times New Roman"/>
          <w:sz w:val="28"/>
          <w:szCs w:val="28"/>
          <w:lang w:eastAsia="lv-LV"/>
        </w:rPr>
        <w:t> minētās prasības nepiemēro kreditēšanas līgumiem:</w:t>
      </w:r>
    </w:p>
    <w:p w14:paraId="5EC46512" w14:textId="4E2612F9"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10</w:t>
      </w:r>
      <w:r w:rsidR="0062524F">
        <w:rPr>
          <w:rFonts w:ascii="Times New Roman" w:eastAsia="Times New Roman" w:hAnsi="Times New Roman" w:cs="Times New Roman"/>
          <w:sz w:val="28"/>
          <w:szCs w:val="28"/>
          <w:lang w:eastAsia="lv-LV"/>
        </w:rPr>
        <w:t>5</w:t>
      </w:r>
      <w:r w:rsidR="00A0008A" w:rsidRPr="00AE66BB">
        <w:rPr>
          <w:rFonts w:ascii="Times New Roman" w:eastAsia="Times New Roman" w:hAnsi="Times New Roman" w:cs="Times New Roman"/>
          <w:sz w:val="28"/>
          <w:szCs w:val="28"/>
          <w:lang w:eastAsia="lv-LV"/>
        </w:rPr>
        <w:t xml:space="preserve">.1. kurus noslēdzot kredīta devēja </w:t>
      </w:r>
      <w:r w:rsidR="007458CB">
        <w:rPr>
          <w:rFonts w:ascii="Times New Roman" w:eastAsia="Times New Roman" w:hAnsi="Times New Roman" w:cs="Times New Roman"/>
          <w:sz w:val="28"/>
          <w:szCs w:val="28"/>
          <w:lang w:eastAsia="lv-LV"/>
        </w:rPr>
        <w:t>glabāšanā</w:t>
      </w:r>
      <w:r w:rsidR="007458CB"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par nodrošinājumu nododama kāda kustama lieta un patērētāja atbildība ir ierobežota tikai ar ieķīlāto kustamo lietu;</w:t>
      </w:r>
    </w:p>
    <w:p w14:paraId="2F665462" w14:textId="25B2C77B" w:rsidR="00A0008A" w:rsidRPr="00AE66BB" w:rsidRDefault="006C1A39"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5</w:t>
      </w:r>
      <w:r w:rsidR="00A0008A" w:rsidRPr="00AE66BB">
        <w:rPr>
          <w:rFonts w:ascii="Times New Roman" w:eastAsia="Times New Roman" w:hAnsi="Times New Roman" w:cs="Times New Roman"/>
          <w:sz w:val="28"/>
          <w:szCs w:val="28"/>
          <w:lang w:eastAsia="lv-LV"/>
        </w:rPr>
        <w:t>.2. kuri paredz, ka patērētājam kredīts jāatmaksā laikposmā, kas nepārsniedz trīs mēnešus, un ar kuriem saskaņā par kredīta izmantošanu tiek prasīti nenozīmīgi papildu maksājumi salīdzinājumā ar kredīta kopējo summu un kreditēšanas līguma darbības termiņu;</w:t>
      </w:r>
    </w:p>
    <w:p w14:paraId="03BFFC36" w14:textId="569B782C" w:rsidR="00A0008A" w:rsidRPr="00AE66BB" w:rsidRDefault="00077A15"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5</w:t>
      </w:r>
      <w:r w:rsidR="00A0008A" w:rsidRPr="00AE66BB">
        <w:rPr>
          <w:rFonts w:ascii="Times New Roman" w:eastAsia="Times New Roman" w:hAnsi="Times New Roman" w:cs="Times New Roman"/>
          <w:sz w:val="28"/>
          <w:szCs w:val="28"/>
          <w:lang w:eastAsia="lv-LV"/>
        </w:rPr>
        <w:t>.3. kuros kredīta devējs un patērētājs vienojas par atmaksas kārtību, ja patērētājs nav izpildījis sākotnējā kreditēšanas līguma saistības, un šāda kārtība novērstu iespējamos tiesas procesus par patērētāja kreditēšanas līgumā noteikto saistību neizpildi, kā arī uz patērētāju tādēļ neattiektos mazāk izdevīgi noteikumi par tiem, kas noteikti sākotnējā patērētāja kreditēšanas līgumā.</w:t>
      </w:r>
    </w:p>
    <w:p w14:paraId="773B5777" w14:textId="255E1C8F" w:rsidR="009837B9" w:rsidRPr="00AE66BB" w:rsidRDefault="00077A15" w:rsidP="00A47A48">
      <w:pPr>
        <w:shd w:val="clear" w:color="auto" w:fill="FFFFFF"/>
        <w:spacing w:after="0" w:line="293" w:lineRule="atLeast"/>
        <w:ind w:firstLine="284"/>
        <w:jc w:val="both"/>
        <w:rPr>
          <w:rFonts w:ascii="Times New Roman" w:hAnsi="Times New Roman" w:cs="Times New Roman"/>
          <w:sz w:val="28"/>
          <w:szCs w:val="28"/>
          <w:shd w:val="clear" w:color="auto" w:fill="FFFFFF"/>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6</w:t>
      </w:r>
      <w:r w:rsidR="009837B9" w:rsidRPr="00AE66BB">
        <w:rPr>
          <w:rFonts w:ascii="Times New Roman" w:eastAsia="Times New Roman" w:hAnsi="Times New Roman" w:cs="Times New Roman"/>
          <w:sz w:val="28"/>
          <w:szCs w:val="28"/>
          <w:lang w:eastAsia="lv-LV"/>
        </w:rPr>
        <w:t xml:space="preserve">. </w:t>
      </w:r>
      <w:r w:rsidR="00300ED8" w:rsidRPr="00AE66BB">
        <w:rPr>
          <w:rFonts w:ascii="Times New Roman" w:eastAsia="Times New Roman" w:hAnsi="Times New Roman" w:cs="Times New Roman"/>
          <w:sz w:val="28"/>
          <w:szCs w:val="28"/>
          <w:lang w:eastAsia="lv-LV"/>
        </w:rPr>
        <w:t xml:space="preserve">Ja noslēgts </w:t>
      </w:r>
      <w:r w:rsidR="00424304" w:rsidRPr="00AE66BB">
        <w:rPr>
          <w:rFonts w:ascii="Times New Roman" w:eastAsia="Times New Roman" w:hAnsi="Times New Roman" w:cs="Times New Roman"/>
          <w:sz w:val="28"/>
          <w:szCs w:val="28"/>
          <w:lang w:eastAsia="lv-LV"/>
        </w:rPr>
        <w:t>kreditēšanas līgums, kura atmaksa nodrošināta ar nekustamo īpašumu, vai kredīta mērķis ir iegūt vai saglabāt tiesības uz nekustamo īpašumu</w:t>
      </w:r>
      <w:r w:rsidR="00300ED8" w:rsidRPr="00AE66BB">
        <w:rPr>
          <w:rFonts w:ascii="Times New Roman" w:eastAsia="Times New Roman" w:hAnsi="Times New Roman" w:cs="Times New Roman"/>
          <w:sz w:val="28"/>
          <w:szCs w:val="28"/>
          <w:lang w:eastAsia="lv-LV"/>
        </w:rPr>
        <w:t>,</w:t>
      </w:r>
      <w:r w:rsidR="00300ED8" w:rsidRPr="00AE66BB">
        <w:rPr>
          <w:rFonts w:ascii="Times New Roman" w:hAnsi="Times New Roman" w:cs="Times New Roman"/>
          <w:sz w:val="28"/>
          <w:szCs w:val="28"/>
          <w:shd w:val="clear" w:color="auto" w:fill="FFFFFF"/>
        </w:rPr>
        <w:t xml:space="preserve"> </w:t>
      </w:r>
      <w:r w:rsidR="009837B9" w:rsidRPr="00AE66BB">
        <w:rPr>
          <w:rFonts w:ascii="Times New Roman" w:hAnsi="Times New Roman" w:cs="Times New Roman"/>
          <w:sz w:val="28"/>
          <w:szCs w:val="28"/>
          <w:shd w:val="clear" w:color="auto" w:fill="FFFFFF"/>
        </w:rPr>
        <w:t xml:space="preserve">kredīta devējs nekavējoties pēc patērētāja pieprasījuma saņemšanas </w:t>
      </w:r>
      <w:r w:rsidR="000C3089" w:rsidRPr="00AE66BB">
        <w:rPr>
          <w:rFonts w:ascii="Times New Roman" w:hAnsi="Times New Roman" w:cs="Times New Roman"/>
          <w:sz w:val="28"/>
          <w:szCs w:val="28"/>
          <w:shd w:val="clear" w:color="auto" w:fill="FFFFFF"/>
        </w:rPr>
        <w:t xml:space="preserve">bez maksas </w:t>
      </w:r>
      <w:r w:rsidR="009837B9" w:rsidRPr="00AE66BB">
        <w:rPr>
          <w:rFonts w:ascii="Times New Roman" w:hAnsi="Times New Roman" w:cs="Times New Roman"/>
          <w:sz w:val="28"/>
          <w:szCs w:val="28"/>
          <w:shd w:val="clear" w:color="auto" w:fill="FFFFFF"/>
        </w:rPr>
        <w:t xml:space="preserve">sniedz patērētājam papīra formā vai izmantojot citu pastāvīgu informācijas nesēju informāciju, kas vajadzīga </w:t>
      </w:r>
      <w:r w:rsidR="00300ED8" w:rsidRPr="00AE66BB">
        <w:rPr>
          <w:rFonts w:ascii="Times New Roman" w:hAnsi="Times New Roman" w:cs="Times New Roman"/>
          <w:sz w:val="28"/>
          <w:szCs w:val="28"/>
          <w:shd w:val="clear" w:color="auto" w:fill="FFFFFF"/>
        </w:rPr>
        <w:t>kredīta pirmstermiņa atmaksas</w:t>
      </w:r>
      <w:r w:rsidR="009837B9" w:rsidRPr="00AE66BB">
        <w:rPr>
          <w:rFonts w:ascii="Times New Roman" w:hAnsi="Times New Roman" w:cs="Times New Roman"/>
          <w:sz w:val="28"/>
          <w:szCs w:val="28"/>
          <w:shd w:val="clear" w:color="auto" w:fill="FFFFFF"/>
        </w:rPr>
        <w:t xml:space="preserve"> apsvēršanai. Minētājā informācijā aprēķina ietekmi, ko patērētājam rada v</w:t>
      </w:r>
      <w:r w:rsidR="00340BC5" w:rsidRPr="00AE66BB">
        <w:rPr>
          <w:rFonts w:ascii="Times New Roman" w:hAnsi="Times New Roman" w:cs="Times New Roman"/>
          <w:sz w:val="28"/>
          <w:szCs w:val="28"/>
          <w:shd w:val="clear" w:color="auto" w:fill="FFFFFF"/>
        </w:rPr>
        <w:t>iņa saistību izpilde pirms kredi</w:t>
      </w:r>
      <w:r w:rsidR="009837B9" w:rsidRPr="00AE66BB">
        <w:rPr>
          <w:rFonts w:ascii="Times New Roman" w:hAnsi="Times New Roman" w:cs="Times New Roman"/>
          <w:sz w:val="28"/>
          <w:szCs w:val="28"/>
          <w:shd w:val="clear" w:color="auto" w:fill="FFFFFF"/>
        </w:rPr>
        <w:t>t</w:t>
      </w:r>
      <w:r w:rsidR="00340BC5" w:rsidRPr="00AE66BB">
        <w:rPr>
          <w:rFonts w:ascii="Times New Roman" w:hAnsi="Times New Roman" w:cs="Times New Roman"/>
          <w:sz w:val="28"/>
          <w:szCs w:val="28"/>
          <w:shd w:val="clear" w:color="auto" w:fill="FFFFFF"/>
        </w:rPr>
        <w:t xml:space="preserve">ēšanas </w:t>
      </w:r>
      <w:r w:rsidR="009837B9" w:rsidRPr="00AE66BB">
        <w:rPr>
          <w:rFonts w:ascii="Times New Roman" w:hAnsi="Times New Roman" w:cs="Times New Roman"/>
          <w:sz w:val="28"/>
          <w:szCs w:val="28"/>
          <w:shd w:val="clear" w:color="auto" w:fill="FFFFFF"/>
        </w:rPr>
        <w:t xml:space="preserve">līguma termiņa beigām, un skaidri izklāsta visus izmantotos pieņēmumus. Visi izmantotie pieņēmumi ir samērīgi un pamatoti. </w:t>
      </w:r>
    </w:p>
    <w:p w14:paraId="30113162" w14:textId="7B1B8198" w:rsidR="006E640A" w:rsidRPr="00AE66BB" w:rsidRDefault="00077A15" w:rsidP="00A47A48">
      <w:pPr>
        <w:shd w:val="clear" w:color="auto" w:fill="FFFFFF"/>
        <w:spacing w:after="0" w:line="293" w:lineRule="atLeast"/>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62524F">
        <w:rPr>
          <w:rFonts w:ascii="Times New Roman" w:eastAsia="Times New Roman" w:hAnsi="Times New Roman" w:cs="Times New Roman"/>
          <w:sz w:val="28"/>
          <w:szCs w:val="28"/>
          <w:lang w:eastAsia="lv-LV"/>
        </w:rPr>
        <w:t>7</w:t>
      </w:r>
      <w:r w:rsidR="006E640A" w:rsidRPr="00AE66BB">
        <w:rPr>
          <w:rFonts w:ascii="Times New Roman" w:eastAsia="Times New Roman" w:hAnsi="Times New Roman" w:cs="Times New Roman"/>
          <w:sz w:val="28"/>
          <w:szCs w:val="28"/>
          <w:lang w:eastAsia="lv-LV"/>
        </w:rPr>
        <w:t xml:space="preserve">. Ja noslēgts </w:t>
      </w:r>
      <w:r w:rsidR="00424304" w:rsidRPr="00AE66BB">
        <w:rPr>
          <w:rFonts w:ascii="Times New Roman" w:eastAsia="Times New Roman" w:hAnsi="Times New Roman" w:cs="Times New Roman"/>
          <w:sz w:val="28"/>
          <w:szCs w:val="28"/>
          <w:lang w:eastAsia="lv-LV"/>
        </w:rPr>
        <w:t>kreditēšanas līgums, kura atmaksa nodrošināta ar nekustamo īpašumu, vai kredīta mērķis ir iegūt vai saglabāt tiesības uz nekustamo īpašumu,</w:t>
      </w:r>
      <w:r w:rsidR="006E640A" w:rsidRPr="00AE66BB">
        <w:rPr>
          <w:rFonts w:ascii="Times New Roman" w:eastAsia="Times New Roman" w:hAnsi="Times New Roman" w:cs="Times New Roman"/>
          <w:sz w:val="28"/>
          <w:szCs w:val="28"/>
          <w:lang w:eastAsia="lv-LV"/>
        </w:rPr>
        <w:t xml:space="preserve"> un patērētājs izmanto tiesības uz kredīta saistību pildīšanu pirms noteiktā termiņa</w:t>
      </w:r>
      <w:r w:rsidR="0062524F">
        <w:rPr>
          <w:rFonts w:ascii="Times New Roman" w:eastAsia="Times New Roman" w:hAnsi="Times New Roman" w:cs="Times New Roman"/>
          <w:sz w:val="28"/>
          <w:szCs w:val="28"/>
          <w:lang w:eastAsia="lv-LV"/>
        </w:rPr>
        <w:t>,</w:t>
      </w:r>
      <w:r w:rsidR="006E640A" w:rsidRPr="00AE66BB">
        <w:rPr>
          <w:rFonts w:ascii="Times New Roman" w:eastAsia="Times New Roman" w:hAnsi="Times New Roman" w:cs="Times New Roman"/>
          <w:sz w:val="28"/>
          <w:szCs w:val="28"/>
          <w:lang w:eastAsia="lv-LV"/>
        </w:rPr>
        <w:t xml:space="preserve"> veic</w:t>
      </w:r>
      <w:r w:rsidR="0062524F">
        <w:rPr>
          <w:rFonts w:ascii="Times New Roman" w:eastAsia="Times New Roman" w:hAnsi="Times New Roman" w:cs="Times New Roman"/>
          <w:sz w:val="28"/>
          <w:szCs w:val="28"/>
          <w:lang w:eastAsia="lv-LV"/>
        </w:rPr>
        <w:t>ot</w:t>
      </w:r>
      <w:r w:rsidR="006E640A" w:rsidRPr="00AE66BB">
        <w:rPr>
          <w:rFonts w:ascii="Times New Roman" w:eastAsia="Times New Roman" w:hAnsi="Times New Roman" w:cs="Times New Roman"/>
          <w:sz w:val="28"/>
          <w:szCs w:val="28"/>
          <w:lang w:eastAsia="lv-LV"/>
        </w:rPr>
        <w:t xml:space="preserve"> </w:t>
      </w:r>
      <w:proofErr w:type="spellStart"/>
      <w:r w:rsidR="006E640A" w:rsidRPr="00AE66BB">
        <w:rPr>
          <w:rFonts w:ascii="Times New Roman" w:eastAsia="Times New Roman" w:hAnsi="Times New Roman" w:cs="Times New Roman"/>
          <w:sz w:val="28"/>
          <w:szCs w:val="28"/>
          <w:lang w:eastAsia="lv-LV"/>
        </w:rPr>
        <w:t>pārkreditāciju</w:t>
      </w:r>
      <w:proofErr w:type="spellEnd"/>
      <w:r w:rsidR="006E640A" w:rsidRPr="00AE66BB">
        <w:rPr>
          <w:rFonts w:ascii="Times New Roman" w:eastAsia="Times New Roman" w:hAnsi="Times New Roman" w:cs="Times New Roman"/>
          <w:sz w:val="28"/>
          <w:szCs w:val="28"/>
          <w:lang w:eastAsia="lv-LV"/>
        </w:rPr>
        <w:t xml:space="preserve"> pie cita kredīta devēja, patērētājam var tikt prasīti tikai pamatota un samērīga kompensācija par tiešajiem izdevumiem saistībā ar </w:t>
      </w:r>
      <w:proofErr w:type="spellStart"/>
      <w:r w:rsidR="006E640A" w:rsidRPr="00AE66BB">
        <w:rPr>
          <w:rFonts w:ascii="Times New Roman" w:eastAsia="Times New Roman" w:hAnsi="Times New Roman" w:cs="Times New Roman"/>
          <w:sz w:val="28"/>
          <w:szCs w:val="28"/>
          <w:lang w:eastAsia="lv-LV"/>
        </w:rPr>
        <w:t>pārkreditāciju</w:t>
      </w:r>
      <w:proofErr w:type="spellEnd"/>
      <w:r w:rsidR="006E640A" w:rsidRPr="00AE66BB">
        <w:rPr>
          <w:rFonts w:ascii="Times New Roman" w:eastAsia="Times New Roman" w:hAnsi="Times New Roman" w:cs="Times New Roman"/>
          <w:sz w:val="28"/>
          <w:szCs w:val="28"/>
          <w:lang w:eastAsia="lv-LV"/>
        </w:rPr>
        <w:t xml:space="preserve">, ja tādi radušies. </w:t>
      </w:r>
      <w:r w:rsidRPr="00AE66BB">
        <w:rPr>
          <w:rFonts w:ascii="Times New Roman" w:eastAsia="Times New Roman" w:hAnsi="Times New Roman" w:cs="Times New Roman"/>
          <w:sz w:val="28"/>
          <w:szCs w:val="28"/>
          <w:lang w:eastAsia="lv-LV"/>
        </w:rPr>
        <w:t xml:space="preserve">Ja </w:t>
      </w:r>
      <w:r w:rsidR="00A1667D">
        <w:rPr>
          <w:rFonts w:ascii="Times New Roman" w:eastAsia="Times New Roman" w:hAnsi="Times New Roman" w:cs="Times New Roman"/>
          <w:sz w:val="28"/>
          <w:szCs w:val="28"/>
          <w:lang w:eastAsia="lv-LV"/>
        </w:rPr>
        <w:t>kredīta devējs pieprasa kompensāciju saskaņā ar</w:t>
      </w:r>
      <w:r w:rsidRPr="00AE66BB">
        <w:rPr>
          <w:rFonts w:ascii="Times New Roman" w:eastAsia="Times New Roman" w:hAnsi="Times New Roman" w:cs="Times New Roman"/>
          <w:sz w:val="28"/>
          <w:szCs w:val="28"/>
          <w:lang w:eastAsia="lv-LV"/>
        </w:rPr>
        <w:t xml:space="preserve"> šo noteikumu 10</w:t>
      </w:r>
      <w:r w:rsidR="00FC1911">
        <w:rPr>
          <w:rFonts w:ascii="Times New Roman" w:eastAsia="Times New Roman" w:hAnsi="Times New Roman" w:cs="Times New Roman"/>
          <w:sz w:val="28"/>
          <w:szCs w:val="28"/>
          <w:lang w:eastAsia="lv-LV"/>
        </w:rPr>
        <w:t>2</w:t>
      </w:r>
      <w:r w:rsidR="006E640A" w:rsidRPr="00AE66BB">
        <w:rPr>
          <w:rFonts w:ascii="Times New Roman" w:eastAsia="Times New Roman" w:hAnsi="Times New Roman" w:cs="Times New Roman"/>
          <w:sz w:val="28"/>
          <w:szCs w:val="28"/>
          <w:lang w:eastAsia="lv-LV"/>
        </w:rPr>
        <w:t>.punkt</w:t>
      </w:r>
      <w:r w:rsidR="00A1667D">
        <w:rPr>
          <w:rFonts w:ascii="Times New Roman" w:eastAsia="Times New Roman" w:hAnsi="Times New Roman" w:cs="Times New Roman"/>
          <w:sz w:val="28"/>
          <w:szCs w:val="28"/>
          <w:lang w:eastAsia="lv-LV"/>
        </w:rPr>
        <w:t>u</w:t>
      </w:r>
      <w:r w:rsidR="006E640A" w:rsidRPr="00AE66BB">
        <w:rPr>
          <w:rFonts w:ascii="Times New Roman" w:eastAsia="Times New Roman" w:hAnsi="Times New Roman" w:cs="Times New Roman"/>
          <w:sz w:val="28"/>
          <w:szCs w:val="28"/>
          <w:lang w:eastAsia="lv-LV"/>
        </w:rPr>
        <w:t xml:space="preserve">, šajā punktā noteiktā kompensācija nav piemērojama. </w:t>
      </w:r>
    </w:p>
    <w:p w14:paraId="5927E80C" w14:textId="77777777" w:rsidR="00C730DC" w:rsidRPr="00AE66BB" w:rsidRDefault="00C730DC" w:rsidP="00A47A48">
      <w:pPr>
        <w:shd w:val="clear" w:color="auto" w:fill="FFFFFF"/>
        <w:spacing w:after="0" w:line="293" w:lineRule="atLeast"/>
        <w:ind w:firstLine="284"/>
        <w:jc w:val="both"/>
        <w:rPr>
          <w:rFonts w:ascii="Times New Roman" w:hAnsi="Times New Roman" w:cs="Times New Roman"/>
          <w:sz w:val="28"/>
          <w:szCs w:val="28"/>
          <w:shd w:val="clear" w:color="auto" w:fill="FFFFFF"/>
        </w:rPr>
      </w:pPr>
    </w:p>
    <w:p w14:paraId="3A9764BF" w14:textId="6AFDF70A"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59" w:name="n10"/>
      <w:bookmarkEnd w:id="159"/>
      <w:r w:rsidRPr="00AE66BB">
        <w:rPr>
          <w:rFonts w:ascii="Times New Roman" w:eastAsia="Times New Roman" w:hAnsi="Times New Roman" w:cs="Times New Roman"/>
          <w:b/>
          <w:bCs/>
          <w:sz w:val="28"/>
          <w:szCs w:val="28"/>
          <w:lang w:eastAsia="lv-LV"/>
        </w:rPr>
        <w:t>X</w:t>
      </w:r>
      <w:r w:rsidR="00C730DC" w:rsidRPr="00AE66BB">
        <w:rPr>
          <w:rFonts w:ascii="Times New Roman" w:eastAsia="Times New Roman" w:hAnsi="Times New Roman" w:cs="Times New Roman"/>
          <w:b/>
          <w:bCs/>
          <w:sz w:val="28"/>
          <w:szCs w:val="28"/>
          <w:lang w:eastAsia="lv-LV"/>
        </w:rPr>
        <w:t>II</w:t>
      </w:r>
      <w:r w:rsidR="00003959" w:rsidRPr="00AE66BB">
        <w:rPr>
          <w:rFonts w:ascii="Times New Roman" w:eastAsia="Times New Roman" w:hAnsi="Times New Roman" w:cs="Times New Roman"/>
          <w:b/>
          <w:bCs/>
          <w:sz w:val="28"/>
          <w:szCs w:val="28"/>
          <w:lang w:eastAsia="lv-LV"/>
        </w:rPr>
        <w:t>I</w:t>
      </w:r>
      <w:r w:rsidRPr="00AE66BB">
        <w:rPr>
          <w:rFonts w:ascii="Times New Roman" w:eastAsia="Times New Roman" w:hAnsi="Times New Roman" w:cs="Times New Roman"/>
          <w:b/>
          <w:bCs/>
          <w:sz w:val="28"/>
          <w:szCs w:val="28"/>
          <w:lang w:eastAsia="lv-LV"/>
        </w:rPr>
        <w:t>. Beztermiņa kreditēšanas līguma izbeigšana</w:t>
      </w:r>
    </w:p>
    <w:p w14:paraId="5D00B83F" w14:textId="694796DB"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0" w:name="p76"/>
      <w:bookmarkStart w:id="161" w:name="p-375612"/>
      <w:bookmarkEnd w:id="160"/>
      <w:bookmarkEnd w:id="161"/>
      <w:r w:rsidRPr="00AE66BB">
        <w:rPr>
          <w:rFonts w:ascii="Times New Roman" w:eastAsia="Times New Roman" w:hAnsi="Times New Roman" w:cs="Times New Roman"/>
          <w:sz w:val="28"/>
          <w:szCs w:val="28"/>
          <w:lang w:eastAsia="lv-LV"/>
        </w:rPr>
        <w:t>10</w:t>
      </w:r>
      <w:r w:rsidR="00F563F4">
        <w:rPr>
          <w:rFonts w:ascii="Times New Roman" w:eastAsia="Times New Roman" w:hAnsi="Times New Roman" w:cs="Times New Roman"/>
          <w:sz w:val="28"/>
          <w:szCs w:val="28"/>
          <w:lang w:eastAsia="lv-LV"/>
        </w:rPr>
        <w:t>8</w:t>
      </w:r>
      <w:r w:rsidR="00A0008A" w:rsidRPr="00AE66BB">
        <w:rPr>
          <w:rFonts w:ascii="Times New Roman" w:eastAsia="Times New Roman" w:hAnsi="Times New Roman" w:cs="Times New Roman"/>
          <w:sz w:val="28"/>
          <w:szCs w:val="28"/>
          <w:lang w:eastAsia="lv-LV"/>
        </w:rPr>
        <w:t>. Patērētājam ir tiesības saskaņā ar līgumā noteikto kārtību bez maksas izbeigt beztermiņa kreditēšanas līgumu jebkurā laikā, ja vien puses nav vienojušās par paziņošanas termiņu. Šāds termiņš nedrīkst pārsniegt vienu mēnesi.</w:t>
      </w:r>
    </w:p>
    <w:p w14:paraId="7FA91FF3" w14:textId="7A734C76"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2" w:name="p77"/>
      <w:bookmarkStart w:id="163" w:name="p-375613"/>
      <w:bookmarkEnd w:id="162"/>
      <w:bookmarkEnd w:id="163"/>
      <w:r w:rsidRPr="00AE66BB">
        <w:rPr>
          <w:rFonts w:ascii="Times New Roman" w:eastAsia="Times New Roman" w:hAnsi="Times New Roman" w:cs="Times New Roman"/>
          <w:sz w:val="28"/>
          <w:szCs w:val="28"/>
          <w:lang w:eastAsia="lv-LV"/>
        </w:rPr>
        <w:t>10</w:t>
      </w:r>
      <w:r w:rsidR="00F563F4">
        <w:rPr>
          <w:rFonts w:ascii="Times New Roman" w:eastAsia="Times New Roman" w:hAnsi="Times New Roman" w:cs="Times New Roman"/>
          <w:sz w:val="28"/>
          <w:szCs w:val="28"/>
          <w:lang w:eastAsia="lv-LV"/>
        </w:rPr>
        <w:t>9</w:t>
      </w:r>
      <w:r w:rsidR="00A0008A" w:rsidRPr="00AE66BB">
        <w:rPr>
          <w:rFonts w:ascii="Times New Roman" w:eastAsia="Times New Roman" w:hAnsi="Times New Roman" w:cs="Times New Roman"/>
          <w:sz w:val="28"/>
          <w:szCs w:val="28"/>
          <w:lang w:eastAsia="lv-LV"/>
        </w:rPr>
        <w:t>. Ja par to panākta vienošanās kreditēšanas līgumā, kredīta devējam ir tiesības:</w:t>
      </w:r>
    </w:p>
    <w:p w14:paraId="163BB008" w14:textId="34494334" w:rsidR="00A0008A" w:rsidRPr="00AE66BB" w:rsidRDefault="00077A15"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10</w:t>
      </w:r>
      <w:r w:rsidR="00F563F4">
        <w:rPr>
          <w:rFonts w:ascii="Times New Roman" w:eastAsia="Times New Roman" w:hAnsi="Times New Roman" w:cs="Times New Roman"/>
          <w:sz w:val="28"/>
          <w:szCs w:val="28"/>
          <w:lang w:eastAsia="lv-LV"/>
        </w:rPr>
        <w:t>9</w:t>
      </w:r>
      <w:r w:rsidR="00A0008A" w:rsidRPr="00AE66BB">
        <w:rPr>
          <w:rFonts w:ascii="Times New Roman" w:eastAsia="Times New Roman" w:hAnsi="Times New Roman" w:cs="Times New Roman"/>
          <w:sz w:val="28"/>
          <w:szCs w:val="28"/>
          <w:lang w:eastAsia="lv-LV"/>
        </w:rPr>
        <w:t>.1. saskaņā ar līgumā noteikto kārtību izbeigt beztermiņa kreditēšanas līgumu, vismaz divus mēnešus iepriekš iesniedzot patērētājam paziņojumu papīra formā vai izmantojot citu pastāvīgu informācijas nesēju, par kuru puses vienojušās kreditēšanas līgumā;</w:t>
      </w:r>
    </w:p>
    <w:p w14:paraId="0ADCD509" w14:textId="79A3F0F0" w:rsidR="00A0008A" w:rsidRPr="00AE66BB" w:rsidRDefault="00077A15" w:rsidP="00A0008A">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lastRenderedPageBreak/>
        <w:t>10</w:t>
      </w:r>
      <w:r w:rsidR="00F563F4">
        <w:rPr>
          <w:rFonts w:ascii="Times New Roman" w:eastAsia="Times New Roman" w:hAnsi="Times New Roman" w:cs="Times New Roman"/>
          <w:sz w:val="28"/>
          <w:szCs w:val="28"/>
          <w:lang w:eastAsia="lv-LV"/>
        </w:rPr>
        <w:t>9</w:t>
      </w:r>
      <w:r w:rsidR="00A0008A" w:rsidRPr="00AE66BB">
        <w:rPr>
          <w:rFonts w:ascii="Times New Roman" w:eastAsia="Times New Roman" w:hAnsi="Times New Roman" w:cs="Times New Roman"/>
          <w:sz w:val="28"/>
          <w:szCs w:val="28"/>
          <w:lang w:eastAsia="lv-LV"/>
        </w:rPr>
        <w:t>.2. objektīvi pamatotu iemeslu dēļ pārtraukt patērētāja tiesības izmantot līdzekļus saskaņā ar beztermiņa kreditēšanas līgumu, ja iespējams, pirms pārtraukšanas vai tūlīt pēc tās informējot patērētāju par šādu pārtraukšanu un par tās iemesliem papīra formā vai izmantojot citu pastāvīgu informācijas nesēju, par kuru puses vienojušās kreditēšanas līgumā, ja vien šādas informācijas sniegšana nav aizliegta citos tieši piemērojamos Eiropas Savienības tiesību aktos vai citos Eiropas Savienības tiesību aktos, kas saskaņā ar Līgumu par Eiropas Savienības darbību ieviešami nacionālajos tiesību aktos, vai nav pretrunā sabiedriskās kārtības vai sabiedriskās drošības interesēm.</w:t>
      </w:r>
    </w:p>
    <w:p w14:paraId="54E5819A" w14:textId="215F193B"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4" w:name="p78"/>
      <w:bookmarkStart w:id="165" w:name="p-375614"/>
      <w:bookmarkEnd w:id="164"/>
      <w:bookmarkEnd w:id="165"/>
      <w:r w:rsidRPr="00AE66BB">
        <w:rPr>
          <w:rFonts w:ascii="Times New Roman" w:eastAsia="Times New Roman" w:hAnsi="Times New Roman" w:cs="Times New Roman"/>
          <w:sz w:val="28"/>
          <w:szCs w:val="28"/>
          <w:lang w:eastAsia="lv-LV"/>
        </w:rPr>
        <w:t>1</w:t>
      </w:r>
      <w:r w:rsidR="00F563F4">
        <w:rPr>
          <w:rFonts w:ascii="Times New Roman" w:eastAsia="Times New Roman" w:hAnsi="Times New Roman" w:cs="Times New Roman"/>
          <w:sz w:val="28"/>
          <w:szCs w:val="28"/>
          <w:lang w:eastAsia="lv-LV"/>
        </w:rPr>
        <w:t>1</w:t>
      </w:r>
      <w:r w:rsidRPr="00AE66BB">
        <w:rPr>
          <w:rFonts w:ascii="Times New Roman" w:eastAsia="Times New Roman" w:hAnsi="Times New Roman" w:cs="Times New Roman"/>
          <w:sz w:val="28"/>
          <w:szCs w:val="28"/>
          <w:lang w:eastAsia="lv-LV"/>
        </w:rPr>
        <w:t>0</w:t>
      </w:r>
      <w:r w:rsidR="00A0008A" w:rsidRPr="00AE66BB">
        <w:rPr>
          <w:rFonts w:ascii="Times New Roman" w:eastAsia="Times New Roman" w:hAnsi="Times New Roman" w:cs="Times New Roman"/>
          <w:sz w:val="28"/>
          <w:szCs w:val="28"/>
          <w:lang w:eastAsia="lv-LV"/>
        </w:rPr>
        <w:t>. Šajā nodaļā minētās prasības nepiemēro pārsnieguma kredīta līgumiem, kas ir jāatmaksā pēc pieprasījuma vai triju mēnešu laikā, un kreditēšanas līgumiem, ar kuriem saskaņā kredīta devējs klusējot piekritis, ka patērētājs izmanto līdzekļus, kas pārsniedz patērētāja norēķinu kontā esošo naudas līdzekļu atlikumu vai piešķirto pārsnieguma kredītu.</w:t>
      </w:r>
    </w:p>
    <w:p w14:paraId="03A9C7CB" w14:textId="77777777" w:rsidR="00300ED8" w:rsidRPr="00AE66BB" w:rsidRDefault="00300ED8"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36257DE" w14:textId="5B920904"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66" w:name="n11"/>
      <w:bookmarkEnd w:id="166"/>
      <w:r w:rsidRPr="00AE66BB">
        <w:rPr>
          <w:rFonts w:ascii="Times New Roman" w:eastAsia="Times New Roman" w:hAnsi="Times New Roman" w:cs="Times New Roman"/>
          <w:b/>
          <w:bCs/>
          <w:sz w:val="28"/>
          <w:szCs w:val="28"/>
          <w:lang w:eastAsia="lv-LV"/>
        </w:rPr>
        <w:t>XI</w:t>
      </w:r>
      <w:r w:rsidR="00C730DC" w:rsidRPr="00AE66BB">
        <w:rPr>
          <w:rFonts w:ascii="Times New Roman" w:eastAsia="Times New Roman" w:hAnsi="Times New Roman" w:cs="Times New Roman"/>
          <w:b/>
          <w:bCs/>
          <w:sz w:val="28"/>
          <w:szCs w:val="28"/>
          <w:lang w:eastAsia="lv-LV"/>
        </w:rPr>
        <w:t>V</w:t>
      </w:r>
      <w:r w:rsidRPr="00AE66BB">
        <w:rPr>
          <w:rFonts w:ascii="Times New Roman" w:eastAsia="Times New Roman" w:hAnsi="Times New Roman" w:cs="Times New Roman"/>
          <w:b/>
          <w:bCs/>
          <w:sz w:val="28"/>
          <w:szCs w:val="28"/>
          <w:lang w:eastAsia="lv-LV"/>
        </w:rPr>
        <w:t>. Kredīta starpnieka</w:t>
      </w:r>
      <w:r w:rsidR="00003959" w:rsidRPr="00AE66BB">
        <w:rPr>
          <w:rFonts w:ascii="Times New Roman" w:eastAsia="Times New Roman" w:hAnsi="Times New Roman" w:cs="Times New Roman"/>
          <w:b/>
          <w:bCs/>
          <w:sz w:val="28"/>
          <w:szCs w:val="28"/>
          <w:lang w:eastAsia="lv-LV"/>
        </w:rPr>
        <w:t xml:space="preserve"> un kredīta starpnieka pārstāvja</w:t>
      </w:r>
      <w:r w:rsidRPr="00AE66BB">
        <w:rPr>
          <w:rFonts w:ascii="Times New Roman" w:eastAsia="Times New Roman" w:hAnsi="Times New Roman" w:cs="Times New Roman"/>
          <w:b/>
          <w:bCs/>
          <w:sz w:val="28"/>
          <w:szCs w:val="28"/>
          <w:lang w:eastAsia="lv-LV"/>
        </w:rPr>
        <w:t xml:space="preserve"> pienākumi</w:t>
      </w:r>
    </w:p>
    <w:p w14:paraId="0ED19E11" w14:textId="5857B197"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7" w:name="p79"/>
      <w:bookmarkStart w:id="168" w:name="p-375617"/>
      <w:bookmarkEnd w:id="167"/>
      <w:bookmarkEnd w:id="168"/>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1</w:t>
      </w:r>
      <w:r w:rsidR="00A0008A" w:rsidRPr="00AE66BB">
        <w:rPr>
          <w:rFonts w:ascii="Times New Roman" w:eastAsia="Times New Roman" w:hAnsi="Times New Roman" w:cs="Times New Roman"/>
          <w:sz w:val="28"/>
          <w:szCs w:val="28"/>
          <w:lang w:eastAsia="lv-LV"/>
        </w:rPr>
        <w:t>. Kredīta starpnieks patērētājiem paredzētā reklāmā un dokumentācijā norāda savu pilnvaru apjomu, kā arī to, vai viņš sadarbojas ar vienu vai vairākiem kredīta devējiem vai darbojas kā neatkarīgs brokeris.</w:t>
      </w:r>
    </w:p>
    <w:p w14:paraId="1AA9B16B" w14:textId="3744E0CC"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9" w:name="p80"/>
      <w:bookmarkStart w:id="170" w:name="p-375618"/>
      <w:bookmarkEnd w:id="169"/>
      <w:bookmarkEnd w:id="170"/>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 Maksu, kas patērētājam jāmaksā kredīta starpniekam par viņa sniegtajiem pakalpojumiem (ja tāda ir maksājama), starpnieks paziņo patērētājam, un patērētājs un kredīta starpnieks par to vienojas pirms kreditēšanas līguma noslēgšanas papīra formā vai izmantojot citu pastāvīgu informācijas nesēju.</w:t>
      </w:r>
    </w:p>
    <w:p w14:paraId="7B081508" w14:textId="6870BE02"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1" w:name="p81"/>
      <w:bookmarkStart w:id="172" w:name="p-375619"/>
      <w:bookmarkEnd w:id="171"/>
      <w:bookmarkEnd w:id="172"/>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3</w:t>
      </w:r>
      <w:r w:rsidR="00A0008A" w:rsidRPr="00AE66BB">
        <w:rPr>
          <w:rFonts w:ascii="Times New Roman" w:eastAsia="Times New Roman" w:hAnsi="Times New Roman" w:cs="Times New Roman"/>
          <w:sz w:val="28"/>
          <w:szCs w:val="28"/>
          <w:lang w:eastAsia="lv-LV"/>
        </w:rPr>
        <w:t>. Maksu, kas patērētājam jāmaksā kredīta starpniekam par viņa sniegtajiem pakalpojumiem (ja tāda ir maksājama), kredīta starpnieks paziņo kredīta devējam, lai varētu aprēķināt gada procentu likmi.</w:t>
      </w:r>
      <w:r w:rsidR="00003959" w:rsidRPr="00AE66BB">
        <w:rPr>
          <w:rFonts w:ascii="Times New Roman" w:eastAsia="Times New Roman" w:hAnsi="Times New Roman" w:cs="Times New Roman"/>
          <w:sz w:val="28"/>
          <w:szCs w:val="28"/>
          <w:lang w:eastAsia="lv-LV"/>
        </w:rPr>
        <w:t xml:space="preserve"> </w:t>
      </w:r>
      <w:r w:rsidR="002A44DB" w:rsidRPr="00AE66BB">
        <w:rPr>
          <w:rFonts w:ascii="Times New Roman" w:eastAsia="Times New Roman" w:hAnsi="Times New Roman" w:cs="Times New Roman"/>
          <w:sz w:val="28"/>
          <w:szCs w:val="28"/>
          <w:lang w:eastAsia="lv-LV"/>
        </w:rPr>
        <w:t xml:space="preserve">Ja kredīta starpnieks saņem maksu no patērētāja un papildus saņem komisijas maksu par saviem pakalpojumiem no kredīta devēja vai trešās puses, </w:t>
      </w:r>
      <w:r w:rsidR="002A44DB" w:rsidRPr="00AE66BB">
        <w:rPr>
          <w:rFonts w:ascii="Times New Roman" w:hAnsi="Times New Roman" w:cs="Times New Roman"/>
          <w:sz w:val="28"/>
          <w:szCs w:val="28"/>
          <w:shd w:val="clear" w:color="auto" w:fill="FFFFFF"/>
        </w:rPr>
        <w:t>kredīta starpnieks paskaidro patērētājam, vai šī maksa tiks daļēji vai pilnībā ieskaitīta komisijas naudā vai nē.</w:t>
      </w:r>
    </w:p>
    <w:p w14:paraId="001BD8D5" w14:textId="48365301" w:rsidR="00A0008A" w:rsidRPr="00AE66BB" w:rsidRDefault="00077A15"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3" w:name="p82"/>
      <w:bookmarkStart w:id="174" w:name="p-375620"/>
      <w:bookmarkEnd w:id="173"/>
      <w:bookmarkEnd w:id="174"/>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4</w:t>
      </w:r>
      <w:r w:rsidR="00A0008A" w:rsidRPr="00AE66BB">
        <w:rPr>
          <w:rFonts w:ascii="Times New Roman" w:eastAsia="Times New Roman" w:hAnsi="Times New Roman" w:cs="Times New Roman"/>
          <w:sz w:val="28"/>
          <w:szCs w:val="28"/>
          <w:lang w:eastAsia="lv-LV"/>
        </w:rPr>
        <w:t>. Šo noteikumu</w:t>
      </w:r>
      <w:hyperlink r:id="rId88" w:anchor="n4" w:tgtFrame="_blank" w:history="1">
        <w:r w:rsidR="00A0008A" w:rsidRPr="00AE66BB">
          <w:rPr>
            <w:rFonts w:ascii="Times New Roman" w:eastAsia="Times New Roman" w:hAnsi="Times New Roman" w:cs="Times New Roman"/>
            <w:sz w:val="28"/>
            <w:szCs w:val="28"/>
            <w:lang w:eastAsia="lv-LV"/>
          </w:rPr>
          <w:t> IV</w:t>
        </w:r>
        <w:r w:rsidR="00C730DC" w:rsidRPr="00AE66BB">
          <w:rPr>
            <w:rFonts w:ascii="Times New Roman" w:eastAsia="Times New Roman" w:hAnsi="Times New Roman" w:cs="Times New Roman"/>
            <w:sz w:val="28"/>
            <w:szCs w:val="28"/>
            <w:lang w:eastAsia="lv-LV"/>
          </w:rPr>
          <w:t>, V</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w:t>
      </w:r>
      <w:hyperlink r:id="rId89" w:anchor="n5" w:tgtFrame="_blank" w:history="1">
        <w:r w:rsidR="00A0008A" w:rsidRPr="00AE66BB">
          <w:rPr>
            <w:rFonts w:ascii="Times New Roman" w:eastAsia="Times New Roman" w:hAnsi="Times New Roman" w:cs="Times New Roman"/>
            <w:sz w:val="28"/>
            <w:szCs w:val="28"/>
            <w:lang w:eastAsia="lv-LV"/>
          </w:rPr>
          <w:t> V</w:t>
        </w:r>
        <w:r w:rsidR="00C730DC" w:rsidRPr="00AE66BB">
          <w:rPr>
            <w:rFonts w:ascii="Times New Roman" w:eastAsia="Times New Roman" w:hAnsi="Times New Roman" w:cs="Times New Roman"/>
            <w:sz w:val="28"/>
            <w:szCs w:val="28"/>
            <w:lang w:eastAsia="lv-LV"/>
          </w:rPr>
          <w:t>I</w:t>
        </w:r>
        <w:r w:rsidR="00A0008A" w:rsidRPr="00AE66BB">
          <w:rPr>
            <w:rFonts w:ascii="Times New Roman" w:eastAsia="Times New Roman" w:hAnsi="Times New Roman" w:cs="Times New Roman"/>
            <w:sz w:val="28"/>
            <w:szCs w:val="28"/>
            <w:lang w:eastAsia="lv-LV"/>
          </w:rPr>
          <w:t xml:space="preserve"> nodaļa</w:t>
        </w:r>
      </w:hyperlink>
      <w:r w:rsidR="00A0008A" w:rsidRPr="00AE66BB">
        <w:rPr>
          <w:rFonts w:ascii="Times New Roman" w:eastAsia="Times New Roman" w:hAnsi="Times New Roman" w:cs="Times New Roman"/>
          <w:sz w:val="28"/>
          <w:szCs w:val="28"/>
          <w:lang w:eastAsia="lv-LV"/>
        </w:rPr>
        <w:t xml:space="preserve"> neattiecas uz ražotājiem, pārdevējiem vai pakalpojumu sniedzējiem, kas rīkojas kā kredīta </w:t>
      </w:r>
      <w:proofErr w:type="spellStart"/>
      <w:r w:rsidR="00A0008A" w:rsidRPr="00AE66BB">
        <w:rPr>
          <w:rFonts w:ascii="Times New Roman" w:eastAsia="Times New Roman" w:hAnsi="Times New Roman" w:cs="Times New Roman"/>
          <w:sz w:val="28"/>
          <w:szCs w:val="28"/>
          <w:lang w:eastAsia="lv-LV"/>
        </w:rPr>
        <w:t>palīgstarpnieki</w:t>
      </w:r>
      <w:proofErr w:type="spellEnd"/>
      <w:r w:rsidR="00A0008A" w:rsidRPr="00AE66BB">
        <w:rPr>
          <w:rFonts w:ascii="Times New Roman" w:eastAsia="Times New Roman" w:hAnsi="Times New Roman" w:cs="Times New Roman"/>
          <w:sz w:val="28"/>
          <w:szCs w:val="28"/>
          <w:lang w:eastAsia="lv-LV"/>
        </w:rPr>
        <w:t>. Šādā gadījumā kredīta devēja pienākums ir nodrošināt, lai patērētājs saņemtu šo noteikumu</w:t>
      </w:r>
      <w:hyperlink r:id="rId90" w:anchor="n4" w:tgtFrame="_blank" w:history="1">
        <w:r w:rsidR="00A0008A" w:rsidRPr="00AE66BB">
          <w:rPr>
            <w:rFonts w:ascii="Times New Roman" w:eastAsia="Times New Roman" w:hAnsi="Times New Roman" w:cs="Times New Roman"/>
            <w:sz w:val="28"/>
            <w:szCs w:val="28"/>
            <w:lang w:eastAsia="lv-LV"/>
          </w:rPr>
          <w:t> IV</w:t>
        </w:r>
        <w:r w:rsidR="00C730DC" w:rsidRPr="00AE66BB">
          <w:rPr>
            <w:rFonts w:ascii="Times New Roman" w:eastAsia="Times New Roman" w:hAnsi="Times New Roman" w:cs="Times New Roman"/>
            <w:sz w:val="28"/>
            <w:szCs w:val="28"/>
            <w:lang w:eastAsia="lv-LV"/>
          </w:rPr>
          <w:t>, V</w:t>
        </w:r>
        <w:r w:rsidR="00A0008A" w:rsidRPr="00AE66BB">
          <w:rPr>
            <w:rFonts w:ascii="Times New Roman" w:eastAsia="Times New Roman" w:hAnsi="Times New Roman" w:cs="Times New Roman"/>
            <w:sz w:val="28"/>
            <w:szCs w:val="28"/>
            <w:lang w:eastAsia="lv-LV"/>
          </w:rPr>
          <w:t> </w:t>
        </w:r>
      </w:hyperlink>
      <w:r w:rsidR="00A0008A" w:rsidRPr="00AE66BB">
        <w:rPr>
          <w:rFonts w:ascii="Times New Roman" w:eastAsia="Times New Roman" w:hAnsi="Times New Roman" w:cs="Times New Roman"/>
          <w:sz w:val="28"/>
          <w:szCs w:val="28"/>
          <w:lang w:eastAsia="lv-LV"/>
        </w:rPr>
        <w:t>un</w:t>
      </w:r>
      <w:hyperlink r:id="rId91" w:anchor="n5" w:tgtFrame="_blank" w:history="1">
        <w:r w:rsidR="00A0008A" w:rsidRPr="00AE66BB">
          <w:rPr>
            <w:rFonts w:ascii="Times New Roman" w:eastAsia="Times New Roman" w:hAnsi="Times New Roman" w:cs="Times New Roman"/>
            <w:sz w:val="28"/>
            <w:szCs w:val="28"/>
            <w:lang w:eastAsia="lv-LV"/>
          </w:rPr>
          <w:t> V</w:t>
        </w:r>
        <w:r w:rsidR="00C730DC" w:rsidRPr="00AE66BB">
          <w:rPr>
            <w:rFonts w:ascii="Times New Roman" w:eastAsia="Times New Roman" w:hAnsi="Times New Roman" w:cs="Times New Roman"/>
            <w:sz w:val="28"/>
            <w:szCs w:val="28"/>
            <w:lang w:eastAsia="lv-LV"/>
          </w:rPr>
          <w:t>I</w:t>
        </w:r>
        <w:r w:rsidR="00A0008A" w:rsidRPr="00AE66BB">
          <w:rPr>
            <w:rFonts w:ascii="Times New Roman" w:eastAsia="Times New Roman" w:hAnsi="Times New Roman" w:cs="Times New Roman"/>
            <w:sz w:val="28"/>
            <w:szCs w:val="28"/>
            <w:lang w:eastAsia="lv-LV"/>
          </w:rPr>
          <w:t xml:space="preserve"> nodaļā</w:t>
        </w:r>
      </w:hyperlink>
      <w:r w:rsidR="00A0008A" w:rsidRPr="00AE66BB">
        <w:rPr>
          <w:rFonts w:ascii="Times New Roman" w:eastAsia="Times New Roman" w:hAnsi="Times New Roman" w:cs="Times New Roman"/>
          <w:sz w:val="28"/>
          <w:szCs w:val="28"/>
          <w:lang w:eastAsia="lv-LV"/>
        </w:rPr>
        <w:t> norādīto informāciju, kas sniedzama patērētājam pirms līguma noslēgšanas.</w:t>
      </w:r>
    </w:p>
    <w:p w14:paraId="475A1FD9" w14:textId="671B2600" w:rsidR="00003959" w:rsidRPr="00AE66BB" w:rsidRDefault="00077A15" w:rsidP="004041DE">
      <w:pPr>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 </w:t>
      </w:r>
      <w:r w:rsidR="00021B10" w:rsidRPr="00AE66BB">
        <w:rPr>
          <w:rFonts w:ascii="Times New Roman" w:eastAsia="Times New Roman" w:hAnsi="Times New Roman" w:cs="Times New Roman"/>
          <w:sz w:val="28"/>
          <w:szCs w:val="28"/>
          <w:lang w:eastAsia="lv-LV"/>
        </w:rPr>
        <w:t>K</w:t>
      </w:r>
      <w:r w:rsidR="00003959" w:rsidRPr="00AE66BB">
        <w:rPr>
          <w:rFonts w:ascii="Times New Roman" w:eastAsia="Times New Roman" w:hAnsi="Times New Roman" w:cs="Times New Roman"/>
          <w:sz w:val="28"/>
          <w:szCs w:val="28"/>
          <w:lang w:eastAsia="lv-LV"/>
        </w:rPr>
        <w:t xml:space="preserve">redīta starpnieks vai </w:t>
      </w:r>
      <w:r w:rsidR="007B56FE" w:rsidRPr="00AE66BB">
        <w:rPr>
          <w:rFonts w:ascii="Times New Roman" w:eastAsia="Times New Roman" w:hAnsi="Times New Roman" w:cs="Times New Roman"/>
          <w:sz w:val="28"/>
          <w:szCs w:val="28"/>
          <w:lang w:eastAsia="lv-LV"/>
        </w:rPr>
        <w:t>kredīta starpnieka</w:t>
      </w:r>
      <w:r w:rsidR="00003959" w:rsidRPr="00AE66BB">
        <w:rPr>
          <w:rFonts w:ascii="Times New Roman" w:eastAsia="Times New Roman" w:hAnsi="Times New Roman" w:cs="Times New Roman"/>
          <w:sz w:val="28"/>
          <w:szCs w:val="28"/>
          <w:lang w:eastAsia="lv-LV"/>
        </w:rPr>
        <w:t xml:space="preserve"> pārstāvis</w:t>
      </w:r>
      <w:r w:rsidR="00E045EA">
        <w:rPr>
          <w:rFonts w:ascii="Times New Roman" w:eastAsia="Times New Roman" w:hAnsi="Times New Roman" w:cs="Times New Roman"/>
          <w:sz w:val="28"/>
          <w:szCs w:val="28"/>
          <w:lang w:eastAsia="lv-LV"/>
        </w:rPr>
        <w:t>,</w:t>
      </w:r>
      <w:r w:rsidR="00003959" w:rsidRPr="00AE66BB">
        <w:rPr>
          <w:rFonts w:ascii="Times New Roman" w:eastAsia="Times New Roman" w:hAnsi="Times New Roman" w:cs="Times New Roman"/>
          <w:sz w:val="28"/>
          <w:szCs w:val="28"/>
          <w:lang w:eastAsia="lv-LV"/>
        </w:rPr>
        <w:t xml:space="preserve"> </w:t>
      </w:r>
      <w:r w:rsidR="00E045EA" w:rsidRPr="00E045EA">
        <w:rPr>
          <w:rFonts w:ascii="Times New Roman" w:eastAsia="Times New Roman" w:hAnsi="Times New Roman" w:cs="Times New Roman"/>
          <w:sz w:val="28"/>
          <w:szCs w:val="28"/>
          <w:lang w:eastAsia="lv-LV"/>
        </w:rPr>
        <w:t>kas piedāvā patērētājam kredītu, kura atmaksa nodrošināta ar nekustamā īpašuma hipotēku vai kura mērķis ir iegūt vai saglabāt tiesības uz nekustamo īpašumu</w:t>
      </w:r>
      <w:r w:rsidR="00EE27EF">
        <w:rPr>
          <w:rFonts w:ascii="Times New Roman" w:eastAsia="Times New Roman" w:hAnsi="Times New Roman" w:cs="Times New Roman"/>
          <w:sz w:val="28"/>
          <w:szCs w:val="28"/>
          <w:lang w:eastAsia="lv-LV"/>
        </w:rPr>
        <w:t>,</w:t>
      </w:r>
      <w:r w:rsidR="00E045EA" w:rsidRPr="00E045EA">
        <w:rPr>
          <w:rFonts w:ascii="Times New Roman" w:eastAsia="Times New Roman" w:hAnsi="Times New Roman" w:cs="Times New Roman"/>
          <w:sz w:val="28"/>
          <w:szCs w:val="28"/>
          <w:lang w:eastAsia="lv-LV"/>
        </w:rPr>
        <w:t xml:space="preserve"> </w:t>
      </w:r>
      <w:r w:rsidR="00003959" w:rsidRPr="00AE66BB">
        <w:rPr>
          <w:rFonts w:ascii="Times New Roman" w:eastAsia="Times New Roman" w:hAnsi="Times New Roman" w:cs="Times New Roman"/>
          <w:sz w:val="28"/>
          <w:szCs w:val="28"/>
          <w:lang w:eastAsia="lv-LV"/>
        </w:rPr>
        <w:t>laikus pirms kredīt</w:t>
      </w:r>
      <w:r w:rsidR="004041DE" w:rsidRPr="00AE66BB">
        <w:rPr>
          <w:rFonts w:ascii="Times New Roman" w:eastAsia="Times New Roman" w:hAnsi="Times New Roman" w:cs="Times New Roman"/>
          <w:sz w:val="28"/>
          <w:szCs w:val="28"/>
          <w:lang w:eastAsia="lv-LV"/>
        </w:rPr>
        <w:t xml:space="preserve">a </w:t>
      </w:r>
      <w:r w:rsidR="00003959" w:rsidRPr="00AE66BB">
        <w:rPr>
          <w:rFonts w:ascii="Times New Roman" w:eastAsia="Times New Roman" w:hAnsi="Times New Roman" w:cs="Times New Roman"/>
          <w:sz w:val="28"/>
          <w:szCs w:val="28"/>
          <w:lang w:eastAsia="lv-LV"/>
        </w:rPr>
        <w:t>starpniecības darbību veikšanas</w:t>
      </w:r>
      <w:r w:rsidR="001E65E5" w:rsidRPr="00AE66BB">
        <w:rPr>
          <w:rFonts w:ascii="Times New Roman" w:eastAsia="Times New Roman" w:hAnsi="Times New Roman" w:cs="Times New Roman"/>
          <w:sz w:val="28"/>
          <w:szCs w:val="28"/>
          <w:lang w:eastAsia="lv-LV"/>
        </w:rPr>
        <w:t xml:space="preserve"> bez maksas</w:t>
      </w:r>
      <w:r w:rsidR="00003959" w:rsidRPr="00AE66BB">
        <w:rPr>
          <w:rFonts w:ascii="Times New Roman" w:eastAsia="Times New Roman" w:hAnsi="Times New Roman" w:cs="Times New Roman"/>
          <w:sz w:val="28"/>
          <w:szCs w:val="28"/>
          <w:lang w:eastAsia="lv-LV"/>
        </w:rPr>
        <w:t xml:space="preserve"> </w:t>
      </w:r>
      <w:r w:rsidR="00003959" w:rsidRPr="00AE66BB">
        <w:rPr>
          <w:rFonts w:ascii="Times New Roman" w:eastAsia="Times New Roman" w:hAnsi="Times New Roman" w:cs="Times New Roman"/>
          <w:sz w:val="28"/>
          <w:szCs w:val="28"/>
          <w:lang w:eastAsia="lv-LV"/>
        </w:rPr>
        <w:lastRenderedPageBreak/>
        <w:t>sniedz patērētājam vismaz šādu informāciju papīra formā vai izmantojot citu pastāvīgu informācijas nesēju:</w:t>
      </w:r>
    </w:p>
    <w:p w14:paraId="678491B6" w14:textId="178DC9A2" w:rsidR="00A47A48" w:rsidRPr="00AE66BB" w:rsidRDefault="00077A15" w:rsidP="004041DE">
      <w:pPr>
        <w:tabs>
          <w:tab w:val="left" w:pos="306"/>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.1. </w:t>
      </w:r>
      <w:r w:rsidR="00A47A48" w:rsidRPr="00AE66BB">
        <w:rPr>
          <w:rFonts w:ascii="Times New Roman" w:eastAsia="Times New Roman" w:hAnsi="Times New Roman" w:cs="Times New Roman"/>
          <w:sz w:val="28"/>
          <w:szCs w:val="28"/>
          <w:lang w:eastAsia="lv-LV"/>
        </w:rPr>
        <w:t xml:space="preserve">kredīta starpnieka </w:t>
      </w:r>
      <w:r w:rsidR="00021B10" w:rsidRPr="00AE66BB">
        <w:rPr>
          <w:rFonts w:ascii="Times New Roman" w:eastAsia="Times New Roman" w:hAnsi="Times New Roman" w:cs="Times New Roman"/>
          <w:sz w:val="28"/>
          <w:szCs w:val="28"/>
          <w:lang w:eastAsia="lv-LV"/>
        </w:rPr>
        <w:t>nosaukumu, reģistrācijas numuru, juridisko adresi un faktisko pakalpojuma sniegšanas vietas adresi, ja tā atšķiras no juridiskās adreses. Ja iesaistītais kredīta starpnieks ir fiziska persona, norāda vārdu, uzvārdu, deklarētās dzīvesvietas adresi un faktisko pakalpojuma sniegšanas vietas adresi</w:t>
      </w:r>
      <w:r w:rsidR="00A47A48" w:rsidRPr="00AE66BB">
        <w:rPr>
          <w:rFonts w:ascii="Times New Roman" w:eastAsia="Times New Roman" w:hAnsi="Times New Roman" w:cs="Times New Roman"/>
          <w:sz w:val="28"/>
          <w:szCs w:val="28"/>
          <w:lang w:eastAsia="lv-LV"/>
        </w:rPr>
        <w:t>;</w:t>
      </w:r>
    </w:p>
    <w:p w14:paraId="63D6DF16"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45394561" w14:textId="357D1A74" w:rsidR="00A47A48" w:rsidRPr="00AE66BB" w:rsidRDefault="00077A15" w:rsidP="004041DE">
      <w:pPr>
        <w:tabs>
          <w:tab w:val="left" w:pos="200"/>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.2. </w:t>
      </w:r>
      <w:r w:rsidR="00A47A48" w:rsidRPr="00AE66BB">
        <w:rPr>
          <w:rFonts w:ascii="Times New Roman" w:eastAsia="Times New Roman" w:hAnsi="Times New Roman" w:cs="Times New Roman"/>
          <w:sz w:val="28"/>
          <w:szCs w:val="28"/>
          <w:lang w:eastAsia="lv-LV"/>
        </w:rPr>
        <w:t>reģistrs, kurā tas iekļauts, attiecīgā gadījumā reģistrācijas numurs un līdzekļi, kā pārbaudīt šādu reģistrāciju;</w:t>
      </w:r>
    </w:p>
    <w:p w14:paraId="412773C7"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21917575" w14:textId="1B6C9C60" w:rsidR="00A47A48" w:rsidRPr="00AE66BB" w:rsidRDefault="00077A15" w:rsidP="004041DE">
      <w:pPr>
        <w:tabs>
          <w:tab w:val="left" w:pos="187"/>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.3. </w:t>
      </w:r>
      <w:r w:rsidR="00021B10" w:rsidRPr="00AE66BB">
        <w:rPr>
          <w:rFonts w:ascii="Times New Roman" w:eastAsia="Times New Roman" w:hAnsi="Times New Roman" w:cs="Times New Roman"/>
          <w:sz w:val="28"/>
          <w:szCs w:val="28"/>
          <w:lang w:eastAsia="lv-LV"/>
        </w:rPr>
        <w:t xml:space="preserve">informāciju par to, </w:t>
      </w:r>
      <w:r w:rsidR="00A47A48" w:rsidRPr="00AE66BB">
        <w:rPr>
          <w:rFonts w:ascii="Times New Roman" w:eastAsia="Times New Roman" w:hAnsi="Times New Roman" w:cs="Times New Roman"/>
          <w:sz w:val="28"/>
          <w:szCs w:val="28"/>
          <w:lang w:eastAsia="lv-LV"/>
        </w:rPr>
        <w:t xml:space="preserve">vai kredīta starpnieks ir piesaistīts </w:t>
      </w:r>
      <w:r w:rsidR="00021B10" w:rsidRPr="00AE66BB">
        <w:rPr>
          <w:rFonts w:ascii="Times New Roman" w:eastAsia="Times New Roman" w:hAnsi="Times New Roman" w:cs="Times New Roman"/>
          <w:sz w:val="28"/>
          <w:szCs w:val="28"/>
          <w:lang w:eastAsia="lv-LV"/>
        </w:rPr>
        <w:t>vai strādā tikai viena vai vairāku</w:t>
      </w:r>
      <w:r w:rsidR="00A47A48" w:rsidRPr="00AE66BB">
        <w:rPr>
          <w:rFonts w:ascii="Times New Roman" w:eastAsia="Times New Roman" w:hAnsi="Times New Roman" w:cs="Times New Roman"/>
          <w:sz w:val="28"/>
          <w:szCs w:val="28"/>
          <w:lang w:eastAsia="lv-LV"/>
        </w:rPr>
        <w:t xml:space="preserve"> kred</w:t>
      </w:r>
      <w:r w:rsidR="004041DE" w:rsidRPr="00AE66BB">
        <w:rPr>
          <w:rFonts w:ascii="Times New Roman" w:eastAsia="Times New Roman" w:hAnsi="Times New Roman" w:cs="Times New Roman"/>
          <w:sz w:val="28"/>
          <w:szCs w:val="28"/>
          <w:lang w:eastAsia="lv-LV"/>
        </w:rPr>
        <w:t>ī</w:t>
      </w:r>
      <w:r w:rsidR="00A47A48" w:rsidRPr="00AE66BB">
        <w:rPr>
          <w:rFonts w:ascii="Times New Roman" w:eastAsia="Times New Roman" w:hAnsi="Times New Roman" w:cs="Times New Roman"/>
          <w:sz w:val="28"/>
          <w:szCs w:val="28"/>
          <w:lang w:eastAsia="lv-LV"/>
        </w:rPr>
        <w:t>t</w:t>
      </w:r>
      <w:r w:rsidR="004041DE" w:rsidRPr="00AE66BB">
        <w:rPr>
          <w:rFonts w:ascii="Times New Roman" w:eastAsia="Times New Roman" w:hAnsi="Times New Roman" w:cs="Times New Roman"/>
          <w:sz w:val="28"/>
          <w:szCs w:val="28"/>
          <w:lang w:eastAsia="lv-LV"/>
        </w:rPr>
        <w:t>a dev</w:t>
      </w:r>
      <w:r w:rsidR="00021B10" w:rsidRPr="00AE66BB">
        <w:rPr>
          <w:rFonts w:ascii="Times New Roman" w:eastAsia="Times New Roman" w:hAnsi="Times New Roman" w:cs="Times New Roman"/>
          <w:sz w:val="28"/>
          <w:szCs w:val="28"/>
          <w:lang w:eastAsia="lv-LV"/>
        </w:rPr>
        <w:t>ēju labā</w:t>
      </w:r>
      <w:r w:rsidR="00A47A48" w:rsidRPr="00AE66BB">
        <w:rPr>
          <w:rFonts w:ascii="Times New Roman" w:eastAsia="Times New Roman" w:hAnsi="Times New Roman" w:cs="Times New Roman"/>
          <w:sz w:val="28"/>
          <w:szCs w:val="28"/>
          <w:lang w:eastAsia="lv-LV"/>
        </w:rPr>
        <w:t xml:space="preserve">, </w:t>
      </w:r>
      <w:r w:rsidR="00021B10" w:rsidRPr="00AE66BB">
        <w:rPr>
          <w:rFonts w:ascii="Times New Roman" w:eastAsia="Times New Roman" w:hAnsi="Times New Roman" w:cs="Times New Roman"/>
          <w:sz w:val="28"/>
          <w:szCs w:val="28"/>
          <w:lang w:eastAsia="lv-LV"/>
        </w:rPr>
        <w:t>norādot</w:t>
      </w:r>
      <w:r w:rsidR="00A47A48" w:rsidRPr="00AE66BB">
        <w:rPr>
          <w:rFonts w:ascii="Times New Roman" w:eastAsia="Times New Roman" w:hAnsi="Times New Roman" w:cs="Times New Roman"/>
          <w:sz w:val="28"/>
          <w:szCs w:val="28"/>
          <w:lang w:eastAsia="lv-LV"/>
        </w:rPr>
        <w:t xml:space="preserve"> to </w:t>
      </w:r>
      <w:r w:rsidR="004041DE" w:rsidRPr="00AE66BB">
        <w:rPr>
          <w:rFonts w:ascii="Times New Roman" w:eastAsia="Times New Roman" w:hAnsi="Times New Roman" w:cs="Times New Roman"/>
          <w:sz w:val="28"/>
          <w:szCs w:val="28"/>
          <w:lang w:eastAsia="lv-LV"/>
        </w:rPr>
        <w:t>kredīta devēju</w:t>
      </w:r>
      <w:r w:rsidR="00A47A48" w:rsidRPr="00AE66BB">
        <w:rPr>
          <w:rFonts w:ascii="Times New Roman" w:eastAsia="Times New Roman" w:hAnsi="Times New Roman" w:cs="Times New Roman"/>
          <w:sz w:val="28"/>
          <w:szCs w:val="28"/>
          <w:lang w:eastAsia="lv-LV"/>
        </w:rPr>
        <w:t xml:space="preserve"> nosaukumus, kuru vārdā tas rīkojas. Kredīta starpnieks var darīt zināmu, ka tas ir neatkarīgs, ja tas ievēro nosacījumus saskaņā ar </w:t>
      </w:r>
      <w:r w:rsidR="002A44DB" w:rsidRPr="00AE66BB">
        <w:rPr>
          <w:rFonts w:ascii="Times New Roman" w:eastAsia="Times New Roman" w:hAnsi="Times New Roman" w:cs="Times New Roman"/>
          <w:sz w:val="28"/>
          <w:szCs w:val="28"/>
          <w:lang w:eastAsia="lv-LV"/>
        </w:rPr>
        <w:t>54</w:t>
      </w:r>
      <w:r w:rsidR="00A47A48" w:rsidRPr="00AE66BB">
        <w:rPr>
          <w:rFonts w:ascii="Times New Roman" w:eastAsia="Times New Roman" w:hAnsi="Times New Roman" w:cs="Times New Roman"/>
          <w:sz w:val="28"/>
          <w:szCs w:val="28"/>
          <w:lang w:eastAsia="lv-LV"/>
        </w:rPr>
        <w:t>. punktu;</w:t>
      </w:r>
    </w:p>
    <w:p w14:paraId="6453CD03"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7DECDF2D" w14:textId="30B7C640" w:rsidR="00A47A48" w:rsidRPr="00AE66BB" w:rsidRDefault="00077A15" w:rsidP="004041DE">
      <w:pPr>
        <w:tabs>
          <w:tab w:val="left" w:pos="288"/>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.4. </w:t>
      </w:r>
      <w:r w:rsidR="00021B10" w:rsidRPr="00AE66BB">
        <w:rPr>
          <w:rFonts w:ascii="Times New Roman" w:eastAsia="Times New Roman" w:hAnsi="Times New Roman" w:cs="Times New Roman"/>
          <w:sz w:val="28"/>
          <w:szCs w:val="28"/>
          <w:lang w:eastAsia="lv-LV"/>
        </w:rPr>
        <w:t xml:space="preserve">informāciju par to, </w:t>
      </w:r>
      <w:r w:rsidR="00A47A48" w:rsidRPr="00AE66BB">
        <w:rPr>
          <w:rFonts w:ascii="Times New Roman" w:eastAsia="Times New Roman" w:hAnsi="Times New Roman" w:cs="Times New Roman"/>
          <w:sz w:val="28"/>
          <w:szCs w:val="28"/>
          <w:lang w:eastAsia="lv-LV"/>
        </w:rPr>
        <w:t xml:space="preserve">vai kredīta starpnieks piedāvā </w:t>
      </w:r>
      <w:r w:rsidR="00B61671" w:rsidRPr="00AE66BB">
        <w:rPr>
          <w:rFonts w:ascii="Times New Roman" w:eastAsia="Times New Roman" w:hAnsi="Times New Roman" w:cs="Times New Roman"/>
          <w:sz w:val="28"/>
          <w:szCs w:val="28"/>
          <w:lang w:eastAsia="lv-LV"/>
        </w:rPr>
        <w:t>padomu došanas pakalpojumu</w:t>
      </w:r>
      <w:r w:rsidR="00A47A48" w:rsidRPr="00AE66BB">
        <w:rPr>
          <w:rFonts w:ascii="Times New Roman" w:eastAsia="Times New Roman" w:hAnsi="Times New Roman" w:cs="Times New Roman"/>
          <w:sz w:val="28"/>
          <w:szCs w:val="28"/>
          <w:lang w:eastAsia="lv-LV"/>
        </w:rPr>
        <w:t>;</w:t>
      </w:r>
    </w:p>
    <w:p w14:paraId="033AC18E"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00200FF9" w14:textId="153D41A5" w:rsidR="00A47A48" w:rsidRPr="00AE66BB" w:rsidRDefault="00077A15" w:rsidP="004041DE">
      <w:pPr>
        <w:tabs>
          <w:tab w:val="left" w:pos="187"/>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.5. </w:t>
      </w:r>
      <w:r w:rsidR="00A47A48" w:rsidRPr="00AE66BB">
        <w:rPr>
          <w:rFonts w:ascii="Times New Roman" w:eastAsia="Times New Roman" w:hAnsi="Times New Roman" w:cs="Times New Roman"/>
          <w:sz w:val="28"/>
          <w:szCs w:val="28"/>
          <w:lang w:eastAsia="lv-LV"/>
        </w:rPr>
        <w:t>maksa, ja tāda ir, ko patērētājs maksā kredīta starpniekam par tā sniegtajiem pakalpojumiem vai, ja nav iespējams</w:t>
      </w:r>
      <w:r w:rsidR="001E65E5" w:rsidRPr="00AE66BB">
        <w:rPr>
          <w:rFonts w:ascii="Times New Roman" w:eastAsia="Times New Roman" w:hAnsi="Times New Roman" w:cs="Times New Roman"/>
          <w:sz w:val="28"/>
          <w:szCs w:val="28"/>
          <w:lang w:eastAsia="lv-LV"/>
        </w:rPr>
        <w:t xml:space="preserve"> noteikt</w:t>
      </w:r>
      <w:r w:rsidR="00A47A48" w:rsidRPr="00AE66BB">
        <w:rPr>
          <w:rFonts w:ascii="Times New Roman" w:eastAsia="Times New Roman" w:hAnsi="Times New Roman" w:cs="Times New Roman"/>
          <w:sz w:val="28"/>
          <w:szCs w:val="28"/>
          <w:lang w:eastAsia="lv-LV"/>
        </w:rPr>
        <w:t>, šīs maksas aprēķināšanas metodi;</w:t>
      </w:r>
    </w:p>
    <w:p w14:paraId="69117D74"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5F06AC3E" w14:textId="6D48A1E6" w:rsidR="00A47A48" w:rsidRPr="00AE66BB" w:rsidRDefault="00077A15" w:rsidP="004041DE">
      <w:pPr>
        <w:tabs>
          <w:tab w:val="left" w:pos="160"/>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.6. </w:t>
      </w:r>
      <w:r w:rsidR="00A47A48" w:rsidRPr="00AE66BB">
        <w:rPr>
          <w:rFonts w:ascii="Times New Roman" w:eastAsia="Times New Roman" w:hAnsi="Times New Roman" w:cs="Times New Roman"/>
          <w:sz w:val="28"/>
          <w:szCs w:val="28"/>
          <w:lang w:eastAsia="lv-LV"/>
        </w:rPr>
        <w:t xml:space="preserve">procedūras, kas patērētājiem vai citām ieinteresētajām personām ļauj iekšēji reģistrēt sūdzības par kredīta starpniekiem, un attiecīgā gadījumā iespējas izmantot </w:t>
      </w:r>
      <w:proofErr w:type="spellStart"/>
      <w:r w:rsidR="00A47A48" w:rsidRPr="00AE66BB">
        <w:rPr>
          <w:rFonts w:ascii="Times New Roman" w:eastAsia="Times New Roman" w:hAnsi="Times New Roman" w:cs="Times New Roman"/>
          <w:sz w:val="28"/>
          <w:szCs w:val="28"/>
          <w:lang w:eastAsia="lv-LV"/>
        </w:rPr>
        <w:t>ārpustiesas</w:t>
      </w:r>
      <w:proofErr w:type="spellEnd"/>
      <w:r w:rsidR="00A47A48" w:rsidRPr="00AE66BB">
        <w:rPr>
          <w:rFonts w:ascii="Times New Roman" w:eastAsia="Times New Roman" w:hAnsi="Times New Roman" w:cs="Times New Roman"/>
          <w:sz w:val="28"/>
          <w:szCs w:val="28"/>
          <w:lang w:eastAsia="lv-LV"/>
        </w:rPr>
        <w:t xml:space="preserve"> </w:t>
      </w:r>
      <w:r w:rsidR="00055408">
        <w:rPr>
          <w:rFonts w:ascii="Times New Roman" w:eastAsia="Times New Roman" w:hAnsi="Times New Roman" w:cs="Times New Roman"/>
          <w:sz w:val="28"/>
          <w:szCs w:val="28"/>
          <w:lang w:eastAsia="lv-LV"/>
        </w:rPr>
        <w:t>strīdu risināšanas</w:t>
      </w:r>
      <w:r w:rsidR="00055408" w:rsidRPr="00AE66BB">
        <w:rPr>
          <w:rFonts w:ascii="Times New Roman" w:eastAsia="Times New Roman" w:hAnsi="Times New Roman" w:cs="Times New Roman"/>
          <w:sz w:val="28"/>
          <w:szCs w:val="28"/>
          <w:lang w:eastAsia="lv-LV"/>
        </w:rPr>
        <w:t xml:space="preserve"> </w:t>
      </w:r>
      <w:r w:rsidR="00A47A48" w:rsidRPr="00AE66BB">
        <w:rPr>
          <w:rFonts w:ascii="Times New Roman" w:eastAsia="Times New Roman" w:hAnsi="Times New Roman" w:cs="Times New Roman"/>
          <w:sz w:val="28"/>
          <w:szCs w:val="28"/>
          <w:lang w:eastAsia="lv-LV"/>
        </w:rPr>
        <w:t>un tiesiskās aizsardzības procedūras;</w:t>
      </w:r>
    </w:p>
    <w:p w14:paraId="1E0A9FB1" w14:textId="77777777" w:rsidR="00003959" w:rsidRPr="00AE66BB" w:rsidRDefault="00003959" w:rsidP="004041DE">
      <w:pPr>
        <w:spacing w:after="0" w:line="240" w:lineRule="auto"/>
        <w:ind w:firstLine="284"/>
        <w:jc w:val="both"/>
        <w:rPr>
          <w:rFonts w:ascii="Times New Roman" w:eastAsia="Times New Roman" w:hAnsi="Times New Roman" w:cs="Times New Roman"/>
          <w:vanish/>
          <w:sz w:val="28"/>
          <w:szCs w:val="28"/>
          <w:lang w:eastAsia="lv-LV"/>
        </w:rPr>
      </w:pPr>
    </w:p>
    <w:p w14:paraId="189D02A0" w14:textId="1677EF5D" w:rsidR="00A47A48" w:rsidRPr="00AE66BB" w:rsidRDefault="00077A15" w:rsidP="00B61671">
      <w:pPr>
        <w:tabs>
          <w:tab w:val="left" w:pos="200"/>
        </w:tabs>
        <w:spacing w:before="120" w:after="0" w:line="240" w:lineRule="auto"/>
        <w:ind w:firstLine="284"/>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5</w:t>
      </w:r>
      <w:r w:rsidR="004041DE" w:rsidRPr="00AE66BB">
        <w:rPr>
          <w:rFonts w:ascii="Times New Roman" w:eastAsia="Times New Roman" w:hAnsi="Times New Roman" w:cs="Times New Roman"/>
          <w:sz w:val="28"/>
          <w:szCs w:val="28"/>
          <w:lang w:eastAsia="lv-LV"/>
        </w:rPr>
        <w:t xml:space="preserve">.7. </w:t>
      </w:r>
      <w:r w:rsidR="00985247" w:rsidRPr="00AE66BB">
        <w:rPr>
          <w:rFonts w:ascii="Times New Roman" w:eastAsia="Times New Roman" w:hAnsi="Times New Roman" w:cs="Times New Roman"/>
          <w:sz w:val="28"/>
          <w:szCs w:val="28"/>
          <w:lang w:eastAsia="lv-LV"/>
        </w:rPr>
        <w:t>informācija</w:t>
      </w:r>
      <w:r w:rsidR="00A47A48" w:rsidRPr="00AE66BB">
        <w:rPr>
          <w:rFonts w:ascii="Times New Roman" w:eastAsia="Times New Roman" w:hAnsi="Times New Roman" w:cs="Times New Roman"/>
          <w:sz w:val="28"/>
          <w:szCs w:val="28"/>
          <w:lang w:eastAsia="lv-LV"/>
        </w:rPr>
        <w:t xml:space="preserve"> par komisijas naudas </w:t>
      </w:r>
      <w:r w:rsidR="00B61671" w:rsidRPr="00AE66BB">
        <w:rPr>
          <w:rFonts w:ascii="Times New Roman" w:eastAsia="Times New Roman" w:hAnsi="Times New Roman" w:cs="Times New Roman"/>
          <w:sz w:val="28"/>
          <w:szCs w:val="28"/>
          <w:lang w:eastAsia="lv-LV"/>
        </w:rPr>
        <w:t xml:space="preserve">vai citas atlīdzības </w:t>
      </w:r>
      <w:r w:rsidR="00A47A48" w:rsidRPr="00AE66BB">
        <w:rPr>
          <w:rFonts w:ascii="Times New Roman" w:eastAsia="Times New Roman" w:hAnsi="Times New Roman" w:cs="Times New Roman"/>
          <w:sz w:val="28"/>
          <w:szCs w:val="28"/>
          <w:lang w:eastAsia="lv-LV"/>
        </w:rPr>
        <w:t>esamību</w:t>
      </w:r>
      <w:r w:rsidR="00985247" w:rsidRPr="00AE66BB">
        <w:rPr>
          <w:rFonts w:ascii="Times New Roman" w:eastAsia="Times New Roman" w:hAnsi="Times New Roman" w:cs="Times New Roman"/>
          <w:sz w:val="28"/>
          <w:szCs w:val="28"/>
          <w:lang w:eastAsia="lv-LV"/>
        </w:rPr>
        <w:t>, ja tāda ir paredzēta,</w:t>
      </w:r>
      <w:r w:rsidR="00A47A48" w:rsidRPr="00AE66BB">
        <w:rPr>
          <w:rFonts w:ascii="Times New Roman" w:eastAsia="Times New Roman" w:hAnsi="Times New Roman" w:cs="Times New Roman"/>
          <w:sz w:val="28"/>
          <w:szCs w:val="28"/>
          <w:lang w:eastAsia="lv-LV"/>
        </w:rPr>
        <w:t xml:space="preserve"> un</w:t>
      </w:r>
      <w:r w:rsidR="00985247" w:rsidRPr="00AE66BB">
        <w:rPr>
          <w:rFonts w:ascii="Times New Roman" w:eastAsia="Times New Roman" w:hAnsi="Times New Roman" w:cs="Times New Roman"/>
          <w:sz w:val="28"/>
          <w:szCs w:val="28"/>
          <w:lang w:eastAsia="lv-LV"/>
        </w:rPr>
        <w:t xml:space="preserve"> </w:t>
      </w:r>
      <w:r w:rsidR="00A47A48" w:rsidRPr="00AE66BB">
        <w:rPr>
          <w:rFonts w:ascii="Times New Roman" w:eastAsia="Times New Roman" w:hAnsi="Times New Roman" w:cs="Times New Roman"/>
          <w:sz w:val="28"/>
          <w:szCs w:val="28"/>
          <w:lang w:eastAsia="lv-LV"/>
        </w:rPr>
        <w:t xml:space="preserve">tās summu, kas </w:t>
      </w:r>
      <w:r w:rsidR="004041DE" w:rsidRPr="00AE66BB">
        <w:rPr>
          <w:rFonts w:ascii="Times New Roman" w:eastAsia="Times New Roman" w:hAnsi="Times New Roman" w:cs="Times New Roman"/>
          <w:sz w:val="28"/>
          <w:szCs w:val="28"/>
          <w:lang w:eastAsia="lv-LV"/>
        </w:rPr>
        <w:t>kredīta devējam</w:t>
      </w:r>
      <w:r w:rsidR="00A47A48" w:rsidRPr="00AE66BB">
        <w:rPr>
          <w:rFonts w:ascii="Times New Roman" w:eastAsia="Times New Roman" w:hAnsi="Times New Roman" w:cs="Times New Roman"/>
          <w:sz w:val="28"/>
          <w:szCs w:val="28"/>
          <w:lang w:eastAsia="lv-LV"/>
        </w:rPr>
        <w:t xml:space="preserve"> vai treš</w:t>
      </w:r>
      <w:r w:rsidR="00131F3E" w:rsidRPr="00AE66BB">
        <w:rPr>
          <w:rFonts w:ascii="Times New Roman" w:eastAsia="Times New Roman" w:hAnsi="Times New Roman" w:cs="Times New Roman"/>
          <w:sz w:val="28"/>
          <w:szCs w:val="28"/>
          <w:lang w:eastAsia="lv-LV"/>
        </w:rPr>
        <w:t>aj</w:t>
      </w:r>
      <w:r w:rsidR="00A47A48" w:rsidRPr="00AE66BB">
        <w:rPr>
          <w:rFonts w:ascii="Times New Roman" w:eastAsia="Times New Roman" w:hAnsi="Times New Roman" w:cs="Times New Roman"/>
          <w:sz w:val="28"/>
          <w:szCs w:val="28"/>
          <w:lang w:eastAsia="lv-LV"/>
        </w:rPr>
        <w:t>ām personām jāmaksā kredīta starpniekam par tā sniegtajiem pakalpojumiem saistībā ar kre</w:t>
      </w:r>
      <w:r w:rsidR="00985247" w:rsidRPr="00AE66BB">
        <w:rPr>
          <w:rFonts w:ascii="Times New Roman" w:eastAsia="Times New Roman" w:hAnsi="Times New Roman" w:cs="Times New Roman"/>
          <w:sz w:val="28"/>
          <w:szCs w:val="28"/>
          <w:lang w:eastAsia="lv-LV"/>
        </w:rPr>
        <w:t>di</w:t>
      </w:r>
      <w:r w:rsidR="00FF09D6" w:rsidRPr="00AE66BB">
        <w:rPr>
          <w:rFonts w:ascii="Times New Roman" w:eastAsia="Times New Roman" w:hAnsi="Times New Roman" w:cs="Times New Roman"/>
          <w:sz w:val="28"/>
          <w:szCs w:val="28"/>
          <w:lang w:eastAsia="lv-LV"/>
        </w:rPr>
        <w:t>t</w:t>
      </w:r>
      <w:r w:rsidR="00985247" w:rsidRPr="00AE66BB">
        <w:rPr>
          <w:rFonts w:ascii="Times New Roman" w:eastAsia="Times New Roman" w:hAnsi="Times New Roman" w:cs="Times New Roman"/>
          <w:sz w:val="28"/>
          <w:szCs w:val="28"/>
          <w:lang w:eastAsia="lv-LV"/>
        </w:rPr>
        <w:t xml:space="preserve">ēšanas </w:t>
      </w:r>
      <w:r w:rsidR="00FF09D6" w:rsidRPr="00AE66BB">
        <w:rPr>
          <w:rFonts w:ascii="Times New Roman" w:eastAsia="Times New Roman" w:hAnsi="Times New Roman" w:cs="Times New Roman"/>
          <w:sz w:val="28"/>
          <w:szCs w:val="28"/>
          <w:lang w:eastAsia="lv-LV"/>
        </w:rPr>
        <w:t>līgumu. Ja informācijas snieg</w:t>
      </w:r>
      <w:r w:rsidR="00A47A48" w:rsidRPr="00AE66BB">
        <w:rPr>
          <w:rFonts w:ascii="Times New Roman" w:eastAsia="Times New Roman" w:hAnsi="Times New Roman" w:cs="Times New Roman"/>
          <w:sz w:val="28"/>
          <w:szCs w:val="28"/>
          <w:lang w:eastAsia="lv-LV"/>
        </w:rPr>
        <w:t>šanas brīdī šī summa nav zināma, kredīta starpnieks informē pat</w:t>
      </w:r>
      <w:r w:rsidR="004041DE" w:rsidRPr="00AE66BB">
        <w:rPr>
          <w:rFonts w:ascii="Times New Roman" w:eastAsia="Times New Roman" w:hAnsi="Times New Roman" w:cs="Times New Roman"/>
          <w:sz w:val="28"/>
          <w:szCs w:val="28"/>
          <w:lang w:eastAsia="lv-LV"/>
        </w:rPr>
        <w:t>ērētāju par to, ka faktiskā</w:t>
      </w:r>
      <w:r w:rsidR="00A47A48" w:rsidRPr="00AE66BB">
        <w:rPr>
          <w:rFonts w:ascii="Times New Roman" w:eastAsia="Times New Roman" w:hAnsi="Times New Roman" w:cs="Times New Roman"/>
          <w:sz w:val="28"/>
          <w:szCs w:val="28"/>
          <w:lang w:eastAsia="lv-LV"/>
        </w:rPr>
        <w:t xml:space="preserve"> summa tiks norādīta </w:t>
      </w:r>
      <w:r w:rsidR="004041DE" w:rsidRPr="00AE66BB">
        <w:rPr>
          <w:rFonts w:ascii="Times New Roman" w:eastAsia="Times New Roman" w:hAnsi="Times New Roman" w:cs="Times New Roman"/>
          <w:sz w:val="28"/>
          <w:szCs w:val="28"/>
          <w:lang w:eastAsia="lv-LV"/>
        </w:rPr>
        <w:t>šo noteikumu </w:t>
      </w:r>
      <w:hyperlink r:id="rId92" w:anchor="piel3" w:tgtFrame="_blank" w:history="1">
        <w:r w:rsidRPr="00AE66BB">
          <w:rPr>
            <w:rFonts w:ascii="Times New Roman" w:eastAsia="Times New Roman" w:hAnsi="Times New Roman" w:cs="Times New Roman"/>
            <w:sz w:val="28"/>
            <w:szCs w:val="28"/>
            <w:lang w:eastAsia="lv-LV"/>
          </w:rPr>
          <w:t>4</w:t>
        </w:r>
        <w:r w:rsidR="004041DE" w:rsidRPr="00AE66BB">
          <w:rPr>
            <w:rFonts w:ascii="Times New Roman" w:eastAsia="Times New Roman" w:hAnsi="Times New Roman" w:cs="Times New Roman"/>
            <w:sz w:val="28"/>
            <w:szCs w:val="28"/>
            <w:lang w:eastAsia="lv-LV"/>
          </w:rPr>
          <w:t>.pielikumā</w:t>
        </w:r>
      </w:hyperlink>
      <w:r w:rsidR="004041DE" w:rsidRPr="00AE66BB">
        <w:rPr>
          <w:rFonts w:ascii="Times New Roman" w:eastAsia="Times New Roman" w:hAnsi="Times New Roman" w:cs="Times New Roman"/>
          <w:sz w:val="28"/>
          <w:szCs w:val="28"/>
          <w:lang w:eastAsia="lv-LV"/>
        </w:rPr>
        <w:t> iekļautajā Eiropas standartizētās informācijas veidlapā</w:t>
      </w:r>
      <w:r w:rsidR="00A47A48" w:rsidRPr="00AE66BB">
        <w:rPr>
          <w:rFonts w:ascii="Times New Roman" w:eastAsia="Times New Roman" w:hAnsi="Times New Roman" w:cs="Times New Roman"/>
          <w:sz w:val="28"/>
          <w:szCs w:val="28"/>
          <w:lang w:eastAsia="lv-LV"/>
        </w:rPr>
        <w:t xml:space="preserve"> vēlākā posmā.</w:t>
      </w:r>
    </w:p>
    <w:p w14:paraId="1C978317" w14:textId="1226918A" w:rsidR="002A44DB" w:rsidRPr="00AE66BB" w:rsidRDefault="002A44DB" w:rsidP="002A44DB">
      <w:pPr>
        <w:tabs>
          <w:tab w:val="left" w:pos="200"/>
        </w:tabs>
        <w:spacing w:before="120" w:after="0" w:line="240" w:lineRule="auto"/>
        <w:ind w:firstLine="284"/>
        <w:jc w:val="both"/>
        <w:rPr>
          <w:shd w:val="clear" w:color="auto" w:fill="FFFFFF"/>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6</w:t>
      </w:r>
      <w:r w:rsidRPr="00AE66BB">
        <w:rPr>
          <w:rFonts w:ascii="Times New Roman" w:eastAsia="Times New Roman" w:hAnsi="Times New Roman" w:cs="Times New Roman"/>
          <w:sz w:val="28"/>
          <w:szCs w:val="28"/>
          <w:lang w:eastAsia="lv-LV"/>
        </w:rPr>
        <w:t>. Kred</w:t>
      </w:r>
      <w:r w:rsidRPr="00AE66BB">
        <w:rPr>
          <w:rFonts w:ascii="Times New Roman" w:eastAsia="Times New Roman" w:hAnsi="Times New Roman" w:cs="Times New Roman" w:hint="eastAsia"/>
          <w:sz w:val="28"/>
          <w:szCs w:val="28"/>
          <w:lang w:eastAsia="lv-LV"/>
        </w:rPr>
        <w:t>ī</w:t>
      </w:r>
      <w:r w:rsidRPr="00AE66BB">
        <w:rPr>
          <w:rFonts w:ascii="Times New Roman" w:eastAsia="Times New Roman" w:hAnsi="Times New Roman" w:cs="Times New Roman"/>
          <w:sz w:val="28"/>
          <w:szCs w:val="28"/>
          <w:lang w:eastAsia="lv-LV"/>
        </w:rPr>
        <w:t xml:space="preserve">ta starpnieki, kas nav uzskatāmi par piesaistītiem kredītu starpniekiem šo noteikumu 50.punkta izpratnē, bet kas </w:t>
      </w:r>
      <w:r w:rsidRPr="00AE66BB">
        <w:rPr>
          <w:rFonts w:ascii="Times New Roman" w:hAnsi="Times New Roman" w:cs="Times New Roman"/>
          <w:sz w:val="28"/>
          <w:szCs w:val="28"/>
          <w:shd w:val="clear" w:color="auto" w:fill="FFFFFF"/>
        </w:rPr>
        <w:t>saņem komisijas naudu no viena vai vairākiem kredīta devējiem</w:t>
      </w:r>
      <w:r w:rsidR="00EE27EF" w:rsidRPr="00EE27EF">
        <w:t xml:space="preserve"> </w:t>
      </w:r>
      <w:r w:rsidR="00EE27EF" w:rsidRPr="00EE27EF">
        <w:rPr>
          <w:rFonts w:ascii="Times New Roman" w:hAnsi="Times New Roman" w:cs="Times New Roman"/>
          <w:sz w:val="28"/>
          <w:szCs w:val="28"/>
          <w:shd w:val="clear" w:color="auto" w:fill="FFFFFF"/>
        </w:rPr>
        <w:t>saistībā ar kredītiem, kuru atmaksa nodrošināta ar nek</w:t>
      </w:r>
      <w:r w:rsidR="00EE27EF">
        <w:rPr>
          <w:rFonts w:ascii="Times New Roman" w:hAnsi="Times New Roman" w:cs="Times New Roman"/>
          <w:sz w:val="28"/>
          <w:szCs w:val="28"/>
          <w:shd w:val="clear" w:color="auto" w:fill="FFFFFF"/>
        </w:rPr>
        <w:t>ustamā īpašuma hipotēku vai kuru</w:t>
      </w:r>
      <w:r w:rsidR="00EE27EF" w:rsidRPr="00EE27EF">
        <w:rPr>
          <w:rFonts w:ascii="Times New Roman" w:hAnsi="Times New Roman" w:cs="Times New Roman"/>
          <w:sz w:val="28"/>
          <w:szCs w:val="28"/>
          <w:shd w:val="clear" w:color="auto" w:fill="FFFFFF"/>
        </w:rPr>
        <w:t xml:space="preserve"> mērķis ir iegūt vai saglabāt tiesības uz nekustamo īpašumu</w:t>
      </w:r>
      <w:r w:rsidRPr="00AE66BB">
        <w:rPr>
          <w:rFonts w:ascii="Times New Roman" w:hAnsi="Times New Roman" w:cs="Times New Roman"/>
          <w:sz w:val="28"/>
          <w:szCs w:val="28"/>
          <w:shd w:val="clear" w:color="auto" w:fill="FFFFFF"/>
        </w:rPr>
        <w:t>, pēc patērētāja pieprasījuma bez maksas sniedz informāciju par atšķirībām to komisijas naudu apmērā, kuras maksā dažādi kredīta devēji, kuru kreditēšanas līgumi tiek piedāvāti patērētājam. Patērētāju informē par tiesībām pieprasīt šādu informāciju.</w:t>
      </w:r>
    </w:p>
    <w:p w14:paraId="24A33398" w14:textId="77777777" w:rsidR="00837839" w:rsidRPr="00AE66BB" w:rsidRDefault="00837839" w:rsidP="002A44DB">
      <w:pPr>
        <w:shd w:val="clear" w:color="auto" w:fill="FFFFFF"/>
        <w:spacing w:after="0" w:line="240" w:lineRule="auto"/>
        <w:rPr>
          <w:rFonts w:ascii="Times New Roman" w:eastAsia="Times New Roman" w:hAnsi="Times New Roman" w:cs="Times New Roman"/>
          <w:b/>
          <w:bCs/>
          <w:sz w:val="28"/>
          <w:szCs w:val="28"/>
          <w:lang w:eastAsia="lv-LV"/>
        </w:rPr>
      </w:pPr>
      <w:bookmarkStart w:id="175" w:name="n12"/>
      <w:bookmarkEnd w:id="175"/>
    </w:p>
    <w:p w14:paraId="721902BB" w14:textId="77777777" w:rsidR="00837839" w:rsidRPr="00AE66BB" w:rsidRDefault="00837839" w:rsidP="00A0008A">
      <w:pPr>
        <w:shd w:val="clear" w:color="auto" w:fill="FFFFFF"/>
        <w:spacing w:after="0" w:line="240" w:lineRule="auto"/>
        <w:jc w:val="center"/>
        <w:rPr>
          <w:rFonts w:ascii="Times New Roman" w:eastAsia="Times New Roman" w:hAnsi="Times New Roman" w:cs="Times New Roman"/>
          <w:b/>
          <w:bCs/>
          <w:sz w:val="28"/>
          <w:szCs w:val="28"/>
          <w:lang w:eastAsia="lv-LV"/>
        </w:rPr>
      </w:pPr>
    </w:p>
    <w:p w14:paraId="448AA9CF" w14:textId="366144A0" w:rsidR="00A0008A" w:rsidRPr="00AE66BB" w:rsidRDefault="00C730DC" w:rsidP="00A0008A">
      <w:pPr>
        <w:shd w:val="clear" w:color="auto" w:fill="FFFFFF"/>
        <w:spacing w:after="0" w:line="240" w:lineRule="auto"/>
        <w:jc w:val="center"/>
        <w:rPr>
          <w:rFonts w:ascii="Times New Roman" w:eastAsia="Times New Roman" w:hAnsi="Times New Roman" w:cs="Times New Roman"/>
          <w:b/>
          <w:bCs/>
          <w:sz w:val="28"/>
          <w:szCs w:val="28"/>
          <w:lang w:eastAsia="lv-LV"/>
        </w:rPr>
      </w:pPr>
      <w:r w:rsidRPr="00AE66BB">
        <w:rPr>
          <w:rFonts w:ascii="Times New Roman" w:eastAsia="Times New Roman" w:hAnsi="Times New Roman" w:cs="Times New Roman"/>
          <w:b/>
          <w:bCs/>
          <w:sz w:val="28"/>
          <w:szCs w:val="28"/>
          <w:lang w:eastAsia="lv-LV"/>
        </w:rPr>
        <w:lastRenderedPageBreak/>
        <w:t>XV</w:t>
      </w:r>
      <w:r w:rsidR="00A0008A" w:rsidRPr="00AE66BB">
        <w:rPr>
          <w:rFonts w:ascii="Times New Roman" w:eastAsia="Times New Roman" w:hAnsi="Times New Roman" w:cs="Times New Roman"/>
          <w:b/>
          <w:bCs/>
          <w:sz w:val="28"/>
          <w:szCs w:val="28"/>
          <w:lang w:eastAsia="lv-LV"/>
        </w:rPr>
        <w:t>. Noslēguma jautājumi</w:t>
      </w:r>
    </w:p>
    <w:p w14:paraId="16A13701" w14:textId="6CAA0AEF" w:rsidR="00A0008A" w:rsidRPr="00AE66BB" w:rsidRDefault="002A44DB"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6" w:name="p83"/>
      <w:bookmarkStart w:id="177" w:name="p-375623"/>
      <w:bookmarkEnd w:id="176"/>
      <w:bookmarkEnd w:id="177"/>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7</w:t>
      </w:r>
      <w:r w:rsidR="00A0008A" w:rsidRPr="00AE66BB">
        <w:rPr>
          <w:rFonts w:ascii="Times New Roman" w:eastAsia="Times New Roman" w:hAnsi="Times New Roman" w:cs="Times New Roman"/>
          <w:sz w:val="28"/>
          <w:szCs w:val="28"/>
          <w:lang w:eastAsia="lv-LV"/>
        </w:rPr>
        <w:t>. Atzīt par spēku zaudējušiem Ministru kabineta 20</w:t>
      </w:r>
      <w:r w:rsidR="00837839" w:rsidRPr="00AE66BB">
        <w:rPr>
          <w:rFonts w:ascii="Times New Roman" w:eastAsia="Times New Roman" w:hAnsi="Times New Roman" w:cs="Times New Roman"/>
          <w:sz w:val="28"/>
          <w:szCs w:val="28"/>
          <w:lang w:eastAsia="lv-LV"/>
        </w:rPr>
        <w:t>10</w:t>
      </w:r>
      <w:r w:rsidR="00A0008A" w:rsidRPr="00AE66BB">
        <w:rPr>
          <w:rFonts w:ascii="Times New Roman" w:eastAsia="Times New Roman" w:hAnsi="Times New Roman" w:cs="Times New Roman"/>
          <w:sz w:val="28"/>
          <w:szCs w:val="28"/>
          <w:lang w:eastAsia="lv-LV"/>
        </w:rPr>
        <w:t xml:space="preserve">.gada </w:t>
      </w:r>
      <w:r w:rsidR="00837839" w:rsidRPr="00AE66BB">
        <w:rPr>
          <w:rFonts w:ascii="Times New Roman" w:eastAsia="Times New Roman" w:hAnsi="Times New Roman" w:cs="Times New Roman"/>
          <w:sz w:val="28"/>
          <w:szCs w:val="28"/>
          <w:lang w:eastAsia="lv-LV"/>
        </w:rPr>
        <w:t>28.decembra</w:t>
      </w:r>
      <w:r w:rsidR="00A0008A" w:rsidRPr="00AE66BB">
        <w:rPr>
          <w:rFonts w:ascii="Times New Roman" w:eastAsia="Times New Roman" w:hAnsi="Times New Roman" w:cs="Times New Roman"/>
          <w:sz w:val="28"/>
          <w:szCs w:val="28"/>
          <w:lang w:eastAsia="lv-LV"/>
        </w:rPr>
        <w:t xml:space="preserve"> noteikumus Nr.</w:t>
      </w:r>
      <w:r w:rsidR="00837839" w:rsidRPr="00AE66BB">
        <w:rPr>
          <w:rFonts w:ascii="Times New Roman" w:eastAsia="Times New Roman" w:hAnsi="Times New Roman" w:cs="Times New Roman"/>
          <w:sz w:val="28"/>
          <w:szCs w:val="28"/>
          <w:lang w:eastAsia="lv-LV"/>
        </w:rPr>
        <w:t>1219</w:t>
      </w:r>
      <w:r w:rsidR="00A0008A" w:rsidRPr="00AE66BB">
        <w:rPr>
          <w:rFonts w:ascii="Times New Roman" w:eastAsia="Times New Roman" w:hAnsi="Times New Roman" w:cs="Times New Roman"/>
          <w:sz w:val="28"/>
          <w:szCs w:val="28"/>
          <w:lang w:eastAsia="lv-LV"/>
        </w:rPr>
        <w:t xml:space="preserve"> "</w:t>
      </w:r>
      <w:hyperlink r:id="rId93" w:tgtFrame="_blank" w:history="1">
        <w:r w:rsidR="00A0008A" w:rsidRPr="00AE66BB">
          <w:rPr>
            <w:rFonts w:ascii="Times New Roman" w:eastAsia="Times New Roman" w:hAnsi="Times New Roman" w:cs="Times New Roman"/>
            <w:sz w:val="28"/>
            <w:szCs w:val="28"/>
            <w:lang w:eastAsia="lv-LV"/>
          </w:rPr>
          <w:t>Noteikumi par patērētāja kreditēšan</w:t>
        </w:r>
        <w:r w:rsidR="00837839" w:rsidRPr="00AE66BB">
          <w:rPr>
            <w:rFonts w:ascii="Times New Roman" w:eastAsia="Times New Roman" w:hAnsi="Times New Roman" w:cs="Times New Roman"/>
            <w:sz w:val="28"/>
            <w:szCs w:val="28"/>
            <w:lang w:eastAsia="lv-LV"/>
          </w:rPr>
          <w:t>u</w:t>
        </w:r>
      </w:hyperlink>
      <w:r w:rsidR="00A0008A" w:rsidRPr="00AE66BB">
        <w:rPr>
          <w:rFonts w:ascii="Times New Roman" w:eastAsia="Times New Roman" w:hAnsi="Times New Roman" w:cs="Times New Roman"/>
          <w:sz w:val="28"/>
          <w:szCs w:val="28"/>
          <w:lang w:eastAsia="lv-LV"/>
        </w:rPr>
        <w:t>" (Latvijas Vēstnesis, 20</w:t>
      </w:r>
      <w:r w:rsidR="00837839" w:rsidRPr="00AE66BB">
        <w:rPr>
          <w:rFonts w:ascii="Times New Roman" w:eastAsia="Times New Roman" w:hAnsi="Times New Roman" w:cs="Times New Roman"/>
          <w:sz w:val="28"/>
          <w:szCs w:val="28"/>
          <w:lang w:eastAsia="lv-LV"/>
        </w:rPr>
        <w:t>11</w:t>
      </w:r>
      <w:r w:rsidR="00A0008A" w:rsidRPr="00AE66BB">
        <w:rPr>
          <w:rFonts w:ascii="Times New Roman" w:eastAsia="Times New Roman" w:hAnsi="Times New Roman" w:cs="Times New Roman"/>
          <w:sz w:val="28"/>
          <w:szCs w:val="28"/>
          <w:lang w:eastAsia="lv-LV"/>
        </w:rPr>
        <w:t xml:space="preserve">, </w:t>
      </w:r>
      <w:r w:rsidR="00837839" w:rsidRPr="00AE66BB">
        <w:rPr>
          <w:rFonts w:ascii="Times New Roman" w:eastAsia="Times New Roman" w:hAnsi="Times New Roman" w:cs="Times New Roman"/>
          <w:sz w:val="28"/>
          <w:szCs w:val="28"/>
          <w:lang w:eastAsia="lv-LV"/>
        </w:rPr>
        <w:t>2</w:t>
      </w:r>
      <w:r w:rsidR="00A0008A" w:rsidRPr="00AE66BB">
        <w:rPr>
          <w:rFonts w:ascii="Times New Roman" w:eastAsia="Times New Roman" w:hAnsi="Times New Roman" w:cs="Times New Roman"/>
          <w:sz w:val="28"/>
          <w:szCs w:val="28"/>
          <w:lang w:eastAsia="lv-LV"/>
        </w:rPr>
        <w:t>.nr.</w:t>
      </w:r>
      <w:r w:rsidR="009F7243">
        <w:rPr>
          <w:rFonts w:ascii="Times New Roman" w:eastAsia="Times New Roman" w:hAnsi="Times New Roman" w:cs="Times New Roman"/>
          <w:sz w:val="28"/>
          <w:szCs w:val="28"/>
          <w:lang w:eastAsia="lv-LV"/>
        </w:rPr>
        <w:t>; 2012, 110.nr.; 2013, 127.nr. un 188.nr.</w:t>
      </w:r>
      <w:r w:rsidR="00A0008A" w:rsidRPr="00AE66BB">
        <w:rPr>
          <w:rFonts w:ascii="Times New Roman" w:eastAsia="Times New Roman" w:hAnsi="Times New Roman" w:cs="Times New Roman"/>
          <w:sz w:val="28"/>
          <w:szCs w:val="28"/>
          <w:lang w:eastAsia="lv-LV"/>
        </w:rPr>
        <w:t>).</w:t>
      </w:r>
    </w:p>
    <w:p w14:paraId="76E6D5D5" w14:textId="52726EAE" w:rsidR="00C730DC" w:rsidRPr="00AE66BB" w:rsidRDefault="002A44DB"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8" w:name="p84"/>
      <w:bookmarkStart w:id="179" w:name="p-375624"/>
      <w:bookmarkStart w:id="180" w:name="p85"/>
      <w:bookmarkStart w:id="181" w:name="p-375625"/>
      <w:bookmarkStart w:id="182" w:name="p86"/>
      <w:bookmarkStart w:id="183" w:name="p-375626"/>
      <w:bookmarkStart w:id="184" w:name="p87"/>
      <w:bookmarkStart w:id="185" w:name="p-375627"/>
      <w:bookmarkEnd w:id="178"/>
      <w:bookmarkEnd w:id="179"/>
      <w:bookmarkEnd w:id="180"/>
      <w:bookmarkEnd w:id="181"/>
      <w:bookmarkEnd w:id="182"/>
      <w:bookmarkEnd w:id="183"/>
      <w:bookmarkEnd w:id="184"/>
      <w:bookmarkEnd w:id="185"/>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8</w:t>
      </w:r>
      <w:r w:rsidR="00A0008A" w:rsidRPr="00AE66BB">
        <w:rPr>
          <w:rFonts w:ascii="Times New Roman" w:eastAsia="Times New Roman" w:hAnsi="Times New Roman" w:cs="Times New Roman"/>
          <w:sz w:val="28"/>
          <w:szCs w:val="28"/>
          <w:lang w:eastAsia="lv-LV"/>
        </w:rPr>
        <w:t xml:space="preserve">. </w:t>
      </w:r>
      <w:r w:rsidR="00C730DC" w:rsidRPr="00AE66BB">
        <w:rPr>
          <w:rFonts w:ascii="Times New Roman" w:eastAsia="Times New Roman" w:hAnsi="Times New Roman" w:cs="Times New Roman"/>
          <w:sz w:val="28"/>
          <w:szCs w:val="28"/>
          <w:lang w:eastAsia="lv-LV"/>
        </w:rPr>
        <w:t>Šo noteikumu V.</w:t>
      </w:r>
      <w:r w:rsidR="00AE66BB">
        <w:rPr>
          <w:rFonts w:ascii="Times New Roman" w:eastAsia="Times New Roman" w:hAnsi="Times New Roman" w:cs="Times New Roman"/>
          <w:sz w:val="28"/>
          <w:szCs w:val="28"/>
          <w:lang w:eastAsia="lv-LV"/>
        </w:rPr>
        <w:t xml:space="preserve"> </w:t>
      </w:r>
      <w:r w:rsidR="00C730DC" w:rsidRPr="00AE66BB">
        <w:rPr>
          <w:rFonts w:ascii="Times New Roman" w:eastAsia="Times New Roman" w:hAnsi="Times New Roman" w:cs="Times New Roman"/>
          <w:sz w:val="28"/>
          <w:szCs w:val="28"/>
          <w:lang w:eastAsia="lv-LV"/>
        </w:rPr>
        <w:t>nodaļas prasības stājas spēkā 2017.gada 1.janvārī.</w:t>
      </w:r>
    </w:p>
    <w:p w14:paraId="41C7DBCF" w14:textId="0B0CECCB" w:rsidR="00A0008A" w:rsidRPr="00AE66BB" w:rsidRDefault="002A44DB"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11</w:t>
      </w:r>
      <w:r w:rsidR="00F563F4">
        <w:rPr>
          <w:rFonts w:ascii="Times New Roman" w:eastAsia="Times New Roman" w:hAnsi="Times New Roman" w:cs="Times New Roman"/>
          <w:sz w:val="28"/>
          <w:szCs w:val="28"/>
          <w:lang w:eastAsia="lv-LV"/>
        </w:rPr>
        <w:t>9</w:t>
      </w:r>
      <w:r w:rsidR="00C730DC" w:rsidRPr="00AE66BB">
        <w:rPr>
          <w:rFonts w:ascii="Times New Roman" w:eastAsia="Times New Roman" w:hAnsi="Times New Roman" w:cs="Times New Roman"/>
          <w:sz w:val="28"/>
          <w:szCs w:val="28"/>
          <w:lang w:eastAsia="lv-LV"/>
        </w:rPr>
        <w:t xml:space="preserve">. </w:t>
      </w:r>
      <w:r w:rsidR="00A0008A" w:rsidRPr="00AE66BB">
        <w:rPr>
          <w:rFonts w:ascii="Times New Roman" w:eastAsia="Times New Roman" w:hAnsi="Times New Roman" w:cs="Times New Roman"/>
          <w:sz w:val="28"/>
          <w:szCs w:val="28"/>
          <w:lang w:eastAsia="lv-LV"/>
        </w:rPr>
        <w:t>Noteikumi piemērojami ar 201</w:t>
      </w:r>
      <w:r w:rsidR="00837839" w:rsidRPr="00AE66BB">
        <w:rPr>
          <w:rFonts w:ascii="Times New Roman" w:eastAsia="Times New Roman" w:hAnsi="Times New Roman" w:cs="Times New Roman"/>
          <w:sz w:val="28"/>
          <w:szCs w:val="28"/>
          <w:lang w:eastAsia="lv-LV"/>
        </w:rPr>
        <w:t>6</w:t>
      </w:r>
      <w:r w:rsidR="00A0008A" w:rsidRPr="00AE66BB">
        <w:rPr>
          <w:rFonts w:ascii="Times New Roman" w:eastAsia="Times New Roman" w:hAnsi="Times New Roman" w:cs="Times New Roman"/>
          <w:sz w:val="28"/>
          <w:szCs w:val="28"/>
          <w:lang w:eastAsia="lv-LV"/>
        </w:rPr>
        <w:t>.gada</w:t>
      </w:r>
      <w:r w:rsidR="00A97202" w:rsidRPr="00AE66BB">
        <w:rPr>
          <w:rFonts w:ascii="Times New Roman" w:eastAsia="Times New Roman" w:hAnsi="Times New Roman" w:cs="Times New Roman"/>
          <w:sz w:val="28"/>
          <w:szCs w:val="28"/>
          <w:lang w:eastAsia="lv-LV"/>
        </w:rPr>
        <w:t xml:space="preserve"> 1.novembri</w:t>
      </w:r>
      <w:r w:rsidR="00A0008A" w:rsidRPr="00AE66BB">
        <w:rPr>
          <w:rFonts w:ascii="Times New Roman" w:eastAsia="Times New Roman" w:hAnsi="Times New Roman" w:cs="Times New Roman"/>
          <w:sz w:val="28"/>
          <w:szCs w:val="28"/>
          <w:lang w:eastAsia="lv-LV"/>
        </w:rPr>
        <w:t>.</w:t>
      </w:r>
    </w:p>
    <w:p w14:paraId="2B4861C0" w14:textId="77777777" w:rsidR="00644471" w:rsidRPr="00AE66BB" w:rsidRDefault="00644471" w:rsidP="00A0008A">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2DADC84" w14:textId="77777777" w:rsidR="00A0008A" w:rsidRPr="00AE66BB" w:rsidRDefault="00A0008A" w:rsidP="00A0008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86" w:name="436090"/>
      <w:bookmarkEnd w:id="186"/>
      <w:r w:rsidRPr="00AE66BB">
        <w:rPr>
          <w:rFonts w:ascii="Times New Roman" w:eastAsia="Times New Roman" w:hAnsi="Times New Roman" w:cs="Times New Roman"/>
          <w:b/>
          <w:bCs/>
          <w:sz w:val="28"/>
          <w:szCs w:val="28"/>
          <w:lang w:eastAsia="lv-LV"/>
        </w:rPr>
        <w:t>Informatīva atsauce uz Eiropas Savienības direktīvām</w:t>
      </w:r>
    </w:p>
    <w:p w14:paraId="4D92076A" w14:textId="77777777" w:rsidR="00125725" w:rsidRDefault="00125725" w:rsidP="00A0008A">
      <w:pPr>
        <w:shd w:val="clear" w:color="auto" w:fill="FFFFFF"/>
        <w:spacing w:after="0" w:line="293" w:lineRule="atLeast"/>
        <w:ind w:firstLine="300"/>
        <w:rPr>
          <w:rFonts w:ascii="Times New Roman" w:eastAsia="Times New Roman" w:hAnsi="Times New Roman" w:cs="Times New Roman"/>
          <w:sz w:val="28"/>
          <w:szCs w:val="28"/>
          <w:lang w:eastAsia="lv-LV"/>
        </w:rPr>
      </w:pPr>
      <w:bookmarkStart w:id="187" w:name="p213"/>
      <w:bookmarkStart w:id="188" w:name="p-436091"/>
      <w:bookmarkEnd w:id="187"/>
      <w:bookmarkEnd w:id="188"/>
    </w:p>
    <w:p w14:paraId="51E9D08A" w14:textId="77777777" w:rsidR="00A0008A" w:rsidRPr="00AE66BB" w:rsidRDefault="00A0008A" w:rsidP="00A0008A">
      <w:pPr>
        <w:shd w:val="clear" w:color="auto" w:fill="FFFFFF"/>
        <w:spacing w:after="0" w:line="293" w:lineRule="atLeast"/>
        <w:ind w:firstLine="300"/>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Noteikumos iekļautas tiesību normas, kas izriet no:</w:t>
      </w:r>
    </w:p>
    <w:p w14:paraId="11F2325A" w14:textId="77777777" w:rsidR="00A0008A" w:rsidRPr="00AE66BB" w:rsidRDefault="00A0008A" w:rsidP="0012572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1) Eiropas Parlamenta un Padomes 2008.gada 23.aprīļa Direktīvas </w:t>
      </w:r>
      <w:hyperlink r:id="rId94" w:tgtFrame="_blank" w:history="1">
        <w:r w:rsidRPr="00AE66BB">
          <w:rPr>
            <w:rFonts w:ascii="Times New Roman" w:eastAsia="Times New Roman" w:hAnsi="Times New Roman" w:cs="Times New Roman"/>
            <w:sz w:val="28"/>
            <w:szCs w:val="28"/>
            <w:lang w:eastAsia="lv-LV"/>
          </w:rPr>
          <w:t>2008/48/EK</w:t>
        </w:r>
      </w:hyperlink>
      <w:r w:rsidRPr="00AE66BB">
        <w:rPr>
          <w:rFonts w:ascii="Times New Roman" w:eastAsia="Times New Roman" w:hAnsi="Times New Roman" w:cs="Times New Roman"/>
          <w:sz w:val="28"/>
          <w:szCs w:val="28"/>
          <w:lang w:eastAsia="lv-LV"/>
        </w:rPr>
        <w:t> par patēriņa kredītlīgumiem un ar ko atceļ Direktīvu </w:t>
      </w:r>
      <w:hyperlink r:id="rId95" w:tgtFrame="_blank" w:history="1">
        <w:r w:rsidRPr="00AE66BB">
          <w:rPr>
            <w:rFonts w:ascii="Times New Roman" w:eastAsia="Times New Roman" w:hAnsi="Times New Roman" w:cs="Times New Roman"/>
            <w:sz w:val="28"/>
            <w:szCs w:val="28"/>
            <w:lang w:eastAsia="lv-LV"/>
          </w:rPr>
          <w:t>87/102/EEK</w:t>
        </w:r>
      </w:hyperlink>
      <w:r w:rsidRPr="00AE66BB">
        <w:rPr>
          <w:rFonts w:ascii="Times New Roman" w:eastAsia="Times New Roman" w:hAnsi="Times New Roman" w:cs="Times New Roman"/>
          <w:sz w:val="28"/>
          <w:szCs w:val="28"/>
          <w:lang w:eastAsia="lv-LV"/>
        </w:rPr>
        <w:t>;</w:t>
      </w:r>
    </w:p>
    <w:p w14:paraId="13824F9C" w14:textId="77777777" w:rsidR="00837839" w:rsidRPr="00AE66BB" w:rsidRDefault="00A0008A" w:rsidP="0012572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2) Komisijas 2011.gada 14.novembra Direktīvas </w:t>
      </w:r>
      <w:hyperlink r:id="rId96" w:tgtFrame="_blank" w:history="1">
        <w:r w:rsidRPr="00AE66BB">
          <w:rPr>
            <w:rFonts w:ascii="Times New Roman" w:eastAsia="Times New Roman" w:hAnsi="Times New Roman" w:cs="Times New Roman"/>
            <w:sz w:val="28"/>
            <w:szCs w:val="28"/>
            <w:lang w:eastAsia="lv-LV"/>
          </w:rPr>
          <w:t>2011/90/ES</w:t>
        </w:r>
      </w:hyperlink>
      <w:r w:rsidRPr="00AE66BB">
        <w:rPr>
          <w:rFonts w:ascii="Times New Roman" w:eastAsia="Times New Roman" w:hAnsi="Times New Roman" w:cs="Times New Roman"/>
          <w:sz w:val="28"/>
          <w:szCs w:val="28"/>
          <w:lang w:eastAsia="lv-LV"/>
        </w:rPr>
        <w:t>, ar ko groza Eiropas Parlamenta un Padomes Direktīvas </w:t>
      </w:r>
      <w:hyperlink r:id="rId97" w:tgtFrame="_blank" w:history="1">
        <w:r w:rsidRPr="00AE66BB">
          <w:rPr>
            <w:rFonts w:ascii="Times New Roman" w:eastAsia="Times New Roman" w:hAnsi="Times New Roman" w:cs="Times New Roman"/>
            <w:sz w:val="28"/>
            <w:szCs w:val="28"/>
            <w:lang w:eastAsia="lv-LV"/>
          </w:rPr>
          <w:t>2008/48/EK</w:t>
        </w:r>
      </w:hyperlink>
      <w:r w:rsidRPr="00AE66BB">
        <w:rPr>
          <w:rFonts w:ascii="Times New Roman" w:eastAsia="Times New Roman" w:hAnsi="Times New Roman" w:cs="Times New Roman"/>
          <w:sz w:val="28"/>
          <w:szCs w:val="28"/>
          <w:lang w:eastAsia="lv-LV"/>
        </w:rPr>
        <w:t> I pielikuma II daļu, nosakot papildu pieņēmumus gada procentu likmes aprēķināšanai</w:t>
      </w:r>
      <w:r w:rsidR="00837839" w:rsidRPr="00AE66BB">
        <w:rPr>
          <w:rFonts w:ascii="Times New Roman" w:eastAsia="Times New Roman" w:hAnsi="Times New Roman" w:cs="Times New Roman"/>
          <w:sz w:val="28"/>
          <w:szCs w:val="28"/>
          <w:lang w:eastAsia="lv-LV"/>
        </w:rPr>
        <w:t>;</w:t>
      </w:r>
    </w:p>
    <w:p w14:paraId="0934CDE5" w14:textId="77777777" w:rsidR="00A0008A" w:rsidRPr="00AE66BB" w:rsidRDefault="00837839" w:rsidP="0012572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 xml:space="preserve">3) Eiropas Parlamenta un Padomes 2014.gada 4.februāra Direktīvas 2014/17/ES </w:t>
      </w:r>
      <w:r w:rsidRPr="00AE66BB">
        <w:rPr>
          <w:rFonts w:ascii="Times New Roman" w:hAnsi="Times New Roman" w:cs="Times New Roman"/>
          <w:bCs/>
          <w:sz w:val="28"/>
          <w:szCs w:val="28"/>
          <w:shd w:val="clear" w:color="auto" w:fill="FFFFFF"/>
        </w:rPr>
        <w:t>par patērētāju kredītlīgumiem saistībā ar mājokļa nekustamo īpašumu un ar ko groza Direktīvas 2008/48/EK un 2013/36/ES un Regulu (ES) Nr. 1093/2010</w:t>
      </w:r>
      <w:r w:rsidR="00A0008A" w:rsidRPr="00AE66BB">
        <w:rPr>
          <w:rFonts w:ascii="Times New Roman" w:eastAsia="Times New Roman" w:hAnsi="Times New Roman" w:cs="Times New Roman"/>
          <w:sz w:val="28"/>
          <w:szCs w:val="28"/>
          <w:lang w:eastAsia="lv-LV"/>
        </w:rPr>
        <w:t>.</w:t>
      </w:r>
    </w:p>
    <w:p w14:paraId="49CB82D6" w14:textId="77777777" w:rsidR="00837839" w:rsidRPr="00AE66BB" w:rsidRDefault="00837839" w:rsidP="0012572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1F6731DF" w14:textId="77777777" w:rsidR="00644471" w:rsidRPr="00AE66BB" w:rsidRDefault="00644471" w:rsidP="00A0008A">
      <w:pPr>
        <w:shd w:val="clear" w:color="auto" w:fill="FFFFFF"/>
        <w:spacing w:after="0" w:line="293" w:lineRule="atLeast"/>
        <w:ind w:left="600" w:firstLine="300"/>
        <w:rPr>
          <w:rFonts w:ascii="Times New Roman" w:eastAsia="Times New Roman" w:hAnsi="Times New Roman" w:cs="Times New Roman"/>
          <w:sz w:val="28"/>
          <w:szCs w:val="28"/>
          <w:lang w:eastAsia="lv-LV"/>
        </w:rPr>
      </w:pPr>
    </w:p>
    <w:p w14:paraId="54F10197" w14:textId="77777777" w:rsidR="00644471" w:rsidRPr="00AE66BB" w:rsidRDefault="00644471" w:rsidP="00644471">
      <w:pPr>
        <w:tabs>
          <w:tab w:val="left" w:pos="6379"/>
        </w:tabs>
        <w:spacing w:after="0" w:line="240" w:lineRule="auto"/>
        <w:ind w:right="85"/>
        <w:jc w:val="both"/>
        <w:rPr>
          <w:rFonts w:ascii="Times New Roman" w:eastAsia="Times New Roman" w:hAnsi="Times New Roman" w:cs="Times New Roman"/>
          <w:sz w:val="28"/>
          <w:szCs w:val="28"/>
          <w:lang w:eastAsia="lv-LV"/>
        </w:rPr>
      </w:pPr>
      <w:r w:rsidRPr="00AE66BB">
        <w:rPr>
          <w:rFonts w:ascii="Times New Roman" w:eastAsia="Times New Roman" w:hAnsi="Times New Roman" w:cs="Times New Roman"/>
          <w:sz w:val="28"/>
          <w:szCs w:val="28"/>
          <w:lang w:eastAsia="lv-LV"/>
        </w:rPr>
        <w:t>Ministru prezident</w:t>
      </w:r>
      <w:r w:rsidR="00B61671" w:rsidRPr="00AE66BB">
        <w:rPr>
          <w:rFonts w:ascii="Times New Roman" w:eastAsia="Times New Roman" w:hAnsi="Times New Roman" w:cs="Times New Roman"/>
          <w:sz w:val="28"/>
          <w:szCs w:val="28"/>
          <w:lang w:eastAsia="lv-LV"/>
        </w:rPr>
        <w:t>s</w:t>
      </w:r>
      <w:r w:rsidRPr="00AE66BB">
        <w:rPr>
          <w:rFonts w:ascii="Times New Roman" w:eastAsia="Times New Roman" w:hAnsi="Times New Roman" w:cs="Times New Roman"/>
          <w:sz w:val="28"/>
          <w:szCs w:val="28"/>
          <w:lang w:eastAsia="lv-LV"/>
        </w:rPr>
        <w:tab/>
      </w:r>
      <w:proofErr w:type="spellStart"/>
      <w:r w:rsidR="00CB41F9" w:rsidRPr="00AE66BB">
        <w:rPr>
          <w:rFonts w:ascii="Times New Roman" w:eastAsia="Times New Roman" w:hAnsi="Times New Roman" w:cs="Times New Roman"/>
          <w:sz w:val="28"/>
          <w:szCs w:val="28"/>
          <w:lang w:eastAsia="lv-LV"/>
        </w:rPr>
        <w:t>M.Kučinskis</w:t>
      </w:r>
      <w:proofErr w:type="spellEnd"/>
    </w:p>
    <w:p w14:paraId="3CD6E5EE" w14:textId="77777777" w:rsidR="00644471" w:rsidRPr="00AE66BB" w:rsidRDefault="00644471" w:rsidP="00644471">
      <w:pPr>
        <w:tabs>
          <w:tab w:val="left" w:pos="6096"/>
        </w:tabs>
        <w:spacing w:before="120" w:after="240" w:line="240" w:lineRule="auto"/>
        <w:jc w:val="both"/>
        <w:rPr>
          <w:rFonts w:ascii="Times New Roman" w:eastAsia="Times New Roman" w:hAnsi="Times New Roman" w:cs="Times New Roman"/>
          <w:sz w:val="28"/>
          <w:szCs w:val="28"/>
          <w:lang w:eastAsia="lv-LV"/>
        </w:rPr>
      </w:pPr>
    </w:p>
    <w:p w14:paraId="77215C4D" w14:textId="77777777" w:rsidR="00301E4C" w:rsidRPr="00086A82" w:rsidRDefault="00301E4C" w:rsidP="00301E4C">
      <w:pPr>
        <w:pStyle w:val="Subtitle"/>
        <w:tabs>
          <w:tab w:val="left" w:pos="4665"/>
          <w:tab w:val="left" w:pos="6096"/>
          <w:tab w:val="right" w:pos="8931"/>
        </w:tabs>
        <w:spacing w:before="120"/>
        <w:ind w:left="0"/>
        <w:rPr>
          <w:sz w:val="26"/>
          <w:szCs w:val="26"/>
          <w:lang w:val="lv-LV"/>
        </w:rPr>
      </w:pPr>
      <w:r w:rsidRPr="00086A82">
        <w:rPr>
          <w:sz w:val="26"/>
          <w:szCs w:val="26"/>
          <w:lang w:val="lv-LV"/>
        </w:rPr>
        <w:t>Ministru prezidenta biedrs,</w:t>
      </w:r>
    </w:p>
    <w:p w14:paraId="1B3FC0C4" w14:textId="55DEFE91" w:rsidR="00644471" w:rsidRPr="00AE66BB" w:rsidRDefault="00301E4C" w:rsidP="00301E4C">
      <w:pPr>
        <w:tabs>
          <w:tab w:val="left" w:pos="5387"/>
        </w:tabs>
        <w:spacing w:before="120" w:after="24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AE66BB">
        <w:rPr>
          <w:rFonts w:ascii="Times New Roman" w:eastAsia="Times New Roman" w:hAnsi="Times New Roman" w:cs="Times New Roman"/>
          <w:sz w:val="28"/>
          <w:szCs w:val="28"/>
          <w:lang w:eastAsia="lv-LV"/>
        </w:rPr>
        <w:t>konomikas ministrs</w:t>
      </w:r>
      <w:r w:rsidR="00644471" w:rsidRPr="00AE66BB">
        <w:rPr>
          <w:rFonts w:ascii="Times New Roman" w:eastAsia="Times New Roman" w:hAnsi="Times New Roman" w:cs="Times New Roman"/>
          <w:sz w:val="28"/>
          <w:szCs w:val="28"/>
          <w:lang w:eastAsia="lv-LV"/>
        </w:rPr>
        <w:tab/>
        <w:t xml:space="preserve">          </w:t>
      </w:r>
      <w:proofErr w:type="spellStart"/>
      <w:r w:rsidR="00B61671" w:rsidRPr="00AE66BB">
        <w:rPr>
          <w:rFonts w:ascii="Times New Roman" w:eastAsia="Times New Roman" w:hAnsi="Times New Roman" w:cs="Times New Roman"/>
          <w:sz w:val="28"/>
          <w:szCs w:val="28"/>
          <w:lang w:eastAsia="lv-LV"/>
        </w:rPr>
        <w:t>A.Ašeradens</w:t>
      </w:r>
      <w:proofErr w:type="spellEnd"/>
    </w:p>
    <w:p w14:paraId="710F9B17" w14:textId="77777777" w:rsidR="00D15160" w:rsidRDefault="00D15160" w:rsidP="00644471">
      <w:pPr>
        <w:spacing w:before="120" w:after="360" w:line="240" w:lineRule="auto"/>
        <w:jc w:val="both"/>
        <w:rPr>
          <w:rFonts w:ascii="Times New Roman" w:eastAsia="Times New Roman" w:hAnsi="Times New Roman" w:cs="Times New Roman"/>
          <w:b/>
          <w:bCs/>
          <w:sz w:val="28"/>
          <w:szCs w:val="28"/>
          <w:lang w:eastAsia="lv-LV"/>
        </w:rPr>
      </w:pPr>
    </w:p>
    <w:p w14:paraId="77D2E8DB" w14:textId="77777777" w:rsidR="00644471" w:rsidRPr="00AE66BB" w:rsidRDefault="00644471" w:rsidP="00644471">
      <w:pPr>
        <w:spacing w:before="120" w:after="360" w:line="240" w:lineRule="auto"/>
        <w:jc w:val="both"/>
        <w:rPr>
          <w:rFonts w:ascii="Times New Roman" w:eastAsia="Times New Roman" w:hAnsi="Times New Roman" w:cs="Times New Roman"/>
          <w:b/>
          <w:bCs/>
          <w:sz w:val="28"/>
          <w:szCs w:val="28"/>
          <w:lang w:eastAsia="lv-LV"/>
        </w:rPr>
      </w:pPr>
      <w:r w:rsidRPr="00AE66BB">
        <w:rPr>
          <w:rFonts w:ascii="Times New Roman" w:eastAsia="Times New Roman" w:hAnsi="Times New Roman" w:cs="Times New Roman"/>
          <w:b/>
          <w:bCs/>
          <w:sz w:val="28"/>
          <w:szCs w:val="28"/>
          <w:lang w:eastAsia="lv-LV"/>
        </w:rPr>
        <w:t>Iesniedzējs:</w:t>
      </w:r>
    </w:p>
    <w:p w14:paraId="06548D0A" w14:textId="77777777" w:rsidR="00301E4C" w:rsidRPr="00086A82" w:rsidRDefault="00301E4C" w:rsidP="00301E4C">
      <w:pPr>
        <w:pStyle w:val="Subtitle"/>
        <w:tabs>
          <w:tab w:val="left" w:pos="4665"/>
          <w:tab w:val="left" w:pos="6096"/>
          <w:tab w:val="right" w:pos="8931"/>
        </w:tabs>
        <w:spacing w:before="120"/>
        <w:ind w:left="0"/>
        <w:rPr>
          <w:sz w:val="26"/>
          <w:szCs w:val="26"/>
          <w:lang w:val="lv-LV"/>
        </w:rPr>
      </w:pPr>
      <w:r w:rsidRPr="00086A82">
        <w:rPr>
          <w:sz w:val="26"/>
          <w:szCs w:val="26"/>
          <w:lang w:val="lv-LV"/>
        </w:rPr>
        <w:t>Ministru prezidenta biedrs,</w:t>
      </w:r>
    </w:p>
    <w:p w14:paraId="713C089A" w14:textId="23751244" w:rsidR="00644471" w:rsidRPr="00AE66BB" w:rsidRDefault="00301E4C" w:rsidP="00644471">
      <w:pPr>
        <w:keepNext/>
        <w:tabs>
          <w:tab w:val="left" w:pos="5245"/>
          <w:tab w:val="left" w:pos="5529"/>
        </w:tabs>
        <w:spacing w:before="120" w:after="36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00644471" w:rsidRPr="00AE66BB">
        <w:rPr>
          <w:rFonts w:ascii="Times New Roman" w:eastAsia="Times New Roman" w:hAnsi="Times New Roman" w:cs="Times New Roman"/>
          <w:sz w:val="28"/>
          <w:szCs w:val="28"/>
          <w:lang w:eastAsia="lv-LV"/>
        </w:rPr>
        <w:t>konomikas ministr</w:t>
      </w:r>
      <w:r w:rsidR="00B61671" w:rsidRPr="00AE66BB">
        <w:rPr>
          <w:rFonts w:ascii="Times New Roman" w:eastAsia="Times New Roman" w:hAnsi="Times New Roman" w:cs="Times New Roman"/>
          <w:sz w:val="28"/>
          <w:szCs w:val="28"/>
          <w:lang w:eastAsia="lv-LV"/>
        </w:rPr>
        <w:t>s</w:t>
      </w:r>
      <w:r w:rsidR="00644471" w:rsidRPr="00AE66BB">
        <w:rPr>
          <w:rFonts w:ascii="Times New Roman" w:eastAsia="Times New Roman" w:hAnsi="Times New Roman" w:cs="Times New Roman"/>
          <w:sz w:val="28"/>
          <w:szCs w:val="28"/>
          <w:lang w:eastAsia="lv-LV"/>
        </w:rPr>
        <w:t xml:space="preserve">                                                      </w:t>
      </w:r>
      <w:proofErr w:type="spellStart"/>
      <w:r w:rsidR="00B61671" w:rsidRPr="00AE66BB">
        <w:rPr>
          <w:rFonts w:ascii="Times New Roman" w:eastAsia="Times New Roman" w:hAnsi="Times New Roman" w:cs="Times New Roman"/>
          <w:sz w:val="28"/>
          <w:szCs w:val="28"/>
          <w:lang w:eastAsia="lv-LV"/>
        </w:rPr>
        <w:t>A.Ašeradens</w:t>
      </w:r>
      <w:proofErr w:type="spellEnd"/>
    </w:p>
    <w:p w14:paraId="2722DD47" w14:textId="77777777" w:rsidR="00644471" w:rsidRPr="00AE66BB" w:rsidRDefault="00644471" w:rsidP="00644471">
      <w:pPr>
        <w:keepNext/>
        <w:tabs>
          <w:tab w:val="left" w:pos="6521"/>
        </w:tabs>
        <w:spacing w:before="120" w:after="360" w:line="240" w:lineRule="auto"/>
        <w:jc w:val="both"/>
        <w:outlineLvl w:val="0"/>
        <w:rPr>
          <w:rFonts w:ascii="Times New Roman" w:eastAsia="Times New Roman" w:hAnsi="Times New Roman" w:cs="Times New Roman"/>
          <w:bCs/>
          <w:sz w:val="28"/>
          <w:szCs w:val="28"/>
          <w:lang w:eastAsia="lv-LV"/>
        </w:rPr>
      </w:pPr>
      <w:r w:rsidRPr="00AE66BB">
        <w:rPr>
          <w:rFonts w:ascii="Times New Roman" w:eastAsia="Times New Roman" w:hAnsi="Times New Roman" w:cs="Times New Roman"/>
          <w:sz w:val="28"/>
          <w:szCs w:val="28"/>
          <w:lang w:eastAsia="lv-LV"/>
        </w:rPr>
        <w:t>Vī</w:t>
      </w:r>
      <w:r w:rsidRPr="00AE66BB">
        <w:rPr>
          <w:rFonts w:ascii="Times New Roman" w:eastAsia="Times New Roman" w:hAnsi="Times New Roman" w:cs="Times New Roman"/>
          <w:bCs/>
          <w:sz w:val="28"/>
          <w:szCs w:val="28"/>
          <w:lang w:eastAsia="lv-LV"/>
        </w:rPr>
        <w:t xml:space="preserve">za: Valsts sekretārs </w:t>
      </w:r>
      <w:r w:rsidRPr="00AE66BB">
        <w:rPr>
          <w:rFonts w:ascii="Times New Roman" w:eastAsia="Times New Roman" w:hAnsi="Times New Roman" w:cs="Times New Roman"/>
          <w:bCs/>
          <w:sz w:val="28"/>
          <w:szCs w:val="28"/>
          <w:lang w:eastAsia="lv-LV"/>
        </w:rPr>
        <w:tab/>
        <w:t xml:space="preserve"> </w:t>
      </w:r>
      <w:proofErr w:type="spellStart"/>
      <w:r w:rsidR="00E90230" w:rsidRPr="00AE66BB">
        <w:rPr>
          <w:rFonts w:ascii="Times New Roman" w:eastAsia="Times New Roman" w:hAnsi="Times New Roman" w:cs="Times New Roman"/>
          <w:bCs/>
          <w:sz w:val="28"/>
          <w:szCs w:val="28"/>
          <w:lang w:eastAsia="lv-LV"/>
        </w:rPr>
        <w:t>J.Stinka</w:t>
      </w:r>
      <w:proofErr w:type="spellEnd"/>
    </w:p>
    <w:p w14:paraId="7F8FC4D5" w14:textId="176158D1" w:rsidR="00A0008A" w:rsidRPr="00AE66BB" w:rsidRDefault="00A0008A" w:rsidP="00A0008A">
      <w:pPr>
        <w:shd w:val="clear" w:color="auto" w:fill="FFFFFF"/>
        <w:spacing w:after="0" w:line="240" w:lineRule="auto"/>
        <w:jc w:val="right"/>
        <w:rPr>
          <w:rFonts w:ascii="Times New Roman" w:eastAsia="Times New Roman" w:hAnsi="Times New Roman" w:cs="Times New Roman"/>
          <w:sz w:val="28"/>
          <w:szCs w:val="28"/>
          <w:lang w:eastAsia="lv-LV"/>
        </w:rPr>
      </w:pPr>
    </w:p>
    <w:bookmarkStart w:id="189" w:name="piel1"/>
    <w:bookmarkEnd w:id="189"/>
    <w:p w14:paraId="497F09A1" w14:textId="1D0E50C2" w:rsidR="00644471" w:rsidRPr="00AE66BB" w:rsidRDefault="00644471" w:rsidP="00644471">
      <w:pPr>
        <w:spacing w:after="0" w:line="240" w:lineRule="auto"/>
        <w:rPr>
          <w:rFonts w:ascii="Times New Roman" w:eastAsia="Times New Roman" w:hAnsi="Times New Roman" w:cs="Times New Roman"/>
          <w:lang w:eastAsia="lv-LV"/>
        </w:rPr>
      </w:pPr>
      <w:r w:rsidRPr="00AE66BB">
        <w:rPr>
          <w:rFonts w:ascii="Times New Roman" w:eastAsia="Times New Roman" w:hAnsi="Times New Roman" w:cs="Times New Roman"/>
          <w:lang w:eastAsia="lv-LV"/>
        </w:rPr>
        <w:fldChar w:fldCharType="begin"/>
      </w:r>
      <w:r w:rsidRPr="00AE66BB">
        <w:rPr>
          <w:rFonts w:ascii="Times New Roman" w:eastAsia="Times New Roman" w:hAnsi="Times New Roman" w:cs="Times New Roman"/>
          <w:lang w:eastAsia="lv-LV"/>
        </w:rPr>
        <w:instrText xml:space="preserve"> DATE  \@ "dd.MM.yyyy H:mm"  \* MERGEFORMAT </w:instrText>
      </w:r>
      <w:r w:rsidRPr="00AE66BB">
        <w:rPr>
          <w:rFonts w:ascii="Times New Roman" w:eastAsia="Times New Roman" w:hAnsi="Times New Roman" w:cs="Times New Roman"/>
          <w:lang w:eastAsia="lv-LV"/>
        </w:rPr>
        <w:fldChar w:fldCharType="separate"/>
      </w:r>
      <w:r w:rsidR="00A43A9E">
        <w:rPr>
          <w:rFonts w:ascii="Times New Roman" w:eastAsia="Times New Roman" w:hAnsi="Times New Roman" w:cs="Times New Roman"/>
          <w:noProof/>
          <w:lang w:eastAsia="lv-LV"/>
        </w:rPr>
        <w:t>09.10.2016 19:45</w:t>
      </w:r>
      <w:r w:rsidRPr="00AE66BB">
        <w:rPr>
          <w:rFonts w:ascii="Times New Roman" w:eastAsia="Times New Roman" w:hAnsi="Times New Roman" w:cs="Times New Roman"/>
          <w:lang w:eastAsia="lv-LV"/>
        </w:rPr>
        <w:fldChar w:fldCharType="end"/>
      </w:r>
      <w:bookmarkStart w:id="190" w:name="_GoBack"/>
      <w:bookmarkEnd w:id="190"/>
    </w:p>
    <w:p w14:paraId="29A12ED8" w14:textId="0534A3BE" w:rsidR="00644471" w:rsidRPr="00AE66BB" w:rsidRDefault="00644471" w:rsidP="00644471">
      <w:pPr>
        <w:spacing w:after="0" w:line="240" w:lineRule="auto"/>
        <w:rPr>
          <w:rFonts w:ascii="Times New Roman" w:eastAsia="Times New Roman" w:hAnsi="Times New Roman" w:cs="Times New Roman"/>
          <w:lang w:eastAsia="lv-LV"/>
        </w:rPr>
      </w:pPr>
      <w:r w:rsidRPr="00AE66BB">
        <w:rPr>
          <w:rFonts w:ascii="Times New Roman" w:eastAsia="Times New Roman" w:hAnsi="Times New Roman" w:cs="Times New Roman"/>
          <w:lang w:eastAsia="lv-LV"/>
        </w:rPr>
        <w:fldChar w:fldCharType="begin"/>
      </w:r>
      <w:r w:rsidRPr="00AE66BB">
        <w:rPr>
          <w:rFonts w:ascii="Times New Roman" w:eastAsia="Times New Roman" w:hAnsi="Times New Roman" w:cs="Times New Roman"/>
          <w:lang w:eastAsia="lv-LV"/>
        </w:rPr>
        <w:instrText xml:space="preserve"> NUMWORDS   \* MERGEFORMAT </w:instrText>
      </w:r>
      <w:r w:rsidRPr="00AE66BB">
        <w:rPr>
          <w:rFonts w:ascii="Times New Roman" w:eastAsia="Times New Roman" w:hAnsi="Times New Roman" w:cs="Times New Roman"/>
          <w:lang w:eastAsia="lv-LV"/>
        </w:rPr>
        <w:fldChar w:fldCharType="separate"/>
      </w:r>
      <w:r w:rsidR="00A43A9E">
        <w:rPr>
          <w:rFonts w:ascii="Times New Roman" w:eastAsia="Times New Roman" w:hAnsi="Times New Roman" w:cs="Times New Roman"/>
          <w:noProof/>
          <w:lang w:eastAsia="lv-LV"/>
        </w:rPr>
        <w:t>9998</w:t>
      </w:r>
      <w:r w:rsidRPr="00AE66BB">
        <w:rPr>
          <w:rFonts w:ascii="Times New Roman" w:eastAsia="Times New Roman" w:hAnsi="Times New Roman" w:cs="Times New Roman"/>
          <w:lang w:eastAsia="lv-LV"/>
        </w:rPr>
        <w:fldChar w:fldCharType="end"/>
      </w:r>
    </w:p>
    <w:p w14:paraId="305949E2" w14:textId="3EBA9B40" w:rsidR="00A0008A" w:rsidRPr="00D15160" w:rsidRDefault="00644471" w:rsidP="00D15160">
      <w:pPr>
        <w:spacing w:after="0" w:line="240" w:lineRule="auto"/>
        <w:rPr>
          <w:rFonts w:ascii="Times New Roman" w:eastAsia="Times New Roman" w:hAnsi="Times New Roman" w:cs="Times New Roman"/>
          <w:b/>
          <w:bCs/>
          <w:sz w:val="20"/>
          <w:szCs w:val="24"/>
          <w:lang w:eastAsia="lv-LV"/>
        </w:rPr>
      </w:pPr>
      <w:proofErr w:type="spellStart"/>
      <w:r w:rsidRPr="00AE66BB">
        <w:rPr>
          <w:rFonts w:ascii="Times New Roman" w:eastAsia="Times New Roman" w:hAnsi="Times New Roman" w:cs="Times New Roman"/>
          <w:sz w:val="20"/>
          <w:szCs w:val="24"/>
          <w:lang w:eastAsia="lv-LV"/>
        </w:rPr>
        <w:t>L.Duntava</w:t>
      </w:r>
      <w:proofErr w:type="spellEnd"/>
      <w:r w:rsidRPr="00AE66BB">
        <w:rPr>
          <w:rFonts w:ascii="Times New Roman" w:eastAsia="Times New Roman" w:hAnsi="Times New Roman" w:cs="Times New Roman"/>
          <w:sz w:val="20"/>
          <w:szCs w:val="24"/>
          <w:lang w:eastAsia="lv-LV"/>
        </w:rPr>
        <w:t>, 67013132</w:t>
      </w:r>
      <w:r w:rsidRPr="00AE66BB">
        <w:rPr>
          <w:rFonts w:ascii="Times New Roman" w:eastAsia="Times New Roman" w:hAnsi="Times New Roman" w:cs="Times New Roman"/>
          <w:sz w:val="20"/>
          <w:szCs w:val="24"/>
          <w:lang w:eastAsia="lv-LV"/>
        </w:rPr>
        <w:br/>
        <w:t>Linda.Duntava@em.gov.lv</w:t>
      </w:r>
      <w:bookmarkStart w:id="191" w:name="483432"/>
      <w:bookmarkEnd w:id="191"/>
    </w:p>
    <w:sectPr w:rsidR="00A0008A" w:rsidRPr="00D15160" w:rsidSect="00FE0082">
      <w:headerReference w:type="default" r:id="rId98"/>
      <w:footerReference w:type="default" r:id="rId99"/>
      <w:pgSz w:w="11906" w:h="16838"/>
      <w:pgMar w:top="124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F79A" w14:textId="77777777" w:rsidR="0019476B" w:rsidRDefault="0019476B" w:rsidP="00300ED8">
      <w:pPr>
        <w:spacing w:after="0" w:line="240" w:lineRule="auto"/>
      </w:pPr>
      <w:r>
        <w:separator/>
      </w:r>
    </w:p>
  </w:endnote>
  <w:endnote w:type="continuationSeparator" w:id="0">
    <w:p w14:paraId="1EC85D5A" w14:textId="77777777" w:rsidR="0019476B" w:rsidRDefault="0019476B" w:rsidP="003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8872" w14:textId="032D8ADB" w:rsidR="00A1667D" w:rsidRPr="00300ED8" w:rsidRDefault="00A1667D" w:rsidP="00AE66BB">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43A9E">
      <w:rPr>
        <w:rFonts w:ascii="Times New Roman" w:hAnsi="Times New Roman" w:cs="Times New Roman"/>
        <w:noProof/>
        <w:sz w:val="20"/>
        <w:szCs w:val="20"/>
      </w:rPr>
      <w:t>EMnot_091016_kredits.docx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300ED8">
      <w:rPr>
        <w:rFonts w:ascii="Times New Roman" w:hAnsi="Times New Roman" w:cs="Times New Roman"/>
        <w:sz w:val="20"/>
        <w:szCs w:val="20"/>
      </w:rPr>
      <w:t>Ministru kabineta noteikumu projekts “Noteikumi par patērētāja kreditēšanu”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7DAC" w14:textId="77777777" w:rsidR="0019476B" w:rsidRDefault="0019476B" w:rsidP="00300ED8">
      <w:pPr>
        <w:spacing w:after="0" w:line="240" w:lineRule="auto"/>
      </w:pPr>
      <w:r>
        <w:separator/>
      </w:r>
    </w:p>
  </w:footnote>
  <w:footnote w:type="continuationSeparator" w:id="0">
    <w:p w14:paraId="33A1B66B" w14:textId="77777777" w:rsidR="0019476B" w:rsidRDefault="0019476B" w:rsidP="00300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7341"/>
      <w:docPartObj>
        <w:docPartGallery w:val="Page Numbers (Top of Page)"/>
        <w:docPartUnique/>
      </w:docPartObj>
    </w:sdtPr>
    <w:sdtEndPr>
      <w:rPr>
        <w:rFonts w:ascii="Times New Roman" w:hAnsi="Times New Roman" w:cs="Times New Roman"/>
        <w:noProof/>
        <w:sz w:val="20"/>
        <w:szCs w:val="20"/>
      </w:rPr>
    </w:sdtEndPr>
    <w:sdtContent>
      <w:p w14:paraId="2790D42E" w14:textId="77777777" w:rsidR="00A1667D" w:rsidRPr="00300ED8" w:rsidRDefault="00A1667D">
        <w:pPr>
          <w:pStyle w:val="Header"/>
          <w:jc w:val="right"/>
          <w:rPr>
            <w:rFonts w:ascii="Times New Roman" w:hAnsi="Times New Roman" w:cs="Times New Roman"/>
            <w:sz w:val="20"/>
            <w:szCs w:val="20"/>
          </w:rPr>
        </w:pPr>
        <w:r w:rsidRPr="00300ED8">
          <w:rPr>
            <w:rFonts w:ascii="Times New Roman" w:hAnsi="Times New Roman" w:cs="Times New Roman"/>
            <w:sz w:val="20"/>
            <w:szCs w:val="20"/>
          </w:rPr>
          <w:fldChar w:fldCharType="begin"/>
        </w:r>
        <w:r w:rsidRPr="00300ED8">
          <w:rPr>
            <w:rFonts w:ascii="Times New Roman" w:hAnsi="Times New Roman" w:cs="Times New Roman"/>
            <w:sz w:val="20"/>
            <w:szCs w:val="20"/>
          </w:rPr>
          <w:instrText xml:space="preserve"> PAGE   \* MERGEFORMAT </w:instrText>
        </w:r>
        <w:r w:rsidRPr="00300ED8">
          <w:rPr>
            <w:rFonts w:ascii="Times New Roman" w:hAnsi="Times New Roman" w:cs="Times New Roman"/>
            <w:sz w:val="20"/>
            <w:szCs w:val="20"/>
          </w:rPr>
          <w:fldChar w:fldCharType="separate"/>
        </w:r>
        <w:r w:rsidR="00A43A9E">
          <w:rPr>
            <w:rFonts w:ascii="Times New Roman" w:hAnsi="Times New Roman" w:cs="Times New Roman"/>
            <w:noProof/>
            <w:sz w:val="20"/>
            <w:szCs w:val="20"/>
          </w:rPr>
          <w:t>32</w:t>
        </w:r>
        <w:r w:rsidRPr="00300ED8">
          <w:rPr>
            <w:rFonts w:ascii="Times New Roman" w:hAnsi="Times New Roman" w:cs="Times New Roman"/>
            <w:noProof/>
            <w:sz w:val="20"/>
            <w:szCs w:val="20"/>
          </w:rPr>
          <w:fldChar w:fldCharType="end"/>
        </w:r>
      </w:p>
    </w:sdtContent>
  </w:sdt>
  <w:p w14:paraId="7A28B4FC" w14:textId="77777777" w:rsidR="00A1667D" w:rsidRDefault="00A1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44"/>
    <w:multiLevelType w:val="hybridMultilevel"/>
    <w:tmpl w:val="31C6D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A"/>
    <w:rsid w:val="00000A74"/>
    <w:rsid w:val="000017E5"/>
    <w:rsid w:val="00003644"/>
    <w:rsid w:val="00003959"/>
    <w:rsid w:val="00015F77"/>
    <w:rsid w:val="00021B10"/>
    <w:rsid w:val="0002575E"/>
    <w:rsid w:val="00027FE7"/>
    <w:rsid w:val="00030C39"/>
    <w:rsid w:val="000376B7"/>
    <w:rsid w:val="000407FB"/>
    <w:rsid w:val="00055408"/>
    <w:rsid w:val="0005620C"/>
    <w:rsid w:val="00065B35"/>
    <w:rsid w:val="0007327D"/>
    <w:rsid w:val="00073BAA"/>
    <w:rsid w:val="00075DE7"/>
    <w:rsid w:val="00077A15"/>
    <w:rsid w:val="00077B76"/>
    <w:rsid w:val="00085C79"/>
    <w:rsid w:val="00090B33"/>
    <w:rsid w:val="000C3089"/>
    <w:rsid w:val="000F7248"/>
    <w:rsid w:val="00106D98"/>
    <w:rsid w:val="00112A65"/>
    <w:rsid w:val="00116722"/>
    <w:rsid w:val="00120F0C"/>
    <w:rsid w:val="00125725"/>
    <w:rsid w:val="00130D9F"/>
    <w:rsid w:val="00131F3E"/>
    <w:rsid w:val="0015128C"/>
    <w:rsid w:val="0015368B"/>
    <w:rsid w:val="001602CC"/>
    <w:rsid w:val="00164725"/>
    <w:rsid w:val="001701B3"/>
    <w:rsid w:val="0017102E"/>
    <w:rsid w:val="001853D2"/>
    <w:rsid w:val="001862D3"/>
    <w:rsid w:val="0019476B"/>
    <w:rsid w:val="0019662D"/>
    <w:rsid w:val="001A03DB"/>
    <w:rsid w:val="001B5F60"/>
    <w:rsid w:val="001B7349"/>
    <w:rsid w:val="001B7D02"/>
    <w:rsid w:val="001C304F"/>
    <w:rsid w:val="001E496E"/>
    <w:rsid w:val="001E65E5"/>
    <w:rsid w:val="001F2B44"/>
    <w:rsid w:val="001F30E2"/>
    <w:rsid w:val="001F57B7"/>
    <w:rsid w:val="002045BA"/>
    <w:rsid w:val="00205B8F"/>
    <w:rsid w:val="002202A4"/>
    <w:rsid w:val="002260DE"/>
    <w:rsid w:val="002265F1"/>
    <w:rsid w:val="00231E87"/>
    <w:rsid w:val="00233C55"/>
    <w:rsid w:val="00234D7F"/>
    <w:rsid w:val="002407C7"/>
    <w:rsid w:val="00240B85"/>
    <w:rsid w:val="002419E8"/>
    <w:rsid w:val="00243F3C"/>
    <w:rsid w:val="002547CC"/>
    <w:rsid w:val="00265CB6"/>
    <w:rsid w:val="00266433"/>
    <w:rsid w:val="002679AE"/>
    <w:rsid w:val="0027612D"/>
    <w:rsid w:val="002801EE"/>
    <w:rsid w:val="002900B7"/>
    <w:rsid w:val="002A04A8"/>
    <w:rsid w:val="002A240F"/>
    <w:rsid w:val="002A44DB"/>
    <w:rsid w:val="002A6D52"/>
    <w:rsid w:val="002B3B34"/>
    <w:rsid w:val="002B510E"/>
    <w:rsid w:val="002C6F4B"/>
    <w:rsid w:val="002E5B97"/>
    <w:rsid w:val="002F05F7"/>
    <w:rsid w:val="002F1BF4"/>
    <w:rsid w:val="002F2393"/>
    <w:rsid w:val="00300ED8"/>
    <w:rsid w:val="00301574"/>
    <w:rsid w:val="00301E4C"/>
    <w:rsid w:val="0030227B"/>
    <w:rsid w:val="003063A2"/>
    <w:rsid w:val="0031710F"/>
    <w:rsid w:val="00321016"/>
    <w:rsid w:val="0032189E"/>
    <w:rsid w:val="00322BB9"/>
    <w:rsid w:val="003263D0"/>
    <w:rsid w:val="00340BC5"/>
    <w:rsid w:val="00340EB6"/>
    <w:rsid w:val="0034118A"/>
    <w:rsid w:val="003658A9"/>
    <w:rsid w:val="00386C56"/>
    <w:rsid w:val="00392AED"/>
    <w:rsid w:val="003B00BF"/>
    <w:rsid w:val="003B1069"/>
    <w:rsid w:val="003B74F8"/>
    <w:rsid w:val="003C102F"/>
    <w:rsid w:val="003D1EC0"/>
    <w:rsid w:val="003E0313"/>
    <w:rsid w:val="00402C02"/>
    <w:rsid w:val="004041DE"/>
    <w:rsid w:val="00406BAA"/>
    <w:rsid w:val="0041728C"/>
    <w:rsid w:val="00424304"/>
    <w:rsid w:val="00424971"/>
    <w:rsid w:val="00426CA1"/>
    <w:rsid w:val="00432A84"/>
    <w:rsid w:val="00457172"/>
    <w:rsid w:val="00461041"/>
    <w:rsid w:val="004615CD"/>
    <w:rsid w:val="004639DE"/>
    <w:rsid w:val="00465041"/>
    <w:rsid w:val="004715F2"/>
    <w:rsid w:val="00473D3E"/>
    <w:rsid w:val="00475320"/>
    <w:rsid w:val="00475D9A"/>
    <w:rsid w:val="0047639D"/>
    <w:rsid w:val="00482078"/>
    <w:rsid w:val="004905BA"/>
    <w:rsid w:val="00491D71"/>
    <w:rsid w:val="00496F6C"/>
    <w:rsid w:val="004A0C40"/>
    <w:rsid w:val="004A1B7D"/>
    <w:rsid w:val="004B5816"/>
    <w:rsid w:val="004C3908"/>
    <w:rsid w:val="004C4345"/>
    <w:rsid w:val="004D1899"/>
    <w:rsid w:val="004D313A"/>
    <w:rsid w:val="004E1DAB"/>
    <w:rsid w:val="004E2512"/>
    <w:rsid w:val="004F0134"/>
    <w:rsid w:val="0051446A"/>
    <w:rsid w:val="005159AD"/>
    <w:rsid w:val="0051659E"/>
    <w:rsid w:val="00520F7C"/>
    <w:rsid w:val="0053443D"/>
    <w:rsid w:val="00543BE1"/>
    <w:rsid w:val="005461BB"/>
    <w:rsid w:val="005515CB"/>
    <w:rsid w:val="00556C47"/>
    <w:rsid w:val="005713CE"/>
    <w:rsid w:val="00573FFE"/>
    <w:rsid w:val="005749B7"/>
    <w:rsid w:val="005804E5"/>
    <w:rsid w:val="00585865"/>
    <w:rsid w:val="005937F6"/>
    <w:rsid w:val="005979F5"/>
    <w:rsid w:val="005A5B7B"/>
    <w:rsid w:val="005B69ED"/>
    <w:rsid w:val="005D04C0"/>
    <w:rsid w:val="005D1A76"/>
    <w:rsid w:val="005F108A"/>
    <w:rsid w:val="00606182"/>
    <w:rsid w:val="00610378"/>
    <w:rsid w:val="006229EF"/>
    <w:rsid w:val="0062524F"/>
    <w:rsid w:val="00635138"/>
    <w:rsid w:val="00642785"/>
    <w:rsid w:val="00644471"/>
    <w:rsid w:val="00647F6B"/>
    <w:rsid w:val="0065430A"/>
    <w:rsid w:val="0066378A"/>
    <w:rsid w:val="00663E9F"/>
    <w:rsid w:val="00682687"/>
    <w:rsid w:val="00683A7E"/>
    <w:rsid w:val="006849AE"/>
    <w:rsid w:val="006929D9"/>
    <w:rsid w:val="006A05D0"/>
    <w:rsid w:val="006B21DE"/>
    <w:rsid w:val="006B30BD"/>
    <w:rsid w:val="006C1A39"/>
    <w:rsid w:val="006C5898"/>
    <w:rsid w:val="006E640A"/>
    <w:rsid w:val="00701321"/>
    <w:rsid w:val="007146CC"/>
    <w:rsid w:val="007161AD"/>
    <w:rsid w:val="00717986"/>
    <w:rsid w:val="007269AD"/>
    <w:rsid w:val="007310FE"/>
    <w:rsid w:val="00734F81"/>
    <w:rsid w:val="00736936"/>
    <w:rsid w:val="00742D13"/>
    <w:rsid w:val="007446F8"/>
    <w:rsid w:val="007458CB"/>
    <w:rsid w:val="00750014"/>
    <w:rsid w:val="00761696"/>
    <w:rsid w:val="00765612"/>
    <w:rsid w:val="00781D42"/>
    <w:rsid w:val="007846EA"/>
    <w:rsid w:val="007850A4"/>
    <w:rsid w:val="00785323"/>
    <w:rsid w:val="00787B8B"/>
    <w:rsid w:val="007957FF"/>
    <w:rsid w:val="007A1620"/>
    <w:rsid w:val="007A4501"/>
    <w:rsid w:val="007A6F54"/>
    <w:rsid w:val="007A7421"/>
    <w:rsid w:val="007B56FE"/>
    <w:rsid w:val="007C6E74"/>
    <w:rsid w:val="007D7129"/>
    <w:rsid w:val="007D7639"/>
    <w:rsid w:val="007E2372"/>
    <w:rsid w:val="008127FB"/>
    <w:rsid w:val="0081293E"/>
    <w:rsid w:val="0081331A"/>
    <w:rsid w:val="00813423"/>
    <w:rsid w:val="00816B0E"/>
    <w:rsid w:val="008212C4"/>
    <w:rsid w:val="008212F7"/>
    <w:rsid w:val="00837839"/>
    <w:rsid w:val="00842C01"/>
    <w:rsid w:val="00843CB9"/>
    <w:rsid w:val="008568B3"/>
    <w:rsid w:val="00861339"/>
    <w:rsid w:val="00867642"/>
    <w:rsid w:val="00867D1F"/>
    <w:rsid w:val="00872A46"/>
    <w:rsid w:val="008732DA"/>
    <w:rsid w:val="008771B7"/>
    <w:rsid w:val="008875E3"/>
    <w:rsid w:val="008927D6"/>
    <w:rsid w:val="008A140C"/>
    <w:rsid w:val="008A4C88"/>
    <w:rsid w:val="008B20D3"/>
    <w:rsid w:val="008B21C0"/>
    <w:rsid w:val="008B3367"/>
    <w:rsid w:val="008C0163"/>
    <w:rsid w:val="008C6A22"/>
    <w:rsid w:val="008D5D11"/>
    <w:rsid w:val="008E7CE4"/>
    <w:rsid w:val="008F2E2C"/>
    <w:rsid w:val="00913A09"/>
    <w:rsid w:val="00916435"/>
    <w:rsid w:val="00916B23"/>
    <w:rsid w:val="00921F46"/>
    <w:rsid w:val="0093049A"/>
    <w:rsid w:val="00950AF0"/>
    <w:rsid w:val="0095487F"/>
    <w:rsid w:val="00970C6F"/>
    <w:rsid w:val="00973D4C"/>
    <w:rsid w:val="00977F42"/>
    <w:rsid w:val="0098188E"/>
    <w:rsid w:val="009837B9"/>
    <w:rsid w:val="00985247"/>
    <w:rsid w:val="0098611D"/>
    <w:rsid w:val="00987523"/>
    <w:rsid w:val="00990F90"/>
    <w:rsid w:val="009920ED"/>
    <w:rsid w:val="009A264A"/>
    <w:rsid w:val="009A2770"/>
    <w:rsid w:val="009A736C"/>
    <w:rsid w:val="009B0D76"/>
    <w:rsid w:val="009B1CB4"/>
    <w:rsid w:val="009C1933"/>
    <w:rsid w:val="009C1AD6"/>
    <w:rsid w:val="009C4EC2"/>
    <w:rsid w:val="009D2286"/>
    <w:rsid w:val="009D5BDE"/>
    <w:rsid w:val="009D6439"/>
    <w:rsid w:val="009D720E"/>
    <w:rsid w:val="009F27EB"/>
    <w:rsid w:val="009F39F8"/>
    <w:rsid w:val="009F6357"/>
    <w:rsid w:val="009F7243"/>
    <w:rsid w:val="00A0008A"/>
    <w:rsid w:val="00A024D5"/>
    <w:rsid w:val="00A03601"/>
    <w:rsid w:val="00A03F71"/>
    <w:rsid w:val="00A14E58"/>
    <w:rsid w:val="00A1667D"/>
    <w:rsid w:val="00A20875"/>
    <w:rsid w:val="00A43A9E"/>
    <w:rsid w:val="00A4430A"/>
    <w:rsid w:val="00A448B7"/>
    <w:rsid w:val="00A453ED"/>
    <w:rsid w:val="00A474DD"/>
    <w:rsid w:val="00A47A48"/>
    <w:rsid w:val="00A50BFD"/>
    <w:rsid w:val="00A5208B"/>
    <w:rsid w:val="00A549C5"/>
    <w:rsid w:val="00A57104"/>
    <w:rsid w:val="00A80D40"/>
    <w:rsid w:val="00A81CBB"/>
    <w:rsid w:val="00A8266F"/>
    <w:rsid w:val="00A904D4"/>
    <w:rsid w:val="00A90BE0"/>
    <w:rsid w:val="00A92A5A"/>
    <w:rsid w:val="00A97202"/>
    <w:rsid w:val="00AB16DD"/>
    <w:rsid w:val="00AB4B45"/>
    <w:rsid w:val="00AB7D7D"/>
    <w:rsid w:val="00AD13B4"/>
    <w:rsid w:val="00AD1FC7"/>
    <w:rsid w:val="00AE66BB"/>
    <w:rsid w:val="00AE6B90"/>
    <w:rsid w:val="00AE7B04"/>
    <w:rsid w:val="00AF7FAD"/>
    <w:rsid w:val="00B00AF0"/>
    <w:rsid w:val="00B01044"/>
    <w:rsid w:val="00B01986"/>
    <w:rsid w:val="00B17445"/>
    <w:rsid w:val="00B33E6E"/>
    <w:rsid w:val="00B46BD9"/>
    <w:rsid w:val="00B61671"/>
    <w:rsid w:val="00B662AE"/>
    <w:rsid w:val="00B77C3F"/>
    <w:rsid w:val="00B9703B"/>
    <w:rsid w:val="00BA3D63"/>
    <w:rsid w:val="00BB1E49"/>
    <w:rsid w:val="00BC4255"/>
    <w:rsid w:val="00BD3567"/>
    <w:rsid w:val="00BD394B"/>
    <w:rsid w:val="00BE1B25"/>
    <w:rsid w:val="00BF22BC"/>
    <w:rsid w:val="00BF3D94"/>
    <w:rsid w:val="00C01D5D"/>
    <w:rsid w:val="00C02E0B"/>
    <w:rsid w:val="00C03F8C"/>
    <w:rsid w:val="00C05596"/>
    <w:rsid w:val="00C14785"/>
    <w:rsid w:val="00C21729"/>
    <w:rsid w:val="00C25DA5"/>
    <w:rsid w:val="00C33C52"/>
    <w:rsid w:val="00C50C6A"/>
    <w:rsid w:val="00C52871"/>
    <w:rsid w:val="00C653F8"/>
    <w:rsid w:val="00C730DC"/>
    <w:rsid w:val="00C77D70"/>
    <w:rsid w:val="00CB41F9"/>
    <w:rsid w:val="00CB4408"/>
    <w:rsid w:val="00CB7B30"/>
    <w:rsid w:val="00CC0560"/>
    <w:rsid w:val="00CC1BFE"/>
    <w:rsid w:val="00CC56DD"/>
    <w:rsid w:val="00CC6C6F"/>
    <w:rsid w:val="00CD0F32"/>
    <w:rsid w:val="00CD3144"/>
    <w:rsid w:val="00CD5DA7"/>
    <w:rsid w:val="00CD69D3"/>
    <w:rsid w:val="00CE0AB8"/>
    <w:rsid w:val="00CE7162"/>
    <w:rsid w:val="00CF0C0C"/>
    <w:rsid w:val="00D06399"/>
    <w:rsid w:val="00D070D1"/>
    <w:rsid w:val="00D075B2"/>
    <w:rsid w:val="00D15160"/>
    <w:rsid w:val="00D15F31"/>
    <w:rsid w:val="00D17534"/>
    <w:rsid w:val="00D27369"/>
    <w:rsid w:val="00D31198"/>
    <w:rsid w:val="00D31662"/>
    <w:rsid w:val="00D33585"/>
    <w:rsid w:val="00D40678"/>
    <w:rsid w:val="00D42557"/>
    <w:rsid w:val="00D46E16"/>
    <w:rsid w:val="00D50EF7"/>
    <w:rsid w:val="00D623FD"/>
    <w:rsid w:val="00D74DE6"/>
    <w:rsid w:val="00D90B69"/>
    <w:rsid w:val="00D93D6A"/>
    <w:rsid w:val="00DA07E4"/>
    <w:rsid w:val="00DA3E33"/>
    <w:rsid w:val="00DA58B6"/>
    <w:rsid w:val="00DC0282"/>
    <w:rsid w:val="00DC2683"/>
    <w:rsid w:val="00DE4CDE"/>
    <w:rsid w:val="00DF04A6"/>
    <w:rsid w:val="00DF5675"/>
    <w:rsid w:val="00E01B16"/>
    <w:rsid w:val="00E045EA"/>
    <w:rsid w:val="00E06749"/>
    <w:rsid w:val="00E13C70"/>
    <w:rsid w:val="00E17569"/>
    <w:rsid w:val="00E17F39"/>
    <w:rsid w:val="00E2518E"/>
    <w:rsid w:val="00E51DEC"/>
    <w:rsid w:val="00E64382"/>
    <w:rsid w:val="00E6789A"/>
    <w:rsid w:val="00E81B53"/>
    <w:rsid w:val="00E85FED"/>
    <w:rsid w:val="00E90230"/>
    <w:rsid w:val="00E92068"/>
    <w:rsid w:val="00EA500B"/>
    <w:rsid w:val="00EA526A"/>
    <w:rsid w:val="00EB0E28"/>
    <w:rsid w:val="00ED2541"/>
    <w:rsid w:val="00ED6CEE"/>
    <w:rsid w:val="00EE27EF"/>
    <w:rsid w:val="00F105CF"/>
    <w:rsid w:val="00F11E45"/>
    <w:rsid w:val="00F22598"/>
    <w:rsid w:val="00F24167"/>
    <w:rsid w:val="00F24EB3"/>
    <w:rsid w:val="00F304E8"/>
    <w:rsid w:val="00F3295E"/>
    <w:rsid w:val="00F33A0F"/>
    <w:rsid w:val="00F4056A"/>
    <w:rsid w:val="00F43392"/>
    <w:rsid w:val="00F563F4"/>
    <w:rsid w:val="00F638C0"/>
    <w:rsid w:val="00FA2D72"/>
    <w:rsid w:val="00FA774F"/>
    <w:rsid w:val="00FB12C9"/>
    <w:rsid w:val="00FB43BA"/>
    <w:rsid w:val="00FB478C"/>
    <w:rsid w:val="00FB49F7"/>
    <w:rsid w:val="00FC1911"/>
    <w:rsid w:val="00FC76D9"/>
    <w:rsid w:val="00FD11C3"/>
    <w:rsid w:val="00FD524D"/>
    <w:rsid w:val="00FE0082"/>
    <w:rsid w:val="00FF0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936E"/>
  <w15:docId w15:val="{27F92394-7717-4592-8EA3-7B8CA18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A0008A"/>
    <w:pPr>
      <w:keepNext/>
      <w:spacing w:before="240" w:after="60"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08A"/>
  </w:style>
  <w:style w:type="character" w:styleId="Hyperlink">
    <w:name w:val="Hyperlink"/>
    <w:basedOn w:val="DefaultParagraphFont"/>
    <w:uiPriority w:val="99"/>
    <w:unhideWhenUsed/>
    <w:rsid w:val="00A0008A"/>
    <w:rPr>
      <w:color w:val="0000FF"/>
      <w:u w:val="single"/>
    </w:rPr>
  </w:style>
  <w:style w:type="character" w:styleId="FollowedHyperlink">
    <w:name w:val="FollowedHyperlink"/>
    <w:basedOn w:val="DefaultParagraphFont"/>
    <w:uiPriority w:val="99"/>
    <w:semiHidden/>
    <w:unhideWhenUsed/>
    <w:rsid w:val="00A0008A"/>
    <w:rPr>
      <w:color w:val="800080"/>
      <w:u w:val="single"/>
    </w:rPr>
  </w:style>
  <w:style w:type="paragraph" w:customStyle="1" w:styleId="tv213">
    <w:name w:val="tv213"/>
    <w:basedOn w:val="Normal"/>
    <w:rsid w:val="00A000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000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000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0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8A"/>
    <w:rPr>
      <w:rFonts w:ascii="Tahoma" w:hAnsi="Tahoma" w:cs="Tahoma"/>
      <w:sz w:val="16"/>
      <w:szCs w:val="16"/>
    </w:rPr>
  </w:style>
  <w:style w:type="character" w:customStyle="1" w:styleId="Heading3Char">
    <w:name w:val="Heading 3 Char"/>
    <w:basedOn w:val="DefaultParagraphFont"/>
    <w:link w:val="Heading3"/>
    <w:uiPriority w:val="9"/>
    <w:rsid w:val="00A0008A"/>
    <w:rPr>
      <w:rFonts w:ascii="Cambria" w:eastAsia="Times New Roman" w:hAnsi="Cambria" w:cs="Times New Roman"/>
      <w:b/>
      <w:bCs/>
      <w:sz w:val="26"/>
      <w:szCs w:val="26"/>
      <w:lang w:eastAsia="lv-LV"/>
    </w:rPr>
  </w:style>
  <w:style w:type="paragraph" w:customStyle="1" w:styleId="naislab">
    <w:name w:val="naislab"/>
    <w:basedOn w:val="Normal"/>
    <w:rsid w:val="00A0008A"/>
    <w:pPr>
      <w:spacing w:before="71" w:after="71" w:line="240" w:lineRule="auto"/>
      <w:jc w:val="righ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A00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20ED"/>
    <w:pPr>
      <w:ind w:left="720"/>
      <w:contextualSpacing/>
    </w:pPr>
  </w:style>
  <w:style w:type="character" w:styleId="CommentReference">
    <w:name w:val="annotation reference"/>
    <w:basedOn w:val="DefaultParagraphFont"/>
    <w:uiPriority w:val="99"/>
    <w:semiHidden/>
    <w:unhideWhenUsed/>
    <w:rsid w:val="009920ED"/>
    <w:rPr>
      <w:sz w:val="16"/>
      <w:szCs w:val="16"/>
    </w:rPr>
  </w:style>
  <w:style w:type="paragraph" w:styleId="CommentText">
    <w:name w:val="annotation text"/>
    <w:basedOn w:val="Normal"/>
    <w:link w:val="CommentTextChar"/>
    <w:uiPriority w:val="99"/>
    <w:semiHidden/>
    <w:unhideWhenUsed/>
    <w:rsid w:val="009920ED"/>
    <w:pPr>
      <w:spacing w:line="240" w:lineRule="auto"/>
    </w:pPr>
    <w:rPr>
      <w:sz w:val="20"/>
      <w:szCs w:val="20"/>
    </w:rPr>
  </w:style>
  <w:style w:type="character" w:customStyle="1" w:styleId="CommentTextChar">
    <w:name w:val="Comment Text Char"/>
    <w:basedOn w:val="DefaultParagraphFont"/>
    <w:link w:val="CommentText"/>
    <w:uiPriority w:val="99"/>
    <w:semiHidden/>
    <w:rsid w:val="009920ED"/>
    <w:rPr>
      <w:sz w:val="20"/>
      <w:szCs w:val="20"/>
    </w:rPr>
  </w:style>
  <w:style w:type="paragraph" w:styleId="CommentSubject">
    <w:name w:val="annotation subject"/>
    <w:basedOn w:val="CommentText"/>
    <w:next w:val="CommentText"/>
    <w:link w:val="CommentSubjectChar"/>
    <w:uiPriority w:val="99"/>
    <w:semiHidden/>
    <w:unhideWhenUsed/>
    <w:rsid w:val="009920ED"/>
    <w:rPr>
      <w:b/>
      <w:bCs/>
    </w:rPr>
  </w:style>
  <w:style w:type="character" w:customStyle="1" w:styleId="CommentSubjectChar">
    <w:name w:val="Comment Subject Char"/>
    <w:basedOn w:val="CommentTextChar"/>
    <w:link w:val="CommentSubject"/>
    <w:uiPriority w:val="99"/>
    <w:semiHidden/>
    <w:rsid w:val="009920ED"/>
    <w:rPr>
      <w:b/>
      <w:bCs/>
      <w:sz w:val="20"/>
      <w:szCs w:val="20"/>
    </w:rPr>
  </w:style>
  <w:style w:type="paragraph" w:styleId="Header">
    <w:name w:val="header"/>
    <w:basedOn w:val="Normal"/>
    <w:link w:val="HeaderChar"/>
    <w:uiPriority w:val="99"/>
    <w:unhideWhenUsed/>
    <w:rsid w:val="00992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0ED"/>
  </w:style>
  <w:style w:type="paragraph" w:customStyle="1" w:styleId="Normal1">
    <w:name w:val="Normal1"/>
    <w:basedOn w:val="Normal"/>
    <w:rsid w:val="00CC1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0039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1647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4">
    <w:name w:val="Normal4"/>
    <w:basedOn w:val="Normal"/>
    <w:rsid w:val="009B0D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5">
    <w:name w:val="Normal5"/>
    <w:basedOn w:val="Normal"/>
    <w:rsid w:val="00FA2D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00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ED8"/>
  </w:style>
  <w:style w:type="paragraph" w:styleId="Revision">
    <w:name w:val="Revision"/>
    <w:hidden/>
    <w:uiPriority w:val="99"/>
    <w:semiHidden/>
    <w:rsid w:val="008A4C88"/>
    <w:pPr>
      <w:spacing w:after="0" w:line="240" w:lineRule="auto"/>
    </w:pPr>
  </w:style>
  <w:style w:type="paragraph" w:customStyle="1" w:styleId="Normal6">
    <w:name w:val="Normal6"/>
    <w:basedOn w:val="Normal"/>
    <w:rsid w:val="008B20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7">
    <w:name w:val="Normal7"/>
    <w:basedOn w:val="Normal"/>
    <w:rsid w:val="009C1933"/>
    <w:pPr>
      <w:spacing w:before="120" w:after="0" w:line="240" w:lineRule="auto"/>
      <w:jc w:val="both"/>
    </w:pPr>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301E4C"/>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301E4C"/>
    <w:rPr>
      <w:rFonts w:ascii="Times New Roman" w:eastAsia="Times New Roman" w:hAnsi="Times New Roman" w:cs="Times New Roman"/>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526">
      <w:bodyDiv w:val="1"/>
      <w:marLeft w:val="0"/>
      <w:marRight w:val="0"/>
      <w:marTop w:val="0"/>
      <w:marBottom w:val="0"/>
      <w:divBdr>
        <w:top w:val="none" w:sz="0" w:space="0" w:color="auto"/>
        <w:left w:val="none" w:sz="0" w:space="0" w:color="auto"/>
        <w:bottom w:val="none" w:sz="0" w:space="0" w:color="auto"/>
        <w:right w:val="none" w:sz="0" w:space="0" w:color="auto"/>
      </w:divBdr>
      <w:divsChild>
        <w:div w:id="548079645">
          <w:marLeft w:val="0"/>
          <w:marRight w:val="0"/>
          <w:marTop w:val="0"/>
          <w:marBottom w:val="0"/>
          <w:divBdr>
            <w:top w:val="none" w:sz="0" w:space="0" w:color="auto"/>
            <w:left w:val="none" w:sz="0" w:space="0" w:color="auto"/>
            <w:bottom w:val="none" w:sz="0" w:space="0" w:color="auto"/>
            <w:right w:val="none" w:sz="0" w:space="0" w:color="auto"/>
          </w:divBdr>
        </w:div>
        <w:div w:id="1108623021">
          <w:marLeft w:val="0"/>
          <w:marRight w:val="0"/>
          <w:marTop w:val="0"/>
          <w:marBottom w:val="0"/>
          <w:divBdr>
            <w:top w:val="none" w:sz="0" w:space="0" w:color="auto"/>
            <w:left w:val="none" w:sz="0" w:space="0" w:color="auto"/>
            <w:bottom w:val="none" w:sz="0" w:space="0" w:color="auto"/>
            <w:right w:val="none" w:sz="0" w:space="0" w:color="auto"/>
          </w:divBdr>
        </w:div>
      </w:divsChild>
    </w:div>
    <w:div w:id="188186145">
      <w:bodyDiv w:val="1"/>
      <w:marLeft w:val="0"/>
      <w:marRight w:val="0"/>
      <w:marTop w:val="0"/>
      <w:marBottom w:val="0"/>
      <w:divBdr>
        <w:top w:val="none" w:sz="0" w:space="0" w:color="auto"/>
        <w:left w:val="none" w:sz="0" w:space="0" w:color="auto"/>
        <w:bottom w:val="none" w:sz="0" w:space="0" w:color="auto"/>
        <w:right w:val="none" w:sz="0" w:space="0" w:color="auto"/>
      </w:divBdr>
    </w:div>
    <w:div w:id="194537924">
      <w:bodyDiv w:val="1"/>
      <w:marLeft w:val="0"/>
      <w:marRight w:val="0"/>
      <w:marTop w:val="0"/>
      <w:marBottom w:val="0"/>
      <w:divBdr>
        <w:top w:val="none" w:sz="0" w:space="0" w:color="auto"/>
        <w:left w:val="none" w:sz="0" w:space="0" w:color="auto"/>
        <w:bottom w:val="none" w:sz="0" w:space="0" w:color="auto"/>
        <w:right w:val="none" w:sz="0" w:space="0" w:color="auto"/>
      </w:divBdr>
      <w:divsChild>
        <w:div w:id="207424754">
          <w:marLeft w:val="0"/>
          <w:marRight w:val="0"/>
          <w:marTop w:val="0"/>
          <w:marBottom w:val="567"/>
          <w:divBdr>
            <w:top w:val="none" w:sz="0" w:space="0" w:color="auto"/>
            <w:left w:val="none" w:sz="0" w:space="0" w:color="auto"/>
            <w:bottom w:val="none" w:sz="0" w:space="0" w:color="auto"/>
            <w:right w:val="none" w:sz="0" w:space="0" w:color="auto"/>
          </w:divBdr>
        </w:div>
        <w:div w:id="567157843">
          <w:marLeft w:val="0"/>
          <w:marRight w:val="0"/>
          <w:marTop w:val="400"/>
          <w:marBottom w:val="0"/>
          <w:divBdr>
            <w:top w:val="none" w:sz="0" w:space="0" w:color="auto"/>
            <w:left w:val="none" w:sz="0" w:space="0" w:color="auto"/>
            <w:bottom w:val="none" w:sz="0" w:space="0" w:color="auto"/>
            <w:right w:val="none" w:sz="0" w:space="0" w:color="auto"/>
          </w:divBdr>
        </w:div>
        <w:div w:id="252859933">
          <w:marLeft w:val="0"/>
          <w:marRight w:val="0"/>
          <w:marTop w:val="0"/>
          <w:marBottom w:val="0"/>
          <w:divBdr>
            <w:top w:val="none" w:sz="0" w:space="0" w:color="auto"/>
            <w:left w:val="none" w:sz="0" w:space="0" w:color="auto"/>
            <w:bottom w:val="none" w:sz="0" w:space="0" w:color="auto"/>
            <w:right w:val="none" w:sz="0" w:space="0" w:color="auto"/>
          </w:divBdr>
        </w:div>
        <w:div w:id="1237398556">
          <w:marLeft w:val="0"/>
          <w:marRight w:val="0"/>
          <w:marTop w:val="0"/>
          <w:marBottom w:val="0"/>
          <w:divBdr>
            <w:top w:val="none" w:sz="0" w:space="0" w:color="auto"/>
            <w:left w:val="none" w:sz="0" w:space="0" w:color="auto"/>
            <w:bottom w:val="none" w:sz="0" w:space="0" w:color="auto"/>
            <w:right w:val="none" w:sz="0" w:space="0" w:color="auto"/>
          </w:divBdr>
        </w:div>
        <w:div w:id="476804883">
          <w:marLeft w:val="0"/>
          <w:marRight w:val="0"/>
          <w:marTop w:val="0"/>
          <w:marBottom w:val="0"/>
          <w:divBdr>
            <w:top w:val="none" w:sz="0" w:space="0" w:color="auto"/>
            <w:left w:val="none" w:sz="0" w:space="0" w:color="auto"/>
            <w:bottom w:val="none" w:sz="0" w:space="0" w:color="auto"/>
            <w:right w:val="none" w:sz="0" w:space="0" w:color="auto"/>
          </w:divBdr>
        </w:div>
        <w:div w:id="1191455442">
          <w:marLeft w:val="0"/>
          <w:marRight w:val="0"/>
          <w:marTop w:val="0"/>
          <w:marBottom w:val="0"/>
          <w:divBdr>
            <w:top w:val="none" w:sz="0" w:space="0" w:color="auto"/>
            <w:left w:val="none" w:sz="0" w:space="0" w:color="auto"/>
            <w:bottom w:val="none" w:sz="0" w:space="0" w:color="auto"/>
            <w:right w:val="none" w:sz="0" w:space="0" w:color="auto"/>
          </w:divBdr>
        </w:div>
        <w:div w:id="1050690643">
          <w:marLeft w:val="0"/>
          <w:marRight w:val="0"/>
          <w:marTop w:val="400"/>
          <w:marBottom w:val="0"/>
          <w:divBdr>
            <w:top w:val="none" w:sz="0" w:space="0" w:color="auto"/>
            <w:left w:val="none" w:sz="0" w:space="0" w:color="auto"/>
            <w:bottom w:val="none" w:sz="0" w:space="0" w:color="auto"/>
            <w:right w:val="none" w:sz="0" w:space="0" w:color="auto"/>
          </w:divBdr>
        </w:div>
        <w:div w:id="1092118896">
          <w:marLeft w:val="0"/>
          <w:marRight w:val="0"/>
          <w:marTop w:val="0"/>
          <w:marBottom w:val="0"/>
          <w:divBdr>
            <w:top w:val="none" w:sz="0" w:space="0" w:color="auto"/>
            <w:left w:val="none" w:sz="0" w:space="0" w:color="auto"/>
            <w:bottom w:val="none" w:sz="0" w:space="0" w:color="auto"/>
            <w:right w:val="none" w:sz="0" w:space="0" w:color="auto"/>
          </w:divBdr>
        </w:div>
        <w:div w:id="465972440">
          <w:marLeft w:val="0"/>
          <w:marRight w:val="0"/>
          <w:marTop w:val="0"/>
          <w:marBottom w:val="0"/>
          <w:divBdr>
            <w:top w:val="none" w:sz="0" w:space="0" w:color="auto"/>
            <w:left w:val="none" w:sz="0" w:space="0" w:color="auto"/>
            <w:bottom w:val="none" w:sz="0" w:space="0" w:color="auto"/>
            <w:right w:val="none" w:sz="0" w:space="0" w:color="auto"/>
          </w:divBdr>
        </w:div>
        <w:div w:id="1929120465">
          <w:marLeft w:val="0"/>
          <w:marRight w:val="0"/>
          <w:marTop w:val="0"/>
          <w:marBottom w:val="0"/>
          <w:divBdr>
            <w:top w:val="none" w:sz="0" w:space="0" w:color="auto"/>
            <w:left w:val="none" w:sz="0" w:space="0" w:color="auto"/>
            <w:bottom w:val="none" w:sz="0" w:space="0" w:color="auto"/>
            <w:right w:val="none" w:sz="0" w:space="0" w:color="auto"/>
          </w:divBdr>
        </w:div>
        <w:div w:id="45103251">
          <w:marLeft w:val="0"/>
          <w:marRight w:val="0"/>
          <w:marTop w:val="0"/>
          <w:marBottom w:val="0"/>
          <w:divBdr>
            <w:top w:val="none" w:sz="0" w:space="0" w:color="auto"/>
            <w:left w:val="none" w:sz="0" w:space="0" w:color="auto"/>
            <w:bottom w:val="none" w:sz="0" w:space="0" w:color="auto"/>
            <w:right w:val="none" w:sz="0" w:space="0" w:color="auto"/>
          </w:divBdr>
        </w:div>
        <w:div w:id="2011133540">
          <w:marLeft w:val="0"/>
          <w:marRight w:val="0"/>
          <w:marTop w:val="0"/>
          <w:marBottom w:val="0"/>
          <w:divBdr>
            <w:top w:val="none" w:sz="0" w:space="0" w:color="auto"/>
            <w:left w:val="none" w:sz="0" w:space="0" w:color="auto"/>
            <w:bottom w:val="none" w:sz="0" w:space="0" w:color="auto"/>
            <w:right w:val="none" w:sz="0" w:space="0" w:color="auto"/>
          </w:divBdr>
        </w:div>
        <w:div w:id="102648503">
          <w:marLeft w:val="0"/>
          <w:marRight w:val="0"/>
          <w:marTop w:val="0"/>
          <w:marBottom w:val="0"/>
          <w:divBdr>
            <w:top w:val="none" w:sz="0" w:space="0" w:color="auto"/>
            <w:left w:val="none" w:sz="0" w:space="0" w:color="auto"/>
            <w:bottom w:val="none" w:sz="0" w:space="0" w:color="auto"/>
            <w:right w:val="none" w:sz="0" w:space="0" w:color="auto"/>
          </w:divBdr>
        </w:div>
        <w:div w:id="1512329431">
          <w:marLeft w:val="0"/>
          <w:marRight w:val="0"/>
          <w:marTop w:val="400"/>
          <w:marBottom w:val="0"/>
          <w:divBdr>
            <w:top w:val="none" w:sz="0" w:space="0" w:color="auto"/>
            <w:left w:val="none" w:sz="0" w:space="0" w:color="auto"/>
            <w:bottom w:val="none" w:sz="0" w:space="0" w:color="auto"/>
            <w:right w:val="none" w:sz="0" w:space="0" w:color="auto"/>
          </w:divBdr>
        </w:div>
        <w:div w:id="1520467870">
          <w:marLeft w:val="0"/>
          <w:marRight w:val="0"/>
          <w:marTop w:val="0"/>
          <w:marBottom w:val="0"/>
          <w:divBdr>
            <w:top w:val="none" w:sz="0" w:space="0" w:color="auto"/>
            <w:left w:val="none" w:sz="0" w:space="0" w:color="auto"/>
            <w:bottom w:val="none" w:sz="0" w:space="0" w:color="auto"/>
            <w:right w:val="none" w:sz="0" w:space="0" w:color="auto"/>
          </w:divBdr>
        </w:div>
        <w:div w:id="2138721184">
          <w:marLeft w:val="0"/>
          <w:marRight w:val="0"/>
          <w:marTop w:val="0"/>
          <w:marBottom w:val="0"/>
          <w:divBdr>
            <w:top w:val="none" w:sz="0" w:space="0" w:color="auto"/>
            <w:left w:val="none" w:sz="0" w:space="0" w:color="auto"/>
            <w:bottom w:val="none" w:sz="0" w:space="0" w:color="auto"/>
            <w:right w:val="none" w:sz="0" w:space="0" w:color="auto"/>
          </w:divBdr>
        </w:div>
        <w:div w:id="1376199432">
          <w:marLeft w:val="0"/>
          <w:marRight w:val="0"/>
          <w:marTop w:val="0"/>
          <w:marBottom w:val="0"/>
          <w:divBdr>
            <w:top w:val="none" w:sz="0" w:space="0" w:color="auto"/>
            <w:left w:val="none" w:sz="0" w:space="0" w:color="auto"/>
            <w:bottom w:val="none" w:sz="0" w:space="0" w:color="auto"/>
            <w:right w:val="none" w:sz="0" w:space="0" w:color="auto"/>
          </w:divBdr>
        </w:div>
        <w:div w:id="42023249">
          <w:marLeft w:val="0"/>
          <w:marRight w:val="0"/>
          <w:marTop w:val="0"/>
          <w:marBottom w:val="0"/>
          <w:divBdr>
            <w:top w:val="none" w:sz="0" w:space="0" w:color="auto"/>
            <w:left w:val="none" w:sz="0" w:space="0" w:color="auto"/>
            <w:bottom w:val="none" w:sz="0" w:space="0" w:color="auto"/>
            <w:right w:val="none" w:sz="0" w:space="0" w:color="auto"/>
          </w:divBdr>
        </w:div>
        <w:div w:id="1837568473">
          <w:marLeft w:val="0"/>
          <w:marRight w:val="0"/>
          <w:marTop w:val="0"/>
          <w:marBottom w:val="0"/>
          <w:divBdr>
            <w:top w:val="none" w:sz="0" w:space="0" w:color="auto"/>
            <w:left w:val="none" w:sz="0" w:space="0" w:color="auto"/>
            <w:bottom w:val="none" w:sz="0" w:space="0" w:color="auto"/>
            <w:right w:val="none" w:sz="0" w:space="0" w:color="auto"/>
          </w:divBdr>
        </w:div>
        <w:div w:id="1019549959">
          <w:marLeft w:val="0"/>
          <w:marRight w:val="0"/>
          <w:marTop w:val="0"/>
          <w:marBottom w:val="0"/>
          <w:divBdr>
            <w:top w:val="none" w:sz="0" w:space="0" w:color="auto"/>
            <w:left w:val="none" w:sz="0" w:space="0" w:color="auto"/>
            <w:bottom w:val="none" w:sz="0" w:space="0" w:color="auto"/>
            <w:right w:val="none" w:sz="0" w:space="0" w:color="auto"/>
          </w:divBdr>
        </w:div>
        <w:div w:id="917135220">
          <w:marLeft w:val="0"/>
          <w:marRight w:val="0"/>
          <w:marTop w:val="0"/>
          <w:marBottom w:val="0"/>
          <w:divBdr>
            <w:top w:val="none" w:sz="0" w:space="0" w:color="auto"/>
            <w:left w:val="none" w:sz="0" w:space="0" w:color="auto"/>
            <w:bottom w:val="none" w:sz="0" w:space="0" w:color="auto"/>
            <w:right w:val="none" w:sz="0" w:space="0" w:color="auto"/>
          </w:divBdr>
        </w:div>
        <w:div w:id="2096047925">
          <w:marLeft w:val="0"/>
          <w:marRight w:val="0"/>
          <w:marTop w:val="400"/>
          <w:marBottom w:val="0"/>
          <w:divBdr>
            <w:top w:val="none" w:sz="0" w:space="0" w:color="auto"/>
            <w:left w:val="none" w:sz="0" w:space="0" w:color="auto"/>
            <w:bottom w:val="none" w:sz="0" w:space="0" w:color="auto"/>
            <w:right w:val="none" w:sz="0" w:space="0" w:color="auto"/>
          </w:divBdr>
        </w:div>
        <w:div w:id="904268267">
          <w:marLeft w:val="0"/>
          <w:marRight w:val="0"/>
          <w:marTop w:val="0"/>
          <w:marBottom w:val="0"/>
          <w:divBdr>
            <w:top w:val="none" w:sz="0" w:space="0" w:color="auto"/>
            <w:left w:val="none" w:sz="0" w:space="0" w:color="auto"/>
            <w:bottom w:val="none" w:sz="0" w:space="0" w:color="auto"/>
            <w:right w:val="none" w:sz="0" w:space="0" w:color="auto"/>
          </w:divBdr>
        </w:div>
        <w:div w:id="2075539037">
          <w:marLeft w:val="0"/>
          <w:marRight w:val="0"/>
          <w:marTop w:val="0"/>
          <w:marBottom w:val="0"/>
          <w:divBdr>
            <w:top w:val="none" w:sz="0" w:space="0" w:color="auto"/>
            <w:left w:val="none" w:sz="0" w:space="0" w:color="auto"/>
            <w:bottom w:val="none" w:sz="0" w:space="0" w:color="auto"/>
            <w:right w:val="none" w:sz="0" w:space="0" w:color="auto"/>
          </w:divBdr>
        </w:div>
        <w:div w:id="431050441">
          <w:marLeft w:val="0"/>
          <w:marRight w:val="0"/>
          <w:marTop w:val="0"/>
          <w:marBottom w:val="0"/>
          <w:divBdr>
            <w:top w:val="none" w:sz="0" w:space="0" w:color="auto"/>
            <w:left w:val="none" w:sz="0" w:space="0" w:color="auto"/>
            <w:bottom w:val="none" w:sz="0" w:space="0" w:color="auto"/>
            <w:right w:val="none" w:sz="0" w:space="0" w:color="auto"/>
          </w:divBdr>
        </w:div>
        <w:div w:id="557516565">
          <w:marLeft w:val="0"/>
          <w:marRight w:val="0"/>
          <w:marTop w:val="0"/>
          <w:marBottom w:val="0"/>
          <w:divBdr>
            <w:top w:val="none" w:sz="0" w:space="0" w:color="auto"/>
            <w:left w:val="none" w:sz="0" w:space="0" w:color="auto"/>
            <w:bottom w:val="none" w:sz="0" w:space="0" w:color="auto"/>
            <w:right w:val="none" w:sz="0" w:space="0" w:color="auto"/>
          </w:divBdr>
        </w:div>
        <w:div w:id="789472605">
          <w:marLeft w:val="0"/>
          <w:marRight w:val="0"/>
          <w:marTop w:val="0"/>
          <w:marBottom w:val="0"/>
          <w:divBdr>
            <w:top w:val="none" w:sz="0" w:space="0" w:color="auto"/>
            <w:left w:val="none" w:sz="0" w:space="0" w:color="auto"/>
            <w:bottom w:val="none" w:sz="0" w:space="0" w:color="auto"/>
            <w:right w:val="none" w:sz="0" w:space="0" w:color="auto"/>
          </w:divBdr>
        </w:div>
        <w:div w:id="1066030389">
          <w:marLeft w:val="0"/>
          <w:marRight w:val="0"/>
          <w:marTop w:val="0"/>
          <w:marBottom w:val="0"/>
          <w:divBdr>
            <w:top w:val="none" w:sz="0" w:space="0" w:color="auto"/>
            <w:left w:val="none" w:sz="0" w:space="0" w:color="auto"/>
            <w:bottom w:val="none" w:sz="0" w:space="0" w:color="auto"/>
            <w:right w:val="none" w:sz="0" w:space="0" w:color="auto"/>
          </w:divBdr>
        </w:div>
        <w:div w:id="1848980469">
          <w:marLeft w:val="0"/>
          <w:marRight w:val="0"/>
          <w:marTop w:val="0"/>
          <w:marBottom w:val="0"/>
          <w:divBdr>
            <w:top w:val="none" w:sz="0" w:space="0" w:color="auto"/>
            <w:left w:val="none" w:sz="0" w:space="0" w:color="auto"/>
            <w:bottom w:val="none" w:sz="0" w:space="0" w:color="auto"/>
            <w:right w:val="none" w:sz="0" w:space="0" w:color="auto"/>
          </w:divBdr>
        </w:div>
        <w:div w:id="1445155077">
          <w:marLeft w:val="0"/>
          <w:marRight w:val="0"/>
          <w:marTop w:val="0"/>
          <w:marBottom w:val="0"/>
          <w:divBdr>
            <w:top w:val="none" w:sz="0" w:space="0" w:color="auto"/>
            <w:left w:val="none" w:sz="0" w:space="0" w:color="auto"/>
            <w:bottom w:val="none" w:sz="0" w:space="0" w:color="auto"/>
            <w:right w:val="none" w:sz="0" w:space="0" w:color="auto"/>
          </w:divBdr>
        </w:div>
        <w:div w:id="1434469844">
          <w:marLeft w:val="0"/>
          <w:marRight w:val="0"/>
          <w:marTop w:val="0"/>
          <w:marBottom w:val="0"/>
          <w:divBdr>
            <w:top w:val="none" w:sz="0" w:space="0" w:color="auto"/>
            <w:left w:val="none" w:sz="0" w:space="0" w:color="auto"/>
            <w:bottom w:val="none" w:sz="0" w:space="0" w:color="auto"/>
            <w:right w:val="none" w:sz="0" w:space="0" w:color="auto"/>
          </w:divBdr>
        </w:div>
        <w:div w:id="14579890">
          <w:marLeft w:val="0"/>
          <w:marRight w:val="0"/>
          <w:marTop w:val="0"/>
          <w:marBottom w:val="0"/>
          <w:divBdr>
            <w:top w:val="none" w:sz="0" w:space="0" w:color="auto"/>
            <w:left w:val="none" w:sz="0" w:space="0" w:color="auto"/>
            <w:bottom w:val="none" w:sz="0" w:space="0" w:color="auto"/>
            <w:right w:val="none" w:sz="0" w:space="0" w:color="auto"/>
          </w:divBdr>
        </w:div>
        <w:div w:id="1822771966">
          <w:marLeft w:val="0"/>
          <w:marRight w:val="0"/>
          <w:marTop w:val="400"/>
          <w:marBottom w:val="0"/>
          <w:divBdr>
            <w:top w:val="none" w:sz="0" w:space="0" w:color="auto"/>
            <w:left w:val="none" w:sz="0" w:space="0" w:color="auto"/>
            <w:bottom w:val="none" w:sz="0" w:space="0" w:color="auto"/>
            <w:right w:val="none" w:sz="0" w:space="0" w:color="auto"/>
          </w:divBdr>
        </w:div>
        <w:div w:id="386800754">
          <w:marLeft w:val="0"/>
          <w:marRight w:val="0"/>
          <w:marTop w:val="0"/>
          <w:marBottom w:val="0"/>
          <w:divBdr>
            <w:top w:val="none" w:sz="0" w:space="0" w:color="auto"/>
            <w:left w:val="none" w:sz="0" w:space="0" w:color="auto"/>
            <w:bottom w:val="none" w:sz="0" w:space="0" w:color="auto"/>
            <w:right w:val="none" w:sz="0" w:space="0" w:color="auto"/>
          </w:divBdr>
        </w:div>
        <w:div w:id="1428847386">
          <w:marLeft w:val="0"/>
          <w:marRight w:val="0"/>
          <w:marTop w:val="0"/>
          <w:marBottom w:val="0"/>
          <w:divBdr>
            <w:top w:val="none" w:sz="0" w:space="0" w:color="auto"/>
            <w:left w:val="none" w:sz="0" w:space="0" w:color="auto"/>
            <w:bottom w:val="none" w:sz="0" w:space="0" w:color="auto"/>
            <w:right w:val="none" w:sz="0" w:space="0" w:color="auto"/>
          </w:divBdr>
        </w:div>
        <w:div w:id="904876627">
          <w:marLeft w:val="0"/>
          <w:marRight w:val="0"/>
          <w:marTop w:val="0"/>
          <w:marBottom w:val="0"/>
          <w:divBdr>
            <w:top w:val="none" w:sz="0" w:space="0" w:color="auto"/>
            <w:left w:val="none" w:sz="0" w:space="0" w:color="auto"/>
            <w:bottom w:val="none" w:sz="0" w:space="0" w:color="auto"/>
            <w:right w:val="none" w:sz="0" w:space="0" w:color="auto"/>
          </w:divBdr>
        </w:div>
        <w:div w:id="1582566089">
          <w:marLeft w:val="0"/>
          <w:marRight w:val="0"/>
          <w:marTop w:val="0"/>
          <w:marBottom w:val="0"/>
          <w:divBdr>
            <w:top w:val="none" w:sz="0" w:space="0" w:color="auto"/>
            <w:left w:val="none" w:sz="0" w:space="0" w:color="auto"/>
            <w:bottom w:val="none" w:sz="0" w:space="0" w:color="auto"/>
            <w:right w:val="none" w:sz="0" w:space="0" w:color="auto"/>
          </w:divBdr>
        </w:div>
        <w:div w:id="1067454670">
          <w:marLeft w:val="0"/>
          <w:marRight w:val="0"/>
          <w:marTop w:val="0"/>
          <w:marBottom w:val="0"/>
          <w:divBdr>
            <w:top w:val="none" w:sz="0" w:space="0" w:color="auto"/>
            <w:left w:val="none" w:sz="0" w:space="0" w:color="auto"/>
            <w:bottom w:val="none" w:sz="0" w:space="0" w:color="auto"/>
            <w:right w:val="none" w:sz="0" w:space="0" w:color="auto"/>
          </w:divBdr>
        </w:div>
        <w:div w:id="1128669135">
          <w:marLeft w:val="0"/>
          <w:marRight w:val="0"/>
          <w:marTop w:val="0"/>
          <w:marBottom w:val="0"/>
          <w:divBdr>
            <w:top w:val="none" w:sz="0" w:space="0" w:color="auto"/>
            <w:left w:val="none" w:sz="0" w:space="0" w:color="auto"/>
            <w:bottom w:val="none" w:sz="0" w:space="0" w:color="auto"/>
            <w:right w:val="none" w:sz="0" w:space="0" w:color="auto"/>
          </w:divBdr>
        </w:div>
        <w:div w:id="1615941040">
          <w:marLeft w:val="0"/>
          <w:marRight w:val="0"/>
          <w:marTop w:val="0"/>
          <w:marBottom w:val="0"/>
          <w:divBdr>
            <w:top w:val="none" w:sz="0" w:space="0" w:color="auto"/>
            <w:left w:val="none" w:sz="0" w:space="0" w:color="auto"/>
            <w:bottom w:val="none" w:sz="0" w:space="0" w:color="auto"/>
            <w:right w:val="none" w:sz="0" w:space="0" w:color="auto"/>
          </w:divBdr>
        </w:div>
        <w:div w:id="1840542000">
          <w:marLeft w:val="0"/>
          <w:marRight w:val="0"/>
          <w:marTop w:val="400"/>
          <w:marBottom w:val="0"/>
          <w:divBdr>
            <w:top w:val="none" w:sz="0" w:space="0" w:color="auto"/>
            <w:left w:val="none" w:sz="0" w:space="0" w:color="auto"/>
            <w:bottom w:val="none" w:sz="0" w:space="0" w:color="auto"/>
            <w:right w:val="none" w:sz="0" w:space="0" w:color="auto"/>
          </w:divBdr>
        </w:div>
        <w:div w:id="1865752700">
          <w:marLeft w:val="0"/>
          <w:marRight w:val="0"/>
          <w:marTop w:val="0"/>
          <w:marBottom w:val="0"/>
          <w:divBdr>
            <w:top w:val="none" w:sz="0" w:space="0" w:color="auto"/>
            <w:left w:val="none" w:sz="0" w:space="0" w:color="auto"/>
            <w:bottom w:val="none" w:sz="0" w:space="0" w:color="auto"/>
            <w:right w:val="none" w:sz="0" w:space="0" w:color="auto"/>
          </w:divBdr>
        </w:div>
        <w:div w:id="1116412435">
          <w:marLeft w:val="0"/>
          <w:marRight w:val="0"/>
          <w:marTop w:val="0"/>
          <w:marBottom w:val="0"/>
          <w:divBdr>
            <w:top w:val="none" w:sz="0" w:space="0" w:color="auto"/>
            <w:left w:val="none" w:sz="0" w:space="0" w:color="auto"/>
            <w:bottom w:val="none" w:sz="0" w:space="0" w:color="auto"/>
            <w:right w:val="none" w:sz="0" w:space="0" w:color="auto"/>
          </w:divBdr>
        </w:div>
        <w:div w:id="1796216878">
          <w:marLeft w:val="0"/>
          <w:marRight w:val="0"/>
          <w:marTop w:val="0"/>
          <w:marBottom w:val="0"/>
          <w:divBdr>
            <w:top w:val="none" w:sz="0" w:space="0" w:color="auto"/>
            <w:left w:val="none" w:sz="0" w:space="0" w:color="auto"/>
            <w:bottom w:val="none" w:sz="0" w:space="0" w:color="auto"/>
            <w:right w:val="none" w:sz="0" w:space="0" w:color="auto"/>
          </w:divBdr>
        </w:div>
        <w:div w:id="759957740">
          <w:marLeft w:val="0"/>
          <w:marRight w:val="0"/>
          <w:marTop w:val="0"/>
          <w:marBottom w:val="0"/>
          <w:divBdr>
            <w:top w:val="none" w:sz="0" w:space="0" w:color="auto"/>
            <w:left w:val="none" w:sz="0" w:space="0" w:color="auto"/>
            <w:bottom w:val="none" w:sz="0" w:space="0" w:color="auto"/>
            <w:right w:val="none" w:sz="0" w:space="0" w:color="auto"/>
          </w:divBdr>
        </w:div>
        <w:div w:id="1197736734">
          <w:marLeft w:val="0"/>
          <w:marRight w:val="0"/>
          <w:marTop w:val="0"/>
          <w:marBottom w:val="0"/>
          <w:divBdr>
            <w:top w:val="none" w:sz="0" w:space="0" w:color="auto"/>
            <w:left w:val="none" w:sz="0" w:space="0" w:color="auto"/>
            <w:bottom w:val="none" w:sz="0" w:space="0" w:color="auto"/>
            <w:right w:val="none" w:sz="0" w:space="0" w:color="auto"/>
          </w:divBdr>
        </w:div>
        <w:div w:id="554438658">
          <w:marLeft w:val="0"/>
          <w:marRight w:val="0"/>
          <w:marTop w:val="0"/>
          <w:marBottom w:val="0"/>
          <w:divBdr>
            <w:top w:val="none" w:sz="0" w:space="0" w:color="auto"/>
            <w:left w:val="none" w:sz="0" w:space="0" w:color="auto"/>
            <w:bottom w:val="none" w:sz="0" w:space="0" w:color="auto"/>
            <w:right w:val="none" w:sz="0" w:space="0" w:color="auto"/>
          </w:divBdr>
        </w:div>
        <w:div w:id="728766414">
          <w:marLeft w:val="0"/>
          <w:marRight w:val="0"/>
          <w:marTop w:val="0"/>
          <w:marBottom w:val="0"/>
          <w:divBdr>
            <w:top w:val="none" w:sz="0" w:space="0" w:color="auto"/>
            <w:left w:val="none" w:sz="0" w:space="0" w:color="auto"/>
            <w:bottom w:val="none" w:sz="0" w:space="0" w:color="auto"/>
            <w:right w:val="none" w:sz="0" w:space="0" w:color="auto"/>
          </w:divBdr>
        </w:div>
        <w:div w:id="1397899566">
          <w:marLeft w:val="0"/>
          <w:marRight w:val="0"/>
          <w:marTop w:val="0"/>
          <w:marBottom w:val="0"/>
          <w:divBdr>
            <w:top w:val="none" w:sz="0" w:space="0" w:color="auto"/>
            <w:left w:val="none" w:sz="0" w:space="0" w:color="auto"/>
            <w:bottom w:val="none" w:sz="0" w:space="0" w:color="auto"/>
            <w:right w:val="none" w:sz="0" w:space="0" w:color="auto"/>
          </w:divBdr>
        </w:div>
        <w:div w:id="458188200">
          <w:marLeft w:val="0"/>
          <w:marRight w:val="0"/>
          <w:marTop w:val="0"/>
          <w:marBottom w:val="0"/>
          <w:divBdr>
            <w:top w:val="none" w:sz="0" w:space="0" w:color="auto"/>
            <w:left w:val="none" w:sz="0" w:space="0" w:color="auto"/>
            <w:bottom w:val="none" w:sz="0" w:space="0" w:color="auto"/>
            <w:right w:val="none" w:sz="0" w:space="0" w:color="auto"/>
          </w:divBdr>
        </w:div>
        <w:div w:id="139882199">
          <w:marLeft w:val="0"/>
          <w:marRight w:val="0"/>
          <w:marTop w:val="0"/>
          <w:marBottom w:val="0"/>
          <w:divBdr>
            <w:top w:val="none" w:sz="0" w:space="0" w:color="auto"/>
            <w:left w:val="none" w:sz="0" w:space="0" w:color="auto"/>
            <w:bottom w:val="none" w:sz="0" w:space="0" w:color="auto"/>
            <w:right w:val="none" w:sz="0" w:space="0" w:color="auto"/>
          </w:divBdr>
        </w:div>
        <w:div w:id="1447189388">
          <w:marLeft w:val="0"/>
          <w:marRight w:val="0"/>
          <w:marTop w:val="0"/>
          <w:marBottom w:val="0"/>
          <w:divBdr>
            <w:top w:val="none" w:sz="0" w:space="0" w:color="auto"/>
            <w:left w:val="none" w:sz="0" w:space="0" w:color="auto"/>
            <w:bottom w:val="none" w:sz="0" w:space="0" w:color="auto"/>
            <w:right w:val="none" w:sz="0" w:space="0" w:color="auto"/>
          </w:divBdr>
        </w:div>
        <w:div w:id="700596301">
          <w:marLeft w:val="0"/>
          <w:marRight w:val="0"/>
          <w:marTop w:val="0"/>
          <w:marBottom w:val="0"/>
          <w:divBdr>
            <w:top w:val="none" w:sz="0" w:space="0" w:color="auto"/>
            <w:left w:val="none" w:sz="0" w:space="0" w:color="auto"/>
            <w:bottom w:val="none" w:sz="0" w:space="0" w:color="auto"/>
            <w:right w:val="none" w:sz="0" w:space="0" w:color="auto"/>
          </w:divBdr>
        </w:div>
        <w:div w:id="1835299941">
          <w:marLeft w:val="0"/>
          <w:marRight w:val="0"/>
          <w:marTop w:val="0"/>
          <w:marBottom w:val="0"/>
          <w:divBdr>
            <w:top w:val="none" w:sz="0" w:space="0" w:color="auto"/>
            <w:left w:val="none" w:sz="0" w:space="0" w:color="auto"/>
            <w:bottom w:val="none" w:sz="0" w:space="0" w:color="auto"/>
            <w:right w:val="none" w:sz="0" w:space="0" w:color="auto"/>
          </w:divBdr>
        </w:div>
        <w:div w:id="36665351">
          <w:marLeft w:val="0"/>
          <w:marRight w:val="0"/>
          <w:marTop w:val="400"/>
          <w:marBottom w:val="0"/>
          <w:divBdr>
            <w:top w:val="none" w:sz="0" w:space="0" w:color="auto"/>
            <w:left w:val="none" w:sz="0" w:space="0" w:color="auto"/>
            <w:bottom w:val="none" w:sz="0" w:space="0" w:color="auto"/>
            <w:right w:val="none" w:sz="0" w:space="0" w:color="auto"/>
          </w:divBdr>
        </w:div>
        <w:div w:id="1161241437">
          <w:marLeft w:val="0"/>
          <w:marRight w:val="0"/>
          <w:marTop w:val="0"/>
          <w:marBottom w:val="0"/>
          <w:divBdr>
            <w:top w:val="none" w:sz="0" w:space="0" w:color="auto"/>
            <w:left w:val="none" w:sz="0" w:space="0" w:color="auto"/>
            <w:bottom w:val="none" w:sz="0" w:space="0" w:color="auto"/>
            <w:right w:val="none" w:sz="0" w:space="0" w:color="auto"/>
          </w:divBdr>
        </w:div>
        <w:div w:id="808981680">
          <w:marLeft w:val="0"/>
          <w:marRight w:val="0"/>
          <w:marTop w:val="0"/>
          <w:marBottom w:val="0"/>
          <w:divBdr>
            <w:top w:val="none" w:sz="0" w:space="0" w:color="auto"/>
            <w:left w:val="none" w:sz="0" w:space="0" w:color="auto"/>
            <w:bottom w:val="none" w:sz="0" w:space="0" w:color="auto"/>
            <w:right w:val="none" w:sz="0" w:space="0" w:color="auto"/>
          </w:divBdr>
        </w:div>
        <w:div w:id="927345600">
          <w:marLeft w:val="0"/>
          <w:marRight w:val="0"/>
          <w:marTop w:val="0"/>
          <w:marBottom w:val="0"/>
          <w:divBdr>
            <w:top w:val="none" w:sz="0" w:space="0" w:color="auto"/>
            <w:left w:val="none" w:sz="0" w:space="0" w:color="auto"/>
            <w:bottom w:val="none" w:sz="0" w:space="0" w:color="auto"/>
            <w:right w:val="none" w:sz="0" w:space="0" w:color="auto"/>
          </w:divBdr>
        </w:div>
        <w:div w:id="1974670296">
          <w:marLeft w:val="0"/>
          <w:marRight w:val="0"/>
          <w:marTop w:val="0"/>
          <w:marBottom w:val="0"/>
          <w:divBdr>
            <w:top w:val="none" w:sz="0" w:space="0" w:color="auto"/>
            <w:left w:val="none" w:sz="0" w:space="0" w:color="auto"/>
            <w:bottom w:val="none" w:sz="0" w:space="0" w:color="auto"/>
            <w:right w:val="none" w:sz="0" w:space="0" w:color="auto"/>
          </w:divBdr>
        </w:div>
        <w:div w:id="1302492068">
          <w:marLeft w:val="0"/>
          <w:marRight w:val="0"/>
          <w:marTop w:val="0"/>
          <w:marBottom w:val="0"/>
          <w:divBdr>
            <w:top w:val="none" w:sz="0" w:space="0" w:color="auto"/>
            <w:left w:val="none" w:sz="0" w:space="0" w:color="auto"/>
            <w:bottom w:val="none" w:sz="0" w:space="0" w:color="auto"/>
            <w:right w:val="none" w:sz="0" w:space="0" w:color="auto"/>
          </w:divBdr>
        </w:div>
        <w:div w:id="107357563">
          <w:marLeft w:val="0"/>
          <w:marRight w:val="0"/>
          <w:marTop w:val="0"/>
          <w:marBottom w:val="0"/>
          <w:divBdr>
            <w:top w:val="none" w:sz="0" w:space="0" w:color="auto"/>
            <w:left w:val="none" w:sz="0" w:space="0" w:color="auto"/>
            <w:bottom w:val="none" w:sz="0" w:space="0" w:color="auto"/>
            <w:right w:val="none" w:sz="0" w:space="0" w:color="auto"/>
          </w:divBdr>
        </w:div>
        <w:div w:id="1765343978">
          <w:marLeft w:val="0"/>
          <w:marRight w:val="0"/>
          <w:marTop w:val="0"/>
          <w:marBottom w:val="0"/>
          <w:divBdr>
            <w:top w:val="none" w:sz="0" w:space="0" w:color="auto"/>
            <w:left w:val="none" w:sz="0" w:space="0" w:color="auto"/>
            <w:bottom w:val="none" w:sz="0" w:space="0" w:color="auto"/>
            <w:right w:val="none" w:sz="0" w:space="0" w:color="auto"/>
          </w:divBdr>
        </w:div>
        <w:div w:id="1292832785">
          <w:marLeft w:val="0"/>
          <w:marRight w:val="0"/>
          <w:marTop w:val="0"/>
          <w:marBottom w:val="0"/>
          <w:divBdr>
            <w:top w:val="none" w:sz="0" w:space="0" w:color="auto"/>
            <w:left w:val="none" w:sz="0" w:space="0" w:color="auto"/>
            <w:bottom w:val="none" w:sz="0" w:space="0" w:color="auto"/>
            <w:right w:val="none" w:sz="0" w:space="0" w:color="auto"/>
          </w:divBdr>
        </w:div>
        <w:div w:id="1764064396">
          <w:marLeft w:val="0"/>
          <w:marRight w:val="0"/>
          <w:marTop w:val="0"/>
          <w:marBottom w:val="0"/>
          <w:divBdr>
            <w:top w:val="none" w:sz="0" w:space="0" w:color="auto"/>
            <w:left w:val="none" w:sz="0" w:space="0" w:color="auto"/>
            <w:bottom w:val="none" w:sz="0" w:space="0" w:color="auto"/>
            <w:right w:val="none" w:sz="0" w:space="0" w:color="auto"/>
          </w:divBdr>
        </w:div>
        <w:div w:id="806321266">
          <w:marLeft w:val="0"/>
          <w:marRight w:val="0"/>
          <w:marTop w:val="0"/>
          <w:marBottom w:val="0"/>
          <w:divBdr>
            <w:top w:val="none" w:sz="0" w:space="0" w:color="auto"/>
            <w:left w:val="none" w:sz="0" w:space="0" w:color="auto"/>
            <w:bottom w:val="none" w:sz="0" w:space="0" w:color="auto"/>
            <w:right w:val="none" w:sz="0" w:space="0" w:color="auto"/>
          </w:divBdr>
        </w:div>
        <w:div w:id="1214544108">
          <w:marLeft w:val="0"/>
          <w:marRight w:val="0"/>
          <w:marTop w:val="0"/>
          <w:marBottom w:val="0"/>
          <w:divBdr>
            <w:top w:val="none" w:sz="0" w:space="0" w:color="auto"/>
            <w:left w:val="none" w:sz="0" w:space="0" w:color="auto"/>
            <w:bottom w:val="none" w:sz="0" w:space="0" w:color="auto"/>
            <w:right w:val="none" w:sz="0" w:space="0" w:color="auto"/>
          </w:divBdr>
        </w:div>
        <w:div w:id="400830582">
          <w:marLeft w:val="0"/>
          <w:marRight w:val="0"/>
          <w:marTop w:val="0"/>
          <w:marBottom w:val="0"/>
          <w:divBdr>
            <w:top w:val="none" w:sz="0" w:space="0" w:color="auto"/>
            <w:left w:val="none" w:sz="0" w:space="0" w:color="auto"/>
            <w:bottom w:val="none" w:sz="0" w:space="0" w:color="auto"/>
            <w:right w:val="none" w:sz="0" w:space="0" w:color="auto"/>
          </w:divBdr>
        </w:div>
        <w:div w:id="779491379">
          <w:marLeft w:val="0"/>
          <w:marRight w:val="0"/>
          <w:marTop w:val="0"/>
          <w:marBottom w:val="0"/>
          <w:divBdr>
            <w:top w:val="none" w:sz="0" w:space="0" w:color="auto"/>
            <w:left w:val="none" w:sz="0" w:space="0" w:color="auto"/>
            <w:bottom w:val="none" w:sz="0" w:space="0" w:color="auto"/>
            <w:right w:val="none" w:sz="0" w:space="0" w:color="auto"/>
          </w:divBdr>
        </w:div>
        <w:div w:id="1999529144">
          <w:marLeft w:val="0"/>
          <w:marRight w:val="0"/>
          <w:marTop w:val="0"/>
          <w:marBottom w:val="0"/>
          <w:divBdr>
            <w:top w:val="none" w:sz="0" w:space="0" w:color="auto"/>
            <w:left w:val="none" w:sz="0" w:space="0" w:color="auto"/>
            <w:bottom w:val="none" w:sz="0" w:space="0" w:color="auto"/>
            <w:right w:val="none" w:sz="0" w:space="0" w:color="auto"/>
          </w:divBdr>
        </w:div>
        <w:div w:id="451169754">
          <w:marLeft w:val="0"/>
          <w:marRight w:val="0"/>
          <w:marTop w:val="400"/>
          <w:marBottom w:val="0"/>
          <w:divBdr>
            <w:top w:val="none" w:sz="0" w:space="0" w:color="auto"/>
            <w:left w:val="none" w:sz="0" w:space="0" w:color="auto"/>
            <w:bottom w:val="none" w:sz="0" w:space="0" w:color="auto"/>
            <w:right w:val="none" w:sz="0" w:space="0" w:color="auto"/>
          </w:divBdr>
        </w:div>
        <w:div w:id="1370107721">
          <w:marLeft w:val="0"/>
          <w:marRight w:val="0"/>
          <w:marTop w:val="0"/>
          <w:marBottom w:val="0"/>
          <w:divBdr>
            <w:top w:val="none" w:sz="0" w:space="0" w:color="auto"/>
            <w:left w:val="none" w:sz="0" w:space="0" w:color="auto"/>
            <w:bottom w:val="none" w:sz="0" w:space="0" w:color="auto"/>
            <w:right w:val="none" w:sz="0" w:space="0" w:color="auto"/>
          </w:divBdr>
        </w:div>
        <w:div w:id="351303715">
          <w:marLeft w:val="0"/>
          <w:marRight w:val="0"/>
          <w:marTop w:val="0"/>
          <w:marBottom w:val="0"/>
          <w:divBdr>
            <w:top w:val="none" w:sz="0" w:space="0" w:color="auto"/>
            <w:left w:val="none" w:sz="0" w:space="0" w:color="auto"/>
            <w:bottom w:val="none" w:sz="0" w:space="0" w:color="auto"/>
            <w:right w:val="none" w:sz="0" w:space="0" w:color="auto"/>
          </w:divBdr>
        </w:div>
        <w:div w:id="13577878">
          <w:marLeft w:val="0"/>
          <w:marRight w:val="0"/>
          <w:marTop w:val="0"/>
          <w:marBottom w:val="0"/>
          <w:divBdr>
            <w:top w:val="none" w:sz="0" w:space="0" w:color="auto"/>
            <w:left w:val="none" w:sz="0" w:space="0" w:color="auto"/>
            <w:bottom w:val="none" w:sz="0" w:space="0" w:color="auto"/>
            <w:right w:val="none" w:sz="0" w:space="0" w:color="auto"/>
          </w:divBdr>
        </w:div>
        <w:div w:id="1209604538">
          <w:marLeft w:val="0"/>
          <w:marRight w:val="0"/>
          <w:marTop w:val="0"/>
          <w:marBottom w:val="0"/>
          <w:divBdr>
            <w:top w:val="none" w:sz="0" w:space="0" w:color="auto"/>
            <w:left w:val="none" w:sz="0" w:space="0" w:color="auto"/>
            <w:bottom w:val="none" w:sz="0" w:space="0" w:color="auto"/>
            <w:right w:val="none" w:sz="0" w:space="0" w:color="auto"/>
          </w:divBdr>
        </w:div>
        <w:div w:id="132867945">
          <w:marLeft w:val="0"/>
          <w:marRight w:val="0"/>
          <w:marTop w:val="0"/>
          <w:marBottom w:val="0"/>
          <w:divBdr>
            <w:top w:val="none" w:sz="0" w:space="0" w:color="auto"/>
            <w:left w:val="none" w:sz="0" w:space="0" w:color="auto"/>
            <w:bottom w:val="none" w:sz="0" w:space="0" w:color="auto"/>
            <w:right w:val="none" w:sz="0" w:space="0" w:color="auto"/>
          </w:divBdr>
        </w:div>
        <w:div w:id="1079206230">
          <w:marLeft w:val="0"/>
          <w:marRight w:val="0"/>
          <w:marTop w:val="0"/>
          <w:marBottom w:val="0"/>
          <w:divBdr>
            <w:top w:val="none" w:sz="0" w:space="0" w:color="auto"/>
            <w:left w:val="none" w:sz="0" w:space="0" w:color="auto"/>
            <w:bottom w:val="none" w:sz="0" w:space="0" w:color="auto"/>
            <w:right w:val="none" w:sz="0" w:space="0" w:color="auto"/>
          </w:divBdr>
        </w:div>
        <w:div w:id="1151673330">
          <w:marLeft w:val="0"/>
          <w:marRight w:val="0"/>
          <w:marTop w:val="0"/>
          <w:marBottom w:val="0"/>
          <w:divBdr>
            <w:top w:val="none" w:sz="0" w:space="0" w:color="auto"/>
            <w:left w:val="none" w:sz="0" w:space="0" w:color="auto"/>
            <w:bottom w:val="none" w:sz="0" w:space="0" w:color="auto"/>
            <w:right w:val="none" w:sz="0" w:space="0" w:color="auto"/>
          </w:divBdr>
        </w:div>
        <w:div w:id="363604279">
          <w:marLeft w:val="0"/>
          <w:marRight w:val="0"/>
          <w:marTop w:val="400"/>
          <w:marBottom w:val="0"/>
          <w:divBdr>
            <w:top w:val="none" w:sz="0" w:space="0" w:color="auto"/>
            <w:left w:val="none" w:sz="0" w:space="0" w:color="auto"/>
            <w:bottom w:val="none" w:sz="0" w:space="0" w:color="auto"/>
            <w:right w:val="none" w:sz="0" w:space="0" w:color="auto"/>
          </w:divBdr>
        </w:div>
        <w:div w:id="845901247">
          <w:marLeft w:val="0"/>
          <w:marRight w:val="0"/>
          <w:marTop w:val="0"/>
          <w:marBottom w:val="0"/>
          <w:divBdr>
            <w:top w:val="none" w:sz="0" w:space="0" w:color="auto"/>
            <w:left w:val="none" w:sz="0" w:space="0" w:color="auto"/>
            <w:bottom w:val="none" w:sz="0" w:space="0" w:color="auto"/>
            <w:right w:val="none" w:sz="0" w:space="0" w:color="auto"/>
          </w:divBdr>
        </w:div>
        <w:div w:id="1843928637">
          <w:marLeft w:val="0"/>
          <w:marRight w:val="0"/>
          <w:marTop w:val="0"/>
          <w:marBottom w:val="0"/>
          <w:divBdr>
            <w:top w:val="none" w:sz="0" w:space="0" w:color="auto"/>
            <w:left w:val="none" w:sz="0" w:space="0" w:color="auto"/>
            <w:bottom w:val="none" w:sz="0" w:space="0" w:color="auto"/>
            <w:right w:val="none" w:sz="0" w:space="0" w:color="auto"/>
          </w:divBdr>
        </w:div>
        <w:div w:id="262763917">
          <w:marLeft w:val="0"/>
          <w:marRight w:val="0"/>
          <w:marTop w:val="0"/>
          <w:marBottom w:val="0"/>
          <w:divBdr>
            <w:top w:val="none" w:sz="0" w:space="0" w:color="auto"/>
            <w:left w:val="none" w:sz="0" w:space="0" w:color="auto"/>
            <w:bottom w:val="none" w:sz="0" w:space="0" w:color="auto"/>
            <w:right w:val="none" w:sz="0" w:space="0" w:color="auto"/>
          </w:divBdr>
        </w:div>
        <w:div w:id="1365445006">
          <w:marLeft w:val="0"/>
          <w:marRight w:val="0"/>
          <w:marTop w:val="0"/>
          <w:marBottom w:val="0"/>
          <w:divBdr>
            <w:top w:val="none" w:sz="0" w:space="0" w:color="auto"/>
            <w:left w:val="none" w:sz="0" w:space="0" w:color="auto"/>
            <w:bottom w:val="none" w:sz="0" w:space="0" w:color="auto"/>
            <w:right w:val="none" w:sz="0" w:space="0" w:color="auto"/>
          </w:divBdr>
        </w:div>
        <w:div w:id="506945373">
          <w:marLeft w:val="0"/>
          <w:marRight w:val="0"/>
          <w:marTop w:val="0"/>
          <w:marBottom w:val="0"/>
          <w:divBdr>
            <w:top w:val="none" w:sz="0" w:space="0" w:color="auto"/>
            <w:left w:val="none" w:sz="0" w:space="0" w:color="auto"/>
            <w:bottom w:val="none" w:sz="0" w:space="0" w:color="auto"/>
            <w:right w:val="none" w:sz="0" w:space="0" w:color="auto"/>
          </w:divBdr>
        </w:div>
        <w:div w:id="640040836">
          <w:marLeft w:val="0"/>
          <w:marRight w:val="0"/>
          <w:marTop w:val="0"/>
          <w:marBottom w:val="0"/>
          <w:divBdr>
            <w:top w:val="none" w:sz="0" w:space="0" w:color="auto"/>
            <w:left w:val="none" w:sz="0" w:space="0" w:color="auto"/>
            <w:bottom w:val="none" w:sz="0" w:space="0" w:color="auto"/>
            <w:right w:val="none" w:sz="0" w:space="0" w:color="auto"/>
          </w:divBdr>
        </w:div>
        <w:div w:id="1492066085">
          <w:marLeft w:val="0"/>
          <w:marRight w:val="0"/>
          <w:marTop w:val="0"/>
          <w:marBottom w:val="0"/>
          <w:divBdr>
            <w:top w:val="none" w:sz="0" w:space="0" w:color="auto"/>
            <w:left w:val="none" w:sz="0" w:space="0" w:color="auto"/>
            <w:bottom w:val="none" w:sz="0" w:space="0" w:color="auto"/>
            <w:right w:val="none" w:sz="0" w:space="0" w:color="auto"/>
          </w:divBdr>
        </w:div>
        <w:div w:id="1543253648">
          <w:marLeft w:val="0"/>
          <w:marRight w:val="0"/>
          <w:marTop w:val="400"/>
          <w:marBottom w:val="0"/>
          <w:divBdr>
            <w:top w:val="none" w:sz="0" w:space="0" w:color="auto"/>
            <w:left w:val="none" w:sz="0" w:space="0" w:color="auto"/>
            <w:bottom w:val="none" w:sz="0" w:space="0" w:color="auto"/>
            <w:right w:val="none" w:sz="0" w:space="0" w:color="auto"/>
          </w:divBdr>
        </w:div>
        <w:div w:id="1576210002">
          <w:marLeft w:val="0"/>
          <w:marRight w:val="0"/>
          <w:marTop w:val="0"/>
          <w:marBottom w:val="0"/>
          <w:divBdr>
            <w:top w:val="none" w:sz="0" w:space="0" w:color="auto"/>
            <w:left w:val="none" w:sz="0" w:space="0" w:color="auto"/>
            <w:bottom w:val="none" w:sz="0" w:space="0" w:color="auto"/>
            <w:right w:val="none" w:sz="0" w:space="0" w:color="auto"/>
          </w:divBdr>
        </w:div>
        <w:div w:id="2091659680">
          <w:marLeft w:val="0"/>
          <w:marRight w:val="0"/>
          <w:marTop w:val="0"/>
          <w:marBottom w:val="0"/>
          <w:divBdr>
            <w:top w:val="none" w:sz="0" w:space="0" w:color="auto"/>
            <w:left w:val="none" w:sz="0" w:space="0" w:color="auto"/>
            <w:bottom w:val="none" w:sz="0" w:space="0" w:color="auto"/>
            <w:right w:val="none" w:sz="0" w:space="0" w:color="auto"/>
          </w:divBdr>
        </w:div>
        <w:div w:id="1764573317">
          <w:marLeft w:val="0"/>
          <w:marRight w:val="0"/>
          <w:marTop w:val="0"/>
          <w:marBottom w:val="0"/>
          <w:divBdr>
            <w:top w:val="none" w:sz="0" w:space="0" w:color="auto"/>
            <w:left w:val="none" w:sz="0" w:space="0" w:color="auto"/>
            <w:bottom w:val="none" w:sz="0" w:space="0" w:color="auto"/>
            <w:right w:val="none" w:sz="0" w:space="0" w:color="auto"/>
          </w:divBdr>
        </w:div>
        <w:div w:id="1491097824">
          <w:marLeft w:val="0"/>
          <w:marRight w:val="0"/>
          <w:marTop w:val="400"/>
          <w:marBottom w:val="0"/>
          <w:divBdr>
            <w:top w:val="none" w:sz="0" w:space="0" w:color="auto"/>
            <w:left w:val="none" w:sz="0" w:space="0" w:color="auto"/>
            <w:bottom w:val="none" w:sz="0" w:space="0" w:color="auto"/>
            <w:right w:val="none" w:sz="0" w:space="0" w:color="auto"/>
          </w:divBdr>
        </w:div>
        <w:div w:id="966159109">
          <w:marLeft w:val="0"/>
          <w:marRight w:val="0"/>
          <w:marTop w:val="0"/>
          <w:marBottom w:val="0"/>
          <w:divBdr>
            <w:top w:val="none" w:sz="0" w:space="0" w:color="auto"/>
            <w:left w:val="none" w:sz="0" w:space="0" w:color="auto"/>
            <w:bottom w:val="none" w:sz="0" w:space="0" w:color="auto"/>
            <w:right w:val="none" w:sz="0" w:space="0" w:color="auto"/>
          </w:divBdr>
        </w:div>
        <w:div w:id="1411660055">
          <w:marLeft w:val="0"/>
          <w:marRight w:val="0"/>
          <w:marTop w:val="0"/>
          <w:marBottom w:val="0"/>
          <w:divBdr>
            <w:top w:val="none" w:sz="0" w:space="0" w:color="auto"/>
            <w:left w:val="none" w:sz="0" w:space="0" w:color="auto"/>
            <w:bottom w:val="none" w:sz="0" w:space="0" w:color="auto"/>
            <w:right w:val="none" w:sz="0" w:space="0" w:color="auto"/>
          </w:divBdr>
        </w:div>
        <w:div w:id="1233732735">
          <w:marLeft w:val="0"/>
          <w:marRight w:val="0"/>
          <w:marTop w:val="0"/>
          <w:marBottom w:val="0"/>
          <w:divBdr>
            <w:top w:val="none" w:sz="0" w:space="0" w:color="auto"/>
            <w:left w:val="none" w:sz="0" w:space="0" w:color="auto"/>
            <w:bottom w:val="none" w:sz="0" w:space="0" w:color="auto"/>
            <w:right w:val="none" w:sz="0" w:space="0" w:color="auto"/>
          </w:divBdr>
        </w:div>
        <w:div w:id="1788504297">
          <w:marLeft w:val="0"/>
          <w:marRight w:val="0"/>
          <w:marTop w:val="0"/>
          <w:marBottom w:val="0"/>
          <w:divBdr>
            <w:top w:val="none" w:sz="0" w:space="0" w:color="auto"/>
            <w:left w:val="none" w:sz="0" w:space="0" w:color="auto"/>
            <w:bottom w:val="none" w:sz="0" w:space="0" w:color="auto"/>
            <w:right w:val="none" w:sz="0" w:space="0" w:color="auto"/>
          </w:divBdr>
        </w:div>
        <w:div w:id="1802532758">
          <w:marLeft w:val="0"/>
          <w:marRight w:val="0"/>
          <w:marTop w:val="400"/>
          <w:marBottom w:val="0"/>
          <w:divBdr>
            <w:top w:val="none" w:sz="0" w:space="0" w:color="auto"/>
            <w:left w:val="none" w:sz="0" w:space="0" w:color="auto"/>
            <w:bottom w:val="none" w:sz="0" w:space="0" w:color="auto"/>
            <w:right w:val="none" w:sz="0" w:space="0" w:color="auto"/>
          </w:divBdr>
        </w:div>
        <w:div w:id="1436095887">
          <w:marLeft w:val="0"/>
          <w:marRight w:val="0"/>
          <w:marTop w:val="0"/>
          <w:marBottom w:val="0"/>
          <w:divBdr>
            <w:top w:val="none" w:sz="0" w:space="0" w:color="auto"/>
            <w:left w:val="none" w:sz="0" w:space="0" w:color="auto"/>
            <w:bottom w:val="none" w:sz="0" w:space="0" w:color="auto"/>
            <w:right w:val="none" w:sz="0" w:space="0" w:color="auto"/>
          </w:divBdr>
        </w:div>
        <w:div w:id="350031970">
          <w:marLeft w:val="0"/>
          <w:marRight w:val="0"/>
          <w:marTop w:val="0"/>
          <w:marBottom w:val="0"/>
          <w:divBdr>
            <w:top w:val="none" w:sz="0" w:space="0" w:color="auto"/>
            <w:left w:val="none" w:sz="0" w:space="0" w:color="auto"/>
            <w:bottom w:val="none" w:sz="0" w:space="0" w:color="auto"/>
            <w:right w:val="none" w:sz="0" w:space="0" w:color="auto"/>
          </w:divBdr>
        </w:div>
        <w:div w:id="119963555">
          <w:marLeft w:val="0"/>
          <w:marRight w:val="0"/>
          <w:marTop w:val="0"/>
          <w:marBottom w:val="0"/>
          <w:divBdr>
            <w:top w:val="none" w:sz="0" w:space="0" w:color="auto"/>
            <w:left w:val="none" w:sz="0" w:space="0" w:color="auto"/>
            <w:bottom w:val="none" w:sz="0" w:space="0" w:color="auto"/>
            <w:right w:val="none" w:sz="0" w:space="0" w:color="auto"/>
          </w:divBdr>
        </w:div>
        <w:div w:id="1268151810">
          <w:marLeft w:val="0"/>
          <w:marRight w:val="0"/>
          <w:marTop w:val="0"/>
          <w:marBottom w:val="0"/>
          <w:divBdr>
            <w:top w:val="none" w:sz="0" w:space="0" w:color="auto"/>
            <w:left w:val="none" w:sz="0" w:space="0" w:color="auto"/>
            <w:bottom w:val="none" w:sz="0" w:space="0" w:color="auto"/>
            <w:right w:val="none" w:sz="0" w:space="0" w:color="auto"/>
          </w:divBdr>
        </w:div>
        <w:div w:id="1233078413">
          <w:marLeft w:val="0"/>
          <w:marRight w:val="0"/>
          <w:marTop w:val="0"/>
          <w:marBottom w:val="0"/>
          <w:divBdr>
            <w:top w:val="none" w:sz="0" w:space="0" w:color="auto"/>
            <w:left w:val="none" w:sz="0" w:space="0" w:color="auto"/>
            <w:bottom w:val="none" w:sz="0" w:space="0" w:color="auto"/>
            <w:right w:val="none" w:sz="0" w:space="0" w:color="auto"/>
          </w:divBdr>
        </w:div>
        <w:div w:id="1446923942">
          <w:marLeft w:val="0"/>
          <w:marRight w:val="0"/>
          <w:marTop w:val="400"/>
          <w:marBottom w:val="0"/>
          <w:divBdr>
            <w:top w:val="none" w:sz="0" w:space="0" w:color="auto"/>
            <w:left w:val="none" w:sz="0" w:space="0" w:color="auto"/>
            <w:bottom w:val="none" w:sz="0" w:space="0" w:color="auto"/>
            <w:right w:val="none" w:sz="0" w:space="0" w:color="auto"/>
          </w:divBdr>
        </w:div>
        <w:div w:id="1252349990">
          <w:marLeft w:val="0"/>
          <w:marRight w:val="0"/>
          <w:marTop w:val="240"/>
          <w:marBottom w:val="0"/>
          <w:divBdr>
            <w:top w:val="none" w:sz="0" w:space="0" w:color="auto"/>
            <w:left w:val="none" w:sz="0" w:space="0" w:color="auto"/>
            <w:bottom w:val="none" w:sz="0" w:space="0" w:color="auto"/>
            <w:right w:val="none" w:sz="0" w:space="0" w:color="auto"/>
          </w:divBdr>
        </w:div>
        <w:div w:id="1480876080">
          <w:marLeft w:val="0"/>
          <w:marRight w:val="0"/>
          <w:marTop w:val="240"/>
          <w:marBottom w:val="0"/>
          <w:divBdr>
            <w:top w:val="none" w:sz="0" w:space="0" w:color="auto"/>
            <w:left w:val="none" w:sz="0" w:space="0" w:color="auto"/>
            <w:bottom w:val="none" w:sz="0" w:space="0" w:color="auto"/>
            <w:right w:val="none" w:sz="0" w:space="0" w:color="auto"/>
          </w:divBdr>
        </w:div>
        <w:div w:id="1221208032">
          <w:marLeft w:val="150"/>
          <w:marRight w:val="150"/>
          <w:marTop w:val="480"/>
          <w:marBottom w:val="0"/>
          <w:divBdr>
            <w:top w:val="single" w:sz="6" w:space="28" w:color="D4D4D4"/>
            <w:left w:val="none" w:sz="0" w:space="0" w:color="auto"/>
            <w:bottom w:val="none" w:sz="0" w:space="0" w:color="auto"/>
            <w:right w:val="none" w:sz="0" w:space="0" w:color="auto"/>
          </w:divBdr>
        </w:div>
        <w:div w:id="1458522734">
          <w:marLeft w:val="0"/>
          <w:marRight w:val="0"/>
          <w:marTop w:val="400"/>
          <w:marBottom w:val="0"/>
          <w:divBdr>
            <w:top w:val="none" w:sz="0" w:space="0" w:color="auto"/>
            <w:left w:val="none" w:sz="0" w:space="0" w:color="auto"/>
            <w:bottom w:val="none" w:sz="0" w:space="0" w:color="auto"/>
            <w:right w:val="none" w:sz="0" w:space="0" w:color="auto"/>
          </w:divBdr>
        </w:div>
        <w:div w:id="768893531">
          <w:marLeft w:val="0"/>
          <w:marRight w:val="0"/>
          <w:marTop w:val="240"/>
          <w:marBottom w:val="0"/>
          <w:divBdr>
            <w:top w:val="none" w:sz="0" w:space="0" w:color="auto"/>
            <w:left w:val="none" w:sz="0" w:space="0" w:color="auto"/>
            <w:bottom w:val="none" w:sz="0" w:space="0" w:color="auto"/>
            <w:right w:val="none" w:sz="0" w:space="0" w:color="auto"/>
          </w:divBdr>
        </w:div>
        <w:div w:id="1381325464">
          <w:marLeft w:val="0"/>
          <w:marRight w:val="0"/>
          <w:marTop w:val="240"/>
          <w:marBottom w:val="0"/>
          <w:divBdr>
            <w:top w:val="none" w:sz="0" w:space="0" w:color="auto"/>
            <w:left w:val="none" w:sz="0" w:space="0" w:color="auto"/>
            <w:bottom w:val="none" w:sz="0" w:space="0" w:color="auto"/>
            <w:right w:val="none" w:sz="0" w:space="0" w:color="auto"/>
          </w:divBdr>
        </w:div>
        <w:div w:id="539902674">
          <w:marLeft w:val="150"/>
          <w:marRight w:val="150"/>
          <w:marTop w:val="480"/>
          <w:marBottom w:val="0"/>
          <w:divBdr>
            <w:top w:val="single" w:sz="6" w:space="28" w:color="D4D4D4"/>
            <w:left w:val="none" w:sz="0" w:space="0" w:color="auto"/>
            <w:bottom w:val="none" w:sz="0" w:space="0" w:color="auto"/>
            <w:right w:val="none" w:sz="0" w:space="0" w:color="auto"/>
          </w:divBdr>
        </w:div>
        <w:div w:id="47413650">
          <w:marLeft w:val="0"/>
          <w:marRight w:val="0"/>
          <w:marTop w:val="400"/>
          <w:marBottom w:val="0"/>
          <w:divBdr>
            <w:top w:val="none" w:sz="0" w:space="0" w:color="auto"/>
            <w:left w:val="none" w:sz="0" w:space="0" w:color="auto"/>
            <w:bottom w:val="none" w:sz="0" w:space="0" w:color="auto"/>
            <w:right w:val="none" w:sz="0" w:space="0" w:color="auto"/>
          </w:divBdr>
        </w:div>
        <w:div w:id="218517196">
          <w:marLeft w:val="0"/>
          <w:marRight w:val="0"/>
          <w:marTop w:val="240"/>
          <w:marBottom w:val="0"/>
          <w:divBdr>
            <w:top w:val="none" w:sz="0" w:space="0" w:color="auto"/>
            <w:left w:val="none" w:sz="0" w:space="0" w:color="auto"/>
            <w:bottom w:val="none" w:sz="0" w:space="0" w:color="auto"/>
            <w:right w:val="none" w:sz="0" w:space="0" w:color="auto"/>
          </w:divBdr>
        </w:div>
        <w:div w:id="11149981">
          <w:marLeft w:val="0"/>
          <w:marRight w:val="0"/>
          <w:marTop w:val="240"/>
          <w:marBottom w:val="0"/>
          <w:divBdr>
            <w:top w:val="none" w:sz="0" w:space="0" w:color="auto"/>
            <w:left w:val="none" w:sz="0" w:space="0" w:color="auto"/>
            <w:bottom w:val="none" w:sz="0" w:space="0" w:color="auto"/>
            <w:right w:val="none" w:sz="0" w:space="0" w:color="auto"/>
          </w:divBdr>
        </w:div>
        <w:div w:id="1777869846">
          <w:marLeft w:val="150"/>
          <w:marRight w:val="150"/>
          <w:marTop w:val="480"/>
          <w:marBottom w:val="0"/>
          <w:divBdr>
            <w:top w:val="single" w:sz="6" w:space="28" w:color="D4D4D4"/>
            <w:left w:val="none" w:sz="0" w:space="0" w:color="auto"/>
            <w:bottom w:val="none" w:sz="0" w:space="0" w:color="auto"/>
            <w:right w:val="none" w:sz="0" w:space="0" w:color="auto"/>
          </w:divBdr>
        </w:div>
        <w:div w:id="1801878111">
          <w:marLeft w:val="0"/>
          <w:marRight w:val="0"/>
          <w:marTop w:val="400"/>
          <w:marBottom w:val="0"/>
          <w:divBdr>
            <w:top w:val="none" w:sz="0" w:space="0" w:color="auto"/>
            <w:left w:val="none" w:sz="0" w:space="0" w:color="auto"/>
            <w:bottom w:val="none" w:sz="0" w:space="0" w:color="auto"/>
            <w:right w:val="none" w:sz="0" w:space="0" w:color="auto"/>
          </w:divBdr>
        </w:div>
        <w:div w:id="930629030">
          <w:marLeft w:val="0"/>
          <w:marRight w:val="0"/>
          <w:marTop w:val="240"/>
          <w:marBottom w:val="0"/>
          <w:divBdr>
            <w:top w:val="none" w:sz="0" w:space="0" w:color="auto"/>
            <w:left w:val="none" w:sz="0" w:space="0" w:color="auto"/>
            <w:bottom w:val="none" w:sz="0" w:space="0" w:color="auto"/>
            <w:right w:val="none" w:sz="0" w:space="0" w:color="auto"/>
          </w:divBdr>
        </w:div>
      </w:divsChild>
    </w:div>
    <w:div w:id="247425542">
      <w:bodyDiv w:val="1"/>
      <w:marLeft w:val="0"/>
      <w:marRight w:val="0"/>
      <w:marTop w:val="0"/>
      <w:marBottom w:val="0"/>
      <w:divBdr>
        <w:top w:val="none" w:sz="0" w:space="0" w:color="auto"/>
        <w:left w:val="none" w:sz="0" w:space="0" w:color="auto"/>
        <w:bottom w:val="none" w:sz="0" w:space="0" w:color="auto"/>
        <w:right w:val="none" w:sz="0" w:space="0" w:color="auto"/>
      </w:divBdr>
    </w:div>
    <w:div w:id="994530687">
      <w:bodyDiv w:val="1"/>
      <w:marLeft w:val="0"/>
      <w:marRight w:val="0"/>
      <w:marTop w:val="0"/>
      <w:marBottom w:val="0"/>
      <w:divBdr>
        <w:top w:val="none" w:sz="0" w:space="0" w:color="auto"/>
        <w:left w:val="none" w:sz="0" w:space="0" w:color="auto"/>
        <w:bottom w:val="none" w:sz="0" w:space="0" w:color="auto"/>
        <w:right w:val="none" w:sz="0" w:space="0" w:color="auto"/>
      </w:divBdr>
    </w:div>
    <w:div w:id="1149978576">
      <w:bodyDiv w:val="1"/>
      <w:marLeft w:val="0"/>
      <w:marRight w:val="0"/>
      <w:marTop w:val="0"/>
      <w:marBottom w:val="0"/>
      <w:divBdr>
        <w:top w:val="none" w:sz="0" w:space="0" w:color="auto"/>
        <w:left w:val="none" w:sz="0" w:space="0" w:color="auto"/>
        <w:bottom w:val="none" w:sz="0" w:space="0" w:color="auto"/>
        <w:right w:val="none" w:sz="0" w:space="0" w:color="auto"/>
      </w:divBdr>
    </w:div>
    <w:div w:id="1167551802">
      <w:bodyDiv w:val="1"/>
      <w:marLeft w:val="0"/>
      <w:marRight w:val="0"/>
      <w:marTop w:val="0"/>
      <w:marBottom w:val="0"/>
      <w:divBdr>
        <w:top w:val="none" w:sz="0" w:space="0" w:color="auto"/>
        <w:left w:val="none" w:sz="0" w:space="0" w:color="auto"/>
        <w:bottom w:val="none" w:sz="0" w:space="0" w:color="auto"/>
        <w:right w:val="none" w:sz="0" w:space="0" w:color="auto"/>
      </w:divBdr>
    </w:div>
    <w:div w:id="1265262822">
      <w:bodyDiv w:val="1"/>
      <w:marLeft w:val="0"/>
      <w:marRight w:val="0"/>
      <w:marTop w:val="0"/>
      <w:marBottom w:val="0"/>
      <w:divBdr>
        <w:top w:val="none" w:sz="0" w:space="0" w:color="auto"/>
        <w:left w:val="none" w:sz="0" w:space="0" w:color="auto"/>
        <w:bottom w:val="none" w:sz="0" w:space="0" w:color="auto"/>
        <w:right w:val="none" w:sz="0" w:space="0" w:color="auto"/>
      </w:divBdr>
    </w:div>
    <w:div w:id="1348677456">
      <w:bodyDiv w:val="1"/>
      <w:marLeft w:val="0"/>
      <w:marRight w:val="0"/>
      <w:marTop w:val="0"/>
      <w:marBottom w:val="0"/>
      <w:divBdr>
        <w:top w:val="none" w:sz="0" w:space="0" w:color="auto"/>
        <w:left w:val="none" w:sz="0" w:space="0" w:color="auto"/>
        <w:bottom w:val="none" w:sz="0" w:space="0" w:color="auto"/>
        <w:right w:val="none" w:sz="0" w:space="0" w:color="auto"/>
      </w:divBdr>
    </w:div>
    <w:div w:id="1789541081">
      <w:bodyDiv w:val="1"/>
      <w:marLeft w:val="390"/>
      <w:marRight w:val="390"/>
      <w:marTop w:val="0"/>
      <w:marBottom w:val="0"/>
      <w:divBdr>
        <w:top w:val="none" w:sz="0" w:space="0" w:color="auto"/>
        <w:left w:val="none" w:sz="0" w:space="0" w:color="auto"/>
        <w:bottom w:val="none" w:sz="0" w:space="0" w:color="auto"/>
        <w:right w:val="none" w:sz="0" w:space="0" w:color="auto"/>
      </w:divBdr>
    </w:div>
    <w:div w:id="1904558396">
      <w:bodyDiv w:val="1"/>
      <w:marLeft w:val="0"/>
      <w:marRight w:val="0"/>
      <w:marTop w:val="0"/>
      <w:marBottom w:val="0"/>
      <w:divBdr>
        <w:top w:val="none" w:sz="0" w:space="0" w:color="auto"/>
        <w:left w:val="none" w:sz="0" w:space="0" w:color="auto"/>
        <w:bottom w:val="none" w:sz="0" w:space="0" w:color="auto"/>
        <w:right w:val="none" w:sz="0" w:space="0" w:color="auto"/>
      </w:divBdr>
    </w:div>
    <w:div w:id="1953317994">
      <w:bodyDiv w:val="1"/>
      <w:marLeft w:val="0"/>
      <w:marRight w:val="0"/>
      <w:marTop w:val="0"/>
      <w:marBottom w:val="0"/>
      <w:divBdr>
        <w:top w:val="none" w:sz="0" w:space="0" w:color="auto"/>
        <w:left w:val="none" w:sz="0" w:space="0" w:color="auto"/>
        <w:bottom w:val="none" w:sz="0" w:space="0" w:color="auto"/>
        <w:right w:val="none" w:sz="0" w:space="0" w:color="auto"/>
      </w:divBdr>
    </w:div>
    <w:div w:id="2021424759">
      <w:bodyDiv w:val="1"/>
      <w:marLeft w:val="0"/>
      <w:marRight w:val="0"/>
      <w:marTop w:val="0"/>
      <w:marBottom w:val="0"/>
      <w:divBdr>
        <w:top w:val="none" w:sz="0" w:space="0" w:color="auto"/>
        <w:left w:val="none" w:sz="0" w:space="0" w:color="auto"/>
        <w:bottom w:val="none" w:sz="0" w:space="0" w:color="auto"/>
        <w:right w:val="none" w:sz="0" w:space="0" w:color="auto"/>
      </w:divBdr>
    </w:div>
    <w:div w:id="2024091313">
      <w:bodyDiv w:val="1"/>
      <w:marLeft w:val="0"/>
      <w:marRight w:val="0"/>
      <w:marTop w:val="0"/>
      <w:marBottom w:val="0"/>
      <w:divBdr>
        <w:top w:val="none" w:sz="0" w:space="0" w:color="auto"/>
        <w:left w:val="none" w:sz="0" w:space="0" w:color="auto"/>
        <w:bottom w:val="none" w:sz="0" w:space="0" w:color="auto"/>
        <w:right w:val="none" w:sz="0" w:space="0" w:color="auto"/>
      </w:divBdr>
    </w:div>
    <w:div w:id="20809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likumi.lv/doc.php?id=223797" TargetMode="External"/><Relationship Id="rId21" Type="http://schemas.openxmlformats.org/officeDocument/2006/relationships/hyperlink" Target="http://m.likumi.lv/doc.php?id=223797" TargetMode="External"/><Relationship Id="rId34" Type="http://schemas.openxmlformats.org/officeDocument/2006/relationships/hyperlink" Target="http://m.likumi.lv/doc.php?id=223797" TargetMode="External"/><Relationship Id="rId42" Type="http://schemas.openxmlformats.org/officeDocument/2006/relationships/hyperlink" Target="http://m.likumi.lv/doc.php?id=223797" TargetMode="External"/><Relationship Id="rId47" Type="http://schemas.openxmlformats.org/officeDocument/2006/relationships/hyperlink" Target="http://m.likumi.lv/doc.php?id=223797" TargetMode="External"/><Relationship Id="rId50" Type="http://schemas.openxmlformats.org/officeDocument/2006/relationships/hyperlink" Target="http://m.likumi.lv/doc.php?id=223797" TargetMode="External"/><Relationship Id="rId55" Type="http://schemas.openxmlformats.org/officeDocument/2006/relationships/hyperlink" Target="http://m.likumi.lv/ta/id/23309-pateretaju-tiesibu-aizsardzibas-likums" TargetMode="External"/><Relationship Id="rId63" Type="http://schemas.openxmlformats.org/officeDocument/2006/relationships/hyperlink" Target="http://m.likumi.lv/doc.php?id=223797" TargetMode="External"/><Relationship Id="rId68" Type="http://schemas.openxmlformats.org/officeDocument/2006/relationships/hyperlink" Target="http://m.likumi.lv/doc.php?id=223797" TargetMode="External"/><Relationship Id="rId76" Type="http://schemas.openxmlformats.org/officeDocument/2006/relationships/hyperlink" Target="http://m.likumi.lv/doc.php?id=223797" TargetMode="External"/><Relationship Id="rId84" Type="http://schemas.openxmlformats.org/officeDocument/2006/relationships/hyperlink" Target="http://m.likumi.lv/doc.php?id=223797" TargetMode="External"/><Relationship Id="rId89" Type="http://schemas.openxmlformats.org/officeDocument/2006/relationships/hyperlink" Target="http://m.likumi.lv/doc.php?id=223797" TargetMode="External"/><Relationship Id="rId97" Type="http://schemas.openxmlformats.org/officeDocument/2006/relationships/hyperlink" Target="http://eur-lex.europa.eu/eli/dir/2008/48?locale=LV" TargetMode="External"/><Relationship Id="rId7" Type="http://schemas.openxmlformats.org/officeDocument/2006/relationships/endnotes" Target="endnotes.xml"/><Relationship Id="rId71" Type="http://schemas.openxmlformats.org/officeDocument/2006/relationships/hyperlink" Target="http://m.likumi.lv/doc.php?id=223797" TargetMode="External"/><Relationship Id="rId92" Type="http://schemas.openxmlformats.org/officeDocument/2006/relationships/hyperlink" Target="http://m.likumi.lv/doc.php?id=223797" TargetMode="External"/><Relationship Id="rId2" Type="http://schemas.openxmlformats.org/officeDocument/2006/relationships/numbering" Target="numbering.xml"/><Relationship Id="rId16" Type="http://schemas.openxmlformats.org/officeDocument/2006/relationships/hyperlink" Target="http://m.likumi.lv/doc.php?id=223797" TargetMode="External"/><Relationship Id="rId29" Type="http://schemas.openxmlformats.org/officeDocument/2006/relationships/hyperlink" Target="http://m.likumi.lv/doc.php?id=223797" TargetMode="External"/><Relationship Id="rId11" Type="http://schemas.openxmlformats.org/officeDocument/2006/relationships/hyperlink" Target="http://m.likumi.lv/doc.php?id=223797" TargetMode="External"/><Relationship Id="rId24" Type="http://schemas.openxmlformats.org/officeDocument/2006/relationships/hyperlink" Target="http://m.likumi.lv/doc.php?id=223797" TargetMode="External"/><Relationship Id="rId32" Type="http://schemas.openxmlformats.org/officeDocument/2006/relationships/hyperlink" Target="http://m.likumi.lv/doc.php?id=223797" TargetMode="External"/><Relationship Id="rId37" Type="http://schemas.openxmlformats.org/officeDocument/2006/relationships/hyperlink" Target="http://m.likumi.lv/doc.php?id=223797" TargetMode="External"/><Relationship Id="rId40" Type="http://schemas.openxmlformats.org/officeDocument/2006/relationships/hyperlink" Target="http://m.likumi.lv/doc.php?id=223797" TargetMode="External"/><Relationship Id="rId45" Type="http://schemas.openxmlformats.org/officeDocument/2006/relationships/hyperlink" Target="http://m.likumi.lv/doc.php?id=223797" TargetMode="External"/><Relationship Id="rId53" Type="http://schemas.openxmlformats.org/officeDocument/2006/relationships/hyperlink" Target="http://m.likumi.lv/doc.php?id=223797" TargetMode="External"/><Relationship Id="rId58" Type="http://schemas.openxmlformats.org/officeDocument/2006/relationships/hyperlink" Target="http://m.likumi.lv/doc.php?id=223797" TargetMode="External"/><Relationship Id="rId66" Type="http://schemas.openxmlformats.org/officeDocument/2006/relationships/hyperlink" Target="http://m.likumi.lv/doc.php?id=223797" TargetMode="External"/><Relationship Id="rId74" Type="http://schemas.openxmlformats.org/officeDocument/2006/relationships/hyperlink" Target="http://m.likumi.lv/doc.php?id=223797" TargetMode="External"/><Relationship Id="rId79" Type="http://schemas.openxmlformats.org/officeDocument/2006/relationships/hyperlink" Target="http://m.likumi.lv/doc.php?id=223797" TargetMode="External"/><Relationship Id="rId87" Type="http://schemas.openxmlformats.org/officeDocument/2006/relationships/hyperlink" Target="http://m.likumi.lv/doc.php?id=223797" TargetMode="External"/><Relationship Id="rId5" Type="http://schemas.openxmlformats.org/officeDocument/2006/relationships/webSettings" Target="webSettings.xml"/><Relationship Id="rId61" Type="http://schemas.openxmlformats.org/officeDocument/2006/relationships/hyperlink" Target="http://m.likumi.lv/doc.php?id=223797" TargetMode="External"/><Relationship Id="rId82" Type="http://schemas.openxmlformats.org/officeDocument/2006/relationships/hyperlink" Target="http://m.likumi.lv/doc.php?id=223797" TargetMode="External"/><Relationship Id="rId90" Type="http://schemas.openxmlformats.org/officeDocument/2006/relationships/hyperlink" Target="http://m.likumi.lv/doc.php?id=223797" TargetMode="External"/><Relationship Id="rId95" Type="http://schemas.openxmlformats.org/officeDocument/2006/relationships/hyperlink" Target="http://eur-lex.europa.eu/eli/dir/1987/102?locale=LV" TargetMode="External"/><Relationship Id="rId19" Type="http://schemas.openxmlformats.org/officeDocument/2006/relationships/hyperlink" Target="http://m.likumi.lv/doc.php?id=223797" TargetMode="External"/><Relationship Id="rId14" Type="http://schemas.openxmlformats.org/officeDocument/2006/relationships/hyperlink" Target="http://m.likumi.lv/doc.php?id=223797" TargetMode="External"/><Relationship Id="rId22" Type="http://schemas.openxmlformats.org/officeDocument/2006/relationships/hyperlink" Target="http://m.likumi.lv/doc.php?id=223797" TargetMode="External"/><Relationship Id="rId27" Type="http://schemas.openxmlformats.org/officeDocument/2006/relationships/hyperlink" Target="http://m.likumi.lv/doc.php?id=223797" TargetMode="External"/><Relationship Id="rId30" Type="http://schemas.openxmlformats.org/officeDocument/2006/relationships/hyperlink" Target="http://m.likumi.lv/doc.php?id=223797" TargetMode="External"/><Relationship Id="rId35" Type="http://schemas.openxmlformats.org/officeDocument/2006/relationships/hyperlink" Target="http://m.likumi.lv/doc.php?id=223797" TargetMode="External"/><Relationship Id="rId43" Type="http://schemas.openxmlformats.org/officeDocument/2006/relationships/hyperlink" Target="http://m.likumi.lv/ta/id/23309-pateretaju-tiesibu-aizsardzibas-likums" TargetMode="External"/><Relationship Id="rId48" Type="http://schemas.openxmlformats.org/officeDocument/2006/relationships/hyperlink" Target="http://m.likumi.lv/doc.php?id=223797" TargetMode="External"/><Relationship Id="rId56" Type="http://schemas.openxmlformats.org/officeDocument/2006/relationships/hyperlink" Target="http://m.likumi.lv/ta/id/23309-pateretaju-tiesibu-aizsardzibas-likums" TargetMode="External"/><Relationship Id="rId64" Type="http://schemas.openxmlformats.org/officeDocument/2006/relationships/hyperlink" Target="http://m.likumi.lv/doc.php?id=223797" TargetMode="External"/><Relationship Id="rId69" Type="http://schemas.openxmlformats.org/officeDocument/2006/relationships/hyperlink" Target="http://m.likumi.lv/doc.php?id=223797" TargetMode="External"/><Relationship Id="rId77" Type="http://schemas.openxmlformats.org/officeDocument/2006/relationships/hyperlink" Target="http://m.likumi.lv/doc.php?id=223797" TargetMode="External"/><Relationship Id="rId100" Type="http://schemas.openxmlformats.org/officeDocument/2006/relationships/fontTable" Target="fontTable.xml"/><Relationship Id="rId8" Type="http://schemas.openxmlformats.org/officeDocument/2006/relationships/hyperlink" Target="http://m.likumi.lv/doc.php?id=223797" TargetMode="External"/><Relationship Id="rId51" Type="http://schemas.openxmlformats.org/officeDocument/2006/relationships/hyperlink" Target="http://m.likumi.lv/doc.php?id=223797" TargetMode="External"/><Relationship Id="rId72" Type="http://schemas.openxmlformats.org/officeDocument/2006/relationships/hyperlink" Target="http://m.likumi.lv/doc.php?id=223797" TargetMode="External"/><Relationship Id="rId80" Type="http://schemas.openxmlformats.org/officeDocument/2006/relationships/hyperlink" Target="http://m.likumi.lv/doc.php?id=223797" TargetMode="External"/><Relationship Id="rId85" Type="http://schemas.openxmlformats.org/officeDocument/2006/relationships/hyperlink" Target="http://m.likumi.lv/doc.php?id=223797" TargetMode="External"/><Relationship Id="rId93" Type="http://schemas.openxmlformats.org/officeDocument/2006/relationships/hyperlink" Target="http://m.likumi.lv/ta/id/180386-noteikumi-par-pateretaja-kreditesanas-ligumu"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likumi.lv/doc.php?id=223797" TargetMode="External"/><Relationship Id="rId17" Type="http://schemas.openxmlformats.org/officeDocument/2006/relationships/hyperlink" Target="http://m.likumi.lv/doc.php?id=223797" TargetMode="External"/><Relationship Id="rId25" Type="http://schemas.openxmlformats.org/officeDocument/2006/relationships/hyperlink" Target="http://m.likumi.lv/doc.php?id=223797" TargetMode="External"/><Relationship Id="rId33" Type="http://schemas.openxmlformats.org/officeDocument/2006/relationships/hyperlink" Target="http://m.likumi.lv/doc.php?id=223797" TargetMode="External"/><Relationship Id="rId38" Type="http://schemas.openxmlformats.org/officeDocument/2006/relationships/hyperlink" Target="http://m.likumi.lv/doc.php?id=223797" TargetMode="External"/><Relationship Id="rId46" Type="http://schemas.openxmlformats.org/officeDocument/2006/relationships/hyperlink" Target="http://m.likumi.lv/doc.php?id=223797" TargetMode="External"/><Relationship Id="rId59" Type="http://schemas.openxmlformats.org/officeDocument/2006/relationships/hyperlink" Target="http://m.likumi.lv/doc.php?id=223797" TargetMode="External"/><Relationship Id="rId67" Type="http://schemas.openxmlformats.org/officeDocument/2006/relationships/hyperlink" Target="http://m.likumi.lv/doc.php?id=223797" TargetMode="External"/><Relationship Id="rId20" Type="http://schemas.openxmlformats.org/officeDocument/2006/relationships/hyperlink" Target="http://m.likumi.lv/doc.php?id=223797" TargetMode="External"/><Relationship Id="rId41" Type="http://schemas.openxmlformats.org/officeDocument/2006/relationships/hyperlink" Target="http://m.likumi.lv/doc.php?id=223797" TargetMode="External"/><Relationship Id="rId54" Type="http://schemas.openxmlformats.org/officeDocument/2006/relationships/hyperlink" Target="http://m.likumi.lv/doc.php?id=223797" TargetMode="External"/><Relationship Id="rId62" Type="http://schemas.openxmlformats.org/officeDocument/2006/relationships/hyperlink" Target="http://m.likumi.lv/doc.php?id=223797" TargetMode="External"/><Relationship Id="rId70" Type="http://schemas.openxmlformats.org/officeDocument/2006/relationships/hyperlink" Target="http://m.likumi.lv/doc.php?id=223797" TargetMode="External"/><Relationship Id="rId75" Type="http://schemas.openxmlformats.org/officeDocument/2006/relationships/hyperlink" Target="http://m.likumi.lv/doc.php?id=223797" TargetMode="External"/><Relationship Id="rId83" Type="http://schemas.openxmlformats.org/officeDocument/2006/relationships/hyperlink" Target="http://m.likumi.lv/doc.php?id=223797" TargetMode="External"/><Relationship Id="rId88" Type="http://schemas.openxmlformats.org/officeDocument/2006/relationships/hyperlink" Target="http://m.likumi.lv/doc.php?id=223797" TargetMode="External"/><Relationship Id="rId91" Type="http://schemas.openxmlformats.org/officeDocument/2006/relationships/hyperlink" Target="http://m.likumi.lv/doc.php?id=223797" TargetMode="External"/><Relationship Id="rId96" Type="http://schemas.openxmlformats.org/officeDocument/2006/relationships/hyperlink" Target="http://eur-lex.europa.eu/eli/dir/2011/90?loca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likumi.lv/doc.php?id=223797" TargetMode="External"/><Relationship Id="rId23" Type="http://schemas.openxmlformats.org/officeDocument/2006/relationships/hyperlink" Target="http://m.likumi.lv/doc.php?id=223797" TargetMode="External"/><Relationship Id="rId28" Type="http://schemas.openxmlformats.org/officeDocument/2006/relationships/hyperlink" Target="http://m.likumi.lv/doc.php?id=223797" TargetMode="External"/><Relationship Id="rId36" Type="http://schemas.openxmlformats.org/officeDocument/2006/relationships/hyperlink" Target="http://m.likumi.lv/doc.php?id=223797" TargetMode="External"/><Relationship Id="rId49" Type="http://schemas.openxmlformats.org/officeDocument/2006/relationships/hyperlink" Target="http://m.likumi.lv/doc.php?id=223797" TargetMode="External"/><Relationship Id="rId57" Type="http://schemas.openxmlformats.org/officeDocument/2006/relationships/hyperlink" Target="http://m.likumi.lv/ta/id/23309-pateretaju-tiesibu-aizsardzibas-likums" TargetMode="External"/><Relationship Id="rId10" Type="http://schemas.openxmlformats.org/officeDocument/2006/relationships/hyperlink" Target="http://m.likumi.lv/doc.php?id=223797" TargetMode="External"/><Relationship Id="rId31" Type="http://schemas.openxmlformats.org/officeDocument/2006/relationships/hyperlink" Target="http://m.likumi.lv/doc.php?id=223797" TargetMode="External"/><Relationship Id="rId44" Type="http://schemas.openxmlformats.org/officeDocument/2006/relationships/hyperlink" Target="http://m.likumi.lv/doc.php?id=223797" TargetMode="External"/><Relationship Id="rId52" Type="http://schemas.openxmlformats.org/officeDocument/2006/relationships/hyperlink" Target="http://m.likumi.lv/doc.php?id=223797" TargetMode="External"/><Relationship Id="rId60" Type="http://schemas.openxmlformats.org/officeDocument/2006/relationships/hyperlink" Target="http://m.likumi.lv/doc.php?id=223797" TargetMode="External"/><Relationship Id="rId65" Type="http://schemas.openxmlformats.org/officeDocument/2006/relationships/hyperlink" Target="http://m.likumi.lv/doc.php?id=223797" TargetMode="External"/><Relationship Id="rId73" Type="http://schemas.openxmlformats.org/officeDocument/2006/relationships/hyperlink" Target="http://m.likumi.lv/doc.php?id=223797" TargetMode="External"/><Relationship Id="rId78" Type="http://schemas.openxmlformats.org/officeDocument/2006/relationships/hyperlink" Target="http://m.likumi.lv/doc.php?id=223797" TargetMode="External"/><Relationship Id="rId81" Type="http://schemas.openxmlformats.org/officeDocument/2006/relationships/hyperlink" Target="http://m.likumi.lv/doc.php?id=223797" TargetMode="External"/><Relationship Id="rId86" Type="http://schemas.openxmlformats.org/officeDocument/2006/relationships/hyperlink" Target="http://m.likumi.lv/doc.php?id=223797" TargetMode="External"/><Relationship Id="rId94" Type="http://schemas.openxmlformats.org/officeDocument/2006/relationships/hyperlink" Target="http://eur-lex.europa.eu/eli/dir/2008/48?locale=LV"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likumi.lv/doc.php?id=223797" TargetMode="External"/><Relationship Id="rId13" Type="http://schemas.openxmlformats.org/officeDocument/2006/relationships/hyperlink" Target="http://m.likumi.lv/doc.php?id=223797" TargetMode="External"/><Relationship Id="rId18" Type="http://schemas.openxmlformats.org/officeDocument/2006/relationships/hyperlink" Target="http://m.likumi.lv/ta/id/23309-pateretaju-tiesibu-aizsardzibas-likums" TargetMode="External"/><Relationship Id="rId39" Type="http://schemas.openxmlformats.org/officeDocument/2006/relationships/hyperlink" Target="http://m.likumi.lv/doc.php?id=223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8D5E-F2C8-4040-A135-5FFE84A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32</Pages>
  <Words>10915</Words>
  <Characters>74556</Characters>
  <Application>Microsoft Office Word</Application>
  <DocSecurity>0</DocSecurity>
  <Lines>1491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Duntava</dc:creator>
  <cp:lastModifiedBy>Linda Duntava</cp:lastModifiedBy>
  <cp:revision>16</cp:revision>
  <cp:lastPrinted>2016-08-18T13:25:00Z</cp:lastPrinted>
  <dcterms:created xsi:type="dcterms:W3CDTF">2016-08-08T14:21:00Z</dcterms:created>
  <dcterms:modified xsi:type="dcterms:W3CDTF">2016-10-09T16:45:00Z</dcterms:modified>
  <cp:contentStatus/>
</cp:coreProperties>
</file>