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147" w:rsidRPr="006874CC" w:rsidRDefault="00F94EA4" w:rsidP="00DA0147">
      <w:pPr>
        <w:tabs>
          <w:tab w:val="left" w:pos="6663"/>
        </w:tabs>
      </w:pPr>
      <w:r>
        <w:t>201</w:t>
      </w:r>
      <w:r w:rsidR="006B5ADD">
        <w:t>6</w:t>
      </w:r>
      <w:r w:rsidR="00DA0147" w:rsidRPr="006874CC">
        <w:t>.</w:t>
      </w:r>
      <w:r w:rsidR="006874CC">
        <w:t xml:space="preserve"> gada  </w:t>
      </w:r>
      <w:r w:rsidR="002F74D2">
        <w:t xml:space="preserve">  </w:t>
      </w:r>
      <w:r w:rsidR="002601A4">
        <w:t xml:space="preserve"> </w:t>
      </w:r>
      <w:r w:rsidR="006874CC" w:rsidRPr="006874CC">
        <w:t>.</w:t>
      </w:r>
      <w:r w:rsidR="00DA0147" w:rsidRPr="006874CC">
        <w:tab/>
        <w:t>Rīkojums Nr.</w:t>
      </w:r>
    </w:p>
    <w:p w:rsidR="00DA0147" w:rsidRPr="006874CC" w:rsidRDefault="00DA0147" w:rsidP="00DA0147">
      <w:pPr>
        <w:tabs>
          <w:tab w:val="left" w:pos="6663"/>
        </w:tabs>
      </w:pPr>
      <w:r w:rsidRPr="006874CC">
        <w:t>Rīgā</w:t>
      </w:r>
      <w:r w:rsidRPr="006874CC">
        <w:tab/>
        <w:t>(prot. Nr.               .§)</w:t>
      </w:r>
    </w:p>
    <w:p w:rsidR="00F94A5B" w:rsidRDefault="00F94A5B" w:rsidP="00DA0147">
      <w:pPr>
        <w:pStyle w:val="naisf"/>
        <w:spacing w:before="0" w:after="0"/>
        <w:ind w:firstLine="0"/>
        <w:rPr>
          <w:b/>
          <w:sz w:val="20"/>
        </w:rPr>
      </w:pPr>
    </w:p>
    <w:p w:rsidR="003F7892" w:rsidRPr="00A844BD" w:rsidRDefault="003F7892" w:rsidP="00DA0147">
      <w:pPr>
        <w:pStyle w:val="naisf"/>
        <w:spacing w:before="0" w:after="0"/>
        <w:ind w:firstLine="0"/>
        <w:rPr>
          <w:b/>
          <w:sz w:val="20"/>
        </w:rPr>
      </w:pPr>
    </w:p>
    <w:p w:rsidR="00437C61" w:rsidRPr="001928B3" w:rsidRDefault="00E918AC" w:rsidP="00C86715">
      <w:pPr>
        <w:pStyle w:val="Style24"/>
        <w:shd w:val="clear" w:color="auto" w:fill="auto"/>
        <w:spacing w:before="0" w:after="0" w:line="260" w:lineRule="exact"/>
        <w:rPr>
          <w:rStyle w:val="CharStyle25"/>
          <w:b/>
          <w:color w:val="000000"/>
          <w:sz w:val="24"/>
          <w:szCs w:val="24"/>
        </w:rPr>
      </w:pPr>
      <w:r w:rsidRPr="00E9333F">
        <w:rPr>
          <w:sz w:val="24"/>
        </w:rPr>
        <w:t xml:space="preserve">Par </w:t>
      </w:r>
      <w:r w:rsidR="007D0998">
        <w:rPr>
          <w:sz w:val="24"/>
        </w:rPr>
        <w:t xml:space="preserve">valsts galvoto aizdevumu biedrībai „Latvijas Olimpiskā komiteja” </w:t>
      </w:r>
      <w:proofErr w:type="spellStart"/>
      <w:r w:rsidR="007D0998">
        <w:rPr>
          <w:sz w:val="24"/>
        </w:rPr>
        <w:t>pārkreditāciju</w:t>
      </w:r>
      <w:proofErr w:type="spellEnd"/>
    </w:p>
    <w:p w:rsidR="00F94A5B" w:rsidRDefault="00F94A5B" w:rsidP="007B395F">
      <w:pPr>
        <w:jc w:val="both"/>
        <w:rPr>
          <w:rFonts w:eastAsia="SimSun"/>
          <w:lang w:eastAsia="zh-CN"/>
        </w:rPr>
      </w:pPr>
    </w:p>
    <w:p w:rsidR="003F7892" w:rsidRPr="00C86715" w:rsidRDefault="003F7892" w:rsidP="007B395F">
      <w:pPr>
        <w:jc w:val="both"/>
        <w:rPr>
          <w:rFonts w:eastAsia="SimSun"/>
          <w:lang w:eastAsia="zh-CN"/>
        </w:rPr>
      </w:pPr>
    </w:p>
    <w:p w:rsidR="00D66376" w:rsidRDefault="001928B3" w:rsidP="00D66376">
      <w:pPr>
        <w:jc w:val="both"/>
        <w:rPr>
          <w:rFonts w:eastAsia="SimSun"/>
          <w:lang w:eastAsia="zh-CN"/>
        </w:rPr>
      </w:pPr>
      <w:bookmarkStart w:id="0" w:name="_Ref412623134"/>
      <w:r w:rsidRPr="00FB4DF1">
        <w:rPr>
          <w:rFonts w:eastAsia="SimSun"/>
          <w:lang w:eastAsia="zh-CN"/>
        </w:rPr>
        <w:t xml:space="preserve">Saskaņā ar </w:t>
      </w:r>
      <w:r w:rsidR="000040F7" w:rsidRPr="00FB4DF1">
        <w:rPr>
          <w:rFonts w:eastAsia="SimSun"/>
          <w:lang w:eastAsia="zh-CN"/>
        </w:rPr>
        <w:t>Ministru kabineta 2014.gada 8.jūlija noteikumu Nr.391 „Kārtība, kādā gadskārtējā valsts budžeta likumprojektā iekļauj pieprasījumus valsts vārdā sniedzamajiem galvojumiem, un galvojumu sniegšanas un uzraudzības kārtība”</w:t>
      </w:r>
      <w:r w:rsidR="0094579C" w:rsidRPr="00FB4DF1">
        <w:rPr>
          <w:rFonts w:eastAsia="SimSun"/>
          <w:lang w:eastAsia="zh-CN"/>
        </w:rPr>
        <w:t xml:space="preserve"> (turpmāk – Noteikumi)</w:t>
      </w:r>
      <w:r w:rsidR="000040F7" w:rsidRPr="00FB4DF1">
        <w:rPr>
          <w:rFonts w:eastAsia="SimSun"/>
          <w:lang w:eastAsia="zh-CN"/>
        </w:rPr>
        <w:t xml:space="preserve"> </w:t>
      </w:r>
      <w:r w:rsidR="007D0998">
        <w:rPr>
          <w:rFonts w:eastAsia="SimSun"/>
          <w:lang w:eastAsia="zh-CN"/>
        </w:rPr>
        <w:t>70</w:t>
      </w:r>
      <w:r w:rsidR="000040F7" w:rsidRPr="00FB4DF1">
        <w:rPr>
          <w:rFonts w:eastAsia="SimSun"/>
          <w:lang w:eastAsia="zh-CN"/>
        </w:rPr>
        <w:t>.punkt</w:t>
      </w:r>
      <w:r w:rsidRPr="00FB4DF1">
        <w:rPr>
          <w:rFonts w:eastAsia="SimSun"/>
          <w:lang w:eastAsia="zh-CN"/>
        </w:rPr>
        <w:t>u</w:t>
      </w:r>
      <w:r w:rsidR="000040F7" w:rsidRPr="00FB4DF1">
        <w:rPr>
          <w:rFonts w:eastAsia="SimSun"/>
          <w:lang w:eastAsia="zh-CN"/>
        </w:rPr>
        <w:t xml:space="preserve"> </w:t>
      </w:r>
      <w:r w:rsidR="00C40A1A" w:rsidRPr="00FB4DF1">
        <w:rPr>
          <w:rFonts w:eastAsia="SimSun"/>
          <w:lang w:eastAsia="zh-CN"/>
        </w:rPr>
        <w:t>f</w:t>
      </w:r>
      <w:r w:rsidR="00F73F34" w:rsidRPr="00FB4DF1">
        <w:rPr>
          <w:rFonts w:eastAsia="SimSun"/>
          <w:lang w:eastAsia="zh-CN"/>
        </w:rPr>
        <w:t>inanšu ministr</w:t>
      </w:r>
      <w:r w:rsidR="003F7892" w:rsidRPr="00FB4DF1">
        <w:rPr>
          <w:rFonts w:eastAsia="SimSun"/>
          <w:lang w:eastAsia="zh-CN"/>
        </w:rPr>
        <w:t>am</w:t>
      </w:r>
      <w:r w:rsidR="00597440" w:rsidRPr="00FB4DF1">
        <w:rPr>
          <w:rFonts w:eastAsia="SimSun"/>
          <w:lang w:eastAsia="zh-CN"/>
        </w:rPr>
        <w:t xml:space="preserve"> saskaņot </w:t>
      </w:r>
      <w:r w:rsidR="007D0998">
        <w:rPr>
          <w:rFonts w:eastAsia="SimSun"/>
          <w:lang w:eastAsia="zh-CN"/>
        </w:rPr>
        <w:t>starp biedrību „Latvijas Olimpiskā komiteja” un</w:t>
      </w:r>
      <w:r w:rsidR="00D66376">
        <w:rPr>
          <w:rFonts w:eastAsia="SimSun"/>
          <w:lang w:eastAsia="zh-CN"/>
        </w:rPr>
        <w:t>:</w:t>
      </w:r>
    </w:p>
    <w:p w:rsidR="00454798" w:rsidRDefault="00454798" w:rsidP="00D66376">
      <w:pPr>
        <w:pStyle w:val="ListParagraph"/>
        <w:numPr>
          <w:ilvl w:val="0"/>
          <w:numId w:val="13"/>
        </w:numPr>
        <w:ind w:left="426" w:hanging="426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AS „</w:t>
      </w:r>
      <w:proofErr w:type="spellStart"/>
      <w:r>
        <w:rPr>
          <w:rFonts w:eastAsia="SimSun"/>
          <w:lang w:eastAsia="zh-CN"/>
        </w:rPr>
        <w:t>Swedbank</w:t>
      </w:r>
      <w:proofErr w:type="spellEnd"/>
      <w:r w:rsidRPr="00D66376">
        <w:rPr>
          <w:rFonts w:eastAsia="SimSun"/>
          <w:lang w:eastAsia="zh-CN"/>
        </w:rPr>
        <w:t>”</w:t>
      </w:r>
      <w:r>
        <w:rPr>
          <w:rFonts w:eastAsia="SimSun"/>
          <w:lang w:eastAsia="zh-CN"/>
        </w:rPr>
        <w:t xml:space="preserve"> 2007.gada 29.augustā noslēgtā aizdevuma līguma Nr.07-104479-IN,</w:t>
      </w:r>
    </w:p>
    <w:p w:rsidR="00454798" w:rsidRDefault="00454798" w:rsidP="00D66376">
      <w:pPr>
        <w:pStyle w:val="ListParagraph"/>
        <w:numPr>
          <w:ilvl w:val="0"/>
          <w:numId w:val="13"/>
        </w:numPr>
        <w:ind w:left="426" w:hanging="426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AS „</w:t>
      </w:r>
      <w:proofErr w:type="spellStart"/>
      <w:r>
        <w:rPr>
          <w:rFonts w:eastAsia="SimSun"/>
          <w:lang w:eastAsia="zh-CN"/>
        </w:rPr>
        <w:t>Swedbank</w:t>
      </w:r>
      <w:proofErr w:type="spellEnd"/>
      <w:r w:rsidRPr="00D66376">
        <w:rPr>
          <w:rFonts w:eastAsia="SimSun"/>
          <w:lang w:eastAsia="zh-CN"/>
        </w:rPr>
        <w:t>”</w:t>
      </w:r>
      <w:r>
        <w:rPr>
          <w:rFonts w:eastAsia="SimSun"/>
          <w:lang w:eastAsia="zh-CN"/>
        </w:rPr>
        <w:t xml:space="preserve"> 2007.gada 29.augustā noslēgtā aizdevuma līguma Nr.07-104485-IN,</w:t>
      </w:r>
    </w:p>
    <w:p w:rsidR="00454798" w:rsidRDefault="00454798" w:rsidP="00D66376">
      <w:pPr>
        <w:pStyle w:val="ListParagraph"/>
        <w:numPr>
          <w:ilvl w:val="0"/>
          <w:numId w:val="13"/>
        </w:numPr>
        <w:ind w:left="426" w:hanging="426"/>
        <w:jc w:val="both"/>
        <w:rPr>
          <w:rFonts w:eastAsia="SimSun"/>
          <w:lang w:eastAsia="zh-CN"/>
        </w:rPr>
      </w:pPr>
      <w:r w:rsidRPr="00D66376">
        <w:rPr>
          <w:rFonts w:eastAsia="SimSun"/>
          <w:lang w:eastAsia="zh-CN"/>
        </w:rPr>
        <w:t>AS „SEB banka”</w:t>
      </w:r>
      <w:r>
        <w:rPr>
          <w:rFonts w:eastAsia="SimSun"/>
          <w:lang w:eastAsia="zh-CN"/>
        </w:rPr>
        <w:t xml:space="preserve"> 2009.gada 16.novembrī </w:t>
      </w:r>
      <w:r w:rsidRPr="00D66376">
        <w:rPr>
          <w:rFonts w:eastAsia="SimSun"/>
          <w:lang w:eastAsia="zh-CN"/>
        </w:rPr>
        <w:t>noslēgtā aizdevuma līguma Nr.DG09036</w:t>
      </w:r>
      <w:r>
        <w:rPr>
          <w:rFonts w:eastAsia="SimSun"/>
          <w:lang w:eastAsia="zh-CN"/>
        </w:rPr>
        <w:t>,</w:t>
      </w:r>
    </w:p>
    <w:p w:rsidR="00D66376" w:rsidRDefault="00D66376" w:rsidP="00D66376">
      <w:pPr>
        <w:pStyle w:val="ListParagraph"/>
        <w:numPr>
          <w:ilvl w:val="0"/>
          <w:numId w:val="13"/>
        </w:numPr>
        <w:ind w:left="426" w:hanging="426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AS „</w:t>
      </w:r>
      <w:proofErr w:type="spellStart"/>
      <w:r>
        <w:rPr>
          <w:rFonts w:eastAsia="SimSun"/>
          <w:lang w:eastAsia="zh-CN"/>
        </w:rPr>
        <w:t>Swedbank</w:t>
      </w:r>
      <w:proofErr w:type="spellEnd"/>
      <w:r w:rsidRPr="00D66376">
        <w:rPr>
          <w:rFonts w:eastAsia="SimSun"/>
          <w:lang w:eastAsia="zh-CN"/>
        </w:rPr>
        <w:t>”</w:t>
      </w:r>
      <w:r>
        <w:rPr>
          <w:rFonts w:eastAsia="SimSun"/>
          <w:lang w:eastAsia="zh-CN"/>
        </w:rPr>
        <w:t xml:space="preserve"> 2009.gada 17.novembrī noslēgtā aizdevuma līguma Nr.09-05757</w:t>
      </w:r>
      <w:r w:rsidR="00454798">
        <w:rPr>
          <w:rFonts w:eastAsia="SimSun"/>
          <w:lang w:eastAsia="zh-CN"/>
        </w:rPr>
        <w:t>3-IN,</w:t>
      </w:r>
    </w:p>
    <w:p w:rsidR="00D66376" w:rsidRDefault="00D66376" w:rsidP="00D66376">
      <w:pPr>
        <w:pStyle w:val="ListParagraph"/>
        <w:numPr>
          <w:ilvl w:val="0"/>
          <w:numId w:val="13"/>
        </w:numPr>
        <w:ind w:left="426" w:hanging="426"/>
        <w:jc w:val="both"/>
        <w:rPr>
          <w:rFonts w:eastAsia="SimSun"/>
          <w:lang w:eastAsia="zh-CN"/>
        </w:rPr>
      </w:pPr>
      <w:r w:rsidRPr="00D66376">
        <w:rPr>
          <w:rFonts w:eastAsia="SimSun"/>
          <w:lang w:eastAsia="zh-CN"/>
        </w:rPr>
        <w:t>AS „</w:t>
      </w:r>
      <w:proofErr w:type="spellStart"/>
      <w:r w:rsidRPr="00D66376">
        <w:rPr>
          <w:rFonts w:eastAsia="SimSun"/>
          <w:lang w:eastAsia="zh-CN"/>
        </w:rPr>
        <w:t>Swedbank</w:t>
      </w:r>
      <w:proofErr w:type="spellEnd"/>
      <w:r w:rsidRPr="00D66376">
        <w:rPr>
          <w:rFonts w:eastAsia="SimSun"/>
          <w:lang w:eastAsia="zh-CN"/>
        </w:rPr>
        <w:t>” 2009.gada 17.novembrī noslēgtā aizdevuma līguma Nr.09-05757</w:t>
      </w:r>
      <w:r w:rsidR="00454798">
        <w:rPr>
          <w:rFonts w:eastAsia="SimSun"/>
          <w:lang w:eastAsia="zh-CN"/>
        </w:rPr>
        <w:t>4</w:t>
      </w:r>
      <w:r w:rsidRPr="00D66376">
        <w:rPr>
          <w:rFonts w:eastAsia="SimSun"/>
          <w:lang w:eastAsia="zh-CN"/>
        </w:rPr>
        <w:t>-IN</w:t>
      </w:r>
      <w:r w:rsidR="00454798">
        <w:rPr>
          <w:rFonts w:eastAsia="SimSun"/>
          <w:lang w:eastAsia="zh-CN"/>
        </w:rPr>
        <w:t>,</w:t>
      </w:r>
    </w:p>
    <w:p w:rsidR="00454798" w:rsidRPr="00454798" w:rsidRDefault="00454798" w:rsidP="00454798">
      <w:pPr>
        <w:pStyle w:val="ListParagraph"/>
        <w:numPr>
          <w:ilvl w:val="0"/>
          <w:numId w:val="13"/>
        </w:numPr>
        <w:ind w:left="426" w:hanging="426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AS „</w:t>
      </w:r>
      <w:r w:rsidRPr="00454798">
        <w:rPr>
          <w:rFonts w:eastAsia="SimSun"/>
          <w:lang w:eastAsia="zh-CN"/>
        </w:rPr>
        <w:t>DNB banka</w:t>
      </w:r>
      <w:r>
        <w:rPr>
          <w:rFonts w:eastAsia="SimSun"/>
          <w:lang w:eastAsia="zh-CN"/>
        </w:rPr>
        <w:t xml:space="preserve">” 2011.gada 25.maijā </w:t>
      </w:r>
      <w:r w:rsidRPr="00454798">
        <w:rPr>
          <w:rFonts w:eastAsia="SimSun"/>
          <w:lang w:eastAsia="zh-CN"/>
        </w:rPr>
        <w:t>noslēgtā aizdevuma līguma Nr.</w:t>
      </w:r>
      <w:r>
        <w:rPr>
          <w:rFonts w:eastAsia="SimSun"/>
          <w:lang w:eastAsia="zh-CN"/>
        </w:rPr>
        <w:t>22/11K23</w:t>
      </w:r>
    </w:p>
    <w:p w:rsidR="00597440" w:rsidRPr="00FB4DF1" w:rsidRDefault="00454798" w:rsidP="00D66376">
      <w:pPr>
        <w:jc w:val="both"/>
        <w:rPr>
          <w:rFonts w:eastAsia="SimSun"/>
          <w:lang w:eastAsia="zh-CN"/>
        </w:rPr>
      </w:pPr>
      <w:proofErr w:type="spellStart"/>
      <w:r>
        <w:rPr>
          <w:rFonts w:eastAsia="SimSun"/>
          <w:lang w:eastAsia="zh-CN"/>
        </w:rPr>
        <w:t>pārkreditrāciju</w:t>
      </w:r>
      <w:proofErr w:type="spellEnd"/>
      <w:r>
        <w:rPr>
          <w:rFonts w:eastAsia="SimSun"/>
          <w:lang w:eastAsia="zh-CN"/>
        </w:rPr>
        <w:t xml:space="preserve"> </w:t>
      </w:r>
      <w:bookmarkEnd w:id="0"/>
      <w:r>
        <w:rPr>
          <w:rFonts w:eastAsia="SimSun"/>
          <w:lang w:eastAsia="zh-CN"/>
        </w:rPr>
        <w:t xml:space="preserve">atbilstoši biedrības „Latvijas Olimpiskā komiteja” </w:t>
      </w:r>
      <w:r w:rsidR="00DA66C7">
        <w:rPr>
          <w:rFonts w:eastAsia="SimSun"/>
          <w:lang w:eastAsia="zh-CN"/>
        </w:rPr>
        <w:t>s</w:t>
      </w:r>
      <w:r>
        <w:rPr>
          <w:rFonts w:eastAsia="SimSun"/>
          <w:lang w:eastAsia="zh-CN"/>
        </w:rPr>
        <w:t xml:space="preserve">arunu procedūras </w:t>
      </w:r>
      <w:proofErr w:type="spellStart"/>
      <w:r>
        <w:rPr>
          <w:rFonts w:eastAsia="SimSun"/>
          <w:lang w:eastAsia="zh-CN"/>
        </w:rPr>
        <w:t>Nr.</w:t>
      </w:r>
      <w:r w:rsidRPr="00454798">
        <w:rPr>
          <w:rFonts w:eastAsia="SimSun"/>
          <w:lang w:eastAsia="zh-CN"/>
        </w:rPr>
        <w:t>LOK</w:t>
      </w:r>
      <w:proofErr w:type="spellEnd"/>
      <w:r w:rsidR="00DA66C7">
        <w:rPr>
          <w:rFonts w:eastAsia="SimSun"/>
          <w:lang w:eastAsia="zh-CN"/>
        </w:rPr>
        <w:noBreakHyphen/>
      </w:r>
      <w:r w:rsidRPr="00454798">
        <w:rPr>
          <w:rFonts w:eastAsia="SimSun"/>
          <w:lang w:eastAsia="zh-CN"/>
        </w:rPr>
        <w:t>2016/03</w:t>
      </w:r>
      <w:r>
        <w:rPr>
          <w:rFonts w:eastAsia="SimSun"/>
          <w:lang w:eastAsia="zh-CN"/>
        </w:rPr>
        <w:t xml:space="preserve"> </w:t>
      </w:r>
      <w:r w:rsidRPr="00454798">
        <w:rPr>
          <w:rFonts w:eastAsia="SimSun"/>
          <w:lang w:eastAsia="zh-CN"/>
        </w:rPr>
        <w:t>„Par aizdevēja izvēli valsts galvotu aizdevumu pārkreditēšanai”</w:t>
      </w:r>
      <w:r>
        <w:rPr>
          <w:rFonts w:eastAsia="SimSun"/>
          <w:lang w:eastAsia="zh-CN"/>
        </w:rPr>
        <w:t xml:space="preserve"> rezultātiem </w:t>
      </w:r>
      <w:r w:rsidR="00175D27" w:rsidRPr="00FB4DF1">
        <w:rPr>
          <w:rFonts w:eastAsia="SimSun"/>
          <w:lang w:eastAsia="zh-CN"/>
        </w:rPr>
        <w:t xml:space="preserve">un veikt </w:t>
      </w:r>
      <w:r w:rsidR="00F3715A">
        <w:rPr>
          <w:rFonts w:eastAsia="SimSun"/>
          <w:lang w:eastAsia="zh-CN"/>
        </w:rPr>
        <w:t>nepieciešamos</w:t>
      </w:r>
      <w:r w:rsidR="006730FB" w:rsidRPr="00FB4DF1">
        <w:rPr>
          <w:rFonts w:eastAsia="SimSun"/>
          <w:lang w:eastAsia="zh-CN"/>
        </w:rPr>
        <w:t xml:space="preserve"> </w:t>
      </w:r>
      <w:r w:rsidR="00175D27" w:rsidRPr="00FB4DF1">
        <w:rPr>
          <w:rFonts w:eastAsia="SimSun"/>
          <w:lang w:eastAsia="zh-CN"/>
        </w:rPr>
        <w:t>grozījumus saistītajos līgumos.</w:t>
      </w:r>
    </w:p>
    <w:p w:rsidR="00CD4498" w:rsidRDefault="00CD4498" w:rsidP="00EA53F1">
      <w:pPr>
        <w:spacing w:before="75" w:after="75"/>
        <w:jc w:val="both"/>
        <w:rPr>
          <w:rFonts w:eastAsia="SimSun"/>
          <w:sz w:val="20"/>
          <w:lang w:eastAsia="zh-CN"/>
        </w:rPr>
      </w:pPr>
    </w:p>
    <w:p w:rsidR="002601A4" w:rsidRPr="00A844BD" w:rsidRDefault="002601A4" w:rsidP="00EA53F1">
      <w:pPr>
        <w:spacing w:before="75" w:after="75"/>
        <w:jc w:val="both"/>
        <w:rPr>
          <w:rFonts w:eastAsia="SimSun"/>
          <w:sz w:val="20"/>
          <w:lang w:eastAsia="zh-CN"/>
        </w:rPr>
      </w:pPr>
    </w:p>
    <w:p w:rsidR="006874CC" w:rsidRPr="006874CC" w:rsidRDefault="00F3667F" w:rsidP="006B5ADD">
      <w:pPr>
        <w:tabs>
          <w:tab w:val="right" w:pos="9071"/>
        </w:tabs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Ministru prezident</w:t>
      </w:r>
      <w:r w:rsidR="006B5ADD">
        <w:rPr>
          <w:rFonts w:eastAsia="SimSun"/>
          <w:lang w:eastAsia="zh-CN"/>
        </w:rPr>
        <w:t>s</w:t>
      </w:r>
      <w:r w:rsidR="006874CC" w:rsidRPr="006874CC">
        <w:rPr>
          <w:rFonts w:eastAsia="SimSun"/>
          <w:lang w:eastAsia="zh-CN"/>
        </w:rPr>
        <w:tab/>
      </w:r>
      <w:proofErr w:type="spellStart"/>
      <w:r w:rsidR="006B5ADD">
        <w:rPr>
          <w:rFonts w:eastAsia="SimSun"/>
          <w:lang w:eastAsia="zh-CN"/>
        </w:rPr>
        <w:t>M.Kučinskis</w:t>
      </w:r>
      <w:proofErr w:type="spellEnd"/>
    </w:p>
    <w:p w:rsidR="006874CC" w:rsidRDefault="006874CC" w:rsidP="003452C0">
      <w:pPr>
        <w:tabs>
          <w:tab w:val="right" w:pos="9071"/>
        </w:tabs>
        <w:jc w:val="both"/>
        <w:rPr>
          <w:rFonts w:eastAsia="SimSun"/>
          <w:sz w:val="20"/>
          <w:lang w:eastAsia="zh-CN"/>
        </w:rPr>
      </w:pPr>
    </w:p>
    <w:p w:rsidR="00C51365" w:rsidRDefault="00C51365" w:rsidP="003452C0">
      <w:pPr>
        <w:tabs>
          <w:tab w:val="right" w:pos="9071"/>
        </w:tabs>
        <w:jc w:val="both"/>
        <w:rPr>
          <w:rFonts w:eastAsia="SimSun"/>
          <w:sz w:val="20"/>
          <w:lang w:eastAsia="zh-CN"/>
        </w:rPr>
      </w:pPr>
    </w:p>
    <w:p w:rsidR="00B628B5" w:rsidRPr="00CF45C5" w:rsidRDefault="00B628B5" w:rsidP="00B628B5">
      <w:pPr>
        <w:pStyle w:val="Heading1"/>
        <w:tabs>
          <w:tab w:val="left" w:pos="6840"/>
        </w:tabs>
        <w:jc w:val="left"/>
        <w:rPr>
          <w:sz w:val="24"/>
          <w:szCs w:val="24"/>
        </w:rPr>
      </w:pPr>
      <w:r w:rsidRPr="00CF45C5">
        <w:rPr>
          <w:sz w:val="24"/>
          <w:szCs w:val="24"/>
        </w:rPr>
        <w:t>Valsts kancelejas direktor</w:t>
      </w:r>
      <w:r w:rsidR="006B5ADD">
        <w:rPr>
          <w:sz w:val="24"/>
          <w:szCs w:val="24"/>
        </w:rPr>
        <w:t>s</w:t>
      </w:r>
      <w:r w:rsidR="006B5ADD">
        <w:rPr>
          <w:sz w:val="24"/>
          <w:szCs w:val="24"/>
        </w:rPr>
        <w:tab/>
      </w:r>
      <w:r w:rsidR="006B5ADD">
        <w:rPr>
          <w:sz w:val="24"/>
          <w:szCs w:val="24"/>
        </w:rPr>
        <w:tab/>
      </w:r>
      <w:r w:rsidR="006B5ADD">
        <w:rPr>
          <w:sz w:val="24"/>
          <w:szCs w:val="24"/>
        </w:rPr>
        <w:tab/>
        <w:t>M.Krieviņš</w:t>
      </w:r>
    </w:p>
    <w:p w:rsidR="002601A4" w:rsidRDefault="002601A4" w:rsidP="003452C0">
      <w:pPr>
        <w:tabs>
          <w:tab w:val="right" w:pos="9071"/>
        </w:tabs>
        <w:rPr>
          <w:rFonts w:eastAsia="SimSun"/>
          <w:sz w:val="20"/>
          <w:lang w:eastAsia="zh-CN"/>
        </w:rPr>
      </w:pPr>
    </w:p>
    <w:p w:rsidR="00C51365" w:rsidRPr="00901AC1" w:rsidRDefault="00C51365" w:rsidP="003452C0">
      <w:pPr>
        <w:tabs>
          <w:tab w:val="right" w:pos="9071"/>
        </w:tabs>
        <w:rPr>
          <w:rFonts w:eastAsia="SimSun"/>
          <w:sz w:val="20"/>
          <w:lang w:eastAsia="zh-CN"/>
        </w:rPr>
      </w:pPr>
    </w:p>
    <w:p w:rsidR="00D3130C" w:rsidRDefault="006874CC" w:rsidP="006B5ADD">
      <w:pPr>
        <w:tabs>
          <w:tab w:val="right" w:pos="9071"/>
        </w:tabs>
        <w:rPr>
          <w:rFonts w:eastAsia="SimSun"/>
          <w:lang w:eastAsia="zh-CN"/>
        </w:rPr>
      </w:pPr>
      <w:r w:rsidRPr="00113711">
        <w:rPr>
          <w:rFonts w:eastAsia="SimSun"/>
          <w:lang w:eastAsia="zh-CN"/>
        </w:rPr>
        <w:t>Iesniedz</w:t>
      </w:r>
      <w:r w:rsidR="00D3130C">
        <w:rPr>
          <w:rFonts w:eastAsia="SimSun"/>
          <w:lang w:eastAsia="zh-CN"/>
        </w:rPr>
        <w:t>ējs</w:t>
      </w:r>
      <w:r w:rsidRPr="00113711">
        <w:rPr>
          <w:rFonts w:eastAsia="SimSun"/>
          <w:lang w:eastAsia="zh-CN"/>
        </w:rPr>
        <w:t>:</w:t>
      </w:r>
    </w:p>
    <w:p w:rsidR="006874CC" w:rsidRPr="006874CC" w:rsidRDefault="00D3130C" w:rsidP="006B5ADD">
      <w:pPr>
        <w:tabs>
          <w:tab w:val="right" w:pos="9071"/>
        </w:tabs>
        <w:rPr>
          <w:rFonts w:eastAsia="SimSun"/>
          <w:lang w:eastAsia="zh-CN"/>
        </w:rPr>
      </w:pPr>
      <w:r>
        <w:rPr>
          <w:rFonts w:eastAsia="SimSun"/>
          <w:lang w:eastAsia="zh-CN"/>
        </w:rPr>
        <w:t>F</w:t>
      </w:r>
      <w:r w:rsidR="003452C0" w:rsidRPr="00113711">
        <w:rPr>
          <w:rFonts w:eastAsia="SimSun"/>
          <w:lang w:eastAsia="zh-CN"/>
        </w:rPr>
        <w:t>inanšu</w:t>
      </w:r>
      <w:r w:rsidR="00A844BD" w:rsidRPr="00113711">
        <w:rPr>
          <w:rFonts w:eastAsia="SimSun"/>
          <w:lang w:eastAsia="zh-CN"/>
        </w:rPr>
        <w:t xml:space="preserve"> ministr</w:t>
      </w:r>
      <w:r w:rsidR="006B5ADD">
        <w:rPr>
          <w:rFonts w:eastAsia="SimSun"/>
          <w:lang w:eastAsia="zh-CN"/>
        </w:rPr>
        <w:t>e</w:t>
      </w:r>
      <w:r w:rsidR="006874CC" w:rsidRPr="006874CC">
        <w:rPr>
          <w:rFonts w:eastAsia="SimSun"/>
          <w:lang w:eastAsia="zh-CN"/>
        </w:rPr>
        <w:tab/>
      </w:r>
      <w:proofErr w:type="spellStart"/>
      <w:r w:rsidR="00F3667F">
        <w:rPr>
          <w:rFonts w:eastAsia="SimSun"/>
          <w:lang w:eastAsia="zh-CN"/>
        </w:rPr>
        <w:t>D.Reizniece-</w:t>
      </w:r>
      <w:bookmarkStart w:id="1" w:name="_GoBack"/>
      <w:bookmarkEnd w:id="1"/>
      <w:r w:rsidR="00F3667F">
        <w:rPr>
          <w:rFonts w:eastAsia="SimSun"/>
          <w:lang w:eastAsia="zh-CN"/>
        </w:rPr>
        <w:t>Ozola</w:t>
      </w:r>
      <w:proofErr w:type="spellEnd"/>
    </w:p>
    <w:p w:rsidR="00E66FE1" w:rsidRDefault="00E66FE1" w:rsidP="003452C0">
      <w:pPr>
        <w:tabs>
          <w:tab w:val="right" w:pos="9071"/>
        </w:tabs>
        <w:rPr>
          <w:rFonts w:eastAsia="SimSun"/>
          <w:sz w:val="20"/>
          <w:lang w:eastAsia="zh-CN"/>
        </w:rPr>
      </w:pPr>
    </w:p>
    <w:p w:rsidR="00C51365" w:rsidRDefault="00C51365" w:rsidP="003452C0">
      <w:pPr>
        <w:tabs>
          <w:tab w:val="right" w:pos="9071"/>
        </w:tabs>
        <w:rPr>
          <w:rFonts w:eastAsia="SimSun"/>
          <w:sz w:val="20"/>
          <w:lang w:eastAsia="zh-CN"/>
        </w:rPr>
      </w:pPr>
    </w:p>
    <w:p w:rsidR="00D3130C" w:rsidRDefault="003452C0" w:rsidP="006B5ADD">
      <w:pPr>
        <w:tabs>
          <w:tab w:val="right" w:pos="9071"/>
        </w:tabs>
        <w:rPr>
          <w:rFonts w:eastAsia="SimSun"/>
          <w:lang w:eastAsia="zh-CN"/>
        </w:rPr>
      </w:pPr>
      <w:proofErr w:type="spellStart"/>
      <w:r>
        <w:rPr>
          <w:rFonts w:eastAsia="SimSun"/>
          <w:lang w:eastAsia="zh-CN"/>
        </w:rPr>
        <w:t>V</w:t>
      </w:r>
      <w:r w:rsidR="009F1285">
        <w:rPr>
          <w:rFonts w:eastAsia="SimSun"/>
          <w:lang w:eastAsia="zh-CN"/>
        </w:rPr>
        <w:t>i</w:t>
      </w:r>
      <w:r>
        <w:rPr>
          <w:rFonts w:eastAsia="SimSun"/>
          <w:lang w:eastAsia="zh-CN"/>
        </w:rPr>
        <w:t>z</w:t>
      </w:r>
      <w:r w:rsidR="009F1285">
        <w:rPr>
          <w:rFonts w:eastAsia="SimSun"/>
          <w:lang w:eastAsia="zh-CN"/>
        </w:rPr>
        <w:t>a</w:t>
      </w:r>
      <w:proofErr w:type="spellEnd"/>
      <w:r w:rsidR="00CD4498">
        <w:rPr>
          <w:rFonts w:eastAsia="SimSun"/>
          <w:lang w:eastAsia="zh-CN"/>
        </w:rPr>
        <w:t>:</w:t>
      </w:r>
    </w:p>
    <w:p w:rsidR="00CD4498" w:rsidRDefault="00D3130C" w:rsidP="006B5ADD">
      <w:pPr>
        <w:tabs>
          <w:tab w:val="right" w:pos="9071"/>
        </w:tabs>
        <w:rPr>
          <w:rFonts w:eastAsia="SimSun"/>
          <w:lang w:eastAsia="zh-CN"/>
        </w:rPr>
      </w:pPr>
      <w:r>
        <w:rPr>
          <w:rFonts w:eastAsia="SimSun"/>
          <w:lang w:eastAsia="zh-CN"/>
        </w:rPr>
        <w:t>V</w:t>
      </w:r>
      <w:r w:rsidR="00CD4498">
        <w:rPr>
          <w:rFonts w:eastAsia="SimSun"/>
          <w:lang w:eastAsia="zh-CN"/>
        </w:rPr>
        <w:t>alsts sekretār</w:t>
      </w:r>
      <w:r w:rsidR="006B5ADD">
        <w:rPr>
          <w:rFonts w:eastAsia="SimSun"/>
          <w:lang w:eastAsia="zh-CN"/>
        </w:rPr>
        <w:t>e</w:t>
      </w:r>
      <w:r w:rsidR="003B292A">
        <w:rPr>
          <w:rFonts w:eastAsia="SimSun"/>
          <w:lang w:eastAsia="zh-CN"/>
        </w:rPr>
        <w:tab/>
      </w:r>
      <w:proofErr w:type="spellStart"/>
      <w:r w:rsidR="006B5ADD">
        <w:rPr>
          <w:rFonts w:eastAsia="SimSun"/>
          <w:lang w:eastAsia="zh-CN"/>
        </w:rPr>
        <w:t>B.Bāne</w:t>
      </w:r>
      <w:proofErr w:type="spellEnd"/>
    </w:p>
    <w:p w:rsidR="00CD4498" w:rsidRDefault="00CD4498" w:rsidP="003452C0">
      <w:pPr>
        <w:tabs>
          <w:tab w:val="right" w:pos="9071"/>
        </w:tabs>
        <w:rPr>
          <w:rFonts w:eastAsia="SimSun"/>
          <w:lang w:eastAsia="zh-CN"/>
        </w:rPr>
      </w:pPr>
    </w:p>
    <w:p w:rsidR="00E66FE1" w:rsidRDefault="00E66FE1" w:rsidP="003452C0">
      <w:pPr>
        <w:tabs>
          <w:tab w:val="right" w:pos="9071"/>
        </w:tabs>
        <w:rPr>
          <w:rFonts w:eastAsia="SimSun"/>
          <w:lang w:eastAsia="zh-CN"/>
        </w:rPr>
      </w:pPr>
    </w:p>
    <w:p w:rsidR="002601A4" w:rsidRDefault="002601A4" w:rsidP="003452C0">
      <w:pPr>
        <w:tabs>
          <w:tab w:val="right" w:pos="9071"/>
        </w:tabs>
        <w:rPr>
          <w:rFonts w:eastAsia="SimSun"/>
          <w:lang w:eastAsia="zh-CN"/>
        </w:rPr>
      </w:pPr>
    </w:p>
    <w:p w:rsidR="00C51365" w:rsidRDefault="00C51365" w:rsidP="003452C0">
      <w:pPr>
        <w:tabs>
          <w:tab w:val="right" w:pos="9071"/>
        </w:tabs>
        <w:rPr>
          <w:rFonts w:eastAsia="SimSun"/>
          <w:lang w:eastAsia="zh-CN"/>
        </w:rPr>
      </w:pPr>
    </w:p>
    <w:p w:rsidR="00C51365" w:rsidRDefault="00C51365" w:rsidP="003452C0">
      <w:pPr>
        <w:tabs>
          <w:tab w:val="right" w:pos="9071"/>
        </w:tabs>
        <w:rPr>
          <w:rFonts w:eastAsia="SimSun"/>
          <w:lang w:eastAsia="zh-CN"/>
        </w:rPr>
      </w:pPr>
    </w:p>
    <w:p w:rsidR="00C51365" w:rsidRDefault="00C51365" w:rsidP="003452C0">
      <w:pPr>
        <w:tabs>
          <w:tab w:val="right" w:pos="9071"/>
        </w:tabs>
        <w:rPr>
          <w:rFonts w:eastAsia="SimSun"/>
          <w:lang w:eastAsia="zh-CN"/>
        </w:rPr>
      </w:pPr>
    </w:p>
    <w:p w:rsidR="00C51365" w:rsidRDefault="00C51365" w:rsidP="003452C0">
      <w:pPr>
        <w:tabs>
          <w:tab w:val="right" w:pos="9071"/>
        </w:tabs>
        <w:rPr>
          <w:rFonts w:eastAsia="SimSun"/>
          <w:lang w:eastAsia="zh-CN"/>
        </w:rPr>
      </w:pPr>
    </w:p>
    <w:p w:rsidR="00C51365" w:rsidRDefault="00C51365" w:rsidP="003452C0">
      <w:pPr>
        <w:tabs>
          <w:tab w:val="right" w:pos="9071"/>
        </w:tabs>
        <w:rPr>
          <w:rFonts w:eastAsia="SimSun"/>
          <w:lang w:eastAsia="zh-CN"/>
        </w:rPr>
      </w:pPr>
    </w:p>
    <w:p w:rsidR="00C51365" w:rsidRPr="006874CC" w:rsidRDefault="00C51365" w:rsidP="003452C0">
      <w:pPr>
        <w:tabs>
          <w:tab w:val="right" w:pos="9071"/>
        </w:tabs>
        <w:rPr>
          <w:rFonts w:eastAsia="SimSun"/>
          <w:lang w:eastAsia="zh-CN"/>
        </w:rPr>
      </w:pPr>
    </w:p>
    <w:sectPr w:rsidR="00C51365" w:rsidRPr="006874CC" w:rsidSect="001D493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851" w:left="1701" w:header="709" w:footer="57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598" w:rsidRDefault="002C7598" w:rsidP="00500A46">
      <w:r>
        <w:separator/>
      </w:r>
    </w:p>
  </w:endnote>
  <w:endnote w:type="continuationSeparator" w:id="0">
    <w:p w:rsidR="002C7598" w:rsidRDefault="002C7598" w:rsidP="00500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936" w:rsidRPr="001D4936" w:rsidRDefault="001D4936" w:rsidP="001D4936">
    <w:pPr>
      <w:jc w:val="both"/>
      <w:rPr>
        <w:sz w:val="20"/>
        <w:szCs w:val="20"/>
      </w:rPr>
    </w:pPr>
    <w:r w:rsidRPr="00545F68">
      <w:rPr>
        <w:sz w:val="20"/>
        <w:szCs w:val="20"/>
      </w:rPr>
      <w:t>AMrik_</w:t>
    </w:r>
    <w:r w:rsidR="00381726">
      <w:rPr>
        <w:sz w:val="20"/>
        <w:szCs w:val="20"/>
      </w:rPr>
      <w:t>2701</w:t>
    </w:r>
    <w:r>
      <w:rPr>
        <w:sz w:val="20"/>
        <w:szCs w:val="20"/>
      </w:rPr>
      <w:t>2</w:t>
    </w:r>
    <w:r w:rsidRPr="00F94EA4">
      <w:rPr>
        <w:sz w:val="20"/>
        <w:szCs w:val="20"/>
      </w:rPr>
      <w:t>015_UPR; Min</w:t>
    </w:r>
    <w:r>
      <w:rPr>
        <w:sz w:val="20"/>
        <w:szCs w:val="20"/>
      </w:rPr>
      <w:t>istru kabineta rīkojuma projekts</w:t>
    </w:r>
    <w:r w:rsidRPr="00F94EA4">
      <w:rPr>
        <w:sz w:val="20"/>
        <w:szCs w:val="20"/>
      </w:rPr>
      <w:t xml:space="preserve"> „Par darba grupu nacionālā ziņojuma par cilvēktiesību situāciju Latvijas Republikā Apvienoto Nāciju Organizācijas Vispārējā periodiskā pārskata 2.cikla ietvaros sagatavošanai</w:t>
    </w:r>
    <w:r>
      <w:rPr>
        <w:sz w:val="20"/>
        <w:szCs w:val="20"/>
      </w:rPr>
      <w:t>”.</w:t>
    </w:r>
  </w:p>
  <w:p w:rsidR="00C86715" w:rsidRDefault="00C86715" w:rsidP="00C8671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4798">
      <w:rPr>
        <w:noProof/>
      </w:rPr>
      <w:t>2</w:t>
    </w:r>
    <w:r>
      <w:rPr>
        <w:noProof/>
      </w:rPr>
      <w:fldChar w:fldCharType="end"/>
    </w:r>
  </w:p>
  <w:p w:rsidR="00C86715" w:rsidRDefault="00C867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4CC" w:rsidRDefault="00DD0933" w:rsidP="00D462F8">
    <w:pPr>
      <w:jc w:val="both"/>
      <w:rPr>
        <w:sz w:val="20"/>
        <w:szCs w:val="20"/>
      </w:rPr>
    </w:pPr>
    <w:r w:rsidRPr="00DD0933">
      <w:rPr>
        <w:sz w:val="20"/>
        <w:szCs w:val="20"/>
      </w:rPr>
      <w:t>FMrik_</w:t>
    </w:r>
    <w:r w:rsidR="00D3130C">
      <w:rPr>
        <w:sz w:val="20"/>
        <w:szCs w:val="20"/>
      </w:rPr>
      <w:t>08</w:t>
    </w:r>
    <w:r w:rsidR="00DA66C7">
      <w:rPr>
        <w:sz w:val="20"/>
        <w:szCs w:val="20"/>
      </w:rPr>
      <w:t>11</w:t>
    </w:r>
    <w:r w:rsidR="00784E5D">
      <w:rPr>
        <w:sz w:val="20"/>
        <w:szCs w:val="20"/>
      </w:rPr>
      <w:t>2016</w:t>
    </w:r>
    <w:r w:rsidRPr="00DD0933">
      <w:rPr>
        <w:sz w:val="20"/>
        <w:szCs w:val="20"/>
      </w:rPr>
      <w:t>_</w:t>
    </w:r>
    <w:r w:rsidR="001C5D3C">
      <w:rPr>
        <w:sz w:val="20"/>
        <w:szCs w:val="20"/>
      </w:rPr>
      <w:t>L</w:t>
    </w:r>
    <w:r w:rsidR="00DA66C7">
      <w:rPr>
        <w:sz w:val="20"/>
        <w:szCs w:val="20"/>
      </w:rPr>
      <w:t>OK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598" w:rsidRDefault="002C7598" w:rsidP="00500A46">
      <w:r>
        <w:separator/>
      </w:r>
    </w:p>
  </w:footnote>
  <w:footnote w:type="continuationSeparator" w:id="0">
    <w:p w:rsidR="002C7598" w:rsidRDefault="002C7598" w:rsidP="00500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660" w:rsidRPr="00C86715" w:rsidRDefault="00121660">
    <w:pPr>
      <w:pStyle w:val="Header"/>
      <w:jc w:val="center"/>
      <w:rPr>
        <w:lang w:val="lv-LV"/>
      </w:rPr>
    </w:pPr>
  </w:p>
  <w:p w:rsidR="00121660" w:rsidRDefault="001216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DD7" w:rsidRDefault="001F5DD7" w:rsidP="00DA0147">
    <w:pPr>
      <w:pStyle w:val="Header"/>
      <w:jc w:val="center"/>
      <w:rPr>
        <w:lang w:val="lv-LV"/>
      </w:rPr>
    </w:pPr>
  </w:p>
  <w:p w:rsidR="001F5DD7" w:rsidRPr="001F5DD7" w:rsidRDefault="001F5DD7" w:rsidP="001F5DD7">
    <w:pPr>
      <w:pStyle w:val="Header"/>
      <w:jc w:val="right"/>
      <w:rPr>
        <w:lang w:val="lv-LV"/>
      </w:rPr>
    </w:pPr>
    <w:r w:rsidRPr="001F5DD7">
      <w:rPr>
        <w:lang w:val="lv-LV"/>
      </w:rP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630253"/>
    <w:multiLevelType w:val="hybridMultilevel"/>
    <w:tmpl w:val="9AC85B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66C17"/>
    <w:multiLevelType w:val="multilevel"/>
    <w:tmpl w:val="0426001F"/>
    <w:lvl w:ilvl="0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093A58"/>
    <w:multiLevelType w:val="hybridMultilevel"/>
    <w:tmpl w:val="B4521C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A5AEF"/>
    <w:multiLevelType w:val="multilevel"/>
    <w:tmpl w:val="C396F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54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2004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432" w:hanging="2160"/>
      </w:pPr>
      <w:rPr>
        <w:rFonts w:hint="default"/>
        <w:sz w:val="24"/>
      </w:rPr>
    </w:lvl>
  </w:abstractNum>
  <w:abstractNum w:abstractNumId="5">
    <w:nsid w:val="327C7BAE"/>
    <w:multiLevelType w:val="multilevel"/>
    <w:tmpl w:val="97CAD0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2016015"/>
    <w:multiLevelType w:val="hybridMultilevel"/>
    <w:tmpl w:val="9F74AE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919D6"/>
    <w:multiLevelType w:val="multilevel"/>
    <w:tmpl w:val="9F54F1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47D162C"/>
    <w:multiLevelType w:val="hybridMultilevel"/>
    <w:tmpl w:val="3FC86E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B34687"/>
    <w:multiLevelType w:val="hybridMultilevel"/>
    <w:tmpl w:val="87DA36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8337D8"/>
    <w:multiLevelType w:val="hybridMultilevel"/>
    <w:tmpl w:val="38D804E2"/>
    <w:lvl w:ilvl="0" w:tplc="C3C859D8">
      <w:start w:val="1"/>
      <w:numFmt w:val="decimal"/>
      <w:lvlText w:val="%1."/>
      <w:lvlJc w:val="left"/>
      <w:pPr>
        <w:ind w:left="393" w:hanging="360"/>
      </w:pPr>
      <w:rPr>
        <w:rFonts w:hint="default"/>
        <w:b/>
        <w:sz w:val="28"/>
      </w:rPr>
    </w:lvl>
    <w:lvl w:ilvl="1" w:tplc="04260019" w:tentative="1">
      <w:start w:val="1"/>
      <w:numFmt w:val="lowerLetter"/>
      <w:lvlText w:val="%2."/>
      <w:lvlJc w:val="left"/>
      <w:pPr>
        <w:ind w:left="1113" w:hanging="360"/>
      </w:pPr>
    </w:lvl>
    <w:lvl w:ilvl="2" w:tplc="0426001B" w:tentative="1">
      <w:start w:val="1"/>
      <w:numFmt w:val="lowerRoman"/>
      <w:lvlText w:val="%3."/>
      <w:lvlJc w:val="right"/>
      <w:pPr>
        <w:ind w:left="1833" w:hanging="180"/>
      </w:pPr>
    </w:lvl>
    <w:lvl w:ilvl="3" w:tplc="0426000F" w:tentative="1">
      <w:start w:val="1"/>
      <w:numFmt w:val="decimal"/>
      <w:lvlText w:val="%4."/>
      <w:lvlJc w:val="left"/>
      <w:pPr>
        <w:ind w:left="2553" w:hanging="360"/>
      </w:pPr>
    </w:lvl>
    <w:lvl w:ilvl="4" w:tplc="04260019" w:tentative="1">
      <w:start w:val="1"/>
      <w:numFmt w:val="lowerLetter"/>
      <w:lvlText w:val="%5."/>
      <w:lvlJc w:val="left"/>
      <w:pPr>
        <w:ind w:left="3273" w:hanging="360"/>
      </w:pPr>
    </w:lvl>
    <w:lvl w:ilvl="5" w:tplc="0426001B" w:tentative="1">
      <w:start w:val="1"/>
      <w:numFmt w:val="lowerRoman"/>
      <w:lvlText w:val="%6."/>
      <w:lvlJc w:val="right"/>
      <w:pPr>
        <w:ind w:left="3993" w:hanging="180"/>
      </w:pPr>
    </w:lvl>
    <w:lvl w:ilvl="6" w:tplc="0426000F" w:tentative="1">
      <w:start w:val="1"/>
      <w:numFmt w:val="decimal"/>
      <w:lvlText w:val="%7."/>
      <w:lvlJc w:val="left"/>
      <w:pPr>
        <w:ind w:left="4713" w:hanging="360"/>
      </w:pPr>
    </w:lvl>
    <w:lvl w:ilvl="7" w:tplc="04260019" w:tentative="1">
      <w:start w:val="1"/>
      <w:numFmt w:val="lowerLetter"/>
      <w:lvlText w:val="%8."/>
      <w:lvlJc w:val="left"/>
      <w:pPr>
        <w:ind w:left="5433" w:hanging="360"/>
      </w:pPr>
    </w:lvl>
    <w:lvl w:ilvl="8" w:tplc="0426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>
    <w:nsid w:val="72E21C19"/>
    <w:multiLevelType w:val="multilevel"/>
    <w:tmpl w:val="A372D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7FF4C6F"/>
    <w:multiLevelType w:val="hybridMultilevel"/>
    <w:tmpl w:val="EFD6822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3"/>
  </w:num>
  <w:num w:numId="7">
    <w:abstractNumId w:val="12"/>
  </w:num>
  <w:num w:numId="8">
    <w:abstractNumId w:val="4"/>
  </w:num>
  <w:num w:numId="9">
    <w:abstractNumId w:val="0"/>
  </w:num>
  <w:num w:numId="10">
    <w:abstractNumId w:val="2"/>
  </w:num>
  <w:num w:numId="11">
    <w:abstractNumId w:val="5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1B5"/>
    <w:rsid w:val="000040F7"/>
    <w:rsid w:val="00014D15"/>
    <w:rsid w:val="00021A3E"/>
    <w:rsid w:val="00036508"/>
    <w:rsid w:val="00043B95"/>
    <w:rsid w:val="000525E5"/>
    <w:rsid w:val="00053AFA"/>
    <w:rsid w:val="000606B8"/>
    <w:rsid w:val="000607A4"/>
    <w:rsid w:val="0007205C"/>
    <w:rsid w:val="00080099"/>
    <w:rsid w:val="00086F72"/>
    <w:rsid w:val="00087A4D"/>
    <w:rsid w:val="000926D2"/>
    <w:rsid w:val="000948C6"/>
    <w:rsid w:val="000A066E"/>
    <w:rsid w:val="000A1408"/>
    <w:rsid w:val="000B7A5E"/>
    <w:rsid w:val="000C06E3"/>
    <w:rsid w:val="000C108F"/>
    <w:rsid w:val="000C483F"/>
    <w:rsid w:val="000C64F6"/>
    <w:rsid w:val="000D3140"/>
    <w:rsid w:val="000D5828"/>
    <w:rsid w:val="000E0C0E"/>
    <w:rsid w:val="000E5C1B"/>
    <w:rsid w:val="000F7608"/>
    <w:rsid w:val="001064E2"/>
    <w:rsid w:val="00107DD0"/>
    <w:rsid w:val="001121BF"/>
    <w:rsid w:val="00113711"/>
    <w:rsid w:val="00114B1E"/>
    <w:rsid w:val="00121660"/>
    <w:rsid w:val="0012646A"/>
    <w:rsid w:val="00127FED"/>
    <w:rsid w:val="001326E1"/>
    <w:rsid w:val="00143763"/>
    <w:rsid w:val="001451D4"/>
    <w:rsid w:val="0015496F"/>
    <w:rsid w:val="00154EE8"/>
    <w:rsid w:val="0016309F"/>
    <w:rsid w:val="00163425"/>
    <w:rsid w:val="00166AF6"/>
    <w:rsid w:val="00172882"/>
    <w:rsid w:val="00174CAF"/>
    <w:rsid w:val="00175D27"/>
    <w:rsid w:val="001769EE"/>
    <w:rsid w:val="00183005"/>
    <w:rsid w:val="00185105"/>
    <w:rsid w:val="00190180"/>
    <w:rsid w:val="001928B3"/>
    <w:rsid w:val="00196C62"/>
    <w:rsid w:val="001A0646"/>
    <w:rsid w:val="001A3C40"/>
    <w:rsid w:val="001A5B70"/>
    <w:rsid w:val="001A6791"/>
    <w:rsid w:val="001A793D"/>
    <w:rsid w:val="001C301B"/>
    <w:rsid w:val="001C42B1"/>
    <w:rsid w:val="001C5D3C"/>
    <w:rsid w:val="001D41F3"/>
    <w:rsid w:val="001D4936"/>
    <w:rsid w:val="001E249D"/>
    <w:rsid w:val="001E343F"/>
    <w:rsid w:val="001F060A"/>
    <w:rsid w:val="001F5DD7"/>
    <w:rsid w:val="0020289C"/>
    <w:rsid w:val="00203278"/>
    <w:rsid w:val="00211D1B"/>
    <w:rsid w:val="00211E7C"/>
    <w:rsid w:val="00220214"/>
    <w:rsid w:val="00221BE5"/>
    <w:rsid w:val="002250B7"/>
    <w:rsid w:val="002256DA"/>
    <w:rsid w:val="00231427"/>
    <w:rsid w:val="00244C2C"/>
    <w:rsid w:val="002470E7"/>
    <w:rsid w:val="002518AF"/>
    <w:rsid w:val="00252F9E"/>
    <w:rsid w:val="002569FD"/>
    <w:rsid w:val="00256A71"/>
    <w:rsid w:val="002601A4"/>
    <w:rsid w:val="002758B5"/>
    <w:rsid w:val="002816A1"/>
    <w:rsid w:val="0028693C"/>
    <w:rsid w:val="00294F0F"/>
    <w:rsid w:val="002A1FFB"/>
    <w:rsid w:val="002B415B"/>
    <w:rsid w:val="002C7598"/>
    <w:rsid w:val="002D0B2D"/>
    <w:rsid w:val="002D0E67"/>
    <w:rsid w:val="002E4B00"/>
    <w:rsid w:val="002F70C3"/>
    <w:rsid w:val="002F74D2"/>
    <w:rsid w:val="002F7B6E"/>
    <w:rsid w:val="00305D8A"/>
    <w:rsid w:val="00322D27"/>
    <w:rsid w:val="0032427E"/>
    <w:rsid w:val="003452C0"/>
    <w:rsid w:val="00351C25"/>
    <w:rsid w:val="00356562"/>
    <w:rsid w:val="00357232"/>
    <w:rsid w:val="00357F13"/>
    <w:rsid w:val="003642E1"/>
    <w:rsid w:val="00366054"/>
    <w:rsid w:val="0036769F"/>
    <w:rsid w:val="00367CB7"/>
    <w:rsid w:val="00377579"/>
    <w:rsid w:val="00381726"/>
    <w:rsid w:val="00386D48"/>
    <w:rsid w:val="003A1EB3"/>
    <w:rsid w:val="003A7477"/>
    <w:rsid w:val="003A79FF"/>
    <w:rsid w:val="003A7F0F"/>
    <w:rsid w:val="003B292A"/>
    <w:rsid w:val="003B4982"/>
    <w:rsid w:val="003B5840"/>
    <w:rsid w:val="003C1620"/>
    <w:rsid w:val="003C4DC7"/>
    <w:rsid w:val="003F7062"/>
    <w:rsid w:val="003F7892"/>
    <w:rsid w:val="00411FD1"/>
    <w:rsid w:val="0041432C"/>
    <w:rsid w:val="004144CF"/>
    <w:rsid w:val="004169CD"/>
    <w:rsid w:val="004208B7"/>
    <w:rsid w:val="00422BC5"/>
    <w:rsid w:val="00430520"/>
    <w:rsid w:val="00436C95"/>
    <w:rsid w:val="00437C61"/>
    <w:rsid w:val="00440E66"/>
    <w:rsid w:val="00442C42"/>
    <w:rsid w:val="00442D07"/>
    <w:rsid w:val="004501B7"/>
    <w:rsid w:val="00454798"/>
    <w:rsid w:val="00454FB1"/>
    <w:rsid w:val="00462275"/>
    <w:rsid w:val="00463534"/>
    <w:rsid w:val="00465B5E"/>
    <w:rsid w:val="00480FD1"/>
    <w:rsid w:val="004905E1"/>
    <w:rsid w:val="00495AEF"/>
    <w:rsid w:val="00496545"/>
    <w:rsid w:val="004967C3"/>
    <w:rsid w:val="004A24D6"/>
    <w:rsid w:val="004B7FCB"/>
    <w:rsid w:val="004C26DB"/>
    <w:rsid w:val="004D3762"/>
    <w:rsid w:val="004F1AE7"/>
    <w:rsid w:val="004F2FA5"/>
    <w:rsid w:val="004F3C98"/>
    <w:rsid w:val="004F5040"/>
    <w:rsid w:val="004F56DA"/>
    <w:rsid w:val="004F662B"/>
    <w:rsid w:val="00500A46"/>
    <w:rsid w:val="00501273"/>
    <w:rsid w:val="00502F1B"/>
    <w:rsid w:val="005111E2"/>
    <w:rsid w:val="00520FCF"/>
    <w:rsid w:val="00523006"/>
    <w:rsid w:val="005354D3"/>
    <w:rsid w:val="00544749"/>
    <w:rsid w:val="00545F68"/>
    <w:rsid w:val="00552D7F"/>
    <w:rsid w:val="00552EDE"/>
    <w:rsid w:val="00560878"/>
    <w:rsid w:val="00562362"/>
    <w:rsid w:val="005668A1"/>
    <w:rsid w:val="00570709"/>
    <w:rsid w:val="00574266"/>
    <w:rsid w:val="00576842"/>
    <w:rsid w:val="005860E8"/>
    <w:rsid w:val="005943CB"/>
    <w:rsid w:val="005964A3"/>
    <w:rsid w:val="00597440"/>
    <w:rsid w:val="005A2529"/>
    <w:rsid w:val="005C43C6"/>
    <w:rsid w:val="005C6A97"/>
    <w:rsid w:val="005D1F29"/>
    <w:rsid w:val="005D52AC"/>
    <w:rsid w:val="005E2B5A"/>
    <w:rsid w:val="005F17D8"/>
    <w:rsid w:val="005F4D07"/>
    <w:rsid w:val="005F73A9"/>
    <w:rsid w:val="00600A5F"/>
    <w:rsid w:val="00605B71"/>
    <w:rsid w:val="00615D04"/>
    <w:rsid w:val="00621A01"/>
    <w:rsid w:val="006250A5"/>
    <w:rsid w:val="0064243F"/>
    <w:rsid w:val="00650433"/>
    <w:rsid w:val="00653B00"/>
    <w:rsid w:val="00654840"/>
    <w:rsid w:val="00660EBD"/>
    <w:rsid w:val="00672630"/>
    <w:rsid w:val="006730FB"/>
    <w:rsid w:val="00674F93"/>
    <w:rsid w:val="00676934"/>
    <w:rsid w:val="006874CC"/>
    <w:rsid w:val="00696CE4"/>
    <w:rsid w:val="006973D2"/>
    <w:rsid w:val="006A01E9"/>
    <w:rsid w:val="006A3C48"/>
    <w:rsid w:val="006A62ED"/>
    <w:rsid w:val="006B18CF"/>
    <w:rsid w:val="006B5ADD"/>
    <w:rsid w:val="006B70B7"/>
    <w:rsid w:val="006C1BD3"/>
    <w:rsid w:val="006C1EAF"/>
    <w:rsid w:val="006C7FE9"/>
    <w:rsid w:val="006D1C29"/>
    <w:rsid w:val="006D2434"/>
    <w:rsid w:val="006E061F"/>
    <w:rsid w:val="006E58D9"/>
    <w:rsid w:val="007015A9"/>
    <w:rsid w:val="00703A49"/>
    <w:rsid w:val="00704A58"/>
    <w:rsid w:val="00707F02"/>
    <w:rsid w:val="007161C4"/>
    <w:rsid w:val="0071683C"/>
    <w:rsid w:val="007169C6"/>
    <w:rsid w:val="00725FF7"/>
    <w:rsid w:val="00733438"/>
    <w:rsid w:val="00736DB3"/>
    <w:rsid w:val="007400F1"/>
    <w:rsid w:val="0074536A"/>
    <w:rsid w:val="0075187F"/>
    <w:rsid w:val="00764A5A"/>
    <w:rsid w:val="00766841"/>
    <w:rsid w:val="0076754F"/>
    <w:rsid w:val="007778D8"/>
    <w:rsid w:val="00784E5D"/>
    <w:rsid w:val="00785083"/>
    <w:rsid w:val="007864C1"/>
    <w:rsid w:val="00786B96"/>
    <w:rsid w:val="00797493"/>
    <w:rsid w:val="007A0B9C"/>
    <w:rsid w:val="007A3FD3"/>
    <w:rsid w:val="007A6296"/>
    <w:rsid w:val="007A7082"/>
    <w:rsid w:val="007B395F"/>
    <w:rsid w:val="007B4851"/>
    <w:rsid w:val="007B61D1"/>
    <w:rsid w:val="007C15A9"/>
    <w:rsid w:val="007C72D0"/>
    <w:rsid w:val="007D0169"/>
    <w:rsid w:val="007D0998"/>
    <w:rsid w:val="007D49A9"/>
    <w:rsid w:val="007D501B"/>
    <w:rsid w:val="007D7B5C"/>
    <w:rsid w:val="007E3F38"/>
    <w:rsid w:val="007E6510"/>
    <w:rsid w:val="007F1666"/>
    <w:rsid w:val="00812F23"/>
    <w:rsid w:val="00814E51"/>
    <w:rsid w:val="00815478"/>
    <w:rsid w:val="00824433"/>
    <w:rsid w:val="008273CD"/>
    <w:rsid w:val="00833D6C"/>
    <w:rsid w:val="00846C0A"/>
    <w:rsid w:val="008518B1"/>
    <w:rsid w:val="00852FC6"/>
    <w:rsid w:val="00856A10"/>
    <w:rsid w:val="00857375"/>
    <w:rsid w:val="00865B19"/>
    <w:rsid w:val="008676A3"/>
    <w:rsid w:val="00867946"/>
    <w:rsid w:val="00871818"/>
    <w:rsid w:val="00871CD8"/>
    <w:rsid w:val="00884E4F"/>
    <w:rsid w:val="00885952"/>
    <w:rsid w:val="00886493"/>
    <w:rsid w:val="0088770D"/>
    <w:rsid w:val="00897948"/>
    <w:rsid w:val="008A3566"/>
    <w:rsid w:val="008B20EC"/>
    <w:rsid w:val="008B4310"/>
    <w:rsid w:val="008C3DCA"/>
    <w:rsid w:val="008C62B2"/>
    <w:rsid w:val="008E7CBC"/>
    <w:rsid w:val="008F0FA6"/>
    <w:rsid w:val="008F4664"/>
    <w:rsid w:val="008F61E5"/>
    <w:rsid w:val="008F68A5"/>
    <w:rsid w:val="00901AC1"/>
    <w:rsid w:val="00907C51"/>
    <w:rsid w:val="009140DB"/>
    <w:rsid w:val="00921BB5"/>
    <w:rsid w:val="00922325"/>
    <w:rsid w:val="009247EE"/>
    <w:rsid w:val="00927772"/>
    <w:rsid w:val="009370F3"/>
    <w:rsid w:val="0094579C"/>
    <w:rsid w:val="00946F6E"/>
    <w:rsid w:val="009623FD"/>
    <w:rsid w:val="00970787"/>
    <w:rsid w:val="00972514"/>
    <w:rsid w:val="00974542"/>
    <w:rsid w:val="0097733C"/>
    <w:rsid w:val="009818C6"/>
    <w:rsid w:val="0098323A"/>
    <w:rsid w:val="009A1EA8"/>
    <w:rsid w:val="009A2DDC"/>
    <w:rsid w:val="009A7608"/>
    <w:rsid w:val="009B778A"/>
    <w:rsid w:val="009C2F7B"/>
    <w:rsid w:val="009D47B2"/>
    <w:rsid w:val="009E0C9E"/>
    <w:rsid w:val="009F1285"/>
    <w:rsid w:val="00A01F5F"/>
    <w:rsid w:val="00A0250C"/>
    <w:rsid w:val="00A2476F"/>
    <w:rsid w:val="00A44F85"/>
    <w:rsid w:val="00A464F9"/>
    <w:rsid w:val="00A46D9B"/>
    <w:rsid w:val="00A52019"/>
    <w:rsid w:val="00A52A81"/>
    <w:rsid w:val="00A55D05"/>
    <w:rsid w:val="00A6095D"/>
    <w:rsid w:val="00A63FAD"/>
    <w:rsid w:val="00A6403F"/>
    <w:rsid w:val="00A76868"/>
    <w:rsid w:val="00A844BD"/>
    <w:rsid w:val="00A86AB6"/>
    <w:rsid w:val="00A92183"/>
    <w:rsid w:val="00A96216"/>
    <w:rsid w:val="00AA5B0C"/>
    <w:rsid w:val="00AB0AC4"/>
    <w:rsid w:val="00AD6012"/>
    <w:rsid w:val="00AE1E2C"/>
    <w:rsid w:val="00AE37B1"/>
    <w:rsid w:val="00AF1255"/>
    <w:rsid w:val="00AF2D9D"/>
    <w:rsid w:val="00AF2DEC"/>
    <w:rsid w:val="00AF34E1"/>
    <w:rsid w:val="00B0715B"/>
    <w:rsid w:val="00B1738B"/>
    <w:rsid w:val="00B3695F"/>
    <w:rsid w:val="00B40AA2"/>
    <w:rsid w:val="00B416A0"/>
    <w:rsid w:val="00B430E6"/>
    <w:rsid w:val="00B47AA9"/>
    <w:rsid w:val="00B47E8B"/>
    <w:rsid w:val="00B628B5"/>
    <w:rsid w:val="00B86A82"/>
    <w:rsid w:val="00B92874"/>
    <w:rsid w:val="00B9367C"/>
    <w:rsid w:val="00B97010"/>
    <w:rsid w:val="00BB5B65"/>
    <w:rsid w:val="00BC0968"/>
    <w:rsid w:val="00BD051F"/>
    <w:rsid w:val="00BF1C67"/>
    <w:rsid w:val="00C02D88"/>
    <w:rsid w:val="00C102B5"/>
    <w:rsid w:val="00C168CB"/>
    <w:rsid w:val="00C2033F"/>
    <w:rsid w:val="00C27452"/>
    <w:rsid w:val="00C32707"/>
    <w:rsid w:val="00C40A1A"/>
    <w:rsid w:val="00C4478D"/>
    <w:rsid w:val="00C4760D"/>
    <w:rsid w:val="00C50C4E"/>
    <w:rsid w:val="00C51365"/>
    <w:rsid w:val="00C575D5"/>
    <w:rsid w:val="00C61FF5"/>
    <w:rsid w:val="00C6455D"/>
    <w:rsid w:val="00C7642C"/>
    <w:rsid w:val="00C80D40"/>
    <w:rsid w:val="00C84AB8"/>
    <w:rsid w:val="00C86715"/>
    <w:rsid w:val="00C91C8A"/>
    <w:rsid w:val="00C93019"/>
    <w:rsid w:val="00C9505F"/>
    <w:rsid w:val="00C971AD"/>
    <w:rsid w:val="00CA101A"/>
    <w:rsid w:val="00CA7864"/>
    <w:rsid w:val="00CC6C71"/>
    <w:rsid w:val="00CD194D"/>
    <w:rsid w:val="00CD2299"/>
    <w:rsid w:val="00CD4498"/>
    <w:rsid w:val="00CE6EAD"/>
    <w:rsid w:val="00CF5E24"/>
    <w:rsid w:val="00D02546"/>
    <w:rsid w:val="00D079DC"/>
    <w:rsid w:val="00D10996"/>
    <w:rsid w:val="00D143D0"/>
    <w:rsid w:val="00D220FC"/>
    <w:rsid w:val="00D231B5"/>
    <w:rsid w:val="00D3130C"/>
    <w:rsid w:val="00D35344"/>
    <w:rsid w:val="00D376CE"/>
    <w:rsid w:val="00D42F31"/>
    <w:rsid w:val="00D462F8"/>
    <w:rsid w:val="00D6253C"/>
    <w:rsid w:val="00D64EF6"/>
    <w:rsid w:val="00D66376"/>
    <w:rsid w:val="00D66EF4"/>
    <w:rsid w:val="00D7012F"/>
    <w:rsid w:val="00D762BB"/>
    <w:rsid w:val="00D82C9F"/>
    <w:rsid w:val="00D960F7"/>
    <w:rsid w:val="00DA0147"/>
    <w:rsid w:val="00DA66C7"/>
    <w:rsid w:val="00DA789F"/>
    <w:rsid w:val="00DB0693"/>
    <w:rsid w:val="00DB252F"/>
    <w:rsid w:val="00DB6874"/>
    <w:rsid w:val="00DB6D88"/>
    <w:rsid w:val="00DC06E8"/>
    <w:rsid w:val="00DD0933"/>
    <w:rsid w:val="00DD3226"/>
    <w:rsid w:val="00DD488F"/>
    <w:rsid w:val="00DE2F22"/>
    <w:rsid w:val="00DE4DA2"/>
    <w:rsid w:val="00DE4E05"/>
    <w:rsid w:val="00E12D4C"/>
    <w:rsid w:val="00E15C40"/>
    <w:rsid w:val="00E33178"/>
    <w:rsid w:val="00E4301B"/>
    <w:rsid w:val="00E45EE8"/>
    <w:rsid w:val="00E5059E"/>
    <w:rsid w:val="00E54F76"/>
    <w:rsid w:val="00E559ED"/>
    <w:rsid w:val="00E65A03"/>
    <w:rsid w:val="00E66FE1"/>
    <w:rsid w:val="00E773B3"/>
    <w:rsid w:val="00E83F7F"/>
    <w:rsid w:val="00E8583A"/>
    <w:rsid w:val="00E85A79"/>
    <w:rsid w:val="00E87BB8"/>
    <w:rsid w:val="00E91028"/>
    <w:rsid w:val="00E918AC"/>
    <w:rsid w:val="00E968D7"/>
    <w:rsid w:val="00EA24CC"/>
    <w:rsid w:val="00EA53F1"/>
    <w:rsid w:val="00EB144D"/>
    <w:rsid w:val="00EC29ED"/>
    <w:rsid w:val="00EC2F90"/>
    <w:rsid w:val="00ED44A6"/>
    <w:rsid w:val="00EE0720"/>
    <w:rsid w:val="00EF39DF"/>
    <w:rsid w:val="00EF4467"/>
    <w:rsid w:val="00EF5667"/>
    <w:rsid w:val="00F001AE"/>
    <w:rsid w:val="00F02A65"/>
    <w:rsid w:val="00F13460"/>
    <w:rsid w:val="00F32314"/>
    <w:rsid w:val="00F3667F"/>
    <w:rsid w:val="00F36958"/>
    <w:rsid w:val="00F3715A"/>
    <w:rsid w:val="00F42D60"/>
    <w:rsid w:val="00F430F8"/>
    <w:rsid w:val="00F451F3"/>
    <w:rsid w:val="00F51216"/>
    <w:rsid w:val="00F52434"/>
    <w:rsid w:val="00F55EEB"/>
    <w:rsid w:val="00F57CCD"/>
    <w:rsid w:val="00F64E0B"/>
    <w:rsid w:val="00F7000C"/>
    <w:rsid w:val="00F713B0"/>
    <w:rsid w:val="00F71FB6"/>
    <w:rsid w:val="00F73F34"/>
    <w:rsid w:val="00F74B96"/>
    <w:rsid w:val="00F85653"/>
    <w:rsid w:val="00F86754"/>
    <w:rsid w:val="00F94A5B"/>
    <w:rsid w:val="00F94EA4"/>
    <w:rsid w:val="00FA3F58"/>
    <w:rsid w:val="00FA6F7D"/>
    <w:rsid w:val="00FB39AF"/>
    <w:rsid w:val="00FB4DF1"/>
    <w:rsid w:val="00FD7494"/>
    <w:rsid w:val="00FF0DB3"/>
    <w:rsid w:val="00FF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1B5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628B5"/>
    <w:pPr>
      <w:keepNext/>
      <w:jc w:val="right"/>
      <w:outlineLvl w:val="0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D231B5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D231B5"/>
    <w:pPr>
      <w:spacing w:before="75" w:after="75"/>
      <w:jc w:val="right"/>
    </w:pPr>
  </w:style>
  <w:style w:type="paragraph" w:styleId="ListParagraph">
    <w:name w:val="List Paragraph"/>
    <w:basedOn w:val="Normal"/>
    <w:uiPriority w:val="34"/>
    <w:qFormat/>
    <w:rsid w:val="00D231B5"/>
    <w:pPr>
      <w:ind w:left="720"/>
      <w:contextualSpacing/>
    </w:pPr>
  </w:style>
  <w:style w:type="paragraph" w:customStyle="1" w:styleId="naisvisr">
    <w:name w:val="naisvisr"/>
    <w:basedOn w:val="Normal"/>
    <w:rsid w:val="00725FF7"/>
    <w:pPr>
      <w:spacing w:before="100" w:beforeAutospacing="1" w:after="100" w:afterAutospacing="1"/>
      <w:jc w:val="center"/>
    </w:pPr>
    <w:rPr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00A46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00A46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0A46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00A46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A4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00A4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2F7B6E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1A79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93D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1A793D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93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A793D"/>
    <w:rPr>
      <w:rFonts w:eastAsia="Times New Roman"/>
      <w:b/>
      <w:bCs/>
    </w:rPr>
  </w:style>
  <w:style w:type="character" w:styleId="Strong">
    <w:name w:val="Strong"/>
    <w:uiPriority w:val="22"/>
    <w:qFormat/>
    <w:rsid w:val="0088770D"/>
    <w:rPr>
      <w:b/>
      <w:bCs/>
    </w:rPr>
  </w:style>
  <w:style w:type="character" w:customStyle="1" w:styleId="CharStyle25">
    <w:name w:val="Char Style 25"/>
    <w:link w:val="Style24"/>
    <w:uiPriority w:val="99"/>
    <w:rsid w:val="006874CC"/>
    <w:rPr>
      <w:b/>
      <w:bCs/>
      <w:sz w:val="26"/>
      <w:szCs w:val="26"/>
      <w:shd w:val="clear" w:color="auto" w:fill="FFFFFF"/>
    </w:rPr>
  </w:style>
  <w:style w:type="paragraph" w:customStyle="1" w:styleId="Style24">
    <w:name w:val="Style 24"/>
    <w:basedOn w:val="Normal"/>
    <w:link w:val="CharStyle25"/>
    <w:uiPriority w:val="99"/>
    <w:rsid w:val="006874CC"/>
    <w:pPr>
      <w:widowControl w:val="0"/>
      <w:shd w:val="clear" w:color="auto" w:fill="FFFFFF"/>
      <w:spacing w:before="600" w:after="60" w:line="240" w:lineRule="atLeast"/>
      <w:jc w:val="center"/>
    </w:pPr>
    <w:rPr>
      <w:rFonts w:eastAsia="Calibri"/>
      <w:b/>
      <w:bCs/>
      <w:sz w:val="26"/>
      <w:szCs w:val="26"/>
    </w:rPr>
  </w:style>
  <w:style w:type="character" w:customStyle="1" w:styleId="CharStyle22">
    <w:name w:val="Char Style 22"/>
    <w:link w:val="Style20"/>
    <w:uiPriority w:val="99"/>
    <w:rsid w:val="006874CC"/>
    <w:rPr>
      <w:sz w:val="26"/>
      <w:szCs w:val="26"/>
      <w:shd w:val="clear" w:color="auto" w:fill="FFFFFF"/>
    </w:rPr>
  </w:style>
  <w:style w:type="paragraph" w:customStyle="1" w:styleId="Style20">
    <w:name w:val="Style 20"/>
    <w:basedOn w:val="Normal"/>
    <w:link w:val="CharStyle22"/>
    <w:uiPriority w:val="99"/>
    <w:rsid w:val="006874CC"/>
    <w:pPr>
      <w:widowControl w:val="0"/>
      <w:shd w:val="clear" w:color="auto" w:fill="FFFFFF"/>
      <w:spacing w:after="1020" w:line="240" w:lineRule="atLeast"/>
      <w:jc w:val="right"/>
    </w:pPr>
    <w:rPr>
      <w:rFonts w:eastAsia="Calibri"/>
      <w:sz w:val="26"/>
      <w:szCs w:val="26"/>
    </w:rPr>
  </w:style>
  <w:style w:type="character" w:customStyle="1" w:styleId="CharStyle17">
    <w:name w:val="Char Style 17"/>
    <w:link w:val="Style16"/>
    <w:uiPriority w:val="99"/>
    <w:rsid w:val="002F74D2"/>
    <w:rPr>
      <w:sz w:val="18"/>
      <w:szCs w:val="18"/>
      <w:shd w:val="clear" w:color="auto" w:fill="FFFFFF"/>
    </w:rPr>
  </w:style>
  <w:style w:type="paragraph" w:customStyle="1" w:styleId="Style16">
    <w:name w:val="Style 16"/>
    <w:basedOn w:val="Normal"/>
    <w:link w:val="CharStyle17"/>
    <w:uiPriority w:val="99"/>
    <w:rsid w:val="002F74D2"/>
    <w:pPr>
      <w:widowControl w:val="0"/>
      <w:shd w:val="clear" w:color="auto" w:fill="FFFFFF"/>
      <w:spacing w:line="223" w:lineRule="exact"/>
    </w:pPr>
    <w:rPr>
      <w:rFonts w:eastAsia="Calibri"/>
      <w:sz w:val="18"/>
      <w:szCs w:val="18"/>
    </w:rPr>
  </w:style>
  <w:style w:type="table" w:styleId="TableGrid">
    <w:name w:val="Table Grid"/>
    <w:basedOn w:val="TableNormal"/>
    <w:rsid w:val="00C86715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628B5"/>
    <w:rPr>
      <w:rFonts w:eastAsia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1B5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628B5"/>
    <w:pPr>
      <w:keepNext/>
      <w:jc w:val="right"/>
      <w:outlineLvl w:val="0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D231B5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D231B5"/>
    <w:pPr>
      <w:spacing w:before="75" w:after="75"/>
      <w:jc w:val="right"/>
    </w:pPr>
  </w:style>
  <w:style w:type="paragraph" w:styleId="ListParagraph">
    <w:name w:val="List Paragraph"/>
    <w:basedOn w:val="Normal"/>
    <w:uiPriority w:val="34"/>
    <w:qFormat/>
    <w:rsid w:val="00D231B5"/>
    <w:pPr>
      <w:ind w:left="720"/>
      <w:contextualSpacing/>
    </w:pPr>
  </w:style>
  <w:style w:type="paragraph" w:customStyle="1" w:styleId="naisvisr">
    <w:name w:val="naisvisr"/>
    <w:basedOn w:val="Normal"/>
    <w:rsid w:val="00725FF7"/>
    <w:pPr>
      <w:spacing w:before="100" w:beforeAutospacing="1" w:after="100" w:afterAutospacing="1"/>
      <w:jc w:val="center"/>
    </w:pPr>
    <w:rPr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00A46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00A46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0A46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00A46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A4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00A4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2F7B6E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1A79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93D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1A793D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93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A793D"/>
    <w:rPr>
      <w:rFonts w:eastAsia="Times New Roman"/>
      <w:b/>
      <w:bCs/>
    </w:rPr>
  </w:style>
  <w:style w:type="character" w:styleId="Strong">
    <w:name w:val="Strong"/>
    <w:uiPriority w:val="22"/>
    <w:qFormat/>
    <w:rsid w:val="0088770D"/>
    <w:rPr>
      <w:b/>
      <w:bCs/>
    </w:rPr>
  </w:style>
  <w:style w:type="character" w:customStyle="1" w:styleId="CharStyle25">
    <w:name w:val="Char Style 25"/>
    <w:link w:val="Style24"/>
    <w:uiPriority w:val="99"/>
    <w:rsid w:val="006874CC"/>
    <w:rPr>
      <w:b/>
      <w:bCs/>
      <w:sz w:val="26"/>
      <w:szCs w:val="26"/>
      <w:shd w:val="clear" w:color="auto" w:fill="FFFFFF"/>
    </w:rPr>
  </w:style>
  <w:style w:type="paragraph" w:customStyle="1" w:styleId="Style24">
    <w:name w:val="Style 24"/>
    <w:basedOn w:val="Normal"/>
    <w:link w:val="CharStyle25"/>
    <w:uiPriority w:val="99"/>
    <w:rsid w:val="006874CC"/>
    <w:pPr>
      <w:widowControl w:val="0"/>
      <w:shd w:val="clear" w:color="auto" w:fill="FFFFFF"/>
      <w:spacing w:before="600" w:after="60" w:line="240" w:lineRule="atLeast"/>
      <w:jc w:val="center"/>
    </w:pPr>
    <w:rPr>
      <w:rFonts w:eastAsia="Calibri"/>
      <w:b/>
      <w:bCs/>
      <w:sz w:val="26"/>
      <w:szCs w:val="26"/>
    </w:rPr>
  </w:style>
  <w:style w:type="character" w:customStyle="1" w:styleId="CharStyle22">
    <w:name w:val="Char Style 22"/>
    <w:link w:val="Style20"/>
    <w:uiPriority w:val="99"/>
    <w:rsid w:val="006874CC"/>
    <w:rPr>
      <w:sz w:val="26"/>
      <w:szCs w:val="26"/>
      <w:shd w:val="clear" w:color="auto" w:fill="FFFFFF"/>
    </w:rPr>
  </w:style>
  <w:style w:type="paragraph" w:customStyle="1" w:styleId="Style20">
    <w:name w:val="Style 20"/>
    <w:basedOn w:val="Normal"/>
    <w:link w:val="CharStyle22"/>
    <w:uiPriority w:val="99"/>
    <w:rsid w:val="006874CC"/>
    <w:pPr>
      <w:widowControl w:val="0"/>
      <w:shd w:val="clear" w:color="auto" w:fill="FFFFFF"/>
      <w:spacing w:after="1020" w:line="240" w:lineRule="atLeast"/>
      <w:jc w:val="right"/>
    </w:pPr>
    <w:rPr>
      <w:rFonts w:eastAsia="Calibri"/>
      <w:sz w:val="26"/>
      <w:szCs w:val="26"/>
    </w:rPr>
  </w:style>
  <w:style w:type="character" w:customStyle="1" w:styleId="CharStyle17">
    <w:name w:val="Char Style 17"/>
    <w:link w:val="Style16"/>
    <w:uiPriority w:val="99"/>
    <w:rsid w:val="002F74D2"/>
    <w:rPr>
      <w:sz w:val="18"/>
      <w:szCs w:val="18"/>
      <w:shd w:val="clear" w:color="auto" w:fill="FFFFFF"/>
    </w:rPr>
  </w:style>
  <w:style w:type="paragraph" w:customStyle="1" w:styleId="Style16">
    <w:name w:val="Style 16"/>
    <w:basedOn w:val="Normal"/>
    <w:link w:val="CharStyle17"/>
    <w:uiPriority w:val="99"/>
    <w:rsid w:val="002F74D2"/>
    <w:pPr>
      <w:widowControl w:val="0"/>
      <w:shd w:val="clear" w:color="auto" w:fill="FFFFFF"/>
      <w:spacing w:line="223" w:lineRule="exact"/>
    </w:pPr>
    <w:rPr>
      <w:rFonts w:eastAsia="Calibri"/>
      <w:sz w:val="18"/>
      <w:szCs w:val="18"/>
    </w:rPr>
  </w:style>
  <w:style w:type="table" w:styleId="TableGrid">
    <w:name w:val="Table Grid"/>
    <w:basedOn w:val="TableNormal"/>
    <w:rsid w:val="00C86715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628B5"/>
    <w:rPr>
      <w:rFonts w:eastAsia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0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E89B9-12A1-4FF7-8C3A-BC4C421B8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860</Words>
  <Characters>491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projekts "Par grozījumiem valsts galvotajā 2007.gada 20.decembra kredīta līgumā Nr.SB/C31 27/264"</vt:lpstr>
      <vt:lpstr>Ministru kabineta rīkojuma projekts "Par kopējām valsts pārvaldē auditējamajām prioritātēm"</vt:lpstr>
    </vt:vector>
  </TitlesOfParts>
  <Company>Valsts kase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galvoto aizdevumu biedrībai „Latvijas Olimpiskā komiteja” pārkreditāciju</dc:title>
  <dc:subject>Ministru kabineta rīkojuma projekts</dc:subject>
  <dc:creator>Armīns Gasjūns</dc:creator>
  <dc:description>67094231, armins.gasjuns@kase.gov.lv</dc:description>
  <cp:lastModifiedBy>Armīns Gasjūns</cp:lastModifiedBy>
  <cp:revision>9</cp:revision>
  <cp:lastPrinted>2016-09-14T11:08:00Z</cp:lastPrinted>
  <dcterms:created xsi:type="dcterms:W3CDTF">2016-09-13T12:27:00Z</dcterms:created>
  <dcterms:modified xsi:type="dcterms:W3CDTF">2016-11-08T12:53:00Z</dcterms:modified>
</cp:coreProperties>
</file>