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A59C2" w14:textId="77777777" w:rsidR="001D4DA6" w:rsidRPr="00CA766A" w:rsidRDefault="001D4DA6" w:rsidP="00314482">
      <w:pPr>
        <w:tabs>
          <w:tab w:val="left" w:pos="720"/>
          <w:tab w:val="center" w:pos="4153"/>
          <w:tab w:val="right" w:pos="8306"/>
        </w:tabs>
        <w:jc w:val="right"/>
        <w:rPr>
          <w:iCs/>
          <w:sz w:val="28"/>
          <w:szCs w:val="28"/>
          <w:lang w:eastAsia="lv-LV"/>
        </w:rPr>
      </w:pPr>
    </w:p>
    <w:p w14:paraId="176A59C3" w14:textId="77777777" w:rsidR="001D4DA6" w:rsidRPr="00314482" w:rsidRDefault="001D4DA6" w:rsidP="00314482">
      <w:pPr>
        <w:tabs>
          <w:tab w:val="left" w:pos="720"/>
          <w:tab w:val="center" w:pos="4153"/>
          <w:tab w:val="right" w:pos="8306"/>
        </w:tabs>
        <w:jc w:val="right"/>
        <w:rPr>
          <w:i/>
          <w:iCs/>
          <w:sz w:val="28"/>
          <w:szCs w:val="28"/>
          <w:lang w:eastAsia="lv-LV"/>
        </w:rPr>
      </w:pPr>
    </w:p>
    <w:p w14:paraId="2A1490E8" w14:textId="77777777" w:rsidR="00280D76" w:rsidRPr="00314482" w:rsidRDefault="00280D76" w:rsidP="00314482">
      <w:pPr>
        <w:tabs>
          <w:tab w:val="left" w:pos="6663"/>
        </w:tabs>
        <w:rPr>
          <w:sz w:val="28"/>
          <w:szCs w:val="28"/>
        </w:rPr>
      </w:pPr>
      <w:r w:rsidRPr="00314482">
        <w:rPr>
          <w:sz w:val="28"/>
          <w:szCs w:val="28"/>
        </w:rPr>
        <w:t xml:space="preserve">2016. gada            </w:t>
      </w:r>
      <w:r w:rsidRPr="00314482">
        <w:rPr>
          <w:sz w:val="28"/>
          <w:szCs w:val="28"/>
        </w:rPr>
        <w:tab/>
        <w:t>Noteikumi Nr.</w:t>
      </w:r>
    </w:p>
    <w:p w14:paraId="7207ED25" w14:textId="77777777" w:rsidR="00280D76" w:rsidRPr="00314482" w:rsidRDefault="00280D76" w:rsidP="00314482">
      <w:pPr>
        <w:tabs>
          <w:tab w:val="left" w:pos="6663"/>
        </w:tabs>
        <w:rPr>
          <w:sz w:val="28"/>
          <w:szCs w:val="28"/>
        </w:rPr>
      </w:pPr>
      <w:r w:rsidRPr="00314482">
        <w:rPr>
          <w:sz w:val="28"/>
          <w:szCs w:val="28"/>
        </w:rPr>
        <w:t>Rīgā</w:t>
      </w:r>
      <w:r w:rsidRPr="00314482">
        <w:rPr>
          <w:sz w:val="28"/>
          <w:szCs w:val="28"/>
        </w:rPr>
        <w:tab/>
        <w:t>(prot. Nr.              . §)</w:t>
      </w:r>
    </w:p>
    <w:p w14:paraId="176A59C6" w14:textId="241739E3" w:rsidR="001D4DA6" w:rsidRPr="00CA766A" w:rsidRDefault="001D4DA6" w:rsidP="00314482">
      <w:pPr>
        <w:jc w:val="center"/>
        <w:rPr>
          <w:bCs/>
        </w:rPr>
      </w:pPr>
    </w:p>
    <w:p w14:paraId="176A59C7" w14:textId="57C17589" w:rsidR="001D4DA6" w:rsidRPr="00314482" w:rsidRDefault="001D4DA6" w:rsidP="00314482">
      <w:pPr>
        <w:jc w:val="center"/>
        <w:rPr>
          <w:b/>
          <w:bCs/>
          <w:sz w:val="28"/>
          <w:szCs w:val="28"/>
        </w:rPr>
      </w:pPr>
      <w:r w:rsidRPr="00314482">
        <w:rPr>
          <w:b/>
          <w:bCs/>
          <w:sz w:val="28"/>
          <w:szCs w:val="28"/>
        </w:rPr>
        <w:t xml:space="preserve">Kārtība, kādā izsniedz sertifikātu pedagoga privātprakses uzsākšanai, pagarina tā </w:t>
      </w:r>
      <w:r w:rsidR="00314482">
        <w:rPr>
          <w:b/>
          <w:bCs/>
          <w:sz w:val="28"/>
          <w:szCs w:val="28"/>
        </w:rPr>
        <w:t xml:space="preserve">derīguma </w:t>
      </w:r>
      <w:r w:rsidRPr="00314482">
        <w:rPr>
          <w:b/>
          <w:bCs/>
          <w:sz w:val="28"/>
          <w:szCs w:val="28"/>
        </w:rPr>
        <w:t>termiņu vai anulē to</w:t>
      </w:r>
    </w:p>
    <w:p w14:paraId="176A59C8" w14:textId="77777777" w:rsidR="001D4DA6" w:rsidRPr="00CA766A" w:rsidRDefault="001D4DA6" w:rsidP="00314482">
      <w:pPr>
        <w:jc w:val="right"/>
        <w:rPr>
          <w:lang w:eastAsia="lv-LV"/>
        </w:rPr>
      </w:pPr>
    </w:p>
    <w:p w14:paraId="368CEFCF" w14:textId="77777777" w:rsidR="00314482" w:rsidRDefault="001D4DA6" w:rsidP="00314482">
      <w:pPr>
        <w:jc w:val="right"/>
        <w:rPr>
          <w:sz w:val="28"/>
          <w:szCs w:val="28"/>
          <w:lang w:eastAsia="lv-LV"/>
        </w:rPr>
      </w:pPr>
      <w:r w:rsidRPr="00314482">
        <w:rPr>
          <w:sz w:val="28"/>
          <w:szCs w:val="28"/>
          <w:lang w:eastAsia="lv-LV"/>
        </w:rPr>
        <w:t xml:space="preserve">Izdoti saskaņā ar </w:t>
      </w:r>
    </w:p>
    <w:p w14:paraId="176A59C9" w14:textId="57D8A9A5" w:rsidR="001D4DA6" w:rsidRPr="00314482" w:rsidRDefault="006723D2" w:rsidP="00314482">
      <w:pPr>
        <w:jc w:val="right"/>
        <w:rPr>
          <w:sz w:val="28"/>
          <w:szCs w:val="28"/>
          <w:lang w:eastAsia="lv-LV"/>
        </w:rPr>
      </w:pPr>
      <w:hyperlink r:id="rId7" w:tgtFrame="_blank" w:tooltip="Izglītības likums /Spēkā esošs/" w:history="1">
        <w:r w:rsidR="001D4DA6" w:rsidRPr="00314482">
          <w:rPr>
            <w:sz w:val="28"/>
            <w:szCs w:val="28"/>
            <w:lang w:eastAsia="lv-LV"/>
          </w:rPr>
          <w:t>Izglītības likuma</w:t>
        </w:r>
      </w:hyperlink>
      <w:r w:rsidR="001D4DA6" w:rsidRPr="00314482">
        <w:rPr>
          <w:sz w:val="28"/>
          <w:szCs w:val="28"/>
          <w:lang w:eastAsia="lv-LV"/>
        </w:rPr>
        <w:t xml:space="preserve"> </w:t>
      </w:r>
    </w:p>
    <w:p w14:paraId="176A59CA" w14:textId="32064B8B" w:rsidR="001D4DA6" w:rsidRPr="00314482" w:rsidRDefault="001D4DA6" w:rsidP="00314482">
      <w:pPr>
        <w:jc w:val="right"/>
        <w:rPr>
          <w:sz w:val="28"/>
          <w:szCs w:val="28"/>
          <w:lang w:eastAsia="lv-LV"/>
        </w:rPr>
      </w:pPr>
      <w:r w:rsidRPr="00314482">
        <w:rPr>
          <w:sz w:val="28"/>
          <w:szCs w:val="28"/>
          <w:lang w:eastAsia="lv-LV"/>
        </w:rPr>
        <w:t>14.</w:t>
      </w:r>
      <w:r w:rsidR="00314482">
        <w:rPr>
          <w:sz w:val="28"/>
          <w:szCs w:val="28"/>
          <w:lang w:eastAsia="lv-LV"/>
        </w:rPr>
        <w:t> </w:t>
      </w:r>
      <w:r w:rsidRPr="00314482">
        <w:rPr>
          <w:sz w:val="28"/>
          <w:szCs w:val="28"/>
          <w:lang w:eastAsia="lv-LV"/>
        </w:rPr>
        <w:t>panta 13.</w:t>
      </w:r>
      <w:r w:rsidRPr="00314482">
        <w:rPr>
          <w:sz w:val="28"/>
          <w:szCs w:val="28"/>
          <w:vertAlign w:val="superscript"/>
          <w:lang w:eastAsia="lv-LV"/>
        </w:rPr>
        <w:t>1</w:t>
      </w:r>
      <w:r w:rsidR="00314482">
        <w:rPr>
          <w:sz w:val="28"/>
          <w:szCs w:val="28"/>
          <w:lang w:eastAsia="lv-LV"/>
        </w:rPr>
        <w:t> </w:t>
      </w:r>
      <w:r w:rsidRPr="00314482">
        <w:rPr>
          <w:sz w:val="28"/>
          <w:szCs w:val="28"/>
          <w:lang w:eastAsia="lv-LV"/>
        </w:rPr>
        <w:t>punktu</w:t>
      </w:r>
    </w:p>
    <w:p w14:paraId="176A59CB" w14:textId="35218E9E" w:rsidR="001D4DA6" w:rsidRPr="00CA766A" w:rsidRDefault="001D4DA6" w:rsidP="00314482">
      <w:pPr>
        <w:tabs>
          <w:tab w:val="left" w:pos="5054"/>
        </w:tabs>
      </w:pPr>
    </w:p>
    <w:p w14:paraId="176A59CC" w14:textId="131164F9" w:rsidR="001D4DA6" w:rsidRPr="00314482" w:rsidRDefault="001D4DA6" w:rsidP="00314482">
      <w:pPr>
        <w:ind w:firstLine="720"/>
        <w:rPr>
          <w:sz w:val="28"/>
          <w:szCs w:val="28"/>
        </w:rPr>
      </w:pPr>
      <w:r w:rsidRPr="00314482">
        <w:rPr>
          <w:sz w:val="28"/>
          <w:szCs w:val="28"/>
        </w:rPr>
        <w:t>1.</w:t>
      </w:r>
      <w:r w:rsidR="00314482">
        <w:rPr>
          <w:sz w:val="28"/>
          <w:szCs w:val="28"/>
        </w:rPr>
        <w:t> </w:t>
      </w:r>
      <w:r w:rsidRPr="00314482">
        <w:rPr>
          <w:sz w:val="28"/>
          <w:szCs w:val="28"/>
        </w:rPr>
        <w:t xml:space="preserve">Noteikumi nosaka kārtību, kādā </w:t>
      </w:r>
      <w:r w:rsidR="00AD0D04" w:rsidRPr="00314482">
        <w:rPr>
          <w:sz w:val="28"/>
          <w:szCs w:val="28"/>
        </w:rPr>
        <w:t>izsniedz sertifikātu</w:t>
      </w:r>
      <w:r w:rsidRPr="00314482">
        <w:rPr>
          <w:sz w:val="28"/>
          <w:szCs w:val="28"/>
        </w:rPr>
        <w:t xml:space="preserve"> pedagoga privātprakses uzsākšanai (t</w:t>
      </w:r>
      <w:r w:rsidR="00AD0D04" w:rsidRPr="00314482">
        <w:rPr>
          <w:sz w:val="28"/>
          <w:szCs w:val="28"/>
        </w:rPr>
        <w:t>urpmāk – sertifikāts), pagarina tā derīguma termiņu</w:t>
      </w:r>
      <w:r w:rsidRPr="00314482">
        <w:rPr>
          <w:sz w:val="28"/>
          <w:szCs w:val="28"/>
        </w:rPr>
        <w:t xml:space="preserve"> </w:t>
      </w:r>
      <w:r w:rsidR="00AD0D04" w:rsidRPr="00314482">
        <w:rPr>
          <w:sz w:val="28"/>
          <w:szCs w:val="28"/>
        </w:rPr>
        <w:t>vai anulē to</w:t>
      </w:r>
      <w:r w:rsidRPr="00314482">
        <w:rPr>
          <w:sz w:val="28"/>
          <w:szCs w:val="28"/>
        </w:rPr>
        <w:t>.</w:t>
      </w:r>
    </w:p>
    <w:p w14:paraId="176A59CD" w14:textId="77777777" w:rsidR="001D4DA6" w:rsidRPr="00CA766A" w:rsidRDefault="001D4DA6" w:rsidP="00314482">
      <w:pPr>
        <w:ind w:firstLine="720"/>
      </w:pPr>
    </w:p>
    <w:p w14:paraId="176A59CE" w14:textId="287D99D0" w:rsidR="001D4DA6" w:rsidRPr="00314482" w:rsidRDefault="001D4DA6" w:rsidP="00314482">
      <w:pPr>
        <w:ind w:firstLine="720"/>
        <w:rPr>
          <w:sz w:val="28"/>
          <w:szCs w:val="28"/>
        </w:rPr>
      </w:pPr>
      <w:r w:rsidRPr="00314482">
        <w:rPr>
          <w:sz w:val="28"/>
          <w:szCs w:val="28"/>
        </w:rPr>
        <w:t>2.</w:t>
      </w:r>
      <w:r w:rsidR="00314482">
        <w:rPr>
          <w:sz w:val="28"/>
          <w:szCs w:val="28"/>
        </w:rPr>
        <w:t> </w:t>
      </w:r>
      <w:r w:rsidRPr="00314482">
        <w:rPr>
          <w:sz w:val="28"/>
          <w:szCs w:val="28"/>
        </w:rPr>
        <w:t>Izglītības kvalitātes valsts dienesta (turpmāk – dienests) izveidota Pedagogu privātprakses uzsākšanas sertifikāt</w:t>
      </w:r>
      <w:r w:rsidR="00314482">
        <w:rPr>
          <w:sz w:val="28"/>
          <w:szCs w:val="28"/>
        </w:rPr>
        <w:t>u</w:t>
      </w:r>
      <w:r w:rsidRPr="00314482">
        <w:rPr>
          <w:sz w:val="28"/>
          <w:szCs w:val="28"/>
        </w:rPr>
        <w:t xml:space="preserve"> izsniegšanas komisija (turpmāk – komisija) piecu balsstiesīgu dienesta pārstāvju sastāvā izskata pretendenta iesniegumu</w:t>
      </w:r>
      <w:r w:rsidRPr="00314482">
        <w:rPr>
          <w:bCs/>
          <w:sz w:val="28"/>
          <w:szCs w:val="28"/>
          <w:shd w:val="clear" w:color="auto" w:fill="FFFFFF"/>
        </w:rPr>
        <w:t xml:space="preserve"> par sertifikāta izsniegšanu (1</w:t>
      </w:r>
      <w:r w:rsidR="00280D76" w:rsidRPr="00314482">
        <w:rPr>
          <w:bCs/>
          <w:sz w:val="28"/>
          <w:szCs w:val="28"/>
          <w:shd w:val="clear" w:color="auto" w:fill="FFFFFF"/>
        </w:rPr>
        <w:t>.</w:t>
      </w:r>
      <w:r w:rsidR="00314482">
        <w:rPr>
          <w:bCs/>
          <w:sz w:val="28"/>
          <w:szCs w:val="28"/>
          <w:shd w:val="clear" w:color="auto" w:fill="FFFFFF"/>
        </w:rPr>
        <w:t> </w:t>
      </w:r>
      <w:r w:rsidR="00280D76" w:rsidRPr="00314482">
        <w:rPr>
          <w:bCs/>
          <w:sz w:val="28"/>
          <w:szCs w:val="28"/>
          <w:shd w:val="clear" w:color="auto" w:fill="FFFFFF"/>
        </w:rPr>
        <w:t>p</w:t>
      </w:r>
      <w:r w:rsidRPr="00314482">
        <w:rPr>
          <w:bCs/>
          <w:sz w:val="28"/>
          <w:szCs w:val="28"/>
          <w:shd w:val="clear" w:color="auto" w:fill="FFFFFF"/>
        </w:rPr>
        <w:t>ielikums)</w:t>
      </w:r>
      <w:r w:rsidRPr="00314482">
        <w:rPr>
          <w:rFonts w:eastAsia="Times New Roman"/>
          <w:bCs/>
          <w:sz w:val="28"/>
          <w:szCs w:val="28"/>
          <w:shd w:val="clear" w:color="auto" w:fill="FFFFFF"/>
        </w:rPr>
        <w:t>, iesniegumu par sertifikāta derīguma termiņa pagarināšanu izglītības programmas īstenošanai privātpraksē (2</w:t>
      </w:r>
      <w:r w:rsidR="00280D76" w:rsidRPr="00314482">
        <w:rPr>
          <w:rFonts w:eastAsia="Times New Roman"/>
          <w:bCs/>
          <w:sz w:val="28"/>
          <w:szCs w:val="28"/>
          <w:shd w:val="clear" w:color="auto" w:fill="FFFFFF"/>
        </w:rPr>
        <w:t>.</w:t>
      </w:r>
      <w:r w:rsidR="00314482">
        <w:rPr>
          <w:rFonts w:eastAsia="Times New Roman"/>
          <w:bCs/>
          <w:sz w:val="28"/>
          <w:szCs w:val="28"/>
          <w:shd w:val="clear" w:color="auto" w:fill="FFFFFF"/>
        </w:rPr>
        <w:t> </w:t>
      </w:r>
      <w:r w:rsidR="00280D76" w:rsidRPr="00314482">
        <w:rPr>
          <w:rFonts w:eastAsia="Times New Roman"/>
          <w:bCs/>
          <w:sz w:val="28"/>
          <w:szCs w:val="28"/>
          <w:shd w:val="clear" w:color="auto" w:fill="FFFFFF"/>
        </w:rPr>
        <w:t>p</w:t>
      </w:r>
      <w:r w:rsidRPr="00314482">
        <w:rPr>
          <w:rFonts w:eastAsia="Times New Roman"/>
          <w:bCs/>
          <w:sz w:val="28"/>
          <w:szCs w:val="28"/>
          <w:shd w:val="clear" w:color="auto" w:fill="FFFFFF"/>
        </w:rPr>
        <w:t>ielikums) un iesniegumu par atkārtot</w:t>
      </w:r>
      <w:r w:rsidR="004325B4">
        <w:rPr>
          <w:rFonts w:eastAsia="Times New Roman"/>
          <w:bCs/>
          <w:sz w:val="28"/>
          <w:szCs w:val="28"/>
          <w:shd w:val="clear" w:color="auto" w:fill="FFFFFF"/>
        </w:rPr>
        <w:t>a</w:t>
      </w:r>
      <w:r w:rsidRPr="00314482">
        <w:rPr>
          <w:rFonts w:eastAsia="Times New Roman"/>
          <w:bCs/>
          <w:sz w:val="28"/>
          <w:szCs w:val="28"/>
          <w:shd w:val="clear" w:color="auto" w:fill="FFFFFF"/>
        </w:rPr>
        <w:t xml:space="preserve"> sertifikāta </w:t>
      </w:r>
      <w:r w:rsidR="00037E4B">
        <w:rPr>
          <w:rFonts w:eastAsia="Times New Roman"/>
          <w:bCs/>
          <w:sz w:val="28"/>
          <w:szCs w:val="28"/>
          <w:shd w:val="clear" w:color="auto" w:fill="FFFFFF"/>
        </w:rPr>
        <w:t>izsnieg</w:t>
      </w:r>
      <w:r w:rsidRPr="00314482">
        <w:rPr>
          <w:rFonts w:eastAsia="Times New Roman"/>
          <w:bCs/>
          <w:sz w:val="28"/>
          <w:szCs w:val="28"/>
          <w:shd w:val="clear" w:color="auto" w:fill="FFFFFF"/>
        </w:rPr>
        <w:t>šanu (3</w:t>
      </w:r>
      <w:r w:rsidR="00280D76" w:rsidRPr="00314482">
        <w:rPr>
          <w:rFonts w:eastAsia="Times New Roman"/>
          <w:bCs/>
          <w:sz w:val="28"/>
          <w:szCs w:val="28"/>
          <w:shd w:val="clear" w:color="auto" w:fill="FFFFFF"/>
        </w:rPr>
        <w:t>.</w:t>
      </w:r>
      <w:r w:rsidR="00314482">
        <w:rPr>
          <w:rFonts w:eastAsia="Times New Roman"/>
          <w:bCs/>
          <w:sz w:val="28"/>
          <w:szCs w:val="28"/>
          <w:shd w:val="clear" w:color="auto" w:fill="FFFFFF"/>
        </w:rPr>
        <w:t> </w:t>
      </w:r>
      <w:r w:rsidR="00280D76" w:rsidRPr="00314482">
        <w:rPr>
          <w:rFonts w:eastAsia="Times New Roman"/>
          <w:bCs/>
          <w:sz w:val="28"/>
          <w:szCs w:val="28"/>
          <w:shd w:val="clear" w:color="auto" w:fill="FFFFFF"/>
        </w:rPr>
        <w:t>p</w:t>
      </w:r>
      <w:r w:rsidRPr="00314482">
        <w:rPr>
          <w:rFonts w:eastAsia="Times New Roman"/>
          <w:bCs/>
          <w:sz w:val="28"/>
          <w:szCs w:val="28"/>
          <w:shd w:val="clear" w:color="auto" w:fill="FFFFFF"/>
        </w:rPr>
        <w:t xml:space="preserve">ielikums) </w:t>
      </w:r>
      <w:r w:rsidRPr="00314482">
        <w:rPr>
          <w:rFonts w:eastAsia="Arial Unicode MS"/>
          <w:sz w:val="28"/>
          <w:szCs w:val="28"/>
        </w:rPr>
        <w:t>(turpmāk kopā –</w:t>
      </w:r>
      <w:r w:rsidR="003D4D61" w:rsidRPr="00314482">
        <w:rPr>
          <w:rFonts w:eastAsia="Arial Unicode MS"/>
          <w:sz w:val="28"/>
          <w:szCs w:val="28"/>
        </w:rPr>
        <w:t xml:space="preserve"> </w:t>
      </w:r>
      <w:r w:rsidRPr="00314482">
        <w:rPr>
          <w:rFonts w:eastAsia="Arial Unicode MS"/>
          <w:sz w:val="28"/>
          <w:szCs w:val="28"/>
        </w:rPr>
        <w:t>iesniegums)</w:t>
      </w:r>
      <w:r w:rsidRPr="00314482">
        <w:rPr>
          <w:sz w:val="28"/>
          <w:szCs w:val="28"/>
        </w:rPr>
        <w:t xml:space="preserve"> un pieņem vienu no šajā punktā minētajiem lēmumiem: </w:t>
      </w:r>
    </w:p>
    <w:p w14:paraId="176A59CF" w14:textId="77777777" w:rsidR="001D4DA6" w:rsidRPr="00314482" w:rsidRDefault="001D4DA6" w:rsidP="00314482">
      <w:pPr>
        <w:ind w:firstLine="720"/>
        <w:rPr>
          <w:sz w:val="28"/>
          <w:szCs w:val="28"/>
        </w:rPr>
      </w:pPr>
      <w:r w:rsidRPr="00314482">
        <w:rPr>
          <w:sz w:val="28"/>
          <w:szCs w:val="28"/>
        </w:rPr>
        <w:t>2.1. par sertifikāta izsniegšanu uz trijiem gadiem;</w:t>
      </w:r>
    </w:p>
    <w:p w14:paraId="176A59D0" w14:textId="77777777" w:rsidR="001D4DA6" w:rsidRPr="00314482" w:rsidRDefault="001D4DA6" w:rsidP="00314482">
      <w:pPr>
        <w:ind w:firstLine="720"/>
        <w:rPr>
          <w:sz w:val="28"/>
          <w:szCs w:val="28"/>
        </w:rPr>
      </w:pPr>
      <w:r w:rsidRPr="00314482">
        <w:rPr>
          <w:sz w:val="28"/>
          <w:szCs w:val="28"/>
        </w:rPr>
        <w:t>2.2. par atteikumu izsniegt sertifikātu;</w:t>
      </w:r>
    </w:p>
    <w:p w14:paraId="176A59D1" w14:textId="77777777" w:rsidR="001D4DA6" w:rsidRPr="00314482" w:rsidRDefault="001D4DA6" w:rsidP="00314482">
      <w:pPr>
        <w:ind w:firstLine="720"/>
        <w:rPr>
          <w:sz w:val="28"/>
          <w:szCs w:val="28"/>
        </w:rPr>
      </w:pPr>
      <w:r w:rsidRPr="00314482">
        <w:rPr>
          <w:sz w:val="28"/>
          <w:szCs w:val="28"/>
        </w:rPr>
        <w:t>2.3. par sertifikāta termiņa pagarināšanu uz trijiem gadiem;</w:t>
      </w:r>
    </w:p>
    <w:p w14:paraId="176A59D2" w14:textId="6862211E" w:rsidR="001D4DA6" w:rsidRPr="00314482" w:rsidRDefault="001D4DA6" w:rsidP="00314482">
      <w:pPr>
        <w:ind w:firstLine="720"/>
        <w:rPr>
          <w:sz w:val="28"/>
          <w:szCs w:val="28"/>
        </w:rPr>
      </w:pPr>
      <w:r w:rsidRPr="00314482">
        <w:rPr>
          <w:sz w:val="28"/>
          <w:szCs w:val="28"/>
        </w:rPr>
        <w:t xml:space="preserve">2.4. par </w:t>
      </w:r>
      <w:r w:rsidR="00037E4B" w:rsidRPr="00314482">
        <w:rPr>
          <w:sz w:val="28"/>
          <w:szCs w:val="28"/>
        </w:rPr>
        <w:t>atteikumu pagarinā</w:t>
      </w:r>
      <w:r w:rsidR="00037E4B">
        <w:rPr>
          <w:sz w:val="28"/>
          <w:szCs w:val="28"/>
        </w:rPr>
        <w:t>t</w:t>
      </w:r>
      <w:r w:rsidR="00037E4B" w:rsidRPr="00314482">
        <w:rPr>
          <w:sz w:val="28"/>
          <w:szCs w:val="28"/>
        </w:rPr>
        <w:t xml:space="preserve"> </w:t>
      </w:r>
      <w:r w:rsidRPr="00314482">
        <w:rPr>
          <w:sz w:val="28"/>
          <w:szCs w:val="28"/>
        </w:rPr>
        <w:t xml:space="preserve">sertifikāta </w:t>
      </w:r>
      <w:r w:rsidR="00037E4B">
        <w:rPr>
          <w:sz w:val="28"/>
          <w:szCs w:val="28"/>
        </w:rPr>
        <w:t xml:space="preserve">derīguma </w:t>
      </w:r>
      <w:r w:rsidRPr="00314482">
        <w:rPr>
          <w:sz w:val="28"/>
          <w:szCs w:val="28"/>
        </w:rPr>
        <w:t>termiņ</w:t>
      </w:r>
      <w:r w:rsidR="00037E4B">
        <w:rPr>
          <w:sz w:val="28"/>
          <w:szCs w:val="28"/>
        </w:rPr>
        <w:t>u</w:t>
      </w:r>
      <w:r w:rsidRPr="00314482">
        <w:rPr>
          <w:sz w:val="28"/>
          <w:szCs w:val="28"/>
        </w:rPr>
        <w:t>;</w:t>
      </w:r>
    </w:p>
    <w:p w14:paraId="176A59D3" w14:textId="2CC685F9" w:rsidR="001D4DA6" w:rsidRPr="00314482" w:rsidRDefault="00744ECD" w:rsidP="00314482">
      <w:pPr>
        <w:ind w:firstLine="720"/>
        <w:rPr>
          <w:sz w:val="28"/>
          <w:szCs w:val="28"/>
        </w:rPr>
      </w:pPr>
      <w:r w:rsidRPr="00314482">
        <w:rPr>
          <w:sz w:val="28"/>
          <w:szCs w:val="28"/>
        </w:rPr>
        <w:t>2.5</w:t>
      </w:r>
      <w:r w:rsidR="001D4DA6" w:rsidRPr="00314482">
        <w:rPr>
          <w:sz w:val="28"/>
          <w:szCs w:val="28"/>
        </w:rPr>
        <w:t>. par atkārtot</w:t>
      </w:r>
      <w:r w:rsidR="004325B4">
        <w:rPr>
          <w:sz w:val="28"/>
          <w:szCs w:val="28"/>
        </w:rPr>
        <w:t>a</w:t>
      </w:r>
      <w:r w:rsidR="001D4DA6" w:rsidRPr="00314482">
        <w:rPr>
          <w:sz w:val="28"/>
          <w:szCs w:val="28"/>
        </w:rPr>
        <w:t xml:space="preserve"> sertifikāta izsniegšanu;</w:t>
      </w:r>
    </w:p>
    <w:p w14:paraId="176A59D4" w14:textId="77777777" w:rsidR="001D4DA6" w:rsidRPr="00314482" w:rsidRDefault="00744ECD" w:rsidP="00314482">
      <w:pPr>
        <w:ind w:firstLine="720"/>
        <w:rPr>
          <w:sz w:val="28"/>
          <w:szCs w:val="28"/>
        </w:rPr>
      </w:pPr>
      <w:r w:rsidRPr="00314482">
        <w:rPr>
          <w:sz w:val="28"/>
          <w:szCs w:val="28"/>
        </w:rPr>
        <w:t>2.6</w:t>
      </w:r>
      <w:r w:rsidR="001D4DA6" w:rsidRPr="00314482">
        <w:rPr>
          <w:sz w:val="28"/>
          <w:szCs w:val="28"/>
        </w:rPr>
        <w:t>. par sertifikāta anulēšanu.</w:t>
      </w:r>
    </w:p>
    <w:p w14:paraId="176A59D5" w14:textId="77777777" w:rsidR="001D4DA6" w:rsidRPr="00CA766A" w:rsidRDefault="001D4DA6" w:rsidP="00314482">
      <w:pPr>
        <w:ind w:firstLine="720"/>
      </w:pPr>
    </w:p>
    <w:p w14:paraId="176A59D6" w14:textId="2E197939" w:rsidR="001D4DA6" w:rsidRPr="00314482" w:rsidRDefault="001D4DA6" w:rsidP="00314482">
      <w:pPr>
        <w:ind w:firstLine="720"/>
        <w:rPr>
          <w:sz w:val="28"/>
          <w:szCs w:val="28"/>
        </w:rPr>
      </w:pPr>
      <w:r w:rsidRPr="00314482">
        <w:rPr>
          <w:sz w:val="28"/>
          <w:szCs w:val="28"/>
        </w:rPr>
        <w:t>3.</w:t>
      </w:r>
      <w:r w:rsidR="00314482">
        <w:rPr>
          <w:sz w:val="28"/>
          <w:szCs w:val="28"/>
        </w:rPr>
        <w:t> </w:t>
      </w:r>
      <w:r w:rsidRPr="00314482">
        <w:rPr>
          <w:sz w:val="28"/>
          <w:szCs w:val="28"/>
        </w:rPr>
        <w:t>Komisijas darbu vada komisijas priekšsēdētājs</w:t>
      </w:r>
      <w:r w:rsidR="00037E4B">
        <w:rPr>
          <w:sz w:val="28"/>
          <w:szCs w:val="28"/>
        </w:rPr>
        <w:t>.</w:t>
      </w:r>
      <w:r w:rsidRPr="00314482">
        <w:rPr>
          <w:sz w:val="28"/>
          <w:szCs w:val="28"/>
        </w:rPr>
        <w:t xml:space="preserve"> </w:t>
      </w:r>
      <w:r w:rsidR="00037E4B">
        <w:rPr>
          <w:sz w:val="28"/>
          <w:szCs w:val="28"/>
        </w:rPr>
        <w:t>K</w:t>
      </w:r>
      <w:r w:rsidR="00037E4B" w:rsidRPr="00314482">
        <w:rPr>
          <w:sz w:val="28"/>
          <w:szCs w:val="28"/>
        </w:rPr>
        <w:t>omisijas priekšsēdētājs</w:t>
      </w:r>
      <w:r w:rsidRPr="00314482">
        <w:rPr>
          <w:sz w:val="28"/>
          <w:szCs w:val="28"/>
        </w:rPr>
        <w:t xml:space="preserve"> sasauc komisijas sēdes ne retāk kā reizi mēnesī. </w:t>
      </w:r>
      <w:r w:rsidR="00037E4B">
        <w:rPr>
          <w:sz w:val="28"/>
          <w:szCs w:val="28"/>
        </w:rPr>
        <w:t>K</w:t>
      </w:r>
      <w:r w:rsidRPr="00314482">
        <w:rPr>
          <w:sz w:val="28"/>
          <w:szCs w:val="28"/>
        </w:rPr>
        <w:t xml:space="preserve">omisija </w:t>
      </w:r>
      <w:r w:rsidR="00037E4B" w:rsidRPr="00314482">
        <w:rPr>
          <w:sz w:val="28"/>
          <w:szCs w:val="28"/>
        </w:rPr>
        <w:t xml:space="preserve">lēmumus </w:t>
      </w:r>
      <w:r w:rsidRPr="00314482">
        <w:rPr>
          <w:sz w:val="28"/>
          <w:szCs w:val="28"/>
        </w:rPr>
        <w:t>pieņem ar balsstiesīgo komisijas locekļu balsu vairākumu. Ja balsis sadalās līdzīgi, jautājumu izlemj komisijas priekšsēdētājs.</w:t>
      </w:r>
    </w:p>
    <w:p w14:paraId="176A59D7" w14:textId="77777777" w:rsidR="001D4DA6" w:rsidRPr="00CA766A" w:rsidRDefault="001D4DA6" w:rsidP="00314482">
      <w:pPr>
        <w:ind w:firstLine="720"/>
      </w:pPr>
    </w:p>
    <w:p w14:paraId="176A59D8" w14:textId="224C3DE6" w:rsidR="001D4DA6" w:rsidRPr="00314482" w:rsidRDefault="001D4DA6" w:rsidP="00314482">
      <w:pPr>
        <w:ind w:firstLine="720"/>
        <w:rPr>
          <w:sz w:val="28"/>
          <w:szCs w:val="28"/>
        </w:rPr>
      </w:pPr>
      <w:r w:rsidRPr="00314482">
        <w:rPr>
          <w:sz w:val="28"/>
          <w:szCs w:val="28"/>
          <w:lang w:eastAsia="lv-LV"/>
        </w:rPr>
        <w:t>4.</w:t>
      </w:r>
      <w:r w:rsidR="00314482">
        <w:rPr>
          <w:sz w:val="28"/>
          <w:szCs w:val="28"/>
          <w:lang w:eastAsia="lv-LV"/>
        </w:rPr>
        <w:t> </w:t>
      </w:r>
      <w:r w:rsidRPr="00314482">
        <w:rPr>
          <w:sz w:val="28"/>
          <w:szCs w:val="28"/>
        </w:rPr>
        <w:t xml:space="preserve">Komisijas sēdes </w:t>
      </w:r>
      <w:r w:rsidRPr="00314482">
        <w:rPr>
          <w:sz w:val="28"/>
          <w:szCs w:val="28"/>
          <w:lang w:eastAsia="lv-LV"/>
        </w:rPr>
        <w:t>tiek protokolētas. Komisijas sekretāra funkcijas saskaņā ar dienesta vadītāja rīkojumu veic dienesta vadītāja no</w:t>
      </w:r>
      <w:r w:rsidR="00314482">
        <w:rPr>
          <w:sz w:val="28"/>
          <w:szCs w:val="28"/>
          <w:lang w:eastAsia="lv-LV"/>
        </w:rPr>
        <w:t>rīko</w:t>
      </w:r>
      <w:r w:rsidRPr="00314482">
        <w:rPr>
          <w:sz w:val="28"/>
          <w:szCs w:val="28"/>
          <w:lang w:eastAsia="lv-LV"/>
        </w:rPr>
        <w:t>ta persona (turpmāk – komisijas sekretārs). Komisijas sekretārs nepiedalās lēmuma pieņemšanā.</w:t>
      </w:r>
    </w:p>
    <w:p w14:paraId="176A59D9" w14:textId="77777777" w:rsidR="001D4DA6" w:rsidRPr="00CA766A" w:rsidRDefault="001D4DA6" w:rsidP="00314482">
      <w:pPr>
        <w:ind w:firstLine="720"/>
      </w:pPr>
    </w:p>
    <w:p w14:paraId="176A59DA" w14:textId="52CFC980" w:rsidR="001D4DA6" w:rsidRPr="00314482" w:rsidRDefault="001D4DA6" w:rsidP="00314482">
      <w:pPr>
        <w:ind w:firstLine="720"/>
        <w:rPr>
          <w:sz w:val="28"/>
          <w:szCs w:val="28"/>
          <w:shd w:val="clear" w:color="auto" w:fill="FFFFFF"/>
        </w:rPr>
      </w:pPr>
      <w:r w:rsidRPr="00314482">
        <w:rPr>
          <w:sz w:val="28"/>
          <w:szCs w:val="28"/>
        </w:rPr>
        <w:lastRenderedPageBreak/>
        <w:t>5.</w:t>
      </w:r>
      <w:r w:rsidR="00314482">
        <w:rPr>
          <w:sz w:val="28"/>
          <w:szCs w:val="28"/>
        </w:rPr>
        <w:t> </w:t>
      </w:r>
      <w:r w:rsidRPr="00314482">
        <w:rPr>
          <w:sz w:val="28"/>
          <w:szCs w:val="28"/>
        </w:rPr>
        <w:t xml:space="preserve">Pretendents </w:t>
      </w:r>
      <w:r w:rsidRPr="00314482">
        <w:rPr>
          <w:sz w:val="28"/>
          <w:szCs w:val="28"/>
          <w:shd w:val="clear" w:color="auto" w:fill="FFFFFF"/>
        </w:rPr>
        <w:t xml:space="preserve">iesniegumu </w:t>
      </w:r>
      <w:r w:rsidR="00314482" w:rsidRPr="00314482">
        <w:rPr>
          <w:sz w:val="28"/>
          <w:szCs w:val="28"/>
        </w:rPr>
        <w:t xml:space="preserve">dienestā </w:t>
      </w:r>
      <w:r w:rsidRPr="00314482">
        <w:rPr>
          <w:sz w:val="28"/>
          <w:szCs w:val="28"/>
        </w:rPr>
        <w:t xml:space="preserve">var iesniegt personīgi, </w:t>
      </w:r>
      <w:r w:rsidR="00314482">
        <w:rPr>
          <w:sz w:val="28"/>
          <w:szCs w:val="28"/>
        </w:rPr>
        <w:t xml:space="preserve">nosūtīt </w:t>
      </w:r>
      <w:r w:rsidRPr="00314482">
        <w:rPr>
          <w:sz w:val="28"/>
          <w:szCs w:val="28"/>
        </w:rPr>
        <w:t>pa pastu vai elektroniski, noformējot elektroniska dokumenta formā atbilstoši normatī</w:t>
      </w:r>
      <w:r w:rsidR="006723D2">
        <w:rPr>
          <w:sz w:val="28"/>
          <w:szCs w:val="28"/>
        </w:rPr>
        <w:softHyphen/>
      </w:r>
      <w:r w:rsidRPr="00314482">
        <w:rPr>
          <w:sz w:val="28"/>
          <w:szCs w:val="28"/>
        </w:rPr>
        <w:t xml:space="preserve">vajiem aktiem par elektronisko dokumentu noformēšanu. </w:t>
      </w:r>
      <w:r w:rsidR="00037E4B">
        <w:rPr>
          <w:sz w:val="28"/>
          <w:szCs w:val="28"/>
        </w:rPr>
        <w:t>I</w:t>
      </w:r>
      <w:r w:rsidRPr="00314482">
        <w:rPr>
          <w:sz w:val="28"/>
          <w:szCs w:val="28"/>
        </w:rPr>
        <w:t>esniedz</w:t>
      </w:r>
      <w:r w:rsidR="00037E4B">
        <w:rPr>
          <w:sz w:val="28"/>
          <w:szCs w:val="28"/>
        </w:rPr>
        <w:t>ot</w:t>
      </w:r>
      <w:r w:rsidRPr="00314482">
        <w:rPr>
          <w:sz w:val="28"/>
          <w:szCs w:val="28"/>
        </w:rPr>
        <w:t xml:space="preserve"> dokumenta kopiju, pretendents </w:t>
      </w:r>
      <w:r w:rsidR="00037E4B" w:rsidRPr="00314482">
        <w:rPr>
          <w:sz w:val="28"/>
          <w:szCs w:val="28"/>
          <w:lang w:eastAsia="lv-LV"/>
        </w:rPr>
        <w:t>komisijas sekretār</w:t>
      </w:r>
      <w:r w:rsidR="00037E4B">
        <w:rPr>
          <w:sz w:val="28"/>
          <w:szCs w:val="28"/>
          <w:lang w:eastAsia="lv-LV"/>
        </w:rPr>
        <w:t>am</w:t>
      </w:r>
      <w:r w:rsidR="00037E4B" w:rsidRPr="00314482">
        <w:rPr>
          <w:sz w:val="28"/>
          <w:szCs w:val="28"/>
        </w:rPr>
        <w:t xml:space="preserve"> </w:t>
      </w:r>
      <w:r w:rsidRPr="00314482">
        <w:rPr>
          <w:sz w:val="28"/>
          <w:szCs w:val="28"/>
        </w:rPr>
        <w:t xml:space="preserve">uzrāda dokumenta oriģinālu. </w:t>
      </w:r>
    </w:p>
    <w:p w14:paraId="176A59DB" w14:textId="77777777" w:rsidR="001D4DA6" w:rsidRPr="00CA766A" w:rsidRDefault="001D4DA6" w:rsidP="00314482">
      <w:pPr>
        <w:ind w:firstLine="720"/>
      </w:pPr>
    </w:p>
    <w:p w14:paraId="176A59DE" w14:textId="0572952C" w:rsidR="001D4DA6" w:rsidRPr="006723D2" w:rsidRDefault="00AD0D04" w:rsidP="00314482">
      <w:pPr>
        <w:ind w:firstLine="720"/>
        <w:rPr>
          <w:sz w:val="28"/>
          <w:szCs w:val="28"/>
        </w:rPr>
      </w:pPr>
      <w:r w:rsidRPr="006723D2">
        <w:rPr>
          <w:sz w:val="28"/>
          <w:szCs w:val="28"/>
        </w:rPr>
        <w:t>6</w:t>
      </w:r>
      <w:r w:rsidR="001D4DA6" w:rsidRPr="006723D2">
        <w:rPr>
          <w:sz w:val="28"/>
          <w:szCs w:val="28"/>
        </w:rPr>
        <w:t>.</w:t>
      </w:r>
      <w:r w:rsidR="00314482" w:rsidRPr="006723D2">
        <w:rPr>
          <w:sz w:val="28"/>
          <w:szCs w:val="28"/>
        </w:rPr>
        <w:t> </w:t>
      </w:r>
      <w:r w:rsidR="001D4DA6" w:rsidRPr="006723D2">
        <w:rPr>
          <w:sz w:val="28"/>
          <w:szCs w:val="28"/>
        </w:rPr>
        <w:t xml:space="preserve">Ja iesniegumam nav pievienoti visi nepieciešamie dokumenti, komisijas sekretārs par to </w:t>
      </w:r>
      <w:r w:rsidR="00314482" w:rsidRPr="006723D2">
        <w:rPr>
          <w:sz w:val="28"/>
          <w:szCs w:val="28"/>
        </w:rPr>
        <w:t xml:space="preserve">informē </w:t>
      </w:r>
      <w:r w:rsidR="001D4DA6" w:rsidRPr="006723D2">
        <w:rPr>
          <w:sz w:val="28"/>
          <w:szCs w:val="28"/>
        </w:rPr>
        <w:t xml:space="preserve">pretendentu, nosakot termiņu konstatēto trūkumu novēršanai. </w:t>
      </w:r>
      <w:r w:rsidR="00314482" w:rsidRPr="006723D2">
        <w:rPr>
          <w:sz w:val="28"/>
          <w:szCs w:val="28"/>
        </w:rPr>
        <w:t>T</w:t>
      </w:r>
      <w:r w:rsidR="001D4DA6" w:rsidRPr="006723D2">
        <w:rPr>
          <w:sz w:val="28"/>
          <w:szCs w:val="28"/>
        </w:rPr>
        <w:t>ermiņ</w:t>
      </w:r>
      <w:r w:rsidR="00314482" w:rsidRPr="006723D2">
        <w:rPr>
          <w:sz w:val="28"/>
          <w:szCs w:val="28"/>
        </w:rPr>
        <w:t>š</w:t>
      </w:r>
      <w:r w:rsidR="001D4DA6" w:rsidRPr="006723D2">
        <w:rPr>
          <w:sz w:val="28"/>
          <w:szCs w:val="28"/>
        </w:rPr>
        <w:t xml:space="preserve"> n</w:t>
      </w:r>
      <w:r w:rsidR="00314482" w:rsidRPr="006723D2">
        <w:rPr>
          <w:sz w:val="28"/>
          <w:szCs w:val="28"/>
        </w:rPr>
        <w:t>av</w:t>
      </w:r>
      <w:r w:rsidR="001D4DA6" w:rsidRPr="006723D2">
        <w:rPr>
          <w:sz w:val="28"/>
          <w:szCs w:val="28"/>
        </w:rPr>
        <w:t xml:space="preserve"> īsāk</w:t>
      </w:r>
      <w:r w:rsidR="00314482" w:rsidRPr="006723D2">
        <w:rPr>
          <w:sz w:val="28"/>
          <w:szCs w:val="28"/>
        </w:rPr>
        <w:t>s</w:t>
      </w:r>
      <w:r w:rsidR="001D4DA6" w:rsidRPr="006723D2">
        <w:rPr>
          <w:sz w:val="28"/>
          <w:szCs w:val="28"/>
        </w:rPr>
        <w:t xml:space="preserve"> par piecām darbdienām no </w:t>
      </w:r>
      <w:r w:rsidR="00314482" w:rsidRPr="006723D2">
        <w:rPr>
          <w:sz w:val="28"/>
          <w:szCs w:val="28"/>
        </w:rPr>
        <w:t xml:space="preserve">dienas, kad </w:t>
      </w:r>
      <w:r w:rsidR="001D4DA6" w:rsidRPr="006723D2">
        <w:rPr>
          <w:sz w:val="28"/>
          <w:szCs w:val="28"/>
        </w:rPr>
        <w:t>iesniegum</w:t>
      </w:r>
      <w:r w:rsidR="00314482" w:rsidRPr="006723D2">
        <w:rPr>
          <w:sz w:val="28"/>
          <w:szCs w:val="28"/>
        </w:rPr>
        <w:t>s</w:t>
      </w:r>
      <w:r w:rsidR="001D4DA6" w:rsidRPr="006723D2">
        <w:rPr>
          <w:sz w:val="28"/>
          <w:szCs w:val="28"/>
        </w:rPr>
        <w:t xml:space="preserve"> saņem</w:t>
      </w:r>
      <w:r w:rsidR="00314482" w:rsidRPr="006723D2">
        <w:rPr>
          <w:sz w:val="28"/>
          <w:szCs w:val="28"/>
        </w:rPr>
        <w:t>t</w:t>
      </w:r>
      <w:r w:rsidR="001D4DA6" w:rsidRPr="006723D2">
        <w:rPr>
          <w:sz w:val="28"/>
          <w:szCs w:val="28"/>
        </w:rPr>
        <w:t>s dienestā.</w:t>
      </w:r>
      <w:r w:rsidR="006723D2" w:rsidRPr="006723D2">
        <w:rPr>
          <w:sz w:val="28"/>
          <w:szCs w:val="28"/>
        </w:rPr>
        <w:t xml:space="preserve"> </w:t>
      </w:r>
      <w:r w:rsidR="006723D2" w:rsidRPr="006723D2">
        <w:rPr>
          <w:sz w:val="28"/>
          <w:szCs w:val="28"/>
        </w:rPr>
        <w:t>Komisij</w:t>
      </w:r>
      <w:r w:rsidR="006723D2" w:rsidRPr="006723D2">
        <w:rPr>
          <w:sz w:val="28"/>
          <w:szCs w:val="28"/>
        </w:rPr>
        <w:t>a p</w:t>
      </w:r>
      <w:r w:rsidR="006723D2" w:rsidRPr="006723D2">
        <w:rPr>
          <w:sz w:val="28"/>
          <w:szCs w:val="28"/>
        </w:rPr>
        <w:t>ieprasa ziņas no Sodu reģistra, lai pārbaudītu, vai uz pretendentu neattiecas Izglītības likumā vai Bērnu tiesību aizsardzības likumā noteiktie ierobežojumi strādāt par pedagogu</w:t>
      </w:r>
      <w:r w:rsidR="006723D2" w:rsidRPr="006723D2">
        <w:rPr>
          <w:sz w:val="28"/>
          <w:szCs w:val="28"/>
        </w:rPr>
        <w:t>.</w:t>
      </w:r>
    </w:p>
    <w:p w14:paraId="176A59DF" w14:textId="77777777" w:rsidR="001D4DA6" w:rsidRPr="00CA766A" w:rsidRDefault="001D4DA6" w:rsidP="00314482">
      <w:pPr>
        <w:ind w:firstLine="720"/>
      </w:pPr>
    </w:p>
    <w:p w14:paraId="176A59E0" w14:textId="278344D6" w:rsidR="001D4DA6" w:rsidRPr="00314482" w:rsidRDefault="00AD0D04" w:rsidP="00314482">
      <w:pPr>
        <w:ind w:firstLine="720"/>
        <w:rPr>
          <w:sz w:val="28"/>
          <w:szCs w:val="28"/>
        </w:rPr>
      </w:pPr>
      <w:r w:rsidRPr="00314482">
        <w:rPr>
          <w:sz w:val="28"/>
          <w:szCs w:val="28"/>
        </w:rPr>
        <w:t>7</w:t>
      </w:r>
      <w:r w:rsidR="001D4DA6" w:rsidRPr="00314482">
        <w:rPr>
          <w:sz w:val="28"/>
          <w:szCs w:val="28"/>
        </w:rPr>
        <w:t>.</w:t>
      </w:r>
      <w:r w:rsidR="00314482">
        <w:rPr>
          <w:sz w:val="28"/>
          <w:szCs w:val="28"/>
        </w:rPr>
        <w:t> </w:t>
      </w:r>
      <w:r w:rsidR="001D4DA6" w:rsidRPr="00314482">
        <w:rPr>
          <w:sz w:val="28"/>
          <w:szCs w:val="28"/>
        </w:rPr>
        <w:t>Ja nav konstatēti šo noteikumu 1</w:t>
      </w:r>
      <w:r w:rsidRPr="00314482">
        <w:rPr>
          <w:sz w:val="28"/>
          <w:szCs w:val="28"/>
        </w:rPr>
        <w:t>4</w:t>
      </w:r>
      <w:r w:rsidR="001D4DA6" w:rsidRPr="00314482">
        <w:rPr>
          <w:sz w:val="28"/>
          <w:szCs w:val="28"/>
        </w:rPr>
        <w:t>. un 1</w:t>
      </w:r>
      <w:r w:rsidRPr="00314482">
        <w:rPr>
          <w:sz w:val="28"/>
          <w:szCs w:val="28"/>
        </w:rPr>
        <w:t>5</w:t>
      </w:r>
      <w:r w:rsidR="001D4DA6" w:rsidRPr="00314482">
        <w:rPr>
          <w:sz w:val="28"/>
          <w:szCs w:val="28"/>
        </w:rPr>
        <w:t>.</w:t>
      </w:r>
      <w:r w:rsidR="00314482">
        <w:rPr>
          <w:sz w:val="28"/>
          <w:szCs w:val="28"/>
        </w:rPr>
        <w:t> </w:t>
      </w:r>
      <w:r w:rsidR="001D4DA6" w:rsidRPr="00314482">
        <w:rPr>
          <w:sz w:val="28"/>
          <w:szCs w:val="28"/>
        </w:rPr>
        <w:t xml:space="preserve">punktā minētie atteikuma iemesli, </w:t>
      </w:r>
      <w:r w:rsidR="00037E4B" w:rsidRPr="00314482">
        <w:rPr>
          <w:sz w:val="28"/>
          <w:szCs w:val="28"/>
        </w:rPr>
        <w:t>pretendentam</w:t>
      </w:r>
      <w:r w:rsidR="00037E4B">
        <w:rPr>
          <w:sz w:val="28"/>
          <w:szCs w:val="28"/>
        </w:rPr>
        <w:t>, pamatojoties uz</w:t>
      </w:r>
      <w:r w:rsidR="00037E4B" w:rsidRPr="00314482">
        <w:rPr>
          <w:sz w:val="28"/>
          <w:szCs w:val="28"/>
        </w:rPr>
        <w:t xml:space="preserve"> </w:t>
      </w:r>
      <w:r w:rsidR="001D4DA6" w:rsidRPr="00037E4B">
        <w:rPr>
          <w:sz w:val="28"/>
          <w:szCs w:val="28"/>
        </w:rPr>
        <w:t xml:space="preserve">komisijas sēdē pieņemto lēmumu un </w:t>
      </w:r>
      <w:r w:rsidR="00037E4B" w:rsidRPr="00037E4B">
        <w:rPr>
          <w:sz w:val="28"/>
          <w:szCs w:val="28"/>
        </w:rPr>
        <w:t xml:space="preserve">pretendenta </w:t>
      </w:r>
      <w:r w:rsidR="001D4DA6" w:rsidRPr="00037E4B">
        <w:rPr>
          <w:sz w:val="28"/>
          <w:szCs w:val="28"/>
        </w:rPr>
        <w:t>iesniegumu</w:t>
      </w:r>
      <w:r w:rsidR="001D4DA6" w:rsidRPr="00314482">
        <w:rPr>
          <w:sz w:val="28"/>
          <w:szCs w:val="28"/>
        </w:rPr>
        <w:t>, izsniedz komisijas priekšsēdētāja parakstītu sertifikātu atbilstoši šo noteikumu 4.</w:t>
      </w:r>
      <w:r w:rsidR="00314482">
        <w:rPr>
          <w:sz w:val="28"/>
          <w:szCs w:val="28"/>
        </w:rPr>
        <w:t> </w:t>
      </w:r>
      <w:r w:rsidR="001D4DA6" w:rsidRPr="00314482">
        <w:rPr>
          <w:sz w:val="28"/>
          <w:szCs w:val="28"/>
        </w:rPr>
        <w:t>pielikumam. Par sertifikāta izsniegšanu dienests informē pretendentu Paziņošanas likumā noteikt</w:t>
      </w:r>
      <w:r w:rsidR="00314482">
        <w:rPr>
          <w:sz w:val="28"/>
          <w:szCs w:val="28"/>
        </w:rPr>
        <w:t>aj</w:t>
      </w:r>
      <w:r w:rsidR="001D4DA6" w:rsidRPr="00314482">
        <w:rPr>
          <w:sz w:val="28"/>
          <w:szCs w:val="28"/>
        </w:rPr>
        <w:t>ā kārtībā.</w:t>
      </w:r>
    </w:p>
    <w:p w14:paraId="176A59E1" w14:textId="77777777" w:rsidR="001D4DA6" w:rsidRPr="00CA766A" w:rsidRDefault="001D4DA6" w:rsidP="00314482">
      <w:pPr>
        <w:ind w:firstLine="720"/>
      </w:pPr>
    </w:p>
    <w:p w14:paraId="176A59E2" w14:textId="10621294" w:rsidR="001D4DA6" w:rsidRPr="00314482" w:rsidRDefault="00AD0D04" w:rsidP="00314482">
      <w:pPr>
        <w:ind w:firstLine="720"/>
        <w:rPr>
          <w:sz w:val="28"/>
          <w:szCs w:val="28"/>
        </w:rPr>
      </w:pPr>
      <w:r w:rsidRPr="00314482">
        <w:rPr>
          <w:sz w:val="28"/>
          <w:szCs w:val="28"/>
          <w:lang w:eastAsia="lv-LV"/>
        </w:rPr>
        <w:t>8</w:t>
      </w:r>
      <w:r w:rsidR="001D4DA6" w:rsidRPr="00314482">
        <w:rPr>
          <w:sz w:val="28"/>
          <w:szCs w:val="28"/>
          <w:lang w:eastAsia="lv-LV"/>
        </w:rPr>
        <w:t>.</w:t>
      </w:r>
      <w:r w:rsidR="00314482">
        <w:rPr>
          <w:sz w:val="28"/>
          <w:szCs w:val="28"/>
          <w:lang w:eastAsia="lv-LV"/>
        </w:rPr>
        <w:t> </w:t>
      </w:r>
      <w:r w:rsidR="001D4DA6" w:rsidRPr="00314482">
        <w:rPr>
          <w:sz w:val="28"/>
          <w:szCs w:val="28"/>
          <w:lang w:eastAsia="lv-LV"/>
        </w:rPr>
        <w:t xml:space="preserve">Komisija </w:t>
      </w:r>
      <w:r w:rsidR="001D4DA6" w:rsidRPr="00314482">
        <w:rPr>
          <w:sz w:val="28"/>
          <w:szCs w:val="28"/>
        </w:rPr>
        <w:t xml:space="preserve">lēmumu par sertifikāta izsniegšanu uz trijiem gadiem pieņem mēneša laikā no </w:t>
      </w:r>
      <w:r w:rsidR="00314482" w:rsidRPr="00314482">
        <w:rPr>
          <w:sz w:val="28"/>
          <w:szCs w:val="28"/>
        </w:rPr>
        <w:t>dienas</w:t>
      </w:r>
      <w:r w:rsidR="00314482">
        <w:rPr>
          <w:sz w:val="28"/>
          <w:szCs w:val="28"/>
        </w:rPr>
        <w:t xml:space="preserve">, kad </w:t>
      </w:r>
      <w:r w:rsidR="001D4DA6" w:rsidRPr="00314482">
        <w:rPr>
          <w:sz w:val="28"/>
          <w:szCs w:val="28"/>
          <w:shd w:val="clear" w:color="auto" w:fill="FFFFFF"/>
        </w:rPr>
        <w:t>iesniegum</w:t>
      </w:r>
      <w:r w:rsidR="00314482">
        <w:rPr>
          <w:sz w:val="28"/>
          <w:szCs w:val="28"/>
          <w:shd w:val="clear" w:color="auto" w:fill="FFFFFF"/>
        </w:rPr>
        <w:t>s</w:t>
      </w:r>
      <w:r w:rsidR="001D4DA6" w:rsidRPr="00314482">
        <w:rPr>
          <w:sz w:val="28"/>
          <w:szCs w:val="28"/>
          <w:shd w:val="clear" w:color="auto" w:fill="FFFFFF"/>
        </w:rPr>
        <w:t xml:space="preserve"> par sertifikāta izsniegšanu</w:t>
      </w:r>
      <w:r w:rsidR="001D4DA6" w:rsidRPr="00314482">
        <w:rPr>
          <w:sz w:val="28"/>
          <w:szCs w:val="28"/>
        </w:rPr>
        <w:t xml:space="preserve"> saņem</w:t>
      </w:r>
      <w:r w:rsidR="00314482">
        <w:rPr>
          <w:sz w:val="28"/>
          <w:szCs w:val="28"/>
        </w:rPr>
        <w:t>t</w:t>
      </w:r>
      <w:r w:rsidR="001D4DA6" w:rsidRPr="00314482">
        <w:rPr>
          <w:sz w:val="28"/>
          <w:szCs w:val="28"/>
        </w:rPr>
        <w:t>s dienestā, izvērtējot šādus pretendenta iesniegtos dokumentus:</w:t>
      </w:r>
    </w:p>
    <w:p w14:paraId="176A59E3" w14:textId="29B993D0" w:rsidR="001D4DA6" w:rsidRPr="00314482" w:rsidRDefault="00AD0D04" w:rsidP="00314482">
      <w:pPr>
        <w:ind w:firstLine="720"/>
        <w:rPr>
          <w:sz w:val="28"/>
          <w:szCs w:val="28"/>
        </w:rPr>
      </w:pPr>
      <w:r w:rsidRPr="00314482">
        <w:rPr>
          <w:sz w:val="28"/>
          <w:szCs w:val="28"/>
          <w:lang w:eastAsia="lv-LV"/>
        </w:rPr>
        <w:t>8</w:t>
      </w:r>
      <w:r w:rsidR="001D4DA6" w:rsidRPr="00314482">
        <w:rPr>
          <w:sz w:val="28"/>
          <w:szCs w:val="28"/>
          <w:lang w:eastAsia="lv-LV"/>
        </w:rPr>
        <w:t>.1.</w:t>
      </w:r>
      <w:r w:rsidR="004A5DB5">
        <w:rPr>
          <w:sz w:val="28"/>
          <w:szCs w:val="28"/>
          <w:lang w:eastAsia="lv-LV"/>
        </w:rPr>
        <w:t> </w:t>
      </w:r>
      <w:r w:rsidR="001D4DA6" w:rsidRPr="00314482">
        <w:rPr>
          <w:sz w:val="28"/>
          <w:szCs w:val="28"/>
          <w:lang w:eastAsia="lv-LV"/>
        </w:rPr>
        <w:t>iesniegums par sertifikāta izsniegšanu;</w:t>
      </w:r>
    </w:p>
    <w:p w14:paraId="176A59E4" w14:textId="73FEE365" w:rsidR="001D4DA6" w:rsidRPr="00314482" w:rsidRDefault="00AD0D04" w:rsidP="00314482">
      <w:pPr>
        <w:ind w:firstLine="720"/>
        <w:rPr>
          <w:sz w:val="28"/>
          <w:szCs w:val="28"/>
        </w:rPr>
      </w:pPr>
      <w:r w:rsidRPr="00314482">
        <w:rPr>
          <w:sz w:val="28"/>
          <w:szCs w:val="28"/>
          <w:lang w:eastAsia="lv-LV"/>
        </w:rPr>
        <w:t>8</w:t>
      </w:r>
      <w:r w:rsidR="001D4DA6" w:rsidRPr="00314482">
        <w:rPr>
          <w:sz w:val="28"/>
          <w:szCs w:val="28"/>
          <w:lang w:eastAsia="lv-LV"/>
        </w:rPr>
        <w:t>.2. dokument</w:t>
      </w:r>
      <w:r w:rsidR="00037E4B">
        <w:rPr>
          <w:sz w:val="28"/>
          <w:szCs w:val="28"/>
          <w:lang w:eastAsia="lv-LV"/>
        </w:rPr>
        <w:t>s</w:t>
      </w:r>
      <w:r w:rsidR="001D4DA6" w:rsidRPr="00314482">
        <w:rPr>
          <w:sz w:val="28"/>
          <w:szCs w:val="28"/>
          <w:lang w:eastAsia="lv-LV"/>
        </w:rPr>
        <w:t>, kas apliecina pedagoga profesijai atbilstošu izglītību un profesionālo kvalifikāciju</w:t>
      </w:r>
      <w:r w:rsidR="001D4DA6" w:rsidRPr="00314482">
        <w:rPr>
          <w:sz w:val="28"/>
          <w:szCs w:val="28"/>
        </w:rPr>
        <w:t xml:space="preserve"> </w:t>
      </w:r>
      <w:r w:rsidR="00037E4B">
        <w:rPr>
          <w:sz w:val="28"/>
          <w:szCs w:val="28"/>
        </w:rPr>
        <w:t>(</w:t>
      </w:r>
      <w:r w:rsidR="001D4DA6" w:rsidRPr="00314482">
        <w:rPr>
          <w:sz w:val="28"/>
          <w:szCs w:val="28"/>
        </w:rPr>
        <w:t>kopija</w:t>
      </w:r>
      <w:r w:rsidR="00037E4B">
        <w:rPr>
          <w:sz w:val="28"/>
          <w:szCs w:val="28"/>
        </w:rPr>
        <w:t>)</w:t>
      </w:r>
      <w:r w:rsidR="001D4DA6" w:rsidRPr="00314482">
        <w:rPr>
          <w:sz w:val="28"/>
          <w:szCs w:val="28"/>
        </w:rPr>
        <w:t>, izņemot gadījumu, ja par</w:t>
      </w:r>
      <w:r w:rsidR="001D4DA6" w:rsidRPr="00314482">
        <w:rPr>
          <w:sz w:val="28"/>
          <w:szCs w:val="28"/>
          <w:lang w:eastAsia="lv-LV"/>
        </w:rPr>
        <w:t xml:space="preserve"> pedagoga profesijai atbilstošu pretendenta izglītību un profesionālo kvalifikāciju</w:t>
      </w:r>
      <w:r w:rsidR="001D4DA6" w:rsidRPr="00314482">
        <w:rPr>
          <w:sz w:val="28"/>
          <w:szCs w:val="28"/>
        </w:rPr>
        <w:t xml:space="preserve"> ir ziņas Valsts izglītības informācijas sistēmā (turpmāk – sistēma) atbilstoši Ministru kabineta noteikum</w:t>
      </w:r>
      <w:r w:rsidR="00037E4B">
        <w:rPr>
          <w:sz w:val="28"/>
          <w:szCs w:val="28"/>
        </w:rPr>
        <w:t>iem</w:t>
      </w:r>
      <w:r w:rsidR="001D4DA6" w:rsidRPr="00314482">
        <w:rPr>
          <w:sz w:val="28"/>
          <w:szCs w:val="28"/>
        </w:rPr>
        <w:t xml:space="preserve"> par sistēmas saturu, uzturēšanas un aktualizācijas kārtību;</w:t>
      </w:r>
    </w:p>
    <w:p w14:paraId="176A59E5" w14:textId="31824583" w:rsidR="001D4DA6" w:rsidRPr="00314482" w:rsidRDefault="00AD0D04" w:rsidP="00314482">
      <w:pPr>
        <w:ind w:firstLine="720"/>
        <w:rPr>
          <w:sz w:val="28"/>
          <w:szCs w:val="28"/>
        </w:rPr>
      </w:pPr>
      <w:r w:rsidRPr="00314482">
        <w:rPr>
          <w:sz w:val="28"/>
          <w:szCs w:val="28"/>
        </w:rPr>
        <w:t>8</w:t>
      </w:r>
      <w:r w:rsidR="001D4DA6" w:rsidRPr="00314482">
        <w:rPr>
          <w:sz w:val="28"/>
          <w:szCs w:val="28"/>
        </w:rPr>
        <w:t>.3.</w:t>
      </w:r>
      <w:r w:rsidR="004A5DB5">
        <w:rPr>
          <w:sz w:val="28"/>
          <w:szCs w:val="28"/>
        </w:rPr>
        <w:t> </w:t>
      </w:r>
      <w:r w:rsidR="001D4DA6" w:rsidRPr="00314482">
        <w:rPr>
          <w:sz w:val="28"/>
          <w:szCs w:val="28"/>
        </w:rPr>
        <w:t>izglītības programma, kuru pretendents vēlas īstenot privātpraksē;</w:t>
      </w:r>
    </w:p>
    <w:p w14:paraId="6E56292A" w14:textId="77CB61FD" w:rsidR="00D42093" w:rsidRDefault="00AD0D04" w:rsidP="00314482">
      <w:pPr>
        <w:ind w:firstLine="720"/>
        <w:rPr>
          <w:sz w:val="28"/>
          <w:szCs w:val="28"/>
        </w:rPr>
      </w:pPr>
      <w:r w:rsidRPr="00314482">
        <w:rPr>
          <w:sz w:val="28"/>
          <w:szCs w:val="28"/>
        </w:rPr>
        <w:t>8</w:t>
      </w:r>
      <w:r w:rsidR="001D4DA6" w:rsidRPr="00314482">
        <w:rPr>
          <w:sz w:val="28"/>
          <w:szCs w:val="28"/>
        </w:rPr>
        <w:t>.4.</w:t>
      </w:r>
      <w:r w:rsidR="004A5DB5">
        <w:rPr>
          <w:sz w:val="28"/>
          <w:szCs w:val="28"/>
        </w:rPr>
        <w:t> </w:t>
      </w:r>
      <w:r w:rsidR="001D4DA6" w:rsidRPr="00314482">
        <w:rPr>
          <w:sz w:val="28"/>
          <w:szCs w:val="28"/>
        </w:rPr>
        <w:t>dokuments, kas apliecina, ka pretendenta valsts valodas zināšanu apjoms atbilst augstākajam valsts valodas prasmes līmenim</w:t>
      </w:r>
      <w:r w:rsidR="003D4D61" w:rsidRPr="00314482">
        <w:rPr>
          <w:sz w:val="28"/>
          <w:szCs w:val="28"/>
        </w:rPr>
        <w:t xml:space="preserve"> (ja informācija nav citas institūcijas rīcībā)</w:t>
      </w:r>
      <w:r w:rsidR="001D4DA6" w:rsidRPr="00314482">
        <w:rPr>
          <w:sz w:val="28"/>
          <w:szCs w:val="28"/>
        </w:rPr>
        <w:t>. Minēt</w:t>
      </w:r>
      <w:r w:rsidR="00037E4B">
        <w:rPr>
          <w:sz w:val="28"/>
          <w:szCs w:val="28"/>
        </w:rPr>
        <w:t>ā prasība</w:t>
      </w:r>
      <w:r w:rsidR="001D4DA6" w:rsidRPr="00314482">
        <w:rPr>
          <w:sz w:val="28"/>
          <w:szCs w:val="28"/>
        </w:rPr>
        <w:t xml:space="preserve"> attiecas uz personām, kurām jākārto valsts valodas prasmes pārbaudījums </w:t>
      </w:r>
      <w:r w:rsidR="00037E4B">
        <w:rPr>
          <w:sz w:val="28"/>
          <w:szCs w:val="28"/>
        </w:rPr>
        <w:t xml:space="preserve">atbilstoši </w:t>
      </w:r>
      <w:r w:rsidR="001D4DA6" w:rsidRPr="00314482">
        <w:rPr>
          <w:sz w:val="28"/>
          <w:szCs w:val="28"/>
        </w:rPr>
        <w:t>Ministru kabineta noteikum</w:t>
      </w:r>
      <w:r w:rsidR="00037E4B">
        <w:rPr>
          <w:sz w:val="28"/>
          <w:szCs w:val="28"/>
        </w:rPr>
        <w:t>iem</w:t>
      </w:r>
      <w:r w:rsidR="001D4DA6" w:rsidRPr="00314482">
        <w:rPr>
          <w:sz w:val="28"/>
          <w:szCs w:val="28"/>
        </w:rPr>
        <w:t xml:space="preserve">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D42093">
        <w:rPr>
          <w:sz w:val="28"/>
          <w:szCs w:val="28"/>
        </w:rPr>
        <w:t>.</w:t>
      </w:r>
    </w:p>
    <w:p w14:paraId="176A59E7" w14:textId="77777777" w:rsidR="001D4DA6" w:rsidRPr="00CA766A" w:rsidRDefault="001D4DA6" w:rsidP="00314482">
      <w:pPr>
        <w:ind w:firstLine="720"/>
      </w:pPr>
    </w:p>
    <w:p w14:paraId="176A59E8" w14:textId="3634CB18" w:rsidR="001D4DA6" w:rsidRPr="00314482" w:rsidRDefault="00AD0D04" w:rsidP="00314482">
      <w:pPr>
        <w:ind w:firstLine="720"/>
        <w:rPr>
          <w:sz w:val="28"/>
          <w:szCs w:val="28"/>
        </w:rPr>
      </w:pPr>
      <w:r w:rsidRPr="00314482">
        <w:rPr>
          <w:sz w:val="28"/>
          <w:szCs w:val="28"/>
        </w:rPr>
        <w:t>9</w:t>
      </w:r>
      <w:r w:rsidR="001D4DA6" w:rsidRPr="00314482">
        <w:rPr>
          <w:sz w:val="28"/>
          <w:szCs w:val="28"/>
        </w:rPr>
        <w:t>.</w:t>
      </w:r>
      <w:r w:rsidR="004A5DB5">
        <w:rPr>
          <w:sz w:val="28"/>
          <w:szCs w:val="28"/>
        </w:rPr>
        <w:t> </w:t>
      </w:r>
      <w:r w:rsidR="001D4DA6" w:rsidRPr="00314482">
        <w:rPr>
          <w:sz w:val="28"/>
          <w:szCs w:val="28"/>
        </w:rPr>
        <w:t xml:space="preserve">Iesniegums </w:t>
      </w:r>
      <w:r w:rsidR="00D42093">
        <w:rPr>
          <w:sz w:val="28"/>
          <w:szCs w:val="28"/>
        </w:rPr>
        <w:t xml:space="preserve">par </w:t>
      </w:r>
      <w:r w:rsidR="001D4DA6" w:rsidRPr="00314482">
        <w:rPr>
          <w:sz w:val="28"/>
          <w:szCs w:val="28"/>
        </w:rPr>
        <w:t>sertifikāta derīguma termiņa pagarin</w:t>
      </w:r>
      <w:bookmarkStart w:id="0" w:name="_GoBack"/>
      <w:bookmarkEnd w:id="0"/>
      <w:r w:rsidR="001D4DA6" w:rsidRPr="00314482">
        <w:rPr>
          <w:sz w:val="28"/>
          <w:szCs w:val="28"/>
        </w:rPr>
        <w:t>āšan</w:t>
      </w:r>
      <w:r w:rsidR="00D42093">
        <w:rPr>
          <w:sz w:val="28"/>
          <w:szCs w:val="28"/>
        </w:rPr>
        <w:t>u</w:t>
      </w:r>
      <w:r w:rsidR="001D4DA6" w:rsidRPr="00314482">
        <w:rPr>
          <w:sz w:val="28"/>
          <w:szCs w:val="28"/>
        </w:rPr>
        <w:t xml:space="preserve"> izglītības programmas īstenošanai privātpraksē dienestā iesniedzams vismaz mēnesi pirms tā derīguma termiņa beigām. </w:t>
      </w:r>
    </w:p>
    <w:p w14:paraId="176A59E9" w14:textId="77777777" w:rsidR="001D4DA6" w:rsidRPr="00CA766A" w:rsidRDefault="001D4DA6" w:rsidP="00314482">
      <w:pPr>
        <w:ind w:firstLine="720"/>
      </w:pPr>
    </w:p>
    <w:p w14:paraId="176A59EA" w14:textId="33C01ADE" w:rsidR="001D4DA6" w:rsidRPr="00314482" w:rsidRDefault="001D4DA6" w:rsidP="00314482">
      <w:pPr>
        <w:ind w:firstLine="720"/>
        <w:rPr>
          <w:sz w:val="28"/>
          <w:szCs w:val="28"/>
        </w:rPr>
      </w:pPr>
      <w:r w:rsidRPr="00314482">
        <w:rPr>
          <w:sz w:val="28"/>
          <w:szCs w:val="28"/>
        </w:rPr>
        <w:t>1</w:t>
      </w:r>
      <w:r w:rsidR="00AD0D04" w:rsidRPr="00314482">
        <w:rPr>
          <w:sz w:val="28"/>
          <w:szCs w:val="28"/>
        </w:rPr>
        <w:t>0</w:t>
      </w:r>
      <w:r w:rsidRPr="00314482">
        <w:rPr>
          <w:sz w:val="28"/>
          <w:szCs w:val="28"/>
        </w:rPr>
        <w:t>.</w:t>
      </w:r>
      <w:r w:rsidR="004A5DB5">
        <w:rPr>
          <w:sz w:val="28"/>
          <w:szCs w:val="28"/>
        </w:rPr>
        <w:t> </w:t>
      </w:r>
      <w:r w:rsidRPr="00314482">
        <w:rPr>
          <w:sz w:val="28"/>
          <w:szCs w:val="28"/>
        </w:rPr>
        <w:t xml:space="preserve">Komisija lēmumu par sertifikāta derīguma termiņa pagarināšanu uz trijiem gadiem pieņem mēneša laikā no </w:t>
      </w:r>
      <w:r w:rsidR="00D42093" w:rsidRPr="00314482">
        <w:rPr>
          <w:sz w:val="28"/>
          <w:szCs w:val="28"/>
        </w:rPr>
        <w:t xml:space="preserve">dienas, </w:t>
      </w:r>
      <w:r w:rsidR="00D42093">
        <w:rPr>
          <w:sz w:val="28"/>
          <w:szCs w:val="28"/>
        </w:rPr>
        <w:t xml:space="preserve">kad </w:t>
      </w:r>
      <w:r w:rsidR="00D42093" w:rsidRPr="00314482">
        <w:rPr>
          <w:sz w:val="28"/>
          <w:szCs w:val="28"/>
        </w:rPr>
        <w:t>dienestā</w:t>
      </w:r>
      <w:r w:rsidR="00D42093" w:rsidRPr="00314482">
        <w:rPr>
          <w:sz w:val="28"/>
          <w:szCs w:val="28"/>
          <w:shd w:val="clear" w:color="auto" w:fill="FFFFFF"/>
        </w:rPr>
        <w:t xml:space="preserve"> </w:t>
      </w:r>
      <w:r w:rsidR="00D42093" w:rsidRPr="00314482">
        <w:rPr>
          <w:sz w:val="28"/>
          <w:szCs w:val="28"/>
        </w:rPr>
        <w:t>saņem</w:t>
      </w:r>
      <w:r w:rsidR="00D42093">
        <w:rPr>
          <w:sz w:val="28"/>
          <w:szCs w:val="28"/>
        </w:rPr>
        <w:t>t</w:t>
      </w:r>
      <w:r w:rsidR="00D42093" w:rsidRPr="00314482">
        <w:rPr>
          <w:sz w:val="28"/>
          <w:szCs w:val="28"/>
        </w:rPr>
        <w:t xml:space="preserve">s </w:t>
      </w:r>
      <w:r w:rsidRPr="00314482">
        <w:rPr>
          <w:sz w:val="28"/>
          <w:szCs w:val="28"/>
          <w:shd w:val="clear" w:color="auto" w:fill="FFFFFF"/>
        </w:rPr>
        <w:t>iesniegum</w:t>
      </w:r>
      <w:r w:rsidR="00D42093">
        <w:rPr>
          <w:sz w:val="28"/>
          <w:szCs w:val="28"/>
          <w:shd w:val="clear" w:color="auto" w:fill="FFFFFF"/>
        </w:rPr>
        <w:t>s</w:t>
      </w:r>
      <w:r w:rsidRPr="00314482">
        <w:rPr>
          <w:sz w:val="28"/>
          <w:szCs w:val="28"/>
          <w:shd w:val="clear" w:color="auto" w:fill="FFFFFF"/>
        </w:rPr>
        <w:t xml:space="preserve"> par sertifikāta derīguma termiņa pagarināšanu izglītības programmas īstenošanai privātpraksē</w:t>
      </w:r>
      <w:r w:rsidR="00D42093">
        <w:rPr>
          <w:sz w:val="28"/>
          <w:szCs w:val="28"/>
          <w:shd w:val="clear" w:color="auto" w:fill="FFFFFF"/>
        </w:rPr>
        <w:t>, pēc</w:t>
      </w:r>
      <w:r w:rsidRPr="00314482">
        <w:rPr>
          <w:sz w:val="28"/>
          <w:szCs w:val="28"/>
        </w:rPr>
        <w:t xml:space="preserve"> </w:t>
      </w:r>
      <w:r w:rsidR="00D42093">
        <w:rPr>
          <w:sz w:val="28"/>
          <w:szCs w:val="28"/>
        </w:rPr>
        <w:t xml:space="preserve">šādu </w:t>
      </w:r>
      <w:r w:rsidRPr="00314482">
        <w:rPr>
          <w:sz w:val="28"/>
          <w:szCs w:val="28"/>
        </w:rPr>
        <w:t>pretendenta iesniegto dokumentu</w:t>
      </w:r>
      <w:r w:rsidR="00D42093" w:rsidRPr="00D42093">
        <w:rPr>
          <w:sz w:val="28"/>
          <w:szCs w:val="28"/>
        </w:rPr>
        <w:t xml:space="preserve"> </w:t>
      </w:r>
      <w:r w:rsidR="00D42093" w:rsidRPr="00314482">
        <w:rPr>
          <w:sz w:val="28"/>
          <w:szCs w:val="28"/>
        </w:rPr>
        <w:t>izvērtē</w:t>
      </w:r>
      <w:r w:rsidR="00D42093">
        <w:rPr>
          <w:sz w:val="28"/>
          <w:szCs w:val="28"/>
        </w:rPr>
        <w:t>šana</w:t>
      </w:r>
      <w:r w:rsidR="00D42093" w:rsidRPr="00314482">
        <w:rPr>
          <w:sz w:val="28"/>
          <w:szCs w:val="28"/>
        </w:rPr>
        <w:t>s</w:t>
      </w:r>
      <w:r w:rsidRPr="00314482">
        <w:rPr>
          <w:sz w:val="28"/>
          <w:szCs w:val="28"/>
        </w:rPr>
        <w:t>:</w:t>
      </w:r>
    </w:p>
    <w:p w14:paraId="176A59EB" w14:textId="4C3A1601" w:rsidR="001D4DA6" w:rsidRPr="00314482" w:rsidRDefault="001D4DA6" w:rsidP="00314482">
      <w:pPr>
        <w:ind w:firstLine="720"/>
        <w:rPr>
          <w:sz w:val="28"/>
          <w:szCs w:val="28"/>
        </w:rPr>
      </w:pPr>
      <w:r w:rsidRPr="00314482">
        <w:rPr>
          <w:sz w:val="28"/>
          <w:szCs w:val="28"/>
        </w:rPr>
        <w:lastRenderedPageBreak/>
        <w:t>1</w:t>
      </w:r>
      <w:r w:rsidR="00AD0D04" w:rsidRPr="00314482">
        <w:rPr>
          <w:sz w:val="28"/>
          <w:szCs w:val="28"/>
        </w:rPr>
        <w:t>0</w:t>
      </w:r>
      <w:r w:rsidRPr="00314482">
        <w:rPr>
          <w:sz w:val="28"/>
          <w:szCs w:val="28"/>
        </w:rPr>
        <w:t>.1.</w:t>
      </w:r>
      <w:r w:rsidR="004A5DB5">
        <w:rPr>
          <w:sz w:val="28"/>
          <w:szCs w:val="28"/>
        </w:rPr>
        <w:t> </w:t>
      </w:r>
      <w:r w:rsidRPr="00314482">
        <w:rPr>
          <w:sz w:val="28"/>
          <w:szCs w:val="28"/>
        </w:rPr>
        <w:t>iesniegums par sertifikāta derīguma termiņa pagarināšanu izglītības programmas īstenošanai privātpraksē;</w:t>
      </w:r>
    </w:p>
    <w:p w14:paraId="176A59EC" w14:textId="55BBB9D6" w:rsidR="001D4DA6" w:rsidRPr="00314482" w:rsidRDefault="001D4DA6" w:rsidP="00314482">
      <w:pPr>
        <w:ind w:firstLine="720"/>
        <w:rPr>
          <w:sz w:val="28"/>
          <w:szCs w:val="28"/>
        </w:rPr>
      </w:pPr>
      <w:r w:rsidRPr="00314482">
        <w:rPr>
          <w:sz w:val="28"/>
          <w:szCs w:val="28"/>
        </w:rPr>
        <w:t>1</w:t>
      </w:r>
      <w:r w:rsidR="00AD0D04" w:rsidRPr="00314482">
        <w:rPr>
          <w:sz w:val="28"/>
          <w:szCs w:val="28"/>
        </w:rPr>
        <w:t>0</w:t>
      </w:r>
      <w:r w:rsidRPr="00314482">
        <w:rPr>
          <w:sz w:val="28"/>
          <w:szCs w:val="28"/>
        </w:rPr>
        <w:t>.2.</w:t>
      </w:r>
      <w:r w:rsidR="004A5DB5">
        <w:rPr>
          <w:sz w:val="28"/>
          <w:szCs w:val="28"/>
        </w:rPr>
        <w:t> </w:t>
      </w:r>
      <w:r w:rsidRPr="00314482">
        <w:rPr>
          <w:sz w:val="28"/>
          <w:szCs w:val="28"/>
        </w:rPr>
        <w:t>dokument</w:t>
      </w:r>
      <w:r w:rsidR="00D42093">
        <w:rPr>
          <w:sz w:val="28"/>
          <w:szCs w:val="28"/>
        </w:rPr>
        <w:t>s</w:t>
      </w:r>
      <w:r w:rsidRPr="00314482">
        <w:rPr>
          <w:sz w:val="28"/>
          <w:szCs w:val="28"/>
          <w:lang w:eastAsia="lv-LV"/>
        </w:rPr>
        <w:t xml:space="preserve">, kas apliecina pedagoga </w:t>
      </w:r>
      <w:r w:rsidRPr="00314482">
        <w:rPr>
          <w:sz w:val="28"/>
          <w:szCs w:val="28"/>
        </w:rPr>
        <w:t>profesionālās kompetences pilnveidi</w:t>
      </w:r>
      <w:r w:rsidRPr="00314482">
        <w:rPr>
          <w:sz w:val="28"/>
          <w:szCs w:val="28"/>
          <w:lang w:eastAsia="lv-LV"/>
        </w:rPr>
        <w:t xml:space="preserve"> un tālākizglītību</w:t>
      </w:r>
      <w:r w:rsidRPr="00314482">
        <w:rPr>
          <w:sz w:val="28"/>
          <w:szCs w:val="28"/>
        </w:rPr>
        <w:t xml:space="preserve"> </w:t>
      </w:r>
      <w:r w:rsidR="00D42093">
        <w:rPr>
          <w:sz w:val="28"/>
          <w:szCs w:val="28"/>
        </w:rPr>
        <w:t>(</w:t>
      </w:r>
      <w:r w:rsidRPr="00314482">
        <w:rPr>
          <w:sz w:val="28"/>
          <w:szCs w:val="28"/>
        </w:rPr>
        <w:t>kopija</w:t>
      </w:r>
      <w:r w:rsidR="00D42093">
        <w:rPr>
          <w:sz w:val="28"/>
          <w:szCs w:val="28"/>
        </w:rPr>
        <w:t>)</w:t>
      </w:r>
      <w:r w:rsidRPr="00314482">
        <w:rPr>
          <w:sz w:val="28"/>
          <w:szCs w:val="28"/>
        </w:rPr>
        <w:t xml:space="preserve">, izņemot gadījumu, ja par </w:t>
      </w:r>
      <w:r w:rsidRPr="00314482">
        <w:rPr>
          <w:sz w:val="28"/>
          <w:szCs w:val="28"/>
          <w:lang w:eastAsia="lv-LV"/>
        </w:rPr>
        <w:t xml:space="preserve">pedagoga </w:t>
      </w:r>
      <w:r w:rsidRPr="00314482">
        <w:rPr>
          <w:sz w:val="28"/>
          <w:szCs w:val="28"/>
        </w:rPr>
        <w:t>profesionālās kompetences pilnveidi</w:t>
      </w:r>
      <w:r w:rsidRPr="00314482">
        <w:rPr>
          <w:sz w:val="28"/>
          <w:szCs w:val="28"/>
          <w:lang w:eastAsia="lv-LV"/>
        </w:rPr>
        <w:t xml:space="preserve"> un tālākizglītību</w:t>
      </w:r>
      <w:r w:rsidRPr="00314482">
        <w:rPr>
          <w:sz w:val="28"/>
          <w:szCs w:val="28"/>
        </w:rPr>
        <w:t xml:space="preserve"> ir ziņas sistēmā atbilstoši Ministru kabineta noteikum</w:t>
      </w:r>
      <w:r w:rsidR="00D42093">
        <w:rPr>
          <w:sz w:val="28"/>
          <w:szCs w:val="28"/>
        </w:rPr>
        <w:t>iem</w:t>
      </w:r>
      <w:r w:rsidRPr="00314482">
        <w:rPr>
          <w:sz w:val="28"/>
          <w:szCs w:val="28"/>
        </w:rPr>
        <w:t xml:space="preserve"> par sistēmas saturu, uzturēšanas un aktualizācijas kārtību.</w:t>
      </w:r>
    </w:p>
    <w:p w14:paraId="176A59ED" w14:textId="77777777" w:rsidR="001D4DA6" w:rsidRPr="00CA766A" w:rsidRDefault="001D4DA6" w:rsidP="00314482">
      <w:pPr>
        <w:ind w:firstLine="720"/>
      </w:pPr>
    </w:p>
    <w:p w14:paraId="176A59EE" w14:textId="21F4B860" w:rsidR="001D4DA6" w:rsidRPr="00314482" w:rsidRDefault="001D4DA6" w:rsidP="00314482">
      <w:pPr>
        <w:ind w:firstLine="720"/>
        <w:rPr>
          <w:sz w:val="28"/>
          <w:szCs w:val="28"/>
        </w:rPr>
      </w:pPr>
      <w:r w:rsidRPr="00314482">
        <w:rPr>
          <w:sz w:val="28"/>
          <w:szCs w:val="28"/>
        </w:rPr>
        <w:t>1</w:t>
      </w:r>
      <w:r w:rsidR="00AD0D04" w:rsidRPr="00314482">
        <w:rPr>
          <w:sz w:val="28"/>
          <w:szCs w:val="28"/>
        </w:rPr>
        <w:t>1</w:t>
      </w:r>
      <w:r w:rsidRPr="00314482">
        <w:rPr>
          <w:sz w:val="28"/>
          <w:szCs w:val="28"/>
        </w:rPr>
        <w:t>.</w:t>
      </w:r>
      <w:r w:rsidR="004A5DB5">
        <w:rPr>
          <w:sz w:val="28"/>
          <w:szCs w:val="28"/>
        </w:rPr>
        <w:t> </w:t>
      </w:r>
      <w:r w:rsidRPr="00314482">
        <w:rPr>
          <w:sz w:val="28"/>
          <w:szCs w:val="28"/>
        </w:rPr>
        <w:t>Ja saņemta informācija par pretendenta vārda vai uzvārda maiņu, komisija 10</w:t>
      </w:r>
      <w:r w:rsidR="009073C9">
        <w:rPr>
          <w:sz w:val="28"/>
          <w:szCs w:val="28"/>
        </w:rPr>
        <w:t> </w:t>
      </w:r>
      <w:r w:rsidRPr="00314482">
        <w:rPr>
          <w:sz w:val="28"/>
          <w:szCs w:val="28"/>
        </w:rPr>
        <w:t xml:space="preserve">darbdienu laikā pēc </w:t>
      </w:r>
      <w:r w:rsidR="00CB0424">
        <w:rPr>
          <w:sz w:val="28"/>
          <w:szCs w:val="28"/>
        </w:rPr>
        <w:t xml:space="preserve">tam, kad </w:t>
      </w:r>
      <w:r w:rsidR="00CB0424" w:rsidRPr="00314482">
        <w:rPr>
          <w:sz w:val="28"/>
          <w:szCs w:val="28"/>
        </w:rPr>
        <w:t>dienestā saņem</w:t>
      </w:r>
      <w:r w:rsidR="00CB0424">
        <w:rPr>
          <w:sz w:val="28"/>
          <w:szCs w:val="28"/>
        </w:rPr>
        <w:t>ta</w:t>
      </w:r>
      <w:r w:rsidR="00CB0424" w:rsidRPr="00314482">
        <w:rPr>
          <w:sz w:val="28"/>
          <w:szCs w:val="28"/>
        </w:rPr>
        <w:t xml:space="preserve"> </w:t>
      </w:r>
      <w:r w:rsidR="00CB0424">
        <w:rPr>
          <w:sz w:val="28"/>
          <w:szCs w:val="28"/>
        </w:rPr>
        <w:t xml:space="preserve">šāda </w:t>
      </w:r>
      <w:r w:rsidRPr="00314482">
        <w:rPr>
          <w:sz w:val="28"/>
          <w:szCs w:val="28"/>
        </w:rPr>
        <w:t>informācija vai iesniegum</w:t>
      </w:r>
      <w:r w:rsidR="00CB0424">
        <w:rPr>
          <w:sz w:val="28"/>
          <w:szCs w:val="28"/>
        </w:rPr>
        <w:t>s</w:t>
      </w:r>
      <w:r w:rsidRPr="00314482">
        <w:rPr>
          <w:sz w:val="28"/>
          <w:szCs w:val="28"/>
        </w:rPr>
        <w:t xml:space="preserve"> par </w:t>
      </w:r>
      <w:r w:rsidRPr="00314482">
        <w:rPr>
          <w:sz w:val="28"/>
          <w:szCs w:val="28"/>
          <w:shd w:val="clear" w:color="auto" w:fill="FFFFFF"/>
        </w:rPr>
        <w:t>atkārtot</w:t>
      </w:r>
      <w:r w:rsidR="004325B4">
        <w:rPr>
          <w:sz w:val="28"/>
          <w:szCs w:val="28"/>
          <w:shd w:val="clear" w:color="auto" w:fill="FFFFFF"/>
        </w:rPr>
        <w:t>a</w:t>
      </w:r>
      <w:r w:rsidRPr="00314482">
        <w:rPr>
          <w:sz w:val="28"/>
          <w:szCs w:val="28"/>
          <w:shd w:val="clear" w:color="auto" w:fill="FFFFFF"/>
        </w:rPr>
        <w:t xml:space="preserve"> sertifikāta </w:t>
      </w:r>
      <w:r w:rsidR="00CB0424">
        <w:rPr>
          <w:sz w:val="28"/>
          <w:szCs w:val="28"/>
          <w:shd w:val="clear" w:color="auto" w:fill="FFFFFF"/>
        </w:rPr>
        <w:t>izsnieg</w:t>
      </w:r>
      <w:r w:rsidRPr="00314482">
        <w:rPr>
          <w:sz w:val="28"/>
          <w:szCs w:val="28"/>
          <w:shd w:val="clear" w:color="auto" w:fill="FFFFFF"/>
        </w:rPr>
        <w:t>šanu</w:t>
      </w:r>
      <w:r w:rsidR="00CB0424">
        <w:rPr>
          <w:sz w:val="28"/>
          <w:szCs w:val="28"/>
          <w:shd w:val="clear" w:color="auto" w:fill="FFFFFF"/>
        </w:rPr>
        <w:t>,</w:t>
      </w:r>
      <w:r w:rsidRPr="00314482">
        <w:rPr>
          <w:sz w:val="28"/>
          <w:szCs w:val="28"/>
        </w:rPr>
        <w:t xml:space="preserve"> pieņem lēmumu par atkārtot</w:t>
      </w:r>
      <w:r w:rsidR="005A6C34">
        <w:rPr>
          <w:sz w:val="28"/>
          <w:szCs w:val="28"/>
        </w:rPr>
        <w:t>a</w:t>
      </w:r>
      <w:r w:rsidRPr="00314482">
        <w:rPr>
          <w:sz w:val="28"/>
          <w:szCs w:val="28"/>
        </w:rPr>
        <w:t xml:space="preserve"> sertifikāta izsniegšanu un izsniedz </w:t>
      </w:r>
      <w:r w:rsidR="00CB0424">
        <w:rPr>
          <w:sz w:val="28"/>
          <w:szCs w:val="28"/>
        </w:rPr>
        <w:t>to</w:t>
      </w:r>
      <w:r w:rsidRPr="00314482">
        <w:rPr>
          <w:sz w:val="28"/>
          <w:szCs w:val="28"/>
        </w:rPr>
        <w:t>. Atkārtotu sertifikātu noformē atbilstoši šo noteikumu 4.</w:t>
      </w:r>
      <w:r w:rsidR="009073C9">
        <w:rPr>
          <w:sz w:val="28"/>
          <w:szCs w:val="28"/>
        </w:rPr>
        <w:t> </w:t>
      </w:r>
      <w:r w:rsidRPr="00314482">
        <w:rPr>
          <w:sz w:val="28"/>
          <w:szCs w:val="28"/>
        </w:rPr>
        <w:t xml:space="preserve">pielikumam, papildus sertifikāta pirmās lapas augšējā labajā stūrī ar lieliem burtiem norādot </w:t>
      </w:r>
      <w:r w:rsidR="00E82301" w:rsidRPr="00314482">
        <w:rPr>
          <w:sz w:val="28"/>
          <w:szCs w:val="28"/>
        </w:rPr>
        <w:t>"</w:t>
      </w:r>
      <w:r w:rsidRPr="00314482">
        <w:rPr>
          <w:sz w:val="28"/>
          <w:szCs w:val="28"/>
        </w:rPr>
        <w:t>Atkārtots</w:t>
      </w:r>
      <w:r w:rsidR="00E82301" w:rsidRPr="00314482">
        <w:rPr>
          <w:sz w:val="28"/>
          <w:szCs w:val="28"/>
        </w:rPr>
        <w:t>"</w:t>
      </w:r>
      <w:r w:rsidRPr="00314482">
        <w:rPr>
          <w:sz w:val="28"/>
          <w:szCs w:val="28"/>
        </w:rPr>
        <w:t>. Atkārtotajā sertifikātā tiek norādīts tas pats sertifikāta derīguma termiņš kā iepriekš izsniegtajā sertifikātā.</w:t>
      </w:r>
    </w:p>
    <w:p w14:paraId="176A59EF" w14:textId="77777777" w:rsidR="001D4DA6" w:rsidRPr="00CA766A" w:rsidRDefault="001D4DA6" w:rsidP="00314482">
      <w:pPr>
        <w:ind w:firstLine="720"/>
      </w:pPr>
    </w:p>
    <w:p w14:paraId="176A59F0" w14:textId="5F586205" w:rsidR="001D4DA6" w:rsidRPr="00314482" w:rsidRDefault="001D4DA6" w:rsidP="00314482">
      <w:pPr>
        <w:ind w:firstLine="720"/>
        <w:rPr>
          <w:sz w:val="28"/>
          <w:szCs w:val="28"/>
        </w:rPr>
      </w:pPr>
      <w:r w:rsidRPr="00314482">
        <w:rPr>
          <w:sz w:val="28"/>
          <w:szCs w:val="28"/>
        </w:rPr>
        <w:t>1</w:t>
      </w:r>
      <w:r w:rsidR="00AD0D04" w:rsidRPr="00314482">
        <w:rPr>
          <w:sz w:val="28"/>
          <w:szCs w:val="28"/>
        </w:rPr>
        <w:t>2</w:t>
      </w:r>
      <w:r w:rsidRPr="00314482">
        <w:rPr>
          <w:sz w:val="28"/>
          <w:szCs w:val="28"/>
        </w:rPr>
        <w:t>.</w:t>
      </w:r>
      <w:r w:rsidR="004A5DB5">
        <w:rPr>
          <w:sz w:val="28"/>
          <w:szCs w:val="28"/>
        </w:rPr>
        <w:t> </w:t>
      </w:r>
      <w:r w:rsidRPr="00314482">
        <w:rPr>
          <w:sz w:val="28"/>
          <w:szCs w:val="28"/>
        </w:rPr>
        <w:t>Komisija Administratīvā procesa likum</w:t>
      </w:r>
      <w:r w:rsidR="004325B4">
        <w:rPr>
          <w:sz w:val="28"/>
          <w:szCs w:val="28"/>
        </w:rPr>
        <w:t>ā</w:t>
      </w:r>
      <w:r w:rsidRPr="00314482">
        <w:rPr>
          <w:sz w:val="28"/>
          <w:szCs w:val="28"/>
        </w:rPr>
        <w:t xml:space="preserve"> noteikt</w:t>
      </w:r>
      <w:r w:rsidR="004A5DB5">
        <w:rPr>
          <w:sz w:val="28"/>
          <w:szCs w:val="28"/>
        </w:rPr>
        <w:t>aj</w:t>
      </w:r>
      <w:r w:rsidRPr="00314482">
        <w:rPr>
          <w:sz w:val="28"/>
          <w:szCs w:val="28"/>
        </w:rPr>
        <w:t xml:space="preserve">ā kārtībā pieņem lēmumu </w:t>
      </w:r>
      <w:r w:rsidR="00CB0424">
        <w:rPr>
          <w:sz w:val="28"/>
          <w:szCs w:val="28"/>
        </w:rPr>
        <w:t xml:space="preserve">par </w:t>
      </w:r>
      <w:r w:rsidRPr="00314482">
        <w:rPr>
          <w:sz w:val="28"/>
          <w:szCs w:val="28"/>
        </w:rPr>
        <w:t>atteik</w:t>
      </w:r>
      <w:r w:rsidR="00CB0424">
        <w:rPr>
          <w:sz w:val="28"/>
          <w:szCs w:val="28"/>
        </w:rPr>
        <w:t>umu</w:t>
      </w:r>
      <w:r w:rsidRPr="00314482">
        <w:rPr>
          <w:sz w:val="28"/>
          <w:szCs w:val="28"/>
        </w:rPr>
        <w:t xml:space="preserve"> izsniegt sertifikātu un </w:t>
      </w:r>
      <w:r w:rsidR="004A5DB5" w:rsidRPr="00314482">
        <w:rPr>
          <w:sz w:val="28"/>
          <w:szCs w:val="28"/>
        </w:rPr>
        <w:t>Paziņošanas likumā noteikt</w:t>
      </w:r>
      <w:r w:rsidR="004A5DB5">
        <w:rPr>
          <w:sz w:val="28"/>
          <w:szCs w:val="28"/>
        </w:rPr>
        <w:t>aj</w:t>
      </w:r>
      <w:r w:rsidR="004A5DB5" w:rsidRPr="00314482">
        <w:rPr>
          <w:sz w:val="28"/>
          <w:szCs w:val="28"/>
        </w:rPr>
        <w:t xml:space="preserve">ā kārtībā </w:t>
      </w:r>
      <w:r w:rsidRPr="00314482">
        <w:rPr>
          <w:sz w:val="28"/>
          <w:szCs w:val="28"/>
        </w:rPr>
        <w:t>to paziņo pretendentam, ja:</w:t>
      </w:r>
    </w:p>
    <w:p w14:paraId="176A59F1" w14:textId="2D2CB6FC" w:rsidR="001D4DA6" w:rsidRPr="00314482" w:rsidRDefault="009C663B" w:rsidP="00314482">
      <w:pPr>
        <w:ind w:firstLine="720"/>
        <w:rPr>
          <w:sz w:val="28"/>
          <w:szCs w:val="28"/>
        </w:rPr>
      </w:pPr>
      <w:r w:rsidRPr="00314482">
        <w:rPr>
          <w:sz w:val="28"/>
          <w:szCs w:val="28"/>
        </w:rPr>
        <w:t>1</w:t>
      </w:r>
      <w:r w:rsidR="00AD0D04" w:rsidRPr="00314482">
        <w:rPr>
          <w:sz w:val="28"/>
          <w:szCs w:val="28"/>
        </w:rPr>
        <w:t>2</w:t>
      </w:r>
      <w:r w:rsidR="001D4DA6" w:rsidRPr="00314482">
        <w:rPr>
          <w:sz w:val="28"/>
          <w:szCs w:val="28"/>
        </w:rPr>
        <w:t>.1.</w:t>
      </w:r>
      <w:r w:rsidR="004A5DB5">
        <w:rPr>
          <w:sz w:val="28"/>
          <w:szCs w:val="28"/>
        </w:rPr>
        <w:t> </w:t>
      </w:r>
      <w:r w:rsidR="001D4DA6" w:rsidRPr="00314482">
        <w:rPr>
          <w:sz w:val="28"/>
          <w:szCs w:val="28"/>
        </w:rPr>
        <w:t xml:space="preserve">pretendenta izglītība vai profesionālā kvalifikācija neatbilst </w:t>
      </w:r>
      <w:r w:rsidR="00CB0424" w:rsidRPr="00314482">
        <w:rPr>
          <w:sz w:val="28"/>
          <w:szCs w:val="28"/>
        </w:rPr>
        <w:t xml:space="preserve">pedagogam </w:t>
      </w:r>
      <w:r w:rsidR="001D4DA6" w:rsidRPr="00314482">
        <w:rPr>
          <w:sz w:val="28"/>
          <w:szCs w:val="28"/>
        </w:rPr>
        <w:t>normatīvajos aktos noteiktajām prasībām;</w:t>
      </w:r>
    </w:p>
    <w:p w14:paraId="176A59F2" w14:textId="78BA47DD" w:rsidR="001D4DA6" w:rsidRPr="00314482" w:rsidRDefault="009C663B" w:rsidP="00314482">
      <w:pPr>
        <w:ind w:firstLine="720"/>
        <w:rPr>
          <w:sz w:val="28"/>
          <w:szCs w:val="28"/>
        </w:rPr>
      </w:pPr>
      <w:r w:rsidRPr="00314482">
        <w:rPr>
          <w:sz w:val="28"/>
          <w:szCs w:val="28"/>
        </w:rPr>
        <w:t>1</w:t>
      </w:r>
      <w:r w:rsidR="00AD0D04" w:rsidRPr="00314482">
        <w:rPr>
          <w:sz w:val="28"/>
          <w:szCs w:val="28"/>
        </w:rPr>
        <w:t>2</w:t>
      </w:r>
      <w:r w:rsidR="001D4DA6" w:rsidRPr="00314482">
        <w:rPr>
          <w:sz w:val="28"/>
          <w:szCs w:val="28"/>
        </w:rPr>
        <w:t>.2.</w:t>
      </w:r>
      <w:r w:rsidR="004A5DB5">
        <w:rPr>
          <w:sz w:val="28"/>
          <w:szCs w:val="28"/>
        </w:rPr>
        <w:t> </w:t>
      </w:r>
      <w:r w:rsidR="001D4DA6" w:rsidRPr="00314482">
        <w:rPr>
          <w:sz w:val="28"/>
          <w:szCs w:val="28"/>
        </w:rPr>
        <w:t>iesniegtā izglītības programma neatbilst normatīvajos aktos noteiktajām prasībām;</w:t>
      </w:r>
    </w:p>
    <w:p w14:paraId="176A59F3" w14:textId="1D297059" w:rsidR="001D4DA6" w:rsidRPr="00314482" w:rsidRDefault="009C663B" w:rsidP="00314482">
      <w:pPr>
        <w:ind w:firstLine="720"/>
        <w:rPr>
          <w:sz w:val="28"/>
          <w:szCs w:val="28"/>
        </w:rPr>
      </w:pPr>
      <w:r w:rsidRPr="00314482">
        <w:rPr>
          <w:sz w:val="28"/>
          <w:szCs w:val="28"/>
        </w:rPr>
        <w:t>1</w:t>
      </w:r>
      <w:r w:rsidR="00AD0D04" w:rsidRPr="00314482">
        <w:rPr>
          <w:sz w:val="28"/>
          <w:szCs w:val="28"/>
        </w:rPr>
        <w:t>2</w:t>
      </w:r>
      <w:r w:rsidR="001D4DA6" w:rsidRPr="00314482">
        <w:rPr>
          <w:sz w:val="28"/>
          <w:szCs w:val="28"/>
        </w:rPr>
        <w:t>.3.</w:t>
      </w:r>
      <w:r w:rsidR="004A5DB5">
        <w:rPr>
          <w:sz w:val="28"/>
          <w:szCs w:val="28"/>
        </w:rPr>
        <w:t> </w:t>
      </w:r>
      <w:r w:rsidR="001D4DA6" w:rsidRPr="00314482">
        <w:rPr>
          <w:sz w:val="28"/>
          <w:szCs w:val="28"/>
        </w:rPr>
        <w:t>pretendents nav iesniedzis visus lēmuma pieņemšanai nepieciešamos dokumentus, tostarp dokumentus par pedagoga izglītību un profesionālo kvalifikāciju;</w:t>
      </w:r>
    </w:p>
    <w:p w14:paraId="176A59F4" w14:textId="62043FC5" w:rsidR="001D4DA6" w:rsidRPr="00314482" w:rsidRDefault="009C663B" w:rsidP="00314482">
      <w:pPr>
        <w:ind w:firstLine="720"/>
        <w:rPr>
          <w:sz w:val="28"/>
          <w:szCs w:val="28"/>
        </w:rPr>
      </w:pPr>
      <w:r w:rsidRPr="00314482">
        <w:rPr>
          <w:sz w:val="28"/>
          <w:szCs w:val="28"/>
        </w:rPr>
        <w:t>1</w:t>
      </w:r>
      <w:r w:rsidR="00AD0D04" w:rsidRPr="00314482">
        <w:rPr>
          <w:sz w:val="28"/>
          <w:szCs w:val="28"/>
        </w:rPr>
        <w:t>2</w:t>
      </w:r>
      <w:r w:rsidR="001D4DA6" w:rsidRPr="00314482">
        <w:rPr>
          <w:sz w:val="28"/>
          <w:szCs w:val="28"/>
        </w:rPr>
        <w:t>.4.</w:t>
      </w:r>
      <w:r w:rsidR="004A5DB5">
        <w:rPr>
          <w:sz w:val="28"/>
          <w:szCs w:val="28"/>
        </w:rPr>
        <w:t> </w:t>
      </w:r>
      <w:r w:rsidR="001D4DA6" w:rsidRPr="00314482">
        <w:rPr>
          <w:sz w:val="28"/>
          <w:szCs w:val="28"/>
        </w:rPr>
        <w:t>uz pretendentu attiecas Izglītības likumā vai Bērnu tiesību aizsardzības likumā noteiktie ierobežojumi strādāt par pedagogu.</w:t>
      </w:r>
    </w:p>
    <w:p w14:paraId="176A59F5" w14:textId="77777777" w:rsidR="001D4DA6" w:rsidRPr="00CA766A" w:rsidRDefault="001D4DA6" w:rsidP="00314482">
      <w:pPr>
        <w:ind w:firstLine="720"/>
      </w:pPr>
    </w:p>
    <w:p w14:paraId="176A59F6" w14:textId="2EDC0215" w:rsidR="001D4DA6" w:rsidRPr="00314482" w:rsidRDefault="001D4DA6" w:rsidP="00314482">
      <w:pPr>
        <w:ind w:firstLine="720"/>
        <w:rPr>
          <w:sz w:val="28"/>
          <w:szCs w:val="28"/>
        </w:rPr>
      </w:pPr>
      <w:r w:rsidRPr="00314482">
        <w:rPr>
          <w:sz w:val="28"/>
          <w:szCs w:val="28"/>
        </w:rPr>
        <w:t>1</w:t>
      </w:r>
      <w:r w:rsidR="00AD0D04" w:rsidRPr="00314482">
        <w:rPr>
          <w:sz w:val="28"/>
          <w:szCs w:val="28"/>
        </w:rPr>
        <w:t>3</w:t>
      </w:r>
      <w:r w:rsidRPr="00314482">
        <w:rPr>
          <w:sz w:val="28"/>
          <w:szCs w:val="28"/>
        </w:rPr>
        <w:t>.</w:t>
      </w:r>
      <w:r w:rsidR="004A5DB5">
        <w:rPr>
          <w:sz w:val="28"/>
          <w:szCs w:val="28"/>
        </w:rPr>
        <w:t> </w:t>
      </w:r>
      <w:r w:rsidRPr="00314482">
        <w:rPr>
          <w:sz w:val="28"/>
          <w:szCs w:val="28"/>
        </w:rPr>
        <w:t>Komisija Administratīvā procesa likum</w:t>
      </w:r>
      <w:r w:rsidR="009073C9">
        <w:rPr>
          <w:sz w:val="28"/>
          <w:szCs w:val="28"/>
        </w:rPr>
        <w:t>ā</w:t>
      </w:r>
      <w:r w:rsidRPr="00314482">
        <w:rPr>
          <w:sz w:val="28"/>
          <w:szCs w:val="28"/>
        </w:rPr>
        <w:t xml:space="preserve"> noteikt</w:t>
      </w:r>
      <w:r w:rsidR="004A5DB5">
        <w:rPr>
          <w:sz w:val="28"/>
          <w:szCs w:val="28"/>
        </w:rPr>
        <w:t>aj</w:t>
      </w:r>
      <w:r w:rsidRPr="00314482">
        <w:rPr>
          <w:sz w:val="28"/>
          <w:szCs w:val="28"/>
        </w:rPr>
        <w:t xml:space="preserve">ā kārtībā pieņem lēmumu </w:t>
      </w:r>
      <w:r w:rsidR="009073C9">
        <w:rPr>
          <w:sz w:val="28"/>
          <w:szCs w:val="28"/>
        </w:rPr>
        <w:t xml:space="preserve">par </w:t>
      </w:r>
      <w:r w:rsidRPr="00314482">
        <w:rPr>
          <w:sz w:val="28"/>
          <w:szCs w:val="28"/>
        </w:rPr>
        <w:t>atteik</w:t>
      </w:r>
      <w:r w:rsidR="009073C9">
        <w:rPr>
          <w:sz w:val="28"/>
          <w:szCs w:val="28"/>
        </w:rPr>
        <w:t>umu</w:t>
      </w:r>
      <w:r w:rsidRPr="00314482">
        <w:rPr>
          <w:sz w:val="28"/>
          <w:szCs w:val="28"/>
        </w:rPr>
        <w:t xml:space="preserve"> pagarināt sertifikāta </w:t>
      </w:r>
      <w:r w:rsidR="004325B4">
        <w:rPr>
          <w:sz w:val="28"/>
          <w:szCs w:val="28"/>
        </w:rPr>
        <w:t xml:space="preserve">derīguma </w:t>
      </w:r>
      <w:r w:rsidRPr="00314482">
        <w:rPr>
          <w:sz w:val="28"/>
          <w:szCs w:val="28"/>
        </w:rPr>
        <w:t xml:space="preserve">termiņu un </w:t>
      </w:r>
      <w:r w:rsidR="009073C9" w:rsidRPr="00314482">
        <w:rPr>
          <w:sz w:val="28"/>
          <w:szCs w:val="28"/>
        </w:rPr>
        <w:t>Paziņošanas likumā noteikt</w:t>
      </w:r>
      <w:r w:rsidR="009073C9">
        <w:rPr>
          <w:sz w:val="28"/>
          <w:szCs w:val="28"/>
        </w:rPr>
        <w:t>aj</w:t>
      </w:r>
      <w:r w:rsidR="009073C9" w:rsidRPr="00314482">
        <w:rPr>
          <w:sz w:val="28"/>
          <w:szCs w:val="28"/>
        </w:rPr>
        <w:t xml:space="preserve">ā kārtībā </w:t>
      </w:r>
      <w:r w:rsidRPr="00314482">
        <w:rPr>
          <w:sz w:val="28"/>
          <w:szCs w:val="28"/>
        </w:rPr>
        <w:t>to paziņo pretendentam, ja:</w:t>
      </w:r>
    </w:p>
    <w:p w14:paraId="176A59F7" w14:textId="640AA350" w:rsidR="001D4DA6" w:rsidRPr="00314482" w:rsidRDefault="001D4DA6" w:rsidP="00314482">
      <w:pPr>
        <w:ind w:firstLine="720"/>
        <w:rPr>
          <w:sz w:val="28"/>
          <w:szCs w:val="28"/>
        </w:rPr>
      </w:pPr>
      <w:r w:rsidRPr="00314482">
        <w:rPr>
          <w:sz w:val="28"/>
          <w:szCs w:val="28"/>
        </w:rPr>
        <w:t>1</w:t>
      </w:r>
      <w:r w:rsidR="00AD0D04" w:rsidRPr="00314482">
        <w:rPr>
          <w:sz w:val="28"/>
          <w:szCs w:val="28"/>
        </w:rPr>
        <w:t>3</w:t>
      </w:r>
      <w:r w:rsidRPr="00314482">
        <w:rPr>
          <w:sz w:val="28"/>
          <w:szCs w:val="28"/>
        </w:rPr>
        <w:t>.1.</w:t>
      </w:r>
      <w:r w:rsidR="004A5DB5">
        <w:rPr>
          <w:sz w:val="28"/>
          <w:szCs w:val="28"/>
        </w:rPr>
        <w:t> </w:t>
      </w:r>
      <w:r w:rsidRPr="00314482">
        <w:rPr>
          <w:sz w:val="28"/>
          <w:szCs w:val="28"/>
        </w:rPr>
        <w:t>pedagoga izglītība vai profesionālā kvalifikācija, kā arī profesionālās kompetences pilnveide un tālākizglītība neatbilst normatīvajos aktos noteiktajām prasībām;</w:t>
      </w:r>
    </w:p>
    <w:p w14:paraId="176A59F8" w14:textId="297028A6" w:rsidR="001D4DA6" w:rsidRPr="00314482" w:rsidRDefault="009C663B" w:rsidP="00314482">
      <w:pPr>
        <w:ind w:firstLine="720"/>
        <w:rPr>
          <w:sz w:val="28"/>
          <w:szCs w:val="28"/>
        </w:rPr>
      </w:pPr>
      <w:r w:rsidRPr="00314482">
        <w:rPr>
          <w:sz w:val="28"/>
          <w:szCs w:val="28"/>
        </w:rPr>
        <w:t>1</w:t>
      </w:r>
      <w:r w:rsidR="00AD0D04" w:rsidRPr="00314482">
        <w:rPr>
          <w:sz w:val="28"/>
          <w:szCs w:val="28"/>
        </w:rPr>
        <w:t>3</w:t>
      </w:r>
      <w:r w:rsidR="001D4DA6" w:rsidRPr="00314482">
        <w:rPr>
          <w:sz w:val="28"/>
          <w:szCs w:val="28"/>
        </w:rPr>
        <w:t>.2.</w:t>
      </w:r>
      <w:r w:rsidR="004A5DB5">
        <w:rPr>
          <w:sz w:val="28"/>
          <w:szCs w:val="28"/>
        </w:rPr>
        <w:t> </w:t>
      </w:r>
      <w:r w:rsidR="001D4DA6" w:rsidRPr="00314482">
        <w:rPr>
          <w:sz w:val="28"/>
          <w:szCs w:val="28"/>
        </w:rPr>
        <w:t>pedagogs nav iesniedzis visus lēmuma pieņemšanai nepieciešamos dokumentus un sistēmā nav ziņu par pedagoga profesionālās kompetences pilnveidi un tālākizglītību;</w:t>
      </w:r>
    </w:p>
    <w:p w14:paraId="176A59F9" w14:textId="3CD85B32" w:rsidR="001D4DA6" w:rsidRPr="00314482" w:rsidRDefault="009C663B" w:rsidP="00314482">
      <w:pPr>
        <w:ind w:firstLine="720"/>
        <w:rPr>
          <w:sz w:val="28"/>
          <w:szCs w:val="28"/>
        </w:rPr>
      </w:pPr>
      <w:r w:rsidRPr="00314482">
        <w:rPr>
          <w:sz w:val="28"/>
          <w:szCs w:val="28"/>
        </w:rPr>
        <w:t>1</w:t>
      </w:r>
      <w:r w:rsidR="00AD0D04" w:rsidRPr="00314482">
        <w:rPr>
          <w:sz w:val="28"/>
          <w:szCs w:val="28"/>
        </w:rPr>
        <w:t>3</w:t>
      </w:r>
      <w:r w:rsidR="001D4DA6" w:rsidRPr="00314482">
        <w:rPr>
          <w:sz w:val="28"/>
          <w:szCs w:val="28"/>
        </w:rPr>
        <w:t>.3.</w:t>
      </w:r>
      <w:r w:rsidR="004A5DB5">
        <w:rPr>
          <w:sz w:val="28"/>
          <w:szCs w:val="28"/>
        </w:rPr>
        <w:t> </w:t>
      </w:r>
      <w:r w:rsidR="001D4DA6" w:rsidRPr="00314482">
        <w:rPr>
          <w:sz w:val="28"/>
          <w:szCs w:val="28"/>
        </w:rPr>
        <w:t>uz pretendentu attiecas Izglītības likumā vai Bērnu tiesību aizsardzības likumā noteiktie ierobežojumi strādāt par pedagogu;</w:t>
      </w:r>
    </w:p>
    <w:p w14:paraId="176A59FA" w14:textId="74D51684" w:rsidR="001D4DA6" w:rsidRPr="00314482" w:rsidRDefault="009C663B" w:rsidP="00314482">
      <w:pPr>
        <w:ind w:firstLine="720"/>
        <w:rPr>
          <w:sz w:val="28"/>
          <w:szCs w:val="28"/>
        </w:rPr>
      </w:pPr>
      <w:r w:rsidRPr="00314482">
        <w:rPr>
          <w:sz w:val="28"/>
          <w:szCs w:val="28"/>
        </w:rPr>
        <w:t>1</w:t>
      </w:r>
      <w:r w:rsidR="00AD0D04" w:rsidRPr="00314482">
        <w:rPr>
          <w:sz w:val="28"/>
          <w:szCs w:val="28"/>
        </w:rPr>
        <w:t>3</w:t>
      </w:r>
      <w:r w:rsidR="001D4DA6" w:rsidRPr="00314482">
        <w:rPr>
          <w:sz w:val="28"/>
          <w:szCs w:val="28"/>
        </w:rPr>
        <w:t>.4.</w:t>
      </w:r>
      <w:r w:rsidR="004A5DB5">
        <w:rPr>
          <w:sz w:val="28"/>
          <w:szCs w:val="28"/>
        </w:rPr>
        <w:t> </w:t>
      </w:r>
      <w:r w:rsidR="001D4DA6" w:rsidRPr="00314482">
        <w:rPr>
          <w:sz w:val="28"/>
          <w:szCs w:val="28"/>
        </w:rPr>
        <w:t xml:space="preserve">iesniegums par sertifikāta derīguma termiņa pagarināšanu </w:t>
      </w:r>
      <w:r w:rsidR="00CB0424" w:rsidRPr="00314482">
        <w:rPr>
          <w:sz w:val="28"/>
          <w:szCs w:val="28"/>
        </w:rPr>
        <w:t xml:space="preserve">dienestā </w:t>
      </w:r>
      <w:r w:rsidR="001D4DA6" w:rsidRPr="00314482">
        <w:rPr>
          <w:sz w:val="28"/>
          <w:szCs w:val="28"/>
        </w:rPr>
        <w:t xml:space="preserve">iesniegts pēc </w:t>
      </w:r>
      <w:r w:rsidR="00CB0424" w:rsidRPr="00314482">
        <w:rPr>
          <w:sz w:val="28"/>
          <w:szCs w:val="28"/>
        </w:rPr>
        <w:t>pretendentam iepriekš izsniegtajā sertifikātā norādīt</w:t>
      </w:r>
      <w:r w:rsidR="00CB0424">
        <w:rPr>
          <w:sz w:val="28"/>
          <w:szCs w:val="28"/>
        </w:rPr>
        <w:t>ā</w:t>
      </w:r>
      <w:r w:rsidR="00CB0424" w:rsidRPr="00314482">
        <w:rPr>
          <w:sz w:val="28"/>
          <w:szCs w:val="28"/>
        </w:rPr>
        <w:t xml:space="preserve"> </w:t>
      </w:r>
      <w:r w:rsidR="001D4DA6" w:rsidRPr="00314482">
        <w:rPr>
          <w:sz w:val="28"/>
          <w:szCs w:val="28"/>
        </w:rPr>
        <w:t>derīguma termiņa</w:t>
      </w:r>
      <w:r w:rsidR="00CB0424">
        <w:rPr>
          <w:sz w:val="28"/>
          <w:szCs w:val="28"/>
        </w:rPr>
        <w:t xml:space="preserve"> </w:t>
      </w:r>
      <w:r w:rsidR="00CB0424" w:rsidRPr="00314482">
        <w:rPr>
          <w:sz w:val="28"/>
          <w:szCs w:val="28"/>
        </w:rPr>
        <w:t>beig</w:t>
      </w:r>
      <w:r w:rsidR="00CB0424">
        <w:rPr>
          <w:sz w:val="28"/>
          <w:szCs w:val="28"/>
        </w:rPr>
        <w:t>ām</w:t>
      </w:r>
      <w:r w:rsidR="001D4DA6" w:rsidRPr="00314482">
        <w:rPr>
          <w:sz w:val="28"/>
          <w:szCs w:val="28"/>
        </w:rPr>
        <w:t>.</w:t>
      </w:r>
    </w:p>
    <w:p w14:paraId="176A59FB" w14:textId="77777777" w:rsidR="001D4DA6" w:rsidRPr="00CA766A" w:rsidRDefault="001D4DA6" w:rsidP="00314482">
      <w:pPr>
        <w:ind w:firstLine="720"/>
      </w:pPr>
    </w:p>
    <w:p w14:paraId="176A59FC" w14:textId="2BCAAD1D" w:rsidR="001D4DA6" w:rsidRPr="00314482" w:rsidRDefault="001D4DA6" w:rsidP="00314482">
      <w:pPr>
        <w:ind w:firstLine="720"/>
        <w:rPr>
          <w:sz w:val="28"/>
          <w:szCs w:val="28"/>
        </w:rPr>
      </w:pPr>
      <w:r w:rsidRPr="00314482">
        <w:rPr>
          <w:sz w:val="28"/>
          <w:szCs w:val="28"/>
          <w:lang w:eastAsia="lv-LV"/>
        </w:rPr>
        <w:t>1</w:t>
      </w:r>
      <w:r w:rsidR="00AD0D04" w:rsidRPr="00314482">
        <w:rPr>
          <w:sz w:val="28"/>
          <w:szCs w:val="28"/>
          <w:lang w:eastAsia="lv-LV"/>
        </w:rPr>
        <w:t>4</w:t>
      </w:r>
      <w:r w:rsidRPr="00314482">
        <w:rPr>
          <w:sz w:val="28"/>
          <w:szCs w:val="28"/>
          <w:lang w:eastAsia="lv-LV"/>
        </w:rPr>
        <w:t>.</w:t>
      </w:r>
      <w:r w:rsidR="004A5DB5">
        <w:rPr>
          <w:sz w:val="28"/>
          <w:szCs w:val="28"/>
          <w:lang w:eastAsia="lv-LV"/>
        </w:rPr>
        <w:t> </w:t>
      </w:r>
      <w:r w:rsidRPr="00314482">
        <w:rPr>
          <w:sz w:val="28"/>
          <w:szCs w:val="28"/>
          <w:lang w:eastAsia="lv-LV"/>
        </w:rPr>
        <w:t>Komisija Administratīvā procesa likum</w:t>
      </w:r>
      <w:r w:rsidR="009073C9">
        <w:rPr>
          <w:sz w:val="28"/>
          <w:szCs w:val="28"/>
          <w:lang w:eastAsia="lv-LV"/>
        </w:rPr>
        <w:t>ā</w:t>
      </w:r>
      <w:r w:rsidRPr="00314482">
        <w:rPr>
          <w:sz w:val="28"/>
          <w:szCs w:val="28"/>
          <w:lang w:eastAsia="lv-LV"/>
        </w:rPr>
        <w:t xml:space="preserve"> noteikt</w:t>
      </w:r>
      <w:r w:rsidR="009073C9">
        <w:rPr>
          <w:sz w:val="28"/>
          <w:szCs w:val="28"/>
          <w:lang w:eastAsia="lv-LV"/>
        </w:rPr>
        <w:t>aj</w:t>
      </w:r>
      <w:r w:rsidRPr="00314482">
        <w:rPr>
          <w:sz w:val="28"/>
          <w:szCs w:val="28"/>
          <w:lang w:eastAsia="lv-LV"/>
        </w:rPr>
        <w:t xml:space="preserve">ā kārtībā pieņem lēmumu par sertifikāta anulēšanu </w:t>
      </w:r>
      <w:r w:rsidRPr="00314482">
        <w:rPr>
          <w:sz w:val="28"/>
          <w:szCs w:val="28"/>
        </w:rPr>
        <w:t xml:space="preserve">un </w:t>
      </w:r>
      <w:r w:rsidR="009073C9" w:rsidRPr="00314482">
        <w:rPr>
          <w:sz w:val="28"/>
          <w:szCs w:val="28"/>
        </w:rPr>
        <w:t>Paziņošanas likumā noteikt</w:t>
      </w:r>
      <w:r w:rsidR="009073C9">
        <w:rPr>
          <w:sz w:val="28"/>
          <w:szCs w:val="28"/>
        </w:rPr>
        <w:t>aj</w:t>
      </w:r>
      <w:r w:rsidR="009073C9" w:rsidRPr="00314482">
        <w:rPr>
          <w:sz w:val="28"/>
          <w:szCs w:val="28"/>
        </w:rPr>
        <w:t xml:space="preserve">ā kārtībā </w:t>
      </w:r>
      <w:r w:rsidRPr="00314482">
        <w:rPr>
          <w:sz w:val="28"/>
          <w:szCs w:val="28"/>
        </w:rPr>
        <w:t>to paziņo pretendentam,</w:t>
      </w:r>
      <w:r w:rsidRPr="00314482">
        <w:rPr>
          <w:sz w:val="28"/>
          <w:szCs w:val="28"/>
          <w:lang w:eastAsia="lv-LV"/>
        </w:rPr>
        <w:t xml:space="preserve"> ja:</w:t>
      </w:r>
    </w:p>
    <w:p w14:paraId="176A59FD" w14:textId="03306FC5" w:rsidR="001D4DA6" w:rsidRPr="00314482" w:rsidRDefault="009C663B" w:rsidP="00314482">
      <w:pPr>
        <w:ind w:firstLine="720"/>
        <w:rPr>
          <w:sz w:val="28"/>
          <w:szCs w:val="28"/>
        </w:rPr>
      </w:pPr>
      <w:r w:rsidRPr="00314482">
        <w:rPr>
          <w:sz w:val="28"/>
          <w:szCs w:val="28"/>
          <w:lang w:eastAsia="lv-LV"/>
        </w:rPr>
        <w:t>1</w:t>
      </w:r>
      <w:r w:rsidR="00AD0D04" w:rsidRPr="00314482">
        <w:rPr>
          <w:sz w:val="28"/>
          <w:szCs w:val="28"/>
          <w:lang w:eastAsia="lv-LV"/>
        </w:rPr>
        <w:t>4</w:t>
      </w:r>
      <w:r w:rsidR="001D4DA6" w:rsidRPr="00314482">
        <w:rPr>
          <w:sz w:val="28"/>
          <w:szCs w:val="28"/>
          <w:lang w:eastAsia="lv-LV"/>
        </w:rPr>
        <w:t>.1.</w:t>
      </w:r>
      <w:r w:rsidR="004A5DB5">
        <w:rPr>
          <w:sz w:val="28"/>
          <w:szCs w:val="28"/>
          <w:lang w:eastAsia="lv-LV"/>
        </w:rPr>
        <w:t> </w:t>
      </w:r>
      <w:r w:rsidR="001D4DA6" w:rsidRPr="00314482">
        <w:rPr>
          <w:sz w:val="28"/>
          <w:szCs w:val="28"/>
          <w:lang w:eastAsia="lv-LV"/>
        </w:rPr>
        <w:t>saņemts pretendenta iesniegums, kurā lūgts anulēt izsniegto sertifikātu;</w:t>
      </w:r>
    </w:p>
    <w:p w14:paraId="176A59FE" w14:textId="5220104F" w:rsidR="001D4DA6" w:rsidRPr="00314482" w:rsidRDefault="009C663B" w:rsidP="00314482">
      <w:pPr>
        <w:ind w:firstLine="720"/>
        <w:rPr>
          <w:sz w:val="28"/>
          <w:szCs w:val="28"/>
        </w:rPr>
      </w:pPr>
      <w:r w:rsidRPr="00314482">
        <w:rPr>
          <w:sz w:val="28"/>
          <w:szCs w:val="28"/>
          <w:lang w:eastAsia="lv-LV"/>
        </w:rPr>
        <w:t>1</w:t>
      </w:r>
      <w:r w:rsidR="00AD0D04" w:rsidRPr="00314482">
        <w:rPr>
          <w:sz w:val="28"/>
          <w:szCs w:val="28"/>
          <w:lang w:eastAsia="lv-LV"/>
        </w:rPr>
        <w:t>4</w:t>
      </w:r>
      <w:r w:rsidR="001D4DA6" w:rsidRPr="00314482">
        <w:rPr>
          <w:sz w:val="28"/>
          <w:szCs w:val="28"/>
          <w:lang w:eastAsia="lv-LV"/>
        </w:rPr>
        <w:t>.2.</w:t>
      </w:r>
      <w:r w:rsidR="004A5DB5">
        <w:rPr>
          <w:sz w:val="28"/>
          <w:szCs w:val="28"/>
          <w:lang w:eastAsia="lv-LV"/>
        </w:rPr>
        <w:t> </w:t>
      </w:r>
      <w:r w:rsidR="001D4DA6" w:rsidRPr="00314482">
        <w:rPr>
          <w:sz w:val="28"/>
          <w:szCs w:val="28"/>
          <w:lang w:eastAsia="lv-LV"/>
        </w:rPr>
        <w:t>pretendents dienestam sniedzis nepatiesas vai maldinošas ziņas, kas bijušas par pamatu sertifikāta izsniegšanai;</w:t>
      </w:r>
    </w:p>
    <w:p w14:paraId="176A59FF" w14:textId="330B0D41" w:rsidR="001D4DA6" w:rsidRPr="00314482" w:rsidRDefault="009C663B" w:rsidP="00314482">
      <w:pPr>
        <w:ind w:firstLine="720"/>
        <w:rPr>
          <w:sz w:val="28"/>
          <w:szCs w:val="28"/>
        </w:rPr>
      </w:pPr>
      <w:r w:rsidRPr="00314482">
        <w:rPr>
          <w:sz w:val="28"/>
          <w:szCs w:val="28"/>
          <w:lang w:eastAsia="lv-LV"/>
        </w:rPr>
        <w:t>1</w:t>
      </w:r>
      <w:r w:rsidR="00AD0D04" w:rsidRPr="00314482">
        <w:rPr>
          <w:sz w:val="28"/>
          <w:szCs w:val="28"/>
          <w:lang w:eastAsia="lv-LV"/>
        </w:rPr>
        <w:t>4</w:t>
      </w:r>
      <w:r w:rsidR="001D4DA6" w:rsidRPr="00314482">
        <w:rPr>
          <w:sz w:val="28"/>
          <w:szCs w:val="28"/>
          <w:lang w:eastAsia="lv-LV"/>
        </w:rPr>
        <w:t>.3.</w:t>
      </w:r>
      <w:r w:rsidR="004A5DB5">
        <w:rPr>
          <w:sz w:val="28"/>
          <w:szCs w:val="28"/>
          <w:lang w:eastAsia="lv-LV"/>
        </w:rPr>
        <w:t> </w:t>
      </w:r>
      <w:r w:rsidR="001D4DA6" w:rsidRPr="00314482">
        <w:rPr>
          <w:sz w:val="28"/>
          <w:szCs w:val="28"/>
          <w:lang w:eastAsia="lv-LV"/>
        </w:rPr>
        <w:t xml:space="preserve">dienests vai cita kompetenta kontroles institūcija ir konstatējusi, ka </w:t>
      </w:r>
      <w:r w:rsidR="001D4DA6" w:rsidRPr="00314482">
        <w:rPr>
          <w:sz w:val="28"/>
          <w:szCs w:val="28"/>
        </w:rPr>
        <w:t>uz pretendentu attiecas kāds no Izglītības likumā vai Bērnu tiesību aizsardzības likumā noteiktajiem ierobežojumiem strādāt par pedagogu;</w:t>
      </w:r>
    </w:p>
    <w:p w14:paraId="176A5A00" w14:textId="3CEEF935" w:rsidR="001D4DA6" w:rsidRPr="00314482" w:rsidRDefault="009C663B" w:rsidP="00314482">
      <w:pPr>
        <w:ind w:firstLine="720"/>
        <w:rPr>
          <w:sz w:val="28"/>
          <w:szCs w:val="28"/>
        </w:rPr>
      </w:pPr>
      <w:r w:rsidRPr="00314482">
        <w:rPr>
          <w:sz w:val="28"/>
          <w:szCs w:val="28"/>
        </w:rPr>
        <w:t>1</w:t>
      </w:r>
      <w:r w:rsidR="00AD0D04" w:rsidRPr="00314482">
        <w:rPr>
          <w:sz w:val="28"/>
          <w:szCs w:val="28"/>
        </w:rPr>
        <w:t>4</w:t>
      </w:r>
      <w:r w:rsidR="001D4DA6" w:rsidRPr="00314482">
        <w:rPr>
          <w:sz w:val="28"/>
          <w:szCs w:val="28"/>
        </w:rPr>
        <w:t>.4.</w:t>
      </w:r>
      <w:r w:rsidR="004A5DB5">
        <w:rPr>
          <w:sz w:val="28"/>
          <w:szCs w:val="28"/>
        </w:rPr>
        <w:t> </w:t>
      </w:r>
      <w:r w:rsidR="001D4DA6" w:rsidRPr="00314482">
        <w:rPr>
          <w:sz w:val="28"/>
          <w:szCs w:val="28"/>
        </w:rPr>
        <w:t>dienests ir konstatējis, ka pretendenta darbība, strādājot par pedagogu, kaitē izglītojamo interesēm, vai konstatēti citi izglītību regulējošo normatīvo aktu pārkāpumi;</w:t>
      </w:r>
    </w:p>
    <w:p w14:paraId="176A5A01" w14:textId="095FC09F" w:rsidR="001D4DA6" w:rsidRPr="00314482" w:rsidRDefault="009C663B" w:rsidP="00314482">
      <w:pPr>
        <w:ind w:firstLine="720"/>
        <w:rPr>
          <w:sz w:val="28"/>
          <w:szCs w:val="28"/>
        </w:rPr>
      </w:pPr>
      <w:r w:rsidRPr="00314482">
        <w:rPr>
          <w:sz w:val="28"/>
          <w:szCs w:val="28"/>
        </w:rPr>
        <w:t>1</w:t>
      </w:r>
      <w:r w:rsidR="00AD0D04" w:rsidRPr="00314482">
        <w:rPr>
          <w:sz w:val="28"/>
          <w:szCs w:val="28"/>
        </w:rPr>
        <w:t>4</w:t>
      </w:r>
      <w:r w:rsidR="001D4DA6" w:rsidRPr="00314482">
        <w:rPr>
          <w:sz w:val="28"/>
          <w:szCs w:val="28"/>
        </w:rPr>
        <w:t>.5.</w:t>
      </w:r>
      <w:r w:rsidR="004A5DB5">
        <w:rPr>
          <w:sz w:val="28"/>
          <w:szCs w:val="28"/>
        </w:rPr>
        <w:t> </w:t>
      </w:r>
      <w:r w:rsidR="001D4DA6" w:rsidRPr="00314482">
        <w:rPr>
          <w:sz w:val="28"/>
          <w:szCs w:val="28"/>
        </w:rPr>
        <w:t>dienests ir konstatējis, ka izglītības programma neatbilst normatīvajos aktos noteiktaj</w:t>
      </w:r>
      <w:r w:rsidR="009073C9">
        <w:rPr>
          <w:sz w:val="28"/>
          <w:szCs w:val="28"/>
        </w:rPr>
        <w:t>ā</w:t>
      </w:r>
      <w:r w:rsidR="001D4DA6" w:rsidRPr="00314482">
        <w:rPr>
          <w:sz w:val="28"/>
          <w:szCs w:val="28"/>
        </w:rPr>
        <w:t>m</w:t>
      </w:r>
      <w:r w:rsidR="009073C9">
        <w:rPr>
          <w:sz w:val="28"/>
          <w:szCs w:val="28"/>
        </w:rPr>
        <w:t xml:space="preserve"> prasībām</w:t>
      </w:r>
      <w:r w:rsidR="001D4DA6" w:rsidRPr="00314482">
        <w:rPr>
          <w:sz w:val="28"/>
          <w:szCs w:val="28"/>
        </w:rPr>
        <w:t>.</w:t>
      </w:r>
    </w:p>
    <w:p w14:paraId="176A5A02" w14:textId="77777777" w:rsidR="009C663B" w:rsidRPr="000D3768" w:rsidRDefault="009C663B" w:rsidP="00314482">
      <w:pPr>
        <w:ind w:firstLine="720"/>
      </w:pPr>
    </w:p>
    <w:p w14:paraId="176A5A03" w14:textId="625FD333" w:rsidR="001D4DA6" w:rsidRPr="00314482" w:rsidRDefault="001D4DA6" w:rsidP="00314482">
      <w:pPr>
        <w:ind w:firstLine="720"/>
        <w:rPr>
          <w:sz w:val="28"/>
          <w:szCs w:val="28"/>
        </w:rPr>
      </w:pPr>
      <w:r w:rsidRPr="00314482">
        <w:rPr>
          <w:sz w:val="28"/>
          <w:szCs w:val="28"/>
        </w:rPr>
        <w:t>1</w:t>
      </w:r>
      <w:r w:rsidR="00AD0D04" w:rsidRPr="00314482">
        <w:rPr>
          <w:sz w:val="28"/>
          <w:szCs w:val="28"/>
        </w:rPr>
        <w:t>5</w:t>
      </w:r>
      <w:r w:rsidRPr="00314482">
        <w:rPr>
          <w:sz w:val="28"/>
          <w:szCs w:val="28"/>
        </w:rPr>
        <w:t>.</w:t>
      </w:r>
      <w:r w:rsidR="004A5DB5">
        <w:rPr>
          <w:sz w:val="28"/>
          <w:szCs w:val="28"/>
        </w:rPr>
        <w:t> </w:t>
      </w:r>
      <w:r w:rsidRPr="00314482">
        <w:rPr>
          <w:sz w:val="28"/>
          <w:szCs w:val="28"/>
        </w:rPr>
        <w:t xml:space="preserve">Ja pretendenta iesniegtajos dokumentos </w:t>
      </w:r>
      <w:r w:rsidR="008C79D8">
        <w:rPr>
          <w:sz w:val="28"/>
          <w:szCs w:val="28"/>
        </w:rPr>
        <w:t xml:space="preserve">un </w:t>
      </w:r>
      <w:r w:rsidR="008C79D8" w:rsidRPr="00314482">
        <w:rPr>
          <w:sz w:val="28"/>
          <w:szCs w:val="28"/>
        </w:rPr>
        <w:t xml:space="preserve">citas institūcijas rīcībā </w:t>
      </w:r>
      <w:r w:rsidRPr="00314482">
        <w:rPr>
          <w:sz w:val="28"/>
          <w:szCs w:val="28"/>
        </w:rPr>
        <w:t xml:space="preserve">nav pietiekamu ziņu, lai komisija izlemtu jautājumu par sertifikāta piešķiršanu, komisija pieprasa pretendentam </w:t>
      </w:r>
      <w:r w:rsidR="008C79D8">
        <w:rPr>
          <w:sz w:val="28"/>
          <w:szCs w:val="28"/>
        </w:rPr>
        <w:t xml:space="preserve">sniegt </w:t>
      </w:r>
      <w:r w:rsidRPr="00314482">
        <w:rPr>
          <w:sz w:val="28"/>
          <w:szCs w:val="28"/>
        </w:rPr>
        <w:t>papildu informāciju.</w:t>
      </w:r>
    </w:p>
    <w:p w14:paraId="176A5A04" w14:textId="77777777" w:rsidR="001D4DA6" w:rsidRPr="000D3768" w:rsidRDefault="001D4DA6" w:rsidP="00314482">
      <w:pPr>
        <w:ind w:firstLine="720"/>
      </w:pPr>
    </w:p>
    <w:p w14:paraId="176A5A05" w14:textId="726B78EA" w:rsidR="001D4DA6" w:rsidRPr="00314482" w:rsidRDefault="009C663B" w:rsidP="00314482">
      <w:pPr>
        <w:ind w:firstLine="720"/>
        <w:rPr>
          <w:sz w:val="28"/>
          <w:szCs w:val="28"/>
        </w:rPr>
      </w:pPr>
      <w:r w:rsidRPr="00314482">
        <w:rPr>
          <w:sz w:val="28"/>
          <w:szCs w:val="28"/>
        </w:rPr>
        <w:t>1</w:t>
      </w:r>
      <w:r w:rsidR="00AD0D04" w:rsidRPr="00314482">
        <w:rPr>
          <w:sz w:val="28"/>
          <w:szCs w:val="28"/>
        </w:rPr>
        <w:t>6</w:t>
      </w:r>
      <w:r w:rsidR="001D4DA6" w:rsidRPr="00314482">
        <w:rPr>
          <w:sz w:val="28"/>
          <w:szCs w:val="28"/>
        </w:rPr>
        <w:t>.</w:t>
      </w:r>
      <w:r w:rsidR="004A5DB5">
        <w:rPr>
          <w:sz w:val="28"/>
          <w:szCs w:val="28"/>
        </w:rPr>
        <w:t> </w:t>
      </w:r>
      <w:r w:rsidR="001D4DA6" w:rsidRPr="00314482">
        <w:rPr>
          <w:sz w:val="28"/>
          <w:szCs w:val="28"/>
        </w:rPr>
        <w:t>Ja komisija saņem pretendenta iesniegumu vai citād</w:t>
      </w:r>
      <w:r w:rsidR="004325B4">
        <w:rPr>
          <w:sz w:val="28"/>
          <w:szCs w:val="28"/>
        </w:rPr>
        <w:t>a</w:t>
      </w:r>
      <w:r w:rsidR="001D4DA6" w:rsidRPr="00314482">
        <w:rPr>
          <w:sz w:val="28"/>
          <w:szCs w:val="28"/>
        </w:rPr>
        <w:t xml:space="preserve"> veid</w:t>
      </w:r>
      <w:r w:rsidR="004325B4">
        <w:rPr>
          <w:sz w:val="28"/>
          <w:szCs w:val="28"/>
        </w:rPr>
        <w:t>a</w:t>
      </w:r>
      <w:r w:rsidR="001D4DA6" w:rsidRPr="00314482">
        <w:rPr>
          <w:sz w:val="28"/>
          <w:szCs w:val="28"/>
        </w:rPr>
        <w:t xml:space="preserve"> informāciju, </w:t>
      </w:r>
      <w:r w:rsidR="00CA766A">
        <w:rPr>
          <w:sz w:val="28"/>
          <w:szCs w:val="28"/>
        </w:rPr>
        <w:t xml:space="preserve">kas liecina, </w:t>
      </w:r>
      <w:r w:rsidR="001D4DA6" w:rsidRPr="00314482">
        <w:rPr>
          <w:sz w:val="28"/>
          <w:szCs w:val="28"/>
        </w:rPr>
        <w:t>ka pedagoga privātprakses laikā ir izdarīti būtiski grozījumi privātpraksē īstenojamajā izglītības programmā (izglītības programmas nosaukuma maiņa; izglītības mērķgrupas maiņa un izglītības programmas veida maiņa; izglītības programmas apjomīga pilnveide saistībā ar izmaiņām normatīvajos aktos), komisija lemj par jauna sertifikāta izsniegšanu uz trijiem gadiem.</w:t>
      </w:r>
    </w:p>
    <w:p w14:paraId="176A5A06" w14:textId="77777777" w:rsidR="001D4DA6" w:rsidRPr="000D3768" w:rsidRDefault="001D4DA6" w:rsidP="00314482">
      <w:pPr>
        <w:ind w:firstLine="720"/>
      </w:pPr>
    </w:p>
    <w:p w14:paraId="176A5A07" w14:textId="48C186F5" w:rsidR="001D4DA6" w:rsidRPr="00314482" w:rsidRDefault="009C663B" w:rsidP="00314482">
      <w:pPr>
        <w:ind w:firstLine="720"/>
        <w:rPr>
          <w:sz w:val="28"/>
          <w:szCs w:val="28"/>
        </w:rPr>
      </w:pPr>
      <w:r w:rsidRPr="00314482">
        <w:rPr>
          <w:sz w:val="28"/>
          <w:szCs w:val="28"/>
        </w:rPr>
        <w:t>1</w:t>
      </w:r>
      <w:r w:rsidR="00AD0D04" w:rsidRPr="00314482">
        <w:rPr>
          <w:sz w:val="28"/>
          <w:szCs w:val="28"/>
        </w:rPr>
        <w:t>7</w:t>
      </w:r>
      <w:r w:rsidR="001D4DA6" w:rsidRPr="00314482">
        <w:rPr>
          <w:sz w:val="28"/>
          <w:szCs w:val="28"/>
        </w:rPr>
        <w:t>.</w:t>
      </w:r>
      <w:r w:rsidR="004A5DB5">
        <w:rPr>
          <w:sz w:val="28"/>
          <w:szCs w:val="28"/>
        </w:rPr>
        <w:t> </w:t>
      </w:r>
      <w:r w:rsidR="001D4DA6" w:rsidRPr="00314482">
        <w:rPr>
          <w:sz w:val="28"/>
          <w:szCs w:val="28"/>
        </w:rPr>
        <w:t>Komisijas lēmumu var apstrīdēt</w:t>
      </w:r>
      <w:r w:rsidR="001D4DA6" w:rsidRPr="00CA766A">
        <w:rPr>
          <w:sz w:val="28"/>
          <w:szCs w:val="28"/>
        </w:rPr>
        <w:t xml:space="preserve">, iesniedzot </w:t>
      </w:r>
      <w:r w:rsidR="004325B4" w:rsidRPr="00CA766A">
        <w:rPr>
          <w:sz w:val="28"/>
          <w:szCs w:val="28"/>
        </w:rPr>
        <w:t xml:space="preserve">dienesta vadītājam </w:t>
      </w:r>
      <w:r w:rsidR="001D4DA6" w:rsidRPr="00CA766A">
        <w:rPr>
          <w:sz w:val="28"/>
          <w:szCs w:val="28"/>
        </w:rPr>
        <w:t>iesniegumu par komisijas pieņemtā administratīvā akta apstrīdēšanu</w:t>
      </w:r>
      <w:r w:rsidR="001D4DA6" w:rsidRPr="00314482">
        <w:rPr>
          <w:sz w:val="28"/>
          <w:szCs w:val="28"/>
        </w:rPr>
        <w:t>.</w:t>
      </w:r>
    </w:p>
    <w:p w14:paraId="42806B4C" w14:textId="77777777" w:rsidR="00AD0D04" w:rsidRPr="000D3768" w:rsidRDefault="00AD0D04" w:rsidP="00314482">
      <w:pPr>
        <w:ind w:firstLine="720"/>
      </w:pPr>
    </w:p>
    <w:p w14:paraId="176A5A08" w14:textId="56065111" w:rsidR="001D4DA6" w:rsidRPr="00314482" w:rsidRDefault="009C663B" w:rsidP="00314482">
      <w:pPr>
        <w:ind w:firstLine="720"/>
        <w:rPr>
          <w:sz w:val="28"/>
          <w:szCs w:val="28"/>
        </w:rPr>
      </w:pPr>
      <w:r w:rsidRPr="00314482">
        <w:rPr>
          <w:sz w:val="28"/>
          <w:szCs w:val="28"/>
        </w:rPr>
        <w:t>1</w:t>
      </w:r>
      <w:r w:rsidR="001E0473">
        <w:rPr>
          <w:sz w:val="28"/>
          <w:szCs w:val="28"/>
        </w:rPr>
        <w:t>8</w:t>
      </w:r>
      <w:r w:rsidR="001D4DA6" w:rsidRPr="00314482">
        <w:rPr>
          <w:sz w:val="28"/>
          <w:szCs w:val="28"/>
        </w:rPr>
        <w:t>.</w:t>
      </w:r>
      <w:r w:rsidR="004A5DB5">
        <w:rPr>
          <w:sz w:val="28"/>
          <w:szCs w:val="28"/>
        </w:rPr>
        <w:t> </w:t>
      </w:r>
      <w:r w:rsidR="001D4DA6" w:rsidRPr="00314482">
        <w:rPr>
          <w:sz w:val="28"/>
          <w:szCs w:val="28"/>
        </w:rPr>
        <w:t>Komisija ne retāk kā reizi gadā pieprasa ziņas no kompetentās institūcijas, lai pārliecinātos</w:t>
      </w:r>
      <w:r w:rsidR="004325B4">
        <w:rPr>
          <w:sz w:val="28"/>
          <w:szCs w:val="28"/>
        </w:rPr>
        <w:t>,</w:t>
      </w:r>
      <w:r w:rsidR="001D4DA6" w:rsidRPr="00314482">
        <w:rPr>
          <w:sz w:val="28"/>
          <w:szCs w:val="28"/>
        </w:rPr>
        <w:t xml:space="preserve"> </w:t>
      </w:r>
      <w:r w:rsidR="004325B4">
        <w:rPr>
          <w:sz w:val="28"/>
          <w:szCs w:val="28"/>
        </w:rPr>
        <w:t>ka</w:t>
      </w:r>
      <w:r w:rsidR="004A5DB5">
        <w:rPr>
          <w:sz w:val="28"/>
          <w:szCs w:val="28"/>
        </w:rPr>
        <w:t xml:space="preserve"> </w:t>
      </w:r>
      <w:r w:rsidR="001D4DA6" w:rsidRPr="00314482">
        <w:rPr>
          <w:sz w:val="28"/>
          <w:szCs w:val="28"/>
        </w:rPr>
        <w:t>pedagog</w:t>
      </w:r>
      <w:r w:rsidR="004325B4">
        <w:rPr>
          <w:sz w:val="28"/>
          <w:szCs w:val="28"/>
        </w:rPr>
        <w:t>s</w:t>
      </w:r>
      <w:r w:rsidR="004325B4" w:rsidRPr="00314482">
        <w:rPr>
          <w:sz w:val="28"/>
          <w:szCs w:val="28"/>
        </w:rPr>
        <w:t>, kuram izsniegts sertifikāts</w:t>
      </w:r>
      <w:r w:rsidR="004325B4">
        <w:rPr>
          <w:sz w:val="28"/>
          <w:szCs w:val="28"/>
        </w:rPr>
        <w:t>,</w:t>
      </w:r>
      <w:r w:rsidR="004A5DB5" w:rsidRPr="004A5DB5">
        <w:rPr>
          <w:sz w:val="28"/>
          <w:szCs w:val="28"/>
        </w:rPr>
        <w:t xml:space="preserve"> </w:t>
      </w:r>
      <w:r w:rsidR="004A5DB5" w:rsidRPr="00314482">
        <w:rPr>
          <w:sz w:val="28"/>
          <w:szCs w:val="28"/>
        </w:rPr>
        <w:t>atbilst Izglītības likumā vai Bērnu tiesību aizsardzības likumā noteiktajām prasībām</w:t>
      </w:r>
      <w:r w:rsidR="001D4DA6" w:rsidRPr="00314482">
        <w:rPr>
          <w:sz w:val="28"/>
          <w:szCs w:val="28"/>
        </w:rPr>
        <w:t>.</w:t>
      </w:r>
    </w:p>
    <w:p w14:paraId="3D17A91A" w14:textId="77777777" w:rsidR="00280D76" w:rsidRPr="000D3768" w:rsidRDefault="00280D76" w:rsidP="00314482"/>
    <w:p w14:paraId="4FBF161F" w14:textId="77777777" w:rsidR="00280D76" w:rsidRPr="000D3768" w:rsidRDefault="00280D76" w:rsidP="00314482"/>
    <w:p w14:paraId="70C08EA2" w14:textId="77777777" w:rsidR="00280D76" w:rsidRPr="000D3768" w:rsidRDefault="00280D76" w:rsidP="00314482"/>
    <w:p w14:paraId="262CC1DB" w14:textId="77777777" w:rsidR="00280D76" w:rsidRPr="00314482" w:rsidRDefault="00280D76" w:rsidP="000D3768">
      <w:pPr>
        <w:pStyle w:val="naisf"/>
        <w:tabs>
          <w:tab w:val="left" w:pos="6804"/>
          <w:tab w:val="right" w:pos="8820"/>
        </w:tabs>
        <w:spacing w:before="0" w:after="0"/>
        <w:ind w:firstLine="709"/>
        <w:rPr>
          <w:sz w:val="28"/>
          <w:szCs w:val="28"/>
        </w:rPr>
      </w:pPr>
      <w:r w:rsidRPr="00314482">
        <w:rPr>
          <w:sz w:val="28"/>
          <w:szCs w:val="28"/>
        </w:rPr>
        <w:t>Ministru prezidents</w:t>
      </w:r>
      <w:r w:rsidRPr="00314482">
        <w:rPr>
          <w:sz w:val="28"/>
          <w:szCs w:val="28"/>
        </w:rPr>
        <w:tab/>
        <w:t xml:space="preserve">Māris Kučinskis </w:t>
      </w:r>
    </w:p>
    <w:p w14:paraId="1E15C2B5" w14:textId="77777777" w:rsidR="00280D76" w:rsidRPr="000D3768" w:rsidRDefault="00280D76" w:rsidP="000D3768">
      <w:pPr>
        <w:pStyle w:val="naisf"/>
        <w:tabs>
          <w:tab w:val="left" w:pos="6804"/>
          <w:tab w:val="right" w:pos="9000"/>
        </w:tabs>
        <w:spacing w:before="0" w:after="0"/>
        <w:ind w:firstLine="709"/>
      </w:pPr>
    </w:p>
    <w:p w14:paraId="43DB4C8E" w14:textId="77777777" w:rsidR="00280D76" w:rsidRPr="000D3768" w:rsidRDefault="00280D76" w:rsidP="000D3768">
      <w:pPr>
        <w:pStyle w:val="naisf"/>
        <w:tabs>
          <w:tab w:val="left" w:pos="6804"/>
          <w:tab w:val="right" w:pos="9000"/>
        </w:tabs>
        <w:spacing w:before="0" w:after="0"/>
        <w:ind w:firstLine="709"/>
      </w:pPr>
    </w:p>
    <w:p w14:paraId="4F14C345" w14:textId="77777777" w:rsidR="00280D76" w:rsidRPr="000D3768" w:rsidRDefault="00280D76" w:rsidP="000D3768">
      <w:pPr>
        <w:pStyle w:val="naisf"/>
        <w:tabs>
          <w:tab w:val="left" w:pos="6804"/>
          <w:tab w:val="right" w:pos="9000"/>
        </w:tabs>
        <w:spacing w:before="0" w:after="0"/>
        <w:ind w:firstLine="709"/>
      </w:pPr>
    </w:p>
    <w:p w14:paraId="6A94062E" w14:textId="77777777" w:rsidR="00280D76" w:rsidRPr="00314482" w:rsidRDefault="00280D76" w:rsidP="000D3768">
      <w:pPr>
        <w:tabs>
          <w:tab w:val="left" w:pos="6804"/>
          <w:tab w:val="right" w:pos="8820"/>
        </w:tabs>
        <w:ind w:firstLine="709"/>
        <w:rPr>
          <w:sz w:val="28"/>
          <w:szCs w:val="28"/>
        </w:rPr>
      </w:pPr>
      <w:r w:rsidRPr="00314482">
        <w:rPr>
          <w:sz w:val="28"/>
          <w:szCs w:val="28"/>
        </w:rPr>
        <w:t xml:space="preserve">Izglītības un zinātnes ministrs </w:t>
      </w:r>
      <w:r w:rsidRPr="00314482">
        <w:rPr>
          <w:sz w:val="28"/>
          <w:szCs w:val="28"/>
        </w:rPr>
        <w:tab/>
        <w:t>Kārlis Šadurskis</w:t>
      </w:r>
    </w:p>
    <w:sectPr w:rsidR="00280D76" w:rsidRPr="00314482" w:rsidSect="00314482">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A5A24" w14:textId="77777777" w:rsidR="0005191F" w:rsidRDefault="0005191F">
      <w:r>
        <w:separator/>
      </w:r>
    </w:p>
  </w:endnote>
  <w:endnote w:type="continuationSeparator" w:id="0">
    <w:p w14:paraId="176A5A25" w14:textId="77777777" w:rsidR="0005191F" w:rsidRDefault="0005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A5A2A" w14:textId="77777777" w:rsidR="00783C92" w:rsidRDefault="00797397" w:rsidP="00E268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6A5A2B" w14:textId="77777777" w:rsidR="00783C92" w:rsidRDefault="00672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5F691" w14:textId="77777777" w:rsidR="00280D76" w:rsidRPr="00280D76" w:rsidRDefault="00280D76" w:rsidP="00280D76">
    <w:pPr>
      <w:pStyle w:val="Footer"/>
      <w:rPr>
        <w:sz w:val="16"/>
        <w:szCs w:val="16"/>
      </w:rPr>
    </w:pPr>
    <w:r>
      <w:rPr>
        <w:sz w:val="16"/>
        <w:szCs w:val="16"/>
      </w:rPr>
      <w:t>N2024_6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94BBD" w14:textId="0DFA4C2E" w:rsidR="00280D76" w:rsidRPr="00280D76" w:rsidRDefault="00280D76">
    <w:pPr>
      <w:pStyle w:val="Footer"/>
      <w:rPr>
        <w:sz w:val="16"/>
        <w:szCs w:val="16"/>
      </w:rPr>
    </w:pPr>
    <w:r>
      <w:rPr>
        <w:sz w:val="16"/>
        <w:szCs w:val="16"/>
      </w:rPr>
      <w:t>N2024_6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A5A22" w14:textId="77777777" w:rsidR="0005191F" w:rsidRDefault="0005191F">
      <w:r>
        <w:separator/>
      </w:r>
    </w:p>
  </w:footnote>
  <w:footnote w:type="continuationSeparator" w:id="0">
    <w:p w14:paraId="176A5A23" w14:textId="77777777" w:rsidR="0005191F" w:rsidRDefault="00051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A5A26" w14:textId="77777777" w:rsidR="00783C92" w:rsidRDefault="007973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6A5A27" w14:textId="77777777" w:rsidR="00783C92" w:rsidRDefault="00672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A5A28" w14:textId="77777777" w:rsidR="00783C92" w:rsidRPr="00FF67D9" w:rsidRDefault="00797397">
    <w:pPr>
      <w:pStyle w:val="Header"/>
      <w:jc w:val="center"/>
    </w:pPr>
    <w:r w:rsidRPr="00FF67D9">
      <w:fldChar w:fldCharType="begin"/>
    </w:r>
    <w:r w:rsidRPr="00FF67D9">
      <w:instrText xml:space="preserve"> PAGE   \* MERGEFORMAT </w:instrText>
    </w:r>
    <w:r w:rsidRPr="00FF67D9">
      <w:fldChar w:fldCharType="separate"/>
    </w:r>
    <w:r w:rsidR="006723D2">
      <w:rPr>
        <w:noProof/>
      </w:rPr>
      <w:t>2</w:t>
    </w:r>
    <w:r w:rsidRPr="00FF67D9">
      <w:fldChar w:fldCharType="end"/>
    </w:r>
  </w:p>
  <w:p w14:paraId="176A5A29" w14:textId="77777777" w:rsidR="00783C92" w:rsidRDefault="006723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A5A2D" w14:textId="77777777" w:rsidR="00783C92" w:rsidRDefault="006723D2" w:rsidP="00280D76">
    <w:pPr>
      <w:ind w:right="-2"/>
      <w:jc w:val="left"/>
      <w:rPr>
        <w:sz w:val="28"/>
        <w:szCs w:val="28"/>
      </w:rPr>
    </w:pPr>
  </w:p>
  <w:p w14:paraId="1F27DDFE" w14:textId="6641A5AA" w:rsidR="00280D76" w:rsidRPr="00280D76" w:rsidRDefault="00280D76" w:rsidP="00280D76">
    <w:pPr>
      <w:ind w:right="-2"/>
      <w:jc w:val="left"/>
      <w:rPr>
        <w:sz w:val="28"/>
        <w:szCs w:val="28"/>
      </w:rPr>
    </w:pPr>
    <w:r w:rsidRPr="00280D76">
      <w:rPr>
        <w:noProof/>
        <w:sz w:val="32"/>
        <w:szCs w:val="32"/>
        <w:lang w:eastAsia="lv-LV"/>
      </w:rPr>
      <w:drawing>
        <wp:inline distT="0" distB="0" distL="0" distR="0" wp14:anchorId="7F7D52E8" wp14:editId="3419F7FA">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A6"/>
    <w:rsid w:val="00037E4B"/>
    <w:rsid w:val="0005191F"/>
    <w:rsid w:val="00057544"/>
    <w:rsid w:val="000D3768"/>
    <w:rsid w:val="000E717E"/>
    <w:rsid w:val="001D4DA6"/>
    <w:rsid w:val="001E0473"/>
    <w:rsid w:val="00280D76"/>
    <w:rsid w:val="00314482"/>
    <w:rsid w:val="003A5023"/>
    <w:rsid w:val="003D4D61"/>
    <w:rsid w:val="003E03B3"/>
    <w:rsid w:val="00406142"/>
    <w:rsid w:val="004325B4"/>
    <w:rsid w:val="004A5DB5"/>
    <w:rsid w:val="005829E5"/>
    <w:rsid w:val="005A6C34"/>
    <w:rsid w:val="00654A28"/>
    <w:rsid w:val="006723D2"/>
    <w:rsid w:val="00744ECD"/>
    <w:rsid w:val="00797397"/>
    <w:rsid w:val="007E7572"/>
    <w:rsid w:val="008156ED"/>
    <w:rsid w:val="008C79D8"/>
    <w:rsid w:val="009073C9"/>
    <w:rsid w:val="0094318E"/>
    <w:rsid w:val="00977F27"/>
    <w:rsid w:val="009A7D50"/>
    <w:rsid w:val="009C663B"/>
    <w:rsid w:val="00A45B51"/>
    <w:rsid w:val="00AD0D04"/>
    <w:rsid w:val="00B41FE9"/>
    <w:rsid w:val="00B53D35"/>
    <w:rsid w:val="00C21866"/>
    <w:rsid w:val="00C71AA4"/>
    <w:rsid w:val="00C951A4"/>
    <w:rsid w:val="00CA766A"/>
    <w:rsid w:val="00CB0424"/>
    <w:rsid w:val="00D42093"/>
    <w:rsid w:val="00DA6266"/>
    <w:rsid w:val="00E04A81"/>
    <w:rsid w:val="00E60845"/>
    <w:rsid w:val="00E82301"/>
    <w:rsid w:val="00EF3E6D"/>
    <w:rsid w:val="00FB09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6A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A6"/>
    <w:pPr>
      <w:spacing w:after="0" w:line="240" w:lineRule="auto"/>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4DA6"/>
    <w:pPr>
      <w:tabs>
        <w:tab w:val="center" w:pos="4677"/>
        <w:tab w:val="right" w:pos="9355"/>
      </w:tabs>
    </w:pPr>
  </w:style>
  <w:style w:type="character" w:customStyle="1" w:styleId="HeaderChar">
    <w:name w:val="Header Char"/>
    <w:basedOn w:val="DefaultParagraphFont"/>
    <w:link w:val="Header"/>
    <w:uiPriority w:val="99"/>
    <w:rsid w:val="001D4DA6"/>
    <w:rPr>
      <w:rFonts w:ascii="Times New Roman" w:eastAsia="Calibri" w:hAnsi="Times New Roman" w:cs="Times New Roman"/>
      <w:sz w:val="24"/>
      <w:szCs w:val="24"/>
    </w:rPr>
  </w:style>
  <w:style w:type="character" w:styleId="PageNumber">
    <w:name w:val="page number"/>
    <w:basedOn w:val="DefaultParagraphFont"/>
    <w:uiPriority w:val="99"/>
    <w:semiHidden/>
    <w:rsid w:val="001D4DA6"/>
  </w:style>
  <w:style w:type="character" w:styleId="Hyperlink">
    <w:name w:val="Hyperlink"/>
    <w:basedOn w:val="DefaultParagraphFont"/>
    <w:uiPriority w:val="99"/>
    <w:rsid w:val="001D4DA6"/>
    <w:rPr>
      <w:color w:val="0000FF"/>
      <w:u w:val="single"/>
    </w:rPr>
  </w:style>
  <w:style w:type="paragraph" w:styleId="Footer">
    <w:name w:val="footer"/>
    <w:basedOn w:val="Normal"/>
    <w:link w:val="FooterChar"/>
    <w:uiPriority w:val="99"/>
    <w:rsid w:val="001D4DA6"/>
    <w:pPr>
      <w:tabs>
        <w:tab w:val="center" w:pos="4153"/>
        <w:tab w:val="right" w:pos="8306"/>
      </w:tabs>
    </w:pPr>
  </w:style>
  <w:style w:type="character" w:customStyle="1" w:styleId="FooterChar">
    <w:name w:val="Footer Char"/>
    <w:basedOn w:val="DefaultParagraphFont"/>
    <w:link w:val="Footer"/>
    <w:uiPriority w:val="99"/>
    <w:rsid w:val="001D4DA6"/>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1D4DA6"/>
    <w:rPr>
      <w:rFonts w:ascii="Tahoma" w:hAnsi="Tahoma" w:cs="Tahoma"/>
      <w:sz w:val="16"/>
      <w:szCs w:val="16"/>
    </w:rPr>
  </w:style>
  <w:style w:type="character" w:customStyle="1" w:styleId="BalloonTextChar">
    <w:name w:val="Balloon Text Char"/>
    <w:basedOn w:val="DefaultParagraphFont"/>
    <w:link w:val="BalloonText"/>
    <w:uiPriority w:val="99"/>
    <w:semiHidden/>
    <w:rsid w:val="001D4DA6"/>
    <w:rPr>
      <w:rFonts w:ascii="Tahoma" w:eastAsia="Calibri" w:hAnsi="Tahoma" w:cs="Tahoma"/>
      <w:sz w:val="16"/>
      <w:szCs w:val="16"/>
    </w:rPr>
  </w:style>
  <w:style w:type="paragraph" w:customStyle="1" w:styleId="naisf">
    <w:name w:val="naisf"/>
    <w:basedOn w:val="Normal"/>
    <w:rsid w:val="00280D76"/>
    <w:pPr>
      <w:spacing w:before="75" w:after="75"/>
      <w:ind w:firstLine="375"/>
    </w:pPr>
    <w:rPr>
      <w:rFonts w:eastAsia="Times New Roman"/>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A6"/>
    <w:pPr>
      <w:spacing w:after="0" w:line="240" w:lineRule="auto"/>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4DA6"/>
    <w:pPr>
      <w:tabs>
        <w:tab w:val="center" w:pos="4677"/>
        <w:tab w:val="right" w:pos="9355"/>
      </w:tabs>
    </w:pPr>
  </w:style>
  <w:style w:type="character" w:customStyle="1" w:styleId="HeaderChar">
    <w:name w:val="Header Char"/>
    <w:basedOn w:val="DefaultParagraphFont"/>
    <w:link w:val="Header"/>
    <w:uiPriority w:val="99"/>
    <w:rsid w:val="001D4DA6"/>
    <w:rPr>
      <w:rFonts w:ascii="Times New Roman" w:eastAsia="Calibri" w:hAnsi="Times New Roman" w:cs="Times New Roman"/>
      <w:sz w:val="24"/>
      <w:szCs w:val="24"/>
    </w:rPr>
  </w:style>
  <w:style w:type="character" w:styleId="PageNumber">
    <w:name w:val="page number"/>
    <w:basedOn w:val="DefaultParagraphFont"/>
    <w:uiPriority w:val="99"/>
    <w:semiHidden/>
    <w:rsid w:val="001D4DA6"/>
  </w:style>
  <w:style w:type="character" w:styleId="Hyperlink">
    <w:name w:val="Hyperlink"/>
    <w:basedOn w:val="DefaultParagraphFont"/>
    <w:uiPriority w:val="99"/>
    <w:rsid w:val="001D4DA6"/>
    <w:rPr>
      <w:color w:val="0000FF"/>
      <w:u w:val="single"/>
    </w:rPr>
  </w:style>
  <w:style w:type="paragraph" w:styleId="Footer">
    <w:name w:val="footer"/>
    <w:basedOn w:val="Normal"/>
    <w:link w:val="FooterChar"/>
    <w:uiPriority w:val="99"/>
    <w:rsid w:val="001D4DA6"/>
    <w:pPr>
      <w:tabs>
        <w:tab w:val="center" w:pos="4153"/>
        <w:tab w:val="right" w:pos="8306"/>
      </w:tabs>
    </w:pPr>
  </w:style>
  <w:style w:type="character" w:customStyle="1" w:styleId="FooterChar">
    <w:name w:val="Footer Char"/>
    <w:basedOn w:val="DefaultParagraphFont"/>
    <w:link w:val="Footer"/>
    <w:uiPriority w:val="99"/>
    <w:rsid w:val="001D4DA6"/>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1D4DA6"/>
    <w:rPr>
      <w:rFonts w:ascii="Tahoma" w:hAnsi="Tahoma" w:cs="Tahoma"/>
      <w:sz w:val="16"/>
      <w:szCs w:val="16"/>
    </w:rPr>
  </w:style>
  <w:style w:type="character" w:customStyle="1" w:styleId="BalloonTextChar">
    <w:name w:val="Balloon Text Char"/>
    <w:basedOn w:val="DefaultParagraphFont"/>
    <w:link w:val="BalloonText"/>
    <w:uiPriority w:val="99"/>
    <w:semiHidden/>
    <w:rsid w:val="001D4DA6"/>
    <w:rPr>
      <w:rFonts w:ascii="Tahoma" w:eastAsia="Calibri" w:hAnsi="Tahoma" w:cs="Tahoma"/>
      <w:sz w:val="16"/>
      <w:szCs w:val="16"/>
    </w:rPr>
  </w:style>
  <w:style w:type="paragraph" w:customStyle="1" w:styleId="naisf">
    <w:name w:val="naisf"/>
    <w:basedOn w:val="Normal"/>
    <w:rsid w:val="00280D76"/>
    <w:pPr>
      <w:spacing w:before="75" w:after="75"/>
      <w:ind w:firstLine="375"/>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ikumi.lv/doc.php?id=50759"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5844</Words>
  <Characters>3332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Inese Lismane</cp:lastModifiedBy>
  <cp:revision>25</cp:revision>
  <cp:lastPrinted>2016-10-17T07:40:00Z</cp:lastPrinted>
  <dcterms:created xsi:type="dcterms:W3CDTF">2016-08-09T07:46:00Z</dcterms:created>
  <dcterms:modified xsi:type="dcterms:W3CDTF">2016-10-17T07:40:00Z</dcterms:modified>
</cp:coreProperties>
</file>