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8A" w:rsidRPr="004427B6" w:rsidRDefault="00FA0D8A" w:rsidP="004427B6">
      <w:pPr>
        <w:keepNext/>
        <w:keepLines/>
        <w:spacing w:after="0" w:line="240" w:lineRule="auto"/>
        <w:ind w:firstLine="720"/>
        <w:jc w:val="right"/>
        <w:outlineLvl w:val="2"/>
        <w:rPr>
          <w:rFonts w:ascii="Times New Roman" w:eastAsia="Times New Roman" w:hAnsi="Times New Roman"/>
          <w:bCs/>
          <w:i/>
          <w:sz w:val="28"/>
          <w:szCs w:val="28"/>
          <w:lang w:eastAsia="lv-LV"/>
        </w:rPr>
      </w:pPr>
      <w:r w:rsidRPr="004427B6">
        <w:rPr>
          <w:rFonts w:ascii="Times New Roman" w:eastAsia="Times New Roman" w:hAnsi="Times New Roman"/>
          <w:bCs/>
          <w:i/>
          <w:sz w:val="28"/>
          <w:szCs w:val="28"/>
          <w:lang w:eastAsia="lv-LV"/>
        </w:rPr>
        <w:t>Likumprojekts</w:t>
      </w:r>
    </w:p>
    <w:p w:rsidR="00FA0D8A" w:rsidRPr="004427B6" w:rsidRDefault="00FA0D8A" w:rsidP="004427B6">
      <w:pPr>
        <w:tabs>
          <w:tab w:val="left" w:pos="6690"/>
        </w:tabs>
        <w:spacing w:after="0" w:line="240" w:lineRule="auto"/>
        <w:ind w:firstLine="720"/>
        <w:rPr>
          <w:rFonts w:ascii="Times New Roman" w:hAnsi="Times New Roman"/>
          <w:sz w:val="28"/>
          <w:szCs w:val="28"/>
        </w:rPr>
      </w:pPr>
    </w:p>
    <w:p w:rsidR="00FA0D8A" w:rsidRPr="004427B6" w:rsidRDefault="00FA0D8A" w:rsidP="004427B6">
      <w:pPr>
        <w:spacing w:after="0" w:line="240" w:lineRule="auto"/>
        <w:jc w:val="center"/>
        <w:rPr>
          <w:rFonts w:ascii="Times New Roman" w:eastAsia="Times New Roman" w:hAnsi="Times New Roman"/>
          <w:b/>
          <w:bCs/>
          <w:sz w:val="28"/>
          <w:szCs w:val="28"/>
          <w:lang w:eastAsia="lv-LV"/>
        </w:rPr>
      </w:pPr>
      <w:bookmarkStart w:id="0" w:name="OLE_LINK1"/>
      <w:bookmarkStart w:id="1" w:name="OLE_LINK2"/>
      <w:r w:rsidRPr="004427B6">
        <w:rPr>
          <w:rFonts w:ascii="Times New Roman" w:eastAsia="Times New Roman" w:hAnsi="Times New Roman"/>
          <w:b/>
          <w:bCs/>
          <w:sz w:val="28"/>
          <w:szCs w:val="28"/>
          <w:lang w:eastAsia="lv-LV"/>
        </w:rPr>
        <w:t>Grozījumi Autortiesību likumā</w:t>
      </w:r>
    </w:p>
    <w:bookmarkEnd w:id="0"/>
    <w:bookmarkEnd w:id="1"/>
    <w:p w:rsidR="00FA0D8A" w:rsidRPr="004427B6" w:rsidRDefault="00FA0D8A" w:rsidP="004427B6">
      <w:pPr>
        <w:spacing w:after="0" w:line="240" w:lineRule="auto"/>
        <w:jc w:val="right"/>
        <w:rPr>
          <w:rFonts w:ascii="Times New Roman" w:eastAsia="Times New Roman" w:hAnsi="Times New Roman"/>
          <w:sz w:val="28"/>
          <w:szCs w:val="28"/>
          <w:lang w:eastAsia="lv-LV"/>
        </w:rPr>
      </w:pPr>
    </w:p>
    <w:p w:rsidR="00FA0D8A" w:rsidRPr="004427B6" w:rsidRDefault="00FA0D8A"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Izdarīt Autortiesību likumā (Latvijas Republikas Saeimas un Ministru Kabineta Ziņotājs, 2000, 11.nr.; 2003, 8.nr.; 2004, 10.nr.; 2007, 6.nr.; 2008, 3.nr.; Latvijas Vēstnesis, 2010, 205.nr.; 2011, 58.nr.; 2013, 87., 188., 243.nr.; 2014, 257.nr.) šādus grozījumus:</w:t>
      </w:r>
    </w:p>
    <w:p w:rsidR="003B0B7B" w:rsidRPr="004427B6" w:rsidRDefault="003B0B7B" w:rsidP="004427B6">
      <w:pPr>
        <w:spacing w:after="0" w:line="240" w:lineRule="auto"/>
        <w:ind w:firstLine="720"/>
        <w:jc w:val="both"/>
        <w:rPr>
          <w:rFonts w:ascii="Times New Roman" w:eastAsia="Times New Roman" w:hAnsi="Times New Roman"/>
          <w:sz w:val="28"/>
          <w:szCs w:val="28"/>
          <w:lang w:eastAsia="lv-LV"/>
        </w:rPr>
      </w:pPr>
    </w:p>
    <w:p w:rsidR="005E1C23" w:rsidRPr="004427B6" w:rsidRDefault="003A50F1"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1. </w:t>
      </w:r>
      <w:r w:rsidR="005E1C23" w:rsidRPr="004427B6">
        <w:rPr>
          <w:rFonts w:ascii="Times New Roman" w:eastAsia="Times New Roman" w:hAnsi="Times New Roman"/>
          <w:sz w:val="28"/>
          <w:szCs w:val="28"/>
          <w:lang w:eastAsia="lv-LV"/>
        </w:rPr>
        <w:t>Aizstāt visā likumā vārdus „jaunrades rezultāts” (attiecīgajā locījumā) ar vārdiem „radošās darbības rezultāts” (attiecīgajā locījumā).</w:t>
      </w:r>
    </w:p>
    <w:p w:rsidR="005E1C23" w:rsidRPr="004427B6" w:rsidRDefault="005E1C23" w:rsidP="004427B6">
      <w:pPr>
        <w:spacing w:after="0" w:line="240" w:lineRule="auto"/>
        <w:ind w:firstLine="720"/>
        <w:jc w:val="both"/>
        <w:rPr>
          <w:rFonts w:ascii="Times New Roman" w:eastAsia="Times New Roman" w:hAnsi="Times New Roman"/>
          <w:sz w:val="28"/>
          <w:szCs w:val="28"/>
          <w:lang w:eastAsia="lv-LV"/>
        </w:rPr>
      </w:pPr>
    </w:p>
    <w:p w:rsidR="00277702" w:rsidRDefault="005E1C23" w:rsidP="00277702">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2. </w:t>
      </w:r>
      <w:r w:rsidR="00471B95" w:rsidRPr="004427B6">
        <w:rPr>
          <w:rFonts w:ascii="Times New Roman" w:eastAsia="Times New Roman" w:hAnsi="Times New Roman"/>
          <w:sz w:val="28"/>
          <w:szCs w:val="28"/>
          <w:lang w:eastAsia="lv-LV"/>
        </w:rPr>
        <w:t xml:space="preserve">Aizstāt visā likumā vārdus „autoru mantisko tiesību kolektīvā pārvaldījuma organizācija” (attiecīgajā </w:t>
      </w:r>
      <w:r w:rsidR="008520DD" w:rsidRPr="004427B6">
        <w:rPr>
          <w:rFonts w:ascii="Times New Roman" w:eastAsia="Times New Roman" w:hAnsi="Times New Roman"/>
          <w:sz w:val="28"/>
          <w:szCs w:val="28"/>
          <w:lang w:eastAsia="lv-LV"/>
        </w:rPr>
        <w:t xml:space="preserve">skaitlī un </w:t>
      </w:r>
      <w:r w:rsidR="00471B95" w:rsidRPr="004427B6">
        <w:rPr>
          <w:rFonts w:ascii="Times New Roman" w:eastAsia="Times New Roman" w:hAnsi="Times New Roman"/>
          <w:sz w:val="28"/>
          <w:szCs w:val="28"/>
          <w:lang w:eastAsia="lv-LV"/>
        </w:rPr>
        <w:t xml:space="preserve">locījumā) </w:t>
      </w:r>
      <w:r w:rsidR="008520DD" w:rsidRPr="004427B6">
        <w:rPr>
          <w:rFonts w:ascii="Times New Roman" w:eastAsia="Times New Roman" w:hAnsi="Times New Roman"/>
          <w:sz w:val="28"/>
          <w:szCs w:val="28"/>
          <w:lang w:eastAsia="lv-LV"/>
        </w:rPr>
        <w:t>ar vārdiem „kolektīvā pārvaldījuma organizācija” (attiecīgajā skaitlī un locījumā).</w:t>
      </w:r>
    </w:p>
    <w:p w:rsidR="00277702" w:rsidRPr="00277702" w:rsidRDefault="00277702" w:rsidP="00277702">
      <w:pPr>
        <w:spacing w:after="0" w:line="240" w:lineRule="auto"/>
        <w:ind w:firstLine="720"/>
        <w:jc w:val="both"/>
        <w:rPr>
          <w:rFonts w:ascii="Times New Roman" w:eastAsia="Times New Roman" w:hAnsi="Times New Roman"/>
          <w:sz w:val="28"/>
          <w:szCs w:val="28"/>
          <w:lang w:eastAsia="lv-LV"/>
        </w:rPr>
      </w:pPr>
    </w:p>
    <w:p w:rsidR="001536EC" w:rsidRDefault="00277702">
      <w:pPr>
        <w:tabs>
          <w:tab w:val="left" w:pos="0"/>
        </w:tabs>
        <w:spacing w:after="0" w:line="240" w:lineRule="auto"/>
        <w:jc w:val="both"/>
        <w:rPr>
          <w:rFonts w:ascii="Times New Roman" w:eastAsia="Times New Roman" w:hAnsi="Times New Roman"/>
          <w:sz w:val="28"/>
          <w:szCs w:val="28"/>
          <w:lang w:eastAsia="lv-LV"/>
        </w:rPr>
      </w:pPr>
      <w:r w:rsidRPr="00277702">
        <w:rPr>
          <w:rFonts w:ascii="Times New Roman" w:eastAsia="Times New Roman" w:hAnsi="Times New Roman"/>
          <w:sz w:val="28"/>
          <w:szCs w:val="28"/>
          <w:lang w:eastAsia="lv-LV"/>
        </w:rPr>
        <w:tab/>
        <w:t>3. Aizstāt visā likumā vārdus „blakustiesību kolektīvā pārvaldījuma organizācija” (attiecīgajā skaitlī un locījumā) ar vārdiem „kolektīvā pārvaldījuma organizācija” (attiecīgajā skaitlī un locījumā).</w:t>
      </w:r>
    </w:p>
    <w:p w:rsidR="001536EC" w:rsidRDefault="001536EC">
      <w:pPr>
        <w:spacing w:after="0" w:line="240" w:lineRule="auto"/>
        <w:ind w:firstLine="720"/>
        <w:jc w:val="both"/>
        <w:rPr>
          <w:rFonts w:ascii="Times New Roman" w:eastAsia="Times New Roman" w:hAnsi="Times New Roman"/>
          <w:sz w:val="28"/>
          <w:szCs w:val="28"/>
          <w:lang w:eastAsia="lv-LV"/>
        </w:rPr>
      </w:pPr>
    </w:p>
    <w:p w:rsidR="001536EC" w:rsidRDefault="00277702">
      <w:pPr>
        <w:spacing w:after="0" w:line="240" w:lineRule="auto"/>
        <w:ind w:firstLine="720"/>
        <w:jc w:val="both"/>
        <w:rPr>
          <w:rFonts w:ascii="Times New Roman" w:eastAsia="Times New Roman" w:hAnsi="Times New Roman"/>
          <w:sz w:val="28"/>
          <w:szCs w:val="28"/>
          <w:lang w:eastAsia="lv-LV"/>
        </w:rPr>
      </w:pPr>
      <w:r w:rsidRPr="00277702">
        <w:rPr>
          <w:rFonts w:ascii="Times New Roman" w:eastAsia="Times New Roman" w:hAnsi="Times New Roman"/>
          <w:sz w:val="28"/>
          <w:szCs w:val="28"/>
          <w:lang w:eastAsia="lv-LV"/>
        </w:rPr>
        <w:t>4. Aizstāt visā likumā vārdus „mantisko tiesību kolektīvā pārvaldījuma organizācija” (attiecīgajā skaitlī un locījumā) ar vārdiem „kolektīvā pārvaldījuma organizācija” (attiecīgajā skaitlī un locījumā).</w:t>
      </w:r>
    </w:p>
    <w:p w:rsidR="00A5315D" w:rsidRDefault="00A5315D">
      <w:pPr>
        <w:spacing w:after="0" w:line="240" w:lineRule="auto"/>
        <w:jc w:val="both"/>
        <w:rPr>
          <w:rFonts w:ascii="Times New Roman" w:eastAsia="Times New Roman" w:hAnsi="Times New Roman"/>
          <w:sz w:val="28"/>
          <w:szCs w:val="28"/>
          <w:lang w:eastAsia="lv-LV"/>
        </w:rPr>
      </w:pPr>
    </w:p>
    <w:p w:rsidR="00B25A0A" w:rsidRDefault="002122F0" w:rsidP="004427B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1F6A0C" w:rsidRPr="004427B6">
        <w:rPr>
          <w:rFonts w:ascii="Times New Roman" w:eastAsia="Times New Roman" w:hAnsi="Times New Roman"/>
          <w:sz w:val="28"/>
          <w:szCs w:val="28"/>
          <w:lang w:eastAsia="lv-LV"/>
        </w:rPr>
        <w:t>. </w:t>
      </w:r>
      <w:r w:rsidR="003B1653" w:rsidRPr="004427B6">
        <w:rPr>
          <w:rFonts w:ascii="Times New Roman" w:eastAsia="Times New Roman" w:hAnsi="Times New Roman"/>
          <w:sz w:val="28"/>
          <w:szCs w:val="28"/>
          <w:lang w:eastAsia="lv-LV"/>
        </w:rPr>
        <w:t>17.</w:t>
      </w:r>
      <w:r w:rsidR="00B25A0A" w:rsidRPr="004427B6">
        <w:rPr>
          <w:rFonts w:ascii="Times New Roman" w:eastAsia="Times New Roman" w:hAnsi="Times New Roman"/>
          <w:sz w:val="28"/>
          <w:szCs w:val="28"/>
          <w:lang w:eastAsia="lv-LV"/>
        </w:rPr>
        <w:t>pantā:</w:t>
      </w:r>
    </w:p>
    <w:p w:rsidR="00582112" w:rsidRPr="00582112" w:rsidRDefault="00582112" w:rsidP="00582112">
      <w:pPr>
        <w:spacing w:after="0" w:line="240" w:lineRule="auto"/>
        <w:ind w:firstLine="720"/>
        <w:jc w:val="both"/>
        <w:rPr>
          <w:rFonts w:ascii="Times New Roman" w:eastAsia="Times New Roman" w:hAnsi="Times New Roman"/>
          <w:sz w:val="28"/>
          <w:szCs w:val="28"/>
          <w:lang w:eastAsia="lv-LV"/>
        </w:rPr>
      </w:pPr>
      <w:r w:rsidRPr="00582112">
        <w:rPr>
          <w:rFonts w:ascii="Times New Roman" w:eastAsia="Times New Roman" w:hAnsi="Times New Roman"/>
          <w:sz w:val="28"/>
          <w:szCs w:val="28"/>
          <w:lang w:eastAsia="lv-LV"/>
        </w:rPr>
        <w:t>izteikt piekto daļu šādā redakcijā:</w:t>
      </w:r>
    </w:p>
    <w:p w:rsidR="00582112" w:rsidRPr="004427B6" w:rsidRDefault="006705D0" w:rsidP="00582112">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582112" w:rsidRPr="00582112">
        <w:rPr>
          <w:rFonts w:ascii="Times New Roman" w:eastAsia="Times New Roman" w:hAnsi="Times New Roman"/>
          <w:sz w:val="28"/>
          <w:szCs w:val="28"/>
          <w:lang w:eastAsia="lv-LV"/>
        </w:rPr>
        <w:t xml:space="preserve">(5) Vizuālās mākslas oriģināldarba pārdevējam ir pienākums 10 dienu laikā pēc darba pārdošanas samaksāt atlīdzību kolektīvā pārvaldījuma organizācijai, kas pārvalda šīs tiesības, </w:t>
      </w:r>
      <w:r w:rsidR="00582112" w:rsidRPr="004427B6">
        <w:rPr>
          <w:rFonts w:ascii="Times New Roman" w:eastAsia="Times New Roman" w:hAnsi="Times New Roman"/>
          <w:sz w:val="28"/>
          <w:szCs w:val="28"/>
          <w:lang w:eastAsia="lv-LV"/>
        </w:rPr>
        <w:t>ja vien vienošanās ar kolektīvā pārvaldījuma organizāciju neparedz citu samaksas termiņu</w:t>
      </w:r>
      <w:r>
        <w:rPr>
          <w:rFonts w:ascii="Times New Roman" w:eastAsia="Times New Roman" w:hAnsi="Times New Roman"/>
          <w:sz w:val="28"/>
          <w:szCs w:val="28"/>
          <w:lang w:eastAsia="lv-LV"/>
        </w:rPr>
        <w:t>”</w:t>
      </w:r>
      <w:r w:rsidR="00582112">
        <w:rPr>
          <w:rFonts w:ascii="Times New Roman" w:eastAsia="Times New Roman" w:hAnsi="Times New Roman"/>
          <w:sz w:val="28"/>
          <w:szCs w:val="28"/>
          <w:lang w:eastAsia="lv-LV"/>
        </w:rPr>
        <w:t>;</w:t>
      </w:r>
    </w:p>
    <w:p w:rsidR="00DA6CC7" w:rsidRDefault="00DA6CC7" w:rsidP="006705D0">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izteikt </w:t>
      </w:r>
      <w:r w:rsidR="00B25A0A" w:rsidRPr="004427B6">
        <w:rPr>
          <w:rFonts w:ascii="Times New Roman" w:eastAsia="Times New Roman" w:hAnsi="Times New Roman"/>
          <w:sz w:val="28"/>
          <w:szCs w:val="28"/>
          <w:lang w:eastAsia="lv-LV"/>
        </w:rPr>
        <w:t>sestā</w:t>
      </w:r>
      <w:r>
        <w:rPr>
          <w:rFonts w:ascii="Times New Roman" w:eastAsia="Times New Roman" w:hAnsi="Times New Roman"/>
          <w:sz w:val="28"/>
          <w:szCs w:val="28"/>
          <w:lang w:eastAsia="lv-LV"/>
        </w:rPr>
        <w:t>s</w:t>
      </w:r>
      <w:r w:rsidR="00B25A0A" w:rsidRPr="004427B6">
        <w:rPr>
          <w:rFonts w:ascii="Times New Roman" w:eastAsia="Times New Roman" w:hAnsi="Times New Roman"/>
          <w:sz w:val="28"/>
          <w:szCs w:val="28"/>
          <w:lang w:eastAsia="lv-LV"/>
        </w:rPr>
        <w:t xml:space="preserve"> daļ</w:t>
      </w:r>
      <w:r>
        <w:rPr>
          <w:rFonts w:ascii="Times New Roman" w:eastAsia="Times New Roman" w:hAnsi="Times New Roman"/>
          <w:sz w:val="28"/>
          <w:szCs w:val="28"/>
          <w:lang w:eastAsia="lv-LV"/>
        </w:rPr>
        <w:t>as pirmo teikumu šādā redakcijā:</w:t>
      </w:r>
    </w:p>
    <w:p w:rsidR="00B25A0A" w:rsidRPr="004427B6" w:rsidRDefault="00DA6CC7" w:rsidP="006705D0">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B25A0A" w:rsidRPr="004427B6">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Pēc šo tiesību pārvaldošās kolektīvā pārvaldījuma organizācijas pieprasījuma pārdevējam (arī veikalam, galerijai, salonam u.tml.) ir pienākums sniegt informāciju, kas nepieciešama, lai nodrošinātu atlīdzības pārvaldīšanu.”</w:t>
      </w:r>
    </w:p>
    <w:p w:rsidR="00BB26D5" w:rsidRPr="004427B6" w:rsidRDefault="00BB26D5" w:rsidP="004427B6">
      <w:pPr>
        <w:spacing w:after="0" w:line="240" w:lineRule="auto"/>
        <w:ind w:firstLine="720"/>
        <w:jc w:val="both"/>
        <w:rPr>
          <w:rFonts w:ascii="Times New Roman" w:eastAsia="Times New Roman" w:hAnsi="Times New Roman"/>
          <w:sz w:val="28"/>
          <w:szCs w:val="28"/>
          <w:lang w:eastAsia="lv-LV"/>
        </w:rPr>
      </w:pPr>
    </w:p>
    <w:p w:rsidR="00BB26D5" w:rsidRPr="004427B6" w:rsidRDefault="002F07CD" w:rsidP="004427B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BB26D5" w:rsidRPr="004427B6">
        <w:rPr>
          <w:rFonts w:ascii="Times New Roman" w:eastAsia="Times New Roman" w:hAnsi="Times New Roman"/>
          <w:sz w:val="28"/>
          <w:szCs w:val="28"/>
          <w:lang w:eastAsia="lv-LV"/>
        </w:rPr>
        <w:t>. Izslēgt 34.panta otrajā daļā vārdus iekavās „(skaņu ierakstu kasetes, videolentes vai videokasetes, lāzeru diski, kompaktdiski, minidiski u.tml.)”.</w:t>
      </w:r>
    </w:p>
    <w:p w:rsidR="004A136C" w:rsidRPr="004427B6" w:rsidRDefault="004A136C" w:rsidP="004427B6">
      <w:pPr>
        <w:spacing w:after="0" w:line="240" w:lineRule="auto"/>
        <w:ind w:firstLine="720"/>
        <w:jc w:val="both"/>
        <w:rPr>
          <w:rFonts w:ascii="Times New Roman" w:eastAsia="Times New Roman" w:hAnsi="Times New Roman"/>
          <w:sz w:val="28"/>
          <w:szCs w:val="28"/>
          <w:lang w:eastAsia="lv-LV"/>
        </w:rPr>
      </w:pPr>
    </w:p>
    <w:p w:rsidR="004A136C" w:rsidRPr="004427B6" w:rsidRDefault="002F07CD" w:rsidP="004427B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w:t>
      </w:r>
      <w:r w:rsidR="004A136C" w:rsidRPr="004427B6">
        <w:rPr>
          <w:rFonts w:ascii="Times New Roman" w:eastAsia="Times New Roman" w:hAnsi="Times New Roman"/>
          <w:sz w:val="28"/>
          <w:szCs w:val="28"/>
          <w:lang w:eastAsia="lv-LV"/>
        </w:rPr>
        <w:t>. Aizstāt 35.panta piektajā daļā vārdus un skaitli „šā likuma 67.pantam” ar vārdiem un skaitļiem „Autortiesību kolektīvā pārvaldījuma likuma 54. un 55.pantam”</w:t>
      </w:r>
      <w:r w:rsidR="00FC5501" w:rsidRPr="004427B6">
        <w:rPr>
          <w:rFonts w:ascii="Times New Roman" w:eastAsia="Times New Roman" w:hAnsi="Times New Roman"/>
          <w:sz w:val="28"/>
          <w:szCs w:val="28"/>
          <w:lang w:eastAsia="lv-LV"/>
        </w:rPr>
        <w:t>.</w:t>
      </w:r>
    </w:p>
    <w:p w:rsidR="00B25A0A" w:rsidRPr="004427B6" w:rsidRDefault="00B25A0A" w:rsidP="004427B6">
      <w:pPr>
        <w:spacing w:after="0" w:line="240" w:lineRule="auto"/>
        <w:ind w:firstLine="720"/>
        <w:jc w:val="both"/>
        <w:rPr>
          <w:rFonts w:ascii="Times New Roman" w:eastAsia="Times New Roman" w:hAnsi="Times New Roman"/>
          <w:sz w:val="28"/>
          <w:szCs w:val="28"/>
          <w:lang w:eastAsia="lv-LV"/>
        </w:rPr>
      </w:pPr>
    </w:p>
    <w:p w:rsidR="00E62914" w:rsidRPr="004427B6" w:rsidRDefault="002F07CD" w:rsidP="004427B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8</w:t>
      </w:r>
      <w:r w:rsidR="00946D0C" w:rsidRPr="004427B6">
        <w:rPr>
          <w:rFonts w:ascii="Times New Roman" w:eastAsia="Times New Roman" w:hAnsi="Times New Roman"/>
          <w:sz w:val="28"/>
          <w:szCs w:val="28"/>
          <w:lang w:eastAsia="lv-LV"/>
        </w:rPr>
        <w:t>. </w:t>
      </w:r>
      <w:r w:rsidR="00E62914" w:rsidRPr="004427B6">
        <w:rPr>
          <w:rFonts w:ascii="Times New Roman" w:eastAsia="Times New Roman" w:hAnsi="Times New Roman"/>
          <w:sz w:val="28"/>
          <w:szCs w:val="28"/>
          <w:lang w:eastAsia="lv-LV"/>
        </w:rPr>
        <w:t>Izteikt 40.panta piekto daļu šādā redakcijā:</w:t>
      </w:r>
    </w:p>
    <w:p w:rsidR="002804AF" w:rsidRPr="004427B6" w:rsidRDefault="00E62914" w:rsidP="002122F0">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lastRenderedPageBreak/>
        <w:t xml:space="preserve">„(5) Darbu izmantotājiem pēc autortiesību subjekta pieprasījuma ir pienākums sniegt informāciju par izmantotajiem darbiem tādā apjomā, kādu pieprasa autortiesību subjekts. Kolektīvā pārvaldījuma organizācijas </w:t>
      </w:r>
      <w:r w:rsidR="009E7D81" w:rsidRPr="004427B6">
        <w:rPr>
          <w:rFonts w:ascii="Times New Roman" w:eastAsia="Times New Roman" w:hAnsi="Times New Roman"/>
          <w:sz w:val="28"/>
          <w:szCs w:val="28"/>
          <w:lang w:eastAsia="lv-LV"/>
        </w:rPr>
        <w:t>tiesības saņemt</w:t>
      </w:r>
      <w:r w:rsidRPr="004427B6">
        <w:rPr>
          <w:rFonts w:ascii="Times New Roman" w:eastAsia="Times New Roman" w:hAnsi="Times New Roman"/>
          <w:sz w:val="28"/>
          <w:szCs w:val="28"/>
          <w:lang w:eastAsia="lv-LV"/>
        </w:rPr>
        <w:t xml:space="preserve"> informāciju par darbu izmantošanu </w:t>
      </w:r>
      <w:r w:rsidR="009E7D81" w:rsidRPr="004427B6">
        <w:rPr>
          <w:rFonts w:ascii="Times New Roman" w:eastAsia="Times New Roman" w:hAnsi="Times New Roman"/>
          <w:sz w:val="28"/>
          <w:szCs w:val="28"/>
          <w:lang w:eastAsia="lv-LV"/>
        </w:rPr>
        <w:t xml:space="preserve">un tās pieprasīšanas kārtību nosaka </w:t>
      </w:r>
      <w:r w:rsidRPr="004427B6">
        <w:rPr>
          <w:rFonts w:ascii="Times New Roman" w:eastAsia="Times New Roman" w:hAnsi="Times New Roman"/>
          <w:sz w:val="28"/>
          <w:szCs w:val="28"/>
          <w:lang w:eastAsia="lv-LV"/>
        </w:rPr>
        <w:t>Autortiesību kolektīvā pārvaldījuma likum</w:t>
      </w:r>
      <w:r w:rsidR="009E7D81" w:rsidRPr="004427B6">
        <w:rPr>
          <w:rFonts w:ascii="Times New Roman" w:eastAsia="Times New Roman" w:hAnsi="Times New Roman"/>
          <w:sz w:val="28"/>
          <w:szCs w:val="28"/>
          <w:lang w:eastAsia="lv-LV"/>
        </w:rPr>
        <w:t>s.</w:t>
      </w:r>
      <w:r w:rsidRPr="004427B6">
        <w:rPr>
          <w:rFonts w:ascii="Times New Roman" w:eastAsia="Times New Roman" w:hAnsi="Times New Roman"/>
          <w:sz w:val="28"/>
          <w:szCs w:val="28"/>
          <w:lang w:eastAsia="lv-LV"/>
        </w:rPr>
        <w:t>”</w:t>
      </w:r>
    </w:p>
    <w:p w:rsidR="009E7D81" w:rsidRPr="004427B6" w:rsidRDefault="009E7D81" w:rsidP="004427B6">
      <w:pPr>
        <w:spacing w:after="0" w:line="240" w:lineRule="auto"/>
        <w:ind w:firstLine="720"/>
        <w:jc w:val="both"/>
        <w:rPr>
          <w:rFonts w:ascii="Times New Roman" w:eastAsia="Times New Roman" w:hAnsi="Times New Roman"/>
          <w:sz w:val="28"/>
          <w:szCs w:val="28"/>
          <w:lang w:eastAsia="lv-LV"/>
        </w:rPr>
      </w:pPr>
    </w:p>
    <w:p w:rsidR="001C73E4" w:rsidRPr="004427B6" w:rsidRDefault="002F07CD" w:rsidP="004427B6">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009E7D81" w:rsidRPr="004427B6">
        <w:rPr>
          <w:rFonts w:ascii="Times New Roman" w:eastAsia="Times New Roman" w:hAnsi="Times New Roman"/>
          <w:sz w:val="28"/>
          <w:szCs w:val="28"/>
          <w:lang w:eastAsia="lv-LV"/>
        </w:rPr>
        <w:t>. </w:t>
      </w:r>
      <w:r w:rsidR="003B1653" w:rsidRPr="004427B6">
        <w:rPr>
          <w:rFonts w:ascii="Times New Roman" w:eastAsia="Times New Roman" w:hAnsi="Times New Roman"/>
          <w:sz w:val="28"/>
          <w:szCs w:val="28"/>
          <w:lang w:eastAsia="lv-LV"/>
        </w:rPr>
        <w:t>Aizstāt 4</w:t>
      </w:r>
      <w:r w:rsidR="00A844F5" w:rsidRPr="004427B6">
        <w:rPr>
          <w:rFonts w:ascii="Times New Roman" w:eastAsia="Times New Roman" w:hAnsi="Times New Roman"/>
          <w:sz w:val="28"/>
          <w:szCs w:val="28"/>
          <w:lang w:eastAsia="lv-LV"/>
        </w:rPr>
        <w:t>8</w:t>
      </w:r>
      <w:r w:rsidR="003B1653" w:rsidRPr="004427B6">
        <w:rPr>
          <w:rFonts w:ascii="Times New Roman" w:eastAsia="Times New Roman" w:hAnsi="Times New Roman"/>
          <w:sz w:val="28"/>
          <w:szCs w:val="28"/>
          <w:lang w:eastAsia="lv-LV"/>
        </w:rPr>
        <w:t>.</w:t>
      </w:r>
      <w:r w:rsidR="001C73E4" w:rsidRPr="004427B6">
        <w:rPr>
          <w:rFonts w:ascii="Times New Roman" w:eastAsia="Times New Roman" w:hAnsi="Times New Roman"/>
          <w:sz w:val="28"/>
          <w:szCs w:val="28"/>
          <w:lang w:eastAsia="lv-LV"/>
        </w:rPr>
        <w:t>panta trīspadsmitajā daļā vārdu „administrē” ar vārdu „pārvalda”.</w:t>
      </w:r>
    </w:p>
    <w:p w:rsidR="00A844F5" w:rsidRPr="004427B6" w:rsidRDefault="00A844F5" w:rsidP="004427B6">
      <w:pPr>
        <w:spacing w:after="0" w:line="240" w:lineRule="auto"/>
        <w:ind w:firstLine="720"/>
        <w:jc w:val="both"/>
        <w:rPr>
          <w:rFonts w:ascii="Times New Roman" w:eastAsia="Times New Roman" w:hAnsi="Times New Roman"/>
          <w:sz w:val="28"/>
          <w:szCs w:val="28"/>
          <w:lang w:eastAsia="lv-LV"/>
        </w:rPr>
      </w:pPr>
    </w:p>
    <w:p w:rsidR="00A844F5" w:rsidRPr="004427B6" w:rsidRDefault="00012DFE"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w:t>
      </w:r>
      <w:r w:rsidR="002F07CD">
        <w:rPr>
          <w:rFonts w:ascii="Times New Roman" w:eastAsia="Times New Roman" w:hAnsi="Times New Roman"/>
          <w:sz w:val="28"/>
          <w:szCs w:val="28"/>
          <w:lang w:eastAsia="lv-LV"/>
        </w:rPr>
        <w:t>0</w:t>
      </w:r>
      <w:r w:rsidR="00A844F5" w:rsidRPr="004427B6">
        <w:rPr>
          <w:rFonts w:ascii="Times New Roman" w:eastAsia="Times New Roman" w:hAnsi="Times New Roman"/>
          <w:sz w:val="28"/>
          <w:szCs w:val="28"/>
          <w:lang w:eastAsia="lv-LV"/>
        </w:rPr>
        <w:t>. Aizstāt 53.panta trešajā daļā skaitli un vārdu „63.pants” ar vārdiem un skaitli „Autortiesību kolektīvā pārvaldījuma likuma 32.pants”.</w:t>
      </w:r>
    </w:p>
    <w:p w:rsidR="000D20B2" w:rsidRPr="004427B6" w:rsidRDefault="000D20B2" w:rsidP="004427B6">
      <w:pPr>
        <w:spacing w:after="0" w:line="240" w:lineRule="auto"/>
        <w:ind w:firstLine="720"/>
        <w:jc w:val="both"/>
        <w:rPr>
          <w:rFonts w:ascii="Times New Roman" w:eastAsia="Times New Roman" w:hAnsi="Times New Roman"/>
          <w:sz w:val="28"/>
          <w:szCs w:val="28"/>
          <w:lang w:eastAsia="lv-LV"/>
        </w:rPr>
      </w:pPr>
    </w:p>
    <w:p w:rsidR="00874725" w:rsidRPr="004427B6" w:rsidRDefault="000D20B2"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w:t>
      </w:r>
      <w:r w:rsidR="002F07CD">
        <w:rPr>
          <w:rFonts w:ascii="Times New Roman" w:eastAsia="Times New Roman" w:hAnsi="Times New Roman"/>
          <w:sz w:val="28"/>
          <w:szCs w:val="28"/>
          <w:lang w:eastAsia="lv-LV"/>
        </w:rPr>
        <w:t>1</w:t>
      </w:r>
      <w:r w:rsidRPr="004427B6">
        <w:rPr>
          <w:rFonts w:ascii="Times New Roman" w:eastAsia="Times New Roman" w:hAnsi="Times New Roman"/>
          <w:sz w:val="28"/>
          <w:szCs w:val="28"/>
          <w:lang w:eastAsia="lv-LV"/>
        </w:rPr>
        <w:t>. 62.</w:t>
      </w:r>
      <w:r w:rsidRPr="004427B6">
        <w:rPr>
          <w:rFonts w:ascii="Times New Roman" w:eastAsia="Times New Roman" w:hAnsi="Times New Roman"/>
          <w:sz w:val="28"/>
          <w:szCs w:val="28"/>
          <w:vertAlign w:val="superscript"/>
          <w:lang w:eastAsia="lv-LV"/>
        </w:rPr>
        <w:t>2</w:t>
      </w:r>
      <w:r w:rsidR="00874725" w:rsidRPr="004427B6">
        <w:rPr>
          <w:rFonts w:ascii="Times New Roman" w:eastAsia="Times New Roman" w:hAnsi="Times New Roman"/>
          <w:sz w:val="28"/>
          <w:szCs w:val="28"/>
          <w:lang w:eastAsia="lv-LV"/>
        </w:rPr>
        <w:t xml:space="preserve"> pantā:</w:t>
      </w:r>
    </w:p>
    <w:p w:rsidR="00874725" w:rsidRPr="004427B6" w:rsidRDefault="00874725"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aizstāt sestajā un septītajā daļā vārdus „Iekšējā tirgus saskaņošanas birojs” ar vārdiem „Eiropas Savienības Intelektuālā īpašuma birojs”;</w:t>
      </w:r>
    </w:p>
    <w:p w:rsidR="000D20B2" w:rsidRPr="004427B6" w:rsidRDefault="00874725"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aizstāt </w:t>
      </w:r>
      <w:r w:rsidR="000D20B2" w:rsidRPr="004427B6">
        <w:rPr>
          <w:rFonts w:ascii="Times New Roman" w:eastAsia="Times New Roman" w:hAnsi="Times New Roman"/>
          <w:sz w:val="28"/>
          <w:szCs w:val="28"/>
          <w:lang w:eastAsia="lv-LV"/>
        </w:rPr>
        <w:t>astotajā daļā vārdus „ievieto savā mājaslapā” ar vārdiem „publisko savā tīmekļa vietnē”.</w:t>
      </w:r>
    </w:p>
    <w:p w:rsidR="00A844F5" w:rsidRPr="004427B6" w:rsidRDefault="00A844F5" w:rsidP="004427B6">
      <w:pPr>
        <w:spacing w:after="0" w:line="240" w:lineRule="auto"/>
        <w:ind w:firstLine="720"/>
        <w:jc w:val="both"/>
        <w:rPr>
          <w:rFonts w:ascii="Times New Roman" w:eastAsia="Times New Roman" w:hAnsi="Times New Roman"/>
          <w:sz w:val="28"/>
          <w:szCs w:val="28"/>
          <w:lang w:eastAsia="lv-LV"/>
        </w:rPr>
      </w:pPr>
    </w:p>
    <w:p w:rsidR="007270F7" w:rsidRPr="004427B6" w:rsidRDefault="00155DD4"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w:t>
      </w:r>
      <w:r w:rsidR="002F07CD">
        <w:rPr>
          <w:rFonts w:ascii="Times New Roman" w:eastAsia="Times New Roman" w:hAnsi="Times New Roman"/>
          <w:sz w:val="28"/>
          <w:szCs w:val="28"/>
          <w:lang w:eastAsia="lv-LV"/>
        </w:rPr>
        <w:t>2</w:t>
      </w:r>
      <w:r w:rsidR="00A844F5" w:rsidRPr="004427B6">
        <w:rPr>
          <w:rFonts w:ascii="Times New Roman" w:eastAsia="Times New Roman" w:hAnsi="Times New Roman"/>
          <w:sz w:val="28"/>
          <w:szCs w:val="28"/>
          <w:lang w:eastAsia="lv-LV"/>
        </w:rPr>
        <w:t>. Izslēgt X nodaļu</w:t>
      </w:r>
      <w:r w:rsidR="00B74ED2" w:rsidRPr="004427B6">
        <w:rPr>
          <w:rFonts w:ascii="Times New Roman" w:eastAsia="Times New Roman" w:hAnsi="Times New Roman"/>
          <w:sz w:val="28"/>
          <w:szCs w:val="28"/>
          <w:lang w:eastAsia="lv-LV"/>
        </w:rPr>
        <w:t>.</w:t>
      </w:r>
    </w:p>
    <w:p w:rsidR="00D20EDB" w:rsidRPr="004427B6" w:rsidRDefault="00D20EDB" w:rsidP="004427B6">
      <w:pPr>
        <w:spacing w:after="0" w:line="240" w:lineRule="auto"/>
        <w:ind w:firstLine="720"/>
        <w:jc w:val="both"/>
        <w:rPr>
          <w:rFonts w:ascii="Times New Roman" w:eastAsia="Times New Roman" w:hAnsi="Times New Roman"/>
          <w:sz w:val="28"/>
          <w:szCs w:val="28"/>
          <w:lang w:eastAsia="lv-LV"/>
        </w:rPr>
      </w:pPr>
    </w:p>
    <w:p w:rsidR="00760211" w:rsidRPr="004427B6" w:rsidRDefault="001F6A0C"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w:t>
      </w:r>
      <w:r w:rsidR="002F07CD">
        <w:rPr>
          <w:rFonts w:ascii="Times New Roman" w:eastAsia="Times New Roman" w:hAnsi="Times New Roman"/>
          <w:sz w:val="28"/>
          <w:szCs w:val="28"/>
          <w:lang w:eastAsia="lv-LV"/>
        </w:rPr>
        <w:t>3</w:t>
      </w:r>
      <w:r w:rsidR="00D20EDB" w:rsidRPr="004427B6">
        <w:rPr>
          <w:rFonts w:ascii="Times New Roman" w:eastAsia="Times New Roman" w:hAnsi="Times New Roman"/>
          <w:sz w:val="28"/>
          <w:szCs w:val="28"/>
          <w:lang w:eastAsia="lv-LV"/>
        </w:rPr>
        <w:t>. </w:t>
      </w:r>
      <w:r w:rsidR="00760211" w:rsidRPr="004427B6">
        <w:rPr>
          <w:rFonts w:ascii="Times New Roman" w:eastAsia="Times New Roman" w:hAnsi="Times New Roman"/>
          <w:sz w:val="28"/>
          <w:szCs w:val="28"/>
          <w:lang w:eastAsia="lv-LV"/>
        </w:rPr>
        <w:t xml:space="preserve">Izteikt </w:t>
      </w:r>
      <w:r w:rsidR="00D80E76" w:rsidRPr="004427B6">
        <w:rPr>
          <w:rFonts w:ascii="Times New Roman" w:eastAsia="Times New Roman" w:hAnsi="Times New Roman"/>
          <w:sz w:val="28"/>
          <w:szCs w:val="28"/>
          <w:lang w:eastAsia="lv-LV"/>
        </w:rPr>
        <w:t>X</w:t>
      </w:r>
      <w:r w:rsidR="00D80E76" w:rsidRPr="004427B6">
        <w:rPr>
          <w:rFonts w:ascii="Times New Roman" w:eastAsia="Times New Roman" w:hAnsi="Times New Roman"/>
          <w:sz w:val="28"/>
          <w:szCs w:val="28"/>
          <w:vertAlign w:val="superscript"/>
          <w:lang w:eastAsia="lv-LV"/>
        </w:rPr>
        <w:t>1</w:t>
      </w:r>
      <w:r w:rsidR="00D80E76" w:rsidRPr="004427B6">
        <w:rPr>
          <w:rFonts w:ascii="Times New Roman" w:eastAsia="Times New Roman" w:hAnsi="Times New Roman"/>
          <w:sz w:val="28"/>
          <w:szCs w:val="28"/>
          <w:lang w:eastAsia="lv-LV"/>
        </w:rPr>
        <w:t xml:space="preserve"> nodaļu</w:t>
      </w:r>
      <w:r w:rsidR="00D80E76" w:rsidRPr="004427B6" w:rsidDel="00D80E76">
        <w:rPr>
          <w:rFonts w:ascii="Times New Roman" w:eastAsia="Times New Roman" w:hAnsi="Times New Roman"/>
          <w:sz w:val="28"/>
          <w:szCs w:val="28"/>
          <w:lang w:eastAsia="lv-LV"/>
        </w:rPr>
        <w:t xml:space="preserve"> </w:t>
      </w:r>
      <w:r w:rsidR="00760211" w:rsidRPr="004427B6">
        <w:rPr>
          <w:rFonts w:ascii="Times New Roman" w:eastAsia="Times New Roman" w:hAnsi="Times New Roman"/>
          <w:sz w:val="28"/>
          <w:szCs w:val="28"/>
          <w:lang w:eastAsia="lv-LV"/>
        </w:rPr>
        <w:t>šādā redakcijā:</w:t>
      </w:r>
    </w:p>
    <w:p w:rsidR="00D80E76" w:rsidRPr="004427B6" w:rsidRDefault="00760211" w:rsidP="004427B6">
      <w:pPr>
        <w:shd w:val="clear" w:color="auto" w:fill="FFFFFF"/>
        <w:spacing w:after="0" w:line="240" w:lineRule="auto"/>
        <w:jc w:val="center"/>
        <w:rPr>
          <w:rFonts w:ascii="Arial" w:eastAsia="Times New Roman" w:hAnsi="Arial" w:cs="Arial"/>
          <w:b/>
          <w:bCs/>
          <w:sz w:val="27"/>
          <w:szCs w:val="27"/>
          <w:lang w:eastAsia="lv-LV"/>
        </w:rPr>
      </w:pPr>
      <w:r w:rsidRPr="004427B6">
        <w:rPr>
          <w:rFonts w:ascii="Times New Roman" w:eastAsia="Times New Roman" w:hAnsi="Times New Roman"/>
          <w:sz w:val="28"/>
          <w:szCs w:val="28"/>
          <w:lang w:eastAsia="lv-LV"/>
        </w:rPr>
        <w:t>„</w:t>
      </w:r>
      <w:r w:rsidR="00D80E76" w:rsidRPr="004427B6">
        <w:rPr>
          <w:rFonts w:ascii="Arial" w:eastAsia="Times New Roman" w:hAnsi="Arial" w:cs="Arial"/>
          <w:b/>
          <w:bCs/>
          <w:sz w:val="27"/>
          <w:szCs w:val="27"/>
          <w:lang w:eastAsia="lv-LV"/>
        </w:rPr>
        <w:t xml:space="preserve"> </w:t>
      </w:r>
      <w:r w:rsidR="00D80E76" w:rsidRPr="004427B6">
        <w:rPr>
          <w:rFonts w:ascii="Times New Roman" w:eastAsia="Times New Roman" w:hAnsi="Times New Roman"/>
          <w:b/>
          <w:bCs/>
          <w:sz w:val="28"/>
          <w:szCs w:val="28"/>
          <w:lang w:eastAsia="lv-LV"/>
        </w:rPr>
        <w:t>X</w:t>
      </w:r>
      <w:r w:rsidR="00D80E76" w:rsidRPr="004427B6">
        <w:rPr>
          <w:rFonts w:ascii="Times New Roman" w:eastAsia="Times New Roman" w:hAnsi="Times New Roman"/>
          <w:b/>
          <w:bCs/>
          <w:sz w:val="28"/>
          <w:szCs w:val="28"/>
          <w:vertAlign w:val="superscript"/>
          <w:lang w:eastAsia="lv-LV"/>
        </w:rPr>
        <w:t>1</w:t>
      </w:r>
      <w:r w:rsidR="00D80E76" w:rsidRPr="004427B6">
        <w:rPr>
          <w:rFonts w:ascii="Times New Roman" w:eastAsia="Times New Roman" w:hAnsi="Times New Roman"/>
          <w:b/>
          <w:bCs/>
          <w:sz w:val="28"/>
          <w:szCs w:val="28"/>
          <w:lang w:eastAsia="lv-LV"/>
        </w:rPr>
        <w:t> nodaļa </w:t>
      </w:r>
      <w:r w:rsidR="00D80E76" w:rsidRPr="004427B6">
        <w:rPr>
          <w:rFonts w:ascii="Times New Roman" w:eastAsia="Times New Roman" w:hAnsi="Times New Roman"/>
          <w:b/>
          <w:bCs/>
          <w:sz w:val="28"/>
          <w:szCs w:val="28"/>
          <w:lang w:eastAsia="lv-LV"/>
        </w:rPr>
        <w:br/>
        <w:t>Vidutāji</w:t>
      </w:r>
    </w:p>
    <w:p w:rsidR="00D80E76" w:rsidRPr="004427B6" w:rsidRDefault="00D80E76" w:rsidP="004427B6">
      <w:pPr>
        <w:shd w:val="clear" w:color="auto" w:fill="FFFFFF"/>
        <w:spacing w:after="0" w:line="240" w:lineRule="auto"/>
        <w:ind w:firstLine="300"/>
        <w:jc w:val="both"/>
        <w:rPr>
          <w:rFonts w:ascii="Arial" w:eastAsia="Times New Roman" w:hAnsi="Arial" w:cs="Arial"/>
          <w:b/>
          <w:bCs/>
          <w:sz w:val="20"/>
          <w:szCs w:val="20"/>
          <w:lang w:eastAsia="lv-LV"/>
        </w:rPr>
      </w:pPr>
      <w:bookmarkStart w:id="2" w:name="p67.1"/>
      <w:bookmarkStart w:id="3" w:name="p-7600"/>
      <w:bookmarkEnd w:id="2"/>
      <w:bookmarkEnd w:id="3"/>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b/>
          <w:bCs/>
          <w:sz w:val="28"/>
          <w:szCs w:val="28"/>
          <w:lang w:eastAsia="lv-LV"/>
        </w:rPr>
        <w:t>67.</w:t>
      </w:r>
      <w:r w:rsidRPr="004427B6">
        <w:rPr>
          <w:rFonts w:ascii="Times New Roman" w:eastAsia="Times New Roman" w:hAnsi="Times New Roman"/>
          <w:b/>
          <w:bCs/>
          <w:sz w:val="28"/>
          <w:szCs w:val="28"/>
          <w:vertAlign w:val="superscript"/>
          <w:lang w:eastAsia="lv-LV"/>
        </w:rPr>
        <w:t>1</w:t>
      </w:r>
      <w:r w:rsidRPr="004427B6">
        <w:rPr>
          <w:rFonts w:ascii="Times New Roman" w:eastAsia="Times New Roman" w:hAnsi="Times New Roman"/>
          <w:b/>
          <w:bCs/>
          <w:sz w:val="28"/>
          <w:szCs w:val="28"/>
          <w:lang w:eastAsia="lv-LV"/>
        </w:rPr>
        <w:t> pants. Vidutāja kompetence</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Ieinteresētā puse ir tiesīga vērsties pie vidutāja šādos gadījumos:</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1) ja starp izmantotāju un kolektīvā pārvaldījuma organizāciju </w:t>
      </w:r>
      <w:r w:rsidR="000C3839" w:rsidRPr="004427B6">
        <w:rPr>
          <w:rFonts w:ascii="Times New Roman" w:eastAsia="Times New Roman" w:hAnsi="Times New Roman"/>
          <w:sz w:val="28"/>
          <w:szCs w:val="28"/>
          <w:lang w:eastAsia="lv-LV"/>
        </w:rPr>
        <w:t>ir</w:t>
      </w:r>
      <w:r w:rsidRPr="004427B6">
        <w:rPr>
          <w:rFonts w:ascii="Times New Roman" w:eastAsia="Times New Roman" w:hAnsi="Times New Roman"/>
          <w:sz w:val="28"/>
          <w:szCs w:val="28"/>
          <w:lang w:eastAsia="lv-LV"/>
        </w:rPr>
        <w:t xml:space="preserve"> strīds par darbu vai blakustiesību objektu izmantošanu, tai skaitā par licences līguma noslēgšanu vai informācijas sniegšanu par izmantojumu;</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2) ja izmantotāju apvienība</w:t>
      </w:r>
      <w:r w:rsidR="00F40DBA" w:rsidRPr="004427B6">
        <w:rPr>
          <w:rFonts w:ascii="Times New Roman" w:eastAsia="Times New Roman" w:hAnsi="Times New Roman"/>
          <w:sz w:val="28"/>
          <w:szCs w:val="28"/>
          <w:lang w:eastAsia="lv-LV"/>
        </w:rPr>
        <w:t>i</w:t>
      </w:r>
      <w:r w:rsidRPr="004427B6">
        <w:rPr>
          <w:rFonts w:ascii="Times New Roman" w:eastAsia="Times New Roman" w:hAnsi="Times New Roman"/>
          <w:sz w:val="28"/>
          <w:szCs w:val="28"/>
          <w:lang w:eastAsia="lv-LV"/>
        </w:rPr>
        <w:t xml:space="preserve"> un kolektīvā pārvaldījuma organizācija</w:t>
      </w:r>
      <w:r w:rsidR="00F40DBA" w:rsidRPr="004427B6">
        <w:rPr>
          <w:rFonts w:ascii="Times New Roman" w:eastAsia="Times New Roman" w:hAnsi="Times New Roman"/>
          <w:sz w:val="28"/>
          <w:szCs w:val="28"/>
          <w:lang w:eastAsia="lv-LV"/>
        </w:rPr>
        <w:t>i</w:t>
      </w:r>
      <w:r w:rsidRPr="004427B6">
        <w:rPr>
          <w:rFonts w:ascii="Times New Roman" w:eastAsia="Times New Roman" w:hAnsi="Times New Roman"/>
          <w:sz w:val="28"/>
          <w:szCs w:val="28"/>
          <w:lang w:eastAsia="lv-LV"/>
        </w:rPr>
        <w:t xml:space="preserve"> </w:t>
      </w:r>
      <w:r w:rsidR="00F40DBA" w:rsidRPr="004427B6">
        <w:rPr>
          <w:rFonts w:ascii="Times New Roman" w:eastAsia="Times New Roman" w:hAnsi="Times New Roman"/>
          <w:sz w:val="28"/>
          <w:szCs w:val="28"/>
          <w:lang w:eastAsia="lv-LV"/>
        </w:rPr>
        <w:t>ir strīds</w:t>
      </w:r>
      <w:r w:rsidRPr="004427B6">
        <w:rPr>
          <w:rFonts w:ascii="Times New Roman" w:eastAsia="Times New Roman" w:hAnsi="Times New Roman"/>
          <w:sz w:val="28"/>
          <w:szCs w:val="28"/>
          <w:lang w:eastAsia="lv-LV"/>
        </w:rPr>
        <w:t xml:space="preserve"> par līguma noslēgšanu attiecībā uz organizācijas pārstāvēto tiesību subjektu darbu vai blakustiesību objektu izmantošanu;</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3) ja kabeļoperators un raidorganizācija nevar vienoties par retranslēšanu pa kabeļiem;</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4) ja </w:t>
      </w:r>
      <w:r w:rsidR="00D34E3D" w:rsidRPr="004427B6">
        <w:rPr>
          <w:rFonts w:ascii="Times New Roman" w:eastAsia="Times New Roman" w:hAnsi="Times New Roman"/>
          <w:sz w:val="28"/>
          <w:szCs w:val="28"/>
          <w:lang w:eastAsia="lv-LV"/>
        </w:rPr>
        <w:t>ir</w:t>
      </w:r>
      <w:r w:rsidRPr="004427B6">
        <w:rPr>
          <w:rFonts w:ascii="Times New Roman" w:eastAsia="Times New Roman" w:hAnsi="Times New Roman"/>
          <w:sz w:val="28"/>
          <w:szCs w:val="28"/>
          <w:lang w:eastAsia="lv-LV"/>
        </w:rPr>
        <w:t xml:space="preserve"> strīds par muzikālo darbu tiešsaistes tiesību </w:t>
      </w:r>
      <w:proofErr w:type="spellStart"/>
      <w:r w:rsidRPr="004427B6">
        <w:rPr>
          <w:rFonts w:ascii="Times New Roman" w:eastAsia="Times New Roman" w:hAnsi="Times New Roman"/>
          <w:sz w:val="28"/>
          <w:szCs w:val="28"/>
          <w:lang w:eastAsia="lv-LV"/>
        </w:rPr>
        <w:t>daudzteritoriālo</w:t>
      </w:r>
      <w:proofErr w:type="spellEnd"/>
      <w:r w:rsidRPr="004427B6">
        <w:rPr>
          <w:rFonts w:ascii="Times New Roman" w:eastAsia="Times New Roman" w:hAnsi="Times New Roman"/>
          <w:sz w:val="28"/>
          <w:szCs w:val="28"/>
          <w:lang w:eastAsia="lv-LV"/>
        </w:rPr>
        <w:t xml:space="preserve"> licencēšanu Autortiesību kolektīvā pārvaldījuma likuma 67.pantā norādītajā gadījumā;</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5) ja izmantotājs un tiesību subjekts nevar </w:t>
      </w:r>
      <w:r w:rsidR="00CE4387" w:rsidRPr="004427B6">
        <w:rPr>
          <w:rFonts w:ascii="Times New Roman" w:eastAsia="Times New Roman" w:hAnsi="Times New Roman"/>
          <w:sz w:val="28"/>
          <w:szCs w:val="28"/>
          <w:lang w:eastAsia="lv-LV"/>
        </w:rPr>
        <w:t>vienoties</w:t>
      </w:r>
      <w:r w:rsidRPr="004427B6">
        <w:rPr>
          <w:rFonts w:ascii="Times New Roman" w:eastAsia="Times New Roman" w:hAnsi="Times New Roman"/>
          <w:sz w:val="28"/>
          <w:szCs w:val="28"/>
          <w:lang w:eastAsia="lv-LV"/>
        </w:rPr>
        <w:t xml:space="preserve"> par pieeju darbiem vai blakustiesību objektiem kādā no šā likuma 18.panta ceturtajā daļā minētajiem gadījumiem.</w:t>
      </w:r>
    </w:p>
    <w:p w:rsidR="004427B6" w:rsidRPr="006705D0" w:rsidRDefault="004427B6" w:rsidP="006705D0">
      <w:pPr>
        <w:shd w:val="clear" w:color="auto" w:fill="FFFFFF"/>
        <w:spacing w:after="0" w:line="240" w:lineRule="auto"/>
        <w:jc w:val="both"/>
        <w:rPr>
          <w:rFonts w:ascii="Arial" w:eastAsia="Times New Roman" w:hAnsi="Arial" w:cs="Arial"/>
          <w:b/>
          <w:bCs/>
          <w:sz w:val="28"/>
          <w:szCs w:val="28"/>
          <w:lang w:eastAsia="lv-LV"/>
        </w:rPr>
      </w:pPr>
      <w:bookmarkStart w:id="4" w:name="p67.2"/>
      <w:bookmarkStart w:id="5" w:name="p-7601"/>
      <w:bookmarkEnd w:id="4"/>
      <w:bookmarkEnd w:id="5"/>
    </w:p>
    <w:p w:rsidR="00D80E76" w:rsidRPr="004427B6" w:rsidRDefault="00D80E76" w:rsidP="004427B6">
      <w:pPr>
        <w:shd w:val="clear" w:color="auto" w:fill="FFFFFF"/>
        <w:spacing w:after="0" w:line="240" w:lineRule="auto"/>
        <w:ind w:firstLine="300"/>
        <w:jc w:val="both"/>
        <w:rPr>
          <w:rFonts w:ascii="Times New Roman" w:eastAsia="Times New Roman" w:hAnsi="Times New Roman"/>
          <w:b/>
          <w:bCs/>
          <w:sz w:val="28"/>
          <w:szCs w:val="28"/>
          <w:lang w:eastAsia="lv-LV"/>
        </w:rPr>
      </w:pPr>
      <w:r w:rsidRPr="004427B6">
        <w:rPr>
          <w:rFonts w:ascii="Times New Roman" w:eastAsia="Times New Roman" w:hAnsi="Times New Roman"/>
          <w:b/>
          <w:bCs/>
          <w:sz w:val="28"/>
          <w:szCs w:val="28"/>
          <w:lang w:eastAsia="lv-LV"/>
        </w:rPr>
        <w:t>67.</w:t>
      </w:r>
      <w:r w:rsidRPr="004427B6">
        <w:rPr>
          <w:rFonts w:ascii="Times New Roman" w:eastAsia="Times New Roman" w:hAnsi="Times New Roman"/>
          <w:b/>
          <w:bCs/>
          <w:sz w:val="28"/>
          <w:szCs w:val="28"/>
          <w:vertAlign w:val="superscript"/>
          <w:lang w:eastAsia="lv-LV"/>
        </w:rPr>
        <w:t>2</w:t>
      </w:r>
      <w:r w:rsidRPr="004427B6">
        <w:rPr>
          <w:rFonts w:ascii="Times New Roman" w:eastAsia="Times New Roman" w:hAnsi="Times New Roman"/>
          <w:b/>
          <w:bCs/>
          <w:sz w:val="28"/>
          <w:szCs w:val="28"/>
          <w:lang w:eastAsia="lv-LV"/>
        </w:rPr>
        <w:t> pants. Vidutāja izraudzīšanās un līgums ar vidutāju</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(1) Vidutāja procesu vada viens vai vairāki vidutāji. Puses var vienoties par vidutāju kandidatūrām vai par kārtību, kādā vidutāji tiek uzaicināti vai iecelti. Ja </w:t>
      </w:r>
      <w:r w:rsidRPr="004427B6">
        <w:rPr>
          <w:rFonts w:ascii="Times New Roman" w:eastAsia="Times New Roman" w:hAnsi="Times New Roman"/>
          <w:sz w:val="28"/>
          <w:szCs w:val="28"/>
          <w:lang w:eastAsia="lv-LV"/>
        </w:rPr>
        <w:lastRenderedPageBreak/>
        <w:t>puses nevar vienoties par vidutāju kandidatūrām vai kārtību, kādā tos uzaicina vai ieceļ, vienu vai vairākus vidutājus no profesionālo vidutāju saraksta var ieteikt kultūras ministrs, pamatojoties uz pušu rakstveida lūgumu. Kultūras ministrs izvēlas vidutāju vai vidutājus no profesionālo vidutāju saraksta un informē par tiem puses 10 dienu laikā no pušu lūguma saņemšanas dienas.</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(2) Vidutāji izraugāmi tā, lai viņu neatkarība un </w:t>
      </w:r>
      <w:r w:rsidR="00CE4387" w:rsidRPr="004427B6">
        <w:rPr>
          <w:rFonts w:ascii="Times New Roman" w:eastAsia="Times New Roman" w:hAnsi="Times New Roman"/>
          <w:sz w:val="28"/>
          <w:szCs w:val="28"/>
          <w:lang w:eastAsia="lv-LV"/>
        </w:rPr>
        <w:t>objektivitāte</w:t>
      </w:r>
      <w:r w:rsidRPr="004427B6">
        <w:rPr>
          <w:rFonts w:ascii="Times New Roman" w:eastAsia="Times New Roman" w:hAnsi="Times New Roman"/>
          <w:sz w:val="28"/>
          <w:szCs w:val="28"/>
          <w:lang w:eastAsia="lv-LV"/>
        </w:rPr>
        <w:t xml:space="preserve"> neradītu pamatotas šaubas.</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(3) Ar izraudzīto vidutāju vai vidutājiem noslēdz rakstveida līgumu. Līgumā vismaz norāda:</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1) pušu un vidutāja piekrišanu vidutāja procesa izmantošanai;</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2) </w:t>
      </w:r>
      <w:r w:rsidR="00CE4387" w:rsidRPr="004427B6">
        <w:rPr>
          <w:rFonts w:ascii="Times New Roman" w:eastAsia="Times New Roman" w:hAnsi="Times New Roman"/>
          <w:sz w:val="28"/>
          <w:szCs w:val="28"/>
          <w:lang w:eastAsia="lv-LV"/>
        </w:rPr>
        <w:t>strīda</w:t>
      </w:r>
      <w:r w:rsidRPr="004427B6">
        <w:rPr>
          <w:rFonts w:ascii="Times New Roman" w:eastAsia="Times New Roman" w:hAnsi="Times New Roman"/>
          <w:sz w:val="28"/>
          <w:szCs w:val="28"/>
          <w:lang w:eastAsia="lv-LV"/>
        </w:rPr>
        <w:t xml:space="preserve"> būtību;</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3) pušu un vidutāja tiesības un pienākumus;</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4) vidutāja pakalpojuma apmaksas noteikumus un vidutāja procesa izdevumus.</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(4) Līgumu ar vidutāju vidutāja procesa gaitā var grozīt, ja puses un vidutājs tam piekrīt.</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(5) Ja līgumā ar vidutāju nav noteikts citādi, puses sedz vidutāja procesa izdevumus vienlīdzīgā apmērā.</w:t>
      </w:r>
    </w:p>
    <w:p w:rsidR="00D80E76" w:rsidRPr="004427B6" w:rsidRDefault="00D80E76" w:rsidP="004427B6">
      <w:pPr>
        <w:shd w:val="clear" w:color="auto" w:fill="FFFFFF"/>
        <w:spacing w:after="0" w:line="240" w:lineRule="auto"/>
        <w:ind w:firstLine="300"/>
        <w:jc w:val="both"/>
        <w:rPr>
          <w:rFonts w:ascii="Arial" w:eastAsia="Times New Roman" w:hAnsi="Arial" w:cs="Arial"/>
          <w:sz w:val="20"/>
          <w:szCs w:val="20"/>
          <w:lang w:eastAsia="lv-LV"/>
        </w:rPr>
      </w:pPr>
    </w:p>
    <w:p w:rsidR="00D80E76" w:rsidRPr="004427B6" w:rsidRDefault="00D80E76" w:rsidP="004427B6">
      <w:pPr>
        <w:shd w:val="clear" w:color="auto" w:fill="FFFFFF"/>
        <w:spacing w:after="0" w:line="240" w:lineRule="auto"/>
        <w:ind w:firstLine="300"/>
        <w:jc w:val="both"/>
        <w:rPr>
          <w:rFonts w:ascii="Times New Roman" w:eastAsia="Times New Roman" w:hAnsi="Times New Roman"/>
          <w:b/>
          <w:bCs/>
          <w:sz w:val="28"/>
          <w:szCs w:val="28"/>
          <w:lang w:eastAsia="lv-LV"/>
        </w:rPr>
      </w:pPr>
      <w:r w:rsidRPr="004427B6">
        <w:rPr>
          <w:rFonts w:ascii="Times New Roman" w:eastAsia="Times New Roman" w:hAnsi="Times New Roman"/>
          <w:b/>
          <w:bCs/>
          <w:sz w:val="28"/>
          <w:szCs w:val="28"/>
          <w:lang w:eastAsia="lv-LV"/>
        </w:rPr>
        <w:t>67.</w:t>
      </w:r>
      <w:r w:rsidRPr="004427B6">
        <w:rPr>
          <w:rFonts w:ascii="Times New Roman" w:eastAsia="Times New Roman" w:hAnsi="Times New Roman"/>
          <w:b/>
          <w:bCs/>
          <w:sz w:val="28"/>
          <w:szCs w:val="28"/>
          <w:vertAlign w:val="superscript"/>
          <w:lang w:eastAsia="lv-LV"/>
        </w:rPr>
        <w:t>3 </w:t>
      </w:r>
      <w:r w:rsidRPr="004427B6">
        <w:rPr>
          <w:rFonts w:ascii="Times New Roman" w:eastAsia="Times New Roman" w:hAnsi="Times New Roman"/>
          <w:b/>
          <w:bCs/>
          <w:sz w:val="28"/>
          <w:szCs w:val="28"/>
          <w:lang w:eastAsia="lv-LV"/>
        </w:rPr>
        <w:t>pants. Profesionālo vidutāju saraksts</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 Kultūras ministrija kārto profesionālo vidutāju sarakstu.</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(2) </w:t>
      </w:r>
      <w:r w:rsidR="007052FF" w:rsidRPr="004427B6">
        <w:rPr>
          <w:rFonts w:ascii="Times New Roman" w:eastAsia="Times New Roman" w:hAnsi="Times New Roman"/>
          <w:sz w:val="28"/>
          <w:szCs w:val="28"/>
          <w:lang w:eastAsia="lv-LV"/>
        </w:rPr>
        <w:t>Pamatojoties uz rakstveida iesniegumu, p</w:t>
      </w:r>
      <w:r w:rsidRPr="004427B6">
        <w:rPr>
          <w:rFonts w:ascii="Times New Roman" w:eastAsia="Times New Roman" w:hAnsi="Times New Roman"/>
          <w:sz w:val="28"/>
          <w:szCs w:val="28"/>
          <w:lang w:eastAsia="lv-LV"/>
        </w:rPr>
        <w:t>rofesionālo vidutāju sarakstā iekļauj datus par fiziskajām personām, ja attiecīgā persona:</w:t>
      </w:r>
    </w:p>
    <w:p w:rsidR="00D80E76" w:rsidRPr="004427B6" w:rsidRDefault="00D80E76" w:rsidP="004427B6">
      <w:pPr>
        <w:shd w:val="clear" w:color="auto" w:fill="FFFFFF"/>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 ir Latvijas vai citas Eiropas Savienības dalībvalsts pilsonis;</w:t>
      </w:r>
    </w:p>
    <w:p w:rsidR="00D80E76" w:rsidRPr="004427B6" w:rsidRDefault="00D80E76" w:rsidP="004427B6">
      <w:pPr>
        <w:shd w:val="clear" w:color="auto" w:fill="FFFFFF"/>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2) prot valsts valodu augstākajā līmenī;</w:t>
      </w:r>
    </w:p>
    <w:p w:rsidR="00D80E76" w:rsidRPr="004427B6" w:rsidRDefault="00D80E76" w:rsidP="004427B6">
      <w:pPr>
        <w:shd w:val="clear" w:color="auto" w:fill="FFFFFF"/>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3) ir ar nevainojamu reputāciju;  </w:t>
      </w:r>
    </w:p>
    <w:p w:rsidR="00D80E76" w:rsidRPr="004427B6" w:rsidRDefault="00D80E76"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4) </w:t>
      </w:r>
      <w:r w:rsidR="007052FF" w:rsidRPr="004427B6">
        <w:rPr>
          <w:rFonts w:ascii="Times New Roman" w:eastAsia="Times New Roman" w:hAnsi="Times New Roman"/>
          <w:sz w:val="28"/>
          <w:szCs w:val="28"/>
          <w:lang w:eastAsia="lv-LV"/>
        </w:rPr>
        <w:t>ieguvusi augstāko profesionālo vai akadēmisko izglītību (izņemot pirmā līmeņa profesionālo izglītību), kā arī maģistra vai doktora grādu (ārvalstu augstākās izglītības iestāžu izsniegtajiem diplomiem attiecīgajās specialitātēs jābūt atzītiem Latvijā);</w:t>
      </w:r>
    </w:p>
    <w:p w:rsidR="00D80E76" w:rsidRPr="004427B6" w:rsidRDefault="00D80E76"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5) ir ar vismaz </w:t>
      </w:r>
      <w:r w:rsidR="00CE4387" w:rsidRPr="004427B6">
        <w:rPr>
          <w:rFonts w:ascii="Times New Roman" w:eastAsia="Times New Roman" w:hAnsi="Times New Roman"/>
          <w:sz w:val="28"/>
          <w:szCs w:val="28"/>
          <w:lang w:eastAsia="lv-LV"/>
        </w:rPr>
        <w:t>trīs</w:t>
      </w:r>
      <w:r w:rsidRPr="004427B6">
        <w:rPr>
          <w:rFonts w:ascii="Times New Roman" w:eastAsia="Times New Roman" w:hAnsi="Times New Roman"/>
          <w:sz w:val="28"/>
          <w:szCs w:val="28"/>
          <w:lang w:eastAsia="lv-LV"/>
        </w:rPr>
        <w:t xml:space="preserve"> gadu ilgu darba pieredzi autortiesību jomā. Darbībai autortiesību jomā jābūt sistemātiskai, un tajā neieskaita ilgstošus atvaļinājumus un darbības pārtraukumus.</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(3)  Profesionālo vidutāju sarakstā neiekļauj vai, ja iekļauti, svītro datus par fizisko personu, kura:</w:t>
      </w:r>
    </w:p>
    <w:p w:rsidR="00D80E76" w:rsidRPr="004427B6" w:rsidRDefault="00D80E76"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 sniegusi nepatiesas ziņas, lai tiktu iekļauta profesionālo vidutāju sarakstā;</w:t>
      </w:r>
    </w:p>
    <w:p w:rsidR="007052FF" w:rsidRPr="004427B6" w:rsidRDefault="007052FF"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2) vairs neatbilst kādai no šā panta otrajā daļā noteiktajām prasībām;</w:t>
      </w:r>
    </w:p>
    <w:p w:rsidR="00D80E76" w:rsidRPr="004427B6" w:rsidRDefault="007052FF"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3</w:t>
      </w:r>
      <w:r w:rsidR="00D80E76" w:rsidRPr="004427B6">
        <w:rPr>
          <w:rFonts w:ascii="Times New Roman" w:eastAsia="Times New Roman" w:hAnsi="Times New Roman"/>
          <w:sz w:val="28"/>
          <w:szCs w:val="28"/>
          <w:lang w:eastAsia="lv-LV"/>
        </w:rPr>
        <w:t>) atzīta par vainīgu tīša noziedzīga nodarījuma izdarīšanā vai pret viņu izbeigts kriminālprocess par tīša noziedzīga nodarījuma izdarīšanu uz nereabilitējoša pamata;</w:t>
      </w:r>
    </w:p>
    <w:p w:rsidR="00D80E76" w:rsidRPr="004427B6" w:rsidRDefault="007052FF"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4</w:t>
      </w:r>
      <w:r w:rsidR="00D80E76" w:rsidRPr="004427B6">
        <w:rPr>
          <w:rFonts w:ascii="Times New Roman" w:eastAsia="Times New Roman" w:hAnsi="Times New Roman"/>
          <w:sz w:val="28"/>
          <w:szCs w:val="28"/>
          <w:lang w:eastAsia="lv-LV"/>
        </w:rPr>
        <w:t xml:space="preserve">) saskaņā ar tiesas spriedumu nevar sniegt </w:t>
      </w:r>
      <w:proofErr w:type="spellStart"/>
      <w:r w:rsidR="00D80E76" w:rsidRPr="004427B6">
        <w:rPr>
          <w:rFonts w:ascii="Times New Roman" w:eastAsia="Times New Roman" w:hAnsi="Times New Roman"/>
          <w:sz w:val="28"/>
          <w:szCs w:val="28"/>
          <w:lang w:eastAsia="lv-LV"/>
        </w:rPr>
        <w:t>mediācijas</w:t>
      </w:r>
      <w:proofErr w:type="spellEnd"/>
      <w:r w:rsidR="00D80E76" w:rsidRPr="004427B6">
        <w:rPr>
          <w:rFonts w:ascii="Times New Roman" w:eastAsia="Times New Roman" w:hAnsi="Times New Roman"/>
          <w:sz w:val="28"/>
          <w:szCs w:val="28"/>
          <w:lang w:eastAsia="lv-LV"/>
        </w:rPr>
        <w:t xml:space="preserve"> vai vidutāja pakalpojumus;</w:t>
      </w:r>
    </w:p>
    <w:p w:rsidR="00D80E76" w:rsidRPr="004427B6" w:rsidRDefault="007052FF" w:rsidP="004427B6">
      <w:pPr>
        <w:shd w:val="clear" w:color="auto" w:fill="FFFFFF"/>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5</w:t>
      </w:r>
      <w:r w:rsidR="00D80E76" w:rsidRPr="004427B6">
        <w:rPr>
          <w:rFonts w:ascii="Times New Roman" w:eastAsia="Times New Roman" w:hAnsi="Times New Roman"/>
          <w:sz w:val="28"/>
          <w:szCs w:val="28"/>
          <w:lang w:eastAsia="lv-LV"/>
        </w:rPr>
        <w:t>) iesniegusi lūgumu to izslēgt no saraksta;</w:t>
      </w:r>
    </w:p>
    <w:p w:rsidR="00D80E76" w:rsidRPr="004427B6" w:rsidRDefault="007052FF" w:rsidP="004427B6">
      <w:pPr>
        <w:shd w:val="clear" w:color="auto" w:fill="FFFFFF"/>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6</w:t>
      </w:r>
      <w:r w:rsidR="00D80E76" w:rsidRPr="004427B6">
        <w:rPr>
          <w:rFonts w:ascii="Times New Roman" w:eastAsia="Times New Roman" w:hAnsi="Times New Roman"/>
          <w:sz w:val="28"/>
          <w:szCs w:val="28"/>
          <w:lang w:eastAsia="lv-LV"/>
        </w:rPr>
        <w:t> ir apsūdzētais krimināllietā;</w:t>
      </w:r>
    </w:p>
    <w:p w:rsidR="00D80E76" w:rsidRPr="004427B6" w:rsidRDefault="007052FF" w:rsidP="004427B6">
      <w:pPr>
        <w:shd w:val="clear" w:color="auto" w:fill="FFFFFF"/>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7</w:t>
      </w:r>
      <w:r w:rsidR="00D80E76" w:rsidRPr="004427B6">
        <w:rPr>
          <w:rFonts w:ascii="Times New Roman" w:eastAsia="Times New Roman" w:hAnsi="Times New Roman"/>
          <w:sz w:val="28"/>
          <w:szCs w:val="28"/>
          <w:lang w:eastAsia="lv-LV"/>
        </w:rPr>
        <w:t>) ir mirusi.</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bookmarkStart w:id="6" w:name="p67.3"/>
      <w:bookmarkStart w:id="7" w:name="p-7602"/>
      <w:bookmarkEnd w:id="6"/>
      <w:bookmarkEnd w:id="7"/>
      <w:r w:rsidRPr="004427B6">
        <w:rPr>
          <w:rFonts w:ascii="Times New Roman" w:eastAsia="Times New Roman" w:hAnsi="Times New Roman"/>
          <w:sz w:val="28"/>
          <w:szCs w:val="28"/>
          <w:lang w:eastAsia="lv-LV"/>
        </w:rPr>
        <w:t>(4) Persona, kas vēlas tikt iekļauta profesionālo vidutāju sarakstā, iesniegumā Kultūras ministrijai norāda:</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1) vārdu un uzvārdu;</w:t>
      </w:r>
    </w:p>
    <w:p w:rsidR="00BA4ED5" w:rsidRPr="004427B6" w:rsidRDefault="00BA4ED5"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2) darbības jomu (ne vairāk kā 500 rakstu zīmes), kurā tā ir kompetenta sniegt vidutāja pakalpojumus;</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 xml:space="preserve">3) darba valodas; </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4) darba pieredzi autortiesību jomā;</w:t>
      </w:r>
    </w:p>
    <w:p w:rsidR="00BA4ED5" w:rsidRPr="004427B6" w:rsidRDefault="00BA4ED5"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5) kontaktinformāciju, tai skaitā elektroniskā pasta adresi un tālruņa numuru;</w:t>
      </w:r>
    </w:p>
    <w:p w:rsidR="00BA4ED5" w:rsidRPr="004427B6" w:rsidRDefault="00BA4ED5"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6) vai piekrīt savas fotogrāfijas publiskošanai, ja tāda ir pievienota iesniegumam, šā panta devītajā daļā norādītajā gadījumā;</w:t>
      </w:r>
    </w:p>
    <w:p w:rsidR="00BA4ED5" w:rsidRPr="004427B6" w:rsidRDefault="00BA4ED5"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7) apliecinājumu, ka persona atbilst šā panta otrajā daļā norādītajām prasībām;</w:t>
      </w:r>
    </w:p>
    <w:p w:rsidR="00BA4ED5" w:rsidRPr="004427B6" w:rsidRDefault="00BA4ED5" w:rsidP="004427B6">
      <w:pPr>
        <w:shd w:val="clear" w:color="auto" w:fill="FFFFFF"/>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8) lūgumu iekļaut savus datus profesionālo vidutāju sarakstā.</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(5) Iesniegumam par iekļaušanu profesionālo vidutāju sarakstā pievieno dokumentus, kas apliecina personas atbilstību šā panta otrajā daļā norādītajām prasībām. Iesniegumam var pievienot attiecīgās personas fotogrāfiju elektroniskā formā.</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(6) Personu iekļauj profesionālo vidutāju sarakstā uz </w:t>
      </w:r>
      <w:r w:rsidR="00CE4387" w:rsidRPr="004427B6">
        <w:rPr>
          <w:rFonts w:ascii="Times New Roman" w:eastAsia="Times New Roman" w:hAnsi="Times New Roman"/>
          <w:sz w:val="28"/>
          <w:szCs w:val="28"/>
          <w:lang w:eastAsia="lv-LV"/>
        </w:rPr>
        <w:t>četriem</w:t>
      </w:r>
      <w:r w:rsidRPr="004427B6">
        <w:rPr>
          <w:rFonts w:ascii="Times New Roman" w:eastAsia="Times New Roman" w:hAnsi="Times New Roman"/>
          <w:sz w:val="28"/>
          <w:szCs w:val="28"/>
          <w:lang w:eastAsia="lv-LV"/>
        </w:rPr>
        <w:t xml:space="preserve"> gadiem. Ne agrāk kā </w:t>
      </w:r>
      <w:r w:rsidR="00CE4387" w:rsidRPr="004427B6">
        <w:rPr>
          <w:rFonts w:ascii="Times New Roman" w:eastAsia="Times New Roman" w:hAnsi="Times New Roman"/>
          <w:sz w:val="28"/>
          <w:szCs w:val="28"/>
          <w:lang w:eastAsia="lv-LV"/>
        </w:rPr>
        <w:t>trīs</w:t>
      </w:r>
      <w:r w:rsidRPr="004427B6">
        <w:rPr>
          <w:rFonts w:ascii="Times New Roman" w:eastAsia="Times New Roman" w:hAnsi="Times New Roman"/>
          <w:sz w:val="28"/>
          <w:szCs w:val="28"/>
          <w:lang w:eastAsia="lv-LV"/>
        </w:rPr>
        <w:t xml:space="preserve"> mēnešus pirms termiņa beigām persona var lūgt atjaunot savu profesionālā vidutāja statusu uz nākamajiem </w:t>
      </w:r>
      <w:r w:rsidR="00CE4387" w:rsidRPr="004427B6">
        <w:rPr>
          <w:rFonts w:ascii="Times New Roman" w:eastAsia="Times New Roman" w:hAnsi="Times New Roman"/>
          <w:sz w:val="28"/>
          <w:szCs w:val="28"/>
          <w:lang w:eastAsia="lv-LV"/>
        </w:rPr>
        <w:t>četriem</w:t>
      </w:r>
      <w:r w:rsidRPr="004427B6">
        <w:rPr>
          <w:rFonts w:ascii="Times New Roman" w:eastAsia="Times New Roman" w:hAnsi="Times New Roman"/>
          <w:sz w:val="28"/>
          <w:szCs w:val="28"/>
          <w:lang w:eastAsia="lv-LV"/>
        </w:rPr>
        <w:t xml:space="preserve"> gadiem. </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(7) Profesionālo vidutāju sarakstā iekļauj šādas ziņas un informāciju par vidutāju:</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1) vārdu un uzvārdu;</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2) darbības jomas;</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3) darba valodas;</w:t>
      </w:r>
    </w:p>
    <w:p w:rsidR="00BA4ED5" w:rsidRPr="004427B6" w:rsidRDefault="00BA4ED5"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4) kontaktinformāciju, tai skaitā elektroniskā pasta adresi un tālruņa numuru;</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5) ar vidutāja piekrišanu – vidutāja fotogrāfiju.</w:t>
      </w:r>
    </w:p>
    <w:p w:rsidR="00BA4ED5"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(8) Profesionālais vidutājs nekavējoties rakstveidā paziņo Kultūras ministrijai par konstatētajām kļūdām un jebkuriem grozījumiem ziņās, kas attiecībā uz viņu iekļautas profesionālo vidutāju sarakstā.</w:t>
      </w:r>
    </w:p>
    <w:p w:rsidR="00D80E76" w:rsidRPr="004427B6" w:rsidRDefault="00BA4ED5"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(9) Profesionālo vidutāju saraksts ir pieejams jebkurai ieinteresētai personai. Profesionālo vidutāju sarakstu, kā arī jebkurus grozījumus tajā Kultūras ministrija publisko savā tīmekļa vietnē.</w:t>
      </w:r>
    </w:p>
    <w:p w:rsidR="00BA4ED5" w:rsidRPr="004427B6" w:rsidRDefault="00BA4ED5" w:rsidP="004427B6">
      <w:pPr>
        <w:shd w:val="clear" w:color="auto" w:fill="FFFFFF"/>
        <w:spacing w:after="0" w:line="240" w:lineRule="auto"/>
        <w:ind w:firstLine="300"/>
        <w:jc w:val="both"/>
        <w:rPr>
          <w:rFonts w:ascii="Arial" w:eastAsia="Times New Roman" w:hAnsi="Arial" w:cs="Arial"/>
          <w:b/>
          <w:bCs/>
          <w:sz w:val="20"/>
          <w:szCs w:val="20"/>
          <w:lang w:eastAsia="lv-LV"/>
        </w:rPr>
      </w:pPr>
    </w:p>
    <w:p w:rsidR="00D80E76" w:rsidRPr="004427B6" w:rsidRDefault="00D80E76" w:rsidP="004427B6">
      <w:pPr>
        <w:shd w:val="clear" w:color="auto" w:fill="FFFFFF"/>
        <w:spacing w:after="0" w:line="240" w:lineRule="auto"/>
        <w:ind w:firstLine="300"/>
        <w:jc w:val="both"/>
        <w:rPr>
          <w:rFonts w:ascii="Times New Roman" w:eastAsia="Times New Roman" w:hAnsi="Times New Roman"/>
          <w:b/>
          <w:bCs/>
          <w:sz w:val="28"/>
          <w:szCs w:val="28"/>
          <w:lang w:eastAsia="lv-LV"/>
        </w:rPr>
      </w:pPr>
      <w:r w:rsidRPr="004427B6">
        <w:rPr>
          <w:rFonts w:ascii="Times New Roman" w:eastAsia="Times New Roman" w:hAnsi="Times New Roman"/>
          <w:b/>
          <w:bCs/>
          <w:sz w:val="28"/>
          <w:szCs w:val="28"/>
          <w:lang w:eastAsia="lv-LV"/>
        </w:rPr>
        <w:t>67.</w:t>
      </w:r>
      <w:r w:rsidRPr="004427B6">
        <w:rPr>
          <w:rFonts w:ascii="Times New Roman" w:eastAsia="Times New Roman" w:hAnsi="Times New Roman"/>
          <w:b/>
          <w:bCs/>
          <w:sz w:val="28"/>
          <w:szCs w:val="28"/>
          <w:vertAlign w:val="superscript"/>
          <w:lang w:eastAsia="lv-LV"/>
        </w:rPr>
        <w:t>4</w:t>
      </w:r>
      <w:r w:rsidRPr="004427B6">
        <w:rPr>
          <w:rFonts w:ascii="Times New Roman" w:eastAsia="Times New Roman" w:hAnsi="Times New Roman"/>
          <w:b/>
          <w:bCs/>
          <w:sz w:val="28"/>
          <w:szCs w:val="28"/>
          <w:lang w:eastAsia="lv-LV"/>
        </w:rPr>
        <w:t> pants. Vidutāja procesa vispārīgie principi</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 Pusēm vidutāja procesā ir vienādas tiesības. Puses pieņem lēmumus sadarbojoties.</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(2) Vidutājs cenšas veicināt vienošanās panākšanu starp pusēm, tai skaitā sniedzot savus priekšlikumus strīda taisnīgam noregulējumam.</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w:t>
      </w:r>
      <w:r w:rsidR="00891DCB" w:rsidRPr="004427B6">
        <w:rPr>
          <w:rFonts w:ascii="Times New Roman" w:eastAsia="Times New Roman" w:hAnsi="Times New Roman"/>
          <w:sz w:val="28"/>
          <w:szCs w:val="28"/>
          <w:lang w:eastAsia="lv-LV"/>
        </w:rPr>
        <w:t>3</w:t>
      </w:r>
      <w:r w:rsidRPr="004427B6">
        <w:rPr>
          <w:rFonts w:ascii="Times New Roman" w:eastAsia="Times New Roman" w:hAnsi="Times New Roman"/>
          <w:sz w:val="28"/>
          <w:szCs w:val="28"/>
          <w:lang w:eastAsia="lv-LV"/>
        </w:rPr>
        <w:t xml:space="preserve">) Vidutāja attieksme pret pusēm ir neitrāla. Vidutājs nav personiski ieinteresēts vidutāja procesa rezultātā. Vidutājam ir pienākums paziņot pusēm visus apstākļus, kas var ietekmēt viņa </w:t>
      </w:r>
      <w:r w:rsidR="00891DCB" w:rsidRPr="004427B6">
        <w:rPr>
          <w:rFonts w:ascii="Times New Roman" w:eastAsia="Times New Roman" w:hAnsi="Times New Roman"/>
          <w:sz w:val="28"/>
          <w:szCs w:val="28"/>
          <w:lang w:eastAsia="lv-LV"/>
        </w:rPr>
        <w:t xml:space="preserve">neatkarību </w:t>
      </w:r>
      <w:r w:rsidRPr="004427B6">
        <w:rPr>
          <w:rFonts w:ascii="Times New Roman" w:eastAsia="Times New Roman" w:hAnsi="Times New Roman"/>
          <w:sz w:val="28"/>
          <w:szCs w:val="28"/>
          <w:lang w:eastAsia="lv-LV"/>
        </w:rPr>
        <w:t>vai objektivitāti.</w:t>
      </w:r>
    </w:p>
    <w:p w:rsidR="00D80E76" w:rsidRPr="004427B6" w:rsidRDefault="00D80E76" w:rsidP="004427B6">
      <w:pPr>
        <w:shd w:val="clear" w:color="auto" w:fill="FFFFFF"/>
        <w:spacing w:after="0" w:line="240" w:lineRule="auto"/>
        <w:ind w:firstLine="300"/>
        <w:jc w:val="both"/>
        <w:rPr>
          <w:rFonts w:ascii="Arial" w:eastAsia="Times New Roman" w:hAnsi="Arial" w:cs="Arial"/>
          <w:b/>
          <w:bCs/>
          <w:sz w:val="20"/>
          <w:szCs w:val="20"/>
          <w:lang w:eastAsia="lv-LV"/>
        </w:rPr>
      </w:pPr>
    </w:p>
    <w:p w:rsidR="00D80E76" w:rsidRPr="004427B6" w:rsidRDefault="00D80E76" w:rsidP="004427B6">
      <w:pPr>
        <w:shd w:val="clear" w:color="auto" w:fill="FFFFFF"/>
        <w:spacing w:after="0" w:line="240" w:lineRule="auto"/>
        <w:ind w:firstLine="300"/>
        <w:jc w:val="both"/>
        <w:rPr>
          <w:rFonts w:ascii="Times New Roman" w:eastAsia="Times New Roman" w:hAnsi="Times New Roman"/>
          <w:b/>
          <w:bCs/>
          <w:sz w:val="28"/>
          <w:szCs w:val="28"/>
          <w:lang w:eastAsia="lv-LV"/>
        </w:rPr>
      </w:pPr>
      <w:r w:rsidRPr="004427B6">
        <w:rPr>
          <w:rFonts w:ascii="Times New Roman" w:eastAsia="Times New Roman" w:hAnsi="Times New Roman"/>
          <w:b/>
          <w:bCs/>
          <w:sz w:val="28"/>
          <w:szCs w:val="28"/>
          <w:lang w:eastAsia="lv-LV"/>
        </w:rPr>
        <w:t>67.</w:t>
      </w:r>
      <w:r w:rsidRPr="004427B6">
        <w:rPr>
          <w:rFonts w:ascii="Times New Roman" w:eastAsia="Times New Roman" w:hAnsi="Times New Roman"/>
          <w:b/>
          <w:bCs/>
          <w:sz w:val="28"/>
          <w:szCs w:val="28"/>
          <w:vertAlign w:val="superscript"/>
          <w:lang w:eastAsia="lv-LV"/>
        </w:rPr>
        <w:t>5</w:t>
      </w:r>
      <w:r w:rsidRPr="004427B6">
        <w:rPr>
          <w:rFonts w:ascii="Times New Roman" w:eastAsia="Times New Roman" w:hAnsi="Times New Roman"/>
          <w:b/>
          <w:bCs/>
          <w:sz w:val="28"/>
          <w:szCs w:val="28"/>
          <w:lang w:eastAsia="lv-LV"/>
        </w:rPr>
        <w:t> pants. Vidutāja procesa norise</w:t>
      </w:r>
    </w:p>
    <w:p w:rsidR="005E2ADA" w:rsidRPr="004427B6" w:rsidRDefault="005E2ADA"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 Ja kāda no pusēm izteikusi priekšlikumu strīda atrisināšanai, vidutāja process notiek, pamatojoties uz šo priekšlikumu.</w:t>
      </w:r>
    </w:p>
    <w:p w:rsidR="005E2ADA" w:rsidRPr="004427B6" w:rsidRDefault="005E2ADA"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(2) Ja neviena no pusēm nav izteikusi konkrētu priekšlikumu strīda atrisināšanai vai tādu ir izteikušas abas puses, vidutājs var rakstveidā izteikt pusēm savu priekšlikumu strīda atrisināšanai un noteikt termiņu, kurā puses rakstveidā apstiprina vai noraida viņa priekšlikumu. Ja neviena no pusēm neizsaka iebildumus pret vidutāja priekšlikumu vidutāja noteiktajā termiņā, kas nav īsāks par vienu mēnesi pēc priekšlikuma nosūtīšanas, tiek uzskatīts, ka tās šo priekšlikumu pieņem un tajā noteiktais ir saistošs pusēm. Vidutājs savā priekšlikumā skaidri norāda par tiesiskajām sekām, kas iestāsies, ja puses neiebildīs pret priekšlikumu vidutāja norādītajā termiņā.</w:t>
      </w:r>
    </w:p>
    <w:p w:rsidR="005E2ADA" w:rsidRPr="004427B6" w:rsidRDefault="005E2ADA"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(3) Vidutāja process tiek izbeigts ar pušu rakstveida vienošanos, izņemot šā panta ceturtajā daļā norādītajos gadījumos. Šā panta otrajā daļā norādītais vidutāja priekšlikums, pret kuru vidutāja noteiktajā termiņā nav iebildusi neviena no pusēm, ir atzīstams par pušu vienošanos. </w:t>
      </w:r>
    </w:p>
    <w:p w:rsidR="005E2ADA" w:rsidRPr="004427B6" w:rsidRDefault="005E2ADA"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(4) Vidutāja process izbeidzas bez vienošanās šādos gadījumos:</w:t>
      </w:r>
    </w:p>
    <w:p w:rsidR="005E2ADA" w:rsidRPr="004427B6" w:rsidRDefault="005E2ADA" w:rsidP="004427B6">
      <w:pPr>
        <w:shd w:val="clear" w:color="auto" w:fill="FFFFFF"/>
        <w:spacing w:after="0" w:line="240" w:lineRule="auto"/>
        <w:ind w:left="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 vismaz viena puse rakstveidā paziņo vidutājam, ka iebilst pret vidutāja procesa turpināšanu;</w:t>
      </w:r>
    </w:p>
    <w:p w:rsidR="005E2ADA" w:rsidRPr="004427B6" w:rsidRDefault="005E2ADA"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b/>
        <w:t>2) vidutājs pusēm rakstveidā paziņo par vidutāja procesa izbeigšanu.</w:t>
      </w:r>
    </w:p>
    <w:p w:rsidR="005E2ADA" w:rsidRPr="004427B6" w:rsidRDefault="005E2ADA"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(5) Pušu vēršanās pie vidutāja neietekmē to tiesības vērsties tiesā. </w:t>
      </w:r>
    </w:p>
    <w:p w:rsidR="00D80E76" w:rsidRPr="004427B6" w:rsidRDefault="005E2ADA"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(6) </w:t>
      </w:r>
      <w:r w:rsidR="00CE4387" w:rsidRPr="004427B6">
        <w:rPr>
          <w:rFonts w:ascii="Times New Roman" w:eastAsia="Times New Roman" w:hAnsi="Times New Roman"/>
          <w:sz w:val="28"/>
          <w:szCs w:val="28"/>
          <w:lang w:eastAsia="lv-LV"/>
        </w:rPr>
        <w:t>Normatīvajos aktos noteiktā</w:t>
      </w:r>
      <w:r w:rsidRPr="004427B6">
        <w:rPr>
          <w:rFonts w:ascii="Times New Roman" w:eastAsia="Times New Roman" w:hAnsi="Times New Roman"/>
          <w:sz w:val="28"/>
          <w:szCs w:val="28"/>
          <w:lang w:eastAsia="lv-LV"/>
        </w:rPr>
        <w:t xml:space="preserve"> prasības celšanas termiņa tecējums tiek apturēts dienā, kad izteikts priekšlikums risināt strīdu vidutāja procesa ietvaros. Prasības celšanas termiņa tecējums atjaunojas ar dienu, kad vidutāja process tiek izbeigts.</w:t>
      </w:r>
    </w:p>
    <w:p w:rsidR="009159DD" w:rsidRPr="006705D0" w:rsidRDefault="009159DD" w:rsidP="004427B6">
      <w:pPr>
        <w:shd w:val="clear" w:color="auto" w:fill="FFFFFF"/>
        <w:spacing w:after="0" w:line="240" w:lineRule="auto"/>
        <w:ind w:firstLine="300"/>
        <w:jc w:val="both"/>
        <w:rPr>
          <w:rFonts w:ascii="Arial" w:eastAsia="Times New Roman" w:hAnsi="Arial" w:cs="Arial"/>
          <w:sz w:val="28"/>
          <w:szCs w:val="20"/>
          <w:lang w:eastAsia="lv-LV"/>
        </w:rPr>
      </w:pPr>
    </w:p>
    <w:p w:rsidR="00D80E76" w:rsidRPr="004427B6" w:rsidRDefault="00D80E76" w:rsidP="004427B6">
      <w:pPr>
        <w:shd w:val="clear" w:color="auto" w:fill="FFFFFF"/>
        <w:spacing w:after="0" w:line="240" w:lineRule="auto"/>
        <w:ind w:firstLine="300"/>
        <w:jc w:val="both"/>
        <w:rPr>
          <w:rFonts w:ascii="Times New Roman" w:eastAsia="Times New Roman" w:hAnsi="Times New Roman"/>
          <w:b/>
          <w:bCs/>
          <w:sz w:val="28"/>
          <w:szCs w:val="28"/>
          <w:lang w:eastAsia="lv-LV"/>
        </w:rPr>
      </w:pPr>
      <w:r w:rsidRPr="004427B6">
        <w:rPr>
          <w:rFonts w:ascii="Times New Roman" w:eastAsia="Times New Roman" w:hAnsi="Times New Roman"/>
          <w:b/>
          <w:bCs/>
          <w:sz w:val="28"/>
          <w:szCs w:val="28"/>
          <w:lang w:eastAsia="lv-LV"/>
        </w:rPr>
        <w:t>67.</w:t>
      </w:r>
      <w:r w:rsidRPr="004427B6">
        <w:rPr>
          <w:rFonts w:ascii="Times New Roman" w:eastAsia="Times New Roman" w:hAnsi="Times New Roman"/>
          <w:b/>
          <w:bCs/>
          <w:sz w:val="28"/>
          <w:szCs w:val="28"/>
          <w:vertAlign w:val="superscript"/>
          <w:lang w:eastAsia="lv-LV"/>
        </w:rPr>
        <w:t>6</w:t>
      </w:r>
      <w:r w:rsidRPr="004427B6">
        <w:rPr>
          <w:rFonts w:ascii="Times New Roman" w:eastAsia="Times New Roman" w:hAnsi="Times New Roman"/>
          <w:b/>
          <w:bCs/>
          <w:sz w:val="28"/>
          <w:szCs w:val="28"/>
          <w:lang w:eastAsia="lv-LV"/>
        </w:rPr>
        <w:t> pants. Vidutāja procesa konfidencialitāte</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(1) Informācija, kas iegūta vidutāja procesā vai ir ar to saistīta, ir konfidenciāla, ja vien puses nav vienojušās citādi. </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(2) Vidutājs pusei neizpauž otras puses sniegto informāciju, ja otra puse tam nav piekritusi. </w:t>
      </w:r>
    </w:p>
    <w:p w:rsidR="00D80E76"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(3) Vidutāju un vidutāja procesa dalībniekus aizliegts nopratināt kā lieciniekus par faktiem, kas viņiem kļuvuši zināmi vidutāja procesā.</w:t>
      </w:r>
    </w:p>
    <w:p w:rsidR="00D20EDB" w:rsidRPr="004427B6" w:rsidRDefault="00D80E76" w:rsidP="004427B6">
      <w:pPr>
        <w:shd w:val="clear" w:color="auto" w:fill="FFFFFF"/>
        <w:spacing w:after="0" w:line="240" w:lineRule="auto"/>
        <w:ind w:firstLine="30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(4) Šis pants neattiecas uz gadījumiem, kad vidutāja procesā panāktas vienošanās satura izpaušana ir vajadzīga, lai īstenotu konkrēto vienošanos.</w:t>
      </w:r>
      <w:r w:rsidR="00760211" w:rsidRPr="004427B6">
        <w:rPr>
          <w:rFonts w:ascii="Times New Roman" w:eastAsia="Times New Roman" w:hAnsi="Times New Roman"/>
          <w:sz w:val="28"/>
          <w:szCs w:val="28"/>
          <w:lang w:eastAsia="lv-LV"/>
        </w:rPr>
        <w:t>”</w:t>
      </w:r>
    </w:p>
    <w:p w:rsidR="004427B6" w:rsidRPr="004427B6" w:rsidRDefault="004427B6" w:rsidP="004427B6">
      <w:pPr>
        <w:spacing w:after="0" w:line="240" w:lineRule="auto"/>
        <w:ind w:firstLine="720"/>
        <w:jc w:val="both"/>
        <w:rPr>
          <w:rFonts w:ascii="Times New Roman" w:eastAsia="Times New Roman" w:hAnsi="Times New Roman"/>
          <w:sz w:val="28"/>
          <w:szCs w:val="28"/>
          <w:lang w:eastAsia="lv-LV"/>
        </w:rPr>
      </w:pPr>
    </w:p>
    <w:p w:rsidR="009443C2" w:rsidRPr="004427B6" w:rsidRDefault="001F6A0C"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w:t>
      </w:r>
      <w:r w:rsidR="002F07CD">
        <w:rPr>
          <w:rFonts w:ascii="Times New Roman" w:eastAsia="Times New Roman" w:hAnsi="Times New Roman"/>
          <w:sz w:val="28"/>
          <w:szCs w:val="28"/>
          <w:lang w:eastAsia="lv-LV"/>
        </w:rPr>
        <w:t>4</w:t>
      </w:r>
      <w:r w:rsidR="00B74ED2" w:rsidRPr="004427B6">
        <w:rPr>
          <w:rFonts w:ascii="Times New Roman" w:eastAsia="Times New Roman" w:hAnsi="Times New Roman"/>
          <w:sz w:val="28"/>
          <w:szCs w:val="28"/>
          <w:lang w:eastAsia="lv-LV"/>
        </w:rPr>
        <w:t>.</w:t>
      </w:r>
      <w:r w:rsidR="009443C2" w:rsidRPr="004427B6">
        <w:rPr>
          <w:rFonts w:ascii="Times New Roman" w:eastAsia="Times New Roman" w:hAnsi="Times New Roman"/>
          <w:sz w:val="28"/>
          <w:szCs w:val="28"/>
          <w:lang w:eastAsia="lv-LV"/>
        </w:rPr>
        <w:t> 69.pantā:</w:t>
      </w:r>
    </w:p>
    <w:p w:rsidR="00B74ED2" w:rsidRPr="004427B6" w:rsidRDefault="009443C2"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 xml:space="preserve">aizstāt </w:t>
      </w:r>
      <w:r w:rsidR="00B74ED2" w:rsidRPr="004427B6">
        <w:rPr>
          <w:rFonts w:ascii="Times New Roman" w:eastAsia="Times New Roman" w:hAnsi="Times New Roman"/>
          <w:sz w:val="28"/>
          <w:szCs w:val="28"/>
          <w:lang w:eastAsia="lv-LV"/>
        </w:rPr>
        <w:t>otrajā daļā vārdu</w:t>
      </w:r>
      <w:r w:rsidR="00DF0C2B" w:rsidRPr="004427B6">
        <w:rPr>
          <w:rFonts w:ascii="Times New Roman" w:eastAsia="Times New Roman" w:hAnsi="Times New Roman"/>
          <w:sz w:val="28"/>
          <w:szCs w:val="28"/>
          <w:lang w:eastAsia="lv-LV"/>
        </w:rPr>
        <w:t>s</w:t>
      </w:r>
      <w:r w:rsidR="00B74ED2" w:rsidRPr="004427B6">
        <w:rPr>
          <w:rFonts w:ascii="Times New Roman" w:eastAsia="Times New Roman" w:hAnsi="Times New Roman"/>
          <w:sz w:val="28"/>
          <w:szCs w:val="28"/>
          <w:lang w:eastAsia="lv-LV"/>
        </w:rPr>
        <w:t xml:space="preserve"> un skaitli „šā likuma X nodaļā” ar vārdiem „Autortiesību kolektīvā pārvaldījuma likum</w:t>
      </w:r>
      <w:r w:rsidR="00CB1C8F" w:rsidRPr="004427B6">
        <w:rPr>
          <w:rFonts w:ascii="Times New Roman" w:eastAsia="Times New Roman" w:hAnsi="Times New Roman"/>
          <w:sz w:val="28"/>
          <w:szCs w:val="28"/>
          <w:lang w:eastAsia="lv-LV"/>
        </w:rPr>
        <w:t>ā</w:t>
      </w:r>
      <w:r w:rsidR="00B74ED2" w:rsidRPr="004427B6">
        <w:rPr>
          <w:rFonts w:ascii="Times New Roman" w:eastAsia="Times New Roman" w:hAnsi="Times New Roman"/>
          <w:sz w:val="28"/>
          <w:szCs w:val="28"/>
          <w:lang w:eastAsia="lv-LV"/>
        </w:rPr>
        <w:t>”</w:t>
      </w:r>
      <w:r w:rsidRPr="004427B6">
        <w:rPr>
          <w:rFonts w:ascii="Times New Roman" w:eastAsia="Times New Roman" w:hAnsi="Times New Roman"/>
          <w:sz w:val="28"/>
          <w:szCs w:val="28"/>
          <w:lang w:eastAsia="lv-LV"/>
        </w:rPr>
        <w:t>;</w:t>
      </w:r>
    </w:p>
    <w:p w:rsidR="009443C2" w:rsidRPr="004427B6" w:rsidRDefault="009443C2"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aizstāt trešajā daļā vārdus un skaitli „šā likuma 63.panta piektajā daļā” ar vārdiem un skaitli „Autortiesību kolektīvā pārvaldījuma likuma 3.panta pirmajā daļā”.</w:t>
      </w:r>
    </w:p>
    <w:p w:rsidR="009443C2" w:rsidRPr="004427B6" w:rsidRDefault="009443C2" w:rsidP="004427B6">
      <w:pPr>
        <w:spacing w:after="0" w:line="240" w:lineRule="auto"/>
        <w:ind w:firstLine="720"/>
        <w:jc w:val="both"/>
        <w:rPr>
          <w:rFonts w:ascii="Times New Roman" w:eastAsia="Times New Roman" w:hAnsi="Times New Roman"/>
          <w:sz w:val="28"/>
          <w:szCs w:val="28"/>
          <w:lang w:eastAsia="lv-LV"/>
        </w:rPr>
      </w:pPr>
    </w:p>
    <w:p w:rsidR="00B74ED2" w:rsidRPr="004427B6" w:rsidRDefault="001F6A0C"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1</w:t>
      </w:r>
      <w:r w:rsidR="002F07CD">
        <w:rPr>
          <w:rFonts w:ascii="Times New Roman" w:eastAsia="Times New Roman" w:hAnsi="Times New Roman"/>
          <w:sz w:val="28"/>
          <w:szCs w:val="28"/>
          <w:lang w:eastAsia="lv-LV"/>
        </w:rPr>
        <w:t>5</w:t>
      </w:r>
      <w:r w:rsidR="003A50F1" w:rsidRPr="004427B6">
        <w:rPr>
          <w:rFonts w:ascii="Times New Roman" w:eastAsia="Times New Roman" w:hAnsi="Times New Roman"/>
          <w:sz w:val="28"/>
          <w:szCs w:val="28"/>
          <w:lang w:eastAsia="lv-LV"/>
        </w:rPr>
        <w:t>. </w:t>
      </w:r>
      <w:r w:rsidR="00B74ED2" w:rsidRPr="004427B6">
        <w:rPr>
          <w:rFonts w:ascii="Times New Roman" w:eastAsia="Times New Roman" w:hAnsi="Times New Roman"/>
          <w:sz w:val="28"/>
          <w:szCs w:val="28"/>
          <w:lang w:eastAsia="lv-LV"/>
        </w:rPr>
        <w:t>Pārejas noteikumos:</w:t>
      </w:r>
    </w:p>
    <w:p w:rsidR="00B74ED2" w:rsidRPr="004427B6" w:rsidRDefault="00B74ED2"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aizstāt 6.punktā vārdu „administrētas” ar vārdu „pārvaldītas”</w:t>
      </w:r>
      <w:r w:rsidR="009443C2" w:rsidRPr="004427B6">
        <w:rPr>
          <w:rFonts w:ascii="Times New Roman" w:eastAsia="Times New Roman" w:hAnsi="Times New Roman"/>
          <w:sz w:val="28"/>
          <w:szCs w:val="28"/>
          <w:lang w:eastAsia="lv-LV"/>
        </w:rPr>
        <w:t>;</w:t>
      </w:r>
    </w:p>
    <w:p w:rsidR="00202767" w:rsidRPr="004427B6" w:rsidRDefault="00202767" w:rsidP="004427B6">
      <w:pPr>
        <w:spacing w:after="0" w:line="240" w:lineRule="auto"/>
        <w:ind w:firstLine="720"/>
        <w:jc w:val="both"/>
        <w:rPr>
          <w:rFonts w:ascii="Times New Roman" w:eastAsia="Times New Roman" w:hAnsi="Times New Roman"/>
          <w:sz w:val="28"/>
          <w:szCs w:val="28"/>
          <w:lang w:eastAsia="lv-LV"/>
        </w:rPr>
      </w:pPr>
      <w:r w:rsidRPr="004427B6">
        <w:rPr>
          <w:rFonts w:ascii="Times New Roman" w:eastAsia="Times New Roman" w:hAnsi="Times New Roman"/>
          <w:sz w:val="28"/>
          <w:szCs w:val="28"/>
          <w:lang w:eastAsia="lv-LV"/>
        </w:rPr>
        <w:t>izslēgt 10.</w:t>
      </w:r>
      <w:r w:rsidR="000D20B2" w:rsidRPr="004427B6">
        <w:rPr>
          <w:rFonts w:ascii="Times New Roman" w:eastAsia="Times New Roman" w:hAnsi="Times New Roman"/>
          <w:sz w:val="28"/>
          <w:szCs w:val="28"/>
          <w:lang w:eastAsia="lv-LV"/>
        </w:rPr>
        <w:t>,</w:t>
      </w:r>
      <w:r w:rsidRPr="004427B6">
        <w:rPr>
          <w:rFonts w:ascii="Times New Roman" w:eastAsia="Times New Roman" w:hAnsi="Times New Roman"/>
          <w:sz w:val="28"/>
          <w:szCs w:val="28"/>
          <w:lang w:eastAsia="lv-LV"/>
        </w:rPr>
        <w:t xml:space="preserve"> 11.</w:t>
      </w:r>
      <w:r w:rsidR="000D20B2" w:rsidRPr="004427B6">
        <w:rPr>
          <w:rFonts w:ascii="Times New Roman" w:eastAsia="Times New Roman" w:hAnsi="Times New Roman"/>
          <w:sz w:val="28"/>
          <w:szCs w:val="28"/>
          <w:lang w:eastAsia="lv-LV"/>
        </w:rPr>
        <w:t xml:space="preserve"> un 14.</w:t>
      </w:r>
      <w:r w:rsidRPr="004427B6">
        <w:rPr>
          <w:rFonts w:ascii="Times New Roman" w:eastAsia="Times New Roman" w:hAnsi="Times New Roman"/>
          <w:sz w:val="28"/>
          <w:szCs w:val="28"/>
          <w:lang w:eastAsia="lv-LV"/>
        </w:rPr>
        <w:t>punktu;</w:t>
      </w:r>
    </w:p>
    <w:p w:rsidR="00094729" w:rsidRPr="004427B6" w:rsidRDefault="00B74ED2" w:rsidP="004427B6">
      <w:pPr>
        <w:spacing w:after="0" w:line="240" w:lineRule="auto"/>
        <w:ind w:firstLine="720"/>
        <w:jc w:val="both"/>
        <w:rPr>
          <w:rFonts w:ascii="Times New Roman" w:eastAsia="Times New Roman" w:hAnsi="Times New Roman"/>
          <w:bCs/>
          <w:iCs/>
          <w:sz w:val="28"/>
          <w:szCs w:val="28"/>
          <w:lang w:eastAsia="lv-LV"/>
        </w:rPr>
      </w:pPr>
      <w:r w:rsidRPr="004427B6">
        <w:rPr>
          <w:rFonts w:ascii="Times New Roman" w:eastAsia="Times New Roman" w:hAnsi="Times New Roman"/>
          <w:bCs/>
          <w:iCs/>
          <w:sz w:val="28"/>
          <w:szCs w:val="28"/>
          <w:lang w:eastAsia="lv-LV"/>
        </w:rPr>
        <w:t>p</w:t>
      </w:r>
      <w:r w:rsidR="00094729" w:rsidRPr="004427B6">
        <w:rPr>
          <w:rFonts w:ascii="Times New Roman" w:eastAsia="Times New Roman" w:hAnsi="Times New Roman"/>
          <w:bCs/>
          <w:iCs/>
          <w:sz w:val="28"/>
          <w:szCs w:val="28"/>
          <w:lang w:eastAsia="lv-LV"/>
        </w:rPr>
        <w:t xml:space="preserve">apildināt </w:t>
      </w:r>
      <w:r w:rsidRPr="004427B6">
        <w:rPr>
          <w:rFonts w:ascii="Times New Roman" w:eastAsia="Times New Roman" w:hAnsi="Times New Roman"/>
          <w:bCs/>
          <w:iCs/>
          <w:sz w:val="28"/>
          <w:szCs w:val="28"/>
          <w:lang w:eastAsia="lv-LV"/>
        </w:rPr>
        <w:t>ar 15.</w:t>
      </w:r>
      <w:r w:rsidR="001110A1" w:rsidRPr="004427B6">
        <w:rPr>
          <w:rFonts w:ascii="Times New Roman" w:eastAsia="Times New Roman" w:hAnsi="Times New Roman"/>
          <w:bCs/>
          <w:iCs/>
          <w:sz w:val="28"/>
          <w:szCs w:val="28"/>
          <w:lang w:eastAsia="lv-LV"/>
        </w:rPr>
        <w:t xml:space="preserve"> un 16.punktu </w:t>
      </w:r>
      <w:r w:rsidR="00094729" w:rsidRPr="004427B6">
        <w:rPr>
          <w:rFonts w:ascii="Times New Roman" w:eastAsia="Times New Roman" w:hAnsi="Times New Roman"/>
          <w:bCs/>
          <w:iCs/>
          <w:sz w:val="28"/>
          <w:szCs w:val="28"/>
          <w:lang w:eastAsia="lv-LV"/>
        </w:rPr>
        <w:t>šādā redakcijā:</w:t>
      </w:r>
    </w:p>
    <w:p w:rsidR="001110A1" w:rsidRPr="004427B6" w:rsidRDefault="00094729" w:rsidP="004427B6">
      <w:pPr>
        <w:spacing w:after="0" w:line="240" w:lineRule="auto"/>
        <w:ind w:firstLine="720"/>
        <w:jc w:val="both"/>
        <w:rPr>
          <w:rFonts w:ascii="Times New Roman" w:eastAsia="Times New Roman" w:hAnsi="Times New Roman"/>
          <w:bCs/>
          <w:iCs/>
          <w:sz w:val="28"/>
          <w:szCs w:val="28"/>
          <w:lang w:eastAsia="lv-LV"/>
        </w:rPr>
      </w:pPr>
      <w:r w:rsidRPr="004427B6">
        <w:rPr>
          <w:rFonts w:ascii="Times New Roman" w:eastAsia="Times New Roman" w:hAnsi="Times New Roman"/>
          <w:bCs/>
          <w:iCs/>
          <w:sz w:val="28"/>
          <w:szCs w:val="28"/>
          <w:lang w:eastAsia="lv-LV"/>
        </w:rPr>
        <w:t>„</w:t>
      </w:r>
      <w:r w:rsidR="00AA055E" w:rsidRPr="004427B6">
        <w:rPr>
          <w:rFonts w:ascii="Times New Roman" w:eastAsia="Times New Roman" w:hAnsi="Times New Roman"/>
          <w:bCs/>
          <w:iCs/>
          <w:sz w:val="28"/>
          <w:szCs w:val="28"/>
          <w:lang w:eastAsia="lv-LV"/>
        </w:rPr>
        <w:t>15.</w:t>
      </w:r>
      <w:r w:rsidR="00B74ED2" w:rsidRPr="004427B6">
        <w:rPr>
          <w:rFonts w:ascii="Times New Roman" w:eastAsia="Times New Roman" w:hAnsi="Times New Roman"/>
          <w:bCs/>
          <w:iCs/>
          <w:sz w:val="28"/>
          <w:szCs w:val="28"/>
          <w:lang w:eastAsia="lv-LV"/>
        </w:rPr>
        <w:t> </w:t>
      </w:r>
      <w:r w:rsidR="001110A1" w:rsidRPr="004427B6">
        <w:rPr>
          <w:rFonts w:ascii="Times New Roman" w:eastAsia="Times New Roman" w:hAnsi="Times New Roman"/>
          <w:bCs/>
          <w:iCs/>
          <w:sz w:val="28"/>
          <w:szCs w:val="28"/>
          <w:lang w:eastAsia="lv-LV"/>
        </w:rPr>
        <w:t xml:space="preserve">Kolektīvā pārvaldījuma organizāciju kontos rezervētās nepieprasītās un nenoskaidrotās atlīdzības summas, kas iekasētas no darbu un blakustiesību objektu izmantotājiem līdz šā likuma X nodaļas izslēgšanas dienai, atzīstamas par </w:t>
      </w:r>
      <w:r w:rsidR="00155DD4" w:rsidRPr="004427B6">
        <w:rPr>
          <w:rFonts w:ascii="Times New Roman" w:eastAsia="Times New Roman" w:hAnsi="Times New Roman"/>
          <w:bCs/>
          <w:iCs/>
          <w:sz w:val="28"/>
          <w:szCs w:val="28"/>
          <w:lang w:eastAsia="lv-LV"/>
        </w:rPr>
        <w:t xml:space="preserve">neizmaksājamiem </w:t>
      </w:r>
      <w:r w:rsidR="001110A1" w:rsidRPr="004427B6">
        <w:rPr>
          <w:rFonts w:ascii="Times New Roman" w:eastAsia="Times New Roman" w:hAnsi="Times New Roman"/>
          <w:bCs/>
          <w:iCs/>
          <w:sz w:val="28"/>
          <w:szCs w:val="28"/>
          <w:lang w:eastAsia="lv-LV"/>
        </w:rPr>
        <w:t xml:space="preserve">tiesību ieņēmumiem Autortiesību kolektīvā pārvaldījuma likuma 23.panta izpratnē, ja trīs gadu laikā no dienas, kad šīs summas iemaksātas organizācijas kontā, tiesību subjekts, kam pienākas atlīdzība, nav noskaidrots vai atrasts. </w:t>
      </w:r>
      <w:r w:rsidR="00E25514" w:rsidRPr="004427B6">
        <w:rPr>
          <w:rFonts w:ascii="Times New Roman" w:eastAsia="Times New Roman" w:hAnsi="Times New Roman"/>
          <w:bCs/>
          <w:iCs/>
          <w:sz w:val="28"/>
          <w:szCs w:val="28"/>
          <w:lang w:eastAsia="lv-LV"/>
        </w:rPr>
        <w:t>Attiecībā u</w:t>
      </w:r>
      <w:r w:rsidR="001110A1" w:rsidRPr="004427B6">
        <w:rPr>
          <w:rFonts w:ascii="Times New Roman" w:eastAsia="Times New Roman" w:hAnsi="Times New Roman"/>
          <w:bCs/>
          <w:iCs/>
          <w:sz w:val="28"/>
          <w:szCs w:val="28"/>
          <w:lang w:eastAsia="lv-LV"/>
        </w:rPr>
        <w:t>z</w:t>
      </w:r>
      <w:r w:rsidR="00E25514" w:rsidRPr="004427B6">
        <w:rPr>
          <w:rFonts w:ascii="Times New Roman" w:eastAsia="Times New Roman" w:hAnsi="Times New Roman"/>
          <w:bCs/>
          <w:iCs/>
          <w:sz w:val="28"/>
          <w:szCs w:val="28"/>
          <w:lang w:eastAsia="lv-LV"/>
        </w:rPr>
        <w:t xml:space="preserve"> minētajām atlīdzības summām </w:t>
      </w:r>
      <w:r w:rsidR="00DD1E85" w:rsidRPr="004427B6">
        <w:rPr>
          <w:rFonts w:ascii="Times New Roman" w:eastAsia="Times New Roman" w:hAnsi="Times New Roman"/>
          <w:bCs/>
          <w:iCs/>
          <w:sz w:val="28"/>
          <w:szCs w:val="28"/>
          <w:lang w:eastAsia="lv-LV"/>
        </w:rPr>
        <w:t xml:space="preserve">kolektīvā pārvaldījuma organizācijām </w:t>
      </w:r>
      <w:r w:rsidR="00E25514" w:rsidRPr="004427B6">
        <w:rPr>
          <w:rFonts w:ascii="Times New Roman" w:eastAsia="Times New Roman" w:hAnsi="Times New Roman"/>
          <w:bCs/>
          <w:iCs/>
          <w:sz w:val="28"/>
          <w:szCs w:val="28"/>
          <w:lang w:eastAsia="lv-LV"/>
        </w:rPr>
        <w:t>nav</w:t>
      </w:r>
      <w:r w:rsidR="00DD1E85" w:rsidRPr="004427B6">
        <w:rPr>
          <w:rFonts w:ascii="Times New Roman" w:eastAsia="Times New Roman" w:hAnsi="Times New Roman"/>
          <w:bCs/>
          <w:iCs/>
          <w:sz w:val="28"/>
          <w:szCs w:val="28"/>
          <w:lang w:eastAsia="lv-LV"/>
        </w:rPr>
        <w:t xml:space="preserve"> pienākuma</w:t>
      </w:r>
      <w:r w:rsidR="00E25514" w:rsidRPr="004427B6">
        <w:rPr>
          <w:rFonts w:ascii="Times New Roman" w:eastAsia="Times New Roman" w:hAnsi="Times New Roman"/>
          <w:bCs/>
          <w:iCs/>
          <w:sz w:val="28"/>
          <w:szCs w:val="28"/>
          <w:lang w:eastAsia="lv-LV"/>
        </w:rPr>
        <w:t xml:space="preserve"> piem</w:t>
      </w:r>
      <w:r w:rsidR="00DD1E85" w:rsidRPr="004427B6">
        <w:rPr>
          <w:rFonts w:ascii="Times New Roman" w:eastAsia="Times New Roman" w:hAnsi="Times New Roman"/>
          <w:bCs/>
          <w:iCs/>
          <w:sz w:val="28"/>
          <w:szCs w:val="28"/>
          <w:lang w:eastAsia="lv-LV"/>
        </w:rPr>
        <w:t>ērot</w:t>
      </w:r>
      <w:r w:rsidR="00E25514" w:rsidRPr="004427B6">
        <w:rPr>
          <w:rFonts w:ascii="Times New Roman" w:eastAsia="Times New Roman" w:hAnsi="Times New Roman"/>
          <w:bCs/>
          <w:iCs/>
          <w:sz w:val="28"/>
          <w:szCs w:val="28"/>
          <w:lang w:eastAsia="lv-LV"/>
        </w:rPr>
        <w:t xml:space="preserve"> Autortiesību kolektīvā pārvaldījuma likuma 22.pant</w:t>
      </w:r>
      <w:r w:rsidR="00DD1E85" w:rsidRPr="004427B6">
        <w:rPr>
          <w:rFonts w:ascii="Times New Roman" w:eastAsia="Times New Roman" w:hAnsi="Times New Roman"/>
          <w:bCs/>
          <w:iCs/>
          <w:sz w:val="28"/>
          <w:szCs w:val="28"/>
          <w:lang w:eastAsia="lv-LV"/>
        </w:rPr>
        <w:t>u</w:t>
      </w:r>
      <w:r w:rsidR="00E25514" w:rsidRPr="004427B6">
        <w:rPr>
          <w:rFonts w:ascii="Times New Roman" w:eastAsia="Times New Roman" w:hAnsi="Times New Roman"/>
          <w:bCs/>
          <w:iCs/>
          <w:sz w:val="28"/>
          <w:szCs w:val="28"/>
          <w:lang w:eastAsia="lv-LV"/>
        </w:rPr>
        <w:t>.</w:t>
      </w:r>
    </w:p>
    <w:p w:rsidR="00094729" w:rsidRPr="004427B6" w:rsidRDefault="001110A1" w:rsidP="00C6294E">
      <w:pPr>
        <w:spacing w:after="0" w:line="240" w:lineRule="auto"/>
        <w:ind w:firstLine="720"/>
        <w:jc w:val="both"/>
        <w:rPr>
          <w:rFonts w:ascii="Times New Roman" w:eastAsia="Times New Roman" w:hAnsi="Times New Roman"/>
          <w:bCs/>
          <w:iCs/>
          <w:sz w:val="28"/>
          <w:szCs w:val="28"/>
          <w:lang w:eastAsia="lv-LV"/>
        </w:rPr>
      </w:pPr>
      <w:r w:rsidRPr="004427B6">
        <w:rPr>
          <w:rFonts w:ascii="Times New Roman" w:eastAsia="Times New Roman" w:hAnsi="Times New Roman"/>
          <w:bCs/>
          <w:iCs/>
          <w:sz w:val="28"/>
          <w:szCs w:val="28"/>
          <w:lang w:eastAsia="lv-LV"/>
        </w:rPr>
        <w:t>16. </w:t>
      </w:r>
      <w:r w:rsidR="00B74ED2" w:rsidRPr="004427B6">
        <w:rPr>
          <w:rFonts w:ascii="Times New Roman" w:eastAsia="Times New Roman" w:hAnsi="Times New Roman"/>
          <w:bCs/>
          <w:iCs/>
          <w:sz w:val="28"/>
          <w:szCs w:val="28"/>
          <w:lang w:eastAsia="lv-LV"/>
        </w:rPr>
        <w:t>Atļaujas, kuras kolektīvā pārvaldījuma organizācijām izsniegtas saskaņā ar Autortiesību likuma 67.panta pirmo daļu, paliek spēkā un ir pielīdzināmas atļaujām, kas izsniegtas atbilstoši Autortiesību kolektīvā pārvaldījuma likuma 55.panta prasībām.”</w:t>
      </w:r>
      <w:r w:rsidR="00094729" w:rsidRPr="004427B6">
        <w:rPr>
          <w:rFonts w:ascii="Times New Roman" w:eastAsia="Times New Roman" w:hAnsi="Times New Roman"/>
          <w:bCs/>
          <w:iCs/>
          <w:sz w:val="28"/>
          <w:szCs w:val="28"/>
          <w:lang w:eastAsia="lv-LV"/>
        </w:rPr>
        <w:t xml:space="preserve"> </w:t>
      </w:r>
    </w:p>
    <w:p w:rsidR="0072495B" w:rsidRPr="004427B6" w:rsidRDefault="0072495B" w:rsidP="00C6294E">
      <w:pPr>
        <w:spacing w:after="0" w:line="240" w:lineRule="auto"/>
        <w:ind w:firstLine="720"/>
        <w:jc w:val="both"/>
        <w:rPr>
          <w:rFonts w:ascii="Times New Roman" w:eastAsia="Times New Roman" w:hAnsi="Times New Roman"/>
          <w:bCs/>
          <w:iCs/>
          <w:sz w:val="28"/>
          <w:szCs w:val="28"/>
          <w:lang w:eastAsia="lv-LV"/>
        </w:rPr>
      </w:pPr>
    </w:p>
    <w:p w:rsidR="00C6294E" w:rsidRPr="00C6294E" w:rsidRDefault="002122F0" w:rsidP="00C6294E">
      <w:pPr>
        <w:spacing w:after="0" w:line="240" w:lineRule="auto"/>
        <w:ind w:firstLine="720"/>
        <w:jc w:val="both"/>
        <w:rPr>
          <w:rFonts w:ascii="Times New Roman" w:eastAsia="Times New Roman" w:hAnsi="Times New Roman"/>
          <w:bCs/>
          <w:iCs/>
          <w:sz w:val="28"/>
          <w:szCs w:val="28"/>
          <w:lang w:eastAsia="lv-LV"/>
        </w:rPr>
      </w:pPr>
      <w:r>
        <w:rPr>
          <w:rFonts w:ascii="Times New Roman" w:eastAsia="Times New Roman" w:hAnsi="Times New Roman"/>
          <w:bCs/>
          <w:iCs/>
          <w:sz w:val="28"/>
          <w:szCs w:val="28"/>
          <w:lang w:eastAsia="lv-LV"/>
        </w:rPr>
        <w:t>1</w:t>
      </w:r>
      <w:r w:rsidR="002F07CD">
        <w:rPr>
          <w:rFonts w:ascii="Times New Roman" w:eastAsia="Times New Roman" w:hAnsi="Times New Roman"/>
          <w:bCs/>
          <w:iCs/>
          <w:sz w:val="28"/>
          <w:szCs w:val="28"/>
          <w:lang w:eastAsia="lv-LV"/>
        </w:rPr>
        <w:t>6</w:t>
      </w:r>
      <w:r w:rsidR="00C6294E" w:rsidRPr="00C6294E">
        <w:rPr>
          <w:rFonts w:ascii="Times New Roman" w:eastAsia="Times New Roman" w:hAnsi="Times New Roman"/>
          <w:bCs/>
          <w:iCs/>
          <w:sz w:val="28"/>
          <w:szCs w:val="28"/>
          <w:lang w:eastAsia="lv-LV"/>
        </w:rPr>
        <w:t>. Papildināt nodaļu „Informatīva atsauce uz Eiropas Savienības direktīvām” ar 11.punktu šādā redakcijā:</w:t>
      </w:r>
    </w:p>
    <w:p w:rsidR="00520303" w:rsidRPr="004427B6" w:rsidRDefault="00C6294E" w:rsidP="00C6294E">
      <w:pPr>
        <w:spacing w:after="0" w:line="240" w:lineRule="auto"/>
        <w:ind w:firstLine="720"/>
        <w:jc w:val="both"/>
        <w:rPr>
          <w:rFonts w:ascii="Times New Roman" w:eastAsia="Times New Roman" w:hAnsi="Times New Roman"/>
          <w:bCs/>
          <w:iCs/>
          <w:sz w:val="28"/>
          <w:szCs w:val="28"/>
          <w:lang w:eastAsia="lv-LV"/>
        </w:rPr>
      </w:pPr>
      <w:r w:rsidRPr="00C6294E">
        <w:rPr>
          <w:rFonts w:ascii="Times New Roman" w:eastAsia="Times New Roman" w:hAnsi="Times New Roman"/>
          <w:bCs/>
          <w:iCs/>
          <w:sz w:val="28"/>
          <w:szCs w:val="28"/>
          <w:lang w:eastAsia="lv-LV"/>
        </w:rPr>
        <w:t>„11) Eiropas Parlamenta un Padomes 2014.gada 26.februāra direktīva</w:t>
      </w:r>
      <w:r w:rsidR="009C6DA7">
        <w:rPr>
          <w:rFonts w:ascii="Times New Roman" w:eastAsia="Times New Roman" w:hAnsi="Times New Roman"/>
          <w:bCs/>
          <w:iCs/>
          <w:sz w:val="28"/>
          <w:szCs w:val="28"/>
          <w:lang w:eastAsia="lv-LV"/>
        </w:rPr>
        <w:t>s</w:t>
      </w:r>
      <w:r w:rsidRPr="00C6294E">
        <w:rPr>
          <w:rFonts w:ascii="Times New Roman" w:eastAsia="Times New Roman" w:hAnsi="Times New Roman"/>
          <w:bCs/>
          <w:iCs/>
          <w:sz w:val="28"/>
          <w:szCs w:val="28"/>
          <w:lang w:eastAsia="lv-LV"/>
        </w:rPr>
        <w:t xml:space="preserve"> 2014/26/ES par autortiesību un blakustiesību kolektīvo pārvaldījumu un muzikālo darbu lietošanai tiešsaistē </w:t>
      </w:r>
      <w:proofErr w:type="spellStart"/>
      <w:r w:rsidRPr="00C6294E">
        <w:rPr>
          <w:rFonts w:ascii="Times New Roman" w:eastAsia="Times New Roman" w:hAnsi="Times New Roman"/>
          <w:bCs/>
          <w:iCs/>
          <w:sz w:val="28"/>
          <w:szCs w:val="28"/>
          <w:lang w:eastAsia="lv-LV"/>
        </w:rPr>
        <w:t>daudzteritoriālo</w:t>
      </w:r>
      <w:proofErr w:type="spellEnd"/>
      <w:r w:rsidRPr="00C6294E">
        <w:rPr>
          <w:rFonts w:ascii="Times New Roman" w:eastAsia="Times New Roman" w:hAnsi="Times New Roman"/>
          <w:bCs/>
          <w:iCs/>
          <w:sz w:val="28"/>
          <w:szCs w:val="28"/>
          <w:lang w:eastAsia="lv-LV"/>
        </w:rPr>
        <w:t xml:space="preserve"> licencēšanu iekšējā tirgū.”</w:t>
      </w:r>
    </w:p>
    <w:p w:rsidR="00C6294E" w:rsidRDefault="00C6294E" w:rsidP="004427B6">
      <w:pPr>
        <w:pStyle w:val="naisf"/>
        <w:spacing w:before="0" w:after="0"/>
        <w:ind w:firstLine="0"/>
        <w:rPr>
          <w:sz w:val="28"/>
          <w:szCs w:val="28"/>
        </w:rPr>
      </w:pPr>
    </w:p>
    <w:p w:rsidR="007C1896" w:rsidRPr="007C1896" w:rsidRDefault="007C1896" w:rsidP="00F81D5F">
      <w:pPr>
        <w:pStyle w:val="naisf"/>
        <w:ind w:firstLine="720"/>
        <w:rPr>
          <w:sz w:val="28"/>
          <w:szCs w:val="28"/>
        </w:rPr>
      </w:pPr>
      <w:r w:rsidRPr="007C1896">
        <w:rPr>
          <w:sz w:val="28"/>
          <w:szCs w:val="28"/>
        </w:rPr>
        <w:t>Likums stājas spēkā 2016</w:t>
      </w:r>
      <w:r>
        <w:rPr>
          <w:sz w:val="28"/>
          <w:szCs w:val="28"/>
        </w:rPr>
        <w:t>.gada 1.</w:t>
      </w:r>
      <w:r w:rsidR="002F7784">
        <w:rPr>
          <w:sz w:val="28"/>
          <w:szCs w:val="28"/>
        </w:rPr>
        <w:t>decembrī</w:t>
      </w:r>
      <w:r w:rsidRPr="007C1896">
        <w:rPr>
          <w:sz w:val="28"/>
          <w:szCs w:val="28"/>
        </w:rPr>
        <w:t>.</w:t>
      </w:r>
    </w:p>
    <w:p w:rsidR="007C1896" w:rsidRDefault="007C1896" w:rsidP="004427B6">
      <w:pPr>
        <w:pStyle w:val="naisf"/>
        <w:spacing w:before="0" w:after="0"/>
        <w:ind w:firstLine="0"/>
        <w:rPr>
          <w:sz w:val="28"/>
          <w:szCs w:val="28"/>
        </w:rPr>
      </w:pPr>
    </w:p>
    <w:p w:rsidR="007C1896" w:rsidRDefault="007C1896" w:rsidP="004427B6">
      <w:pPr>
        <w:pStyle w:val="naisf"/>
        <w:spacing w:before="0" w:after="0"/>
        <w:ind w:firstLine="0"/>
        <w:rPr>
          <w:sz w:val="28"/>
          <w:szCs w:val="28"/>
        </w:rPr>
      </w:pPr>
    </w:p>
    <w:p w:rsidR="00F81D5F" w:rsidRDefault="00520303" w:rsidP="004427B6">
      <w:pPr>
        <w:pStyle w:val="naisf"/>
        <w:spacing w:before="0" w:after="0"/>
        <w:ind w:firstLine="0"/>
        <w:rPr>
          <w:sz w:val="28"/>
          <w:szCs w:val="28"/>
        </w:rPr>
      </w:pPr>
      <w:r w:rsidRPr="004427B6">
        <w:rPr>
          <w:sz w:val="28"/>
          <w:szCs w:val="28"/>
        </w:rPr>
        <w:t>Kultūras ministre</w:t>
      </w:r>
      <w:r w:rsidRPr="004427B6">
        <w:rPr>
          <w:sz w:val="28"/>
          <w:szCs w:val="28"/>
        </w:rPr>
        <w:tab/>
      </w:r>
      <w:r w:rsidRPr="004427B6">
        <w:rPr>
          <w:sz w:val="28"/>
          <w:szCs w:val="28"/>
        </w:rPr>
        <w:tab/>
      </w:r>
      <w:r w:rsidRPr="004427B6">
        <w:rPr>
          <w:sz w:val="28"/>
          <w:szCs w:val="28"/>
        </w:rPr>
        <w:tab/>
      </w:r>
      <w:r w:rsidRPr="004427B6">
        <w:rPr>
          <w:sz w:val="28"/>
          <w:szCs w:val="28"/>
        </w:rPr>
        <w:tab/>
      </w:r>
      <w:r w:rsidRPr="004427B6">
        <w:rPr>
          <w:sz w:val="28"/>
          <w:szCs w:val="28"/>
        </w:rPr>
        <w:tab/>
      </w:r>
      <w:r w:rsidRPr="004427B6">
        <w:rPr>
          <w:sz w:val="28"/>
          <w:szCs w:val="28"/>
        </w:rPr>
        <w:tab/>
      </w:r>
      <w:r w:rsidRPr="004427B6">
        <w:rPr>
          <w:sz w:val="28"/>
          <w:szCs w:val="28"/>
        </w:rPr>
        <w:tab/>
      </w:r>
      <w:r w:rsidRPr="004427B6">
        <w:rPr>
          <w:sz w:val="28"/>
          <w:szCs w:val="28"/>
        </w:rPr>
        <w:tab/>
        <w:t>D.Melbārde</w:t>
      </w:r>
      <w:r w:rsidRPr="004427B6">
        <w:rPr>
          <w:sz w:val="28"/>
          <w:szCs w:val="28"/>
        </w:rPr>
        <w:tab/>
      </w:r>
      <w:r w:rsidRPr="004427B6">
        <w:rPr>
          <w:sz w:val="28"/>
          <w:szCs w:val="28"/>
        </w:rPr>
        <w:tab/>
      </w:r>
    </w:p>
    <w:p w:rsidR="00520303" w:rsidRPr="004427B6" w:rsidRDefault="00B23BCE" w:rsidP="00B23BCE">
      <w:pPr>
        <w:spacing w:after="0" w:line="240" w:lineRule="auto"/>
        <w:jc w:val="both"/>
        <w:rPr>
          <w:rFonts w:ascii="Times New Roman" w:eastAsia="Times New Roman" w:hAnsi="Times New Roman"/>
          <w:bCs/>
          <w:iCs/>
          <w:sz w:val="28"/>
          <w:szCs w:val="28"/>
          <w:lang w:eastAsia="lv-LV"/>
        </w:rPr>
      </w:pPr>
      <w:r>
        <w:rPr>
          <w:rFonts w:ascii="Times New Roman" w:eastAsia="Times New Roman" w:hAnsi="Times New Roman"/>
          <w:bCs/>
          <w:iCs/>
          <w:sz w:val="28"/>
          <w:szCs w:val="28"/>
          <w:lang w:eastAsia="lv-LV"/>
        </w:rPr>
        <w:t>Vīza: Valsts sekretārs</w:t>
      </w:r>
      <w:r>
        <w:rPr>
          <w:rFonts w:ascii="Times New Roman" w:eastAsia="Times New Roman" w:hAnsi="Times New Roman"/>
          <w:bCs/>
          <w:iCs/>
          <w:sz w:val="28"/>
          <w:szCs w:val="28"/>
          <w:lang w:eastAsia="lv-LV"/>
        </w:rPr>
        <w:tab/>
      </w:r>
      <w:r>
        <w:rPr>
          <w:rFonts w:ascii="Times New Roman" w:eastAsia="Times New Roman" w:hAnsi="Times New Roman"/>
          <w:bCs/>
          <w:iCs/>
          <w:sz w:val="28"/>
          <w:szCs w:val="28"/>
          <w:lang w:eastAsia="lv-LV"/>
        </w:rPr>
        <w:tab/>
      </w:r>
      <w:r>
        <w:rPr>
          <w:rFonts w:ascii="Times New Roman" w:eastAsia="Times New Roman" w:hAnsi="Times New Roman"/>
          <w:bCs/>
          <w:iCs/>
          <w:sz w:val="28"/>
          <w:szCs w:val="28"/>
          <w:lang w:eastAsia="lv-LV"/>
        </w:rPr>
        <w:tab/>
      </w:r>
      <w:r>
        <w:rPr>
          <w:rFonts w:ascii="Times New Roman" w:eastAsia="Times New Roman" w:hAnsi="Times New Roman"/>
          <w:bCs/>
          <w:iCs/>
          <w:sz w:val="28"/>
          <w:szCs w:val="28"/>
          <w:lang w:eastAsia="lv-LV"/>
        </w:rPr>
        <w:tab/>
      </w:r>
      <w:r>
        <w:rPr>
          <w:rFonts w:ascii="Times New Roman" w:eastAsia="Times New Roman" w:hAnsi="Times New Roman"/>
          <w:bCs/>
          <w:iCs/>
          <w:sz w:val="28"/>
          <w:szCs w:val="28"/>
          <w:lang w:eastAsia="lv-LV"/>
        </w:rPr>
        <w:tab/>
      </w:r>
      <w:r>
        <w:rPr>
          <w:rFonts w:ascii="Times New Roman" w:eastAsia="Times New Roman" w:hAnsi="Times New Roman"/>
          <w:bCs/>
          <w:iCs/>
          <w:sz w:val="28"/>
          <w:szCs w:val="28"/>
          <w:lang w:eastAsia="lv-LV"/>
        </w:rPr>
        <w:tab/>
      </w:r>
      <w:r>
        <w:rPr>
          <w:rFonts w:ascii="Times New Roman" w:eastAsia="Times New Roman" w:hAnsi="Times New Roman"/>
          <w:bCs/>
          <w:iCs/>
          <w:sz w:val="28"/>
          <w:szCs w:val="28"/>
          <w:lang w:eastAsia="lv-LV"/>
        </w:rPr>
        <w:tab/>
        <w:t>S.Voldiņš</w:t>
      </w:r>
    </w:p>
    <w:p w:rsidR="004427B6" w:rsidRDefault="004427B6" w:rsidP="004427B6">
      <w:pPr>
        <w:spacing w:after="0" w:line="240" w:lineRule="auto"/>
        <w:jc w:val="both"/>
        <w:rPr>
          <w:rFonts w:ascii="Times New Roman" w:eastAsia="Times New Roman" w:hAnsi="Times New Roman"/>
          <w:bCs/>
          <w:iCs/>
          <w:sz w:val="28"/>
          <w:szCs w:val="28"/>
          <w:lang w:eastAsia="lv-LV"/>
        </w:rPr>
      </w:pPr>
    </w:p>
    <w:p w:rsidR="0000446E" w:rsidRDefault="0000446E" w:rsidP="004427B6">
      <w:pPr>
        <w:spacing w:after="0" w:line="240" w:lineRule="auto"/>
        <w:jc w:val="both"/>
        <w:rPr>
          <w:rFonts w:ascii="Times New Roman" w:eastAsia="Times New Roman" w:hAnsi="Times New Roman"/>
          <w:bCs/>
          <w:iCs/>
          <w:sz w:val="28"/>
          <w:szCs w:val="28"/>
          <w:lang w:eastAsia="lv-LV"/>
        </w:rPr>
      </w:pPr>
    </w:p>
    <w:p w:rsidR="0000446E" w:rsidRPr="004427B6" w:rsidRDefault="0000446E" w:rsidP="004427B6">
      <w:pPr>
        <w:spacing w:after="0" w:line="240" w:lineRule="auto"/>
        <w:jc w:val="both"/>
        <w:rPr>
          <w:rFonts w:ascii="Times New Roman" w:eastAsia="Times New Roman" w:hAnsi="Times New Roman"/>
          <w:bCs/>
          <w:iCs/>
          <w:sz w:val="28"/>
          <w:szCs w:val="28"/>
          <w:lang w:eastAsia="lv-LV"/>
        </w:rPr>
      </w:pPr>
    </w:p>
    <w:p w:rsidR="00520303" w:rsidRDefault="00520303" w:rsidP="004427B6">
      <w:pPr>
        <w:spacing w:after="0" w:line="240" w:lineRule="auto"/>
        <w:jc w:val="both"/>
        <w:rPr>
          <w:rFonts w:ascii="Times New Roman" w:eastAsia="Times New Roman" w:hAnsi="Times New Roman"/>
          <w:bCs/>
          <w:iCs/>
          <w:lang w:eastAsia="lv-LV"/>
        </w:rPr>
      </w:pPr>
    </w:p>
    <w:p w:rsidR="009E575E" w:rsidRPr="004427B6" w:rsidRDefault="009E575E" w:rsidP="004427B6">
      <w:pPr>
        <w:spacing w:after="0" w:line="240" w:lineRule="auto"/>
        <w:jc w:val="both"/>
        <w:rPr>
          <w:rFonts w:ascii="Times New Roman" w:eastAsia="Times New Roman" w:hAnsi="Times New Roman"/>
          <w:bCs/>
          <w:iCs/>
          <w:lang w:eastAsia="lv-LV"/>
        </w:rPr>
      </w:pPr>
    </w:p>
    <w:p w:rsidR="00520303" w:rsidRPr="0000446E" w:rsidRDefault="00261470" w:rsidP="004427B6">
      <w:pPr>
        <w:spacing w:after="0" w:line="240" w:lineRule="auto"/>
        <w:rPr>
          <w:rFonts w:ascii="Times New Roman" w:eastAsia="Times New Roman" w:hAnsi="Times New Roman"/>
          <w:lang w:eastAsia="lv-LV"/>
        </w:rPr>
      </w:pPr>
      <w:r w:rsidRPr="0000446E">
        <w:rPr>
          <w:rFonts w:ascii="Times New Roman" w:eastAsia="Times New Roman" w:hAnsi="Times New Roman"/>
          <w:lang w:eastAsia="lv-LV"/>
        </w:rPr>
        <w:fldChar w:fldCharType="begin"/>
      </w:r>
      <w:r w:rsidR="00520303" w:rsidRPr="0000446E">
        <w:rPr>
          <w:rFonts w:ascii="Times New Roman" w:eastAsia="Times New Roman" w:hAnsi="Times New Roman"/>
          <w:lang w:eastAsia="lv-LV"/>
        </w:rPr>
        <w:instrText xml:space="preserve"> DATE  \@ "yyyy.MM.dd. H:mm"  \* MERGEFORMAT </w:instrText>
      </w:r>
      <w:r w:rsidRPr="0000446E">
        <w:rPr>
          <w:rFonts w:ascii="Times New Roman" w:eastAsia="Times New Roman" w:hAnsi="Times New Roman"/>
          <w:lang w:eastAsia="lv-LV"/>
        </w:rPr>
        <w:fldChar w:fldCharType="separate"/>
      </w:r>
      <w:r w:rsidR="0000446E" w:rsidRPr="0000446E">
        <w:rPr>
          <w:rFonts w:ascii="Times New Roman" w:eastAsia="Times New Roman" w:hAnsi="Times New Roman"/>
          <w:noProof/>
          <w:lang w:eastAsia="lv-LV"/>
        </w:rPr>
        <w:t>2016.10.27. 15:52</w:t>
      </w:r>
      <w:r w:rsidRPr="0000446E">
        <w:rPr>
          <w:rFonts w:ascii="Times New Roman" w:eastAsia="Times New Roman" w:hAnsi="Times New Roman"/>
          <w:lang w:eastAsia="lv-LV"/>
        </w:rPr>
        <w:fldChar w:fldCharType="end"/>
      </w:r>
    </w:p>
    <w:p w:rsidR="00520303" w:rsidRPr="0000446E" w:rsidRDefault="003A3B90" w:rsidP="004427B6">
      <w:pPr>
        <w:tabs>
          <w:tab w:val="center" w:pos="4153"/>
          <w:tab w:val="right" w:pos="8306"/>
        </w:tabs>
        <w:spacing w:after="0" w:line="240" w:lineRule="auto"/>
        <w:rPr>
          <w:rFonts w:ascii="Times New Roman" w:eastAsia="Times New Roman" w:hAnsi="Times New Roman"/>
          <w:lang w:eastAsia="lv-LV"/>
        </w:rPr>
      </w:pPr>
      <w:r w:rsidRPr="0000446E">
        <w:rPr>
          <w:rFonts w:ascii="Times New Roman" w:eastAsia="Times New Roman" w:hAnsi="Times New Roman"/>
          <w:lang w:eastAsia="lv-LV"/>
        </w:rPr>
        <w:t>1620</w:t>
      </w:r>
    </w:p>
    <w:p w:rsidR="004427B6" w:rsidRPr="0000446E" w:rsidRDefault="001F6A0C" w:rsidP="004427B6">
      <w:pPr>
        <w:tabs>
          <w:tab w:val="center" w:pos="4153"/>
          <w:tab w:val="right" w:pos="8306"/>
        </w:tabs>
        <w:spacing w:after="0" w:line="240" w:lineRule="auto"/>
        <w:rPr>
          <w:rFonts w:ascii="Times New Roman" w:eastAsia="Times New Roman" w:hAnsi="Times New Roman"/>
          <w:lang w:eastAsia="lv-LV"/>
        </w:rPr>
      </w:pPr>
      <w:r w:rsidRPr="0000446E">
        <w:rPr>
          <w:rFonts w:ascii="Times New Roman" w:eastAsia="Times New Roman" w:hAnsi="Times New Roman"/>
          <w:lang w:eastAsia="lv-LV"/>
        </w:rPr>
        <w:t>I</w:t>
      </w:r>
      <w:r w:rsidR="00520303" w:rsidRPr="0000446E">
        <w:rPr>
          <w:rFonts w:ascii="Times New Roman" w:eastAsia="Times New Roman" w:hAnsi="Times New Roman"/>
          <w:lang w:eastAsia="lv-LV"/>
        </w:rPr>
        <w:t>.</w:t>
      </w:r>
      <w:r w:rsidRPr="0000446E">
        <w:rPr>
          <w:rFonts w:ascii="Times New Roman" w:eastAsia="Times New Roman" w:hAnsi="Times New Roman"/>
          <w:lang w:eastAsia="lv-LV"/>
        </w:rPr>
        <w:t>Pētersone</w:t>
      </w:r>
      <w:r w:rsidR="004427B6" w:rsidRPr="0000446E">
        <w:rPr>
          <w:rFonts w:ascii="Times New Roman" w:eastAsia="Times New Roman" w:hAnsi="Times New Roman"/>
          <w:lang w:eastAsia="lv-LV"/>
        </w:rPr>
        <w:t xml:space="preserve">, </w:t>
      </w:r>
      <w:r w:rsidR="00520303" w:rsidRPr="0000446E">
        <w:rPr>
          <w:rFonts w:ascii="Times New Roman" w:eastAsia="Times New Roman" w:hAnsi="Times New Roman"/>
          <w:lang w:eastAsia="lv-LV"/>
        </w:rPr>
        <w:t>67330240</w:t>
      </w:r>
      <w:r w:rsidR="004427B6" w:rsidRPr="0000446E">
        <w:rPr>
          <w:rFonts w:ascii="Times New Roman" w:eastAsia="Times New Roman" w:hAnsi="Times New Roman"/>
          <w:lang w:eastAsia="lv-LV"/>
        </w:rPr>
        <w:t xml:space="preserve"> </w:t>
      </w:r>
    </w:p>
    <w:p w:rsidR="00520303" w:rsidRPr="0000446E" w:rsidRDefault="00261470" w:rsidP="004427B6">
      <w:pPr>
        <w:tabs>
          <w:tab w:val="center" w:pos="4153"/>
          <w:tab w:val="right" w:pos="8306"/>
        </w:tabs>
        <w:spacing w:after="0" w:line="240" w:lineRule="auto"/>
        <w:rPr>
          <w:rFonts w:ascii="Times New Roman" w:eastAsia="Times New Roman" w:hAnsi="Times New Roman"/>
          <w:lang w:eastAsia="lv-LV"/>
        </w:rPr>
      </w:pPr>
      <w:hyperlink r:id="rId7" w:history="1">
        <w:r w:rsidR="004427B6" w:rsidRPr="0000446E">
          <w:rPr>
            <w:rStyle w:val="Hipersaite"/>
            <w:rFonts w:ascii="Times New Roman" w:eastAsia="Times New Roman" w:hAnsi="Times New Roman"/>
            <w:lang w:eastAsia="lv-LV"/>
          </w:rPr>
          <w:t>Ilona.Petersone@km.gov.lv</w:t>
        </w:r>
      </w:hyperlink>
      <w:r w:rsidR="004427B6" w:rsidRPr="0000446E">
        <w:rPr>
          <w:rFonts w:ascii="Times New Roman" w:eastAsia="Times New Roman" w:hAnsi="Times New Roman"/>
          <w:lang w:eastAsia="lv-LV"/>
        </w:rPr>
        <w:t xml:space="preserve"> </w:t>
      </w:r>
    </w:p>
    <w:p w:rsidR="00520303" w:rsidRPr="004427B6" w:rsidRDefault="00520303" w:rsidP="004427B6">
      <w:pPr>
        <w:spacing w:after="0" w:line="240" w:lineRule="auto"/>
        <w:jc w:val="both"/>
        <w:rPr>
          <w:rFonts w:ascii="Times New Roman" w:eastAsia="Times New Roman" w:hAnsi="Times New Roman"/>
          <w:bCs/>
          <w:iCs/>
          <w:sz w:val="28"/>
          <w:szCs w:val="28"/>
          <w:lang w:eastAsia="lv-LV"/>
        </w:rPr>
      </w:pPr>
    </w:p>
    <w:sectPr w:rsidR="00520303" w:rsidRPr="004427B6" w:rsidSect="00E1144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5D" w:rsidRDefault="00A5315D" w:rsidP="00520303">
      <w:pPr>
        <w:spacing w:after="0" w:line="240" w:lineRule="auto"/>
      </w:pPr>
      <w:r>
        <w:separator/>
      </w:r>
    </w:p>
  </w:endnote>
  <w:endnote w:type="continuationSeparator" w:id="0">
    <w:p w:rsidR="00A5315D" w:rsidRDefault="00A5315D" w:rsidP="00520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5D" w:rsidRPr="0000446E" w:rsidRDefault="00A5315D" w:rsidP="00C054F2">
    <w:pPr>
      <w:pStyle w:val="Kjene"/>
      <w:rPr>
        <w:rFonts w:ascii="Times New Roman" w:hAnsi="Times New Roman"/>
      </w:rPr>
    </w:pPr>
    <w:r w:rsidRPr="0000446E">
      <w:rPr>
        <w:rFonts w:ascii="Times New Roman" w:hAnsi="Times New Roman"/>
      </w:rPr>
      <w:t>KMLik_</w:t>
    </w:r>
    <w:r w:rsidR="00B83C65" w:rsidRPr="0000446E">
      <w:rPr>
        <w:rFonts w:ascii="Times New Roman" w:hAnsi="Times New Roman"/>
      </w:rPr>
      <w:t>2710</w:t>
    </w:r>
    <w:r w:rsidRPr="0000446E">
      <w:rPr>
        <w:rFonts w:ascii="Times New Roman" w:hAnsi="Times New Roman"/>
      </w:rPr>
      <w:t>16_ALGroz; Likumprojekts „Grozījumi Autortiesību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5D" w:rsidRPr="0000446E" w:rsidRDefault="00F81D5F" w:rsidP="00F81D5F">
    <w:pPr>
      <w:pStyle w:val="Kjene"/>
      <w:rPr>
        <w:rFonts w:ascii="Times New Roman" w:hAnsi="Times New Roman"/>
      </w:rPr>
    </w:pPr>
    <w:r w:rsidRPr="0000446E">
      <w:rPr>
        <w:rFonts w:ascii="Times New Roman" w:hAnsi="Times New Roman"/>
      </w:rPr>
      <w:t>KMLik_</w:t>
    </w:r>
    <w:r w:rsidR="00B83C65" w:rsidRPr="0000446E">
      <w:rPr>
        <w:rFonts w:ascii="Times New Roman" w:hAnsi="Times New Roman"/>
      </w:rPr>
      <w:t>2710</w:t>
    </w:r>
    <w:r w:rsidRPr="0000446E">
      <w:rPr>
        <w:rFonts w:ascii="Times New Roman" w:hAnsi="Times New Roman"/>
      </w:rPr>
      <w:t>16_ALGroz; Likumprojekts „Grozījumi Autortiesību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5D" w:rsidRDefault="00A5315D" w:rsidP="00520303">
      <w:pPr>
        <w:spacing w:after="0" w:line="240" w:lineRule="auto"/>
      </w:pPr>
      <w:r>
        <w:separator/>
      </w:r>
    </w:p>
  </w:footnote>
  <w:footnote w:type="continuationSeparator" w:id="0">
    <w:p w:rsidR="00A5315D" w:rsidRDefault="00A5315D" w:rsidP="00520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5D" w:rsidRPr="00C054F2" w:rsidRDefault="00261470">
    <w:pPr>
      <w:pStyle w:val="Galvene"/>
      <w:jc w:val="center"/>
      <w:rPr>
        <w:rFonts w:ascii="Times New Roman" w:hAnsi="Times New Roman"/>
      </w:rPr>
    </w:pPr>
    <w:r w:rsidRPr="00C054F2">
      <w:rPr>
        <w:rFonts w:ascii="Times New Roman" w:hAnsi="Times New Roman"/>
      </w:rPr>
      <w:fldChar w:fldCharType="begin"/>
    </w:r>
    <w:r w:rsidR="00A5315D" w:rsidRPr="00C054F2">
      <w:rPr>
        <w:rFonts w:ascii="Times New Roman" w:hAnsi="Times New Roman"/>
      </w:rPr>
      <w:instrText xml:space="preserve"> PAGE   \* MERGEFORMAT </w:instrText>
    </w:r>
    <w:r w:rsidRPr="00C054F2">
      <w:rPr>
        <w:rFonts w:ascii="Times New Roman" w:hAnsi="Times New Roman"/>
      </w:rPr>
      <w:fldChar w:fldCharType="separate"/>
    </w:r>
    <w:r w:rsidR="0000446E">
      <w:rPr>
        <w:rFonts w:ascii="Times New Roman" w:hAnsi="Times New Roman"/>
        <w:noProof/>
      </w:rPr>
      <w:t>6</w:t>
    </w:r>
    <w:r w:rsidRPr="00C054F2">
      <w:rPr>
        <w:rFonts w:ascii="Times New Roman" w:hAnsi="Times New Roman"/>
      </w:rPr>
      <w:fldChar w:fldCharType="end"/>
    </w:r>
  </w:p>
  <w:p w:rsidR="00A5315D" w:rsidRDefault="00A5315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0D8A"/>
    <w:rsid w:val="0000446E"/>
    <w:rsid w:val="00010D68"/>
    <w:rsid w:val="00012DFE"/>
    <w:rsid w:val="00013521"/>
    <w:rsid w:val="0001380B"/>
    <w:rsid w:val="00015F49"/>
    <w:rsid w:val="000178DE"/>
    <w:rsid w:val="00021183"/>
    <w:rsid w:val="0003067B"/>
    <w:rsid w:val="00033F5B"/>
    <w:rsid w:val="000358D3"/>
    <w:rsid w:val="00036643"/>
    <w:rsid w:val="0003772F"/>
    <w:rsid w:val="00045128"/>
    <w:rsid w:val="00045871"/>
    <w:rsid w:val="00072DB6"/>
    <w:rsid w:val="000754FA"/>
    <w:rsid w:val="00075628"/>
    <w:rsid w:val="00075A8B"/>
    <w:rsid w:val="00092606"/>
    <w:rsid w:val="00094729"/>
    <w:rsid w:val="00095718"/>
    <w:rsid w:val="0009604C"/>
    <w:rsid w:val="000962C7"/>
    <w:rsid w:val="000A3F0F"/>
    <w:rsid w:val="000A61BB"/>
    <w:rsid w:val="000A70CC"/>
    <w:rsid w:val="000A777E"/>
    <w:rsid w:val="000B088D"/>
    <w:rsid w:val="000B39F1"/>
    <w:rsid w:val="000B3BE3"/>
    <w:rsid w:val="000C114E"/>
    <w:rsid w:val="000C3839"/>
    <w:rsid w:val="000C3A4B"/>
    <w:rsid w:val="000C3E60"/>
    <w:rsid w:val="000C530F"/>
    <w:rsid w:val="000D05EA"/>
    <w:rsid w:val="000D1031"/>
    <w:rsid w:val="000D20B2"/>
    <w:rsid w:val="000D3BA5"/>
    <w:rsid w:val="000E0D27"/>
    <w:rsid w:val="000E2B00"/>
    <w:rsid w:val="000E70DF"/>
    <w:rsid w:val="001015A1"/>
    <w:rsid w:val="001058F8"/>
    <w:rsid w:val="001063C2"/>
    <w:rsid w:val="001110A1"/>
    <w:rsid w:val="00115A8D"/>
    <w:rsid w:val="00133755"/>
    <w:rsid w:val="00145E3B"/>
    <w:rsid w:val="00146F6B"/>
    <w:rsid w:val="00150393"/>
    <w:rsid w:val="001536EC"/>
    <w:rsid w:val="00155C16"/>
    <w:rsid w:val="00155DD4"/>
    <w:rsid w:val="001638A9"/>
    <w:rsid w:val="001651AA"/>
    <w:rsid w:val="00171817"/>
    <w:rsid w:val="0017469D"/>
    <w:rsid w:val="00183376"/>
    <w:rsid w:val="00187B34"/>
    <w:rsid w:val="001A16DE"/>
    <w:rsid w:val="001B0FC9"/>
    <w:rsid w:val="001B3D26"/>
    <w:rsid w:val="001B429E"/>
    <w:rsid w:val="001B5070"/>
    <w:rsid w:val="001C0D2E"/>
    <w:rsid w:val="001C73E4"/>
    <w:rsid w:val="001D3E86"/>
    <w:rsid w:val="001E66A2"/>
    <w:rsid w:val="001F58F6"/>
    <w:rsid w:val="001F680E"/>
    <w:rsid w:val="001F6A0C"/>
    <w:rsid w:val="00202767"/>
    <w:rsid w:val="00205678"/>
    <w:rsid w:val="002122F0"/>
    <w:rsid w:val="002246A2"/>
    <w:rsid w:val="0022797E"/>
    <w:rsid w:val="002432DC"/>
    <w:rsid w:val="002536B6"/>
    <w:rsid w:val="00257280"/>
    <w:rsid w:val="0026146D"/>
    <w:rsid w:val="00261470"/>
    <w:rsid w:val="00270024"/>
    <w:rsid w:val="00274562"/>
    <w:rsid w:val="00277702"/>
    <w:rsid w:val="002804AF"/>
    <w:rsid w:val="00282CEC"/>
    <w:rsid w:val="00296EAD"/>
    <w:rsid w:val="002A18F2"/>
    <w:rsid w:val="002A7FA5"/>
    <w:rsid w:val="002C0B92"/>
    <w:rsid w:val="002C3E68"/>
    <w:rsid w:val="002C4D81"/>
    <w:rsid w:val="002E1AC8"/>
    <w:rsid w:val="002E75E8"/>
    <w:rsid w:val="002F07CD"/>
    <w:rsid w:val="002F7784"/>
    <w:rsid w:val="00301298"/>
    <w:rsid w:val="00305D9C"/>
    <w:rsid w:val="003168E1"/>
    <w:rsid w:val="00320C89"/>
    <w:rsid w:val="003213DB"/>
    <w:rsid w:val="00322F80"/>
    <w:rsid w:val="003247CC"/>
    <w:rsid w:val="003332DE"/>
    <w:rsid w:val="00333500"/>
    <w:rsid w:val="00347660"/>
    <w:rsid w:val="00351BC1"/>
    <w:rsid w:val="00352D99"/>
    <w:rsid w:val="00353080"/>
    <w:rsid w:val="00357CEC"/>
    <w:rsid w:val="00357D0D"/>
    <w:rsid w:val="0036056D"/>
    <w:rsid w:val="003744EB"/>
    <w:rsid w:val="003746BE"/>
    <w:rsid w:val="0038458B"/>
    <w:rsid w:val="0038563A"/>
    <w:rsid w:val="003A3121"/>
    <w:rsid w:val="003A3B90"/>
    <w:rsid w:val="003A50F1"/>
    <w:rsid w:val="003A53EC"/>
    <w:rsid w:val="003A7E8E"/>
    <w:rsid w:val="003B0B7B"/>
    <w:rsid w:val="003B1653"/>
    <w:rsid w:val="003B33B9"/>
    <w:rsid w:val="003B5544"/>
    <w:rsid w:val="003B64EF"/>
    <w:rsid w:val="003C58BA"/>
    <w:rsid w:val="003D4743"/>
    <w:rsid w:val="003F5112"/>
    <w:rsid w:val="00440C2D"/>
    <w:rsid w:val="00441502"/>
    <w:rsid w:val="00441786"/>
    <w:rsid w:val="004427B6"/>
    <w:rsid w:val="00443613"/>
    <w:rsid w:val="00443AFE"/>
    <w:rsid w:val="00444ACD"/>
    <w:rsid w:val="0045425D"/>
    <w:rsid w:val="00464D89"/>
    <w:rsid w:val="00471B95"/>
    <w:rsid w:val="0047377E"/>
    <w:rsid w:val="004762CB"/>
    <w:rsid w:val="0049004C"/>
    <w:rsid w:val="00490338"/>
    <w:rsid w:val="004A136C"/>
    <w:rsid w:val="004A2AD5"/>
    <w:rsid w:val="004A2E70"/>
    <w:rsid w:val="004A47E0"/>
    <w:rsid w:val="004A48E4"/>
    <w:rsid w:val="004B112B"/>
    <w:rsid w:val="004B1591"/>
    <w:rsid w:val="004C0B17"/>
    <w:rsid w:val="004C3D61"/>
    <w:rsid w:val="004C7A7E"/>
    <w:rsid w:val="0050088E"/>
    <w:rsid w:val="00504842"/>
    <w:rsid w:val="00512BD2"/>
    <w:rsid w:val="005149C0"/>
    <w:rsid w:val="00520303"/>
    <w:rsid w:val="00525A67"/>
    <w:rsid w:val="00540620"/>
    <w:rsid w:val="00555332"/>
    <w:rsid w:val="00564264"/>
    <w:rsid w:val="0056539A"/>
    <w:rsid w:val="00574BF1"/>
    <w:rsid w:val="00582112"/>
    <w:rsid w:val="00584BAA"/>
    <w:rsid w:val="00586E2C"/>
    <w:rsid w:val="005B2BFD"/>
    <w:rsid w:val="005C0B77"/>
    <w:rsid w:val="005C4B69"/>
    <w:rsid w:val="005C58F6"/>
    <w:rsid w:val="005C6274"/>
    <w:rsid w:val="005E1C23"/>
    <w:rsid w:val="005E2ADA"/>
    <w:rsid w:val="005E6B8D"/>
    <w:rsid w:val="005F0194"/>
    <w:rsid w:val="005F1871"/>
    <w:rsid w:val="0061230B"/>
    <w:rsid w:val="00612BB6"/>
    <w:rsid w:val="0061554B"/>
    <w:rsid w:val="00625DCD"/>
    <w:rsid w:val="006360E7"/>
    <w:rsid w:val="00651523"/>
    <w:rsid w:val="006544F5"/>
    <w:rsid w:val="00655831"/>
    <w:rsid w:val="0066082D"/>
    <w:rsid w:val="00666723"/>
    <w:rsid w:val="006705D0"/>
    <w:rsid w:val="006726D2"/>
    <w:rsid w:val="006A07E3"/>
    <w:rsid w:val="006A1E5A"/>
    <w:rsid w:val="006B118D"/>
    <w:rsid w:val="006B7931"/>
    <w:rsid w:val="006C3D8C"/>
    <w:rsid w:val="006E1F0B"/>
    <w:rsid w:val="006E502D"/>
    <w:rsid w:val="006F47C2"/>
    <w:rsid w:val="006F6446"/>
    <w:rsid w:val="007052FF"/>
    <w:rsid w:val="00717556"/>
    <w:rsid w:val="00720FCD"/>
    <w:rsid w:val="0072248D"/>
    <w:rsid w:val="0072495B"/>
    <w:rsid w:val="007261E6"/>
    <w:rsid w:val="007270F7"/>
    <w:rsid w:val="007279CD"/>
    <w:rsid w:val="0073096A"/>
    <w:rsid w:val="00731536"/>
    <w:rsid w:val="00732EA7"/>
    <w:rsid w:val="007352DF"/>
    <w:rsid w:val="007472F1"/>
    <w:rsid w:val="0075016D"/>
    <w:rsid w:val="00750597"/>
    <w:rsid w:val="00757651"/>
    <w:rsid w:val="00760211"/>
    <w:rsid w:val="00762D82"/>
    <w:rsid w:val="007650A1"/>
    <w:rsid w:val="0077377E"/>
    <w:rsid w:val="00791DED"/>
    <w:rsid w:val="007933D2"/>
    <w:rsid w:val="0079443D"/>
    <w:rsid w:val="007A294D"/>
    <w:rsid w:val="007A529E"/>
    <w:rsid w:val="007A64F0"/>
    <w:rsid w:val="007B320D"/>
    <w:rsid w:val="007B61D3"/>
    <w:rsid w:val="007B6BDD"/>
    <w:rsid w:val="007C1896"/>
    <w:rsid w:val="007C501A"/>
    <w:rsid w:val="007C78D1"/>
    <w:rsid w:val="007D1413"/>
    <w:rsid w:val="007E18B8"/>
    <w:rsid w:val="007F2D83"/>
    <w:rsid w:val="007F592C"/>
    <w:rsid w:val="00800A9C"/>
    <w:rsid w:val="0080695E"/>
    <w:rsid w:val="008076BD"/>
    <w:rsid w:val="00827A74"/>
    <w:rsid w:val="00832CC1"/>
    <w:rsid w:val="00837CE2"/>
    <w:rsid w:val="00843F2A"/>
    <w:rsid w:val="008520DD"/>
    <w:rsid w:val="00857327"/>
    <w:rsid w:val="00857DDB"/>
    <w:rsid w:val="008742BE"/>
    <w:rsid w:val="00874725"/>
    <w:rsid w:val="00875706"/>
    <w:rsid w:val="0088188C"/>
    <w:rsid w:val="00885909"/>
    <w:rsid w:val="0088610F"/>
    <w:rsid w:val="00891DCB"/>
    <w:rsid w:val="00891E34"/>
    <w:rsid w:val="008A1105"/>
    <w:rsid w:val="008A1680"/>
    <w:rsid w:val="008A3F7E"/>
    <w:rsid w:val="008C7C95"/>
    <w:rsid w:val="008D4CAD"/>
    <w:rsid w:val="008E7E20"/>
    <w:rsid w:val="008E7FB8"/>
    <w:rsid w:val="008F2090"/>
    <w:rsid w:val="008F4BDA"/>
    <w:rsid w:val="008F554E"/>
    <w:rsid w:val="008F676D"/>
    <w:rsid w:val="00900451"/>
    <w:rsid w:val="00901173"/>
    <w:rsid w:val="009159DD"/>
    <w:rsid w:val="0092423B"/>
    <w:rsid w:val="009301D0"/>
    <w:rsid w:val="00931011"/>
    <w:rsid w:val="009443C2"/>
    <w:rsid w:val="00944B93"/>
    <w:rsid w:val="009450FB"/>
    <w:rsid w:val="00946D0C"/>
    <w:rsid w:val="00965B40"/>
    <w:rsid w:val="00966E3B"/>
    <w:rsid w:val="0098217B"/>
    <w:rsid w:val="00993B67"/>
    <w:rsid w:val="00995832"/>
    <w:rsid w:val="009A3890"/>
    <w:rsid w:val="009A5E7F"/>
    <w:rsid w:val="009B4C1D"/>
    <w:rsid w:val="009B6416"/>
    <w:rsid w:val="009B79A2"/>
    <w:rsid w:val="009C6DA7"/>
    <w:rsid w:val="009D44B7"/>
    <w:rsid w:val="009E3F74"/>
    <w:rsid w:val="009E575E"/>
    <w:rsid w:val="009E7D81"/>
    <w:rsid w:val="00A0050B"/>
    <w:rsid w:val="00A005D9"/>
    <w:rsid w:val="00A078C8"/>
    <w:rsid w:val="00A10FEC"/>
    <w:rsid w:val="00A14687"/>
    <w:rsid w:val="00A15B47"/>
    <w:rsid w:val="00A214DA"/>
    <w:rsid w:val="00A324E9"/>
    <w:rsid w:val="00A36A8B"/>
    <w:rsid w:val="00A406CA"/>
    <w:rsid w:val="00A4388C"/>
    <w:rsid w:val="00A5315D"/>
    <w:rsid w:val="00A67EA2"/>
    <w:rsid w:val="00A76442"/>
    <w:rsid w:val="00A83201"/>
    <w:rsid w:val="00A844F5"/>
    <w:rsid w:val="00A866DF"/>
    <w:rsid w:val="00A95CF3"/>
    <w:rsid w:val="00A95FF7"/>
    <w:rsid w:val="00A974BF"/>
    <w:rsid w:val="00AA055E"/>
    <w:rsid w:val="00AA220A"/>
    <w:rsid w:val="00AA3A5B"/>
    <w:rsid w:val="00AB1536"/>
    <w:rsid w:val="00AE1229"/>
    <w:rsid w:val="00AE1A88"/>
    <w:rsid w:val="00AE62B6"/>
    <w:rsid w:val="00AF0EA4"/>
    <w:rsid w:val="00AF330E"/>
    <w:rsid w:val="00B153C5"/>
    <w:rsid w:val="00B20848"/>
    <w:rsid w:val="00B20C11"/>
    <w:rsid w:val="00B23BCE"/>
    <w:rsid w:val="00B24A3A"/>
    <w:rsid w:val="00B25A0A"/>
    <w:rsid w:val="00B50B4B"/>
    <w:rsid w:val="00B60C4A"/>
    <w:rsid w:val="00B720B9"/>
    <w:rsid w:val="00B74ED2"/>
    <w:rsid w:val="00B750F9"/>
    <w:rsid w:val="00B764AC"/>
    <w:rsid w:val="00B818F1"/>
    <w:rsid w:val="00B83C65"/>
    <w:rsid w:val="00B878E3"/>
    <w:rsid w:val="00B94FB4"/>
    <w:rsid w:val="00BA0506"/>
    <w:rsid w:val="00BA4ED5"/>
    <w:rsid w:val="00BA77DB"/>
    <w:rsid w:val="00BB2295"/>
    <w:rsid w:val="00BB26D5"/>
    <w:rsid w:val="00BC4DA6"/>
    <w:rsid w:val="00BD6665"/>
    <w:rsid w:val="00BD6B16"/>
    <w:rsid w:val="00BE219E"/>
    <w:rsid w:val="00BF0646"/>
    <w:rsid w:val="00BF2A55"/>
    <w:rsid w:val="00C01BC2"/>
    <w:rsid w:val="00C01C4A"/>
    <w:rsid w:val="00C054F2"/>
    <w:rsid w:val="00C10FB1"/>
    <w:rsid w:val="00C15FFF"/>
    <w:rsid w:val="00C1656C"/>
    <w:rsid w:val="00C31CAD"/>
    <w:rsid w:val="00C42429"/>
    <w:rsid w:val="00C45B4B"/>
    <w:rsid w:val="00C505E2"/>
    <w:rsid w:val="00C50814"/>
    <w:rsid w:val="00C5338A"/>
    <w:rsid w:val="00C6000C"/>
    <w:rsid w:val="00C6294E"/>
    <w:rsid w:val="00C6337C"/>
    <w:rsid w:val="00C67D77"/>
    <w:rsid w:val="00C74268"/>
    <w:rsid w:val="00C76DD5"/>
    <w:rsid w:val="00C87783"/>
    <w:rsid w:val="00C93036"/>
    <w:rsid w:val="00C964A8"/>
    <w:rsid w:val="00CA21ED"/>
    <w:rsid w:val="00CA403D"/>
    <w:rsid w:val="00CB1C8F"/>
    <w:rsid w:val="00CB3019"/>
    <w:rsid w:val="00CB5EFE"/>
    <w:rsid w:val="00CC06F6"/>
    <w:rsid w:val="00CC1D10"/>
    <w:rsid w:val="00CC4542"/>
    <w:rsid w:val="00CD5155"/>
    <w:rsid w:val="00CE415C"/>
    <w:rsid w:val="00CE4387"/>
    <w:rsid w:val="00D02975"/>
    <w:rsid w:val="00D05A44"/>
    <w:rsid w:val="00D108E9"/>
    <w:rsid w:val="00D13524"/>
    <w:rsid w:val="00D20EDB"/>
    <w:rsid w:val="00D2155A"/>
    <w:rsid w:val="00D24279"/>
    <w:rsid w:val="00D2459F"/>
    <w:rsid w:val="00D27EF5"/>
    <w:rsid w:val="00D32D2A"/>
    <w:rsid w:val="00D34E3D"/>
    <w:rsid w:val="00D456DB"/>
    <w:rsid w:val="00D553E7"/>
    <w:rsid w:val="00D67407"/>
    <w:rsid w:val="00D71830"/>
    <w:rsid w:val="00D72650"/>
    <w:rsid w:val="00D745DB"/>
    <w:rsid w:val="00D80E76"/>
    <w:rsid w:val="00D8415B"/>
    <w:rsid w:val="00D95699"/>
    <w:rsid w:val="00D96A19"/>
    <w:rsid w:val="00DA256B"/>
    <w:rsid w:val="00DA2F2F"/>
    <w:rsid w:val="00DA3BC6"/>
    <w:rsid w:val="00DA6CC7"/>
    <w:rsid w:val="00DB72AA"/>
    <w:rsid w:val="00DD1E85"/>
    <w:rsid w:val="00DD681C"/>
    <w:rsid w:val="00DE7D1A"/>
    <w:rsid w:val="00DF0C2B"/>
    <w:rsid w:val="00DF289B"/>
    <w:rsid w:val="00E01CC0"/>
    <w:rsid w:val="00E02AF5"/>
    <w:rsid w:val="00E1144A"/>
    <w:rsid w:val="00E15A1D"/>
    <w:rsid w:val="00E202CA"/>
    <w:rsid w:val="00E25514"/>
    <w:rsid w:val="00E42F9A"/>
    <w:rsid w:val="00E44C78"/>
    <w:rsid w:val="00E56F7D"/>
    <w:rsid w:val="00E60708"/>
    <w:rsid w:val="00E62325"/>
    <w:rsid w:val="00E62914"/>
    <w:rsid w:val="00E72F5B"/>
    <w:rsid w:val="00E73973"/>
    <w:rsid w:val="00E81BF3"/>
    <w:rsid w:val="00E8314E"/>
    <w:rsid w:val="00E944D3"/>
    <w:rsid w:val="00E95724"/>
    <w:rsid w:val="00E96DD4"/>
    <w:rsid w:val="00E97110"/>
    <w:rsid w:val="00EA044E"/>
    <w:rsid w:val="00EA2C04"/>
    <w:rsid w:val="00EB2AC7"/>
    <w:rsid w:val="00EC7CB6"/>
    <w:rsid w:val="00EE43A6"/>
    <w:rsid w:val="00EE4E8C"/>
    <w:rsid w:val="00EE4E8E"/>
    <w:rsid w:val="00EE6690"/>
    <w:rsid w:val="00F07AC4"/>
    <w:rsid w:val="00F17363"/>
    <w:rsid w:val="00F204F9"/>
    <w:rsid w:val="00F2096B"/>
    <w:rsid w:val="00F25E4B"/>
    <w:rsid w:val="00F40DBA"/>
    <w:rsid w:val="00F42409"/>
    <w:rsid w:val="00F51E65"/>
    <w:rsid w:val="00F532A4"/>
    <w:rsid w:val="00F539C2"/>
    <w:rsid w:val="00F63B5C"/>
    <w:rsid w:val="00F64FA2"/>
    <w:rsid w:val="00F70D6B"/>
    <w:rsid w:val="00F73529"/>
    <w:rsid w:val="00F75A82"/>
    <w:rsid w:val="00F77AE7"/>
    <w:rsid w:val="00F81D5F"/>
    <w:rsid w:val="00F844A1"/>
    <w:rsid w:val="00F84628"/>
    <w:rsid w:val="00F84F24"/>
    <w:rsid w:val="00F86FDD"/>
    <w:rsid w:val="00F9312D"/>
    <w:rsid w:val="00F964D7"/>
    <w:rsid w:val="00F97CEE"/>
    <w:rsid w:val="00FA0D8A"/>
    <w:rsid w:val="00FA44D7"/>
    <w:rsid w:val="00FB40E2"/>
    <w:rsid w:val="00FB780C"/>
    <w:rsid w:val="00FC214B"/>
    <w:rsid w:val="00FC5501"/>
    <w:rsid w:val="00FC6149"/>
    <w:rsid w:val="00FD00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21183"/>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D553E7"/>
    <w:rPr>
      <w:color w:val="0000FF"/>
      <w:u w:val="single"/>
    </w:rPr>
  </w:style>
  <w:style w:type="paragraph" w:customStyle="1" w:styleId="naisf">
    <w:name w:val="naisf"/>
    <w:basedOn w:val="Parastais"/>
    <w:uiPriority w:val="99"/>
    <w:rsid w:val="00520303"/>
    <w:pPr>
      <w:spacing w:before="75" w:after="75" w:line="240" w:lineRule="auto"/>
      <w:ind w:firstLine="375"/>
      <w:jc w:val="both"/>
    </w:pPr>
    <w:rPr>
      <w:rFonts w:ascii="Times New Roman" w:eastAsia="Times New Roman" w:hAnsi="Times New Roman"/>
      <w:sz w:val="24"/>
      <w:szCs w:val="24"/>
      <w:lang w:eastAsia="lv-LV"/>
    </w:rPr>
  </w:style>
  <w:style w:type="paragraph" w:styleId="Galvene">
    <w:name w:val="header"/>
    <w:basedOn w:val="Parastais"/>
    <w:link w:val="GalveneRakstz"/>
    <w:uiPriority w:val="99"/>
    <w:unhideWhenUsed/>
    <w:rsid w:val="0052030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0303"/>
  </w:style>
  <w:style w:type="paragraph" w:styleId="Kjene">
    <w:name w:val="footer"/>
    <w:basedOn w:val="Parastais"/>
    <w:link w:val="KjeneRakstz"/>
    <w:uiPriority w:val="99"/>
    <w:unhideWhenUsed/>
    <w:rsid w:val="0052030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0303"/>
  </w:style>
  <w:style w:type="paragraph" w:styleId="Balonteksts">
    <w:name w:val="Balloon Text"/>
    <w:basedOn w:val="Parastais"/>
    <w:link w:val="BalontekstsRakstz"/>
    <w:uiPriority w:val="99"/>
    <w:semiHidden/>
    <w:unhideWhenUsed/>
    <w:rsid w:val="00520303"/>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520303"/>
    <w:rPr>
      <w:rFonts w:ascii="Tahoma" w:hAnsi="Tahoma" w:cs="Tahoma"/>
      <w:sz w:val="16"/>
      <w:szCs w:val="16"/>
    </w:rPr>
  </w:style>
  <w:style w:type="paragraph" w:customStyle="1" w:styleId="StyleRight">
    <w:name w:val="Style Right"/>
    <w:basedOn w:val="Parastais"/>
    <w:rsid w:val="00F81D5F"/>
    <w:pPr>
      <w:spacing w:after="120" w:line="240" w:lineRule="auto"/>
      <w:ind w:firstLine="720"/>
      <w:jc w:val="right"/>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55577836">
      <w:bodyDiv w:val="1"/>
      <w:marLeft w:val="0"/>
      <w:marRight w:val="0"/>
      <w:marTop w:val="0"/>
      <w:marBottom w:val="0"/>
      <w:divBdr>
        <w:top w:val="none" w:sz="0" w:space="0" w:color="auto"/>
        <w:left w:val="none" w:sz="0" w:space="0" w:color="auto"/>
        <w:bottom w:val="none" w:sz="0" w:space="0" w:color="auto"/>
        <w:right w:val="none" w:sz="0" w:space="0" w:color="auto"/>
      </w:divBdr>
      <w:divsChild>
        <w:div w:id="1028750256">
          <w:marLeft w:val="0"/>
          <w:marRight w:val="0"/>
          <w:marTop w:val="0"/>
          <w:marBottom w:val="0"/>
          <w:divBdr>
            <w:top w:val="none" w:sz="0" w:space="0" w:color="auto"/>
            <w:left w:val="none" w:sz="0" w:space="0" w:color="auto"/>
            <w:bottom w:val="none" w:sz="0" w:space="0" w:color="auto"/>
            <w:right w:val="none" w:sz="0" w:space="0" w:color="auto"/>
          </w:divBdr>
          <w:divsChild>
            <w:div w:id="363097357">
              <w:marLeft w:val="0"/>
              <w:marRight w:val="0"/>
              <w:marTop w:val="0"/>
              <w:marBottom w:val="0"/>
              <w:divBdr>
                <w:top w:val="none" w:sz="0" w:space="0" w:color="auto"/>
                <w:left w:val="none" w:sz="0" w:space="0" w:color="auto"/>
                <w:bottom w:val="none" w:sz="0" w:space="0" w:color="auto"/>
                <w:right w:val="none" w:sz="0" w:space="0" w:color="auto"/>
              </w:divBdr>
              <w:divsChild>
                <w:div w:id="1405181666">
                  <w:marLeft w:val="0"/>
                  <w:marRight w:val="0"/>
                  <w:marTop w:val="0"/>
                  <w:marBottom w:val="0"/>
                  <w:divBdr>
                    <w:top w:val="none" w:sz="0" w:space="0" w:color="auto"/>
                    <w:left w:val="none" w:sz="0" w:space="0" w:color="auto"/>
                    <w:bottom w:val="none" w:sz="0" w:space="0" w:color="auto"/>
                    <w:right w:val="none" w:sz="0" w:space="0" w:color="auto"/>
                  </w:divBdr>
                  <w:divsChild>
                    <w:div w:id="241566352">
                      <w:marLeft w:val="0"/>
                      <w:marRight w:val="0"/>
                      <w:marTop w:val="0"/>
                      <w:marBottom w:val="0"/>
                      <w:divBdr>
                        <w:top w:val="none" w:sz="0" w:space="0" w:color="auto"/>
                        <w:left w:val="none" w:sz="0" w:space="0" w:color="auto"/>
                        <w:bottom w:val="none" w:sz="0" w:space="0" w:color="auto"/>
                        <w:right w:val="none" w:sz="0" w:space="0" w:color="auto"/>
                      </w:divBdr>
                      <w:divsChild>
                        <w:div w:id="1343816518">
                          <w:marLeft w:val="0"/>
                          <w:marRight w:val="0"/>
                          <w:marTop w:val="0"/>
                          <w:marBottom w:val="0"/>
                          <w:divBdr>
                            <w:top w:val="none" w:sz="0" w:space="0" w:color="auto"/>
                            <w:left w:val="none" w:sz="0" w:space="0" w:color="auto"/>
                            <w:bottom w:val="none" w:sz="0" w:space="0" w:color="auto"/>
                            <w:right w:val="none" w:sz="0" w:space="0" w:color="auto"/>
                          </w:divBdr>
                          <w:divsChild>
                            <w:div w:id="19987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799675">
      <w:bodyDiv w:val="1"/>
      <w:marLeft w:val="0"/>
      <w:marRight w:val="0"/>
      <w:marTop w:val="0"/>
      <w:marBottom w:val="0"/>
      <w:divBdr>
        <w:top w:val="none" w:sz="0" w:space="0" w:color="auto"/>
        <w:left w:val="none" w:sz="0" w:space="0" w:color="auto"/>
        <w:bottom w:val="none" w:sz="0" w:space="0" w:color="auto"/>
        <w:right w:val="none" w:sz="0" w:space="0" w:color="auto"/>
      </w:divBdr>
      <w:divsChild>
        <w:div w:id="1099639572">
          <w:marLeft w:val="0"/>
          <w:marRight w:val="0"/>
          <w:marTop w:val="0"/>
          <w:marBottom w:val="0"/>
          <w:divBdr>
            <w:top w:val="none" w:sz="0" w:space="0" w:color="auto"/>
            <w:left w:val="none" w:sz="0" w:space="0" w:color="auto"/>
            <w:bottom w:val="none" w:sz="0" w:space="0" w:color="auto"/>
            <w:right w:val="none" w:sz="0" w:space="0" w:color="auto"/>
          </w:divBdr>
          <w:divsChild>
            <w:div w:id="255407903">
              <w:marLeft w:val="0"/>
              <w:marRight w:val="0"/>
              <w:marTop w:val="0"/>
              <w:marBottom w:val="0"/>
              <w:divBdr>
                <w:top w:val="none" w:sz="0" w:space="0" w:color="auto"/>
                <w:left w:val="none" w:sz="0" w:space="0" w:color="auto"/>
                <w:bottom w:val="none" w:sz="0" w:space="0" w:color="auto"/>
                <w:right w:val="none" w:sz="0" w:space="0" w:color="auto"/>
              </w:divBdr>
              <w:divsChild>
                <w:div w:id="123934045">
                  <w:marLeft w:val="0"/>
                  <w:marRight w:val="0"/>
                  <w:marTop w:val="0"/>
                  <w:marBottom w:val="0"/>
                  <w:divBdr>
                    <w:top w:val="none" w:sz="0" w:space="0" w:color="auto"/>
                    <w:left w:val="none" w:sz="0" w:space="0" w:color="auto"/>
                    <w:bottom w:val="none" w:sz="0" w:space="0" w:color="auto"/>
                    <w:right w:val="none" w:sz="0" w:space="0" w:color="auto"/>
                  </w:divBdr>
                  <w:divsChild>
                    <w:div w:id="821237114">
                      <w:marLeft w:val="0"/>
                      <w:marRight w:val="0"/>
                      <w:marTop w:val="0"/>
                      <w:marBottom w:val="0"/>
                      <w:divBdr>
                        <w:top w:val="none" w:sz="0" w:space="0" w:color="auto"/>
                        <w:left w:val="none" w:sz="0" w:space="0" w:color="auto"/>
                        <w:bottom w:val="none" w:sz="0" w:space="0" w:color="auto"/>
                        <w:right w:val="none" w:sz="0" w:space="0" w:color="auto"/>
                      </w:divBdr>
                      <w:divsChild>
                        <w:div w:id="1956716914">
                          <w:marLeft w:val="0"/>
                          <w:marRight w:val="0"/>
                          <w:marTop w:val="0"/>
                          <w:marBottom w:val="0"/>
                          <w:divBdr>
                            <w:top w:val="none" w:sz="0" w:space="0" w:color="auto"/>
                            <w:left w:val="none" w:sz="0" w:space="0" w:color="auto"/>
                            <w:bottom w:val="none" w:sz="0" w:space="0" w:color="auto"/>
                            <w:right w:val="none" w:sz="0" w:space="0" w:color="auto"/>
                          </w:divBdr>
                          <w:divsChild>
                            <w:div w:id="6389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122281">
      <w:bodyDiv w:val="1"/>
      <w:marLeft w:val="0"/>
      <w:marRight w:val="0"/>
      <w:marTop w:val="0"/>
      <w:marBottom w:val="0"/>
      <w:divBdr>
        <w:top w:val="none" w:sz="0" w:space="0" w:color="auto"/>
        <w:left w:val="none" w:sz="0" w:space="0" w:color="auto"/>
        <w:bottom w:val="none" w:sz="0" w:space="0" w:color="auto"/>
        <w:right w:val="none" w:sz="0" w:space="0" w:color="auto"/>
      </w:divBdr>
      <w:divsChild>
        <w:div w:id="278488497">
          <w:marLeft w:val="0"/>
          <w:marRight w:val="0"/>
          <w:marTop w:val="0"/>
          <w:marBottom w:val="0"/>
          <w:divBdr>
            <w:top w:val="none" w:sz="0" w:space="0" w:color="auto"/>
            <w:left w:val="none" w:sz="0" w:space="0" w:color="auto"/>
            <w:bottom w:val="none" w:sz="0" w:space="0" w:color="auto"/>
            <w:right w:val="none" w:sz="0" w:space="0" w:color="auto"/>
          </w:divBdr>
          <w:divsChild>
            <w:div w:id="672607102">
              <w:marLeft w:val="0"/>
              <w:marRight w:val="0"/>
              <w:marTop w:val="0"/>
              <w:marBottom w:val="0"/>
              <w:divBdr>
                <w:top w:val="none" w:sz="0" w:space="0" w:color="auto"/>
                <w:left w:val="none" w:sz="0" w:space="0" w:color="auto"/>
                <w:bottom w:val="none" w:sz="0" w:space="0" w:color="auto"/>
                <w:right w:val="none" w:sz="0" w:space="0" w:color="auto"/>
              </w:divBdr>
              <w:divsChild>
                <w:div w:id="449277323">
                  <w:marLeft w:val="0"/>
                  <w:marRight w:val="0"/>
                  <w:marTop w:val="0"/>
                  <w:marBottom w:val="0"/>
                  <w:divBdr>
                    <w:top w:val="none" w:sz="0" w:space="0" w:color="auto"/>
                    <w:left w:val="none" w:sz="0" w:space="0" w:color="auto"/>
                    <w:bottom w:val="none" w:sz="0" w:space="0" w:color="auto"/>
                    <w:right w:val="none" w:sz="0" w:space="0" w:color="auto"/>
                  </w:divBdr>
                  <w:divsChild>
                    <w:div w:id="1841893858">
                      <w:marLeft w:val="0"/>
                      <w:marRight w:val="0"/>
                      <w:marTop w:val="0"/>
                      <w:marBottom w:val="0"/>
                      <w:divBdr>
                        <w:top w:val="none" w:sz="0" w:space="0" w:color="auto"/>
                        <w:left w:val="none" w:sz="0" w:space="0" w:color="auto"/>
                        <w:bottom w:val="none" w:sz="0" w:space="0" w:color="auto"/>
                        <w:right w:val="none" w:sz="0" w:space="0" w:color="auto"/>
                      </w:divBdr>
                      <w:divsChild>
                        <w:div w:id="634021101">
                          <w:marLeft w:val="0"/>
                          <w:marRight w:val="0"/>
                          <w:marTop w:val="0"/>
                          <w:marBottom w:val="0"/>
                          <w:divBdr>
                            <w:top w:val="none" w:sz="0" w:space="0" w:color="auto"/>
                            <w:left w:val="none" w:sz="0" w:space="0" w:color="auto"/>
                            <w:bottom w:val="none" w:sz="0" w:space="0" w:color="auto"/>
                            <w:right w:val="none" w:sz="0" w:space="0" w:color="auto"/>
                          </w:divBdr>
                          <w:divsChild>
                            <w:div w:id="16810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7335">
      <w:bodyDiv w:val="1"/>
      <w:marLeft w:val="0"/>
      <w:marRight w:val="0"/>
      <w:marTop w:val="0"/>
      <w:marBottom w:val="0"/>
      <w:divBdr>
        <w:top w:val="none" w:sz="0" w:space="0" w:color="auto"/>
        <w:left w:val="none" w:sz="0" w:space="0" w:color="auto"/>
        <w:bottom w:val="none" w:sz="0" w:space="0" w:color="auto"/>
        <w:right w:val="none" w:sz="0" w:space="0" w:color="auto"/>
      </w:divBdr>
      <w:divsChild>
        <w:div w:id="1226792833">
          <w:marLeft w:val="0"/>
          <w:marRight w:val="0"/>
          <w:marTop w:val="0"/>
          <w:marBottom w:val="0"/>
          <w:divBdr>
            <w:top w:val="none" w:sz="0" w:space="0" w:color="auto"/>
            <w:left w:val="none" w:sz="0" w:space="0" w:color="auto"/>
            <w:bottom w:val="none" w:sz="0" w:space="0" w:color="auto"/>
            <w:right w:val="none" w:sz="0" w:space="0" w:color="auto"/>
          </w:divBdr>
          <w:divsChild>
            <w:div w:id="2038388600">
              <w:marLeft w:val="0"/>
              <w:marRight w:val="0"/>
              <w:marTop w:val="0"/>
              <w:marBottom w:val="0"/>
              <w:divBdr>
                <w:top w:val="none" w:sz="0" w:space="0" w:color="auto"/>
                <w:left w:val="none" w:sz="0" w:space="0" w:color="auto"/>
                <w:bottom w:val="none" w:sz="0" w:space="0" w:color="auto"/>
                <w:right w:val="none" w:sz="0" w:space="0" w:color="auto"/>
              </w:divBdr>
              <w:divsChild>
                <w:div w:id="2129161096">
                  <w:marLeft w:val="0"/>
                  <w:marRight w:val="0"/>
                  <w:marTop w:val="0"/>
                  <w:marBottom w:val="0"/>
                  <w:divBdr>
                    <w:top w:val="none" w:sz="0" w:space="0" w:color="auto"/>
                    <w:left w:val="none" w:sz="0" w:space="0" w:color="auto"/>
                    <w:bottom w:val="none" w:sz="0" w:space="0" w:color="auto"/>
                    <w:right w:val="none" w:sz="0" w:space="0" w:color="auto"/>
                  </w:divBdr>
                  <w:divsChild>
                    <w:div w:id="853688111">
                      <w:marLeft w:val="0"/>
                      <w:marRight w:val="0"/>
                      <w:marTop w:val="0"/>
                      <w:marBottom w:val="0"/>
                      <w:divBdr>
                        <w:top w:val="none" w:sz="0" w:space="0" w:color="auto"/>
                        <w:left w:val="none" w:sz="0" w:space="0" w:color="auto"/>
                        <w:bottom w:val="none" w:sz="0" w:space="0" w:color="auto"/>
                        <w:right w:val="none" w:sz="0" w:space="0" w:color="auto"/>
                      </w:divBdr>
                      <w:divsChild>
                        <w:div w:id="1605069589">
                          <w:marLeft w:val="0"/>
                          <w:marRight w:val="0"/>
                          <w:marTop w:val="0"/>
                          <w:marBottom w:val="0"/>
                          <w:divBdr>
                            <w:top w:val="none" w:sz="0" w:space="0" w:color="auto"/>
                            <w:left w:val="none" w:sz="0" w:space="0" w:color="auto"/>
                            <w:bottom w:val="none" w:sz="0" w:space="0" w:color="auto"/>
                            <w:right w:val="none" w:sz="0" w:space="0" w:color="auto"/>
                          </w:divBdr>
                          <w:divsChild>
                            <w:div w:id="14675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ona.Peterson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38062-48E6-4ACC-BF7C-F024507F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8195</Words>
  <Characters>4672</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Autortiesību likumā"</vt:lpstr>
      <vt:lpstr>Likumprojekts "Grozījumi Autortiesību likumā"</vt:lpstr>
    </vt:vector>
  </TitlesOfParts>
  <Company>LR Kultūras Ministrija</Company>
  <LinksUpToDate>false</LinksUpToDate>
  <CharactersWithSpaces>12842</CharactersWithSpaces>
  <SharedDoc>false</SharedDoc>
  <HLinks>
    <vt:vector size="6" baseType="variant">
      <vt:variant>
        <vt:i4>720939</vt:i4>
      </vt:variant>
      <vt:variant>
        <vt:i4>3</vt:i4>
      </vt:variant>
      <vt:variant>
        <vt:i4>0</vt:i4>
      </vt:variant>
      <vt:variant>
        <vt:i4>5</vt:i4>
      </vt:variant>
      <vt:variant>
        <vt:lpwstr>mailto:Ilona.Petersone@km.gov.lv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Autortiesību likumā"</dc:title>
  <dc:subject>KMLik_271016_ALgroz</dc:subject>
  <dc:creator>Ilona Pētersone</dc:creator>
  <cp:keywords>Autortiesības</cp:keywords>
  <dc:description>Ilona.Petersone@km.gov.lv
tālr.: 67330240; fakss: 67330293</dc:description>
  <cp:lastModifiedBy>inesed</cp:lastModifiedBy>
  <cp:revision>22</cp:revision>
  <cp:lastPrinted>2016-06-16T10:16:00Z</cp:lastPrinted>
  <dcterms:created xsi:type="dcterms:W3CDTF">2016-06-13T08:18:00Z</dcterms:created>
  <dcterms:modified xsi:type="dcterms:W3CDTF">2016-10-27T12:53:00Z</dcterms:modified>
  <cp:category>Likumprojekts</cp:category>
</cp:coreProperties>
</file>