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61F8" w14:textId="77777777" w:rsidR="00D7590E" w:rsidRPr="00A35F03" w:rsidRDefault="00D7590E" w:rsidP="00D7590E">
      <w:pPr>
        <w:spacing w:after="0" w:line="240" w:lineRule="auto"/>
        <w:jc w:val="center"/>
        <w:rPr>
          <w:rFonts w:ascii="Times New Roman" w:eastAsia="Calibri" w:hAnsi="Times New Roman" w:cs="Times New Roman"/>
          <w:b/>
          <w:sz w:val="24"/>
          <w:szCs w:val="24"/>
        </w:rPr>
      </w:pPr>
      <w:bookmarkStart w:id="0" w:name="OLE_LINK3"/>
      <w:bookmarkStart w:id="1" w:name="OLE_LINK4"/>
      <w:r w:rsidRPr="00A35F03">
        <w:rPr>
          <w:rFonts w:ascii="Times New Roman" w:eastAsia="Calibri" w:hAnsi="Times New Roman" w:cs="Times New Roman"/>
          <w:b/>
          <w:sz w:val="24"/>
          <w:szCs w:val="24"/>
        </w:rPr>
        <w:t>Ministru kabineta noteikumu projekta „</w:t>
      </w:r>
      <w:r w:rsidRPr="00A35F03">
        <w:rPr>
          <w:rFonts w:ascii="Times New Roman" w:eastAsia="Calibri" w:hAnsi="Times New Roman" w:cs="Times New Roman"/>
          <w:b/>
          <w:bCs/>
          <w:sz w:val="24"/>
          <w:szCs w:val="24"/>
        </w:rPr>
        <w:t>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A35F03">
        <w:rPr>
          <w:rFonts w:ascii="Times New Roman" w:eastAsia="Calibri" w:hAnsi="Times New Roman" w:cs="Times New Roman"/>
          <w:b/>
          <w:sz w:val="24"/>
          <w:szCs w:val="24"/>
        </w:rPr>
        <w:t xml:space="preserve"> </w:t>
      </w:r>
      <w:bookmarkStart w:id="2" w:name="OLE_LINK7"/>
      <w:bookmarkStart w:id="3" w:name="OLE_LINK8"/>
      <w:r w:rsidRPr="00A35F03">
        <w:rPr>
          <w:rFonts w:ascii="Times New Roman" w:eastAsia="Calibri" w:hAnsi="Times New Roman" w:cs="Times New Roman"/>
          <w:b/>
          <w:bCs/>
          <w:sz w:val="24"/>
          <w:szCs w:val="24"/>
        </w:rPr>
        <w:t xml:space="preserve">sākotnējās ietekmes novērtējuma </w:t>
      </w:r>
      <w:smartTag w:uri="schemas-tilde-lv/tildestengine" w:element="veidnes">
        <w:smartTagPr>
          <w:attr w:name="text" w:val="ziņojums"/>
          <w:attr w:name="baseform" w:val="ziņojums"/>
          <w:attr w:name="id" w:val="-1"/>
        </w:smartTagPr>
        <w:r w:rsidRPr="00A35F03">
          <w:rPr>
            <w:rFonts w:ascii="Times New Roman" w:eastAsia="Calibri" w:hAnsi="Times New Roman" w:cs="Times New Roman"/>
            <w:b/>
            <w:bCs/>
            <w:sz w:val="24"/>
            <w:szCs w:val="24"/>
          </w:rPr>
          <w:t>ziņojums</w:t>
        </w:r>
      </w:smartTag>
      <w:r w:rsidRPr="00A35F03">
        <w:rPr>
          <w:rFonts w:ascii="Times New Roman" w:eastAsia="Calibri" w:hAnsi="Times New Roman" w:cs="Times New Roman"/>
          <w:b/>
          <w:sz w:val="24"/>
          <w:szCs w:val="24"/>
        </w:rPr>
        <w:t xml:space="preserve"> (anotācija)</w:t>
      </w:r>
      <w:bookmarkEnd w:id="0"/>
      <w:bookmarkEnd w:id="1"/>
      <w:bookmarkEnd w:id="2"/>
      <w:bookmarkEnd w:id="3"/>
    </w:p>
    <w:tbl>
      <w:tblPr>
        <w:tblW w:w="52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38"/>
        <w:gridCol w:w="2464"/>
        <w:gridCol w:w="6746"/>
      </w:tblGrid>
      <w:tr w:rsidR="00A35F03" w:rsidRPr="00D7590E" w14:paraId="724727B0" w14:textId="77777777" w:rsidTr="00CB14FD">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29E2864E" w14:textId="77777777" w:rsidR="00D7590E" w:rsidRPr="00D7590E" w:rsidRDefault="00D7590E" w:rsidP="00D7590E">
            <w:pPr>
              <w:spacing w:after="0" w:line="240" w:lineRule="auto"/>
              <w:jc w:val="center"/>
              <w:rPr>
                <w:rFonts w:ascii="Times New Roman" w:eastAsia="Times New Roman" w:hAnsi="Times New Roman" w:cs="Times New Roman"/>
                <w:b/>
                <w:bCs/>
                <w:sz w:val="24"/>
                <w:szCs w:val="24"/>
                <w:lang w:eastAsia="lv-LV"/>
              </w:rPr>
            </w:pPr>
            <w:r w:rsidRPr="00D7590E">
              <w:rPr>
                <w:rFonts w:ascii="Times New Roman" w:eastAsia="Times New Roman" w:hAnsi="Times New Roman" w:cs="Times New Roman"/>
                <w:b/>
                <w:bCs/>
                <w:sz w:val="24"/>
                <w:szCs w:val="24"/>
                <w:lang w:eastAsia="lv-LV"/>
              </w:rPr>
              <w:t>I. Tiesību akta projekta izstrādes nepieciešamība</w:t>
            </w:r>
          </w:p>
        </w:tc>
      </w:tr>
      <w:tr w:rsidR="00A35F03" w:rsidRPr="00D7590E" w14:paraId="65341582" w14:textId="77777777" w:rsidTr="00442791">
        <w:trPr>
          <w:trHeight w:val="324"/>
        </w:trPr>
        <w:tc>
          <w:tcPr>
            <w:tcW w:w="126" w:type="pct"/>
            <w:tcBorders>
              <w:top w:val="outset" w:sz="6" w:space="0" w:color="000000"/>
              <w:left w:val="outset" w:sz="6" w:space="0" w:color="000000"/>
              <w:bottom w:val="outset" w:sz="6" w:space="0" w:color="000000"/>
              <w:right w:val="outset" w:sz="6" w:space="0" w:color="000000"/>
            </w:tcBorders>
            <w:hideMark/>
          </w:tcPr>
          <w:p w14:paraId="2ECA8479" w14:textId="77777777" w:rsidR="00D7590E" w:rsidRPr="00D7590E" w:rsidRDefault="00D7590E" w:rsidP="00D7590E">
            <w:pPr>
              <w:spacing w:after="0"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1.</w:t>
            </w:r>
          </w:p>
        </w:tc>
        <w:tc>
          <w:tcPr>
            <w:tcW w:w="1304" w:type="pct"/>
            <w:tcBorders>
              <w:top w:val="outset" w:sz="6" w:space="0" w:color="000000"/>
              <w:left w:val="outset" w:sz="6" w:space="0" w:color="000000"/>
              <w:bottom w:val="outset" w:sz="6" w:space="0" w:color="000000"/>
              <w:right w:val="outset" w:sz="6" w:space="0" w:color="000000"/>
            </w:tcBorders>
            <w:hideMark/>
          </w:tcPr>
          <w:p w14:paraId="2A48E169" w14:textId="77777777" w:rsidR="00D7590E" w:rsidRPr="00D7590E" w:rsidRDefault="00D7590E" w:rsidP="00D7590E">
            <w:pPr>
              <w:spacing w:after="0"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Pamatojums</w:t>
            </w:r>
          </w:p>
        </w:tc>
        <w:tc>
          <w:tcPr>
            <w:tcW w:w="3570" w:type="pct"/>
            <w:tcBorders>
              <w:top w:val="outset" w:sz="6" w:space="0" w:color="000000"/>
              <w:left w:val="outset" w:sz="6" w:space="0" w:color="000000"/>
              <w:bottom w:val="outset" w:sz="6" w:space="0" w:color="000000"/>
              <w:right w:val="outset" w:sz="6" w:space="0" w:color="000000"/>
            </w:tcBorders>
            <w:hideMark/>
          </w:tcPr>
          <w:p w14:paraId="48FC4F9D" w14:textId="3C81153F" w:rsidR="00D7590E" w:rsidRPr="00A35F03" w:rsidRDefault="00D7590E" w:rsidP="00D64B97">
            <w:pPr>
              <w:spacing w:after="0" w:line="240" w:lineRule="auto"/>
              <w:ind w:firstLine="375"/>
              <w:jc w:val="both"/>
              <w:rPr>
                <w:rFonts w:ascii="Times New Roman" w:eastAsia="Calibri" w:hAnsi="Times New Roman" w:cs="Times New Roman"/>
                <w:sz w:val="24"/>
                <w:szCs w:val="24"/>
              </w:rPr>
            </w:pPr>
            <w:r w:rsidRPr="00A35F03">
              <w:rPr>
                <w:rFonts w:ascii="Times New Roman" w:eastAsia="Calibri" w:hAnsi="Times New Roman" w:cs="Times New Roman"/>
                <w:sz w:val="24"/>
                <w:szCs w:val="24"/>
              </w:rPr>
              <w:t>Ministru kabineta noteikumu projekts „</w:t>
            </w:r>
            <w:r w:rsidRPr="00A35F03">
              <w:rPr>
                <w:rFonts w:ascii="Times New Roman" w:eastAsia="Calibri" w:hAnsi="Times New Roman" w:cs="Times New Roman"/>
                <w:bCs/>
                <w:sz w:val="24"/>
                <w:szCs w:val="24"/>
              </w:rPr>
              <w:t xml:space="preserve">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w:t>
            </w:r>
            <w:r w:rsidRPr="00A35F03">
              <w:rPr>
                <w:rFonts w:ascii="Times New Roman" w:eastAsia="Calibri" w:hAnsi="Times New Roman" w:cs="Times New Roman"/>
                <w:sz w:val="24"/>
                <w:szCs w:val="24"/>
              </w:rPr>
              <w:t xml:space="preserve">(turpmāk – noteikumu projekts) ir sagatavots, pamatojoties uz likuma “Par akcīzes nodokli” 18.panta piektās daļas 2.punkta </w:t>
            </w:r>
            <w:r w:rsidR="00656923">
              <w:rPr>
                <w:rFonts w:ascii="Times New Roman" w:eastAsia="Calibri" w:hAnsi="Times New Roman" w:cs="Times New Roman"/>
                <w:sz w:val="24"/>
                <w:szCs w:val="24"/>
              </w:rPr>
              <w:t>“</w:t>
            </w:r>
            <w:r w:rsidRPr="00A35F03">
              <w:rPr>
                <w:rFonts w:ascii="Times New Roman" w:eastAsia="Calibri" w:hAnsi="Times New Roman" w:cs="Times New Roman"/>
                <w:sz w:val="24"/>
                <w:szCs w:val="24"/>
              </w:rPr>
              <w:t>a</w:t>
            </w:r>
            <w:r w:rsidR="00656923">
              <w:rPr>
                <w:rFonts w:ascii="Times New Roman" w:eastAsia="Calibri" w:hAnsi="Times New Roman" w:cs="Times New Roman"/>
                <w:sz w:val="24"/>
                <w:szCs w:val="24"/>
              </w:rPr>
              <w:t>”</w:t>
            </w:r>
            <w:r w:rsidRPr="00A35F03">
              <w:rPr>
                <w:rFonts w:ascii="Times New Roman" w:eastAsia="Calibri" w:hAnsi="Times New Roman" w:cs="Times New Roman"/>
                <w:sz w:val="24"/>
                <w:szCs w:val="24"/>
              </w:rPr>
              <w:t xml:space="preserve"> apakšpunktu.</w:t>
            </w:r>
          </w:p>
          <w:p w14:paraId="551C2F8D" w14:textId="78D42E3C" w:rsidR="00B34DB6" w:rsidRPr="00A35F03" w:rsidRDefault="00C16C9F" w:rsidP="00B34DB6">
            <w:pPr>
              <w:spacing w:after="0" w:line="240" w:lineRule="auto"/>
              <w:ind w:left="57" w:right="57" w:firstLine="326"/>
              <w:jc w:val="both"/>
              <w:rPr>
                <w:rFonts w:ascii="Times New Roman" w:eastAsia="Calibri" w:hAnsi="Times New Roman" w:cs="Times New Roman"/>
                <w:sz w:val="24"/>
                <w:szCs w:val="24"/>
              </w:rPr>
            </w:pPr>
            <w:r w:rsidRPr="00A35F03">
              <w:rPr>
                <w:rFonts w:ascii="Times New Roman" w:eastAsia="Calibri" w:hAnsi="Times New Roman" w:cs="Times New Roman"/>
                <w:sz w:val="24"/>
                <w:szCs w:val="24"/>
              </w:rPr>
              <w:t>Noteikumu projekts</w:t>
            </w:r>
            <w:r w:rsidR="00D64B97" w:rsidRPr="00A35F03">
              <w:rPr>
                <w:rFonts w:ascii="Times New Roman" w:eastAsia="Calibri" w:hAnsi="Times New Roman" w:cs="Times New Roman"/>
                <w:sz w:val="24"/>
                <w:szCs w:val="24"/>
              </w:rPr>
              <w:t xml:space="preserve"> paredz</w:t>
            </w:r>
            <w:r w:rsidR="00656923">
              <w:rPr>
                <w:rFonts w:ascii="Times New Roman" w:eastAsia="Calibri" w:hAnsi="Times New Roman" w:cs="Times New Roman"/>
                <w:sz w:val="24"/>
                <w:szCs w:val="24"/>
              </w:rPr>
              <w:t>, ka</w:t>
            </w:r>
            <w:r w:rsidR="00D64B97" w:rsidRPr="00A35F03">
              <w:rPr>
                <w:rFonts w:ascii="Times New Roman" w:eastAsia="Calibri" w:hAnsi="Times New Roman" w:cs="Times New Roman"/>
                <w:sz w:val="24"/>
                <w:szCs w:val="24"/>
              </w:rPr>
              <w:t>:</w:t>
            </w:r>
          </w:p>
          <w:p w14:paraId="63A5D1B4" w14:textId="18E9AE1E" w:rsidR="002A2F73" w:rsidRDefault="00D7590E" w:rsidP="00B34DB6">
            <w:pPr>
              <w:pStyle w:val="Sarakstarindkopa"/>
              <w:numPr>
                <w:ilvl w:val="0"/>
                <w:numId w:val="8"/>
              </w:numPr>
              <w:tabs>
                <w:tab w:val="left" w:pos="301"/>
              </w:tabs>
              <w:spacing w:after="0" w:line="240" w:lineRule="auto"/>
              <w:ind w:left="0" w:right="57" w:firstLine="0"/>
              <w:jc w:val="both"/>
              <w:rPr>
                <w:rFonts w:ascii="Times New Roman" w:eastAsia="Calibri" w:hAnsi="Times New Roman" w:cs="Times New Roman"/>
                <w:sz w:val="24"/>
                <w:szCs w:val="24"/>
              </w:rPr>
            </w:pPr>
            <w:r w:rsidRPr="002A2F73">
              <w:rPr>
                <w:rFonts w:ascii="Times New Roman" w:eastAsia="Calibri" w:hAnsi="Times New Roman" w:cs="Times New Roman"/>
                <w:sz w:val="24"/>
                <w:szCs w:val="24"/>
              </w:rPr>
              <w:t>tiesības iegādāties degvielu ar samazināto akcīzes nodokļa likmi, sākot ar 2017./2018. saimniecisko gadu, nevarēs iegūt par zemes platīb</w:t>
            </w:r>
            <w:r w:rsidR="00656923" w:rsidRPr="002A2F73">
              <w:rPr>
                <w:rFonts w:ascii="Times New Roman" w:eastAsia="Calibri" w:hAnsi="Times New Roman" w:cs="Times New Roman"/>
                <w:sz w:val="24"/>
                <w:szCs w:val="24"/>
              </w:rPr>
              <w:t>u</w:t>
            </w:r>
            <w:r w:rsidRPr="002A2F73">
              <w:rPr>
                <w:rFonts w:ascii="Times New Roman" w:eastAsia="Calibri" w:hAnsi="Times New Roman" w:cs="Times New Roman"/>
                <w:sz w:val="24"/>
                <w:szCs w:val="24"/>
              </w:rPr>
              <w:t>, kurā</w:t>
            </w:r>
            <w:r w:rsidR="002A2F73">
              <w:rPr>
                <w:rFonts w:ascii="Times New Roman" w:eastAsia="Calibri" w:hAnsi="Times New Roman" w:cs="Times New Roman"/>
                <w:sz w:val="24"/>
                <w:szCs w:val="24"/>
              </w:rPr>
              <w:t>s</w:t>
            </w:r>
            <w:r w:rsidRPr="002A2F73">
              <w:rPr>
                <w:rFonts w:ascii="Times New Roman" w:eastAsia="Calibri" w:hAnsi="Times New Roman" w:cs="Times New Roman"/>
                <w:sz w:val="24"/>
                <w:szCs w:val="24"/>
              </w:rPr>
              <w:t xml:space="preserve"> </w:t>
            </w:r>
            <w:r w:rsidR="00656923" w:rsidRPr="002A2F73">
              <w:rPr>
                <w:rFonts w:ascii="Times New Roman" w:eastAsia="Calibri" w:hAnsi="Times New Roman" w:cs="Times New Roman"/>
                <w:sz w:val="24"/>
                <w:szCs w:val="24"/>
              </w:rPr>
              <w:t xml:space="preserve">tiek </w:t>
            </w:r>
            <w:r w:rsidRPr="002A2F73">
              <w:rPr>
                <w:rFonts w:ascii="Times New Roman" w:eastAsia="Calibri" w:hAnsi="Times New Roman" w:cs="Times New Roman"/>
                <w:sz w:val="24"/>
                <w:szCs w:val="24"/>
              </w:rPr>
              <w:t>audzē</w:t>
            </w:r>
            <w:r w:rsidR="00656923" w:rsidRPr="002A2F73">
              <w:rPr>
                <w:rFonts w:ascii="Times New Roman" w:eastAsia="Calibri" w:hAnsi="Times New Roman" w:cs="Times New Roman"/>
                <w:sz w:val="24"/>
                <w:szCs w:val="24"/>
              </w:rPr>
              <w:t>ta</w:t>
            </w:r>
            <w:r w:rsidRPr="002A2F73">
              <w:rPr>
                <w:rFonts w:ascii="Times New Roman" w:eastAsia="Calibri" w:hAnsi="Times New Roman" w:cs="Times New Roman"/>
                <w:sz w:val="24"/>
                <w:szCs w:val="24"/>
              </w:rPr>
              <w:t xml:space="preserve"> kukurūz</w:t>
            </w:r>
            <w:r w:rsidR="00656923" w:rsidRPr="002A2F73">
              <w:rPr>
                <w:rFonts w:ascii="Times New Roman" w:eastAsia="Calibri" w:hAnsi="Times New Roman" w:cs="Times New Roman"/>
                <w:sz w:val="24"/>
                <w:szCs w:val="24"/>
              </w:rPr>
              <w:t>a</w:t>
            </w:r>
            <w:r w:rsidRPr="002A2F73">
              <w:rPr>
                <w:rFonts w:ascii="Times New Roman" w:eastAsia="Calibri" w:hAnsi="Times New Roman" w:cs="Times New Roman"/>
                <w:sz w:val="24"/>
                <w:szCs w:val="24"/>
              </w:rPr>
              <w:t xml:space="preserve"> biogāzes ieguvei</w:t>
            </w:r>
            <w:r w:rsidR="00656923" w:rsidRPr="002A2F73">
              <w:rPr>
                <w:rFonts w:ascii="Times New Roman" w:eastAsia="Calibri" w:hAnsi="Times New Roman" w:cs="Times New Roman"/>
                <w:sz w:val="24"/>
                <w:szCs w:val="24"/>
              </w:rPr>
              <w:t>;</w:t>
            </w:r>
          </w:p>
          <w:p w14:paraId="0EF196D5" w14:textId="52F8AE06" w:rsidR="00D7590E" w:rsidRPr="00B34DB6" w:rsidRDefault="00D64B97" w:rsidP="00B34DB6">
            <w:pPr>
              <w:pStyle w:val="Sarakstarindkopa"/>
              <w:numPr>
                <w:ilvl w:val="0"/>
                <w:numId w:val="8"/>
              </w:numPr>
              <w:tabs>
                <w:tab w:val="left" w:pos="301"/>
              </w:tabs>
              <w:spacing w:after="0" w:line="240" w:lineRule="auto"/>
              <w:ind w:left="0" w:right="57" w:firstLine="0"/>
              <w:jc w:val="both"/>
              <w:rPr>
                <w:rFonts w:ascii="Times New Roman" w:eastAsia="Calibri" w:hAnsi="Times New Roman" w:cs="Times New Roman"/>
                <w:sz w:val="24"/>
              </w:rPr>
            </w:pPr>
            <w:r w:rsidRPr="00B34DB6">
              <w:rPr>
                <w:rFonts w:ascii="Times New Roman" w:eastAsia="Calibri" w:hAnsi="Times New Roman" w:cs="Times New Roman"/>
                <w:sz w:val="24"/>
                <w:szCs w:val="24"/>
              </w:rPr>
              <w:t>lauksaimniecības produkcijas ražotāj</w:t>
            </w:r>
            <w:r w:rsidR="00656923" w:rsidRPr="00B34DB6">
              <w:rPr>
                <w:rFonts w:ascii="Times New Roman" w:eastAsia="Calibri" w:hAnsi="Times New Roman" w:cs="Times New Roman"/>
                <w:sz w:val="24"/>
                <w:szCs w:val="24"/>
              </w:rPr>
              <w:t>s</w:t>
            </w:r>
            <w:r w:rsidRPr="00B34DB6">
              <w:rPr>
                <w:rFonts w:ascii="Times New Roman" w:eastAsia="Calibri" w:hAnsi="Times New Roman" w:cs="Times New Roman"/>
                <w:sz w:val="24"/>
                <w:szCs w:val="24"/>
              </w:rPr>
              <w:t xml:space="preserve">, kura saimniecība ir sertificēta atbilstoši normatīvajiem aktiem par bioloģisko saimniecību, būs tiesīgs saņemt marķēto dīzeļdegvielu ar samazinātu akcīzes nodokļa likmi, ja tā ieņēmumi no lauksaimnieciskās ražošanas būs vismaz 200 </w:t>
            </w:r>
            <w:proofErr w:type="spellStart"/>
            <w:r w:rsidRPr="00B34DB6">
              <w:rPr>
                <w:rFonts w:ascii="Times New Roman" w:eastAsia="Calibri" w:hAnsi="Times New Roman" w:cs="Times New Roman"/>
                <w:i/>
                <w:sz w:val="24"/>
                <w:szCs w:val="24"/>
              </w:rPr>
              <w:t>euro</w:t>
            </w:r>
            <w:proofErr w:type="spellEnd"/>
            <w:r w:rsidRPr="00B34DB6">
              <w:rPr>
                <w:rFonts w:ascii="Times New Roman" w:eastAsia="Calibri" w:hAnsi="Times New Roman" w:cs="Times New Roman"/>
                <w:sz w:val="24"/>
                <w:szCs w:val="24"/>
              </w:rPr>
              <w:t xml:space="preserve"> no hektāra.</w:t>
            </w:r>
          </w:p>
        </w:tc>
      </w:tr>
      <w:tr w:rsidR="00A35F03" w:rsidRPr="00A35F03" w14:paraId="1CACDA93" w14:textId="77777777" w:rsidTr="00442791">
        <w:trPr>
          <w:trHeight w:val="35"/>
        </w:trPr>
        <w:tc>
          <w:tcPr>
            <w:tcW w:w="126" w:type="pct"/>
            <w:tcBorders>
              <w:top w:val="outset" w:sz="6" w:space="0" w:color="000000"/>
              <w:left w:val="outset" w:sz="6" w:space="0" w:color="000000"/>
              <w:bottom w:val="outset" w:sz="6" w:space="0" w:color="000000"/>
              <w:right w:val="outset" w:sz="6" w:space="0" w:color="000000"/>
            </w:tcBorders>
            <w:hideMark/>
          </w:tcPr>
          <w:p w14:paraId="1A2A1BE8" w14:textId="77777777" w:rsidR="00D7590E" w:rsidRPr="00D7590E" w:rsidRDefault="00D7590E" w:rsidP="00D7590E">
            <w:pPr>
              <w:spacing w:after="0"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2.</w:t>
            </w:r>
          </w:p>
        </w:tc>
        <w:tc>
          <w:tcPr>
            <w:tcW w:w="1304" w:type="pct"/>
            <w:tcBorders>
              <w:top w:val="outset" w:sz="6" w:space="0" w:color="000000"/>
              <w:left w:val="outset" w:sz="6" w:space="0" w:color="000000"/>
              <w:bottom w:val="outset" w:sz="6" w:space="0" w:color="000000"/>
              <w:right w:val="outset" w:sz="6" w:space="0" w:color="000000"/>
            </w:tcBorders>
            <w:hideMark/>
          </w:tcPr>
          <w:p w14:paraId="5C7D5A89" w14:textId="77777777" w:rsidR="00D7590E" w:rsidRPr="00D7590E" w:rsidRDefault="00D7590E" w:rsidP="00D7590E">
            <w:pPr>
              <w:spacing w:after="0" w:line="240" w:lineRule="auto"/>
              <w:rPr>
                <w:rFonts w:ascii="Times New Roman" w:eastAsia="Times New Roman" w:hAnsi="Times New Roman" w:cs="Times New Roman"/>
                <w:sz w:val="24"/>
                <w:szCs w:val="24"/>
                <w:lang w:eastAsia="lv-LV"/>
              </w:rPr>
            </w:pPr>
            <w:r w:rsidRPr="00D7590E">
              <w:rPr>
                <w:rFonts w:ascii="Times New Roman" w:eastAsia="Calibri" w:hAnsi="Times New Roman" w:cs="Times New Roman"/>
                <w:sz w:val="24"/>
              </w:rPr>
              <w:t>Pašreizējā situācija un problēmas, kuru risināšanai tiesību akta projekts izstrādāts, tiesiskā regulējuma mērķis un būtība</w:t>
            </w:r>
          </w:p>
          <w:p w14:paraId="50073001"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3EC98854"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547FE2EB"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49313A7F"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009DEDE9"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45BCB9F8"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74372D04"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03C6FA87"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0385BB21"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3C68894D"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11681E2D"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625A5799"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3EDF6BB6" w14:textId="77777777" w:rsidR="00D7590E" w:rsidRPr="00D7590E" w:rsidRDefault="00D7590E" w:rsidP="00D7590E">
            <w:pPr>
              <w:spacing w:after="200" w:line="276" w:lineRule="auto"/>
              <w:rPr>
                <w:rFonts w:ascii="Times New Roman" w:eastAsia="Times New Roman" w:hAnsi="Times New Roman" w:cs="Times New Roman"/>
                <w:sz w:val="24"/>
                <w:szCs w:val="24"/>
                <w:lang w:eastAsia="lv-LV"/>
              </w:rPr>
            </w:pPr>
          </w:p>
          <w:p w14:paraId="1C340ADF" w14:textId="77777777" w:rsidR="00D7590E" w:rsidRPr="00D7590E" w:rsidRDefault="00D7590E" w:rsidP="00D7590E">
            <w:pPr>
              <w:spacing w:after="200" w:line="276" w:lineRule="auto"/>
              <w:jc w:val="center"/>
              <w:rPr>
                <w:rFonts w:ascii="Times New Roman" w:eastAsia="Times New Roman" w:hAnsi="Times New Roman" w:cs="Times New Roman"/>
                <w:sz w:val="24"/>
                <w:szCs w:val="24"/>
                <w:lang w:eastAsia="lv-LV"/>
              </w:rPr>
            </w:pPr>
          </w:p>
        </w:tc>
        <w:tc>
          <w:tcPr>
            <w:tcW w:w="3570" w:type="pct"/>
            <w:tcBorders>
              <w:top w:val="outset" w:sz="6" w:space="0" w:color="000000"/>
              <w:left w:val="outset" w:sz="6" w:space="0" w:color="000000"/>
              <w:bottom w:val="outset" w:sz="6" w:space="0" w:color="000000"/>
              <w:right w:val="outset" w:sz="6" w:space="0" w:color="000000"/>
            </w:tcBorders>
          </w:tcPr>
          <w:p w14:paraId="1391DA1E" w14:textId="3E4D07CB" w:rsidR="00D7590E" w:rsidRDefault="00C16C9F" w:rsidP="00C16C9F">
            <w:pPr>
              <w:tabs>
                <w:tab w:val="left" w:pos="536"/>
              </w:tabs>
              <w:spacing w:after="0" w:line="240" w:lineRule="auto"/>
              <w:ind w:right="111" w:firstLine="360"/>
              <w:jc w:val="both"/>
              <w:rPr>
                <w:rFonts w:ascii="Times New Roman" w:eastAsia="Calibri" w:hAnsi="Times New Roman" w:cs="Times New Roman"/>
                <w:sz w:val="24"/>
                <w:szCs w:val="24"/>
              </w:rPr>
            </w:pPr>
            <w:r w:rsidRPr="00A35F03">
              <w:rPr>
                <w:rFonts w:ascii="Times New Roman" w:eastAsia="Calibri" w:hAnsi="Times New Roman" w:cs="Times New Roman"/>
                <w:sz w:val="24"/>
                <w:szCs w:val="24"/>
              </w:rPr>
              <w:lastRenderedPageBreak/>
              <w:t xml:space="preserve">Noteikumu </w:t>
            </w:r>
            <w:r w:rsidR="00D7590E" w:rsidRPr="00D7590E">
              <w:rPr>
                <w:rFonts w:ascii="Times New Roman" w:eastAsia="Calibri" w:hAnsi="Times New Roman" w:cs="Times New Roman"/>
                <w:sz w:val="24"/>
                <w:szCs w:val="24"/>
              </w:rPr>
              <w:t xml:space="preserve">projekta mērķis ir nodrošināt, </w:t>
            </w:r>
            <w:r w:rsidR="00656923">
              <w:rPr>
                <w:rFonts w:ascii="Times New Roman" w:eastAsia="Calibri" w:hAnsi="Times New Roman" w:cs="Times New Roman"/>
                <w:sz w:val="24"/>
                <w:szCs w:val="24"/>
              </w:rPr>
              <w:t>lai</w:t>
            </w:r>
            <w:r w:rsidRPr="00A35F03">
              <w:rPr>
                <w:rFonts w:ascii="Times New Roman" w:eastAsia="Calibri" w:hAnsi="Times New Roman" w:cs="Times New Roman"/>
                <w:sz w:val="24"/>
                <w:szCs w:val="24"/>
              </w:rPr>
              <w:t xml:space="preserve"> </w:t>
            </w:r>
            <w:r w:rsidR="00D7590E" w:rsidRPr="00D7590E">
              <w:rPr>
                <w:rFonts w:ascii="Times New Roman" w:eastAsia="Calibri" w:hAnsi="Times New Roman" w:cs="Times New Roman"/>
                <w:sz w:val="24"/>
                <w:szCs w:val="24"/>
              </w:rPr>
              <w:t>ar 2017./2018. saimniecisko gadu tiek atceltas tiesības iegādāties degvielu ar samazināto akcīzes nodokļa likmi par zemes platīb</w:t>
            </w:r>
            <w:r w:rsidR="00656923">
              <w:rPr>
                <w:rFonts w:ascii="Times New Roman" w:eastAsia="Calibri" w:hAnsi="Times New Roman" w:cs="Times New Roman"/>
                <w:sz w:val="24"/>
                <w:szCs w:val="24"/>
              </w:rPr>
              <w:t>u</w:t>
            </w:r>
            <w:r w:rsidR="00D7590E" w:rsidRPr="00D7590E">
              <w:rPr>
                <w:rFonts w:ascii="Times New Roman" w:eastAsia="Calibri" w:hAnsi="Times New Roman" w:cs="Times New Roman"/>
                <w:sz w:val="24"/>
                <w:szCs w:val="24"/>
              </w:rPr>
              <w:t xml:space="preserve">, kurās </w:t>
            </w:r>
            <w:r w:rsidR="00656923">
              <w:rPr>
                <w:rFonts w:ascii="Times New Roman" w:eastAsia="Calibri" w:hAnsi="Times New Roman" w:cs="Times New Roman"/>
                <w:sz w:val="24"/>
                <w:szCs w:val="24"/>
              </w:rPr>
              <w:t xml:space="preserve">tiek </w:t>
            </w:r>
            <w:r w:rsidR="00D7590E" w:rsidRPr="00D7590E">
              <w:rPr>
                <w:rFonts w:ascii="Times New Roman" w:eastAsia="Calibri" w:hAnsi="Times New Roman" w:cs="Times New Roman"/>
                <w:sz w:val="24"/>
                <w:szCs w:val="24"/>
              </w:rPr>
              <w:t>audzē</w:t>
            </w:r>
            <w:r w:rsidR="00656923">
              <w:rPr>
                <w:rFonts w:ascii="Times New Roman" w:eastAsia="Calibri" w:hAnsi="Times New Roman" w:cs="Times New Roman"/>
                <w:sz w:val="24"/>
                <w:szCs w:val="24"/>
              </w:rPr>
              <w:t>ta</w:t>
            </w:r>
            <w:r w:rsidR="00D7590E" w:rsidRPr="00D7590E">
              <w:rPr>
                <w:rFonts w:ascii="Times New Roman" w:eastAsia="Calibri" w:hAnsi="Times New Roman" w:cs="Times New Roman"/>
                <w:sz w:val="24"/>
                <w:szCs w:val="24"/>
              </w:rPr>
              <w:t xml:space="preserve"> kukurūz</w:t>
            </w:r>
            <w:r w:rsidR="00656923">
              <w:rPr>
                <w:rFonts w:ascii="Times New Roman" w:eastAsia="Calibri" w:hAnsi="Times New Roman" w:cs="Times New Roman"/>
                <w:sz w:val="24"/>
                <w:szCs w:val="24"/>
              </w:rPr>
              <w:t>a</w:t>
            </w:r>
            <w:r w:rsidR="00D7590E" w:rsidRPr="00D7590E">
              <w:rPr>
                <w:rFonts w:ascii="Times New Roman" w:eastAsia="Calibri" w:hAnsi="Times New Roman" w:cs="Times New Roman"/>
                <w:sz w:val="24"/>
                <w:szCs w:val="24"/>
              </w:rPr>
              <w:t xml:space="preserve"> biogāzes ieguvei</w:t>
            </w:r>
            <w:r w:rsidRPr="00A35F03">
              <w:rPr>
                <w:rFonts w:ascii="Times New Roman" w:eastAsia="Calibri" w:hAnsi="Times New Roman" w:cs="Times New Roman"/>
                <w:sz w:val="24"/>
                <w:szCs w:val="24"/>
              </w:rPr>
              <w:t>.</w:t>
            </w:r>
          </w:p>
          <w:p w14:paraId="5D6960DA" w14:textId="77777777" w:rsidR="00B95144" w:rsidRPr="00D7590E" w:rsidRDefault="00B95144" w:rsidP="00C16C9F">
            <w:pPr>
              <w:tabs>
                <w:tab w:val="left" w:pos="536"/>
              </w:tabs>
              <w:spacing w:after="0" w:line="240" w:lineRule="auto"/>
              <w:ind w:right="111" w:firstLine="360"/>
              <w:jc w:val="both"/>
              <w:rPr>
                <w:rFonts w:ascii="Times New Roman" w:eastAsia="Calibri" w:hAnsi="Times New Roman" w:cs="Times New Roman"/>
                <w:sz w:val="24"/>
                <w:szCs w:val="24"/>
              </w:rPr>
            </w:pPr>
          </w:p>
          <w:p w14:paraId="2EB56EA0" w14:textId="7BFB463C" w:rsidR="00D7590E" w:rsidRPr="00A35F03" w:rsidRDefault="004925E1" w:rsidP="00D7590E">
            <w:pPr>
              <w:tabs>
                <w:tab w:val="left" w:pos="536"/>
              </w:tabs>
              <w:autoSpaceDE w:val="0"/>
              <w:autoSpaceDN w:val="0"/>
              <w:adjustRightInd w:val="0"/>
              <w:spacing w:after="0" w:line="240" w:lineRule="auto"/>
              <w:ind w:firstLine="360"/>
              <w:jc w:val="both"/>
              <w:rPr>
                <w:rFonts w:ascii="Times New Roman" w:eastAsia="Calibri" w:hAnsi="Times New Roman" w:cs="Times New Roman"/>
                <w:sz w:val="24"/>
                <w:szCs w:val="24"/>
              </w:rPr>
            </w:pPr>
            <w:r w:rsidRPr="00A35F03">
              <w:rPr>
                <w:rFonts w:ascii="Times New Roman" w:eastAsia="Calibri" w:hAnsi="Times New Roman" w:cs="Times New Roman"/>
                <w:bCs/>
                <w:sz w:val="24"/>
                <w:szCs w:val="24"/>
              </w:rPr>
              <w:t>Ministru kabineta 2015. gada 14.</w:t>
            </w:r>
            <w:r w:rsidR="00656923">
              <w:rPr>
                <w:rFonts w:ascii="Times New Roman" w:eastAsia="Calibri" w:hAnsi="Times New Roman" w:cs="Times New Roman"/>
                <w:bCs/>
                <w:sz w:val="24"/>
                <w:szCs w:val="24"/>
              </w:rPr>
              <w:t> </w:t>
            </w:r>
            <w:r w:rsidRPr="00A35F03">
              <w:rPr>
                <w:rFonts w:ascii="Times New Roman" w:eastAsia="Calibri" w:hAnsi="Times New Roman" w:cs="Times New Roman"/>
                <w:bCs/>
                <w:sz w:val="24"/>
                <w:szCs w:val="24"/>
              </w:rPr>
              <w:t>aprīļa noteikumu Nr.</w:t>
            </w:r>
            <w:r w:rsidR="00656923">
              <w:rPr>
                <w:rFonts w:ascii="Times New Roman" w:eastAsia="Calibri" w:hAnsi="Times New Roman" w:cs="Times New Roman"/>
                <w:bCs/>
                <w:sz w:val="24"/>
                <w:szCs w:val="24"/>
              </w:rPr>
              <w:t> </w:t>
            </w:r>
            <w:r w:rsidRPr="00A35F03">
              <w:rPr>
                <w:rFonts w:ascii="Times New Roman" w:eastAsia="Calibri" w:hAnsi="Times New Roman" w:cs="Times New Roman"/>
                <w:bCs/>
                <w:sz w:val="24"/>
                <w:szCs w:val="24"/>
              </w:rPr>
              <w:t xml:space="preserve">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noteikumi) 7.punktā ir noteikts, ka lauksaimniecības produkcijas ražotājs nav tiesīgs iegādāties marķētu dīzeļdegvielu tādas lauksaimniecībā izmantojamās zemes platības apstrādāšanai, </w:t>
            </w:r>
            <w:r w:rsidR="00ED4D34" w:rsidRPr="00A35F03">
              <w:rPr>
                <w:rFonts w:ascii="Times New Roman" w:eastAsia="Calibri" w:hAnsi="Times New Roman" w:cs="Times New Roman"/>
                <w:bCs/>
                <w:sz w:val="24"/>
                <w:szCs w:val="24"/>
              </w:rPr>
              <w:t>kurā audz</w:t>
            </w:r>
            <w:r w:rsidR="002E4C80">
              <w:rPr>
                <w:rFonts w:ascii="Times New Roman" w:eastAsia="Calibri" w:hAnsi="Times New Roman" w:cs="Times New Roman"/>
                <w:bCs/>
                <w:sz w:val="24"/>
                <w:szCs w:val="24"/>
              </w:rPr>
              <w:t>ē augus</w:t>
            </w:r>
            <w:r w:rsidR="00ED4D34" w:rsidRPr="00A35F03">
              <w:rPr>
                <w:rFonts w:ascii="Times New Roman" w:eastAsia="Calibri" w:hAnsi="Times New Roman" w:cs="Times New Roman"/>
                <w:bCs/>
                <w:sz w:val="24"/>
                <w:szCs w:val="24"/>
              </w:rPr>
              <w:t>, k</w:t>
            </w:r>
            <w:r w:rsidR="00656923">
              <w:rPr>
                <w:rFonts w:ascii="Times New Roman" w:eastAsia="Calibri" w:hAnsi="Times New Roman" w:cs="Times New Roman"/>
                <w:bCs/>
                <w:sz w:val="24"/>
                <w:szCs w:val="24"/>
              </w:rPr>
              <w:t>o</w:t>
            </w:r>
            <w:r w:rsidR="00ED4D34" w:rsidRPr="00A35F03">
              <w:rPr>
                <w:rFonts w:ascii="Times New Roman" w:eastAsia="Calibri" w:hAnsi="Times New Roman" w:cs="Times New Roman"/>
                <w:bCs/>
                <w:sz w:val="24"/>
                <w:szCs w:val="24"/>
              </w:rPr>
              <w:t xml:space="preserve"> tradicionāli izmanto </w:t>
            </w:r>
            <w:r w:rsidR="00656923">
              <w:rPr>
                <w:rFonts w:ascii="Times New Roman" w:eastAsia="Calibri" w:hAnsi="Times New Roman" w:cs="Times New Roman"/>
                <w:bCs/>
                <w:sz w:val="24"/>
                <w:szCs w:val="24"/>
              </w:rPr>
              <w:t>par</w:t>
            </w:r>
            <w:r w:rsidR="00ED4D34" w:rsidRPr="00A35F03">
              <w:rPr>
                <w:rFonts w:ascii="Times New Roman" w:eastAsia="Calibri" w:hAnsi="Times New Roman" w:cs="Times New Roman"/>
                <w:bCs/>
                <w:sz w:val="24"/>
                <w:szCs w:val="24"/>
              </w:rPr>
              <w:t xml:space="preserve"> enerģētisko koksni</w:t>
            </w:r>
            <w:r w:rsidR="00656923">
              <w:rPr>
                <w:rFonts w:ascii="Times New Roman" w:eastAsia="Calibri" w:hAnsi="Times New Roman" w:cs="Times New Roman"/>
                <w:bCs/>
                <w:sz w:val="24"/>
                <w:szCs w:val="24"/>
              </w:rPr>
              <w:t>,</w:t>
            </w:r>
            <w:r w:rsidR="00ED4D34" w:rsidRPr="00A35F03">
              <w:rPr>
                <w:rFonts w:ascii="Times New Roman" w:eastAsia="Calibri" w:hAnsi="Times New Roman" w:cs="Times New Roman"/>
                <w:bCs/>
                <w:sz w:val="24"/>
                <w:szCs w:val="24"/>
              </w:rPr>
              <w:t xml:space="preserve"> un </w:t>
            </w:r>
            <w:r w:rsidRPr="00A35F03">
              <w:rPr>
                <w:rFonts w:ascii="Times New Roman" w:eastAsia="Calibri" w:hAnsi="Times New Roman" w:cs="Times New Roman"/>
                <w:bCs/>
                <w:sz w:val="24"/>
                <w:szCs w:val="24"/>
              </w:rPr>
              <w:t>kura saskaņā ar normatīvajiem aktiem par tiešo maksājumu piešķiršanas kārtību lauksaimniekam ir deklarēta vienotā platības maksājuma saņemšanai ar kultūraugu un zemes izmantošanas kodu 641 (</w:t>
            </w:r>
            <w:proofErr w:type="spellStart"/>
            <w:r w:rsidRPr="00D7590E">
              <w:rPr>
                <w:rFonts w:ascii="Times New Roman" w:eastAsia="Calibri" w:hAnsi="Times New Roman" w:cs="Times New Roman"/>
                <w:sz w:val="24"/>
                <w:szCs w:val="24"/>
              </w:rPr>
              <w:t>miežub</w:t>
            </w:r>
            <w:r w:rsidRPr="00A35F03">
              <w:rPr>
                <w:rFonts w:ascii="Times New Roman" w:eastAsia="Calibri" w:hAnsi="Times New Roman" w:cs="Times New Roman"/>
                <w:sz w:val="24"/>
                <w:szCs w:val="24"/>
              </w:rPr>
              <w:t>rālis</w:t>
            </w:r>
            <w:proofErr w:type="spellEnd"/>
            <w:r w:rsidRPr="00A35F03">
              <w:rPr>
                <w:rFonts w:ascii="Times New Roman" w:eastAsia="Calibri" w:hAnsi="Times New Roman" w:cs="Times New Roman"/>
                <w:sz w:val="24"/>
                <w:szCs w:val="24"/>
              </w:rPr>
              <w:t xml:space="preserve"> (</w:t>
            </w:r>
            <w:proofErr w:type="spellStart"/>
            <w:r w:rsidRPr="002A2F73">
              <w:rPr>
                <w:rFonts w:ascii="Times New Roman" w:eastAsia="Calibri" w:hAnsi="Times New Roman" w:cs="Times New Roman"/>
                <w:i/>
                <w:sz w:val="24"/>
                <w:szCs w:val="24"/>
              </w:rPr>
              <w:t>Phalaris</w:t>
            </w:r>
            <w:proofErr w:type="spellEnd"/>
            <w:r w:rsidRPr="002A2F73">
              <w:rPr>
                <w:rFonts w:ascii="Times New Roman" w:eastAsia="Calibri" w:hAnsi="Times New Roman" w:cs="Times New Roman"/>
                <w:i/>
                <w:sz w:val="24"/>
                <w:szCs w:val="24"/>
              </w:rPr>
              <w:t xml:space="preserve"> </w:t>
            </w:r>
            <w:proofErr w:type="spellStart"/>
            <w:r w:rsidRPr="002A2F73">
              <w:rPr>
                <w:rFonts w:ascii="Times New Roman" w:eastAsia="Calibri" w:hAnsi="Times New Roman" w:cs="Times New Roman"/>
                <w:i/>
                <w:sz w:val="24"/>
                <w:szCs w:val="24"/>
              </w:rPr>
              <w:t>arundinacea</w:t>
            </w:r>
            <w:proofErr w:type="spellEnd"/>
            <w:r w:rsidRPr="002A2F73">
              <w:rPr>
                <w:rFonts w:ascii="Times New Roman" w:eastAsia="Calibri" w:hAnsi="Times New Roman" w:cs="Times New Roman"/>
                <w:i/>
                <w:sz w:val="24"/>
                <w:szCs w:val="24"/>
              </w:rPr>
              <w:t xml:space="preserve"> L</w:t>
            </w:r>
            <w:r w:rsidRPr="00A35F03">
              <w:rPr>
                <w:rFonts w:ascii="Times New Roman" w:eastAsia="Calibri" w:hAnsi="Times New Roman" w:cs="Times New Roman"/>
                <w:sz w:val="24"/>
                <w:szCs w:val="24"/>
              </w:rPr>
              <w:t>.)), 642 (</w:t>
            </w:r>
            <w:proofErr w:type="spellStart"/>
            <w:r w:rsidRPr="00D7590E">
              <w:rPr>
                <w:rFonts w:ascii="Times New Roman" w:eastAsia="Calibri" w:hAnsi="Times New Roman" w:cs="Times New Roman"/>
                <w:sz w:val="24"/>
                <w:szCs w:val="24"/>
              </w:rPr>
              <w:t>klūdziņprosa</w:t>
            </w:r>
            <w:proofErr w:type="spellEnd"/>
            <w:r w:rsidRPr="00D7590E">
              <w:rPr>
                <w:rFonts w:ascii="Times New Roman" w:eastAsia="Calibri" w:hAnsi="Times New Roman" w:cs="Times New Roman"/>
                <w:sz w:val="24"/>
                <w:szCs w:val="24"/>
              </w:rPr>
              <w:t xml:space="preserve"> (</w:t>
            </w:r>
            <w:proofErr w:type="spellStart"/>
            <w:r w:rsidRPr="002A2F73">
              <w:rPr>
                <w:rFonts w:ascii="Times New Roman" w:eastAsia="Calibri" w:hAnsi="Times New Roman" w:cs="Times New Roman"/>
                <w:i/>
                <w:sz w:val="24"/>
                <w:szCs w:val="24"/>
              </w:rPr>
              <w:t>Panicum</w:t>
            </w:r>
            <w:proofErr w:type="spellEnd"/>
            <w:r w:rsidRPr="002A2F73">
              <w:rPr>
                <w:rFonts w:ascii="Times New Roman" w:eastAsia="Calibri" w:hAnsi="Times New Roman" w:cs="Times New Roman"/>
                <w:i/>
                <w:sz w:val="24"/>
                <w:szCs w:val="24"/>
              </w:rPr>
              <w:t xml:space="preserve"> </w:t>
            </w:r>
            <w:proofErr w:type="spellStart"/>
            <w:r w:rsidRPr="002A2F73">
              <w:rPr>
                <w:rFonts w:ascii="Times New Roman" w:eastAsia="Calibri" w:hAnsi="Times New Roman" w:cs="Times New Roman"/>
                <w:i/>
                <w:sz w:val="24"/>
                <w:szCs w:val="24"/>
              </w:rPr>
              <w:t>virgatum</w:t>
            </w:r>
            <w:proofErr w:type="spellEnd"/>
            <w:r w:rsidRPr="00D7590E">
              <w:rPr>
                <w:rFonts w:ascii="Times New Roman" w:eastAsia="Calibri" w:hAnsi="Times New Roman" w:cs="Times New Roman"/>
                <w:sz w:val="24"/>
                <w:szCs w:val="24"/>
              </w:rPr>
              <w:t>)</w:t>
            </w:r>
            <w:r w:rsidRPr="00A35F03">
              <w:rPr>
                <w:rFonts w:ascii="Times New Roman" w:eastAsia="Calibri" w:hAnsi="Times New Roman" w:cs="Times New Roman"/>
                <w:sz w:val="24"/>
                <w:szCs w:val="24"/>
              </w:rPr>
              <w:t>), 644 (</w:t>
            </w:r>
            <w:r w:rsidRPr="00D7590E">
              <w:rPr>
                <w:rFonts w:ascii="Times New Roman" w:eastAsia="Calibri" w:hAnsi="Times New Roman" w:cs="Times New Roman"/>
                <w:sz w:val="24"/>
                <w:szCs w:val="24"/>
              </w:rPr>
              <w:t>apse (</w:t>
            </w:r>
            <w:proofErr w:type="spellStart"/>
            <w:r w:rsidRPr="002A2F73">
              <w:rPr>
                <w:rFonts w:ascii="Times New Roman" w:eastAsia="Calibri" w:hAnsi="Times New Roman" w:cs="Times New Roman"/>
                <w:i/>
                <w:sz w:val="24"/>
                <w:szCs w:val="24"/>
              </w:rPr>
              <w:t>Populus</w:t>
            </w:r>
            <w:proofErr w:type="spellEnd"/>
            <w:r w:rsidRPr="002A2F73">
              <w:rPr>
                <w:rFonts w:ascii="Times New Roman" w:eastAsia="Calibri" w:hAnsi="Times New Roman" w:cs="Times New Roman"/>
                <w:i/>
                <w:sz w:val="24"/>
                <w:szCs w:val="24"/>
              </w:rPr>
              <w:t xml:space="preserve"> </w:t>
            </w:r>
            <w:proofErr w:type="spellStart"/>
            <w:r w:rsidRPr="002A2F73">
              <w:rPr>
                <w:rFonts w:ascii="Times New Roman" w:eastAsia="Calibri" w:hAnsi="Times New Roman" w:cs="Times New Roman"/>
                <w:i/>
                <w:sz w:val="24"/>
                <w:szCs w:val="24"/>
              </w:rPr>
              <w:t>spp</w:t>
            </w:r>
            <w:proofErr w:type="spellEnd"/>
            <w:r w:rsidRPr="00D7590E">
              <w:rPr>
                <w:rFonts w:ascii="Times New Roman" w:eastAsia="Calibri" w:hAnsi="Times New Roman" w:cs="Times New Roman"/>
                <w:sz w:val="24"/>
                <w:szCs w:val="24"/>
              </w:rPr>
              <w:t>.)</w:t>
            </w:r>
            <w:r w:rsidRPr="00A35F03">
              <w:rPr>
                <w:rFonts w:ascii="Times New Roman" w:eastAsia="Calibri" w:hAnsi="Times New Roman" w:cs="Times New Roman"/>
                <w:sz w:val="24"/>
                <w:szCs w:val="24"/>
              </w:rPr>
              <w:t>), 645 (</w:t>
            </w:r>
            <w:r w:rsidRPr="00D7590E">
              <w:rPr>
                <w:rFonts w:ascii="Times New Roman" w:eastAsia="Calibri" w:hAnsi="Times New Roman" w:cs="Times New Roman"/>
                <w:sz w:val="24"/>
                <w:szCs w:val="24"/>
              </w:rPr>
              <w:t>kārkls (</w:t>
            </w:r>
            <w:proofErr w:type="spellStart"/>
            <w:r w:rsidRPr="002A2F73">
              <w:rPr>
                <w:rFonts w:ascii="Times New Roman" w:eastAsia="Calibri" w:hAnsi="Times New Roman" w:cs="Times New Roman"/>
                <w:i/>
                <w:sz w:val="24"/>
                <w:szCs w:val="24"/>
              </w:rPr>
              <w:t>Salix</w:t>
            </w:r>
            <w:proofErr w:type="spellEnd"/>
            <w:r w:rsidRPr="002A2F73">
              <w:rPr>
                <w:rFonts w:ascii="Times New Roman" w:eastAsia="Calibri" w:hAnsi="Times New Roman" w:cs="Times New Roman"/>
                <w:i/>
                <w:sz w:val="24"/>
                <w:szCs w:val="24"/>
              </w:rPr>
              <w:t xml:space="preserve"> </w:t>
            </w:r>
            <w:proofErr w:type="spellStart"/>
            <w:r w:rsidRPr="002A2F73">
              <w:rPr>
                <w:rFonts w:ascii="Times New Roman" w:eastAsia="Calibri" w:hAnsi="Times New Roman" w:cs="Times New Roman"/>
                <w:i/>
                <w:sz w:val="24"/>
                <w:szCs w:val="24"/>
              </w:rPr>
              <w:t>spp</w:t>
            </w:r>
            <w:proofErr w:type="spellEnd"/>
            <w:r w:rsidRPr="00D7590E">
              <w:rPr>
                <w:rFonts w:ascii="Times New Roman" w:eastAsia="Calibri" w:hAnsi="Times New Roman" w:cs="Times New Roman"/>
                <w:sz w:val="24"/>
                <w:szCs w:val="24"/>
              </w:rPr>
              <w:t>.)</w:t>
            </w:r>
            <w:r w:rsidRPr="00A35F03">
              <w:rPr>
                <w:rFonts w:ascii="Times New Roman" w:eastAsia="Calibri" w:hAnsi="Times New Roman" w:cs="Times New Roman"/>
                <w:sz w:val="24"/>
                <w:szCs w:val="24"/>
              </w:rPr>
              <w:t>) un 646 (</w:t>
            </w:r>
            <w:r w:rsidRPr="00D7590E">
              <w:rPr>
                <w:rFonts w:ascii="Times New Roman" w:eastAsia="Calibri" w:hAnsi="Times New Roman" w:cs="Times New Roman"/>
                <w:sz w:val="24"/>
                <w:szCs w:val="24"/>
              </w:rPr>
              <w:t>baltalksnis (</w:t>
            </w:r>
            <w:proofErr w:type="spellStart"/>
            <w:r w:rsidRPr="002A2F73">
              <w:rPr>
                <w:rFonts w:ascii="Times New Roman" w:eastAsia="Calibri" w:hAnsi="Times New Roman" w:cs="Times New Roman"/>
                <w:i/>
                <w:sz w:val="24"/>
                <w:szCs w:val="24"/>
              </w:rPr>
              <w:t>Alnus</w:t>
            </w:r>
            <w:proofErr w:type="spellEnd"/>
            <w:r w:rsidRPr="002A2F73">
              <w:rPr>
                <w:rFonts w:ascii="Times New Roman" w:eastAsia="Calibri" w:hAnsi="Times New Roman" w:cs="Times New Roman"/>
                <w:i/>
                <w:sz w:val="24"/>
                <w:szCs w:val="24"/>
              </w:rPr>
              <w:t xml:space="preserve"> </w:t>
            </w:r>
            <w:proofErr w:type="spellStart"/>
            <w:r w:rsidRPr="002A2F73">
              <w:rPr>
                <w:rFonts w:ascii="Times New Roman" w:eastAsia="Calibri" w:hAnsi="Times New Roman" w:cs="Times New Roman"/>
                <w:i/>
                <w:sz w:val="24"/>
                <w:szCs w:val="24"/>
              </w:rPr>
              <w:t>incana</w:t>
            </w:r>
            <w:proofErr w:type="spellEnd"/>
            <w:r w:rsidRPr="00D7590E">
              <w:rPr>
                <w:rFonts w:ascii="Times New Roman" w:eastAsia="Calibri" w:hAnsi="Times New Roman" w:cs="Times New Roman"/>
                <w:sz w:val="24"/>
                <w:szCs w:val="24"/>
              </w:rPr>
              <w:t>)</w:t>
            </w:r>
            <w:r w:rsidR="00ED4D34" w:rsidRPr="00A35F03">
              <w:rPr>
                <w:rFonts w:ascii="Times New Roman" w:eastAsia="Calibri" w:hAnsi="Times New Roman" w:cs="Times New Roman"/>
                <w:sz w:val="24"/>
                <w:szCs w:val="24"/>
              </w:rPr>
              <w:t>).</w:t>
            </w:r>
          </w:p>
          <w:p w14:paraId="0161CB64" w14:textId="47715C8C" w:rsidR="008C5E1D" w:rsidRPr="00A35F03" w:rsidRDefault="00656923" w:rsidP="008C5E1D">
            <w:pPr>
              <w:tabs>
                <w:tab w:val="left" w:pos="470"/>
                <w:tab w:val="left" w:pos="536"/>
              </w:tabs>
              <w:spacing w:after="0" w:line="240" w:lineRule="auto"/>
              <w:ind w:firstLine="360"/>
              <w:jc w:val="both"/>
              <w:rPr>
                <w:rFonts w:ascii="Times New Roman" w:eastAsia="Times New Roman" w:hAnsi="Times New Roman" w:cs="Times New Roman"/>
                <w:sz w:val="24"/>
                <w:szCs w:val="24"/>
                <w:lang w:eastAsia="lv-LV"/>
              </w:rPr>
            </w:pPr>
            <w:r w:rsidRPr="00D7590E">
              <w:rPr>
                <w:rFonts w:ascii="Times New Roman" w:eastAsia="Calibri" w:hAnsi="Times New Roman" w:cs="Times New Roman"/>
                <w:sz w:val="24"/>
                <w:szCs w:val="24"/>
              </w:rPr>
              <w:t xml:space="preserve">Latvijā </w:t>
            </w:r>
            <w:r>
              <w:rPr>
                <w:rFonts w:ascii="Times New Roman" w:eastAsia="Calibri" w:hAnsi="Times New Roman" w:cs="Times New Roman"/>
                <w:sz w:val="24"/>
                <w:szCs w:val="24"/>
              </w:rPr>
              <w:t>a</w:t>
            </w:r>
            <w:r w:rsidR="00D7590E" w:rsidRPr="00D7590E">
              <w:rPr>
                <w:rFonts w:ascii="Times New Roman" w:eastAsia="Calibri" w:hAnsi="Times New Roman" w:cs="Times New Roman"/>
                <w:sz w:val="24"/>
                <w:szCs w:val="24"/>
              </w:rPr>
              <w:t xml:space="preserve">rī kukurūza tiek audzēta </w:t>
            </w:r>
            <w:r>
              <w:rPr>
                <w:rFonts w:ascii="Times New Roman" w:eastAsia="Calibri" w:hAnsi="Times New Roman" w:cs="Times New Roman"/>
                <w:sz w:val="24"/>
                <w:szCs w:val="24"/>
              </w:rPr>
              <w:t>gan</w:t>
            </w:r>
            <w:r w:rsidR="00D7590E" w:rsidRPr="00D7590E">
              <w:rPr>
                <w:rFonts w:ascii="Times New Roman" w:eastAsia="Calibri" w:hAnsi="Times New Roman" w:cs="Times New Roman"/>
                <w:sz w:val="24"/>
                <w:szCs w:val="24"/>
              </w:rPr>
              <w:t xml:space="preserve"> lopbarības un sēklas iegūšanai, </w:t>
            </w:r>
            <w:r>
              <w:rPr>
                <w:rFonts w:ascii="Times New Roman" w:eastAsia="Calibri" w:hAnsi="Times New Roman" w:cs="Times New Roman"/>
                <w:sz w:val="24"/>
                <w:szCs w:val="24"/>
              </w:rPr>
              <w:t>gan</w:t>
            </w:r>
            <w:r w:rsidR="00D7590E" w:rsidRPr="00D7590E">
              <w:rPr>
                <w:rFonts w:ascii="Times New Roman" w:eastAsia="Calibri" w:hAnsi="Times New Roman" w:cs="Times New Roman"/>
                <w:sz w:val="24"/>
                <w:szCs w:val="24"/>
              </w:rPr>
              <w:t xml:space="preserve"> </w:t>
            </w:r>
            <w:r w:rsidRPr="00D7590E">
              <w:rPr>
                <w:rFonts w:ascii="Times New Roman" w:eastAsia="Calibri" w:hAnsi="Times New Roman" w:cs="Times New Roman"/>
                <w:sz w:val="24"/>
                <w:szCs w:val="24"/>
              </w:rPr>
              <w:t>biogāzes ieguvei</w:t>
            </w:r>
            <w:r w:rsidR="00D7590E" w:rsidRPr="00D7590E">
              <w:rPr>
                <w:rFonts w:ascii="Times New Roman" w:eastAsia="Calibri" w:hAnsi="Times New Roman" w:cs="Times New Roman"/>
                <w:sz w:val="24"/>
                <w:szCs w:val="24"/>
              </w:rPr>
              <w:t xml:space="preserve"> kā enerģētiskā kultūra. Saskaņā ar Ministru kabineta 2015.gada 10.marta noteikumu Nr.126 “Tiešo maksājumu piešķiršanas kārtība lauksaimniekiem” 2.pielikumu </w:t>
            </w:r>
            <w:r w:rsidR="00D7590E" w:rsidRPr="00D7590E">
              <w:rPr>
                <w:rFonts w:ascii="Times New Roman" w:eastAsia="Calibri" w:hAnsi="Times New Roman" w:cs="Times New Roman"/>
                <w:sz w:val="24"/>
                <w:szCs w:val="24"/>
              </w:rPr>
              <w:lastRenderedPageBreak/>
              <w:t xml:space="preserve">kukurūza atkarībā no tās audzēšanas mērķa var tikt deklarēta tiešmaksājumu saņemšanai ar dažādiem kultūraugu kodiem (kultūraugu kods 791 </w:t>
            </w:r>
            <w:r>
              <w:rPr>
                <w:rFonts w:ascii="Times New Roman" w:eastAsia="Calibri" w:hAnsi="Times New Roman" w:cs="Times New Roman"/>
                <w:sz w:val="24"/>
                <w:szCs w:val="24"/>
              </w:rPr>
              <w:t xml:space="preserve">– </w:t>
            </w:r>
            <w:r w:rsidR="00D7590E" w:rsidRPr="00D7590E">
              <w:rPr>
                <w:rFonts w:ascii="Times New Roman" w:eastAsia="Calibri" w:hAnsi="Times New Roman" w:cs="Times New Roman"/>
                <w:sz w:val="24"/>
                <w:szCs w:val="24"/>
              </w:rPr>
              <w:t xml:space="preserve">“kukurūza biogāzes ieguvei”, kods 741 </w:t>
            </w:r>
            <w:r>
              <w:rPr>
                <w:rFonts w:ascii="Times New Roman" w:eastAsia="Calibri" w:hAnsi="Times New Roman" w:cs="Times New Roman"/>
                <w:sz w:val="24"/>
                <w:szCs w:val="24"/>
              </w:rPr>
              <w:t xml:space="preserve">– </w:t>
            </w:r>
            <w:r w:rsidR="00D7590E" w:rsidRPr="00D7590E">
              <w:rPr>
                <w:rFonts w:ascii="Times New Roman" w:eastAsia="Calibri" w:hAnsi="Times New Roman" w:cs="Times New Roman"/>
                <w:sz w:val="24"/>
                <w:szCs w:val="24"/>
              </w:rPr>
              <w:t>“citur nemi</w:t>
            </w:r>
            <w:r w:rsidR="00ED4D34" w:rsidRPr="00A35F03">
              <w:rPr>
                <w:rFonts w:ascii="Times New Roman" w:eastAsia="Calibri" w:hAnsi="Times New Roman" w:cs="Times New Roman"/>
                <w:sz w:val="24"/>
                <w:szCs w:val="24"/>
              </w:rPr>
              <w:t xml:space="preserve">nēta kukurūza”). </w:t>
            </w:r>
            <w:r>
              <w:rPr>
                <w:rFonts w:ascii="Times New Roman" w:eastAsia="Calibri" w:hAnsi="Times New Roman" w:cs="Times New Roman"/>
                <w:sz w:val="24"/>
                <w:szCs w:val="24"/>
              </w:rPr>
              <w:t>Tā kā</w:t>
            </w:r>
            <w:r w:rsidR="00D7590E" w:rsidRPr="00D7590E">
              <w:rPr>
                <w:rFonts w:ascii="Times New Roman" w:eastAsia="Calibri" w:hAnsi="Times New Roman" w:cs="Times New Roman"/>
                <w:sz w:val="24"/>
                <w:szCs w:val="24"/>
              </w:rPr>
              <w:t xml:space="preserve"> kukurūza biogāzes ieguvei</w:t>
            </w:r>
            <w:r>
              <w:rPr>
                <w:rFonts w:ascii="Times New Roman" w:eastAsia="Calibri" w:hAnsi="Times New Roman" w:cs="Times New Roman"/>
                <w:sz w:val="24"/>
                <w:szCs w:val="24"/>
              </w:rPr>
              <w:t>, tāpat</w:t>
            </w:r>
            <w:r w:rsidR="00D7590E" w:rsidRPr="00D7590E">
              <w:rPr>
                <w:rFonts w:ascii="Times New Roman" w:eastAsia="Calibri" w:hAnsi="Times New Roman" w:cs="Times New Roman"/>
                <w:sz w:val="24"/>
                <w:szCs w:val="24"/>
              </w:rPr>
              <w:t xml:space="preserve"> kā citas enerģētiskās kultūras, atšķirībā no lopbarības kukurūzas un sēklas kukurūzas neietilpst Līguma par Eiropas Savienības darbību 1.pielikumā, ar grozījumu </w:t>
            </w:r>
            <w:r w:rsidR="00ED4D34" w:rsidRPr="00A35F03">
              <w:rPr>
                <w:rFonts w:ascii="Times New Roman" w:eastAsia="Calibri" w:hAnsi="Times New Roman" w:cs="Times New Roman"/>
                <w:sz w:val="24"/>
                <w:szCs w:val="24"/>
              </w:rPr>
              <w:t xml:space="preserve">noteikumu </w:t>
            </w:r>
            <w:r w:rsidR="00ED4D34" w:rsidRPr="00B34DB6">
              <w:rPr>
                <w:rFonts w:ascii="Times New Roman" w:eastAsia="Calibri" w:hAnsi="Times New Roman" w:cs="Times New Roman"/>
                <w:sz w:val="24"/>
                <w:szCs w:val="24"/>
              </w:rPr>
              <w:t>7.punktā</w:t>
            </w:r>
            <w:r w:rsidR="00ED4D34" w:rsidRPr="00A35F03">
              <w:rPr>
                <w:rFonts w:ascii="Times New Roman" w:eastAsia="Calibri" w:hAnsi="Times New Roman" w:cs="Times New Roman"/>
                <w:sz w:val="24"/>
                <w:szCs w:val="24"/>
              </w:rPr>
              <w:t xml:space="preserve"> </w:t>
            </w:r>
            <w:r w:rsidR="00D7590E" w:rsidRPr="00D7590E">
              <w:rPr>
                <w:rFonts w:ascii="Times New Roman" w:eastAsia="Calibri" w:hAnsi="Times New Roman" w:cs="Times New Roman"/>
                <w:sz w:val="24"/>
                <w:szCs w:val="24"/>
              </w:rPr>
              <w:t xml:space="preserve">enerģētisko </w:t>
            </w:r>
            <w:r w:rsidR="00ED4D34" w:rsidRPr="00A35F03">
              <w:rPr>
                <w:rFonts w:ascii="Times New Roman" w:eastAsia="Calibri" w:hAnsi="Times New Roman" w:cs="Times New Roman"/>
                <w:sz w:val="24"/>
                <w:szCs w:val="24"/>
              </w:rPr>
              <w:t xml:space="preserve">kultūraugu kodu </w:t>
            </w:r>
            <w:r>
              <w:rPr>
                <w:rFonts w:ascii="Times New Roman" w:eastAsia="Calibri" w:hAnsi="Times New Roman" w:cs="Times New Roman"/>
                <w:sz w:val="24"/>
                <w:szCs w:val="24"/>
              </w:rPr>
              <w:t>saraksts tiek</w:t>
            </w:r>
            <w:r w:rsidR="00ED4D34" w:rsidRPr="00A35F03">
              <w:rPr>
                <w:rFonts w:ascii="Times New Roman" w:eastAsia="Calibri" w:hAnsi="Times New Roman" w:cs="Times New Roman"/>
                <w:sz w:val="24"/>
                <w:szCs w:val="24"/>
              </w:rPr>
              <w:t xml:space="preserve"> </w:t>
            </w:r>
            <w:r w:rsidRPr="00D7590E">
              <w:rPr>
                <w:rFonts w:ascii="Times New Roman" w:eastAsia="Calibri" w:hAnsi="Times New Roman" w:cs="Times New Roman"/>
                <w:sz w:val="24"/>
                <w:szCs w:val="24"/>
              </w:rPr>
              <w:t>papildināt</w:t>
            </w:r>
            <w:r>
              <w:rPr>
                <w:rFonts w:ascii="Times New Roman" w:eastAsia="Calibri" w:hAnsi="Times New Roman" w:cs="Times New Roman"/>
                <w:sz w:val="24"/>
                <w:szCs w:val="24"/>
              </w:rPr>
              <w:t>s</w:t>
            </w:r>
            <w:r w:rsidRPr="00D7590E">
              <w:rPr>
                <w:rFonts w:ascii="Times New Roman" w:eastAsia="Calibri" w:hAnsi="Times New Roman" w:cs="Times New Roman"/>
                <w:sz w:val="24"/>
                <w:szCs w:val="24"/>
              </w:rPr>
              <w:t xml:space="preserve"> </w:t>
            </w:r>
            <w:r w:rsidR="00D7590E" w:rsidRPr="00D7590E">
              <w:rPr>
                <w:rFonts w:ascii="Times New Roman" w:eastAsia="Calibri" w:hAnsi="Times New Roman" w:cs="Times New Roman"/>
                <w:sz w:val="24"/>
                <w:szCs w:val="24"/>
              </w:rPr>
              <w:t xml:space="preserve">ar </w:t>
            </w:r>
            <w:r w:rsidR="00ED4D34" w:rsidRPr="00A35F03">
              <w:rPr>
                <w:rFonts w:ascii="Times New Roman" w:eastAsia="Calibri" w:hAnsi="Times New Roman" w:cs="Times New Roman"/>
                <w:sz w:val="24"/>
                <w:szCs w:val="24"/>
              </w:rPr>
              <w:t>kultūraugu kodu 791 (</w:t>
            </w:r>
            <w:r w:rsidR="00D7590E" w:rsidRPr="00D7590E">
              <w:rPr>
                <w:rFonts w:ascii="Times New Roman" w:eastAsia="Calibri" w:hAnsi="Times New Roman" w:cs="Times New Roman"/>
                <w:sz w:val="24"/>
                <w:szCs w:val="24"/>
              </w:rPr>
              <w:t>kukur</w:t>
            </w:r>
            <w:r w:rsidR="00ED4D34" w:rsidRPr="00A35F03">
              <w:rPr>
                <w:rFonts w:ascii="Times New Roman" w:eastAsia="Calibri" w:hAnsi="Times New Roman" w:cs="Times New Roman"/>
                <w:sz w:val="24"/>
                <w:szCs w:val="24"/>
              </w:rPr>
              <w:t>ūz</w:t>
            </w:r>
            <w:r>
              <w:rPr>
                <w:rFonts w:ascii="Times New Roman" w:eastAsia="Calibri" w:hAnsi="Times New Roman" w:cs="Times New Roman"/>
                <w:sz w:val="24"/>
                <w:szCs w:val="24"/>
              </w:rPr>
              <w:t>a</w:t>
            </w:r>
            <w:r w:rsidR="00ED4D34" w:rsidRPr="00A35F03">
              <w:rPr>
                <w:rFonts w:ascii="Times New Roman" w:eastAsia="Calibri" w:hAnsi="Times New Roman" w:cs="Times New Roman"/>
                <w:sz w:val="24"/>
                <w:szCs w:val="24"/>
              </w:rPr>
              <w:t>, k</w:t>
            </w:r>
            <w:r>
              <w:rPr>
                <w:rFonts w:ascii="Times New Roman" w:eastAsia="Calibri" w:hAnsi="Times New Roman" w:cs="Times New Roman"/>
                <w:sz w:val="24"/>
                <w:szCs w:val="24"/>
              </w:rPr>
              <w:t>o</w:t>
            </w:r>
            <w:r w:rsidR="00ED4D34" w:rsidRPr="00A35F03">
              <w:rPr>
                <w:rFonts w:ascii="Times New Roman" w:eastAsia="Calibri" w:hAnsi="Times New Roman" w:cs="Times New Roman"/>
                <w:sz w:val="24"/>
                <w:szCs w:val="24"/>
              </w:rPr>
              <w:t xml:space="preserve"> audzē biogāzes ieguvei)</w:t>
            </w:r>
            <w:r w:rsidR="00D7590E" w:rsidRPr="00D7590E">
              <w:rPr>
                <w:rFonts w:ascii="Times New Roman" w:eastAsia="Calibri" w:hAnsi="Times New Roman" w:cs="Times New Roman"/>
                <w:sz w:val="24"/>
                <w:szCs w:val="24"/>
              </w:rPr>
              <w:t>, tādējādi paredzot, ka par lauksaimniecībā izmantojamo zemi, kurā tiks audzēta kukurūza biogāzes ieguvei, ne</w:t>
            </w:r>
            <w:r>
              <w:rPr>
                <w:rFonts w:ascii="Times New Roman" w:eastAsia="Calibri" w:hAnsi="Times New Roman" w:cs="Times New Roman"/>
                <w:sz w:val="24"/>
                <w:szCs w:val="24"/>
              </w:rPr>
              <w:t>būs</w:t>
            </w:r>
            <w:r w:rsidR="00D7590E" w:rsidRPr="00D7590E">
              <w:rPr>
                <w:rFonts w:ascii="Times New Roman" w:eastAsia="Calibri" w:hAnsi="Times New Roman" w:cs="Times New Roman"/>
                <w:sz w:val="24"/>
                <w:szCs w:val="24"/>
              </w:rPr>
              <w:t xml:space="preserve"> tiesības iegādāties dīzeļdegvielu ar samazināto akcīzes nodokļa likmi. </w:t>
            </w:r>
          </w:p>
          <w:p w14:paraId="1FC477F3" w14:textId="77777777" w:rsidR="00A35F03" w:rsidRPr="00A35F03" w:rsidRDefault="00A35F03" w:rsidP="00D76D47">
            <w:pPr>
              <w:tabs>
                <w:tab w:val="left" w:pos="536"/>
                <w:tab w:val="left" w:pos="677"/>
              </w:tabs>
              <w:spacing w:after="0" w:line="240" w:lineRule="auto"/>
              <w:ind w:firstLine="375"/>
              <w:jc w:val="both"/>
              <w:rPr>
                <w:rFonts w:ascii="Times New Roman" w:eastAsia="Calibri" w:hAnsi="Times New Roman" w:cs="Times New Roman"/>
                <w:bCs/>
                <w:sz w:val="24"/>
                <w:szCs w:val="24"/>
              </w:rPr>
            </w:pPr>
          </w:p>
          <w:p w14:paraId="4F3A56BB" w14:textId="54837BDA" w:rsidR="002E4C80" w:rsidRDefault="00D76D47" w:rsidP="00A35F03">
            <w:pPr>
              <w:tabs>
                <w:tab w:val="left" w:pos="536"/>
                <w:tab w:val="left" w:pos="677"/>
              </w:tabs>
              <w:spacing w:after="0" w:line="240" w:lineRule="auto"/>
              <w:ind w:firstLine="375"/>
              <w:jc w:val="both"/>
              <w:rPr>
                <w:rFonts w:ascii="Times New Roman" w:eastAsia="Calibri" w:hAnsi="Times New Roman" w:cs="Times New Roman"/>
                <w:bCs/>
                <w:sz w:val="24"/>
                <w:szCs w:val="24"/>
              </w:rPr>
            </w:pPr>
            <w:r w:rsidRPr="00A35F03">
              <w:rPr>
                <w:rFonts w:ascii="Times New Roman" w:eastAsia="Calibri" w:hAnsi="Times New Roman" w:cs="Times New Roman"/>
                <w:bCs/>
                <w:sz w:val="24"/>
                <w:szCs w:val="24"/>
              </w:rPr>
              <w:t>Noteikumu 8.1.</w:t>
            </w:r>
            <w:r w:rsidR="00656923">
              <w:rPr>
                <w:rFonts w:ascii="Times New Roman" w:eastAsia="Calibri" w:hAnsi="Times New Roman" w:cs="Times New Roman"/>
                <w:bCs/>
                <w:sz w:val="24"/>
                <w:szCs w:val="24"/>
              </w:rPr>
              <w:t>apakš</w:t>
            </w:r>
            <w:r w:rsidRPr="00A35F03">
              <w:rPr>
                <w:rFonts w:ascii="Times New Roman" w:eastAsia="Calibri" w:hAnsi="Times New Roman" w:cs="Times New Roman"/>
                <w:bCs/>
                <w:sz w:val="24"/>
                <w:szCs w:val="24"/>
              </w:rPr>
              <w:t>punkt</w:t>
            </w:r>
            <w:r w:rsidR="00656923">
              <w:rPr>
                <w:rFonts w:ascii="Times New Roman" w:eastAsia="Calibri" w:hAnsi="Times New Roman" w:cs="Times New Roman"/>
                <w:bCs/>
                <w:sz w:val="24"/>
                <w:szCs w:val="24"/>
              </w:rPr>
              <w:t>ā</w:t>
            </w:r>
            <w:r w:rsidRPr="00A35F03">
              <w:rPr>
                <w:rFonts w:ascii="Times New Roman" w:eastAsia="Calibri" w:hAnsi="Times New Roman" w:cs="Times New Roman"/>
                <w:bCs/>
                <w:sz w:val="24"/>
                <w:szCs w:val="24"/>
              </w:rPr>
              <w:t xml:space="preserve"> no</w:t>
            </w:r>
            <w:r w:rsidR="00656923">
              <w:rPr>
                <w:rFonts w:ascii="Times New Roman" w:eastAsia="Calibri" w:hAnsi="Times New Roman" w:cs="Times New Roman"/>
                <w:bCs/>
                <w:sz w:val="24"/>
                <w:szCs w:val="24"/>
              </w:rPr>
              <w:t>teikts</w:t>
            </w:r>
            <w:r w:rsidRPr="00A35F03">
              <w:rPr>
                <w:rFonts w:ascii="Times New Roman" w:eastAsia="Calibri" w:hAnsi="Times New Roman" w:cs="Times New Roman"/>
                <w:bCs/>
                <w:sz w:val="24"/>
                <w:szCs w:val="24"/>
              </w:rPr>
              <w:t xml:space="preserve">, ka lauksaimniecības produkcijas ražotājs ir tiesīgs saņemt dīzeļdegvielu ar samazinātu akcīzes nodokļa likmi </w:t>
            </w:r>
            <w:r w:rsidR="008C5E1D" w:rsidRPr="00A35F03">
              <w:rPr>
                <w:rFonts w:ascii="Times New Roman" w:eastAsia="Calibri" w:hAnsi="Times New Roman" w:cs="Times New Roman"/>
                <w:bCs/>
                <w:sz w:val="24"/>
                <w:szCs w:val="24"/>
              </w:rPr>
              <w:t xml:space="preserve">par to kārtējā gada atbalstam deklarēto un apstiprināto hektāru skaitu, meža vai purva zemes platību vai pieteikto zemes hektāru skaitu zem zivju dīķiem, par kuriem atbilstoši Valsts ieņēmumu dienestā iesniegtajai gada ienākumu deklarācijai vai uzņēmuma gada pārskatam par pēdējo noslēgto gadu ieņēmumi no lauksaimnieciskās ražošanas vai akvakultūras produkcijas ražošanas ir vismaz 284,57 </w:t>
            </w:r>
            <w:proofErr w:type="spellStart"/>
            <w:r w:rsidR="008C5E1D" w:rsidRPr="00A35F03">
              <w:rPr>
                <w:rFonts w:ascii="Times New Roman" w:eastAsia="Calibri" w:hAnsi="Times New Roman" w:cs="Times New Roman"/>
                <w:bCs/>
                <w:i/>
                <w:sz w:val="24"/>
                <w:szCs w:val="24"/>
              </w:rPr>
              <w:t>euro</w:t>
            </w:r>
            <w:proofErr w:type="spellEnd"/>
            <w:r w:rsidR="008C5E1D" w:rsidRPr="00A35F03">
              <w:rPr>
                <w:rFonts w:ascii="Times New Roman" w:eastAsia="Calibri" w:hAnsi="Times New Roman" w:cs="Times New Roman"/>
                <w:bCs/>
                <w:sz w:val="24"/>
                <w:szCs w:val="24"/>
              </w:rPr>
              <w:t xml:space="preserve"> no hektāra</w:t>
            </w:r>
            <w:r w:rsidR="00656923">
              <w:rPr>
                <w:rFonts w:ascii="Times New Roman" w:eastAsia="Calibri" w:hAnsi="Times New Roman" w:cs="Times New Roman"/>
                <w:bCs/>
                <w:sz w:val="24"/>
                <w:szCs w:val="24"/>
              </w:rPr>
              <w:t xml:space="preserve">, </w:t>
            </w:r>
            <w:r w:rsidR="008C5E1D" w:rsidRPr="00A35F03">
              <w:rPr>
                <w:rFonts w:ascii="Times New Roman" w:eastAsia="Calibri" w:hAnsi="Times New Roman" w:cs="Times New Roman"/>
                <w:bCs/>
                <w:sz w:val="24"/>
                <w:szCs w:val="24"/>
              </w:rPr>
              <w:t xml:space="preserve">neieskaitot saņemto valsts un Eiropas Savienības atbalstu (turpmāk – ieņēmumi). </w:t>
            </w:r>
            <w:r w:rsidR="00656923">
              <w:rPr>
                <w:rFonts w:ascii="Times New Roman" w:eastAsia="Calibri" w:hAnsi="Times New Roman" w:cs="Times New Roman"/>
                <w:bCs/>
                <w:sz w:val="24"/>
                <w:szCs w:val="24"/>
              </w:rPr>
              <w:t>Pamatojoties uz</w:t>
            </w:r>
            <w:r w:rsidRPr="00A35F03">
              <w:rPr>
                <w:rFonts w:ascii="Times New Roman" w:eastAsia="Calibri" w:hAnsi="Times New Roman" w:cs="Times New Roman"/>
                <w:bCs/>
                <w:sz w:val="24"/>
                <w:szCs w:val="24"/>
              </w:rPr>
              <w:t xml:space="preserve"> noteikumu pārejas noteikumu 31.</w:t>
            </w:r>
            <w:r w:rsidRPr="00A35F03">
              <w:rPr>
                <w:rFonts w:ascii="Times New Roman" w:eastAsia="Calibri" w:hAnsi="Times New Roman" w:cs="Times New Roman"/>
                <w:bCs/>
                <w:sz w:val="24"/>
                <w:szCs w:val="24"/>
                <w:vertAlign w:val="superscript"/>
              </w:rPr>
              <w:t>1</w:t>
            </w:r>
            <w:r w:rsidRPr="00A35F03">
              <w:rPr>
                <w:rFonts w:ascii="Times New Roman" w:eastAsia="Calibri" w:hAnsi="Times New Roman" w:cs="Times New Roman"/>
                <w:bCs/>
                <w:sz w:val="24"/>
                <w:szCs w:val="24"/>
              </w:rPr>
              <w:t xml:space="preserve"> punktu</w:t>
            </w:r>
            <w:r w:rsidR="00656923">
              <w:rPr>
                <w:rFonts w:ascii="Times New Roman" w:eastAsia="Calibri" w:hAnsi="Times New Roman" w:cs="Times New Roman"/>
                <w:bCs/>
                <w:sz w:val="24"/>
                <w:szCs w:val="24"/>
              </w:rPr>
              <w:t>,</w:t>
            </w:r>
            <w:r w:rsidRPr="00A35F03">
              <w:rPr>
                <w:rFonts w:ascii="Times New Roman" w:eastAsia="Calibri" w:hAnsi="Times New Roman" w:cs="Times New Roman"/>
                <w:bCs/>
                <w:sz w:val="24"/>
                <w:szCs w:val="24"/>
              </w:rPr>
              <w:t xml:space="preserve"> no 2017.gada </w:t>
            </w:r>
            <w:r w:rsidR="00D775C6" w:rsidRPr="00A35F03">
              <w:rPr>
                <w:rFonts w:ascii="Times New Roman" w:eastAsia="Calibri" w:hAnsi="Times New Roman" w:cs="Times New Roman"/>
                <w:bCs/>
                <w:sz w:val="24"/>
                <w:szCs w:val="24"/>
              </w:rPr>
              <w:t xml:space="preserve">2.aprīļa ieņēmumos neiekļaus par iepriekšējo gadu saņemtos Eiropas Savienības atbalsta maksājumus pasākumu "Bioloģiskā lauksaimniecība" un "Agrovide un klimats" </w:t>
            </w:r>
            <w:proofErr w:type="spellStart"/>
            <w:r w:rsidR="00D775C6" w:rsidRPr="00A35F03">
              <w:rPr>
                <w:rFonts w:ascii="Times New Roman" w:eastAsia="Calibri" w:hAnsi="Times New Roman" w:cs="Times New Roman"/>
                <w:bCs/>
                <w:sz w:val="24"/>
                <w:szCs w:val="24"/>
              </w:rPr>
              <w:t>apakšpasākumos</w:t>
            </w:r>
            <w:proofErr w:type="spellEnd"/>
            <w:r w:rsidR="00D775C6" w:rsidRPr="00A35F03">
              <w:rPr>
                <w:rFonts w:ascii="Times New Roman" w:eastAsia="Calibri" w:hAnsi="Times New Roman" w:cs="Times New Roman"/>
                <w:bCs/>
                <w:sz w:val="24"/>
                <w:szCs w:val="24"/>
              </w:rPr>
              <w:t xml:space="preserve"> (izņemot </w:t>
            </w:r>
            <w:proofErr w:type="spellStart"/>
            <w:r w:rsidR="00D775C6" w:rsidRPr="00A35F03">
              <w:rPr>
                <w:rFonts w:ascii="Times New Roman" w:eastAsia="Calibri" w:hAnsi="Times New Roman" w:cs="Times New Roman"/>
                <w:bCs/>
                <w:sz w:val="24"/>
                <w:szCs w:val="24"/>
              </w:rPr>
              <w:t>apakšpasākumā</w:t>
            </w:r>
            <w:proofErr w:type="spellEnd"/>
            <w:r w:rsidR="00D775C6" w:rsidRPr="00A35F03">
              <w:rPr>
                <w:rFonts w:ascii="Times New Roman" w:eastAsia="Calibri" w:hAnsi="Times New Roman" w:cs="Times New Roman"/>
                <w:bCs/>
                <w:sz w:val="24"/>
                <w:szCs w:val="24"/>
              </w:rPr>
              <w:t xml:space="preserve"> "Bioloģiskās daudzveidības uzturēšana zālājos") saskaņā ar normatīvajiem aktiem par valsts un Eiropas Savienības lauku attīstības atbalsta piešķiršanu, administrēšanu un uzraudzību vides un lauku ainavas uzlabošanai 2014.–2020. gada plānošanas periodā.</w:t>
            </w:r>
            <w:r w:rsidRPr="00A35F03">
              <w:rPr>
                <w:rFonts w:ascii="Times New Roman" w:eastAsia="Calibri" w:hAnsi="Times New Roman" w:cs="Times New Roman"/>
                <w:bCs/>
                <w:sz w:val="24"/>
                <w:szCs w:val="24"/>
              </w:rPr>
              <w:t xml:space="preserve"> </w:t>
            </w:r>
          </w:p>
          <w:p w14:paraId="0C1E24C8" w14:textId="17AB83AC" w:rsidR="00A35F03" w:rsidRPr="004F4BA5" w:rsidRDefault="00656923" w:rsidP="004F4BA5">
            <w:pPr>
              <w:tabs>
                <w:tab w:val="left" w:pos="536"/>
                <w:tab w:val="left" w:pos="677"/>
              </w:tabs>
              <w:spacing w:after="0" w:line="240" w:lineRule="auto"/>
              <w:ind w:firstLine="375"/>
              <w:jc w:val="both"/>
              <w:rPr>
                <w:rFonts w:ascii="Times New Roman" w:eastAsia="Calibri" w:hAnsi="Times New Roman" w:cs="Times New Roman"/>
                <w:bCs/>
                <w:sz w:val="24"/>
                <w:szCs w:val="24"/>
              </w:rPr>
            </w:pPr>
            <w:r>
              <w:rPr>
                <w:rFonts w:ascii="Times New Roman" w:eastAsia="Calibri" w:hAnsi="Times New Roman" w:cs="Times New Roman"/>
                <w:bCs/>
                <w:sz w:val="24"/>
                <w:szCs w:val="24"/>
              </w:rPr>
              <w:t>Tā kā</w:t>
            </w:r>
            <w:r w:rsidR="00A35F03" w:rsidRPr="004F4BA5">
              <w:rPr>
                <w:rFonts w:ascii="Times New Roman" w:eastAsia="Calibri" w:hAnsi="Times New Roman" w:cs="Times New Roman"/>
                <w:bCs/>
                <w:sz w:val="24"/>
                <w:szCs w:val="24"/>
              </w:rPr>
              <w:t xml:space="preserve"> saimniecības, kur</w:t>
            </w:r>
            <w:r>
              <w:rPr>
                <w:rFonts w:ascii="Times New Roman" w:eastAsia="Calibri" w:hAnsi="Times New Roman" w:cs="Times New Roman"/>
                <w:bCs/>
                <w:sz w:val="24"/>
                <w:szCs w:val="24"/>
              </w:rPr>
              <w:t>ā</w:t>
            </w:r>
            <w:r w:rsidR="00A35F03" w:rsidRPr="004F4BA5">
              <w:rPr>
                <w:rFonts w:ascii="Times New Roman" w:eastAsia="Calibri" w:hAnsi="Times New Roman" w:cs="Times New Roman"/>
                <w:bCs/>
                <w:sz w:val="24"/>
                <w:szCs w:val="24"/>
              </w:rPr>
              <w:t xml:space="preserve">s </w:t>
            </w:r>
            <w:r>
              <w:rPr>
                <w:rFonts w:ascii="Times New Roman" w:eastAsia="Calibri" w:hAnsi="Times New Roman" w:cs="Times New Roman"/>
                <w:bCs/>
                <w:sz w:val="24"/>
                <w:szCs w:val="24"/>
              </w:rPr>
              <w:t>tiek</w:t>
            </w:r>
            <w:r w:rsidR="00A35F03" w:rsidRPr="004F4BA5">
              <w:rPr>
                <w:rFonts w:ascii="Times New Roman" w:eastAsia="Calibri" w:hAnsi="Times New Roman" w:cs="Times New Roman"/>
                <w:bCs/>
                <w:sz w:val="24"/>
                <w:szCs w:val="24"/>
              </w:rPr>
              <w:t xml:space="preserve"> izmanto</w:t>
            </w:r>
            <w:r>
              <w:rPr>
                <w:rFonts w:ascii="Times New Roman" w:eastAsia="Calibri" w:hAnsi="Times New Roman" w:cs="Times New Roman"/>
                <w:bCs/>
                <w:sz w:val="24"/>
                <w:szCs w:val="24"/>
              </w:rPr>
              <w:t>tas</w:t>
            </w:r>
            <w:r w:rsidR="00A35F03" w:rsidRPr="004F4BA5">
              <w:rPr>
                <w:rFonts w:ascii="Times New Roman" w:eastAsia="Calibri" w:hAnsi="Times New Roman" w:cs="Times New Roman"/>
                <w:bCs/>
                <w:sz w:val="24"/>
                <w:szCs w:val="24"/>
              </w:rPr>
              <w:t xml:space="preserve"> bioloģiskās lauksaimniecības </w:t>
            </w:r>
            <w:r>
              <w:rPr>
                <w:rFonts w:ascii="Times New Roman" w:eastAsia="Calibri" w:hAnsi="Times New Roman" w:cs="Times New Roman"/>
                <w:bCs/>
                <w:sz w:val="24"/>
                <w:szCs w:val="24"/>
              </w:rPr>
              <w:t xml:space="preserve">saimniekošanas </w:t>
            </w:r>
            <w:r w:rsidR="00A35F03" w:rsidRPr="004F4BA5">
              <w:rPr>
                <w:rFonts w:ascii="Times New Roman" w:eastAsia="Calibri" w:hAnsi="Times New Roman" w:cs="Times New Roman"/>
                <w:bCs/>
                <w:sz w:val="24"/>
                <w:szCs w:val="24"/>
              </w:rPr>
              <w:t xml:space="preserve">prakses un metodes, </w:t>
            </w:r>
            <w:r>
              <w:rPr>
                <w:rFonts w:ascii="Times New Roman" w:eastAsia="Calibri" w:hAnsi="Times New Roman" w:cs="Times New Roman"/>
                <w:bCs/>
                <w:sz w:val="24"/>
                <w:szCs w:val="24"/>
              </w:rPr>
              <w:t xml:space="preserve">ievērojot </w:t>
            </w:r>
            <w:r w:rsidR="004F4BA5" w:rsidRPr="004F4BA5">
              <w:rPr>
                <w:rFonts w:ascii="Times New Roman" w:eastAsia="Calibri" w:hAnsi="Times New Roman" w:cs="Times New Roman"/>
                <w:bCs/>
                <w:sz w:val="24"/>
                <w:szCs w:val="24"/>
              </w:rPr>
              <w:t xml:space="preserve">normatīvajos aktos par bioloģisko lauksaimniecību </w:t>
            </w:r>
            <w:r w:rsidR="00A35F03" w:rsidRPr="004F4BA5">
              <w:rPr>
                <w:rFonts w:ascii="Times New Roman" w:eastAsia="Calibri" w:hAnsi="Times New Roman" w:cs="Times New Roman"/>
                <w:bCs/>
                <w:sz w:val="24"/>
                <w:szCs w:val="24"/>
              </w:rPr>
              <w:t>noteikt</w:t>
            </w:r>
            <w:r>
              <w:rPr>
                <w:rFonts w:ascii="Times New Roman" w:eastAsia="Calibri" w:hAnsi="Times New Roman" w:cs="Times New Roman"/>
                <w:bCs/>
                <w:sz w:val="24"/>
                <w:szCs w:val="24"/>
              </w:rPr>
              <w:t xml:space="preserve">os </w:t>
            </w:r>
            <w:r w:rsidR="00A35F03" w:rsidRPr="004F4BA5">
              <w:rPr>
                <w:rFonts w:ascii="Times New Roman" w:eastAsia="Calibri" w:hAnsi="Times New Roman" w:cs="Times New Roman"/>
                <w:bCs/>
                <w:sz w:val="24"/>
                <w:szCs w:val="24"/>
              </w:rPr>
              <w:t xml:space="preserve"> ierobežojum</w:t>
            </w:r>
            <w:r>
              <w:rPr>
                <w:rFonts w:ascii="Times New Roman" w:eastAsia="Calibri" w:hAnsi="Times New Roman" w:cs="Times New Roman"/>
                <w:bCs/>
                <w:sz w:val="24"/>
                <w:szCs w:val="24"/>
              </w:rPr>
              <w:t>us</w:t>
            </w:r>
            <w:r w:rsidR="00A35F03" w:rsidRPr="004F4BA5">
              <w:rPr>
                <w:rFonts w:ascii="Times New Roman" w:eastAsia="Calibri" w:hAnsi="Times New Roman" w:cs="Times New Roman"/>
                <w:bCs/>
                <w:sz w:val="24"/>
                <w:szCs w:val="24"/>
              </w:rPr>
              <w:t xml:space="preserve">, īpaši attiecībā uz augu aizsardzības līdzekļu un mēslošanas līdzekļu lietošanu, nespēj iegūt vienlīdz lielas ražas apjomu no viena hektāra salīdzinājumā ar </w:t>
            </w:r>
            <w:proofErr w:type="spellStart"/>
            <w:r w:rsidR="00A35F03" w:rsidRPr="004F4BA5">
              <w:rPr>
                <w:rFonts w:ascii="Times New Roman" w:eastAsia="Calibri" w:hAnsi="Times New Roman" w:cs="Times New Roman"/>
                <w:bCs/>
                <w:sz w:val="24"/>
                <w:szCs w:val="24"/>
              </w:rPr>
              <w:t>konvenciālajām</w:t>
            </w:r>
            <w:proofErr w:type="spellEnd"/>
            <w:r w:rsidR="00A35F03" w:rsidRPr="004F4BA5">
              <w:rPr>
                <w:rFonts w:ascii="Times New Roman" w:eastAsia="Calibri" w:hAnsi="Times New Roman" w:cs="Times New Roman"/>
                <w:bCs/>
                <w:sz w:val="24"/>
                <w:szCs w:val="24"/>
              </w:rPr>
              <w:t xml:space="preserve"> saimniecībām, kurām nav šād</w:t>
            </w:r>
            <w:r w:rsidR="000F3F4E">
              <w:rPr>
                <w:rFonts w:ascii="Times New Roman" w:eastAsia="Calibri" w:hAnsi="Times New Roman" w:cs="Times New Roman"/>
                <w:bCs/>
                <w:sz w:val="24"/>
                <w:szCs w:val="24"/>
              </w:rPr>
              <w:t>u</w:t>
            </w:r>
            <w:r w:rsidR="00A35F03" w:rsidRPr="004F4BA5">
              <w:rPr>
                <w:rFonts w:ascii="Times New Roman" w:eastAsia="Calibri" w:hAnsi="Times New Roman" w:cs="Times New Roman"/>
                <w:bCs/>
                <w:sz w:val="24"/>
                <w:szCs w:val="24"/>
              </w:rPr>
              <w:t xml:space="preserve"> ierobežojoš</w:t>
            </w:r>
            <w:r w:rsidR="000F3F4E">
              <w:rPr>
                <w:rFonts w:ascii="Times New Roman" w:eastAsia="Calibri" w:hAnsi="Times New Roman" w:cs="Times New Roman"/>
                <w:bCs/>
                <w:sz w:val="24"/>
                <w:szCs w:val="24"/>
              </w:rPr>
              <w:t>u</w:t>
            </w:r>
            <w:r w:rsidR="00A35F03" w:rsidRPr="004F4BA5">
              <w:rPr>
                <w:rFonts w:ascii="Times New Roman" w:eastAsia="Calibri" w:hAnsi="Times New Roman" w:cs="Times New Roman"/>
                <w:bCs/>
                <w:sz w:val="24"/>
                <w:szCs w:val="24"/>
              </w:rPr>
              <w:t xml:space="preserve"> nosacījum</w:t>
            </w:r>
            <w:r w:rsidR="000F3F4E">
              <w:rPr>
                <w:rFonts w:ascii="Times New Roman" w:eastAsia="Calibri" w:hAnsi="Times New Roman" w:cs="Times New Roman"/>
                <w:bCs/>
                <w:sz w:val="24"/>
                <w:szCs w:val="24"/>
              </w:rPr>
              <w:t>u</w:t>
            </w:r>
            <w:r w:rsidR="00A35F03" w:rsidRPr="004F4BA5">
              <w:rPr>
                <w:rFonts w:ascii="Times New Roman" w:eastAsia="Calibri" w:hAnsi="Times New Roman" w:cs="Times New Roman"/>
                <w:bCs/>
                <w:sz w:val="24"/>
                <w:szCs w:val="24"/>
              </w:rPr>
              <w:t xml:space="preserve">, </w:t>
            </w:r>
            <w:r w:rsidR="000F3F4E">
              <w:rPr>
                <w:rFonts w:ascii="Times New Roman" w:eastAsia="Calibri" w:hAnsi="Times New Roman" w:cs="Times New Roman"/>
                <w:bCs/>
                <w:sz w:val="24"/>
                <w:szCs w:val="24"/>
              </w:rPr>
              <w:t xml:space="preserve">bioloģiskajām saimniecībām jānosaka </w:t>
            </w:r>
            <w:r w:rsidR="00A35F03" w:rsidRPr="004F4BA5">
              <w:rPr>
                <w:rFonts w:ascii="Times New Roman" w:eastAsia="Calibri" w:hAnsi="Times New Roman" w:cs="Times New Roman"/>
                <w:bCs/>
                <w:sz w:val="24"/>
                <w:szCs w:val="24"/>
              </w:rPr>
              <w:t>saudzīgākas prasības attiecībā uz minimālo ieņēmumu ap</w:t>
            </w:r>
            <w:r w:rsidR="000F3F4E">
              <w:rPr>
                <w:rFonts w:ascii="Times New Roman" w:eastAsia="Calibri" w:hAnsi="Times New Roman" w:cs="Times New Roman"/>
                <w:bCs/>
                <w:sz w:val="24"/>
                <w:szCs w:val="24"/>
              </w:rPr>
              <w:t>mēru</w:t>
            </w:r>
            <w:r w:rsidR="00A35F03" w:rsidRPr="004F4BA5">
              <w:rPr>
                <w:rFonts w:ascii="Times New Roman" w:eastAsia="Calibri" w:hAnsi="Times New Roman" w:cs="Times New Roman"/>
                <w:bCs/>
                <w:sz w:val="24"/>
                <w:szCs w:val="24"/>
              </w:rPr>
              <w:t xml:space="preserve"> no viena apsaimniekotā zemes hektāra. </w:t>
            </w:r>
          </w:p>
          <w:p w14:paraId="7B75CA8B" w14:textId="77777777" w:rsidR="001D7068" w:rsidRPr="00A35F03" w:rsidRDefault="001D7068" w:rsidP="001D7068">
            <w:pPr>
              <w:tabs>
                <w:tab w:val="left" w:pos="536"/>
                <w:tab w:val="left" w:pos="677"/>
                <w:tab w:val="left" w:pos="851"/>
              </w:tabs>
              <w:spacing w:after="0" w:line="240" w:lineRule="auto"/>
              <w:jc w:val="both"/>
              <w:rPr>
                <w:rFonts w:ascii="Times New Roman" w:eastAsia="Calibri" w:hAnsi="Times New Roman" w:cs="Times New Roman"/>
                <w:sz w:val="24"/>
                <w:szCs w:val="24"/>
              </w:rPr>
            </w:pPr>
          </w:p>
          <w:p w14:paraId="70E8380B" w14:textId="77777777" w:rsidR="00D7590E" w:rsidRPr="00A35F03" w:rsidRDefault="001D7068" w:rsidP="001D7068">
            <w:pPr>
              <w:tabs>
                <w:tab w:val="left" w:pos="536"/>
                <w:tab w:val="left" w:pos="677"/>
                <w:tab w:val="left" w:pos="851"/>
              </w:tabs>
              <w:spacing w:after="0" w:line="240" w:lineRule="auto"/>
              <w:jc w:val="both"/>
              <w:rPr>
                <w:rFonts w:ascii="Times New Roman" w:eastAsia="Calibri" w:hAnsi="Times New Roman" w:cs="Times New Roman"/>
                <w:sz w:val="24"/>
                <w:szCs w:val="24"/>
              </w:rPr>
            </w:pPr>
            <w:r w:rsidRPr="00A35F03">
              <w:rPr>
                <w:rFonts w:ascii="Times New Roman" w:eastAsia="Calibri" w:hAnsi="Times New Roman" w:cs="Times New Roman"/>
                <w:sz w:val="24"/>
                <w:szCs w:val="24"/>
              </w:rPr>
              <w:t xml:space="preserve">Tādējādi noteikumu </w:t>
            </w:r>
            <w:r w:rsidR="00D7590E" w:rsidRPr="00A35F03">
              <w:rPr>
                <w:rFonts w:ascii="Times New Roman" w:eastAsia="Calibri" w:hAnsi="Times New Roman" w:cs="Times New Roman"/>
                <w:sz w:val="24"/>
                <w:szCs w:val="24"/>
              </w:rPr>
              <w:t>projekts paredz</w:t>
            </w:r>
            <w:r w:rsidR="000F3F4E">
              <w:rPr>
                <w:rFonts w:ascii="Times New Roman" w:eastAsia="Calibri" w:hAnsi="Times New Roman" w:cs="Times New Roman"/>
                <w:sz w:val="24"/>
                <w:szCs w:val="24"/>
              </w:rPr>
              <w:t>, ka</w:t>
            </w:r>
            <w:r w:rsidR="00D7590E" w:rsidRPr="00A35F03">
              <w:rPr>
                <w:rFonts w:ascii="Times New Roman" w:eastAsia="Calibri" w:hAnsi="Times New Roman" w:cs="Times New Roman"/>
                <w:sz w:val="24"/>
                <w:szCs w:val="24"/>
              </w:rPr>
              <w:t>:</w:t>
            </w:r>
          </w:p>
          <w:p w14:paraId="17BB0073" w14:textId="69853CA5" w:rsidR="00D7590E" w:rsidRPr="00D7590E" w:rsidRDefault="00D7590E" w:rsidP="00D7590E">
            <w:pPr>
              <w:tabs>
                <w:tab w:val="left" w:pos="536"/>
                <w:tab w:val="left" w:pos="851"/>
              </w:tabs>
              <w:spacing w:after="0" w:line="240" w:lineRule="auto"/>
              <w:ind w:firstLine="394"/>
              <w:jc w:val="both"/>
              <w:rPr>
                <w:rFonts w:ascii="Times New Roman" w:eastAsia="Calibri" w:hAnsi="Times New Roman" w:cs="Times New Roman"/>
                <w:sz w:val="24"/>
                <w:szCs w:val="24"/>
              </w:rPr>
            </w:pPr>
            <w:r w:rsidRPr="00D7590E">
              <w:rPr>
                <w:rFonts w:ascii="Times New Roman" w:eastAsia="Calibri" w:hAnsi="Times New Roman" w:cs="Times New Roman"/>
                <w:sz w:val="24"/>
                <w:szCs w:val="24"/>
              </w:rPr>
              <w:t>1) ar 2017./2018. saimniecisko gadu tiek atceltas tiesības iegādāties degvielu ar samazināto akcīzes nodokļa likmi par zemes platīb</w:t>
            </w:r>
            <w:r w:rsidR="000F3F4E">
              <w:rPr>
                <w:rFonts w:ascii="Times New Roman" w:eastAsia="Calibri" w:hAnsi="Times New Roman" w:cs="Times New Roman"/>
                <w:sz w:val="24"/>
                <w:szCs w:val="24"/>
              </w:rPr>
              <w:t>u</w:t>
            </w:r>
            <w:r w:rsidRPr="00D7590E">
              <w:rPr>
                <w:rFonts w:ascii="Times New Roman" w:eastAsia="Calibri" w:hAnsi="Times New Roman" w:cs="Times New Roman"/>
                <w:sz w:val="24"/>
                <w:szCs w:val="24"/>
              </w:rPr>
              <w:t xml:space="preserve">, kurās </w:t>
            </w:r>
            <w:r w:rsidR="000F3F4E">
              <w:rPr>
                <w:rFonts w:ascii="Times New Roman" w:eastAsia="Calibri" w:hAnsi="Times New Roman" w:cs="Times New Roman"/>
                <w:sz w:val="24"/>
                <w:szCs w:val="24"/>
              </w:rPr>
              <w:t xml:space="preserve">tiek </w:t>
            </w:r>
            <w:r w:rsidRPr="00D7590E">
              <w:rPr>
                <w:rFonts w:ascii="Times New Roman" w:eastAsia="Calibri" w:hAnsi="Times New Roman" w:cs="Times New Roman"/>
                <w:sz w:val="24"/>
                <w:szCs w:val="24"/>
              </w:rPr>
              <w:t>audzē</w:t>
            </w:r>
            <w:r w:rsidR="000F3F4E">
              <w:rPr>
                <w:rFonts w:ascii="Times New Roman" w:eastAsia="Calibri" w:hAnsi="Times New Roman" w:cs="Times New Roman"/>
                <w:sz w:val="24"/>
                <w:szCs w:val="24"/>
              </w:rPr>
              <w:t>ta</w:t>
            </w:r>
            <w:r w:rsidRPr="00D7590E">
              <w:rPr>
                <w:rFonts w:ascii="Times New Roman" w:eastAsia="Calibri" w:hAnsi="Times New Roman" w:cs="Times New Roman"/>
                <w:sz w:val="24"/>
                <w:szCs w:val="24"/>
              </w:rPr>
              <w:t xml:space="preserve"> kukurūz</w:t>
            </w:r>
            <w:r w:rsidR="000F3F4E">
              <w:rPr>
                <w:rFonts w:ascii="Times New Roman" w:eastAsia="Calibri" w:hAnsi="Times New Roman" w:cs="Times New Roman"/>
                <w:sz w:val="24"/>
                <w:szCs w:val="24"/>
              </w:rPr>
              <w:t>a</w:t>
            </w:r>
            <w:r w:rsidRPr="00D7590E">
              <w:rPr>
                <w:rFonts w:ascii="Times New Roman" w:eastAsia="Calibri" w:hAnsi="Times New Roman" w:cs="Times New Roman"/>
                <w:sz w:val="24"/>
                <w:szCs w:val="24"/>
              </w:rPr>
              <w:t xml:space="preserve"> biogāzes ieguvei (kultūraugu kods 791);</w:t>
            </w:r>
          </w:p>
          <w:p w14:paraId="7C0CF864" w14:textId="2A5F4011" w:rsidR="00D7590E" w:rsidRPr="00D7590E" w:rsidRDefault="00D7590E" w:rsidP="00D7590E">
            <w:pPr>
              <w:tabs>
                <w:tab w:val="left" w:pos="142"/>
                <w:tab w:val="left" w:pos="677"/>
              </w:tabs>
              <w:spacing w:after="0" w:line="240" w:lineRule="auto"/>
              <w:ind w:firstLine="394"/>
              <w:jc w:val="both"/>
              <w:rPr>
                <w:rFonts w:ascii="Times New Roman" w:eastAsia="Calibri" w:hAnsi="Times New Roman" w:cs="Times New Roman"/>
                <w:sz w:val="24"/>
                <w:szCs w:val="24"/>
              </w:rPr>
            </w:pPr>
            <w:r w:rsidRPr="00D7590E">
              <w:rPr>
                <w:rFonts w:ascii="Times New Roman" w:eastAsia="Calibri" w:hAnsi="Times New Roman" w:cs="Times New Roman"/>
                <w:sz w:val="24"/>
                <w:szCs w:val="24"/>
              </w:rPr>
              <w:lastRenderedPageBreak/>
              <w:t xml:space="preserve">2) </w:t>
            </w:r>
            <w:r w:rsidR="001D7068" w:rsidRPr="00A35F03">
              <w:rPr>
                <w:rFonts w:ascii="Times New Roman" w:eastAsia="Calibri" w:hAnsi="Times New Roman" w:cs="Times New Roman"/>
                <w:sz w:val="24"/>
                <w:szCs w:val="24"/>
              </w:rPr>
              <w:t>lauksaimniecības produkcijas ražotājam, kur</w:t>
            </w:r>
            <w:r w:rsidR="00A35F03" w:rsidRPr="00A35F03">
              <w:rPr>
                <w:rFonts w:ascii="Times New Roman" w:eastAsia="Calibri" w:hAnsi="Times New Roman" w:cs="Times New Roman"/>
                <w:sz w:val="24"/>
                <w:szCs w:val="24"/>
              </w:rPr>
              <w:t>a</w:t>
            </w:r>
            <w:r w:rsidR="001D7068" w:rsidRPr="00A35F03">
              <w:rPr>
                <w:rFonts w:ascii="Times New Roman" w:eastAsia="Calibri" w:hAnsi="Times New Roman" w:cs="Times New Roman"/>
                <w:sz w:val="24"/>
                <w:szCs w:val="24"/>
              </w:rPr>
              <w:t xml:space="preserve"> saimniecībai ir </w:t>
            </w:r>
            <w:r w:rsidR="00A35F03" w:rsidRPr="00A35F03">
              <w:rPr>
                <w:rFonts w:ascii="Times New Roman" w:eastAsia="Calibri" w:hAnsi="Times New Roman" w:cs="Times New Roman"/>
                <w:sz w:val="24"/>
                <w:szCs w:val="24"/>
              </w:rPr>
              <w:t xml:space="preserve">piešķirts </w:t>
            </w:r>
            <w:r w:rsidR="001D7068" w:rsidRPr="00A35F03">
              <w:rPr>
                <w:rFonts w:ascii="Times New Roman" w:eastAsia="Calibri" w:hAnsi="Times New Roman" w:cs="Times New Roman"/>
                <w:sz w:val="24"/>
                <w:szCs w:val="24"/>
              </w:rPr>
              <w:t>bioloģiskās saimniecības statuss</w:t>
            </w:r>
            <w:r w:rsidR="000F3F4E">
              <w:rPr>
                <w:rFonts w:ascii="Times New Roman" w:eastAsia="Calibri" w:hAnsi="Times New Roman" w:cs="Times New Roman"/>
                <w:sz w:val="24"/>
                <w:szCs w:val="24"/>
              </w:rPr>
              <w:t>,</w:t>
            </w:r>
            <w:r w:rsidR="001D7068" w:rsidRPr="00A35F03">
              <w:rPr>
                <w:rFonts w:ascii="Times New Roman" w:eastAsia="Calibri" w:hAnsi="Times New Roman" w:cs="Times New Roman"/>
                <w:sz w:val="24"/>
                <w:szCs w:val="24"/>
              </w:rPr>
              <w:t xml:space="preserve"> ieņēmumi no lauksaimnieciskās ražošanas būs jānodrošina 200 </w:t>
            </w:r>
            <w:proofErr w:type="spellStart"/>
            <w:r w:rsidR="001D7068" w:rsidRPr="00A35F03">
              <w:rPr>
                <w:rFonts w:ascii="Times New Roman" w:eastAsia="Calibri" w:hAnsi="Times New Roman" w:cs="Times New Roman"/>
                <w:i/>
                <w:sz w:val="24"/>
                <w:szCs w:val="24"/>
              </w:rPr>
              <w:t>euro</w:t>
            </w:r>
            <w:proofErr w:type="spellEnd"/>
            <w:r w:rsidR="001D7068" w:rsidRPr="00A35F03">
              <w:rPr>
                <w:rFonts w:ascii="Times New Roman" w:eastAsia="Calibri" w:hAnsi="Times New Roman" w:cs="Times New Roman"/>
                <w:sz w:val="24"/>
                <w:szCs w:val="24"/>
              </w:rPr>
              <w:t xml:space="preserve"> apmērā</w:t>
            </w:r>
            <w:r w:rsidR="000F3F4E">
              <w:rPr>
                <w:rFonts w:ascii="Times New Roman" w:eastAsia="Calibri" w:hAnsi="Times New Roman" w:cs="Times New Roman"/>
                <w:sz w:val="24"/>
                <w:szCs w:val="24"/>
              </w:rPr>
              <w:t>, rēķinot</w:t>
            </w:r>
            <w:r w:rsidR="001D7068" w:rsidRPr="00A35F03">
              <w:rPr>
                <w:rFonts w:ascii="Times New Roman" w:eastAsia="Calibri" w:hAnsi="Times New Roman" w:cs="Times New Roman"/>
                <w:sz w:val="24"/>
                <w:szCs w:val="24"/>
              </w:rPr>
              <w:t xml:space="preserve"> uz katru </w:t>
            </w:r>
            <w:r w:rsidR="001D7068" w:rsidRPr="00A35F03">
              <w:rPr>
                <w:rFonts w:ascii="Times New Roman" w:eastAsia="Calibri" w:hAnsi="Times New Roman" w:cs="Times New Roman"/>
                <w:bCs/>
                <w:sz w:val="24"/>
                <w:szCs w:val="24"/>
              </w:rPr>
              <w:t>kārtējā gad</w:t>
            </w:r>
            <w:r w:rsidR="000F3F4E">
              <w:rPr>
                <w:rFonts w:ascii="Times New Roman" w:eastAsia="Calibri" w:hAnsi="Times New Roman" w:cs="Times New Roman"/>
                <w:bCs/>
                <w:sz w:val="24"/>
                <w:szCs w:val="24"/>
              </w:rPr>
              <w:t>ā</w:t>
            </w:r>
            <w:r w:rsidR="001D7068" w:rsidRPr="00A35F03">
              <w:rPr>
                <w:rFonts w:ascii="Times New Roman" w:eastAsia="Calibri" w:hAnsi="Times New Roman" w:cs="Times New Roman"/>
                <w:bCs/>
                <w:sz w:val="24"/>
                <w:szCs w:val="24"/>
              </w:rPr>
              <w:t xml:space="preserve"> atbalstam deklarēto un apstiprināto hektāru skaitu.</w:t>
            </w:r>
          </w:p>
          <w:p w14:paraId="18A21283" w14:textId="77777777" w:rsidR="00D7590E" w:rsidRPr="00D7590E" w:rsidRDefault="00D7590E" w:rsidP="001D7068">
            <w:pPr>
              <w:tabs>
                <w:tab w:val="left" w:pos="142"/>
                <w:tab w:val="left" w:pos="677"/>
              </w:tabs>
              <w:spacing w:after="0" w:line="240" w:lineRule="auto"/>
              <w:ind w:firstLine="394"/>
              <w:jc w:val="both"/>
              <w:rPr>
                <w:rFonts w:ascii="Times New Roman" w:eastAsia="Calibri" w:hAnsi="Times New Roman" w:cs="Times New Roman"/>
                <w:b/>
                <w:sz w:val="24"/>
                <w:szCs w:val="24"/>
              </w:rPr>
            </w:pPr>
          </w:p>
        </w:tc>
      </w:tr>
      <w:tr w:rsidR="00A35F03" w:rsidRPr="00A35F03" w14:paraId="0C23C871" w14:textId="77777777" w:rsidTr="00442791">
        <w:tc>
          <w:tcPr>
            <w:tcW w:w="126" w:type="pct"/>
            <w:tcBorders>
              <w:top w:val="outset" w:sz="6" w:space="0" w:color="000000"/>
              <w:left w:val="outset" w:sz="6" w:space="0" w:color="000000"/>
              <w:bottom w:val="outset" w:sz="6" w:space="0" w:color="000000"/>
              <w:right w:val="outset" w:sz="6" w:space="0" w:color="000000"/>
            </w:tcBorders>
            <w:hideMark/>
          </w:tcPr>
          <w:p w14:paraId="2E49E89C"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lastRenderedPageBreak/>
              <w:t>3.</w:t>
            </w:r>
          </w:p>
        </w:tc>
        <w:tc>
          <w:tcPr>
            <w:tcW w:w="1304" w:type="pct"/>
            <w:tcBorders>
              <w:top w:val="outset" w:sz="6" w:space="0" w:color="000000"/>
              <w:left w:val="outset" w:sz="6" w:space="0" w:color="000000"/>
              <w:bottom w:val="outset" w:sz="6" w:space="0" w:color="000000"/>
              <w:right w:val="outset" w:sz="6" w:space="0" w:color="000000"/>
            </w:tcBorders>
            <w:hideMark/>
          </w:tcPr>
          <w:p w14:paraId="646D6CC8"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Projekta izstrādē iesaistītās institūcijas</w:t>
            </w:r>
          </w:p>
        </w:tc>
        <w:tc>
          <w:tcPr>
            <w:tcW w:w="3570" w:type="pct"/>
            <w:tcBorders>
              <w:top w:val="outset" w:sz="6" w:space="0" w:color="000000"/>
              <w:left w:val="outset" w:sz="6" w:space="0" w:color="000000"/>
              <w:bottom w:val="outset" w:sz="6" w:space="0" w:color="000000"/>
              <w:right w:val="outset" w:sz="6" w:space="0" w:color="000000"/>
            </w:tcBorders>
            <w:hideMark/>
          </w:tcPr>
          <w:p w14:paraId="54F312C4" w14:textId="77777777" w:rsidR="00D7590E" w:rsidRPr="00D7590E" w:rsidRDefault="00A35F03" w:rsidP="00D759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35F03">
              <w:rPr>
                <w:rFonts w:ascii="Times New Roman" w:hAnsi="Times New Roman"/>
                <w:sz w:val="24"/>
                <w:szCs w:val="24"/>
              </w:rPr>
              <w:t>Projekts šo jomu neskar.</w:t>
            </w:r>
          </w:p>
        </w:tc>
      </w:tr>
      <w:tr w:rsidR="00A35F03" w:rsidRPr="00A35F03" w14:paraId="391C8A3F" w14:textId="77777777" w:rsidTr="00442791">
        <w:tc>
          <w:tcPr>
            <w:tcW w:w="126" w:type="pct"/>
            <w:tcBorders>
              <w:top w:val="outset" w:sz="6" w:space="0" w:color="000000"/>
              <w:left w:val="outset" w:sz="6" w:space="0" w:color="000000"/>
              <w:bottom w:val="outset" w:sz="6" w:space="0" w:color="000000"/>
              <w:right w:val="outset" w:sz="6" w:space="0" w:color="000000"/>
            </w:tcBorders>
            <w:hideMark/>
          </w:tcPr>
          <w:p w14:paraId="53CD455B"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4.</w:t>
            </w:r>
          </w:p>
        </w:tc>
        <w:tc>
          <w:tcPr>
            <w:tcW w:w="1304" w:type="pct"/>
            <w:tcBorders>
              <w:top w:val="outset" w:sz="6" w:space="0" w:color="000000"/>
              <w:left w:val="outset" w:sz="6" w:space="0" w:color="000000"/>
              <w:bottom w:val="outset" w:sz="6" w:space="0" w:color="000000"/>
              <w:right w:val="outset" w:sz="6" w:space="0" w:color="000000"/>
            </w:tcBorders>
            <w:hideMark/>
          </w:tcPr>
          <w:p w14:paraId="04EA97A4"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Cita informācija</w:t>
            </w:r>
          </w:p>
        </w:tc>
        <w:tc>
          <w:tcPr>
            <w:tcW w:w="3570" w:type="pct"/>
            <w:tcBorders>
              <w:top w:val="outset" w:sz="6" w:space="0" w:color="000000"/>
              <w:left w:val="outset" w:sz="6" w:space="0" w:color="000000"/>
              <w:bottom w:val="outset" w:sz="6" w:space="0" w:color="000000"/>
              <w:right w:val="outset" w:sz="6" w:space="0" w:color="000000"/>
            </w:tcBorders>
            <w:hideMark/>
          </w:tcPr>
          <w:p w14:paraId="36C8316A"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Nav</w:t>
            </w:r>
          </w:p>
        </w:tc>
      </w:tr>
    </w:tbl>
    <w:p w14:paraId="16F06B74" w14:textId="77777777" w:rsidR="00D7590E" w:rsidRPr="00D7590E" w:rsidRDefault="00D7590E" w:rsidP="00D7590E">
      <w:pPr>
        <w:spacing w:after="0"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 </w:t>
      </w: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0"/>
        <w:gridCol w:w="2390"/>
        <w:gridCol w:w="6748"/>
      </w:tblGrid>
      <w:tr w:rsidR="00A35F03" w:rsidRPr="00A35F03" w14:paraId="46F834C6" w14:textId="77777777" w:rsidTr="00CB14FD">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20570F71" w14:textId="77777777" w:rsidR="00D7590E" w:rsidRPr="00D7590E" w:rsidRDefault="00D7590E" w:rsidP="00D759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7590E">
              <w:rPr>
                <w:rFonts w:ascii="Times New Roman" w:eastAsia="Calibri" w:hAnsi="Times New Roman" w:cs="Times New Roman"/>
                <w:b/>
                <w:bCs/>
                <w:sz w:val="24"/>
              </w:rPr>
              <w:t>II. Tiesību akta projekta ietekme uz sabiedrību, tautsaimniecības attīstību un administratīvo slogu</w:t>
            </w:r>
          </w:p>
        </w:tc>
      </w:tr>
      <w:tr w:rsidR="00A35F03" w:rsidRPr="00A35F03" w14:paraId="61F7476A" w14:textId="77777777" w:rsidTr="00CB14FD">
        <w:tc>
          <w:tcPr>
            <w:tcW w:w="164" w:type="pct"/>
            <w:tcBorders>
              <w:top w:val="outset" w:sz="6" w:space="0" w:color="000000"/>
              <w:left w:val="outset" w:sz="6" w:space="0" w:color="000000"/>
              <w:bottom w:val="outset" w:sz="6" w:space="0" w:color="000000"/>
              <w:right w:val="outset" w:sz="6" w:space="0" w:color="000000"/>
            </w:tcBorders>
            <w:hideMark/>
          </w:tcPr>
          <w:p w14:paraId="3B0D57C9"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1.</w:t>
            </w:r>
          </w:p>
        </w:tc>
        <w:tc>
          <w:tcPr>
            <w:tcW w:w="1265" w:type="pct"/>
            <w:tcBorders>
              <w:top w:val="outset" w:sz="6" w:space="0" w:color="000000"/>
              <w:left w:val="outset" w:sz="6" w:space="0" w:color="000000"/>
              <w:bottom w:val="outset" w:sz="6" w:space="0" w:color="000000"/>
              <w:right w:val="outset" w:sz="6" w:space="0" w:color="000000"/>
            </w:tcBorders>
            <w:hideMark/>
          </w:tcPr>
          <w:p w14:paraId="09ED9B48"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Calibri" w:hAnsi="Times New Roman" w:cs="Times New Roman"/>
                <w:sz w:val="24"/>
              </w:rPr>
              <w:t>Sabiedrības mērķgrupas, kuras tiesiskais regulējums ietekmē vai varētu ietekmēt</w:t>
            </w:r>
          </w:p>
        </w:tc>
        <w:tc>
          <w:tcPr>
            <w:tcW w:w="3571" w:type="pct"/>
            <w:tcBorders>
              <w:top w:val="outset" w:sz="6" w:space="0" w:color="000000"/>
              <w:left w:val="outset" w:sz="6" w:space="0" w:color="000000"/>
              <w:bottom w:val="outset" w:sz="6" w:space="0" w:color="000000"/>
              <w:right w:val="outset" w:sz="6" w:space="0" w:color="000000"/>
            </w:tcBorders>
          </w:tcPr>
          <w:p w14:paraId="7B6AC3CA" w14:textId="77777777" w:rsidR="00D7590E" w:rsidRPr="00D7590E" w:rsidRDefault="00D7590E" w:rsidP="00D7590E">
            <w:pPr>
              <w:spacing w:after="0" w:line="240" w:lineRule="auto"/>
              <w:ind w:right="113" w:firstLine="396"/>
              <w:jc w:val="both"/>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Likumprojekta tiesiskais regulējums skar:</w:t>
            </w:r>
          </w:p>
          <w:p w14:paraId="49E603C9" w14:textId="3E982887" w:rsidR="00D7590E" w:rsidRPr="00A35F03" w:rsidRDefault="00D7590E" w:rsidP="001053D3">
            <w:pPr>
              <w:pStyle w:val="Sarakstarindkopa"/>
              <w:numPr>
                <w:ilvl w:val="0"/>
                <w:numId w:val="6"/>
              </w:numPr>
              <w:tabs>
                <w:tab w:val="left" w:pos="470"/>
                <w:tab w:val="left" w:pos="536"/>
              </w:tabs>
              <w:spacing w:after="0" w:line="240" w:lineRule="auto"/>
              <w:ind w:left="0" w:firstLine="0"/>
              <w:jc w:val="both"/>
              <w:rPr>
                <w:rFonts w:ascii="Times New Roman" w:eastAsia="Calibri" w:hAnsi="Times New Roman" w:cs="Times New Roman"/>
                <w:sz w:val="24"/>
                <w:szCs w:val="24"/>
              </w:rPr>
            </w:pPr>
            <w:r w:rsidRPr="00A35F03">
              <w:rPr>
                <w:rFonts w:ascii="Times New Roman" w:eastAsia="Times New Roman" w:hAnsi="Times New Roman" w:cs="Times New Roman"/>
                <w:sz w:val="24"/>
                <w:szCs w:val="24"/>
                <w:lang w:eastAsia="lv-LV"/>
              </w:rPr>
              <w:t xml:space="preserve">lauksaimniecības produkcijas ražotājus, kas </w:t>
            </w:r>
            <w:r w:rsidR="00A35F03" w:rsidRPr="00A35F03">
              <w:rPr>
                <w:rFonts w:ascii="Times New Roman" w:eastAsia="Times New Roman" w:hAnsi="Times New Roman" w:cs="Times New Roman"/>
                <w:sz w:val="24"/>
                <w:szCs w:val="24"/>
                <w:lang w:eastAsia="lv-LV"/>
              </w:rPr>
              <w:t>audzē kukurūzu biogāzes ieguvei.</w:t>
            </w:r>
            <w:r w:rsidR="001053D3" w:rsidRPr="00A35F03">
              <w:rPr>
                <w:rFonts w:ascii="Times New Roman" w:eastAsia="Times New Roman" w:hAnsi="Times New Roman" w:cs="Times New Roman"/>
                <w:sz w:val="24"/>
                <w:szCs w:val="24"/>
                <w:lang w:eastAsia="lv-LV"/>
              </w:rPr>
              <w:t xml:space="preserve"> 2016.gadā platīb</w:t>
            </w:r>
            <w:r w:rsidR="000F3F4E">
              <w:rPr>
                <w:rFonts w:ascii="Times New Roman" w:eastAsia="Times New Roman" w:hAnsi="Times New Roman" w:cs="Times New Roman"/>
                <w:sz w:val="24"/>
                <w:szCs w:val="24"/>
                <w:lang w:eastAsia="lv-LV"/>
              </w:rPr>
              <w:t>u</w:t>
            </w:r>
            <w:r w:rsidR="001053D3" w:rsidRPr="00A35F03">
              <w:rPr>
                <w:rFonts w:ascii="Times New Roman" w:eastAsia="Times New Roman" w:hAnsi="Times New Roman" w:cs="Times New Roman"/>
                <w:sz w:val="24"/>
                <w:szCs w:val="24"/>
                <w:lang w:eastAsia="lv-LV"/>
              </w:rPr>
              <w:t xml:space="preserve"> (kultūraugu kods 791) dīzeļdegvielas ar samazināto akcīzes nodokļa likmi saņemšanai bija pietei</w:t>
            </w:r>
            <w:r w:rsidR="000F3F4E">
              <w:rPr>
                <w:rFonts w:ascii="Times New Roman" w:eastAsia="Times New Roman" w:hAnsi="Times New Roman" w:cs="Times New Roman"/>
                <w:sz w:val="24"/>
                <w:szCs w:val="24"/>
                <w:lang w:eastAsia="lv-LV"/>
              </w:rPr>
              <w:t>cis</w:t>
            </w:r>
            <w:r w:rsidR="001053D3" w:rsidRPr="00A35F03">
              <w:rPr>
                <w:rFonts w:ascii="Times New Roman" w:eastAsia="Times New Roman" w:hAnsi="Times New Roman" w:cs="Times New Roman"/>
                <w:sz w:val="24"/>
                <w:szCs w:val="24"/>
                <w:lang w:eastAsia="lv-LV"/>
              </w:rPr>
              <w:t xml:space="preserve"> 41 lauksaimnieks par kopējo platību 7708 ha</w:t>
            </w:r>
            <w:r w:rsidR="000F3F4E">
              <w:rPr>
                <w:rFonts w:ascii="Times New Roman" w:eastAsia="Times New Roman" w:hAnsi="Times New Roman" w:cs="Times New Roman"/>
                <w:sz w:val="24"/>
                <w:szCs w:val="24"/>
                <w:lang w:eastAsia="lv-LV"/>
              </w:rPr>
              <w:t>;</w:t>
            </w:r>
          </w:p>
          <w:p w14:paraId="182C02F9" w14:textId="6F57743E" w:rsidR="00D7590E" w:rsidRPr="00D7590E" w:rsidRDefault="00D775C6" w:rsidP="001053D3">
            <w:pPr>
              <w:numPr>
                <w:ilvl w:val="0"/>
                <w:numId w:val="6"/>
              </w:numPr>
              <w:tabs>
                <w:tab w:val="left" w:pos="375"/>
              </w:tabs>
              <w:spacing w:after="0" w:line="240" w:lineRule="auto"/>
              <w:ind w:left="0" w:right="113" w:firstLine="0"/>
              <w:jc w:val="both"/>
              <w:rPr>
                <w:rFonts w:ascii="Times New Roman" w:eastAsia="Times New Roman" w:hAnsi="Times New Roman" w:cs="Times New Roman"/>
                <w:sz w:val="24"/>
                <w:szCs w:val="24"/>
                <w:lang w:eastAsia="lv-LV"/>
              </w:rPr>
            </w:pPr>
            <w:r w:rsidRPr="00A35F03">
              <w:rPr>
                <w:rFonts w:ascii="Times New Roman" w:eastAsia="Times New Roman" w:hAnsi="Times New Roman" w:cs="Times New Roman"/>
                <w:sz w:val="24"/>
                <w:szCs w:val="24"/>
                <w:lang w:eastAsia="lv-LV"/>
              </w:rPr>
              <w:t>lauksaimniecības produkcijas ražotājus, k</w:t>
            </w:r>
            <w:r w:rsidR="000F3F4E">
              <w:rPr>
                <w:rFonts w:ascii="Times New Roman" w:eastAsia="Times New Roman" w:hAnsi="Times New Roman" w:cs="Times New Roman"/>
                <w:sz w:val="24"/>
                <w:szCs w:val="24"/>
                <w:lang w:eastAsia="lv-LV"/>
              </w:rPr>
              <w:t>a</w:t>
            </w:r>
            <w:r w:rsidRPr="00A35F03">
              <w:rPr>
                <w:rFonts w:ascii="Times New Roman" w:eastAsia="Times New Roman" w:hAnsi="Times New Roman" w:cs="Times New Roman"/>
                <w:sz w:val="24"/>
                <w:szCs w:val="24"/>
                <w:lang w:eastAsia="lv-LV"/>
              </w:rPr>
              <w:t>m ir bioloģiskās saimniecības</w:t>
            </w:r>
            <w:r w:rsidR="00D7590E" w:rsidRPr="00D7590E">
              <w:rPr>
                <w:rFonts w:ascii="Times New Roman" w:eastAsia="Times New Roman" w:hAnsi="Times New Roman" w:cs="Times New Roman"/>
                <w:sz w:val="24"/>
                <w:szCs w:val="24"/>
                <w:lang w:eastAsia="lv-LV"/>
              </w:rPr>
              <w:t xml:space="preserve"> statuss.</w:t>
            </w:r>
            <w:r w:rsidR="00A35F03" w:rsidRPr="00A35F03">
              <w:rPr>
                <w:rFonts w:ascii="Times New Roman" w:eastAsia="Times New Roman" w:hAnsi="Times New Roman" w:cs="Times New Roman"/>
                <w:sz w:val="24"/>
                <w:szCs w:val="24"/>
                <w:lang w:eastAsia="lv-LV"/>
              </w:rPr>
              <w:t xml:space="preserve"> 2016.gadā dīzeļdegvielas</w:t>
            </w:r>
            <w:r w:rsidR="000F3F4E">
              <w:rPr>
                <w:rFonts w:ascii="Times New Roman" w:eastAsia="Times New Roman" w:hAnsi="Times New Roman" w:cs="Times New Roman"/>
                <w:sz w:val="24"/>
                <w:szCs w:val="24"/>
                <w:lang w:eastAsia="lv-LV"/>
              </w:rPr>
              <w:t xml:space="preserve"> ar</w:t>
            </w:r>
            <w:r w:rsidR="00A35F03" w:rsidRPr="00A35F03">
              <w:rPr>
                <w:rFonts w:ascii="Times New Roman" w:eastAsia="Times New Roman" w:hAnsi="Times New Roman" w:cs="Times New Roman"/>
                <w:sz w:val="24"/>
                <w:szCs w:val="24"/>
                <w:lang w:eastAsia="lv-LV"/>
              </w:rPr>
              <w:t xml:space="preserve"> samazinātu akcīzes nodokļa likmi saņemšanai bija pieteikuš</w:t>
            </w:r>
            <w:r w:rsidR="000F3F4E">
              <w:rPr>
                <w:rFonts w:ascii="Times New Roman" w:eastAsia="Times New Roman" w:hAnsi="Times New Roman" w:cs="Times New Roman"/>
                <w:sz w:val="24"/>
                <w:szCs w:val="24"/>
                <w:lang w:eastAsia="lv-LV"/>
              </w:rPr>
              <w:t>ās</w:t>
            </w:r>
            <w:r w:rsidR="00A35F03" w:rsidRPr="00A35F03">
              <w:rPr>
                <w:rFonts w:ascii="Times New Roman" w:eastAsia="Times New Roman" w:hAnsi="Times New Roman" w:cs="Times New Roman"/>
                <w:sz w:val="24"/>
                <w:szCs w:val="24"/>
                <w:lang w:eastAsia="lv-LV"/>
              </w:rPr>
              <w:t xml:space="preserve"> 3624 bioloģiskās saimniecības.</w:t>
            </w:r>
          </w:p>
          <w:p w14:paraId="6B7AD2D6" w14:textId="77777777" w:rsidR="00D7590E" w:rsidRPr="00D7590E" w:rsidRDefault="00D7590E" w:rsidP="00D7590E">
            <w:pPr>
              <w:spacing w:after="0" w:line="240" w:lineRule="auto"/>
              <w:ind w:right="113" w:firstLine="396"/>
              <w:jc w:val="both"/>
              <w:rPr>
                <w:rFonts w:ascii="Times New Roman" w:eastAsia="Times New Roman" w:hAnsi="Times New Roman" w:cs="Times New Roman"/>
                <w:b/>
                <w:sz w:val="24"/>
                <w:szCs w:val="24"/>
                <w:lang w:eastAsia="lv-LV"/>
              </w:rPr>
            </w:pPr>
          </w:p>
        </w:tc>
      </w:tr>
      <w:tr w:rsidR="00A35F03" w:rsidRPr="00A35F03" w14:paraId="33AA8A5E" w14:textId="77777777" w:rsidTr="00CB14FD">
        <w:tc>
          <w:tcPr>
            <w:tcW w:w="164" w:type="pct"/>
            <w:tcBorders>
              <w:top w:val="outset" w:sz="6" w:space="0" w:color="000000"/>
              <w:left w:val="outset" w:sz="6" w:space="0" w:color="000000"/>
              <w:bottom w:val="outset" w:sz="6" w:space="0" w:color="000000"/>
              <w:right w:val="outset" w:sz="6" w:space="0" w:color="000000"/>
            </w:tcBorders>
            <w:hideMark/>
          </w:tcPr>
          <w:p w14:paraId="667B8818"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2.</w:t>
            </w:r>
          </w:p>
        </w:tc>
        <w:tc>
          <w:tcPr>
            <w:tcW w:w="1265" w:type="pct"/>
            <w:tcBorders>
              <w:top w:val="outset" w:sz="6" w:space="0" w:color="000000"/>
              <w:left w:val="outset" w:sz="6" w:space="0" w:color="000000"/>
              <w:bottom w:val="outset" w:sz="6" w:space="0" w:color="000000"/>
              <w:right w:val="outset" w:sz="6" w:space="0" w:color="000000"/>
            </w:tcBorders>
            <w:hideMark/>
          </w:tcPr>
          <w:p w14:paraId="2C20F1B6"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Calibri" w:hAnsi="Times New Roman" w:cs="Times New Roman"/>
                <w:sz w:val="24"/>
              </w:rPr>
              <w:t>Tiesiskā regulējuma ietekme uz tautsaimniecību un administratīvo slogu</w:t>
            </w:r>
          </w:p>
        </w:tc>
        <w:tc>
          <w:tcPr>
            <w:tcW w:w="3571" w:type="pct"/>
            <w:tcBorders>
              <w:top w:val="outset" w:sz="6" w:space="0" w:color="000000"/>
              <w:left w:val="outset" w:sz="6" w:space="0" w:color="000000"/>
              <w:bottom w:val="outset" w:sz="6" w:space="0" w:color="000000"/>
              <w:right w:val="outset" w:sz="6" w:space="0" w:color="000000"/>
            </w:tcBorders>
          </w:tcPr>
          <w:p w14:paraId="06E5A9AA" w14:textId="77777777" w:rsidR="00D7590E" w:rsidRPr="00D7590E" w:rsidRDefault="00A35F03" w:rsidP="00A35F03">
            <w:pPr>
              <w:spacing w:after="0" w:line="240" w:lineRule="auto"/>
              <w:ind w:right="111"/>
              <w:jc w:val="both"/>
              <w:rPr>
                <w:rFonts w:ascii="Times New Roman" w:eastAsia="Times New Roman" w:hAnsi="Times New Roman" w:cs="Times New Roman"/>
                <w:sz w:val="24"/>
                <w:szCs w:val="24"/>
                <w:lang w:eastAsia="lv-LV"/>
              </w:rPr>
            </w:pPr>
            <w:r w:rsidRPr="00A35F03">
              <w:rPr>
                <w:rFonts w:ascii="Times New Roman" w:hAnsi="Times New Roman"/>
                <w:sz w:val="24"/>
                <w:szCs w:val="24"/>
              </w:rPr>
              <w:t>Projekts šo jomu neskar.</w:t>
            </w:r>
          </w:p>
        </w:tc>
      </w:tr>
      <w:tr w:rsidR="00A35F03" w:rsidRPr="00A35F03" w14:paraId="647FF560" w14:textId="77777777" w:rsidTr="00CB14FD">
        <w:tc>
          <w:tcPr>
            <w:tcW w:w="164" w:type="pct"/>
            <w:tcBorders>
              <w:top w:val="outset" w:sz="6" w:space="0" w:color="000000"/>
              <w:left w:val="outset" w:sz="6" w:space="0" w:color="000000"/>
              <w:bottom w:val="outset" w:sz="6" w:space="0" w:color="000000"/>
              <w:right w:val="outset" w:sz="6" w:space="0" w:color="000000"/>
            </w:tcBorders>
            <w:hideMark/>
          </w:tcPr>
          <w:p w14:paraId="308B070D"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3.</w:t>
            </w:r>
          </w:p>
        </w:tc>
        <w:tc>
          <w:tcPr>
            <w:tcW w:w="1265" w:type="pct"/>
            <w:tcBorders>
              <w:top w:val="outset" w:sz="6" w:space="0" w:color="000000"/>
              <w:left w:val="outset" w:sz="6" w:space="0" w:color="000000"/>
              <w:bottom w:val="outset" w:sz="6" w:space="0" w:color="000000"/>
              <w:right w:val="outset" w:sz="6" w:space="0" w:color="000000"/>
            </w:tcBorders>
            <w:hideMark/>
          </w:tcPr>
          <w:p w14:paraId="609A3B76"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Calibri" w:hAnsi="Times New Roman" w:cs="Times New Roman"/>
                <w:sz w:val="24"/>
              </w:rPr>
              <w:t>Administratīvo izmaksu monetārs novērtējums</w:t>
            </w:r>
          </w:p>
        </w:tc>
        <w:tc>
          <w:tcPr>
            <w:tcW w:w="3571" w:type="pct"/>
            <w:tcBorders>
              <w:top w:val="outset" w:sz="6" w:space="0" w:color="000000"/>
              <w:left w:val="outset" w:sz="6" w:space="0" w:color="000000"/>
              <w:bottom w:val="outset" w:sz="6" w:space="0" w:color="000000"/>
              <w:right w:val="outset" w:sz="6" w:space="0" w:color="000000"/>
            </w:tcBorders>
            <w:hideMark/>
          </w:tcPr>
          <w:p w14:paraId="17E8117C" w14:textId="77777777" w:rsidR="00D7590E" w:rsidRPr="00D7590E" w:rsidRDefault="00D7590E" w:rsidP="00D7590E">
            <w:pPr>
              <w:spacing w:after="0" w:line="240" w:lineRule="auto"/>
              <w:jc w:val="both"/>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Projekts šo jomu neskar.</w:t>
            </w:r>
          </w:p>
          <w:p w14:paraId="3CF37FF0" w14:textId="77777777" w:rsidR="00D7590E" w:rsidRPr="00D7590E" w:rsidRDefault="00D7590E" w:rsidP="00D7590E">
            <w:pPr>
              <w:spacing w:after="0" w:line="240" w:lineRule="auto"/>
              <w:jc w:val="both"/>
              <w:rPr>
                <w:rFonts w:ascii="Times New Roman" w:eastAsia="Times New Roman" w:hAnsi="Times New Roman" w:cs="Times New Roman"/>
                <w:sz w:val="24"/>
                <w:szCs w:val="24"/>
                <w:lang w:eastAsia="lv-LV"/>
              </w:rPr>
            </w:pPr>
          </w:p>
        </w:tc>
      </w:tr>
      <w:tr w:rsidR="00A35F03" w:rsidRPr="00A35F03" w14:paraId="4BA87E0E" w14:textId="77777777" w:rsidTr="00CB14FD">
        <w:tc>
          <w:tcPr>
            <w:tcW w:w="164" w:type="pct"/>
            <w:tcBorders>
              <w:top w:val="outset" w:sz="6" w:space="0" w:color="000000"/>
              <w:left w:val="outset" w:sz="6" w:space="0" w:color="000000"/>
              <w:bottom w:val="outset" w:sz="6" w:space="0" w:color="000000"/>
              <w:right w:val="outset" w:sz="6" w:space="0" w:color="000000"/>
            </w:tcBorders>
            <w:hideMark/>
          </w:tcPr>
          <w:p w14:paraId="1BF53FE4"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4.</w:t>
            </w:r>
          </w:p>
        </w:tc>
        <w:tc>
          <w:tcPr>
            <w:tcW w:w="1265" w:type="pct"/>
            <w:tcBorders>
              <w:top w:val="outset" w:sz="6" w:space="0" w:color="000000"/>
              <w:left w:val="outset" w:sz="6" w:space="0" w:color="000000"/>
              <w:bottom w:val="outset" w:sz="6" w:space="0" w:color="000000"/>
              <w:right w:val="outset" w:sz="6" w:space="0" w:color="000000"/>
            </w:tcBorders>
            <w:hideMark/>
          </w:tcPr>
          <w:p w14:paraId="2AA0C367"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Cita informācija</w:t>
            </w:r>
          </w:p>
        </w:tc>
        <w:tc>
          <w:tcPr>
            <w:tcW w:w="3571" w:type="pct"/>
            <w:tcBorders>
              <w:top w:val="outset" w:sz="6" w:space="0" w:color="000000"/>
              <w:left w:val="outset" w:sz="6" w:space="0" w:color="000000"/>
              <w:bottom w:val="outset" w:sz="6" w:space="0" w:color="000000"/>
              <w:right w:val="outset" w:sz="6" w:space="0" w:color="000000"/>
            </w:tcBorders>
            <w:hideMark/>
          </w:tcPr>
          <w:p w14:paraId="74751B62" w14:textId="77777777" w:rsidR="00D7590E" w:rsidRPr="00D7590E" w:rsidRDefault="00D7590E" w:rsidP="00D759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Nav</w:t>
            </w:r>
          </w:p>
        </w:tc>
      </w:tr>
    </w:tbl>
    <w:p w14:paraId="19F8B7E1" w14:textId="77777777" w:rsidR="00D7590E" w:rsidRPr="00D7590E" w:rsidRDefault="00D7590E" w:rsidP="00D7590E">
      <w:pPr>
        <w:spacing w:after="0" w:line="240" w:lineRule="auto"/>
        <w:rPr>
          <w:rFonts w:ascii="Times New Roman" w:eastAsia="Times New Roman" w:hAnsi="Times New Roman" w:cs="Times New Roman"/>
          <w:sz w:val="24"/>
          <w:szCs w:val="24"/>
          <w:lang w:eastAsia="lv-LV"/>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2"/>
        <w:gridCol w:w="2579"/>
        <w:gridCol w:w="6468"/>
      </w:tblGrid>
      <w:tr w:rsidR="00A35F03" w:rsidRPr="00A35F03" w14:paraId="6C9DED7C" w14:textId="77777777" w:rsidTr="00CB14FD">
        <w:tc>
          <w:tcPr>
            <w:tcW w:w="5000" w:type="pct"/>
            <w:gridSpan w:val="3"/>
            <w:tcBorders>
              <w:top w:val="outset" w:sz="6" w:space="0" w:color="000000"/>
              <w:left w:val="outset" w:sz="6" w:space="0" w:color="000000"/>
              <w:bottom w:val="outset" w:sz="6" w:space="0" w:color="000000"/>
              <w:right w:val="outset" w:sz="6" w:space="0" w:color="000000"/>
            </w:tcBorders>
            <w:hideMark/>
          </w:tcPr>
          <w:p w14:paraId="75B2EF94" w14:textId="77777777" w:rsidR="00D7590E" w:rsidRPr="00D7590E" w:rsidRDefault="00D7590E" w:rsidP="00D759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7590E">
              <w:rPr>
                <w:rFonts w:ascii="Times New Roman" w:eastAsia="Times New Roman" w:hAnsi="Times New Roman" w:cs="Times New Roman"/>
                <w:b/>
                <w:bCs/>
                <w:sz w:val="24"/>
                <w:szCs w:val="24"/>
                <w:lang w:eastAsia="lv-LV"/>
              </w:rPr>
              <w:t>VI. Sabiedrības līdzdalība un šīs līdzdalības rezultāti</w:t>
            </w:r>
          </w:p>
        </w:tc>
      </w:tr>
      <w:tr w:rsidR="00A35F03" w:rsidRPr="00A35F03" w14:paraId="70EEF652" w14:textId="77777777" w:rsidTr="00CB14FD">
        <w:tc>
          <w:tcPr>
            <w:tcW w:w="0" w:type="auto"/>
            <w:tcBorders>
              <w:top w:val="outset" w:sz="6" w:space="0" w:color="000000"/>
              <w:left w:val="outset" w:sz="6" w:space="0" w:color="000000"/>
              <w:bottom w:val="outset" w:sz="6" w:space="0" w:color="000000"/>
              <w:right w:val="outset" w:sz="6" w:space="0" w:color="000000"/>
            </w:tcBorders>
            <w:hideMark/>
          </w:tcPr>
          <w:p w14:paraId="01AC9D78"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1.</w:t>
            </w:r>
          </w:p>
        </w:tc>
        <w:tc>
          <w:tcPr>
            <w:tcW w:w="1385" w:type="pct"/>
            <w:tcBorders>
              <w:top w:val="outset" w:sz="6" w:space="0" w:color="000000"/>
              <w:left w:val="outset" w:sz="6" w:space="0" w:color="000000"/>
              <w:bottom w:val="outset" w:sz="6" w:space="0" w:color="000000"/>
              <w:right w:val="outset" w:sz="6" w:space="0" w:color="000000"/>
            </w:tcBorders>
            <w:hideMark/>
          </w:tcPr>
          <w:p w14:paraId="5621BBF7"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Plānotās sabiedrības līdzdalības un komunikācijas aktivitātes saistībā ar projektu</w:t>
            </w:r>
          </w:p>
        </w:tc>
        <w:tc>
          <w:tcPr>
            <w:tcW w:w="3474" w:type="pct"/>
            <w:tcBorders>
              <w:top w:val="outset" w:sz="6" w:space="0" w:color="000000"/>
              <w:left w:val="outset" w:sz="6" w:space="0" w:color="000000"/>
              <w:bottom w:val="outset" w:sz="6" w:space="0" w:color="000000"/>
              <w:right w:val="outset" w:sz="6" w:space="0" w:color="000000"/>
            </w:tcBorders>
            <w:hideMark/>
          </w:tcPr>
          <w:p w14:paraId="6734D57C" w14:textId="77777777" w:rsidR="00D7590E" w:rsidRPr="00D7590E" w:rsidRDefault="001053D3" w:rsidP="001053D3">
            <w:pPr>
              <w:spacing w:before="100" w:beforeAutospacing="1" w:after="100" w:afterAutospacing="1" w:line="240" w:lineRule="auto"/>
              <w:ind w:right="113" w:firstLine="254"/>
              <w:jc w:val="both"/>
              <w:rPr>
                <w:rFonts w:ascii="Times New Roman" w:eastAsia="Times New Roman" w:hAnsi="Times New Roman" w:cs="Times New Roman"/>
                <w:sz w:val="24"/>
                <w:szCs w:val="24"/>
                <w:lang w:eastAsia="lv-LV"/>
              </w:rPr>
            </w:pPr>
            <w:r w:rsidRPr="00A35F03">
              <w:rPr>
                <w:rFonts w:ascii="Times New Roman" w:hAnsi="Times New Roman"/>
                <w:kern w:val="2"/>
                <w:sz w:val="24"/>
                <w:szCs w:val="24"/>
              </w:rPr>
              <w:t>Noteikumu projekts tiks nosūtīts saskaņošanai biedrībām „Lauksaimnieku organizāciju sadarbības padome”,</w:t>
            </w:r>
            <w:r w:rsidRPr="00A35F03">
              <w:rPr>
                <w:rFonts w:ascii="Times New Roman" w:hAnsi="Times New Roman"/>
                <w:iCs/>
                <w:kern w:val="2"/>
                <w:sz w:val="24"/>
                <w:szCs w:val="24"/>
              </w:rPr>
              <w:t xml:space="preserve"> "Zemnieku saeima", "Latvijas Lauksaimniecības kooperatīvu asociācija", "Lauksaimniecības statūtsabiedrību asociācija", "Latvijas Pārtikas uzņēmumu federācija", "Latvijas Bioloģiskās lauksaimniecības asociācija", "Latvijas Jauno zemnieku klubs", "Latvijas Zemnieku federācija" un "Lauksaimnieku apvienība". Atzinumi ar priekšlikumiem saņemti no</w:t>
            </w:r>
            <w:r w:rsidRPr="00A35F03">
              <w:rPr>
                <w:rFonts w:ascii="Times New Roman" w:hAnsi="Times New Roman"/>
                <w:kern w:val="2"/>
                <w:sz w:val="24"/>
                <w:szCs w:val="24"/>
              </w:rPr>
              <w:t xml:space="preserve"> biedrībām „Lauksaimnieku organizāciju sadarbības padome”, </w:t>
            </w:r>
            <w:r w:rsidRPr="00A35F03">
              <w:rPr>
                <w:rFonts w:ascii="Times New Roman" w:hAnsi="Times New Roman"/>
                <w:iCs/>
                <w:kern w:val="2"/>
                <w:sz w:val="24"/>
                <w:szCs w:val="24"/>
              </w:rPr>
              <w:t>"Zemnieku saeima", "Lauksaimniecības statūtsabiedrību asociācija" un "Latvijas Zemnieku federācija".</w:t>
            </w:r>
          </w:p>
        </w:tc>
      </w:tr>
      <w:tr w:rsidR="00A35F03" w:rsidRPr="00A35F03" w14:paraId="55665A35" w14:textId="77777777" w:rsidTr="00CB14FD">
        <w:tc>
          <w:tcPr>
            <w:tcW w:w="0" w:type="auto"/>
            <w:tcBorders>
              <w:top w:val="outset" w:sz="6" w:space="0" w:color="000000"/>
              <w:left w:val="outset" w:sz="6" w:space="0" w:color="000000"/>
              <w:bottom w:val="outset" w:sz="6" w:space="0" w:color="000000"/>
              <w:right w:val="outset" w:sz="6" w:space="0" w:color="000000"/>
            </w:tcBorders>
            <w:hideMark/>
          </w:tcPr>
          <w:p w14:paraId="1A6CA6CC"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2.</w:t>
            </w:r>
          </w:p>
        </w:tc>
        <w:tc>
          <w:tcPr>
            <w:tcW w:w="1385" w:type="pct"/>
            <w:tcBorders>
              <w:top w:val="outset" w:sz="6" w:space="0" w:color="000000"/>
              <w:left w:val="outset" w:sz="6" w:space="0" w:color="000000"/>
              <w:bottom w:val="outset" w:sz="6" w:space="0" w:color="000000"/>
              <w:right w:val="outset" w:sz="6" w:space="0" w:color="000000"/>
            </w:tcBorders>
            <w:hideMark/>
          </w:tcPr>
          <w:p w14:paraId="55478F17"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Sabiedrības līdzdalība projekta izstrādē</w:t>
            </w:r>
          </w:p>
        </w:tc>
        <w:tc>
          <w:tcPr>
            <w:tcW w:w="3474" w:type="pct"/>
            <w:tcBorders>
              <w:top w:val="outset" w:sz="6" w:space="0" w:color="000000"/>
              <w:left w:val="outset" w:sz="6" w:space="0" w:color="000000"/>
              <w:bottom w:val="outset" w:sz="6" w:space="0" w:color="000000"/>
              <w:right w:val="outset" w:sz="6" w:space="0" w:color="000000"/>
            </w:tcBorders>
          </w:tcPr>
          <w:p w14:paraId="35493AED" w14:textId="77777777" w:rsidR="00D7590E" w:rsidRPr="00D7590E" w:rsidRDefault="001053D3" w:rsidP="00A35F03">
            <w:pPr>
              <w:tabs>
                <w:tab w:val="left" w:pos="255"/>
              </w:tabs>
              <w:spacing w:after="0" w:line="240" w:lineRule="auto"/>
              <w:jc w:val="both"/>
              <w:rPr>
                <w:rFonts w:ascii="Times New Roman" w:eastAsia="Times New Roman" w:hAnsi="Times New Roman" w:cs="Times New Roman"/>
                <w:sz w:val="24"/>
                <w:szCs w:val="24"/>
                <w:lang w:eastAsia="lv-LV"/>
              </w:rPr>
            </w:pPr>
            <w:r w:rsidRPr="00A35F03">
              <w:rPr>
                <w:rFonts w:ascii="Times New Roman" w:eastAsia="Times New Roman" w:hAnsi="Times New Roman" w:cs="Times New Roman"/>
                <w:sz w:val="24"/>
                <w:szCs w:val="24"/>
                <w:lang w:eastAsia="lv-LV"/>
              </w:rPr>
              <w:t>Projekts šo jomu neskar.</w:t>
            </w:r>
          </w:p>
        </w:tc>
      </w:tr>
      <w:tr w:rsidR="00A35F03" w:rsidRPr="00A35F03" w14:paraId="03CB48A1" w14:textId="77777777" w:rsidTr="00CB14FD">
        <w:tc>
          <w:tcPr>
            <w:tcW w:w="0" w:type="auto"/>
            <w:tcBorders>
              <w:top w:val="outset" w:sz="6" w:space="0" w:color="000000"/>
              <w:left w:val="outset" w:sz="6" w:space="0" w:color="000000"/>
              <w:bottom w:val="outset" w:sz="6" w:space="0" w:color="000000"/>
              <w:right w:val="outset" w:sz="6" w:space="0" w:color="000000"/>
            </w:tcBorders>
            <w:hideMark/>
          </w:tcPr>
          <w:p w14:paraId="529F815D"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lastRenderedPageBreak/>
              <w:t>3.</w:t>
            </w:r>
          </w:p>
        </w:tc>
        <w:tc>
          <w:tcPr>
            <w:tcW w:w="1385" w:type="pct"/>
            <w:tcBorders>
              <w:top w:val="outset" w:sz="6" w:space="0" w:color="000000"/>
              <w:left w:val="outset" w:sz="6" w:space="0" w:color="000000"/>
              <w:bottom w:val="outset" w:sz="6" w:space="0" w:color="000000"/>
              <w:right w:val="outset" w:sz="6" w:space="0" w:color="000000"/>
            </w:tcBorders>
            <w:hideMark/>
          </w:tcPr>
          <w:p w14:paraId="4C32AC05"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highlight w:val="yellow"/>
                <w:lang w:eastAsia="lv-LV"/>
              </w:rPr>
            </w:pPr>
            <w:r w:rsidRPr="00D7590E">
              <w:rPr>
                <w:rFonts w:ascii="Times New Roman" w:eastAsia="Times New Roman" w:hAnsi="Times New Roman" w:cs="Times New Roman"/>
                <w:sz w:val="24"/>
                <w:szCs w:val="24"/>
                <w:lang w:eastAsia="lv-LV"/>
              </w:rPr>
              <w:t>Sabiedrības līdzdalības rezultāti</w:t>
            </w:r>
          </w:p>
        </w:tc>
        <w:tc>
          <w:tcPr>
            <w:tcW w:w="3474" w:type="pct"/>
            <w:tcBorders>
              <w:top w:val="outset" w:sz="6" w:space="0" w:color="000000"/>
              <w:left w:val="outset" w:sz="6" w:space="0" w:color="000000"/>
              <w:bottom w:val="outset" w:sz="6" w:space="0" w:color="000000"/>
              <w:right w:val="outset" w:sz="6" w:space="0" w:color="000000"/>
            </w:tcBorders>
          </w:tcPr>
          <w:p w14:paraId="4EFE107C" w14:textId="77777777" w:rsidR="00D7590E" w:rsidRPr="00D7590E" w:rsidRDefault="001053D3" w:rsidP="00A35F03">
            <w:pPr>
              <w:spacing w:after="0" w:line="240" w:lineRule="auto"/>
              <w:jc w:val="both"/>
              <w:rPr>
                <w:rFonts w:ascii="Times New Roman" w:eastAsia="Times New Roman" w:hAnsi="Times New Roman" w:cs="Times New Roman"/>
                <w:sz w:val="24"/>
                <w:szCs w:val="24"/>
                <w:highlight w:val="yellow"/>
                <w:lang w:eastAsia="lv-LV"/>
              </w:rPr>
            </w:pPr>
            <w:r w:rsidRPr="00A35F03">
              <w:rPr>
                <w:rFonts w:ascii="Times New Roman" w:eastAsia="Times New Roman" w:hAnsi="Times New Roman" w:cs="Times New Roman"/>
                <w:sz w:val="24"/>
                <w:szCs w:val="24"/>
                <w:lang w:eastAsia="lv-LV"/>
              </w:rPr>
              <w:t>Projekts šo jomu neskar.</w:t>
            </w:r>
          </w:p>
        </w:tc>
      </w:tr>
      <w:tr w:rsidR="00A35F03" w:rsidRPr="00A35F03" w14:paraId="731D58FD" w14:textId="77777777" w:rsidTr="00CB14FD">
        <w:tc>
          <w:tcPr>
            <w:tcW w:w="0" w:type="auto"/>
            <w:tcBorders>
              <w:top w:val="outset" w:sz="6" w:space="0" w:color="000000"/>
              <w:left w:val="outset" w:sz="6" w:space="0" w:color="000000"/>
              <w:bottom w:val="outset" w:sz="6" w:space="0" w:color="000000"/>
              <w:right w:val="outset" w:sz="6" w:space="0" w:color="000000"/>
            </w:tcBorders>
            <w:hideMark/>
          </w:tcPr>
          <w:p w14:paraId="28AE0B53"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4.</w:t>
            </w:r>
          </w:p>
        </w:tc>
        <w:tc>
          <w:tcPr>
            <w:tcW w:w="1385" w:type="pct"/>
            <w:tcBorders>
              <w:top w:val="outset" w:sz="6" w:space="0" w:color="000000"/>
              <w:left w:val="outset" w:sz="6" w:space="0" w:color="000000"/>
              <w:bottom w:val="outset" w:sz="6" w:space="0" w:color="000000"/>
              <w:right w:val="outset" w:sz="6" w:space="0" w:color="000000"/>
            </w:tcBorders>
            <w:hideMark/>
          </w:tcPr>
          <w:p w14:paraId="37F549E4"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Cita informācija</w:t>
            </w:r>
          </w:p>
        </w:tc>
        <w:tc>
          <w:tcPr>
            <w:tcW w:w="3474" w:type="pct"/>
            <w:tcBorders>
              <w:top w:val="outset" w:sz="6" w:space="0" w:color="000000"/>
              <w:left w:val="outset" w:sz="6" w:space="0" w:color="000000"/>
              <w:bottom w:val="outset" w:sz="6" w:space="0" w:color="000000"/>
              <w:right w:val="outset" w:sz="6" w:space="0" w:color="000000"/>
            </w:tcBorders>
            <w:hideMark/>
          </w:tcPr>
          <w:p w14:paraId="58208864" w14:textId="77777777" w:rsidR="00D7590E" w:rsidRPr="00D7590E" w:rsidRDefault="00D7590E" w:rsidP="00D7590E">
            <w:pPr>
              <w:spacing w:before="100" w:beforeAutospacing="1" w:after="100" w:afterAutospacing="1" w:line="240" w:lineRule="auto"/>
              <w:rPr>
                <w:rFonts w:ascii="Times New Roman" w:eastAsia="Times New Roman" w:hAnsi="Times New Roman" w:cs="Times New Roman"/>
                <w:sz w:val="24"/>
                <w:szCs w:val="24"/>
                <w:lang w:eastAsia="lv-LV"/>
              </w:rPr>
            </w:pPr>
            <w:r w:rsidRPr="00D7590E">
              <w:rPr>
                <w:rFonts w:ascii="Times New Roman" w:eastAsia="Times New Roman" w:hAnsi="Times New Roman" w:cs="Times New Roman"/>
                <w:sz w:val="24"/>
                <w:szCs w:val="24"/>
                <w:lang w:eastAsia="lv-LV"/>
              </w:rPr>
              <w:t>Nav</w:t>
            </w:r>
          </w:p>
        </w:tc>
      </w:tr>
    </w:tbl>
    <w:p w14:paraId="3E3D307E" w14:textId="77777777" w:rsidR="001D7068" w:rsidRPr="00A35F03" w:rsidRDefault="001D7068" w:rsidP="001D7068">
      <w:pPr>
        <w:spacing w:after="0" w:line="240" w:lineRule="auto"/>
        <w:rPr>
          <w:rFonts w:ascii="Times New Roman" w:hAnsi="Times New Roman"/>
          <w:sz w:val="24"/>
          <w:szCs w:val="28"/>
        </w:rPr>
      </w:pPr>
      <w:r w:rsidRPr="00A35F03">
        <w:rPr>
          <w:rFonts w:ascii="Times New Roman" w:hAnsi="Times New Roman"/>
          <w:i/>
          <w:sz w:val="24"/>
          <w:szCs w:val="28"/>
        </w:rPr>
        <w:t>Anotācijas III, IV</w:t>
      </w:r>
      <w:r w:rsidR="001053D3" w:rsidRPr="00A35F03">
        <w:rPr>
          <w:rFonts w:ascii="Times New Roman" w:hAnsi="Times New Roman"/>
          <w:i/>
          <w:sz w:val="24"/>
          <w:szCs w:val="28"/>
        </w:rPr>
        <w:t>, V</w:t>
      </w:r>
      <w:r w:rsidRPr="00A35F03">
        <w:rPr>
          <w:rFonts w:ascii="Times New Roman" w:hAnsi="Times New Roman"/>
          <w:i/>
          <w:sz w:val="24"/>
          <w:szCs w:val="28"/>
        </w:rPr>
        <w:t xml:space="preserve"> un V</w:t>
      </w:r>
      <w:r w:rsidR="001053D3" w:rsidRPr="00A35F03">
        <w:rPr>
          <w:rFonts w:ascii="Times New Roman" w:hAnsi="Times New Roman"/>
          <w:i/>
          <w:sz w:val="24"/>
          <w:szCs w:val="28"/>
        </w:rPr>
        <w:t>II</w:t>
      </w:r>
      <w:r w:rsidRPr="00A35F03">
        <w:rPr>
          <w:rFonts w:ascii="Times New Roman" w:hAnsi="Times New Roman"/>
          <w:i/>
          <w:sz w:val="24"/>
          <w:szCs w:val="28"/>
        </w:rPr>
        <w:t xml:space="preserve"> sadaļa – projekts šīs jomas neskar</w:t>
      </w:r>
      <w:r w:rsidRPr="00A35F03">
        <w:rPr>
          <w:rFonts w:ascii="Times New Roman" w:hAnsi="Times New Roman"/>
          <w:sz w:val="24"/>
          <w:szCs w:val="28"/>
        </w:rPr>
        <w:t>.</w:t>
      </w:r>
    </w:p>
    <w:p w14:paraId="4C7A3308" w14:textId="77777777" w:rsidR="00D7590E" w:rsidRPr="00D7590E" w:rsidRDefault="00D7590E" w:rsidP="00D7590E">
      <w:pPr>
        <w:tabs>
          <w:tab w:val="left" w:pos="7200"/>
        </w:tabs>
        <w:suppressAutoHyphens/>
        <w:spacing w:after="0" w:line="240" w:lineRule="auto"/>
        <w:outlineLvl w:val="4"/>
        <w:rPr>
          <w:rFonts w:ascii="Times New Roman" w:eastAsia="Times New Roman" w:hAnsi="Times New Roman" w:cs="Times New Roman"/>
          <w:bCs/>
          <w:iCs/>
          <w:kern w:val="1"/>
          <w:sz w:val="24"/>
          <w:szCs w:val="24"/>
          <w:lang w:eastAsia="ar-SA"/>
        </w:rPr>
      </w:pPr>
    </w:p>
    <w:p w14:paraId="63BF8117" w14:textId="77777777" w:rsidR="00A35F03" w:rsidRPr="00D7590E" w:rsidRDefault="00A35F03" w:rsidP="00D7590E">
      <w:pPr>
        <w:tabs>
          <w:tab w:val="left" w:pos="7200"/>
        </w:tabs>
        <w:suppressAutoHyphens/>
        <w:spacing w:after="0" w:line="240" w:lineRule="auto"/>
        <w:outlineLvl w:val="4"/>
        <w:rPr>
          <w:rFonts w:ascii="Times New Roman" w:eastAsia="Times New Roman" w:hAnsi="Times New Roman" w:cs="Times New Roman"/>
          <w:bCs/>
          <w:iCs/>
          <w:kern w:val="1"/>
          <w:sz w:val="24"/>
          <w:szCs w:val="24"/>
          <w:lang w:eastAsia="ar-SA"/>
        </w:rPr>
      </w:pPr>
    </w:p>
    <w:p w14:paraId="44C829DE" w14:textId="77777777" w:rsidR="00D7590E" w:rsidRPr="00D7590E" w:rsidRDefault="00C16C9F" w:rsidP="00D7590E">
      <w:pPr>
        <w:tabs>
          <w:tab w:val="left" w:pos="5122"/>
        </w:tabs>
        <w:spacing w:after="0" w:line="240" w:lineRule="auto"/>
        <w:jc w:val="both"/>
        <w:rPr>
          <w:rFonts w:ascii="Times New Roman" w:eastAsia="Calibri" w:hAnsi="Times New Roman" w:cs="Times New Roman"/>
          <w:sz w:val="20"/>
          <w:szCs w:val="20"/>
        </w:rPr>
      </w:pPr>
      <w:r w:rsidRPr="00A35F03">
        <w:rPr>
          <w:rFonts w:ascii="Times New Roman" w:eastAsia="Times New Roman" w:hAnsi="Times New Roman" w:cs="Times New Roman"/>
          <w:bCs/>
          <w:iCs/>
          <w:kern w:val="1"/>
          <w:sz w:val="24"/>
          <w:szCs w:val="24"/>
          <w:lang w:eastAsia="ar-SA"/>
        </w:rPr>
        <w:t xml:space="preserve">Zemkopības ministrs </w:t>
      </w:r>
      <w:r w:rsidRPr="00A35F03">
        <w:rPr>
          <w:rFonts w:ascii="Times New Roman" w:eastAsia="Times New Roman" w:hAnsi="Times New Roman" w:cs="Times New Roman"/>
          <w:bCs/>
          <w:iCs/>
          <w:kern w:val="1"/>
          <w:sz w:val="24"/>
          <w:szCs w:val="24"/>
          <w:lang w:eastAsia="ar-SA"/>
        </w:rPr>
        <w:tab/>
      </w:r>
      <w:r w:rsidRPr="00A35F03">
        <w:rPr>
          <w:rFonts w:ascii="Times New Roman" w:eastAsia="Times New Roman" w:hAnsi="Times New Roman" w:cs="Times New Roman"/>
          <w:bCs/>
          <w:iCs/>
          <w:kern w:val="1"/>
          <w:sz w:val="24"/>
          <w:szCs w:val="24"/>
          <w:lang w:eastAsia="ar-SA"/>
        </w:rPr>
        <w:tab/>
      </w:r>
      <w:r w:rsidRPr="00A35F03">
        <w:rPr>
          <w:rFonts w:ascii="Times New Roman" w:eastAsia="Times New Roman" w:hAnsi="Times New Roman" w:cs="Times New Roman"/>
          <w:bCs/>
          <w:iCs/>
          <w:kern w:val="1"/>
          <w:sz w:val="24"/>
          <w:szCs w:val="24"/>
          <w:lang w:eastAsia="ar-SA"/>
        </w:rPr>
        <w:tab/>
      </w:r>
      <w:r w:rsidRPr="00A35F03">
        <w:rPr>
          <w:rFonts w:ascii="Times New Roman" w:eastAsia="Times New Roman" w:hAnsi="Times New Roman" w:cs="Times New Roman"/>
          <w:bCs/>
          <w:iCs/>
          <w:kern w:val="1"/>
          <w:sz w:val="24"/>
          <w:szCs w:val="24"/>
          <w:lang w:eastAsia="ar-SA"/>
        </w:rPr>
        <w:tab/>
      </w:r>
      <w:r w:rsidRPr="00A35F03">
        <w:rPr>
          <w:rFonts w:ascii="Times New Roman" w:eastAsia="Times New Roman" w:hAnsi="Times New Roman" w:cs="Times New Roman"/>
          <w:bCs/>
          <w:iCs/>
          <w:kern w:val="1"/>
          <w:sz w:val="24"/>
          <w:szCs w:val="24"/>
          <w:lang w:eastAsia="ar-SA"/>
        </w:rPr>
        <w:tab/>
        <w:t>J. Dūklavs</w:t>
      </w:r>
    </w:p>
    <w:p w14:paraId="4DFB13AC" w14:textId="77777777" w:rsidR="00D7590E" w:rsidRPr="00D7590E" w:rsidRDefault="00D7590E" w:rsidP="00D7590E">
      <w:pPr>
        <w:tabs>
          <w:tab w:val="left" w:pos="5122"/>
        </w:tabs>
        <w:spacing w:after="0" w:line="240" w:lineRule="auto"/>
        <w:rPr>
          <w:rFonts w:ascii="Times New Roman" w:eastAsia="Calibri" w:hAnsi="Times New Roman" w:cs="Times New Roman"/>
          <w:sz w:val="20"/>
          <w:szCs w:val="20"/>
        </w:rPr>
      </w:pPr>
    </w:p>
    <w:p w14:paraId="342E8826" w14:textId="77777777" w:rsidR="00D7590E" w:rsidRDefault="00D7590E" w:rsidP="00D7590E">
      <w:pPr>
        <w:tabs>
          <w:tab w:val="left" w:pos="5122"/>
        </w:tabs>
        <w:spacing w:after="0" w:line="240" w:lineRule="auto"/>
        <w:rPr>
          <w:rFonts w:ascii="Times New Roman" w:eastAsia="Calibri" w:hAnsi="Times New Roman" w:cs="Times New Roman"/>
          <w:sz w:val="20"/>
          <w:szCs w:val="20"/>
        </w:rPr>
      </w:pPr>
    </w:p>
    <w:p w14:paraId="7829EB66"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7B38A0D6"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467F2A74"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178C6F99"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01A1F0B1"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3C9B5AF1"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2EFCA293"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2CF5AA3C"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6790888D"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2ED37160"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2BC79C40"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3C21F90"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6941A8C2"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16F40554"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A7D1BBE"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1C9E12A8"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773E6735"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300A5497"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175BF3E8"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3DA8D6F6"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114B6061"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13BD27E2"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5AAFB6E2"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207D545"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18D7164"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4A43BB15"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36CDF7C"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2C65D22"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EEFA6F6"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3AE4FB64"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7D8D04DD"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60094D0"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7F59B338"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3453A80"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31E20642"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4716EFF0"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55FF9B7C"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49FCC0F5"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008359D7"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2F3D6C5F" w14:textId="77777777" w:rsidR="00442791" w:rsidRDefault="00442791" w:rsidP="00D7590E">
      <w:pPr>
        <w:tabs>
          <w:tab w:val="left" w:pos="5122"/>
        </w:tabs>
        <w:spacing w:after="0" w:line="240" w:lineRule="auto"/>
        <w:rPr>
          <w:rFonts w:ascii="Times New Roman" w:eastAsia="Calibri" w:hAnsi="Times New Roman" w:cs="Times New Roman"/>
          <w:sz w:val="20"/>
          <w:szCs w:val="20"/>
        </w:rPr>
      </w:pPr>
    </w:p>
    <w:p w14:paraId="00B135CA" w14:textId="77777777" w:rsidR="00A35F03" w:rsidRDefault="00A35F03" w:rsidP="00D7590E">
      <w:pPr>
        <w:tabs>
          <w:tab w:val="left" w:pos="5122"/>
        </w:tabs>
        <w:spacing w:after="0" w:line="240" w:lineRule="auto"/>
        <w:rPr>
          <w:rFonts w:ascii="Times New Roman" w:eastAsia="Calibri" w:hAnsi="Times New Roman" w:cs="Times New Roman"/>
          <w:sz w:val="20"/>
          <w:szCs w:val="20"/>
        </w:rPr>
      </w:pPr>
    </w:p>
    <w:p w14:paraId="4EC9F736" w14:textId="77777777" w:rsidR="00442791" w:rsidRDefault="00442791" w:rsidP="00D7590E">
      <w:pPr>
        <w:spacing w:after="0" w:line="240" w:lineRule="auto"/>
        <w:rPr>
          <w:rFonts w:ascii="Times New Roman" w:eastAsia="Calibri" w:hAnsi="Times New Roman" w:cs="Times New Roman"/>
          <w:sz w:val="20"/>
          <w:szCs w:val="20"/>
        </w:rPr>
      </w:pPr>
    </w:p>
    <w:p w14:paraId="69C82159" w14:textId="77777777" w:rsidR="00442791" w:rsidRDefault="00442791" w:rsidP="00D7590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28.11.2016. 9:07</w:t>
      </w:r>
    </w:p>
    <w:p w14:paraId="28944ADF" w14:textId="77777777" w:rsidR="00442791" w:rsidRDefault="00442791" w:rsidP="00D7590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NUMWORDS   \* MERGEFORMAT </w:instrText>
      </w:r>
      <w:r>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978</w:t>
      </w:r>
      <w:r>
        <w:rPr>
          <w:rFonts w:ascii="Times New Roman" w:eastAsia="Calibri" w:hAnsi="Times New Roman" w:cs="Times New Roman"/>
          <w:sz w:val="20"/>
          <w:szCs w:val="20"/>
        </w:rPr>
        <w:fldChar w:fldCharType="end"/>
      </w:r>
    </w:p>
    <w:p w14:paraId="5EB3920F" w14:textId="5C090881" w:rsidR="00D7590E" w:rsidRPr="00D7590E" w:rsidRDefault="00C16C9F" w:rsidP="00D7590E">
      <w:pPr>
        <w:spacing w:after="0" w:line="240" w:lineRule="auto"/>
        <w:rPr>
          <w:rFonts w:ascii="Times New Roman" w:eastAsia="Calibri" w:hAnsi="Times New Roman" w:cs="Times New Roman"/>
          <w:sz w:val="20"/>
          <w:szCs w:val="20"/>
        </w:rPr>
      </w:pPr>
      <w:bookmarkStart w:id="4" w:name="_GoBack"/>
      <w:bookmarkEnd w:id="4"/>
      <w:r w:rsidRPr="00A35F03">
        <w:rPr>
          <w:rFonts w:ascii="Times New Roman" w:eastAsia="Calibri" w:hAnsi="Times New Roman" w:cs="Times New Roman"/>
          <w:sz w:val="20"/>
          <w:szCs w:val="20"/>
        </w:rPr>
        <w:t>A</w:t>
      </w:r>
      <w:r w:rsidR="00D7590E" w:rsidRPr="00D7590E">
        <w:rPr>
          <w:rFonts w:ascii="Times New Roman" w:eastAsia="Calibri" w:hAnsi="Times New Roman" w:cs="Times New Roman"/>
          <w:sz w:val="20"/>
          <w:szCs w:val="20"/>
        </w:rPr>
        <w:t>. </w:t>
      </w:r>
      <w:r w:rsidRPr="00A35F03">
        <w:rPr>
          <w:rFonts w:ascii="Times New Roman" w:eastAsia="Calibri" w:hAnsi="Times New Roman" w:cs="Times New Roman"/>
          <w:sz w:val="20"/>
          <w:szCs w:val="20"/>
        </w:rPr>
        <w:t>Karlapa</w:t>
      </w:r>
      <w:r w:rsidR="00D7590E" w:rsidRPr="00D7590E">
        <w:rPr>
          <w:rFonts w:ascii="Times New Roman" w:eastAsia="Calibri" w:hAnsi="Times New Roman" w:cs="Times New Roman"/>
          <w:sz w:val="20"/>
          <w:szCs w:val="20"/>
        </w:rPr>
        <w:t>, 670</w:t>
      </w:r>
      <w:r w:rsidRPr="00A35F03">
        <w:rPr>
          <w:rFonts w:ascii="Times New Roman" w:eastAsia="Calibri" w:hAnsi="Times New Roman" w:cs="Times New Roman"/>
          <w:sz w:val="20"/>
          <w:szCs w:val="20"/>
        </w:rPr>
        <w:t>27121</w:t>
      </w:r>
    </w:p>
    <w:p w14:paraId="08AA2437" w14:textId="271D580C" w:rsidR="00E96F8A" w:rsidRPr="00A35F03" w:rsidRDefault="00C16C9F" w:rsidP="00442791">
      <w:pPr>
        <w:spacing w:after="0" w:line="240" w:lineRule="auto"/>
        <w:rPr>
          <w:rFonts w:ascii="Times New Roman" w:eastAsia="Calibri" w:hAnsi="Times New Roman" w:cs="Times New Roman"/>
          <w:sz w:val="20"/>
          <w:szCs w:val="20"/>
        </w:rPr>
      </w:pPr>
      <w:r w:rsidRPr="00A35F03">
        <w:rPr>
          <w:rFonts w:ascii="Times New Roman" w:eastAsia="Calibri" w:hAnsi="Times New Roman" w:cs="Times New Roman"/>
          <w:sz w:val="20"/>
          <w:szCs w:val="20"/>
        </w:rPr>
        <w:t>Agrita.Karlapa@zm.gov.lv</w:t>
      </w:r>
    </w:p>
    <w:sectPr w:rsidR="00E96F8A" w:rsidRPr="00A35F03" w:rsidSect="00442791">
      <w:headerReference w:type="default" r:id="rId7"/>
      <w:footerReference w:type="even" r:id="rId8"/>
      <w:footerReference w:type="default" r:id="rId9"/>
      <w:footerReference w:type="first" r:id="rId10"/>
      <w:pgSz w:w="11906" w:h="16838" w:code="9"/>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144E" w14:textId="77777777" w:rsidR="003456B0" w:rsidRDefault="003456B0" w:rsidP="00C16C9F">
      <w:pPr>
        <w:spacing w:after="0" w:line="240" w:lineRule="auto"/>
      </w:pPr>
      <w:r>
        <w:separator/>
      </w:r>
    </w:p>
  </w:endnote>
  <w:endnote w:type="continuationSeparator" w:id="0">
    <w:p w14:paraId="0632D2D4" w14:textId="77777777" w:rsidR="003456B0" w:rsidRDefault="003456B0" w:rsidP="00C1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518A" w14:textId="77777777" w:rsidR="00442791" w:rsidRDefault="00442791" w:rsidP="00442791">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AD1E" w14:textId="17CCC087" w:rsidR="00116CEB" w:rsidRPr="00C16C9F" w:rsidRDefault="00C16C9F" w:rsidP="00442791">
    <w:pPr>
      <w:pStyle w:val="Kjene"/>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ZNAnot_</w:t>
    </w:r>
    <w:r w:rsidR="00BC3FE6">
      <w:rPr>
        <w:noProof/>
        <w:sz w:val="20"/>
        <w:szCs w:val="20"/>
      </w:rPr>
      <w:t>2511</w:t>
    </w:r>
    <w:r>
      <w:rPr>
        <w:noProof/>
        <w:sz w:val="20"/>
        <w:szCs w:val="20"/>
      </w:rPr>
      <w:t>16</w:t>
    </w:r>
    <w:r>
      <w:rPr>
        <w:sz w:val="20"/>
        <w:szCs w:val="20"/>
      </w:rPr>
      <w:fldChar w:fldCharType="end"/>
    </w:r>
    <w:r>
      <w:rPr>
        <w:sz w:val="20"/>
        <w:szCs w:val="20"/>
      </w:rPr>
      <w:t xml:space="preserve">; Noteikumu projekta </w:t>
    </w:r>
    <w:r w:rsidRPr="00C16C9F">
      <w:rPr>
        <w:sz w:val="20"/>
        <w:szCs w:val="20"/>
      </w:rPr>
      <w:t xml:space="preserve">„Grozījumi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sākotnējās ietekmes novērtējuma </w:t>
    </w:r>
    <w:smartTag w:uri="schemas-tilde-lv/tildestengine" w:element="veidnes">
      <w:smartTagPr>
        <w:attr w:name="text" w:val="ziņojums"/>
        <w:attr w:name="baseform" w:val="ziņojums"/>
        <w:attr w:name="id" w:val="-1"/>
      </w:smartTagPr>
      <w:r w:rsidRPr="00C16C9F">
        <w:rPr>
          <w:sz w:val="20"/>
          <w:szCs w:val="20"/>
        </w:rPr>
        <w:t>ziņojums</w:t>
      </w:r>
    </w:smartTag>
    <w:r w:rsidRPr="00C16C9F">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53AD" w14:textId="5450CF01" w:rsidR="00116CEB" w:rsidRPr="007B7D3F" w:rsidRDefault="00442791" w:rsidP="00442791">
    <w:pPr>
      <w:pStyle w:val="Kjene"/>
      <w:jc w:val="both"/>
      <w:rPr>
        <w:sz w:val="20"/>
        <w:szCs w:val="20"/>
      </w:rPr>
    </w:pPr>
    <w:r w:rsidRPr="00442791">
      <w:rPr>
        <w:sz w:val="20"/>
        <w:szCs w:val="20"/>
      </w:rPr>
      <w:t>ZMAnot_251116_Not194</w:t>
    </w:r>
    <w:r w:rsidR="005D00AB">
      <w:rPr>
        <w:sz w:val="20"/>
        <w:szCs w:val="20"/>
      </w:rPr>
      <w:t xml:space="preserve">; </w:t>
    </w:r>
    <w:r w:rsidR="00C16C9F">
      <w:rPr>
        <w:sz w:val="20"/>
        <w:szCs w:val="20"/>
      </w:rPr>
      <w:t xml:space="preserve">Noteikumu projekta </w:t>
    </w:r>
    <w:r w:rsidR="00C16C9F" w:rsidRPr="00C16C9F">
      <w:rPr>
        <w:sz w:val="20"/>
        <w:szCs w:val="20"/>
      </w:rPr>
      <w:t xml:space="preserve">„Grozījumi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sākotnējās ietekmes novērtējuma </w:t>
    </w:r>
    <w:smartTag w:uri="schemas-tilde-lv/tildestengine" w:element="veidnes">
      <w:smartTagPr>
        <w:attr w:name="text" w:val="ziņojums"/>
        <w:attr w:name="baseform" w:val="ziņojums"/>
        <w:attr w:name="id" w:val="-1"/>
      </w:smartTagPr>
      <w:r w:rsidR="00C16C9F" w:rsidRPr="00C16C9F">
        <w:rPr>
          <w:sz w:val="20"/>
          <w:szCs w:val="20"/>
        </w:rPr>
        <w:t>ziņojums</w:t>
      </w:r>
    </w:smartTag>
    <w:r w:rsidR="00C16C9F" w:rsidRPr="00C16C9F">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6C4E" w14:textId="77777777" w:rsidR="003456B0" w:rsidRDefault="003456B0" w:rsidP="00C16C9F">
      <w:pPr>
        <w:spacing w:after="0" w:line="240" w:lineRule="auto"/>
      </w:pPr>
      <w:r>
        <w:separator/>
      </w:r>
    </w:p>
  </w:footnote>
  <w:footnote w:type="continuationSeparator" w:id="0">
    <w:p w14:paraId="2FC15CDB" w14:textId="77777777" w:rsidR="003456B0" w:rsidRDefault="003456B0" w:rsidP="00C16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91F4" w14:textId="3B223706" w:rsidR="00116CEB" w:rsidRDefault="005D00AB" w:rsidP="00442791">
    <w:pPr>
      <w:pStyle w:val="Galvene"/>
      <w:jc w:val="center"/>
    </w:pPr>
    <w:r>
      <w:fldChar w:fldCharType="begin"/>
    </w:r>
    <w:r>
      <w:instrText xml:space="preserve"> PAGE   \* MERGEFORMAT </w:instrText>
    </w:r>
    <w:r>
      <w:fldChar w:fldCharType="separate"/>
    </w:r>
    <w:r w:rsidR="0044279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102A"/>
    <w:multiLevelType w:val="hybridMultilevel"/>
    <w:tmpl w:val="808ACC82"/>
    <w:lvl w:ilvl="0" w:tplc="04260011">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7C4895"/>
    <w:multiLevelType w:val="hybridMultilevel"/>
    <w:tmpl w:val="9F1458B2"/>
    <w:lvl w:ilvl="0" w:tplc="04260011">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D4277D"/>
    <w:multiLevelType w:val="hybridMultilevel"/>
    <w:tmpl w:val="4678F64A"/>
    <w:lvl w:ilvl="0" w:tplc="04260011">
      <w:start w:val="1"/>
      <w:numFmt w:val="decimal"/>
      <w:lvlText w:val="%1)"/>
      <w:lvlJc w:val="left"/>
      <w:pPr>
        <w:ind w:left="1103" w:hanging="360"/>
      </w:p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3" w15:restartNumberingAfterBreak="0">
    <w:nsid w:val="4F4016E2"/>
    <w:multiLevelType w:val="multilevel"/>
    <w:tmpl w:val="0BF285B6"/>
    <w:lvl w:ilvl="0">
      <w:start w:val="1"/>
      <w:numFmt w:val="low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4318B2"/>
    <w:multiLevelType w:val="hybridMultilevel"/>
    <w:tmpl w:val="E2149CC6"/>
    <w:lvl w:ilvl="0" w:tplc="04260011">
      <w:start w:val="1"/>
      <w:numFmt w:val="decimal"/>
      <w:lvlText w:val="%1)"/>
      <w:lvlJc w:val="left"/>
      <w:pPr>
        <w:ind w:left="1103" w:hanging="360"/>
      </w:p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5" w15:restartNumberingAfterBreak="0">
    <w:nsid w:val="5F4B0013"/>
    <w:multiLevelType w:val="hybridMultilevel"/>
    <w:tmpl w:val="97AC26DC"/>
    <w:lvl w:ilvl="0" w:tplc="6112698C">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6" w15:restartNumberingAfterBreak="0">
    <w:nsid w:val="685E2104"/>
    <w:multiLevelType w:val="hybridMultilevel"/>
    <w:tmpl w:val="A30C932A"/>
    <w:lvl w:ilvl="0" w:tplc="12C42C1C">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8EF441C"/>
    <w:multiLevelType w:val="hybridMultilevel"/>
    <w:tmpl w:val="7C0431FA"/>
    <w:lvl w:ilvl="0" w:tplc="0426000F">
      <w:start w:val="1"/>
      <w:numFmt w:val="decimal"/>
      <w:lvlText w:val="%1."/>
      <w:lvlJc w:val="left"/>
      <w:pPr>
        <w:ind w:left="1103" w:hanging="360"/>
      </w:p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0E"/>
    <w:rsid w:val="0007517F"/>
    <w:rsid w:val="000F3F4E"/>
    <w:rsid w:val="001053D3"/>
    <w:rsid w:val="0016230D"/>
    <w:rsid w:val="00193535"/>
    <w:rsid w:val="001A6E85"/>
    <w:rsid w:val="001D7068"/>
    <w:rsid w:val="002A2F73"/>
    <w:rsid w:val="002E4C80"/>
    <w:rsid w:val="003456B0"/>
    <w:rsid w:val="00442791"/>
    <w:rsid w:val="004925E1"/>
    <w:rsid w:val="004F4BA5"/>
    <w:rsid w:val="005D00AB"/>
    <w:rsid w:val="00656923"/>
    <w:rsid w:val="00744948"/>
    <w:rsid w:val="008331D4"/>
    <w:rsid w:val="008C5E1D"/>
    <w:rsid w:val="00986A18"/>
    <w:rsid w:val="00A05952"/>
    <w:rsid w:val="00A35F03"/>
    <w:rsid w:val="00B34DB6"/>
    <w:rsid w:val="00B95144"/>
    <w:rsid w:val="00BC3FE6"/>
    <w:rsid w:val="00C16C9F"/>
    <w:rsid w:val="00C539E0"/>
    <w:rsid w:val="00D64B97"/>
    <w:rsid w:val="00D7590E"/>
    <w:rsid w:val="00D76D47"/>
    <w:rsid w:val="00D775C6"/>
    <w:rsid w:val="00DA3C51"/>
    <w:rsid w:val="00E21EE1"/>
    <w:rsid w:val="00E82442"/>
    <w:rsid w:val="00E96F8A"/>
    <w:rsid w:val="00ED4D34"/>
    <w:rsid w:val="00EF3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6D2B9F9"/>
  <w15:chartTrackingRefBased/>
  <w15:docId w15:val="{94A3FC4D-2647-4603-9624-2F44D25C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7590E"/>
    <w:pPr>
      <w:tabs>
        <w:tab w:val="center" w:pos="4153"/>
        <w:tab w:val="right" w:pos="8306"/>
      </w:tabs>
      <w:spacing w:after="200" w:line="276" w:lineRule="auto"/>
    </w:pPr>
    <w:rPr>
      <w:rFonts w:ascii="Times New Roman" w:eastAsia="Calibri" w:hAnsi="Times New Roman" w:cs="Times New Roman"/>
      <w:sz w:val="24"/>
    </w:rPr>
  </w:style>
  <w:style w:type="character" w:customStyle="1" w:styleId="GalveneRakstz">
    <w:name w:val="Galvene Rakstz."/>
    <w:basedOn w:val="Noklusjumarindkopasfonts"/>
    <w:link w:val="Galvene"/>
    <w:uiPriority w:val="99"/>
    <w:rsid w:val="00D7590E"/>
    <w:rPr>
      <w:rFonts w:ascii="Times New Roman" w:eastAsia="Calibri" w:hAnsi="Times New Roman" w:cs="Times New Roman"/>
      <w:sz w:val="24"/>
    </w:rPr>
  </w:style>
  <w:style w:type="paragraph" w:styleId="Kjene">
    <w:name w:val="footer"/>
    <w:basedOn w:val="Parasts"/>
    <w:link w:val="KjeneRakstz"/>
    <w:uiPriority w:val="99"/>
    <w:unhideWhenUsed/>
    <w:rsid w:val="00D7590E"/>
    <w:pPr>
      <w:tabs>
        <w:tab w:val="center" w:pos="4153"/>
        <w:tab w:val="right" w:pos="8306"/>
      </w:tabs>
      <w:spacing w:after="200" w:line="276" w:lineRule="auto"/>
    </w:pPr>
    <w:rPr>
      <w:rFonts w:ascii="Times New Roman" w:eastAsia="Calibri" w:hAnsi="Times New Roman" w:cs="Times New Roman"/>
      <w:sz w:val="24"/>
    </w:rPr>
  </w:style>
  <w:style w:type="character" w:customStyle="1" w:styleId="KjeneRakstz">
    <w:name w:val="Kājene Rakstz."/>
    <w:basedOn w:val="Noklusjumarindkopasfonts"/>
    <w:link w:val="Kjene"/>
    <w:uiPriority w:val="99"/>
    <w:rsid w:val="00D7590E"/>
    <w:rPr>
      <w:rFonts w:ascii="Times New Roman" w:eastAsia="Calibri" w:hAnsi="Times New Roman" w:cs="Times New Roman"/>
      <w:sz w:val="24"/>
    </w:rPr>
  </w:style>
  <w:style w:type="paragraph" w:styleId="Sarakstarindkopa">
    <w:name w:val="List Paragraph"/>
    <w:basedOn w:val="Parasts"/>
    <w:uiPriority w:val="34"/>
    <w:qFormat/>
    <w:rsid w:val="00D64B97"/>
    <w:pPr>
      <w:ind w:left="720"/>
      <w:contextualSpacing/>
    </w:pPr>
  </w:style>
  <w:style w:type="character" w:styleId="Hipersaite">
    <w:name w:val="Hyperlink"/>
    <w:basedOn w:val="Noklusjumarindkopasfonts"/>
    <w:uiPriority w:val="99"/>
    <w:semiHidden/>
    <w:unhideWhenUsed/>
    <w:rsid w:val="00A35F03"/>
    <w:rPr>
      <w:color w:val="0563C1"/>
      <w:u w:val="single"/>
    </w:rPr>
  </w:style>
  <w:style w:type="paragraph" w:customStyle="1" w:styleId="title-doc-first">
    <w:name w:val="title-doc-first"/>
    <w:basedOn w:val="Parasts"/>
    <w:rsid w:val="004F4BA5"/>
    <w:pPr>
      <w:spacing w:before="120" w:after="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656923"/>
    <w:rPr>
      <w:sz w:val="16"/>
      <w:szCs w:val="16"/>
    </w:rPr>
  </w:style>
  <w:style w:type="paragraph" w:styleId="Komentrateksts">
    <w:name w:val="annotation text"/>
    <w:basedOn w:val="Parasts"/>
    <w:link w:val="KomentratekstsRakstz"/>
    <w:uiPriority w:val="99"/>
    <w:semiHidden/>
    <w:unhideWhenUsed/>
    <w:rsid w:val="0065692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56923"/>
    <w:rPr>
      <w:sz w:val="20"/>
      <w:szCs w:val="20"/>
    </w:rPr>
  </w:style>
  <w:style w:type="paragraph" w:styleId="Komentratma">
    <w:name w:val="annotation subject"/>
    <w:basedOn w:val="Komentrateksts"/>
    <w:next w:val="Komentrateksts"/>
    <w:link w:val="KomentratmaRakstz"/>
    <w:uiPriority w:val="99"/>
    <w:semiHidden/>
    <w:unhideWhenUsed/>
    <w:rsid w:val="00656923"/>
    <w:rPr>
      <w:b/>
      <w:bCs/>
    </w:rPr>
  </w:style>
  <w:style w:type="character" w:customStyle="1" w:styleId="KomentratmaRakstz">
    <w:name w:val="Komentāra tēma Rakstz."/>
    <w:basedOn w:val="KomentratekstsRakstz"/>
    <w:link w:val="Komentratma"/>
    <w:uiPriority w:val="99"/>
    <w:semiHidden/>
    <w:rsid w:val="00656923"/>
    <w:rPr>
      <w:b/>
      <w:bCs/>
      <w:sz w:val="20"/>
      <w:szCs w:val="20"/>
    </w:rPr>
  </w:style>
  <w:style w:type="paragraph" w:styleId="Balonteksts">
    <w:name w:val="Balloon Text"/>
    <w:basedOn w:val="Parasts"/>
    <w:link w:val="BalontekstsRakstz"/>
    <w:uiPriority w:val="99"/>
    <w:semiHidden/>
    <w:unhideWhenUsed/>
    <w:rsid w:val="0065692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992</Words>
  <Characters>7236</Characters>
  <Application>Microsoft Office Word</Application>
  <DocSecurity>0</DocSecurity>
  <Lines>258</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Karlapa</dc:creator>
  <cp:keywords/>
  <dc:description/>
  <cp:lastModifiedBy>Sanita Žagare</cp:lastModifiedBy>
  <cp:revision>11</cp:revision>
  <dcterms:created xsi:type="dcterms:W3CDTF">2016-10-12T09:58:00Z</dcterms:created>
  <dcterms:modified xsi:type="dcterms:W3CDTF">2016-11-28T07:07:00Z</dcterms:modified>
</cp:coreProperties>
</file>