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B96C4" w14:textId="77777777" w:rsidR="00EE45E5" w:rsidRPr="00EE45E5" w:rsidRDefault="00185138" w:rsidP="00EE45E5">
      <w:pPr>
        <w:pStyle w:val="NoSpacing"/>
        <w:jc w:val="right"/>
        <w:rPr>
          <w:rFonts w:ascii="Times New Roman" w:hAnsi="Times New Roman" w:cs="Times New Roman"/>
          <w:b/>
          <w:sz w:val="28"/>
          <w:szCs w:val="28"/>
        </w:rPr>
      </w:pPr>
      <w:r w:rsidRPr="00EE45E5">
        <w:rPr>
          <w:rFonts w:ascii="Times New Roman" w:hAnsi="Times New Roman" w:cs="Times New Roman"/>
          <w:b/>
          <w:sz w:val="28"/>
          <w:szCs w:val="28"/>
        </w:rPr>
        <w:t>Pielikums Nr.</w:t>
      </w:r>
      <w:r w:rsidR="00C055F7" w:rsidRPr="00EE45E5">
        <w:rPr>
          <w:rFonts w:ascii="Times New Roman" w:hAnsi="Times New Roman" w:cs="Times New Roman"/>
          <w:b/>
          <w:sz w:val="28"/>
          <w:szCs w:val="28"/>
        </w:rPr>
        <w:t>4</w:t>
      </w:r>
      <w:r w:rsidRPr="00EE45E5">
        <w:rPr>
          <w:rFonts w:ascii="Times New Roman" w:hAnsi="Times New Roman" w:cs="Times New Roman"/>
          <w:b/>
          <w:sz w:val="28"/>
          <w:szCs w:val="28"/>
        </w:rPr>
        <w:t xml:space="preserve"> </w:t>
      </w:r>
    </w:p>
    <w:p w14:paraId="53A39F24" w14:textId="77777777" w:rsidR="00EE45E5" w:rsidRDefault="00C7242C" w:rsidP="00EE45E5">
      <w:pPr>
        <w:pStyle w:val="NoSpacing"/>
        <w:jc w:val="right"/>
        <w:rPr>
          <w:rFonts w:ascii="Times New Roman" w:hAnsi="Times New Roman" w:cs="Times New Roman"/>
          <w:b/>
          <w:sz w:val="28"/>
          <w:szCs w:val="28"/>
        </w:rPr>
      </w:pPr>
      <w:r w:rsidRPr="00C7242C">
        <w:rPr>
          <w:rFonts w:ascii="Times New Roman" w:hAnsi="Times New Roman" w:cs="Times New Roman"/>
          <w:b/>
          <w:sz w:val="28"/>
          <w:szCs w:val="28"/>
        </w:rPr>
        <w:t>Projektu pēcuzraudzības periodā veicamās papildpārbaudes</w:t>
      </w:r>
    </w:p>
    <w:p w14:paraId="471CFBEC" w14:textId="77777777" w:rsidR="00C7242C" w:rsidRPr="002B4AC8" w:rsidRDefault="00C7242C" w:rsidP="00EE45E5">
      <w:pPr>
        <w:pStyle w:val="NoSpacing"/>
        <w:jc w:val="right"/>
      </w:pPr>
    </w:p>
    <w:tbl>
      <w:tblPr>
        <w:tblStyle w:val="TableGrid"/>
        <w:tblW w:w="15452" w:type="dxa"/>
        <w:tblInd w:w="-998" w:type="dxa"/>
        <w:tblLayout w:type="fixed"/>
        <w:tblLook w:val="04A0" w:firstRow="1" w:lastRow="0" w:firstColumn="1" w:lastColumn="0" w:noHBand="0" w:noVBand="1"/>
      </w:tblPr>
      <w:tblGrid>
        <w:gridCol w:w="1560"/>
        <w:gridCol w:w="3969"/>
        <w:gridCol w:w="1984"/>
        <w:gridCol w:w="7939"/>
      </w:tblGrid>
      <w:tr w:rsidR="00B44A82" w:rsidRPr="00AF421E" w14:paraId="5964671F" w14:textId="77777777" w:rsidTr="009C1F91">
        <w:trPr>
          <w:trHeight w:val="981"/>
          <w:tblHeader/>
        </w:trPr>
        <w:tc>
          <w:tcPr>
            <w:tcW w:w="1560" w:type="dxa"/>
            <w:shd w:val="clear" w:color="auto" w:fill="E7E6E6" w:themeFill="background2"/>
            <w:vAlign w:val="center"/>
            <w:hideMark/>
          </w:tcPr>
          <w:p w14:paraId="3DF97064" w14:textId="77777777" w:rsidR="00B44A82" w:rsidRPr="00185138" w:rsidRDefault="00B44A82" w:rsidP="009B11B6">
            <w:pPr>
              <w:jc w:val="center"/>
              <w:rPr>
                <w:rFonts w:ascii="Times New Roman" w:hAnsi="Times New Roman" w:cs="Times New Roman"/>
                <w:b/>
                <w:bCs/>
                <w:sz w:val="20"/>
                <w:szCs w:val="20"/>
              </w:rPr>
            </w:pPr>
            <w:r w:rsidRPr="00185138">
              <w:rPr>
                <w:rFonts w:ascii="Times New Roman" w:hAnsi="Times New Roman" w:cs="Times New Roman"/>
                <w:b/>
                <w:bCs/>
                <w:sz w:val="20"/>
                <w:szCs w:val="20"/>
              </w:rPr>
              <w:t xml:space="preserve">Finansējuma saņēmējs </w:t>
            </w:r>
          </w:p>
        </w:tc>
        <w:tc>
          <w:tcPr>
            <w:tcW w:w="3969" w:type="dxa"/>
            <w:shd w:val="clear" w:color="auto" w:fill="E7E6E6" w:themeFill="background2"/>
            <w:vAlign w:val="center"/>
            <w:hideMark/>
          </w:tcPr>
          <w:p w14:paraId="25597622" w14:textId="77777777" w:rsidR="00B44A82" w:rsidRPr="00185138" w:rsidRDefault="00B44A82" w:rsidP="009B11B6">
            <w:pPr>
              <w:jc w:val="center"/>
              <w:rPr>
                <w:rFonts w:ascii="Times New Roman" w:hAnsi="Times New Roman" w:cs="Times New Roman"/>
                <w:b/>
                <w:bCs/>
                <w:sz w:val="20"/>
                <w:szCs w:val="20"/>
              </w:rPr>
            </w:pPr>
            <w:r w:rsidRPr="00185138">
              <w:rPr>
                <w:rFonts w:ascii="Times New Roman" w:hAnsi="Times New Roman" w:cs="Times New Roman"/>
                <w:b/>
                <w:bCs/>
                <w:sz w:val="20"/>
                <w:szCs w:val="20"/>
              </w:rPr>
              <w:t>Projekta nosaukums, numurs</w:t>
            </w:r>
          </w:p>
        </w:tc>
        <w:tc>
          <w:tcPr>
            <w:tcW w:w="1984" w:type="dxa"/>
            <w:tcBorders>
              <w:top w:val="single" w:sz="4" w:space="0" w:color="auto"/>
              <w:bottom w:val="single" w:sz="4" w:space="0" w:color="auto"/>
            </w:tcBorders>
            <w:shd w:val="clear" w:color="auto" w:fill="E7E6E6" w:themeFill="background2"/>
            <w:vAlign w:val="center"/>
          </w:tcPr>
          <w:p w14:paraId="7415CCF7" w14:textId="77777777" w:rsidR="00B44A82" w:rsidRPr="00185138" w:rsidRDefault="00B44A82" w:rsidP="009B11B6">
            <w:pPr>
              <w:jc w:val="center"/>
              <w:rPr>
                <w:rFonts w:ascii="Times New Roman" w:hAnsi="Times New Roman" w:cs="Times New Roman"/>
                <w:b/>
                <w:bCs/>
                <w:sz w:val="20"/>
                <w:szCs w:val="20"/>
              </w:rPr>
            </w:pPr>
            <w:r w:rsidRPr="00185138">
              <w:rPr>
                <w:rFonts w:ascii="Times New Roman" w:hAnsi="Times New Roman" w:cs="Times New Roman"/>
                <w:b/>
                <w:bCs/>
                <w:sz w:val="20"/>
                <w:szCs w:val="20"/>
              </w:rPr>
              <w:t>Funkcionalitātes pārbaudes datums</w:t>
            </w:r>
          </w:p>
        </w:tc>
        <w:tc>
          <w:tcPr>
            <w:tcW w:w="79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651F0A" w14:textId="32C7573F" w:rsidR="00B44A82" w:rsidRPr="00185138" w:rsidRDefault="00B44A82" w:rsidP="008434F4">
            <w:pPr>
              <w:jc w:val="center"/>
              <w:rPr>
                <w:rFonts w:ascii="Times New Roman" w:eastAsia="Times New Roman" w:hAnsi="Times New Roman" w:cs="Times New Roman"/>
                <w:b/>
                <w:color w:val="000000"/>
                <w:sz w:val="20"/>
                <w:szCs w:val="20"/>
                <w:lang w:eastAsia="lv-LV"/>
              </w:rPr>
            </w:pPr>
            <w:r w:rsidRPr="00185138">
              <w:rPr>
                <w:rFonts w:ascii="Times New Roman" w:eastAsia="Times New Roman" w:hAnsi="Times New Roman" w:cs="Times New Roman"/>
                <w:b/>
                <w:color w:val="000000"/>
                <w:sz w:val="20"/>
                <w:szCs w:val="20"/>
                <w:lang w:eastAsia="lv-LV"/>
              </w:rPr>
              <w:t>Projektu funkcionalitātes pārbaudēs konstatētās novirzes/piezīmes, kuras neietekmē projekta mērķi un pārbaudes rezultātu, tomēr par izstrādātās funkcionalitātes lietošanu nepieciešams pārliecināties pēcuzraudzības periodā</w:t>
            </w:r>
          </w:p>
        </w:tc>
      </w:tr>
      <w:tr w:rsidR="00B44A82" w:rsidRPr="00AF421E" w14:paraId="1D6F6760" w14:textId="77777777" w:rsidTr="009C1F91">
        <w:trPr>
          <w:trHeight w:val="720"/>
        </w:trPr>
        <w:tc>
          <w:tcPr>
            <w:tcW w:w="1560" w:type="dxa"/>
            <w:tcBorders>
              <w:top w:val="nil"/>
              <w:left w:val="single" w:sz="4" w:space="0" w:color="auto"/>
              <w:bottom w:val="single" w:sz="4" w:space="0" w:color="auto"/>
              <w:right w:val="single" w:sz="4" w:space="0" w:color="auto"/>
            </w:tcBorders>
            <w:shd w:val="clear" w:color="auto" w:fill="auto"/>
            <w:vAlign w:val="center"/>
          </w:tcPr>
          <w:p w14:paraId="7BD4FBB5" w14:textId="77777777" w:rsidR="00B44A82" w:rsidRPr="00185138" w:rsidRDefault="00B44A82" w:rsidP="0040049E">
            <w:pPr>
              <w:jc w:val="center"/>
              <w:rPr>
                <w:rFonts w:ascii="Times New Roman" w:eastAsia="Times New Roman" w:hAnsi="Times New Roman" w:cs="Times New Roman"/>
                <w:color w:val="000000"/>
                <w:sz w:val="24"/>
                <w:szCs w:val="24"/>
                <w:lang w:eastAsia="lv-LV"/>
              </w:rPr>
            </w:pPr>
            <w:r w:rsidRPr="00185138">
              <w:rPr>
                <w:rFonts w:ascii="Times New Roman" w:eastAsia="Times New Roman" w:hAnsi="Times New Roman" w:cs="Times New Roman"/>
                <w:color w:val="000000"/>
                <w:sz w:val="24"/>
                <w:szCs w:val="24"/>
                <w:lang w:eastAsia="lv-LV"/>
              </w:rPr>
              <w:t>Labklājības ministrija</w:t>
            </w:r>
          </w:p>
        </w:tc>
        <w:tc>
          <w:tcPr>
            <w:tcW w:w="3969" w:type="dxa"/>
            <w:tcBorders>
              <w:top w:val="nil"/>
              <w:left w:val="nil"/>
              <w:bottom w:val="single" w:sz="4" w:space="0" w:color="auto"/>
              <w:right w:val="nil"/>
            </w:tcBorders>
            <w:shd w:val="clear" w:color="auto" w:fill="auto"/>
            <w:vAlign w:val="center"/>
          </w:tcPr>
          <w:p w14:paraId="34C93ABA" w14:textId="77777777" w:rsidR="00B44A82" w:rsidRPr="00185138" w:rsidRDefault="00B44A82" w:rsidP="0040049E">
            <w:pPr>
              <w:jc w:val="center"/>
              <w:rPr>
                <w:rFonts w:ascii="Times New Roman" w:eastAsia="Times New Roman" w:hAnsi="Times New Roman" w:cs="Times New Roman"/>
                <w:color w:val="000000"/>
                <w:sz w:val="24"/>
                <w:szCs w:val="24"/>
                <w:lang w:eastAsia="lv-LV"/>
              </w:rPr>
            </w:pPr>
            <w:r w:rsidRPr="00185138">
              <w:rPr>
                <w:rFonts w:ascii="Times New Roman" w:eastAsia="Times New Roman" w:hAnsi="Times New Roman" w:cs="Times New Roman"/>
                <w:color w:val="000000"/>
                <w:sz w:val="24"/>
                <w:szCs w:val="24"/>
                <w:lang w:eastAsia="lv-LV"/>
              </w:rPr>
              <w:t>Vienotās Labklājības informācijas sistēmas (LabIS), nozares centralizēto funkciju informācijas sistēmu un centralizētas IKT infrastruktūras attīstība</w:t>
            </w:r>
            <w:r w:rsidR="00E8076D">
              <w:rPr>
                <w:rFonts w:ascii="Times New Roman" w:eastAsia="Times New Roman" w:hAnsi="Times New Roman" w:cs="Times New Roman"/>
                <w:color w:val="000000"/>
                <w:sz w:val="24"/>
                <w:szCs w:val="24"/>
                <w:lang w:eastAsia="lv-LV"/>
              </w:rPr>
              <w:t>;</w:t>
            </w:r>
          </w:p>
          <w:p w14:paraId="26DEC1AC" w14:textId="77777777" w:rsidR="00B44A82" w:rsidRPr="00185138" w:rsidRDefault="00B44A82" w:rsidP="0040049E">
            <w:pPr>
              <w:jc w:val="center"/>
              <w:rPr>
                <w:rFonts w:ascii="Times New Roman" w:eastAsia="Times New Roman" w:hAnsi="Times New Roman" w:cs="Times New Roman"/>
                <w:color w:val="000000"/>
                <w:sz w:val="24"/>
                <w:szCs w:val="24"/>
                <w:lang w:eastAsia="lv-LV"/>
              </w:rPr>
            </w:pPr>
            <w:r w:rsidRPr="00185138">
              <w:rPr>
                <w:rFonts w:ascii="Times New Roman" w:eastAsia="Times New Roman" w:hAnsi="Times New Roman" w:cs="Times New Roman"/>
                <w:color w:val="000000"/>
                <w:sz w:val="24"/>
                <w:szCs w:val="24"/>
                <w:lang w:eastAsia="lv-LV"/>
              </w:rPr>
              <w:t>3DP/3.2.2.1.1/12/IPIA/CFLA/001</w:t>
            </w:r>
            <w:bookmarkStart w:id="0" w:name="_GoBack"/>
            <w:bookmarkEnd w:id="0"/>
          </w:p>
        </w:tc>
        <w:tc>
          <w:tcPr>
            <w:tcW w:w="1984" w:type="dxa"/>
            <w:tcBorders>
              <w:top w:val="single" w:sz="4" w:space="0" w:color="auto"/>
              <w:bottom w:val="single" w:sz="4" w:space="0" w:color="auto"/>
            </w:tcBorders>
            <w:noWrap/>
            <w:vAlign w:val="center"/>
          </w:tcPr>
          <w:p w14:paraId="4AB89DA1" w14:textId="77777777" w:rsidR="00B44A82" w:rsidRPr="00185138" w:rsidRDefault="00B44A82" w:rsidP="006B7F52">
            <w:pPr>
              <w:jc w:val="center"/>
              <w:rPr>
                <w:rFonts w:ascii="Times New Roman" w:hAnsi="Times New Roman" w:cs="Times New Roman"/>
                <w:sz w:val="24"/>
                <w:szCs w:val="24"/>
                <w:rtl/>
              </w:rPr>
            </w:pPr>
            <w:r w:rsidRPr="00185138">
              <w:rPr>
                <w:rFonts w:ascii="Times New Roman" w:hAnsi="Times New Roman" w:cs="Times New Roman"/>
                <w:sz w:val="24"/>
                <w:szCs w:val="24"/>
              </w:rPr>
              <w:t>12.02.2016.</w:t>
            </w:r>
          </w:p>
        </w:tc>
        <w:tc>
          <w:tcPr>
            <w:tcW w:w="7939" w:type="dxa"/>
            <w:tcBorders>
              <w:top w:val="single" w:sz="4" w:space="0" w:color="auto"/>
              <w:left w:val="single" w:sz="4" w:space="0" w:color="auto"/>
              <w:bottom w:val="single" w:sz="4" w:space="0" w:color="auto"/>
              <w:right w:val="single" w:sz="4" w:space="0" w:color="auto"/>
            </w:tcBorders>
            <w:vAlign w:val="center"/>
          </w:tcPr>
          <w:p w14:paraId="27840188" w14:textId="4B9FCCAC" w:rsidR="00B44A82" w:rsidRPr="00185138" w:rsidRDefault="00B44A82" w:rsidP="00185138">
            <w:pPr>
              <w:jc w:val="both"/>
              <w:rPr>
                <w:rFonts w:ascii="Times New Roman" w:eastAsia="Times New Roman" w:hAnsi="Times New Roman" w:cs="Times New Roman"/>
                <w:color w:val="000000"/>
                <w:sz w:val="24"/>
                <w:szCs w:val="24"/>
                <w:lang w:eastAsia="lv-LV"/>
              </w:rPr>
            </w:pPr>
            <w:r w:rsidRPr="00185138">
              <w:rPr>
                <w:rFonts w:ascii="Times New Roman" w:eastAsia="Times New Roman" w:hAnsi="Times New Roman" w:cs="Times New Roman"/>
                <w:color w:val="000000"/>
                <w:sz w:val="24"/>
                <w:szCs w:val="24"/>
                <w:lang w:eastAsia="lv-LV"/>
              </w:rPr>
              <w:t xml:space="preserve">1)e-pakalpojumi "E-iesniegums VSAA" un "E-lēmumi par VSAA pakalpojumiem" ir izstrādāti un darbojas produkcijas vidē. Tomēr e-pakalpojuma "E-iesniegums VSAA" ietvaros nav iespējams pieprasīt VSAA sniegtos pakalpojumus, kuros nepieciešams iesniegt darbnespējas lapu, jo datu apmaiņas risinājums ar Nacionālo veselības dienestu (NVD) šobrīd nedarbojas, jo, lai arī VSAA pusē saskarne ir izstrādāta, NVD īstenotā projekta “Elektroniska apmeklējumu rezervēšanas izveide (e-booking), veselības aprūpes darba plūsmu elektronizēšana (e-referrals) – 1. posms, sabiedrības veselības portāla izveide, informācijas drošības un personas datu aizsardzības nodrošināšana” Nr.3DP/3.2.2.1.1/09/IPIA/IUMEPLS /015 ietvaros nav pabeigta darbnespējas lapas risinājuma ieviešana ekspluatācijā. Saskaņā ar Ministru kabineta </w:t>
            </w:r>
            <w:r w:rsidR="00475956">
              <w:rPr>
                <w:rFonts w:ascii="Times New Roman" w:eastAsia="Times New Roman" w:hAnsi="Times New Roman" w:cs="Times New Roman"/>
                <w:color w:val="000000"/>
                <w:sz w:val="24"/>
                <w:szCs w:val="24"/>
                <w:lang w:eastAsia="lv-LV"/>
              </w:rPr>
              <w:t>2015.gada 1.decembra</w:t>
            </w:r>
            <w:r w:rsidRPr="00185138">
              <w:rPr>
                <w:rFonts w:ascii="Times New Roman" w:eastAsia="Times New Roman" w:hAnsi="Times New Roman" w:cs="Times New Roman"/>
                <w:color w:val="000000"/>
                <w:sz w:val="24"/>
                <w:szCs w:val="24"/>
                <w:lang w:eastAsia="lv-LV"/>
              </w:rPr>
              <w:t xml:space="preserve"> noteikumiem Nr.683 "Grozījumi </w:t>
            </w:r>
            <w:r w:rsidR="00E8076D">
              <w:rPr>
                <w:rFonts w:ascii="Times New Roman" w:eastAsia="Times New Roman" w:hAnsi="Times New Roman" w:cs="Times New Roman"/>
                <w:color w:val="000000"/>
                <w:sz w:val="24"/>
                <w:szCs w:val="24"/>
                <w:lang w:eastAsia="lv-LV"/>
              </w:rPr>
              <w:t xml:space="preserve">Ministru kabineta </w:t>
            </w:r>
            <w:r w:rsidR="00624053">
              <w:rPr>
                <w:rFonts w:ascii="Times New Roman" w:eastAsia="Times New Roman" w:hAnsi="Times New Roman" w:cs="Times New Roman"/>
                <w:color w:val="000000"/>
                <w:sz w:val="24"/>
                <w:szCs w:val="24"/>
                <w:lang w:eastAsia="lv-LV"/>
              </w:rPr>
              <w:t xml:space="preserve">2011.gada 3.aprīļa </w:t>
            </w:r>
            <w:r w:rsidRPr="00185138">
              <w:rPr>
                <w:rFonts w:ascii="Times New Roman" w:eastAsia="Times New Roman" w:hAnsi="Times New Roman" w:cs="Times New Roman"/>
                <w:color w:val="000000"/>
                <w:sz w:val="24"/>
                <w:szCs w:val="24"/>
                <w:lang w:eastAsia="lv-LV"/>
              </w:rPr>
              <w:t xml:space="preserve">noteikumos Nr.152 "Darbnespējas lapu izsniegšanas kārtība"" darbnespējas lapas izsniedzamas elektroniski veselības informācijas sistēmā ar </w:t>
            </w:r>
            <w:r w:rsidR="00624053">
              <w:rPr>
                <w:rFonts w:ascii="Times New Roman" w:eastAsia="Times New Roman" w:hAnsi="Times New Roman" w:cs="Times New Roman"/>
                <w:color w:val="000000"/>
                <w:sz w:val="24"/>
                <w:szCs w:val="24"/>
                <w:lang w:eastAsia="lv-LV"/>
              </w:rPr>
              <w:t xml:space="preserve"> 2016.gada 1.decembri</w:t>
            </w:r>
            <w:r w:rsidRPr="00185138">
              <w:rPr>
                <w:rFonts w:ascii="Times New Roman" w:eastAsia="Times New Roman" w:hAnsi="Times New Roman" w:cs="Times New Roman"/>
                <w:color w:val="000000"/>
                <w:sz w:val="24"/>
                <w:szCs w:val="24"/>
                <w:lang w:eastAsia="lv-LV"/>
              </w:rPr>
              <w:t>;</w:t>
            </w:r>
          </w:p>
          <w:p w14:paraId="0E3B824B" w14:textId="77777777" w:rsidR="00B44A82" w:rsidRPr="00185138" w:rsidRDefault="00B44A82" w:rsidP="00185138">
            <w:pPr>
              <w:jc w:val="both"/>
              <w:rPr>
                <w:rFonts w:ascii="Times New Roman" w:eastAsia="Times New Roman" w:hAnsi="Times New Roman" w:cs="Times New Roman"/>
                <w:color w:val="000000"/>
                <w:sz w:val="24"/>
                <w:szCs w:val="24"/>
                <w:lang w:eastAsia="lv-LV"/>
              </w:rPr>
            </w:pPr>
            <w:r w:rsidRPr="00185138">
              <w:rPr>
                <w:rFonts w:ascii="Times New Roman" w:eastAsia="Times New Roman" w:hAnsi="Times New Roman" w:cs="Times New Roman"/>
                <w:color w:val="000000"/>
                <w:sz w:val="24"/>
                <w:szCs w:val="24"/>
                <w:lang w:eastAsia="lv-LV"/>
              </w:rPr>
              <w:t>2) e-pakalpojums "Aktīvās nodarbinātības pasākumu īstenotāju pieteikumi" ir izstrādāts, tomēr pārbaudes laikā nevarēja gūt pārliecību, par tā darbību produkcijas vidē, jo uz pārbaudes brīdi nav pieteikts neviens aktīvās nodarbinātības pasākums</w:t>
            </w:r>
            <w:r w:rsidR="00E8076D">
              <w:rPr>
                <w:rFonts w:ascii="Times New Roman" w:eastAsia="Times New Roman" w:hAnsi="Times New Roman" w:cs="Times New Roman"/>
                <w:color w:val="000000"/>
                <w:sz w:val="24"/>
                <w:szCs w:val="24"/>
                <w:lang w:eastAsia="lv-LV"/>
              </w:rPr>
              <w:t>;</w:t>
            </w:r>
          </w:p>
          <w:p w14:paraId="1C024074" w14:textId="77777777" w:rsidR="00B44A82" w:rsidRPr="00185138" w:rsidRDefault="00B44A82" w:rsidP="00185138">
            <w:pPr>
              <w:jc w:val="both"/>
              <w:rPr>
                <w:rFonts w:ascii="Times New Roman" w:eastAsia="Times New Roman" w:hAnsi="Times New Roman" w:cs="Times New Roman"/>
                <w:color w:val="000000"/>
                <w:sz w:val="24"/>
                <w:szCs w:val="24"/>
                <w:lang w:eastAsia="lv-LV"/>
              </w:rPr>
            </w:pPr>
            <w:r w:rsidRPr="00185138">
              <w:rPr>
                <w:rFonts w:ascii="Times New Roman" w:eastAsia="Times New Roman" w:hAnsi="Times New Roman" w:cs="Times New Roman"/>
                <w:color w:val="000000"/>
                <w:sz w:val="24"/>
                <w:szCs w:val="24"/>
                <w:lang w:eastAsia="lv-LV"/>
              </w:rPr>
              <w:t>3) e-pakalpojums "Reģistrēšanās apmācībām ar kuponu metodi" ir izstrādāts, tomēr pārbaudes laikā nevarēja gūt pārliecību par tā darbību produkcijas vidē, jo līdz pārbaudes brīdim mācību iestādēm nav bijis pienākums ievietot informāciju par plānotajām apmācībām. Mācību iestādēm mācību grupu reģistrēšana nākotnē tiek plānots kā obligāts pasākums.</w:t>
            </w:r>
          </w:p>
        </w:tc>
      </w:tr>
      <w:tr w:rsidR="00B44A82" w:rsidRPr="00AF421E" w14:paraId="553BAAE0" w14:textId="77777777" w:rsidTr="009C1F91">
        <w:trPr>
          <w:trHeight w:val="720"/>
        </w:trPr>
        <w:tc>
          <w:tcPr>
            <w:tcW w:w="1560" w:type="dxa"/>
            <w:tcBorders>
              <w:top w:val="nil"/>
              <w:left w:val="single" w:sz="4" w:space="0" w:color="auto"/>
              <w:bottom w:val="single" w:sz="4" w:space="0" w:color="auto"/>
              <w:right w:val="single" w:sz="4" w:space="0" w:color="auto"/>
            </w:tcBorders>
            <w:shd w:val="clear" w:color="auto" w:fill="auto"/>
            <w:vAlign w:val="center"/>
          </w:tcPr>
          <w:p w14:paraId="55DDA16B" w14:textId="77777777" w:rsidR="00B44A82" w:rsidRPr="00B44A82" w:rsidRDefault="00B44A82" w:rsidP="00B44A82">
            <w:pPr>
              <w:jc w:val="center"/>
              <w:rPr>
                <w:rFonts w:ascii="Times New Roman" w:eastAsia="Times New Roman" w:hAnsi="Times New Roman" w:cs="Times New Roman"/>
                <w:color w:val="000000"/>
                <w:sz w:val="24"/>
                <w:szCs w:val="24"/>
                <w:lang w:eastAsia="lv-LV"/>
              </w:rPr>
            </w:pPr>
            <w:r w:rsidRPr="00B44A82">
              <w:rPr>
                <w:rFonts w:ascii="Times New Roman" w:eastAsia="Times New Roman" w:hAnsi="Times New Roman" w:cs="Times New Roman"/>
                <w:color w:val="000000"/>
                <w:sz w:val="24"/>
                <w:szCs w:val="24"/>
                <w:lang w:eastAsia="lv-LV"/>
              </w:rPr>
              <w:t>Izglītības un zinātnes ministrija</w:t>
            </w:r>
          </w:p>
        </w:tc>
        <w:tc>
          <w:tcPr>
            <w:tcW w:w="3969" w:type="dxa"/>
            <w:tcBorders>
              <w:top w:val="nil"/>
              <w:left w:val="nil"/>
              <w:bottom w:val="single" w:sz="4" w:space="0" w:color="auto"/>
              <w:right w:val="nil"/>
            </w:tcBorders>
            <w:shd w:val="clear" w:color="auto" w:fill="auto"/>
            <w:vAlign w:val="center"/>
          </w:tcPr>
          <w:p w14:paraId="32867404" w14:textId="77777777" w:rsidR="00B44A82" w:rsidRPr="00B44A82" w:rsidRDefault="00B44A82" w:rsidP="00B44A82">
            <w:pPr>
              <w:jc w:val="center"/>
              <w:rPr>
                <w:rFonts w:ascii="Times New Roman" w:eastAsia="Times New Roman" w:hAnsi="Times New Roman" w:cs="Times New Roman"/>
                <w:color w:val="000000"/>
                <w:sz w:val="24"/>
                <w:szCs w:val="24"/>
                <w:lang w:eastAsia="lv-LV"/>
              </w:rPr>
            </w:pPr>
            <w:r w:rsidRPr="00B44A82">
              <w:rPr>
                <w:rFonts w:ascii="Times New Roman" w:eastAsia="Times New Roman" w:hAnsi="Times New Roman" w:cs="Times New Roman"/>
                <w:color w:val="000000"/>
                <w:sz w:val="24"/>
                <w:szCs w:val="24"/>
                <w:lang w:eastAsia="lv-LV"/>
              </w:rPr>
              <w:t>Valsts izglītības informācijas sistēmas (VIIS) attīstība</w:t>
            </w:r>
            <w:r w:rsidR="00E8076D">
              <w:rPr>
                <w:rFonts w:ascii="Times New Roman" w:eastAsia="Times New Roman" w:hAnsi="Times New Roman" w:cs="Times New Roman"/>
                <w:color w:val="000000"/>
                <w:sz w:val="24"/>
                <w:szCs w:val="24"/>
                <w:lang w:eastAsia="lv-LV"/>
              </w:rPr>
              <w:t>;</w:t>
            </w:r>
          </w:p>
          <w:p w14:paraId="6B1D97BD" w14:textId="77777777" w:rsidR="00B44A82" w:rsidRPr="00B44A82" w:rsidRDefault="00B44A82" w:rsidP="00B44A82">
            <w:pPr>
              <w:jc w:val="center"/>
              <w:rPr>
                <w:rFonts w:ascii="Times New Roman" w:eastAsia="Times New Roman" w:hAnsi="Times New Roman" w:cs="Times New Roman"/>
                <w:color w:val="000000"/>
                <w:sz w:val="24"/>
                <w:szCs w:val="24"/>
                <w:lang w:eastAsia="lv-LV"/>
              </w:rPr>
            </w:pPr>
            <w:r w:rsidRPr="00B44A82">
              <w:rPr>
                <w:rFonts w:ascii="Times New Roman" w:eastAsia="Times New Roman" w:hAnsi="Times New Roman" w:cs="Times New Roman"/>
                <w:color w:val="000000"/>
                <w:sz w:val="24"/>
                <w:szCs w:val="24"/>
                <w:lang w:eastAsia="lv-LV"/>
              </w:rPr>
              <w:t>3DP/3.2.2.1.1/14/IPIA/CFLA/001</w:t>
            </w:r>
          </w:p>
        </w:tc>
        <w:tc>
          <w:tcPr>
            <w:tcW w:w="1984" w:type="dxa"/>
            <w:tcBorders>
              <w:top w:val="single" w:sz="4" w:space="0" w:color="auto"/>
              <w:bottom w:val="single" w:sz="4" w:space="0" w:color="auto"/>
            </w:tcBorders>
            <w:noWrap/>
            <w:vAlign w:val="center"/>
          </w:tcPr>
          <w:p w14:paraId="69532924" w14:textId="77777777" w:rsidR="00B44A82" w:rsidRPr="00B44A82" w:rsidRDefault="00B44A82" w:rsidP="00B44A82">
            <w:pPr>
              <w:jc w:val="center"/>
              <w:rPr>
                <w:rFonts w:ascii="Times New Roman" w:hAnsi="Times New Roman" w:cs="Times New Roman"/>
                <w:sz w:val="24"/>
                <w:szCs w:val="24"/>
              </w:rPr>
            </w:pPr>
            <w:r w:rsidRPr="00B44A82">
              <w:rPr>
                <w:rFonts w:ascii="Times New Roman" w:hAnsi="Times New Roman" w:cs="Times New Roman"/>
                <w:sz w:val="24"/>
                <w:szCs w:val="24"/>
              </w:rPr>
              <w:t>10.03.2016.</w:t>
            </w:r>
          </w:p>
          <w:p w14:paraId="365E311B" w14:textId="77777777" w:rsidR="00B44A82" w:rsidRPr="00B44A82" w:rsidRDefault="00B44A82" w:rsidP="00B44A82">
            <w:pPr>
              <w:jc w:val="center"/>
              <w:rPr>
                <w:rFonts w:ascii="Times New Roman" w:hAnsi="Times New Roman" w:cs="Times New Roman"/>
                <w:sz w:val="24"/>
                <w:szCs w:val="24"/>
                <w:rtl/>
              </w:rPr>
            </w:pPr>
            <w:r w:rsidRPr="00B44A82">
              <w:rPr>
                <w:rFonts w:ascii="Times New Roman" w:hAnsi="Times New Roman" w:cs="Times New Roman"/>
                <w:sz w:val="24"/>
                <w:szCs w:val="24"/>
              </w:rPr>
              <w:t>18.03.2016.</w:t>
            </w:r>
          </w:p>
        </w:tc>
        <w:tc>
          <w:tcPr>
            <w:tcW w:w="7939" w:type="dxa"/>
            <w:tcBorders>
              <w:top w:val="single" w:sz="4" w:space="0" w:color="auto"/>
              <w:left w:val="single" w:sz="4" w:space="0" w:color="auto"/>
              <w:bottom w:val="single" w:sz="4" w:space="0" w:color="auto"/>
              <w:right w:val="single" w:sz="4" w:space="0" w:color="auto"/>
            </w:tcBorders>
            <w:vAlign w:val="center"/>
          </w:tcPr>
          <w:p w14:paraId="568EA948" w14:textId="3FA0DEBD" w:rsidR="00B44A82" w:rsidRPr="00B44A82" w:rsidRDefault="00B44A82" w:rsidP="00B44A82">
            <w:pPr>
              <w:jc w:val="both"/>
              <w:rPr>
                <w:rFonts w:ascii="Times New Roman" w:eastAsia="Times New Roman" w:hAnsi="Times New Roman" w:cs="Times New Roman"/>
                <w:color w:val="000000"/>
                <w:sz w:val="24"/>
                <w:szCs w:val="24"/>
                <w:lang w:eastAsia="lv-LV"/>
              </w:rPr>
            </w:pPr>
            <w:r w:rsidRPr="00B44A82">
              <w:rPr>
                <w:rFonts w:ascii="Times New Roman" w:eastAsia="Times New Roman" w:hAnsi="Times New Roman" w:cs="Times New Roman"/>
                <w:color w:val="000000"/>
                <w:sz w:val="24"/>
                <w:szCs w:val="24"/>
                <w:lang w:eastAsia="lv-LV"/>
              </w:rPr>
              <w:t xml:space="preserve">1) e-pakalpojums "Mani dati izglītības reģistros" uz pārbaudes laiku bija izstrādāts, bet nebija pieejams produkcijas vidē, jo dažādu formalitāšu dēļ aizkavējās Pilsonības un migrācijas lietu pārvaldes (PMLP) atļaujas saņemšana piekļuvei pie PMLP informācijas sistēmas testa videi, lai veiktu nepieciešamās </w:t>
            </w:r>
            <w:r w:rsidRPr="00B44A82">
              <w:rPr>
                <w:rFonts w:ascii="Times New Roman" w:eastAsia="Times New Roman" w:hAnsi="Times New Roman" w:cs="Times New Roman"/>
                <w:color w:val="000000"/>
                <w:sz w:val="24"/>
                <w:szCs w:val="24"/>
                <w:lang w:eastAsia="lv-LV"/>
              </w:rPr>
              <w:lastRenderedPageBreak/>
              <w:t>procedūras pakalpojuma ieviešanai produkcijas vidē</w:t>
            </w:r>
            <w:r w:rsidR="00E8076D">
              <w:rPr>
                <w:rFonts w:ascii="Times New Roman" w:eastAsia="Times New Roman" w:hAnsi="Times New Roman" w:cs="Times New Roman"/>
                <w:color w:val="000000"/>
                <w:sz w:val="24"/>
                <w:szCs w:val="24"/>
                <w:lang w:eastAsia="lv-LV"/>
              </w:rPr>
              <w:t>;</w:t>
            </w:r>
            <w:r w:rsidRPr="00B44A82">
              <w:rPr>
                <w:rFonts w:ascii="Times New Roman" w:eastAsia="Times New Roman" w:hAnsi="Times New Roman" w:cs="Times New Roman"/>
                <w:color w:val="000000"/>
                <w:sz w:val="24"/>
                <w:szCs w:val="24"/>
                <w:lang w:eastAsia="lv-LV"/>
              </w:rPr>
              <w:t xml:space="preserve"> </w:t>
            </w:r>
          </w:p>
          <w:p w14:paraId="3A010C25" w14:textId="045A2A08" w:rsidR="00B44A82" w:rsidRPr="00B44A82" w:rsidRDefault="00B44A82" w:rsidP="00624053">
            <w:pPr>
              <w:jc w:val="both"/>
              <w:rPr>
                <w:rFonts w:ascii="Times New Roman" w:eastAsia="Times New Roman" w:hAnsi="Times New Roman" w:cs="Times New Roman"/>
                <w:color w:val="000000"/>
                <w:sz w:val="24"/>
                <w:szCs w:val="24"/>
                <w:lang w:eastAsia="lv-LV"/>
              </w:rPr>
            </w:pPr>
            <w:r w:rsidRPr="00B44A82">
              <w:rPr>
                <w:rFonts w:ascii="Times New Roman" w:eastAsia="Times New Roman" w:hAnsi="Times New Roman" w:cs="Times New Roman"/>
                <w:color w:val="000000"/>
                <w:sz w:val="24"/>
                <w:szCs w:val="24"/>
                <w:lang w:eastAsia="lv-LV"/>
              </w:rPr>
              <w:t xml:space="preserve">2) uz pārbaudes brīdi dati studējušo reģistrā netiek vadīti, kā rezultātā nevarēja gūt pārliecību par automatizēto datu apmaiņa starp VIIS un </w:t>
            </w:r>
            <w:r w:rsidR="00624053">
              <w:rPr>
                <w:rFonts w:ascii="Times New Roman" w:eastAsia="Times New Roman" w:hAnsi="Times New Roman" w:cs="Times New Roman"/>
                <w:color w:val="000000"/>
                <w:sz w:val="24"/>
                <w:szCs w:val="24"/>
                <w:lang w:eastAsia="lv-LV"/>
              </w:rPr>
              <w:t>Valsts ieņēmumu dienesta</w:t>
            </w:r>
            <w:r w:rsidR="006453A6">
              <w:rPr>
                <w:rFonts w:ascii="Times New Roman" w:eastAsia="Times New Roman" w:hAnsi="Times New Roman" w:cs="Times New Roman"/>
                <w:color w:val="000000"/>
                <w:sz w:val="24"/>
                <w:szCs w:val="24"/>
                <w:lang w:eastAsia="lv-LV"/>
              </w:rPr>
              <w:t xml:space="preserve"> (VID)</w:t>
            </w:r>
            <w:r w:rsidR="00624053">
              <w:rPr>
                <w:rFonts w:ascii="Times New Roman" w:eastAsia="Times New Roman" w:hAnsi="Times New Roman" w:cs="Times New Roman"/>
                <w:color w:val="000000"/>
                <w:sz w:val="24"/>
                <w:szCs w:val="24"/>
                <w:lang w:eastAsia="lv-LV"/>
              </w:rPr>
              <w:t xml:space="preserve"> informācijas sistēmu</w:t>
            </w:r>
            <w:r w:rsidRPr="00B44A82">
              <w:rPr>
                <w:rFonts w:ascii="Times New Roman" w:eastAsia="Times New Roman" w:hAnsi="Times New Roman" w:cs="Times New Roman"/>
                <w:color w:val="000000"/>
                <w:sz w:val="24"/>
                <w:szCs w:val="24"/>
                <w:lang w:eastAsia="lv-LV"/>
              </w:rPr>
              <w:t xml:space="preserve">, jo </w:t>
            </w:r>
            <w:r w:rsidR="00624053">
              <w:rPr>
                <w:rFonts w:ascii="Times New Roman" w:eastAsia="Times New Roman" w:hAnsi="Times New Roman" w:cs="Times New Roman"/>
                <w:color w:val="000000"/>
                <w:sz w:val="24"/>
                <w:szCs w:val="24"/>
                <w:lang w:eastAsia="lv-LV"/>
              </w:rPr>
              <w:t>Izglītības un zinātnes ministrijai</w:t>
            </w:r>
            <w:r w:rsidR="00624053" w:rsidRPr="00B44A82">
              <w:rPr>
                <w:rFonts w:ascii="Times New Roman" w:eastAsia="Times New Roman" w:hAnsi="Times New Roman" w:cs="Times New Roman"/>
                <w:color w:val="000000"/>
                <w:sz w:val="24"/>
                <w:szCs w:val="24"/>
                <w:lang w:eastAsia="lv-LV"/>
              </w:rPr>
              <w:t xml:space="preserve"> </w:t>
            </w:r>
            <w:r w:rsidRPr="00B44A82">
              <w:rPr>
                <w:rFonts w:ascii="Times New Roman" w:eastAsia="Times New Roman" w:hAnsi="Times New Roman" w:cs="Times New Roman"/>
                <w:color w:val="000000"/>
                <w:sz w:val="24"/>
                <w:szCs w:val="24"/>
                <w:lang w:eastAsia="lv-LV"/>
              </w:rPr>
              <w:t xml:space="preserve">ir jāveic grozījumi Ministra kabineta </w:t>
            </w:r>
            <w:r w:rsidR="00624053">
              <w:rPr>
                <w:rFonts w:ascii="Times New Roman" w:eastAsia="Times New Roman" w:hAnsi="Times New Roman" w:cs="Times New Roman"/>
                <w:color w:val="000000"/>
                <w:sz w:val="24"/>
                <w:szCs w:val="24"/>
                <w:lang w:eastAsia="lv-LV"/>
              </w:rPr>
              <w:t xml:space="preserve">2010.gada 17.augusta </w:t>
            </w:r>
            <w:r w:rsidRPr="00B44A82">
              <w:rPr>
                <w:rFonts w:ascii="Times New Roman" w:eastAsia="Times New Roman" w:hAnsi="Times New Roman" w:cs="Times New Roman"/>
                <w:color w:val="000000"/>
                <w:sz w:val="24"/>
                <w:szCs w:val="24"/>
                <w:lang w:eastAsia="lv-LV"/>
              </w:rPr>
              <w:t>noteikumos Nr.788 "Valsts izglītības informācijas sistēmas saturs, uzturēš</w:t>
            </w:r>
            <w:r>
              <w:rPr>
                <w:rFonts w:ascii="Times New Roman" w:eastAsia="Times New Roman" w:hAnsi="Times New Roman" w:cs="Times New Roman"/>
                <w:color w:val="000000"/>
                <w:sz w:val="24"/>
                <w:szCs w:val="24"/>
                <w:lang w:eastAsia="lv-LV"/>
              </w:rPr>
              <w:t>anas un aktualizācijas kārtība"</w:t>
            </w:r>
            <w:r w:rsidRPr="00B44A82">
              <w:rPr>
                <w:rFonts w:ascii="Times New Roman" w:eastAsia="Times New Roman" w:hAnsi="Times New Roman" w:cs="Times New Roman"/>
                <w:color w:val="000000"/>
                <w:sz w:val="24"/>
                <w:szCs w:val="24"/>
                <w:lang w:eastAsia="lv-LV"/>
              </w:rPr>
              <w:t xml:space="preserve">, kuros plānots noteikt, ka augstskolām datu ievadi studējošo reģistrā  ir obligāti jāuzsāk, sākot ar </w:t>
            </w:r>
            <w:r w:rsidR="00624053">
              <w:rPr>
                <w:rFonts w:ascii="Times New Roman" w:eastAsia="Times New Roman" w:hAnsi="Times New Roman" w:cs="Times New Roman"/>
                <w:color w:val="000000"/>
                <w:sz w:val="24"/>
                <w:szCs w:val="24"/>
                <w:lang w:eastAsia="lv-LV"/>
              </w:rPr>
              <w:t xml:space="preserve"> 2016.gada 1.septembri.</w:t>
            </w:r>
          </w:p>
        </w:tc>
      </w:tr>
      <w:tr w:rsidR="00B44A82" w:rsidRPr="00AF421E" w14:paraId="1B779A81" w14:textId="77777777" w:rsidTr="009C1F91">
        <w:trPr>
          <w:trHeight w:val="720"/>
        </w:trPr>
        <w:tc>
          <w:tcPr>
            <w:tcW w:w="1560" w:type="dxa"/>
            <w:tcBorders>
              <w:top w:val="nil"/>
              <w:left w:val="single" w:sz="4" w:space="0" w:color="auto"/>
              <w:bottom w:val="single" w:sz="4" w:space="0" w:color="auto"/>
              <w:right w:val="single" w:sz="4" w:space="0" w:color="auto"/>
            </w:tcBorders>
            <w:shd w:val="clear" w:color="auto" w:fill="auto"/>
            <w:vAlign w:val="center"/>
          </w:tcPr>
          <w:p w14:paraId="6D173F7E" w14:textId="77777777" w:rsidR="00B44A82" w:rsidRPr="00B44A82" w:rsidRDefault="00B44A82" w:rsidP="00B44A82">
            <w:pPr>
              <w:jc w:val="center"/>
              <w:rPr>
                <w:rFonts w:ascii="Times New Roman" w:eastAsia="Times New Roman" w:hAnsi="Times New Roman" w:cs="Times New Roman"/>
                <w:color w:val="000000"/>
                <w:sz w:val="24"/>
                <w:szCs w:val="24"/>
                <w:lang w:eastAsia="lv-LV"/>
              </w:rPr>
            </w:pPr>
            <w:r w:rsidRPr="00B44A82">
              <w:rPr>
                <w:rFonts w:ascii="Times New Roman" w:eastAsia="Times New Roman" w:hAnsi="Times New Roman" w:cs="Times New Roman"/>
                <w:color w:val="000000"/>
                <w:sz w:val="24"/>
                <w:szCs w:val="24"/>
                <w:lang w:eastAsia="lv-LV"/>
              </w:rPr>
              <w:lastRenderedPageBreak/>
              <w:t>Kultūras informācijas sistēmu centrs</w:t>
            </w:r>
          </w:p>
        </w:tc>
        <w:tc>
          <w:tcPr>
            <w:tcW w:w="3969" w:type="dxa"/>
            <w:tcBorders>
              <w:top w:val="nil"/>
              <w:left w:val="nil"/>
              <w:bottom w:val="single" w:sz="4" w:space="0" w:color="auto"/>
              <w:right w:val="nil"/>
            </w:tcBorders>
            <w:shd w:val="clear" w:color="auto" w:fill="auto"/>
            <w:vAlign w:val="center"/>
          </w:tcPr>
          <w:p w14:paraId="2FEBC919" w14:textId="77777777" w:rsidR="00B44A82" w:rsidRPr="00B44A82" w:rsidRDefault="00B44A82" w:rsidP="00B44A82">
            <w:pPr>
              <w:jc w:val="center"/>
              <w:rPr>
                <w:rFonts w:ascii="Times New Roman" w:eastAsia="Times New Roman" w:hAnsi="Times New Roman" w:cs="Times New Roman"/>
                <w:color w:val="000000"/>
                <w:sz w:val="24"/>
                <w:szCs w:val="24"/>
                <w:lang w:eastAsia="lv-LV"/>
              </w:rPr>
            </w:pPr>
            <w:r w:rsidRPr="00B44A82">
              <w:rPr>
                <w:rFonts w:ascii="Times New Roman" w:eastAsia="Times New Roman" w:hAnsi="Times New Roman" w:cs="Times New Roman"/>
                <w:color w:val="000000"/>
                <w:sz w:val="24"/>
                <w:szCs w:val="24"/>
                <w:lang w:eastAsia="lv-LV"/>
              </w:rPr>
              <w:t>Vienotās valsts arhīvu informācijas sistēmas izstrādes un ieviešanas 2.kārta</w:t>
            </w:r>
            <w:r w:rsidR="00E8076D">
              <w:rPr>
                <w:rFonts w:ascii="Times New Roman" w:eastAsia="Times New Roman" w:hAnsi="Times New Roman" w:cs="Times New Roman"/>
                <w:color w:val="000000"/>
                <w:sz w:val="24"/>
                <w:szCs w:val="24"/>
                <w:lang w:eastAsia="lv-LV"/>
              </w:rPr>
              <w:t>;</w:t>
            </w:r>
          </w:p>
          <w:p w14:paraId="038E9588" w14:textId="77777777" w:rsidR="00B44A82" w:rsidRPr="00B44A82" w:rsidRDefault="00B44A82" w:rsidP="00B44A82">
            <w:pPr>
              <w:jc w:val="center"/>
              <w:rPr>
                <w:rFonts w:ascii="Times New Roman" w:eastAsia="Times New Roman" w:hAnsi="Times New Roman" w:cs="Times New Roman"/>
                <w:color w:val="000000"/>
                <w:sz w:val="24"/>
                <w:szCs w:val="24"/>
                <w:lang w:eastAsia="lv-LV"/>
              </w:rPr>
            </w:pPr>
            <w:r w:rsidRPr="00B44A82">
              <w:rPr>
                <w:rFonts w:ascii="Times New Roman" w:eastAsia="Times New Roman" w:hAnsi="Times New Roman" w:cs="Times New Roman"/>
                <w:color w:val="000000"/>
                <w:sz w:val="24"/>
                <w:szCs w:val="24"/>
                <w:lang w:eastAsia="lv-LV"/>
              </w:rPr>
              <w:t>3DP/3.2.2.1.1/08/IPIA/IUMEPLS/016</w:t>
            </w:r>
          </w:p>
        </w:tc>
        <w:tc>
          <w:tcPr>
            <w:tcW w:w="1984" w:type="dxa"/>
            <w:tcBorders>
              <w:top w:val="single" w:sz="4" w:space="0" w:color="auto"/>
              <w:bottom w:val="single" w:sz="4" w:space="0" w:color="auto"/>
            </w:tcBorders>
            <w:noWrap/>
            <w:vAlign w:val="center"/>
          </w:tcPr>
          <w:p w14:paraId="100B46E5" w14:textId="77777777" w:rsidR="00B44A82" w:rsidRPr="00B44A82" w:rsidRDefault="00B44A82" w:rsidP="00B44A82">
            <w:pPr>
              <w:jc w:val="center"/>
              <w:rPr>
                <w:rFonts w:ascii="Times New Roman" w:hAnsi="Times New Roman" w:cs="Times New Roman"/>
                <w:sz w:val="24"/>
                <w:szCs w:val="24"/>
                <w:rtl/>
              </w:rPr>
            </w:pPr>
            <w:r w:rsidRPr="00B44A82">
              <w:rPr>
                <w:rFonts w:ascii="Times New Roman" w:hAnsi="Times New Roman" w:cs="Times New Roman"/>
                <w:sz w:val="24"/>
                <w:szCs w:val="24"/>
              </w:rPr>
              <w:t>22.10.2015.</w:t>
            </w:r>
          </w:p>
        </w:tc>
        <w:tc>
          <w:tcPr>
            <w:tcW w:w="7939" w:type="dxa"/>
            <w:tcBorders>
              <w:top w:val="single" w:sz="4" w:space="0" w:color="auto"/>
              <w:left w:val="single" w:sz="4" w:space="0" w:color="auto"/>
              <w:bottom w:val="single" w:sz="4" w:space="0" w:color="auto"/>
              <w:right w:val="single" w:sz="4" w:space="0" w:color="auto"/>
            </w:tcBorders>
            <w:vAlign w:val="center"/>
          </w:tcPr>
          <w:p w14:paraId="1BAB736B" w14:textId="120B1E7F" w:rsidR="00B44A82" w:rsidRPr="00B44A82" w:rsidRDefault="00E8076D" w:rsidP="00624053">
            <w:pPr>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w:t>
            </w:r>
            <w:r w:rsidR="00B44A82" w:rsidRPr="00B44A82">
              <w:rPr>
                <w:rFonts w:ascii="Times New Roman" w:eastAsia="Times New Roman" w:hAnsi="Times New Roman" w:cs="Times New Roman"/>
                <w:color w:val="000000"/>
                <w:sz w:val="24"/>
                <w:szCs w:val="24"/>
                <w:lang w:eastAsia="lv-LV"/>
              </w:rPr>
              <w:t>-pakalpojuma „Arhīva izziņas sociālos un tiesiskos jautājumos pasūtīšana un saņemšana”, „Arhīva izziņas pasūtīšana un saņemšana”, „Audiovizuālo, skaņas un foto dokumentu kopiju pasūtīšana un saņemšana” un „Papīra dokumentu kopiju pasūtīšana un saņemšana” pilnai procesa soļu izpildei ir nepieciešams</w:t>
            </w:r>
            <w:r w:rsidR="00624053">
              <w:t xml:space="preserve"> </w:t>
            </w:r>
            <w:r w:rsidR="00624053">
              <w:rPr>
                <w:rFonts w:ascii="Times New Roman" w:eastAsia="Times New Roman" w:hAnsi="Times New Roman" w:cs="Times New Roman"/>
                <w:color w:val="000000"/>
                <w:sz w:val="24"/>
                <w:szCs w:val="24"/>
                <w:lang w:eastAsia="lv-LV"/>
              </w:rPr>
              <w:t>v</w:t>
            </w:r>
            <w:r w:rsidR="00624053" w:rsidRPr="00624053">
              <w:rPr>
                <w:rFonts w:ascii="Times New Roman" w:eastAsia="Times New Roman" w:hAnsi="Times New Roman" w:cs="Times New Roman"/>
                <w:color w:val="000000"/>
                <w:sz w:val="24"/>
                <w:szCs w:val="24"/>
                <w:lang w:eastAsia="lv-LV"/>
              </w:rPr>
              <w:t>ienotās valsts arhīvu informācijas sistēmas</w:t>
            </w:r>
            <w:r w:rsidR="00B44A82" w:rsidRPr="00B44A82">
              <w:rPr>
                <w:rFonts w:ascii="Times New Roman" w:eastAsia="Times New Roman" w:hAnsi="Times New Roman" w:cs="Times New Roman"/>
                <w:color w:val="000000"/>
                <w:sz w:val="24"/>
                <w:szCs w:val="24"/>
                <w:lang w:eastAsia="lv-LV"/>
              </w:rPr>
              <w:t xml:space="preserve"> pieslēgums Kultūras ministrijas resursu vadības un grāmatvedības programmai Horizon. Veicot Horizona atjauninājumu uzstādīšanu tika konstatēts, ka korekti nestrādā automātisko rēķinu ģenerēšana. Attiecīgi Horizonam nepieciešama papildu konfigurācijas izveidošana dokumentu tipu kodos un saistītajos konfigurācijas laukos, kas uz pārbaudes brīdi bija skaņošanas procesā.</w:t>
            </w:r>
          </w:p>
        </w:tc>
      </w:tr>
      <w:tr w:rsidR="00B44A82" w:rsidRPr="009C1F91" w14:paraId="06FE7427" w14:textId="77777777" w:rsidTr="009C1F91">
        <w:trPr>
          <w:trHeight w:val="720"/>
        </w:trPr>
        <w:tc>
          <w:tcPr>
            <w:tcW w:w="1560" w:type="dxa"/>
            <w:vMerge w:val="restart"/>
            <w:tcBorders>
              <w:top w:val="nil"/>
              <w:left w:val="single" w:sz="4" w:space="0" w:color="auto"/>
              <w:right w:val="single" w:sz="4" w:space="0" w:color="auto"/>
            </w:tcBorders>
            <w:shd w:val="clear" w:color="auto" w:fill="auto"/>
            <w:vAlign w:val="center"/>
          </w:tcPr>
          <w:p w14:paraId="566EF70B" w14:textId="77777777" w:rsidR="00B44A82" w:rsidRPr="009C1F91" w:rsidRDefault="00B44A82"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Valsts reģionālās attīstības aģentūra</w:t>
            </w:r>
          </w:p>
          <w:p w14:paraId="7A0832F7" w14:textId="77777777" w:rsidR="00B44A82" w:rsidRPr="009C1F91" w:rsidRDefault="00B44A82" w:rsidP="0040049E">
            <w:pPr>
              <w:jc w:val="center"/>
              <w:rPr>
                <w:rFonts w:ascii="Times New Roman" w:eastAsia="Times New Roman" w:hAnsi="Times New Roman" w:cs="Times New Roman"/>
                <w:color w:val="000000"/>
                <w:sz w:val="24"/>
                <w:szCs w:val="24"/>
                <w:lang w:eastAsia="lv-LV"/>
              </w:rPr>
            </w:pPr>
          </w:p>
        </w:tc>
        <w:tc>
          <w:tcPr>
            <w:tcW w:w="3969" w:type="dxa"/>
            <w:tcBorders>
              <w:top w:val="nil"/>
              <w:left w:val="nil"/>
              <w:bottom w:val="single" w:sz="4" w:space="0" w:color="auto"/>
              <w:right w:val="nil"/>
            </w:tcBorders>
            <w:shd w:val="clear" w:color="auto" w:fill="auto"/>
            <w:vAlign w:val="center"/>
          </w:tcPr>
          <w:p w14:paraId="279822FF" w14:textId="77777777" w:rsidR="00B44A82" w:rsidRPr="009C1F91" w:rsidRDefault="00B44A82"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Elektronisko iepirkumu sistēmas e-konkursu un e-izsoļu funkcionalitātes attīstība</w:t>
            </w:r>
            <w:r w:rsidR="00E8076D">
              <w:rPr>
                <w:rFonts w:ascii="Times New Roman" w:eastAsia="Times New Roman" w:hAnsi="Times New Roman" w:cs="Times New Roman"/>
                <w:color w:val="000000"/>
                <w:sz w:val="24"/>
                <w:szCs w:val="24"/>
                <w:lang w:eastAsia="lv-LV"/>
              </w:rPr>
              <w:t>;</w:t>
            </w:r>
          </w:p>
          <w:p w14:paraId="12834E75" w14:textId="77777777" w:rsidR="00B44A82" w:rsidRPr="009C1F91" w:rsidRDefault="00B44A82"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3DP/3.2.2.1.1/12/IPIA/CFLA/009</w:t>
            </w:r>
          </w:p>
        </w:tc>
        <w:tc>
          <w:tcPr>
            <w:tcW w:w="1984" w:type="dxa"/>
            <w:tcBorders>
              <w:top w:val="single" w:sz="4" w:space="0" w:color="auto"/>
              <w:bottom w:val="single" w:sz="4" w:space="0" w:color="auto"/>
            </w:tcBorders>
            <w:noWrap/>
            <w:vAlign w:val="center"/>
          </w:tcPr>
          <w:p w14:paraId="52658C5C" w14:textId="77777777" w:rsidR="00B44A82" w:rsidRPr="009C1F91" w:rsidRDefault="00B44A82" w:rsidP="006B7F52">
            <w:pPr>
              <w:jc w:val="center"/>
              <w:rPr>
                <w:rFonts w:ascii="Times New Roman" w:hAnsi="Times New Roman" w:cs="Times New Roman"/>
                <w:sz w:val="24"/>
                <w:szCs w:val="24"/>
                <w:rtl/>
              </w:rPr>
            </w:pPr>
            <w:r w:rsidRPr="009C1F91">
              <w:rPr>
                <w:rFonts w:ascii="Times New Roman" w:hAnsi="Times New Roman" w:cs="Times New Roman"/>
                <w:sz w:val="24"/>
                <w:szCs w:val="24"/>
              </w:rPr>
              <w:t>03.02.2016.</w:t>
            </w:r>
          </w:p>
        </w:tc>
        <w:tc>
          <w:tcPr>
            <w:tcW w:w="7939" w:type="dxa"/>
            <w:tcBorders>
              <w:top w:val="single" w:sz="4" w:space="0" w:color="auto"/>
              <w:left w:val="single" w:sz="4" w:space="0" w:color="auto"/>
              <w:bottom w:val="single" w:sz="4" w:space="0" w:color="auto"/>
              <w:right w:val="single" w:sz="4" w:space="0" w:color="auto"/>
            </w:tcBorders>
            <w:vAlign w:val="center"/>
          </w:tcPr>
          <w:p w14:paraId="1CC6858F" w14:textId="1BF0856E" w:rsidR="00B44A82" w:rsidRPr="009C1F91" w:rsidRDefault="00B44A82" w:rsidP="00FB5678">
            <w:pPr>
              <w:jc w:val="both"/>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 xml:space="preserve">Daļa no izstrādātajām sistēmas funkcionalitātēm (jautājumu uzdošana, piedāvājumu iesniegšana, vērtēšana un lēmuma pieņemšanas atbilstoši izsoles rezultātiem) uz pārbaudes laiku netiek izmantota produkcijas vidē. Iepirkumu procesa atbalstam izstrādāto risinājumi, proti, e-konkursu un e-izsoles apakšsistēmu pilnvērtīga ekspluatācija tiek nodrošināta pakāpeniski atbilstoši </w:t>
            </w:r>
            <w:r w:rsidR="00624053">
              <w:rPr>
                <w:rFonts w:ascii="Times New Roman" w:eastAsia="Times New Roman" w:hAnsi="Times New Roman" w:cs="Times New Roman"/>
                <w:color w:val="000000"/>
                <w:sz w:val="24"/>
                <w:szCs w:val="24"/>
                <w:lang w:eastAsia="lv-LV"/>
              </w:rPr>
              <w:t xml:space="preserve">Eiropas parlamenta un padomes </w:t>
            </w:r>
            <w:r w:rsidR="00FB5678">
              <w:rPr>
                <w:rFonts w:ascii="Times New Roman" w:eastAsia="Times New Roman" w:hAnsi="Times New Roman" w:cs="Times New Roman"/>
                <w:color w:val="000000"/>
                <w:sz w:val="24"/>
                <w:szCs w:val="24"/>
                <w:lang w:eastAsia="lv-LV"/>
              </w:rPr>
              <w:t xml:space="preserve">2014.gada 26.februāra </w:t>
            </w:r>
            <w:r w:rsidR="00624053">
              <w:rPr>
                <w:rFonts w:ascii="Times New Roman" w:eastAsia="Times New Roman" w:hAnsi="Times New Roman" w:cs="Times New Roman"/>
                <w:color w:val="000000"/>
                <w:sz w:val="24"/>
                <w:szCs w:val="24"/>
                <w:lang w:eastAsia="lv-LV"/>
              </w:rPr>
              <w:t xml:space="preserve">direktīvai </w:t>
            </w:r>
            <w:r w:rsidRPr="009C1F91">
              <w:rPr>
                <w:rFonts w:ascii="Times New Roman" w:eastAsia="Times New Roman" w:hAnsi="Times New Roman" w:cs="Times New Roman"/>
                <w:color w:val="000000"/>
                <w:sz w:val="24"/>
                <w:szCs w:val="24"/>
                <w:lang w:eastAsia="lv-LV"/>
              </w:rPr>
              <w:t xml:space="preserve">2014/24/ES </w:t>
            </w:r>
            <w:r w:rsidR="00624053" w:rsidRPr="00624053">
              <w:rPr>
                <w:rFonts w:ascii="Times New Roman" w:eastAsia="Times New Roman" w:hAnsi="Times New Roman" w:cs="Times New Roman"/>
                <w:color w:val="000000"/>
                <w:sz w:val="24"/>
                <w:szCs w:val="24"/>
                <w:lang w:eastAsia="lv-LV"/>
              </w:rPr>
              <w:t>par publisko iepirkumu</w:t>
            </w:r>
            <w:r w:rsidR="00624053">
              <w:rPr>
                <w:rFonts w:ascii="Times New Roman" w:eastAsia="Times New Roman" w:hAnsi="Times New Roman" w:cs="Times New Roman"/>
                <w:color w:val="000000"/>
                <w:sz w:val="24"/>
                <w:szCs w:val="24"/>
                <w:lang w:eastAsia="lv-LV"/>
              </w:rPr>
              <w:t>,</w:t>
            </w:r>
            <w:r w:rsidR="00624053" w:rsidRPr="00624053">
              <w:rPr>
                <w:rFonts w:ascii="Times New Roman" w:eastAsia="Times New Roman" w:hAnsi="Times New Roman" w:cs="Times New Roman"/>
                <w:color w:val="000000"/>
                <w:sz w:val="24"/>
                <w:szCs w:val="24"/>
                <w:lang w:eastAsia="lv-LV"/>
              </w:rPr>
              <w:t xml:space="preserve"> </w:t>
            </w:r>
            <w:r w:rsidRPr="009C1F91">
              <w:rPr>
                <w:rFonts w:ascii="Times New Roman" w:eastAsia="Times New Roman" w:hAnsi="Times New Roman" w:cs="Times New Roman"/>
                <w:color w:val="000000"/>
                <w:sz w:val="24"/>
                <w:szCs w:val="24"/>
                <w:lang w:eastAsia="lv-LV"/>
              </w:rPr>
              <w:t xml:space="preserve">centralizēto iepirkumu struktūrām līdz 2017.gada 18.aprīlim, visiem pārējiem līdz </w:t>
            </w:r>
            <w:r w:rsidR="00624053">
              <w:rPr>
                <w:rFonts w:ascii="Times New Roman" w:eastAsia="Times New Roman" w:hAnsi="Times New Roman" w:cs="Times New Roman"/>
                <w:color w:val="000000"/>
                <w:sz w:val="24"/>
                <w:szCs w:val="24"/>
                <w:lang w:eastAsia="lv-LV"/>
              </w:rPr>
              <w:t>2018.gada 18.oktobrim</w:t>
            </w:r>
            <w:r w:rsidRPr="009C1F91">
              <w:rPr>
                <w:rFonts w:ascii="Times New Roman" w:eastAsia="Times New Roman" w:hAnsi="Times New Roman" w:cs="Times New Roman"/>
                <w:color w:val="000000"/>
                <w:sz w:val="24"/>
                <w:szCs w:val="24"/>
                <w:lang w:eastAsia="lv-LV"/>
              </w:rPr>
              <w:t>.</w:t>
            </w:r>
          </w:p>
        </w:tc>
      </w:tr>
      <w:tr w:rsidR="00B44A82" w:rsidRPr="009C1F91" w14:paraId="7528C82E" w14:textId="77777777" w:rsidTr="009C1F91">
        <w:trPr>
          <w:trHeight w:val="720"/>
        </w:trPr>
        <w:tc>
          <w:tcPr>
            <w:tcW w:w="1560" w:type="dxa"/>
            <w:vMerge/>
            <w:tcBorders>
              <w:left w:val="single" w:sz="4" w:space="0" w:color="auto"/>
              <w:right w:val="single" w:sz="4" w:space="0" w:color="auto"/>
            </w:tcBorders>
            <w:shd w:val="clear" w:color="auto" w:fill="auto"/>
            <w:vAlign w:val="center"/>
          </w:tcPr>
          <w:p w14:paraId="6ABAAE4B" w14:textId="77777777" w:rsidR="00B44A82" w:rsidRPr="009C1F91" w:rsidRDefault="00B44A82" w:rsidP="0040049E">
            <w:pPr>
              <w:jc w:val="center"/>
              <w:rPr>
                <w:rFonts w:ascii="Times New Roman" w:eastAsia="Times New Roman" w:hAnsi="Times New Roman" w:cs="Times New Roman"/>
                <w:color w:val="000000"/>
                <w:sz w:val="24"/>
                <w:szCs w:val="24"/>
                <w:lang w:eastAsia="lv-LV"/>
              </w:rPr>
            </w:pPr>
          </w:p>
        </w:tc>
        <w:tc>
          <w:tcPr>
            <w:tcW w:w="3969" w:type="dxa"/>
            <w:tcBorders>
              <w:top w:val="nil"/>
              <w:left w:val="nil"/>
              <w:bottom w:val="single" w:sz="4" w:space="0" w:color="auto"/>
              <w:right w:val="nil"/>
            </w:tcBorders>
            <w:shd w:val="clear" w:color="auto" w:fill="auto"/>
            <w:vAlign w:val="center"/>
          </w:tcPr>
          <w:p w14:paraId="16BD60F2" w14:textId="77777777" w:rsidR="00B44A82" w:rsidRPr="009C1F91" w:rsidRDefault="00B44A82"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Pašvaldību funkciju atbalsta sistēmas 2.kārta</w:t>
            </w:r>
            <w:r w:rsidR="00E8076D">
              <w:rPr>
                <w:rFonts w:ascii="Times New Roman" w:eastAsia="Times New Roman" w:hAnsi="Times New Roman" w:cs="Times New Roman"/>
                <w:color w:val="000000"/>
                <w:sz w:val="24"/>
                <w:szCs w:val="24"/>
                <w:lang w:eastAsia="lv-LV"/>
              </w:rPr>
              <w:t>;</w:t>
            </w:r>
          </w:p>
          <w:p w14:paraId="7A3CD464" w14:textId="77777777" w:rsidR="00B44A82" w:rsidRPr="009C1F91" w:rsidRDefault="00B44A82"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3DP/3.2.2.1.1/09/IPIA/IUMEPLS/009</w:t>
            </w:r>
          </w:p>
        </w:tc>
        <w:tc>
          <w:tcPr>
            <w:tcW w:w="1984" w:type="dxa"/>
            <w:tcBorders>
              <w:top w:val="single" w:sz="4" w:space="0" w:color="auto"/>
              <w:bottom w:val="single" w:sz="4" w:space="0" w:color="auto"/>
            </w:tcBorders>
            <w:noWrap/>
            <w:vAlign w:val="center"/>
          </w:tcPr>
          <w:p w14:paraId="0AACEE2D" w14:textId="77777777" w:rsidR="00B44A82" w:rsidRPr="009C1F91" w:rsidRDefault="00B44A82" w:rsidP="006B7F52">
            <w:pPr>
              <w:jc w:val="center"/>
              <w:rPr>
                <w:rFonts w:ascii="Times New Roman" w:hAnsi="Times New Roman" w:cs="Times New Roman"/>
                <w:sz w:val="24"/>
                <w:szCs w:val="24"/>
                <w:rtl/>
              </w:rPr>
            </w:pPr>
            <w:r w:rsidRPr="009C1F91">
              <w:rPr>
                <w:rFonts w:ascii="Times New Roman" w:hAnsi="Times New Roman" w:cs="Times New Roman"/>
                <w:sz w:val="24"/>
                <w:szCs w:val="24"/>
              </w:rPr>
              <w:t>11.11.2015.</w:t>
            </w:r>
          </w:p>
        </w:tc>
        <w:tc>
          <w:tcPr>
            <w:tcW w:w="7939" w:type="dxa"/>
            <w:tcBorders>
              <w:top w:val="single" w:sz="4" w:space="0" w:color="auto"/>
              <w:left w:val="single" w:sz="4" w:space="0" w:color="auto"/>
              <w:bottom w:val="single" w:sz="4" w:space="0" w:color="auto"/>
              <w:right w:val="single" w:sz="4" w:space="0" w:color="auto"/>
            </w:tcBorders>
            <w:vAlign w:val="center"/>
          </w:tcPr>
          <w:p w14:paraId="2739F2EA" w14:textId="77777777" w:rsidR="00B44A82" w:rsidRPr="009C1F91" w:rsidRDefault="00B44A82" w:rsidP="00B44A82">
            <w:pPr>
              <w:jc w:val="both"/>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 xml:space="preserve">Maksājumu moduļa pilnveidojumi, t.sk. </w:t>
            </w:r>
            <w:r w:rsidRPr="00FB5678">
              <w:rPr>
                <w:rFonts w:ascii="Times New Roman" w:eastAsia="Times New Roman" w:hAnsi="Times New Roman" w:cs="Times New Roman"/>
                <w:color w:val="000000"/>
                <w:sz w:val="24"/>
                <w:szCs w:val="24"/>
                <w:lang w:eastAsia="lv-LV"/>
              </w:rPr>
              <w:t>VISS</w:t>
            </w:r>
            <w:r w:rsidRPr="009C1F91">
              <w:rPr>
                <w:rFonts w:ascii="Times New Roman" w:eastAsia="Times New Roman" w:hAnsi="Times New Roman" w:cs="Times New Roman"/>
                <w:color w:val="000000"/>
                <w:sz w:val="24"/>
                <w:szCs w:val="24"/>
                <w:lang w:eastAsia="lv-LV"/>
              </w:rPr>
              <w:t xml:space="preserve"> saskarne ar Valsts Kases informācijas sistēmu maksājumu karšu darījumu un pakalpojumu klasifikatoru datu apmaiņai, ir izstrādāti, taču pārbaudes laikā darbojās testa vidē, jo aizkavējās izstrādātā risinājuma tiesiskā regulējuma sakārtošanas process.  </w:t>
            </w:r>
          </w:p>
        </w:tc>
      </w:tr>
      <w:tr w:rsidR="00B44A82" w:rsidRPr="009C1F91" w14:paraId="66CC1EFF" w14:textId="77777777" w:rsidTr="009C1F91">
        <w:trPr>
          <w:trHeight w:val="720"/>
        </w:trPr>
        <w:tc>
          <w:tcPr>
            <w:tcW w:w="1560" w:type="dxa"/>
            <w:vMerge/>
            <w:tcBorders>
              <w:left w:val="single" w:sz="4" w:space="0" w:color="auto"/>
              <w:bottom w:val="single" w:sz="4" w:space="0" w:color="auto"/>
              <w:right w:val="single" w:sz="4" w:space="0" w:color="auto"/>
            </w:tcBorders>
            <w:shd w:val="clear" w:color="auto" w:fill="auto"/>
            <w:vAlign w:val="center"/>
          </w:tcPr>
          <w:p w14:paraId="3894905C" w14:textId="77777777" w:rsidR="00B44A82" w:rsidRPr="009C1F91" w:rsidRDefault="00B44A82" w:rsidP="0040049E">
            <w:pPr>
              <w:jc w:val="center"/>
              <w:rPr>
                <w:rFonts w:ascii="Times New Roman" w:eastAsia="Times New Roman" w:hAnsi="Times New Roman" w:cs="Times New Roman"/>
                <w:color w:val="000000"/>
                <w:sz w:val="24"/>
                <w:szCs w:val="24"/>
                <w:lang w:eastAsia="lv-LV"/>
              </w:rPr>
            </w:pPr>
          </w:p>
        </w:tc>
        <w:tc>
          <w:tcPr>
            <w:tcW w:w="3969" w:type="dxa"/>
            <w:tcBorders>
              <w:top w:val="nil"/>
              <w:left w:val="nil"/>
              <w:bottom w:val="single" w:sz="4" w:space="0" w:color="auto"/>
              <w:right w:val="nil"/>
            </w:tcBorders>
            <w:shd w:val="clear" w:color="auto" w:fill="auto"/>
            <w:vAlign w:val="center"/>
          </w:tcPr>
          <w:p w14:paraId="3672F8CE" w14:textId="77777777" w:rsidR="00B44A82" w:rsidRPr="009C1F91" w:rsidRDefault="00B44A82"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Publiskās pārvaldes dokumentu pārvaldības sistēmu integrācijas vides izveide</w:t>
            </w:r>
            <w:r w:rsidR="00E8076D">
              <w:rPr>
                <w:rFonts w:ascii="Times New Roman" w:eastAsia="Times New Roman" w:hAnsi="Times New Roman" w:cs="Times New Roman"/>
                <w:color w:val="000000"/>
                <w:sz w:val="24"/>
                <w:szCs w:val="24"/>
                <w:lang w:eastAsia="lv-LV"/>
              </w:rPr>
              <w:t>;</w:t>
            </w:r>
          </w:p>
          <w:p w14:paraId="73BFD970" w14:textId="77777777" w:rsidR="00B44A82" w:rsidRPr="009C1F91" w:rsidRDefault="00B44A82"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3DP/3.2.2.1.1/09/IPIA/IUMEPLS/007</w:t>
            </w:r>
          </w:p>
        </w:tc>
        <w:tc>
          <w:tcPr>
            <w:tcW w:w="1984" w:type="dxa"/>
            <w:tcBorders>
              <w:top w:val="single" w:sz="4" w:space="0" w:color="auto"/>
              <w:bottom w:val="single" w:sz="4" w:space="0" w:color="auto"/>
            </w:tcBorders>
            <w:noWrap/>
            <w:vAlign w:val="center"/>
          </w:tcPr>
          <w:p w14:paraId="22059F64" w14:textId="77777777" w:rsidR="00B44A82" w:rsidRPr="009C1F91" w:rsidRDefault="00B44A82" w:rsidP="006B7F52">
            <w:pPr>
              <w:jc w:val="center"/>
              <w:rPr>
                <w:rFonts w:ascii="Times New Roman" w:hAnsi="Times New Roman" w:cs="Times New Roman"/>
                <w:sz w:val="24"/>
                <w:szCs w:val="24"/>
                <w:rtl/>
              </w:rPr>
            </w:pPr>
            <w:r w:rsidRPr="009C1F91">
              <w:rPr>
                <w:rFonts w:ascii="Times New Roman" w:hAnsi="Times New Roman" w:cs="Times New Roman"/>
                <w:sz w:val="24"/>
                <w:szCs w:val="24"/>
              </w:rPr>
              <w:t>29.01.2016</w:t>
            </w:r>
          </w:p>
        </w:tc>
        <w:tc>
          <w:tcPr>
            <w:tcW w:w="7939" w:type="dxa"/>
            <w:tcBorders>
              <w:top w:val="single" w:sz="4" w:space="0" w:color="auto"/>
              <w:left w:val="single" w:sz="4" w:space="0" w:color="auto"/>
              <w:bottom w:val="single" w:sz="4" w:space="0" w:color="auto"/>
              <w:right w:val="single" w:sz="4" w:space="0" w:color="auto"/>
            </w:tcBorders>
            <w:vAlign w:val="center"/>
          </w:tcPr>
          <w:p w14:paraId="4CC082FD" w14:textId="094D5CBF" w:rsidR="00B44A82" w:rsidRPr="009C1F91" w:rsidRDefault="00B44A82" w:rsidP="009C1F91">
            <w:pPr>
              <w:jc w:val="both"/>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 xml:space="preserve">Programmatūras pielāgojumi un tīmekļa pakalpes valsts reģistru datu saņemšanai tiešsaistes datu pārraides režīmā, izmantojot VISS, nodrošinot iespēju pašvaldībām saņemt datus no </w:t>
            </w:r>
            <w:r w:rsidR="006453A6">
              <w:rPr>
                <w:rFonts w:ascii="Times New Roman" w:eastAsia="Times New Roman" w:hAnsi="Times New Roman" w:cs="Times New Roman"/>
                <w:color w:val="000000"/>
                <w:sz w:val="24"/>
                <w:szCs w:val="24"/>
                <w:lang w:eastAsia="lv-LV"/>
              </w:rPr>
              <w:t>Valts zemes dienesta (</w:t>
            </w:r>
            <w:r w:rsidRPr="009C1F91">
              <w:rPr>
                <w:rFonts w:ascii="Times New Roman" w:eastAsia="Times New Roman" w:hAnsi="Times New Roman" w:cs="Times New Roman"/>
                <w:color w:val="000000"/>
                <w:sz w:val="24"/>
                <w:szCs w:val="24"/>
                <w:lang w:eastAsia="lv-LV"/>
              </w:rPr>
              <w:t>VZD</w:t>
            </w:r>
            <w:r w:rsidR="006453A6">
              <w:rPr>
                <w:rFonts w:ascii="Times New Roman" w:eastAsia="Times New Roman" w:hAnsi="Times New Roman" w:cs="Times New Roman"/>
                <w:color w:val="000000"/>
                <w:sz w:val="24"/>
                <w:szCs w:val="24"/>
                <w:lang w:eastAsia="lv-LV"/>
              </w:rPr>
              <w:t>)</w:t>
            </w:r>
            <w:r w:rsidRPr="009C1F91">
              <w:rPr>
                <w:rFonts w:ascii="Times New Roman" w:eastAsia="Times New Roman" w:hAnsi="Times New Roman" w:cs="Times New Roman"/>
                <w:color w:val="000000"/>
                <w:sz w:val="24"/>
                <w:szCs w:val="24"/>
                <w:lang w:eastAsia="lv-LV"/>
              </w:rPr>
              <w:t>,</w:t>
            </w:r>
            <w:r w:rsidR="006453A6">
              <w:rPr>
                <w:rFonts w:ascii="Times New Roman" w:eastAsia="Times New Roman" w:hAnsi="Times New Roman" w:cs="Times New Roman"/>
                <w:color w:val="000000"/>
                <w:sz w:val="24"/>
                <w:szCs w:val="24"/>
                <w:lang w:eastAsia="lv-LV"/>
              </w:rPr>
              <w:t xml:space="preserve"> Lauku atbalsta dienesta,</w:t>
            </w:r>
            <w:r w:rsidR="006453A6">
              <w:t xml:space="preserve"> </w:t>
            </w:r>
            <w:r w:rsidR="006453A6" w:rsidRPr="006453A6">
              <w:rPr>
                <w:rFonts w:ascii="Times New Roman" w:eastAsia="Times New Roman" w:hAnsi="Times New Roman" w:cs="Times New Roman"/>
                <w:color w:val="000000"/>
                <w:sz w:val="24"/>
                <w:szCs w:val="24"/>
                <w:lang w:eastAsia="lv-LV"/>
              </w:rPr>
              <w:t>Valsts tehniskās uzraudzības aģentūra</w:t>
            </w:r>
            <w:r w:rsidR="006453A6">
              <w:rPr>
                <w:rFonts w:ascii="Times New Roman" w:eastAsia="Times New Roman" w:hAnsi="Times New Roman" w:cs="Times New Roman"/>
                <w:color w:val="000000"/>
                <w:sz w:val="24"/>
                <w:szCs w:val="24"/>
                <w:lang w:eastAsia="lv-LV"/>
              </w:rPr>
              <w:t xml:space="preserve">s un VID </w:t>
            </w:r>
            <w:r w:rsidRPr="009C1F91">
              <w:rPr>
                <w:rFonts w:ascii="Times New Roman" w:eastAsia="Times New Roman" w:hAnsi="Times New Roman" w:cs="Times New Roman"/>
                <w:color w:val="000000"/>
                <w:sz w:val="24"/>
                <w:szCs w:val="24"/>
                <w:lang w:eastAsia="lv-LV"/>
              </w:rPr>
              <w:t>ir izstrādāti un darbojas produkcijas vidē.</w:t>
            </w:r>
          </w:p>
          <w:p w14:paraId="106DFE94" w14:textId="77EBCDD8" w:rsidR="00B44A82" w:rsidRPr="009C1F91" w:rsidRDefault="00B44A82" w:rsidP="006453A6">
            <w:pPr>
              <w:jc w:val="both"/>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Rīgas domes In</w:t>
            </w:r>
            <w:r w:rsidR="00E8076D">
              <w:rPr>
                <w:rFonts w:ascii="Times New Roman" w:eastAsia="Times New Roman" w:hAnsi="Times New Roman" w:cs="Times New Roman"/>
                <w:color w:val="000000"/>
                <w:sz w:val="24"/>
                <w:szCs w:val="24"/>
                <w:lang w:eastAsia="lv-LV"/>
              </w:rPr>
              <w:t>formācijas tehnoloģiju centrs (</w:t>
            </w:r>
            <w:r w:rsidRPr="009C1F91">
              <w:rPr>
                <w:rFonts w:ascii="Times New Roman" w:eastAsia="Times New Roman" w:hAnsi="Times New Roman" w:cs="Times New Roman"/>
                <w:color w:val="000000"/>
                <w:sz w:val="24"/>
                <w:szCs w:val="24"/>
                <w:lang w:eastAsia="lv-LV"/>
              </w:rPr>
              <w:t>RD ITC) un VID ir noslēdzis sadarbības līgumu par VID servisa (GetTaxPayersDep¬endants) lietošanu, uz pārbaudes laiku RD ITC vēl nebija veicis servisa lietošanas tiesību pieprasījums, lai varētu uzsākt lietot iepriekš minēto servisu.</w:t>
            </w:r>
          </w:p>
        </w:tc>
      </w:tr>
      <w:tr w:rsidR="00B44A82" w:rsidRPr="009C1F91" w14:paraId="7DF0AC4E" w14:textId="77777777" w:rsidTr="009C1F91">
        <w:trPr>
          <w:trHeight w:val="720"/>
        </w:trPr>
        <w:tc>
          <w:tcPr>
            <w:tcW w:w="1560" w:type="dxa"/>
            <w:tcBorders>
              <w:top w:val="nil"/>
              <w:left w:val="single" w:sz="4" w:space="0" w:color="auto"/>
              <w:bottom w:val="single" w:sz="4" w:space="0" w:color="auto"/>
              <w:right w:val="single" w:sz="4" w:space="0" w:color="auto"/>
            </w:tcBorders>
            <w:shd w:val="clear" w:color="auto" w:fill="auto"/>
            <w:vAlign w:val="center"/>
          </w:tcPr>
          <w:p w14:paraId="3FCE156C" w14:textId="77777777" w:rsidR="00B44A82" w:rsidRPr="009C1F91" w:rsidRDefault="00B44A82"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Satiksmes ministrija</w:t>
            </w:r>
          </w:p>
        </w:tc>
        <w:tc>
          <w:tcPr>
            <w:tcW w:w="3969" w:type="dxa"/>
            <w:tcBorders>
              <w:top w:val="nil"/>
              <w:left w:val="nil"/>
              <w:bottom w:val="single" w:sz="4" w:space="0" w:color="auto"/>
              <w:right w:val="nil"/>
            </w:tcBorders>
            <w:shd w:val="clear" w:color="auto" w:fill="auto"/>
            <w:vAlign w:val="center"/>
          </w:tcPr>
          <w:p w14:paraId="6018A294" w14:textId="77777777" w:rsidR="00B44A82" w:rsidRPr="009C1F91" w:rsidRDefault="00B44A82"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Starptautiskās kravu loģistikas un ostu informācijas sistēma</w:t>
            </w:r>
            <w:r w:rsidR="00E8076D">
              <w:rPr>
                <w:rFonts w:ascii="Times New Roman" w:eastAsia="Times New Roman" w:hAnsi="Times New Roman" w:cs="Times New Roman"/>
                <w:color w:val="000000"/>
                <w:sz w:val="24"/>
                <w:szCs w:val="24"/>
                <w:lang w:eastAsia="lv-LV"/>
              </w:rPr>
              <w:t>;</w:t>
            </w:r>
          </w:p>
          <w:p w14:paraId="2C21F982" w14:textId="77777777" w:rsidR="00B44A82" w:rsidRPr="009C1F91" w:rsidRDefault="00B44A82"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3DP/3.2.2.1.1/11/IPIA/CFLA/003</w:t>
            </w:r>
          </w:p>
        </w:tc>
        <w:tc>
          <w:tcPr>
            <w:tcW w:w="1984" w:type="dxa"/>
            <w:tcBorders>
              <w:top w:val="single" w:sz="4" w:space="0" w:color="auto"/>
              <w:bottom w:val="single" w:sz="4" w:space="0" w:color="auto"/>
            </w:tcBorders>
            <w:noWrap/>
            <w:vAlign w:val="center"/>
          </w:tcPr>
          <w:p w14:paraId="2E6DBFBA" w14:textId="77777777" w:rsidR="00B44A82" w:rsidRPr="009C1F91" w:rsidRDefault="00B44A82" w:rsidP="006B7F52">
            <w:pPr>
              <w:jc w:val="center"/>
              <w:rPr>
                <w:rFonts w:ascii="Times New Roman" w:hAnsi="Times New Roman" w:cs="Times New Roman"/>
                <w:sz w:val="24"/>
                <w:szCs w:val="24"/>
                <w:rtl/>
              </w:rPr>
            </w:pPr>
            <w:r w:rsidRPr="009C1F91">
              <w:rPr>
                <w:rFonts w:ascii="Times New Roman" w:hAnsi="Times New Roman" w:cs="Times New Roman"/>
                <w:sz w:val="24"/>
                <w:szCs w:val="24"/>
              </w:rPr>
              <w:t>29.02.2016.</w:t>
            </w:r>
          </w:p>
        </w:tc>
        <w:tc>
          <w:tcPr>
            <w:tcW w:w="7939" w:type="dxa"/>
            <w:tcBorders>
              <w:top w:val="single" w:sz="4" w:space="0" w:color="auto"/>
              <w:left w:val="single" w:sz="4" w:space="0" w:color="auto"/>
              <w:bottom w:val="single" w:sz="4" w:space="0" w:color="auto"/>
              <w:right w:val="single" w:sz="4" w:space="0" w:color="auto"/>
            </w:tcBorders>
            <w:vAlign w:val="center"/>
          </w:tcPr>
          <w:p w14:paraId="436111B2" w14:textId="67350974" w:rsidR="00B44A82" w:rsidRPr="009C1F91" w:rsidRDefault="00B44A82" w:rsidP="006453A6">
            <w:pPr>
              <w:jc w:val="both"/>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 xml:space="preserve">Nevarēja gūt pārliecību par datu apmaiņas saskarņu ar ārējām sistēmām darbību produkcijas vidē, jo saskaņā ar </w:t>
            </w:r>
            <w:r w:rsidR="006453A6">
              <w:rPr>
                <w:rFonts w:ascii="Times New Roman" w:eastAsia="Times New Roman" w:hAnsi="Times New Roman" w:cs="Times New Roman"/>
                <w:color w:val="000000"/>
                <w:sz w:val="24"/>
                <w:szCs w:val="24"/>
                <w:lang w:eastAsia="lv-LV"/>
              </w:rPr>
              <w:t xml:space="preserve">Ministru kabineta 2015.gada 27.novembra </w:t>
            </w:r>
            <w:r w:rsidRPr="009C1F91">
              <w:rPr>
                <w:rFonts w:ascii="Times New Roman" w:eastAsia="Times New Roman" w:hAnsi="Times New Roman" w:cs="Times New Roman"/>
                <w:color w:val="000000"/>
                <w:sz w:val="24"/>
                <w:szCs w:val="24"/>
                <w:lang w:eastAsia="lv-LV"/>
              </w:rPr>
              <w:t>grozījum</w:t>
            </w:r>
            <w:r w:rsidR="00E8076D">
              <w:rPr>
                <w:rFonts w:ascii="Times New Roman" w:eastAsia="Times New Roman" w:hAnsi="Times New Roman" w:cs="Times New Roman"/>
                <w:color w:val="000000"/>
                <w:sz w:val="24"/>
                <w:szCs w:val="24"/>
                <w:lang w:eastAsia="lv-LV"/>
              </w:rPr>
              <w:t xml:space="preserve">iem Nr.671 </w:t>
            </w:r>
            <w:r w:rsidR="006453A6">
              <w:rPr>
                <w:rFonts w:ascii="Times New Roman" w:eastAsia="Times New Roman" w:hAnsi="Times New Roman" w:cs="Times New Roman"/>
                <w:color w:val="000000"/>
                <w:sz w:val="24"/>
                <w:szCs w:val="24"/>
                <w:lang w:eastAsia="lv-LV"/>
              </w:rPr>
              <w:t xml:space="preserve">Ministru kabineta 2009.gada 4.augusta </w:t>
            </w:r>
            <w:r w:rsidR="00E8076D">
              <w:rPr>
                <w:rFonts w:ascii="Times New Roman" w:eastAsia="Times New Roman" w:hAnsi="Times New Roman" w:cs="Times New Roman"/>
                <w:color w:val="000000"/>
                <w:sz w:val="24"/>
                <w:szCs w:val="24"/>
                <w:lang w:eastAsia="lv-LV"/>
              </w:rPr>
              <w:t>noteikumos Nr.</w:t>
            </w:r>
            <w:r w:rsidRPr="009C1F91">
              <w:rPr>
                <w:rFonts w:ascii="Times New Roman" w:eastAsia="Times New Roman" w:hAnsi="Times New Roman" w:cs="Times New Roman"/>
                <w:color w:val="000000"/>
                <w:sz w:val="24"/>
                <w:szCs w:val="24"/>
                <w:lang w:eastAsia="lv-LV"/>
              </w:rPr>
              <w:t xml:space="preserve">857 </w:t>
            </w:r>
            <w:r w:rsidR="006453A6">
              <w:rPr>
                <w:rFonts w:ascii="Times New Roman" w:eastAsia="Times New Roman" w:hAnsi="Times New Roman" w:cs="Times New Roman"/>
                <w:color w:val="000000"/>
                <w:sz w:val="24"/>
                <w:szCs w:val="24"/>
                <w:lang w:eastAsia="lv-LV"/>
              </w:rPr>
              <w:t>“</w:t>
            </w:r>
            <w:r w:rsidRPr="009C1F91">
              <w:rPr>
                <w:rFonts w:ascii="Times New Roman" w:eastAsia="Times New Roman" w:hAnsi="Times New Roman" w:cs="Times New Roman"/>
                <w:color w:val="000000"/>
                <w:sz w:val="24"/>
                <w:szCs w:val="24"/>
                <w:lang w:eastAsia="lv-LV"/>
              </w:rPr>
              <w:t>Kārtība, kādā nodrošināma sakaru tīklu darbība Kuģu satiksmes uzraudzības un informācijas datu apmaiņas sistēmas ietvaro</w:t>
            </w:r>
            <w:r w:rsidR="006453A6">
              <w:rPr>
                <w:rFonts w:ascii="Times New Roman" w:eastAsia="Times New Roman" w:hAnsi="Times New Roman" w:cs="Times New Roman"/>
                <w:color w:val="000000"/>
                <w:sz w:val="24"/>
                <w:szCs w:val="24"/>
                <w:lang w:eastAsia="lv-LV"/>
              </w:rPr>
              <w:t>s”</w:t>
            </w:r>
            <w:r w:rsidR="006453A6" w:rsidRPr="009C1F91">
              <w:rPr>
                <w:rFonts w:ascii="Times New Roman" w:eastAsia="Times New Roman" w:hAnsi="Times New Roman" w:cs="Times New Roman"/>
                <w:color w:val="000000"/>
                <w:sz w:val="24"/>
                <w:szCs w:val="24"/>
                <w:lang w:eastAsia="lv-LV"/>
              </w:rPr>
              <w:t xml:space="preserve">, </w:t>
            </w:r>
            <w:r w:rsidRPr="009C1F91">
              <w:rPr>
                <w:rFonts w:ascii="Times New Roman" w:eastAsia="Times New Roman" w:hAnsi="Times New Roman" w:cs="Times New Roman"/>
                <w:color w:val="000000"/>
                <w:sz w:val="24"/>
                <w:szCs w:val="24"/>
                <w:lang w:eastAsia="lv-LV"/>
              </w:rPr>
              <w:t>saskarnes jāuzsāk izmantot ar</w:t>
            </w:r>
            <w:r w:rsidR="009C1F91" w:rsidRPr="009C1F91">
              <w:rPr>
                <w:rFonts w:ascii="Times New Roman" w:eastAsia="Times New Roman" w:hAnsi="Times New Roman" w:cs="Times New Roman"/>
                <w:color w:val="000000"/>
                <w:sz w:val="24"/>
                <w:szCs w:val="24"/>
                <w:lang w:eastAsia="lv-LV"/>
              </w:rPr>
              <w:t xml:space="preserve"> </w:t>
            </w:r>
            <w:r w:rsidR="006453A6">
              <w:rPr>
                <w:rFonts w:ascii="Times New Roman" w:eastAsia="Times New Roman" w:hAnsi="Times New Roman" w:cs="Times New Roman"/>
                <w:color w:val="000000"/>
                <w:sz w:val="24"/>
                <w:szCs w:val="24"/>
                <w:lang w:eastAsia="lv-LV"/>
              </w:rPr>
              <w:t>2016.gada 1.jūniju.</w:t>
            </w:r>
          </w:p>
        </w:tc>
      </w:tr>
      <w:tr w:rsidR="00B44A82" w:rsidRPr="009C1F91" w14:paraId="7DABFFC0" w14:textId="77777777" w:rsidTr="009C1F91">
        <w:trPr>
          <w:trHeight w:val="720"/>
        </w:trPr>
        <w:tc>
          <w:tcPr>
            <w:tcW w:w="1560" w:type="dxa"/>
            <w:tcBorders>
              <w:top w:val="nil"/>
              <w:left w:val="single" w:sz="4" w:space="0" w:color="auto"/>
              <w:bottom w:val="single" w:sz="4" w:space="0" w:color="auto"/>
              <w:right w:val="single" w:sz="4" w:space="0" w:color="auto"/>
            </w:tcBorders>
            <w:shd w:val="clear" w:color="auto" w:fill="auto"/>
            <w:vAlign w:val="center"/>
          </w:tcPr>
          <w:p w14:paraId="150F39F4" w14:textId="77777777" w:rsidR="00B44A82" w:rsidRPr="009C1F91" w:rsidRDefault="009C1F91"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Ekonomikas ministrija</w:t>
            </w:r>
          </w:p>
        </w:tc>
        <w:tc>
          <w:tcPr>
            <w:tcW w:w="3969" w:type="dxa"/>
            <w:tcBorders>
              <w:top w:val="nil"/>
              <w:left w:val="nil"/>
              <w:bottom w:val="single" w:sz="4" w:space="0" w:color="auto"/>
              <w:right w:val="nil"/>
            </w:tcBorders>
            <w:shd w:val="clear" w:color="auto" w:fill="auto"/>
            <w:vAlign w:val="center"/>
          </w:tcPr>
          <w:p w14:paraId="042F04CF" w14:textId="77777777" w:rsidR="00B44A82" w:rsidRPr="009C1F91" w:rsidRDefault="009C1F91"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Būvniecības informācijas sistēmas izstrāde</w:t>
            </w:r>
            <w:r w:rsidR="00E8076D">
              <w:rPr>
                <w:rFonts w:ascii="Times New Roman" w:eastAsia="Times New Roman" w:hAnsi="Times New Roman" w:cs="Times New Roman"/>
                <w:color w:val="000000"/>
                <w:sz w:val="24"/>
                <w:szCs w:val="24"/>
                <w:lang w:eastAsia="lv-LV"/>
              </w:rPr>
              <w:t>;</w:t>
            </w:r>
            <w:r w:rsidRPr="009C1F91">
              <w:rPr>
                <w:sz w:val="24"/>
                <w:szCs w:val="24"/>
              </w:rPr>
              <w:t xml:space="preserve"> </w:t>
            </w:r>
            <w:r w:rsidRPr="009C1F91">
              <w:rPr>
                <w:rFonts w:ascii="Times New Roman" w:eastAsia="Times New Roman" w:hAnsi="Times New Roman" w:cs="Times New Roman"/>
                <w:color w:val="000000"/>
                <w:sz w:val="24"/>
                <w:szCs w:val="24"/>
                <w:lang w:eastAsia="lv-LV"/>
              </w:rPr>
              <w:t>3DP/3.2.2.1.1/08/IPIA/IUMEPLS/004</w:t>
            </w:r>
          </w:p>
        </w:tc>
        <w:tc>
          <w:tcPr>
            <w:tcW w:w="1984" w:type="dxa"/>
            <w:tcBorders>
              <w:top w:val="single" w:sz="4" w:space="0" w:color="auto"/>
              <w:bottom w:val="single" w:sz="4" w:space="0" w:color="auto"/>
            </w:tcBorders>
            <w:noWrap/>
            <w:vAlign w:val="center"/>
          </w:tcPr>
          <w:p w14:paraId="1AD83166" w14:textId="77777777" w:rsidR="00B44A82" w:rsidRPr="009C1F91" w:rsidRDefault="009C1F91" w:rsidP="006B7F52">
            <w:pPr>
              <w:jc w:val="center"/>
              <w:rPr>
                <w:rFonts w:ascii="Times New Roman" w:hAnsi="Times New Roman" w:cs="Times New Roman"/>
                <w:sz w:val="24"/>
                <w:szCs w:val="24"/>
                <w:rtl/>
              </w:rPr>
            </w:pPr>
            <w:r w:rsidRPr="009C1F91">
              <w:rPr>
                <w:rFonts w:ascii="Times New Roman" w:hAnsi="Times New Roman" w:cs="Times New Roman"/>
                <w:sz w:val="24"/>
                <w:szCs w:val="24"/>
              </w:rPr>
              <w:t>22.01.2016</w:t>
            </w:r>
          </w:p>
        </w:tc>
        <w:tc>
          <w:tcPr>
            <w:tcW w:w="7939" w:type="dxa"/>
            <w:tcBorders>
              <w:top w:val="single" w:sz="4" w:space="0" w:color="auto"/>
              <w:left w:val="single" w:sz="4" w:space="0" w:color="auto"/>
              <w:bottom w:val="single" w:sz="4" w:space="0" w:color="auto"/>
              <w:right w:val="single" w:sz="4" w:space="0" w:color="auto"/>
            </w:tcBorders>
            <w:vAlign w:val="center"/>
          </w:tcPr>
          <w:p w14:paraId="72EBD25F" w14:textId="5EED2D28" w:rsidR="009C1F91" w:rsidRPr="009C1F91" w:rsidRDefault="009C1F91" w:rsidP="009C1F91">
            <w:pPr>
              <w:jc w:val="both"/>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 xml:space="preserve">Modulis "Būvju kadastrālās uzmērīšanas lietas pasūtīšana un izstrāde" produkcijas vidē ir ieviests daļēji, jo nepieciešams izstrādāt grozījumus būvniecības jomu regulējošos normatīvajos aktos, kas regulē datu apmaiņu starp Būvniecības informācijas sistēmu un Nekustamā īpašuma valsts kadastra informācijas sistēmu (atbilstoši </w:t>
            </w:r>
            <w:r w:rsidR="006453A6">
              <w:rPr>
                <w:rFonts w:ascii="Times New Roman" w:eastAsia="Times New Roman" w:hAnsi="Times New Roman" w:cs="Times New Roman"/>
                <w:color w:val="000000"/>
                <w:sz w:val="24"/>
                <w:szCs w:val="24"/>
                <w:lang w:eastAsia="lv-LV"/>
              </w:rPr>
              <w:t xml:space="preserve">Ministru kabineta 2014.gada 19.augusta </w:t>
            </w:r>
            <w:r w:rsidR="006453A6" w:rsidRPr="009C1F91">
              <w:rPr>
                <w:rFonts w:ascii="Times New Roman" w:eastAsia="Times New Roman" w:hAnsi="Times New Roman" w:cs="Times New Roman"/>
                <w:color w:val="000000"/>
                <w:sz w:val="24"/>
                <w:szCs w:val="24"/>
                <w:lang w:eastAsia="lv-LV"/>
              </w:rPr>
              <w:t xml:space="preserve"> </w:t>
            </w:r>
            <w:r w:rsidRPr="009C1F91">
              <w:rPr>
                <w:rFonts w:ascii="Times New Roman" w:eastAsia="Times New Roman" w:hAnsi="Times New Roman" w:cs="Times New Roman"/>
                <w:color w:val="000000"/>
                <w:sz w:val="24"/>
                <w:szCs w:val="24"/>
                <w:lang w:eastAsia="lv-LV"/>
              </w:rPr>
              <w:t>protokola 52.§ TA-644 2. punktam).</w:t>
            </w:r>
          </w:p>
          <w:p w14:paraId="5BF268D1" w14:textId="74E1BF3F" w:rsidR="00B44A82" w:rsidRPr="009C1F91" w:rsidRDefault="009C1F91" w:rsidP="006453A6">
            <w:pPr>
              <w:jc w:val="both"/>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 xml:space="preserve">Lai atbalstītu "Būvju kadastrālās uzmērīšanas lietas pasūtīšana un izstrāde"  procesu, ir izstrādātas vairākas datu apmaiņu saskarnes ar </w:t>
            </w:r>
            <w:r w:rsidR="006453A6">
              <w:rPr>
                <w:rFonts w:ascii="Times New Roman" w:eastAsia="Times New Roman" w:hAnsi="Times New Roman" w:cs="Times New Roman"/>
                <w:color w:val="000000"/>
                <w:sz w:val="24"/>
                <w:szCs w:val="24"/>
                <w:lang w:eastAsia="lv-LV"/>
              </w:rPr>
              <w:t>VZD</w:t>
            </w:r>
            <w:r w:rsidRPr="009C1F91">
              <w:rPr>
                <w:rFonts w:ascii="Times New Roman" w:eastAsia="Times New Roman" w:hAnsi="Times New Roman" w:cs="Times New Roman"/>
                <w:color w:val="000000"/>
                <w:sz w:val="24"/>
                <w:szCs w:val="24"/>
                <w:lang w:eastAsia="lv-LV"/>
              </w:rPr>
              <w:t>, kuras darbojas arī produkcijas vidē, bet uz pārbaudes laiku iedarbināta bija  tikai būves pirmsreģistrācijas saskarne.</w:t>
            </w:r>
          </w:p>
        </w:tc>
      </w:tr>
      <w:tr w:rsidR="00B44A82" w:rsidRPr="009C1F91" w14:paraId="79DD41FD" w14:textId="77777777" w:rsidTr="00FB5678">
        <w:trPr>
          <w:trHeight w:val="433"/>
        </w:trPr>
        <w:tc>
          <w:tcPr>
            <w:tcW w:w="1560" w:type="dxa"/>
            <w:tcBorders>
              <w:top w:val="nil"/>
              <w:left w:val="single" w:sz="4" w:space="0" w:color="auto"/>
              <w:bottom w:val="single" w:sz="4" w:space="0" w:color="auto"/>
              <w:right w:val="single" w:sz="4" w:space="0" w:color="auto"/>
            </w:tcBorders>
            <w:shd w:val="clear" w:color="auto" w:fill="auto"/>
            <w:vAlign w:val="center"/>
          </w:tcPr>
          <w:p w14:paraId="4A7F632F" w14:textId="77777777" w:rsidR="00B44A82" w:rsidRPr="009C1F91" w:rsidRDefault="009C1F91"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Latvijas Republikas Prokuratūra</w:t>
            </w:r>
          </w:p>
        </w:tc>
        <w:tc>
          <w:tcPr>
            <w:tcW w:w="3969" w:type="dxa"/>
            <w:tcBorders>
              <w:top w:val="nil"/>
              <w:left w:val="nil"/>
              <w:bottom w:val="single" w:sz="4" w:space="0" w:color="auto"/>
              <w:right w:val="nil"/>
            </w:tcBorders>
            <w:shd w:val="clear" w:color="auto" w:fill="auto"/>
            <w:vAlign w:val="center"/>
          </w:tcPr>
          <w:p w14:paraId="140CD46C" w14:textId="77777777" w:rsidR="00B44A82" w:rsidRPr="009C1F91" w:rsidRDefault="009C1F91" w:rsidP="006453A6">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Prokuratūras informācijas sistēmas projekts tiesu sistēmas attīstībai</w:t>
            </w:r>
            <w:r w:rsidR="00E8076D">
              <w:rPr>
                <w:rFonts w:ascii="Times New Roman" w:eastAsia="Times New Roman" w:hAnsi="Times New Roman" w:cs="Times New Roman"/>
                <w:color w:val="000000"/>
                <w:sz w:val="24"/>
                <w:szCs w:val="24"/>
                <w:lang w:eastAsia="lv-LV"/>
              </w:rPr>
              <w:t>;</w:t>
            </w:r>
          </w:p>
          <w:p w14:paraId="4B3DFE9D" w14:textId="77777777" w:rsidR="009C1F91" w:rsidRPr="009C1F91" w:rsidRDefault="009C1F91" w:rsidP="00980CF8">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3DP/3.2.2.1.1/13/IPIA/CFLA/013</w:t>
            </w:r>
          </w:p>
        </w:tc>
        <w:tc>
          <w:tcPr>
            <w:tcW w:w="1984" w:type="dxa"/>
            <w:tcBorders>
              <w:top w:val="single" w:sz="4" w:space="0" w:color="auto"/>
              <w:bottom w:val="single" w:sz="4" w:space="0" w:color="auto"/>
            </w:tcBorders>
            <w:noWrap/>
            <w:vAlign w:val="center"/>
          </w:tcPr>
          <w:p w14:paraId="245D9C89" w14:textId="77777777" w:rsidR="00B44A82" w:rsidRPr="009C1F91" w:rsidRDefault="009C1F91" w:rsidP="006B7F52">
            <w:pPr>
              <w:jc w:val="center"/>
              <w:rPr>
                <w:rFonts w:ascii="Times New Roman" w:hAnsi="Times New Roman" w:cs="Times New Roman"/>
                <w:sz w:val="24"/>
                <w:szCs w:val="24"/>
                <w:rtl/>
              </w:rPr>
            </w:pPr>
            <w:r w:rsidRPr="009C1F91">
              <w:rPr>
                <w:rFonts w:ascii="Times New Roman" w:hAnsi="Times New Roman" w:cs="Times New Roman"/>
                <w:sz w:val="24"/>
                <w:szCs w:val="24"/>
              </w:rPr>
              <w:t>18.02.2016.</w:t>
            </w:r>
          </w:p>
        </w:tc>
        <w:tc>
          <w:tcPr>
            <w:tcW w:w="7939" w:type="dxa"/>
            <w:tcBorders>
              <w:top w:val="single" w:sz="4" w:space="0" w:color="auto"/>
              <w:left w:val="single" w:sz="4" w:space="0" w:color="auto"/>
              <w:bottom w:val="single" w:sz="4" w:space="0" w:color="auto"/>
              <w:right w:val="single" w:sz="4" w:space="0" w:color="auto"/>
            </w:tcBorders>
            <w:vAlign w:val="center"/>
          </w:tcPr>
          <w:p w14:paraId="364B02E5" w14:textId="36031654" w:rsidR="009C1F91" w:rsidRPr="009C1F91" w:rsidRDefault="009C1F91" w:rsidP="009C1F91">
            <w:pPr>
              <w:jc w:val="both"/>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 xml:space="preserve">Projekta ietvaros izstrādā Prokuratūras informācijas sistēma (ProIS) lietošana daļēji uzsākta no </w:t>
            </w:r>
            <w:r w:rsidR="006453A6">
              <w:rPr>
                <w:rFonts w:ascii="Times New Roman" w:eastAsia="Times New Roman" w:hAnsi="Times New Roman" w:cs="Times New Roman"/>
                <w:color w:val="000000"/>
                <w:sz w:val="24"/>
                <w:szCs w:val="24"/>
                <w:lang w:eastAsia="lv-LV"/>
              </w:rPr>
              <w:t>2016.gada 1. marta</w:t>
            </w:r>
            <w:r w:rsidRPr="009C1F91">
              <w:rPr>
                <w:rFonts w:ascii="Times New Roman" w:eastAsia="Times New Roman" w:hAnsi="Times New Roman" w:cs="Times New Roman"/>
                <w:color w:val="000000"/>
                <w:sz w:val="24"/>
                <w:szCs w:val="24"/>
                <w:lang w:eastAsia="lv-LV"/>
              </w:rPr>
              <w:t xml:space="preserve">, ProIS lietošana pilnā apmērā plānots uzsākt ar </w:t>
            </w:r>
            <w:r w:rsidR="006453A6">
              <w:rPr>
                <w:rFonts w:ascii="Times New Roman" w:eastAsia="Times New Roman" w:hAnsi="Times New Roman" w:cs="Times New Roman"/>
                <w:color w:val="000000"/>
                <w:sz w:val="24"/>
                <w:szCs w:val="24"/>
                <w:lang w:eastAsia="lv-LV"/>
              </w:rPr>
              <w:t>2017.gada 2.janvāri</w:t>
            </w:r>
            <w:r w:rsidRPr="009C1F91">
              <w:rPr>
                <w:rFonts w:ascii="Times New Roman" w:eastAsia="Times New Roman" w:hAnsi="Times New Roman" w:cs="Times New Roman"/>
                <w:color w:val="000000"/>
                <w:sz w:val="24"/>
                <w:szCs w:val="24"/>
                <w:lang w:eastAsia="lv-LV"/>
              </w:rPr>
              <w:t xml:space="preserve">, kā rezultātā projekta ietvaros izstrādātais e-pakalpojums "Lēmumi par mani prokuratūrā" uz pārbaudes laiku nebija pieejams produkcijas vidē, jo pakalpojuma sniegšanai tiek izmantoti ProIS uzkrātie dati. </w:t>
            </w:r>
          </w:p>
          <w:p w14:paraId="76BADDD6" w14:textId="2F7C6DD5" w:rsidR="00B44A82" w:rsidRPr="009C1F91" w:rsidRDefault="009C1F91" w:rsidP="00980AE4">
            <w:pPr>
              <w:jc w:val="both"/>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lastRenderedPageBreak/>
              <w:t>Sevišķās lietvedības sistēmu (SLS), kas nodrošina Prokuratūras dokumentu ar statusu „konfidenciāls”, „slepens” un „sevišķi slepens” apstrādi. Ņemot vērā, ka SLS ir ierobežotas pieejamības, pārbaudē nevarēja gūt pārliecību par SLS izstrādi un darbību produkcijas vidē.  Saskaņā ar finansējuma saņēmēja sniegto informāciju uz pārbaudes laiku tika veikta SLS akreditēšana Nacionālajā drošības iestādē. Saskaņā ar Prokuratūras izdotu pavēli SLS lietošana tiks uzsākta ar</w:t>
            </w:r>
            <w:r w:rsidR="00980AE4">
              <w:rPr>
                <w:rFonts w:ascii="Times New Roman" w:eastAsia="Times New Roman" w:hAnsi="Times New Roman" w:cs="Times New Roman"/>
                <w:color w:val="000000"/>
                <w:sz w:val="24"/>
                <w:szCs w:val="24"/>
                <w:lang w:eastAsia="lv-LV"/>
              </w:rPr>
              <w:t xml:space="preserve"> 2017.gada 2.jūliju.</w:t>
            </w:r>
            <w:r w:rsidRPr="009C1F91">
              <w:rPr>
                <w:rFonts w:ascii="Times New Roman" w:eastAsia="Times New Roman" w:hAnsi="Times New Roman" w:cs="Times New Roman"/>
                <w:color w:val="000000"/>
                <w:sz w:val="24"/>
                <w:szCs w:val="24"/>
                <w:lang w:eastAsia="lv-LV"/>
              </w:rPr>
              <w:t xml:space="preserve"> </w:t>
            </w:r>
          </w:p>
        </w:tc>
      </w:tr>
      <w:tr w:rsidR="00B44A82" w:rsidRPr="009C1F91" w14:paraId="017EF3A1" w14:textId="77777777" w:rsidTr="009C1F91">
        <w:trPr>
          <w:trHeight w:val="720"/>
        </w:trPr>
        <w:tc>
          <w:tcPr>
            <w:tcW w:w="1560" w:type="dxa"/>
            <w:tcBorders>
              <w:top w:val="nil"/>
              <w:left w:val="single" w:sz="4" w:space="0" w:color="auto"/>
              <w:bottom w:val="single" w:sz="4" w:space="0" w:color="auto"/>
              <w:right w:val="single" w:sz="4" w:space="0" w:color="auto"/>
            </w:tcBorders>
            <w:shd w:val="clear" w:color="auto" w:fill="auto"/>
            <w:vAlign w:val="center"/>
          </w:tcPr>
          <w:p w14:paraId="383992CD" w14:textId="77777777" w:rsidR="00B44A82" w:rsidRPr="009C1F91" w:rsidRDefault="009C1F91"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lastRenderedPageBreak/>
              <w:t>Ārlietu ministrija</w:t>
            </w:r>
          </w:p>
        </w:tc>
        <w:tc>
          <w:tcPr>
            <w:tcW w:w="3969" w:type="dxa"/>
            <w:tcBorders>
              <w:top w:val="nil"/>
              <w:left w:val="nil"/>
              <w:bottom w:val="single" w:sz="4" w:space="0" w:color="auto"/>
              <w:right w:val="nil"/>
            </w:tcBorders>
            <w:shd w:val="clear" w:color="auto" w:fill="auto"/>
            <w:vAlign w:val="center"/>
          </w:tcPr>
          <w:p w14:paraId="13C1A11C" w14:textId="77777777" w:rsidR="00B44A82" w:rsidRPr="009C1F91" w:rsidRDefault="009C1F91"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Vienotās ārlietu dienesta dokumentu vadības sistēmas uzlabojumi un papildinājumi, gatavojoties Latvijas prezidentūrai Eiropas Savienībā</w:t>
            </w:r>
            <w:r w:rsidR="00E8076D">
              <w:rPr>
                <w:rFonts w:ascii="Times New Roman" w:eastAsia="Times New Roman" w:hAnsi="Times New Roman" w:cs="Times New Roman"/>
                <w:color w:val="000000"/>
                <w:sz w:val="24"/>
                <w:szCs w:val="24"/>
                <w:lang w:eastAsia="lv-LV"/>
              </w:rPr>
              <w:t>;</w:t>
            </w:r>
          </w:p>
          <w:p w14:paraId="064E7276" w14:textId="77777777" w:rsidR="009C1F91" w:rsidRPr="009C1F91" w:rsidRDefault="009C1F91" w:rsidP="0040049E">
            <w:pPr>
              <w:jc w:val="center"/>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3DP/3.2.2.1.1/09/IPIA/IUMEPLS/004</w:t>
            </w:r>
          </w:p>
        </w:tc>
        <w:tc>
          <w:tcPr>
            <w:tcW w:w="1984" w:type="dxa"/>
            <w:tcBorders>
              <w:top w:val="single" w:sz="4" w:space="0" w:color="auto"/>
              <w:bottom w:val="single" w:sz="4" w:space="0" w:color="auto"/>
            </w:tcBorders>
            <w:noWrap/>
            <w:vAlign w:val="center"/>
          </w:tcPr>
          <w:p w14:paraId="0A89D0B1" w14:textId="77777777" w:rsidR="00B44A82" w:rsidRPr="009C1F91" w:rsidRDefault="009C1F91" w:rsidP="006B7F52">
            <w:pPr>
              <w:jc w:val="center"/>
              <w:rPr>
                <w:rFonts w:ascii="Times New Roman" w:hAnsi="Times New Roman" w:cs="Times New Roman"/>
                <w:sz w:val="24"/>
                <w:szCs w:val="24"/>
                <w:rtl/>
              </w:rPr>
            </w:pPr>
            <w:r w:rsidRPr="009C1F91">
              <w:rPr>
                <w:rFonts w:ascii="Times New Roman" w:hAnsi="Times New Roman" w:cs="Times New Roman"/>
                <w:sz w:val="24"/>
                <w:szCs w:val="24"/>
              </w:rPr>
              <w:t>08.12.2015.</w:t>
            </w:r>
          </w:p>
        </w:tc>
        <w:tc>
          <w:tcPr>
            <w:tcW w:w="7939" w:type="dxa"/>
            <w:tcBorders>
              <w:top w:val="single" w:sz="4" w:space="0" w:color="auto"/>
              <w:left w:val="single" w:sz="4" w:space="0" w:color="auto"/>
              <w:bottom w:val="single" w:sz="4" w:space="0" w:color="auto"/>
              <w:right w:val="single" w:sz="4" w:space="0" w:color="auto"/>
            </w:tcBorders>
            <w:vAlign w:val="center"/>
          </w:tcPr>
          <w:p w14:paraId="6417D623" w14:textId="64597E0D" w:rsidR="00B44A82" w:rsidRPr="009C1F91" w:rsidRDefault="009C1F91" w:rsidP="00980AE4">
            <w:pPr>
              <w:jc w:val="both"/>
              <w:rPr>
                <w:rFonts w:ascii="Times New Roman" w:eastAsia="Times New Roman" w:hAnsi="Times New Roman" w:cs="Times New Roman"/>
                <w:color w:val="000000"/>
                <w:sz w:val="24"/>
                <w:szCs w:val="24"/>
                <w:lang w:eastAsia="lv-LV"/>
              </w:rPr>
            </w:pPr>
            <w:r w:rsidRPr="009C1F91">
              <w:rPr>
                <w:rFonts w:ascii="Times New Roman" w:eastAsia="Times New Roman" w:hAnsi="Times New Roman" w:cs="Times New Roman"/>
                <w:color w:val="000000"/>
                <w:sz w:val="24"/>
                <w:szCs w:val="24"/>
                <w:lang w:eastAsia="lv-LV"/>
              </w:rPr>
              <w:t>Uz pārbaudes laiku sistēma tika izmantota tikai iekšējās informācijas plūsmas organizēšanai. Finansējuma saņēmējs apliecināja, ka</w:t>
            </w:r>
            <w:r w:rsidR="00980AE4">
              <w:rPr>
                <w:rFonts w:ascii="Times New Roman" w:eastAsia="Times New Roman" w:hAnsi="Times New Roman" w:cs="Times New Roman"/>
                <w:color w:val="000000"/>
                <w:sz w:val="24"/>
                <w:szCs w:val="24"/>
                <w:lang w:eastAsia="lv-LV"/>
              </w:rPr>
              <w:t xml:space="preserve"> 2015.gada 17.decembra</w:t>
            </w:r>
            <w:r w:rsidRPr="009C1F91">
              <w:rPr>
                <w:rFonts w:ascii="Times New Roman" w:eastAsia="Times New Roman" w:hAnsi="Times New Roman" w:cs="Times New Roman"/>
                <w:color w:val="000000"/>
                <w:sz w:val="24"/>
                <w:szCs w:val="24"/>
                <w:lang w:eastAsia="lv-LV"/>
              </w:rPr>
              <w:t xml:space="preserve"> projekta noslēguma valdes sēdē tika pieņemts lēmums par Vienotās ārlietu dienesta dokumentu un procesu pārvaldības sistēmas ekspluatācijas uzsākšanu, sākot ar</w:t>
            </w:r>
            <w:r w:rsidR="00980AE4">
              <w:rPr>
                <w:rFonts w:ascii="Times New Roman" w:eastAsia="Times New Roman" w:hAnsi="Times New Roman" w:cs="Times New Roman"/>
                <w:color w:val="000000"/>
                <w:sz w:val="24"/>
                <w:szCs w:val="24"/>
                <w:lang w:eastAsia="lv-LV"/>
              </w:rPr>
              <w:t xml:space="preserve"> 2016.gada 1.janvāri </w:t>
            </w:r>
            <w:r w:rsidRPr="009C1F91">
              <w:rPr>
                <w:rFonts w:ascii="Times New Roman" w:eastAsia="Times New Roman" w:hAnsi="Times New Roman" w:cs="Times New Roman"/>
                <w:color w:val="000000"/>
                <w:sz w:val="24"/>
                <w:szCs w:val="24"/>
                <w:lang w:eastAsia="lv-LV"/>
              </w:rPr>
              <w:t xml:space="preserve"> , ievērojot, ka projekta īstenošanas beigu datums ir </w:t>
            </w:r>
            <w:r w:rsidR="00980AE4">
              <w:rPr>
                <w:rFonts w:ascii="Times New Roman" w:eastAsia="Times New Roman" w:hAnsi="Times New Roman" w:cs="Times New Roman"/>
                <w:color w:val="000000"/>
                <w:sz w:val="24"/>
                <w:szCs w:val="24"/>
                <w:lang w:eastAsia="lv-LV"/>
              </w:rPr>
              <w:t xml:space="preserve"> 2015.gada 28.decembris.</w:t>
            </w:r>
            <w:r w:rsidRPr="009C1F91">
              <w:rPr>
                <w:rFonts w:ascii="Times New Roman" w:eastAsia="Times New Roman" w:hAnsi="Times New Roman" w:cs="Times New Roman"/>
                <w:color w:val="000000"/>
                <w:sz w:val="24"/>
                <w:szCs w:val="24"/>
                <w:lang w:eastAsia="lv-LV"/>
              </w:rPr>
              <w:t xml:space="preserve"> Tai skaitā arī produkcijas vidē sistēma tiks saslēgta ar Valsts informācijas sistēmu savietotāja dokumentu integrācijas vidi, lai nodrošinātu ārējo dokumentu apriti.</w:t>
            </w:r>
          </w:p>
        </w:tc>
      </w:tr>
    </w:tbl>
    <w:p w14:paraId="7E552513" w14:textId="77777777" w:rsidR="00973314" w:rsidRPr="009C1F91" w:rsidRDefault="00973314" w:rsidP="0040049E">
      <w:pPr>
        <w:rPr>
          <w:b/>
          <w:sz w:val="24"/>
          <w:szCs w:val="24"/>
        </w:rPr>
      </w:pPr>
    </w:p>
    <w:sectPr w:rsidR="00973314" w:rsidRPr="009C1F91" w:rsidSect="0088520C">
      <w:footerReference w:type="default" r:id="rId7"/>
      <w:pgSz w:w="16838" w:h="11906" w:orient="landscape"/>
      <w:pgMar w:top="851" w:right="962" w:bottom="709" w:left="1440" w:header="709"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188C0" w14:textId="77777777" w:rsidR="00424A45" w:rsidRDefault="00424A45" w:rsidP="00973314">
      <w:pPr>
        <w:spacing w:after="0" w:line="240" w:lineRule="auto"/>
      </w:pPr>
      <w:r>
        <w:separator/>
      </w:r>
    </w:p>
  </w:endnote>
  <w:endnote w:type="continuationSeparator" w:id="0">
    <w:p w14:paraId="634858DF" w14:textId="77777777" w:rsidR="00424A45" w:rsidRDefault="00424A45" w:rsidP="0097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411502"/>
      <w:docPartObj>
        <w:docPartGallery w:val="Page Numbers (Bottom of Page)"/>
        <w:docPartUnique/>
      </w:docPartObj>
    </w:sdtPr>
    <w:sdtEndPr>
      <w:rPr>
        <w:noProof/>
      </w:rPr>
    </w:sdtEndPr>
    <w:sdtContent>
      <w:p w14:paraId="44933820" w14:textId="413C5BEF" w:rsidR="0088520C" w:rsidRPr="00C85C79" w:rsidRDefault="0088520C" w:rsidP="0088520C">
        <w:pPr>
          <w:spacing w:after="0" w:line="240" w:lineRule="auto"/>
          <w:jc w:val="both"/>
          <w:rPr>
            <w:rFonts w:ascii="Times New Roman" w:eastAsia="Calibri" w:hAnsi="Times New Roman" w:cs="Times New Roman"/>
            <w:sz w:val="16"/>
            <w:szCs w:val="16"/>
            <w:lang w:val="en-US"/>
          </w:rPr>
        </w:pPr>
        <w:r w:rsidRPr="00C85C79">
          <w:rPr>
            <w:rFonts w:ascii="Times New Roman" w:eastAsia="Calibri" w:hAnsi="Times New Roman" w:cs="Times New Roman"/>
            <w:sz w:val="16"/>
            <w:szCs w:val="16"/>
            <w:lang w:val="en-US"/>
          </w:rPr>
          <w:t>VARAMZiņo_P</w:t>
        </w:r>
        <w:r>
          <w:rPr>
            <w:rFonts w:ascii="Times New Roman" w:eastAsia="Calibri" w:hAnsi="Times New Roman" w:cs="Times New Roman"/>
            <w:sz w:val="16"/>
            <w:szCs w:val="16"/>
            <w:lang w:val="en-US"/>
          </w:rPr>
          <w:t>4</w:t>
        </w:r>
        <w:r w:rsidRPr="00C85C79">
          <w:rPr>
            <w:rFonts w:ascii="Times New Roman" w:eastAsia="Calibri" w:hAnsi="Times New Roman" w:cs="Times New Roman"/>
            <w:sz w:val="16"/>
            <w:szCs w:val="16"/>
            <w:lang w:val="en-US"/>
          </w:rPr>
          <w:t>_</w:t>
        </w:r>
        <w:r w:rsidR="0027267D">
          <w:rPr>
            <w:rFonts w:ascii="Times New Roman" w:eastAsia="Calibri" w:hAnsi="Times New Roman" w:cs="Times New Roman"/>
            <w:sz w:val="16"/>
            <w:szCs w:val="16"/>
            <w:lang w:val="en-US"/>
          </w:rPr>
          <w:t>1</w:t>
        </w:r>
        <w:r w:rsidR="00AA3441">
          <w:rPr>
            <w:rFonts w:ascii="Times New Roman" w:eastAsia="Calibri" w:hAnsi="Times New Roman" w:cs="Times New Roman"/>
            <w:sz w:val="16"/>
            <w:szCs w:val="16"/>
            <w:lang w:val="en-US"/>
          </w:rPr>
          <w:t>5</w:t>
        </w:r>
        <w:r>
          <w:rPr>
            <w:rFonts w:ascii="Times New Roman" w:eastAsia="Calibri" w:hAnsi="Times New Roman" w:cs="Times New Roman"/>
            <w:sz w:val="16"/>
            <w:szCs w:val="16"/>
            <w:lang w:val="en-US"/>
          </w:rPr>
          <w:t>112016</w:t>
        </w:r>
        <w:r w:rsidRPr="00C85C79">
          <w:rPr>
            <w:rFonts w:ascii="Times New Roman" w:eastAsia="Calibri" w:hAnsi="Times New Roman" w:cs="Times New Roman"/>
            <w:sz w:val="16"/>
            <w:szCs w:val="16"/>
            <w:lang w:val="en-US"/>
          </w:rPr>
          <w:t>_ ziņojums par darbības programmas „Infrastruktūra un pakalpojumi” 3.2.2.1.1 apakšaktivitātes „Informācijas sistēmu un elektronisko pakalpojumu attīstība” projektu ieviešanas plānu izvērtēšanu un uzraudzību”</w:t>
        </w:r>
      </w:p>
      <w:p w14:paraId="1978B7C9" w14:textId="77777777" w:rsidR="0088520C" w:rsidRDefault="0088520C">
        <w:pPr>
          <w:pStyle w:val="Footer"/>
          <w:jc w:val="center"/>
        </w:pPr>
      </w:p>
      <w:p w14:paraId="709BE540" w14:textId="472F5C2E" w:rsidR="0088520C" w:rsidRDefault="0088520C">
        <w:pPr>
          <w:pStyle w:val="Footer"/>
          <w:jc w:val="center"/>
        </w:pPr>
        <w:r>
          <w:fldChar w:fldCharType="begin"/>
        </w:r>
        <w:r>
          <w:instrText xml:space="preserve"> PAGE   \* MERGEFORMAT </w:instrText>
        </w:r>
        <w:r>
          <w:fldChar w:fldCharType="separate"/>
        </w:r>
        <w:r w:rsidR="00AA3441">
          <w:rPr>
            <w:noProof/>
          </w:rPr>
          <w:t>1</w:t>
        </w:r>
        <w:r>
          <w:rPr>
            <w:noProof/>
          </w:rPr>
          <w:fldChar w:fldCharType="end"/>
        </w:r>
      </w:p>
    </w:sdtContent>
  </w:sdt>
  <w:p w14:paraId="5D91135B" w14:textId="77777777" w:rsidR="001D3FCA" w:rsidRPr="00B44A82" w:rsidRDefault="001D3FCA">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050C4" w14:textId="77777777" w:rsidR="00424A45" w:rsidRDefault="00424A45" w:rsidP="00973314">
      <w:pPr>
        <w:spacing w:after="0" w:line="240" w:lineRule="auto"/>
      </w:pPr>
      <w:r>
        <w:separator/>
      </w:r>
    </w:p>
  </w:footnote>
  <w:footnote w:type="continuationSeparator" w:id="0">
    <w:p w14:paraId="5329952B" w14:textId="77777777" w:rsidR="00424A45" w:rsidRDefault="00424A45" w:rsidP="00973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14"/>
    <w:rsid w:val="00024137"/>
    <w:rsid w:val="00051529"/>
    <w:rsid w:val="000866C0"/>
    <w:rsid w:val="000B7D11"/>
    <w:rsid w:val="00110194"/>
    <w:rsid w:val="001369BE"/>
    <w:rsid w:val="00147283"/>
    <w:rsid w:val="001509BB"/>
    <w:rsid w:val="00185138"/>
    <w:rsid w:val="00194BD0"/>
    <w:rsid w:val="001D357B"/>
    <w:rsid w:val="001D3FCA"/>
    <w:rsid w:val="00220800"/>
    <w:rsid w:val="0024192C"/>
    <w:rsid w:val="0027267D"/>
    <w:rsid w:val="002B39B4"/>
    <w:rsid w:val="002B4AC8"/>
    <w:rsid w:val="002C5BD5"/>
    <w:rsid w:val="00303B22"/>
    <w:rsid w:val="00342D51"/>
    <w:rsid w:val="00357CED"/>
    <w:rsid w:val="003B5ACC"/>
    <w:rsid w:val="003F4221"/>
    <w:rsid w:val="0040049E"/>
    <w:rsid w:val="00405F20"/>
    <w:rsid w:val="00424A45"/>
    <w:rsid w:val="00436585"/>
    <w:rsid w:val="00475956"/>
    <w:rsid w:val="00506BA1"/>
    <w:rsid w:val="00550A04"/>
    <w:rsid w:val="0055786F"/>
    <w:rsid w:val="00624053"/>
    <w:rsid w:val="006453A6"/>
    <w:rsid w:val="006A5187"/>
    <w:rsid w:val="006B7F52"/>
    <w:rsid w:val="006E0B0E"/>
    <w:rsid w:val="00701AC0"/>
    <w:rsid w:val="007076EE"/>
    <w:rsid w:val="00724311"/>
    <w:rsid w:val="00745ECB"/>
    <w:rsid w:val="00787D9A"/>
    <w:rsid w:val="007A4F1E"/>
    <w:rsid w:val="007D4896"/>
    <w:rsid w:val="007F106C"/>
    <w:rsid w:val="00842495"/>
    <w:rsid w:val="008434F4"/>
    <w:rsid w:val="00884A6A"/>
    <w:rsid w:val="0088520C"/>
    <w:rsid w:val="008C40D8"/>
    <w:rsid w:val="008E66C2"/>
    <w:rsid w:val="00906E40"/>
    <w:rsid w:val="00944220"/>
    <w:rsid w:val="00973314"/>
    <w:rsid w:val="00976311"/>
    <w:rsid w:val="00980AE4"/>
    <w:rsid w:val="00980CF8"/>
    <w:rsid w:val="009A7434"/>
    <w:rsid w:val="009B11B6"/>
    <w:rsid w:val="009C1F91"/>
    <w:rsid w:val="009F7974"/>
    <w:rsid w:val="00A4347C"/>
    <w:rsid w:val="00A6757C"/>
    <w:rsid w:val="00AA3441"/>
    <w:rsid w:val="00AA4E30"/>
    <w:rsid w:val="00AD30DD"/>
    <w:rsid w:val="00AE15E9"/>
    <w:rsid w:val="00AE2F71"/>
    <w:rsid w:val="00AE7B68"/>
    <w:rsid w:val="00B32002"/>
    <w:rsid w:val="00B44A82"/>
    <w:rsid w:val="00B80EC7"/>
    <w:rsid w:val="00BD675C"/>
    <w:rsid w:val="00BE1C09"/>
    <w:rsid w:val="00C055F7"/>
    <w:rsid w:val="00C1167B"/>
    <w:rsid w:val="00C43622"/>
    <w:rsid w:val="00C7242C"/>
    <w:rsid w:val="00C85C79"/>
    <w:rsid w:val="00CA4595"/>
    <w:rsid w:val="00CB77E3"/>
    <w:rsid w:val="00CC502F"/>
    <w:rsid w:val="00D52CA7"/>
    <w:rsid w:val="00DC1CFE"/>
    <w:rsid w:val="00DD196B"/>
    <w:rsid w:val="00DF4CE1"/>
    <w:rsid w:val="00E02DAD"/>
    <w:rsid w:val="00E036C8"/>
    <w:rsid w:val="00E15C3D"/>
    <w:rsid w:val="00E27E1C"/>
    <w:rsid w:val="00E736A9"/>
    <w:rsid w:val="00E8076D"/>
    <w:rsid w:val="00EE45E5"/>
    <w:rsid w:val="00F045B1"/>
    <w:rsid w:val="00F05F6F"/>
    <w:rsid w:val="00F2482A"/>
    <w:rsid w:val="00FB3709"/>
    <w:rsid w:val="00FB5678"/>
    <w:rsid w:val="00FE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4167DE"/>
  <w15:docId w15:val="{44382A3A-E691-48D0-AA87-B84431D7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3314"/>
    <w:rPr>
      <w:sz w:val="16"/>
      <w:szCs w:val="16"/>
    </w:rPr>
  </w:style>
  <w:style w:type="paragraph" w:styleId="CommentText">
    <w:name w:val="annotation text"/>
    <w:basedOn w:val="Normal"/>
    <w:link w:val="CommentTextChar"/>
    <w:uiPriority w:val="99"/>
    <w:semiHidden/>
    <w:unhideWhenUsed/>
    <w:rsid w:val="00973314"/>
    <w:pPr>
      <w:spacing w:line="240" w:lineRule="auto"/>
    </w:pPr>
    <w:rPr>
      <w:sz w:val="20"/>
      <w:szCs w:val="20"/>
    </w:rPr>
  </w:style>
  <w:style w:type="character" w:customStyle="1" w:styleId="CommentTextChar">
    <w:name w:val="Comment Text Char"/>
    <w:basedOn w:val="DefaultParagraphFont"/>
    <w:link w:val="CommentText"/>
    <w:uiPriority w:val="99"/>
    <w:semiHidden/>
    <w:rsid w:val="00973314"/>
    <w:rPr>
      <w:sz w:val="20"/>
      <w:szCs w:val="20"/>
    </w:rPr>
  </w:style>
  <w:style w:type="paragraph" w:styleId="BalloonText">
    <w:name w:val="Balloon Text"/>
    <w:basedOn w:val="Normal"/>
    <w:link w:val="BalloonTextChar"/>
    <w:uiPriority w:val="99"/>
    <w:semiHidden/>
    <w:unhideWhenUsed/>
    <w:rsid w:val="00973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14"/>
    <w:rPr>
      <w:rFonts w:ascii="Segoe UI" w:hAnsi="Segoe UI" w:cs="Segoe UI"/>
      <w:sz w:val="18"/>
      <w:szCs w:val="18"/>
    </w:rPr>
  </w:style>
  <w:style w:type="paragraph" w:styleId="Header">
    <w:name w:val="header"/>
    <w:basedOn w:val="Normal"/>
    <w:link w:val="HeaderChar"/>
    <w:uiPriority w:val="99"/>
    <w:unhideWhenUsed/>
    <w:rsid w:val="009733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3314"/>
  </w:style>
  <w:style w:type="paragraph" w:styleId="Footer">
    <w:name w:val="footer"/>
    <w:basedOn w:val="Normal"/>
    <w:link w:val="FooterChar"/>
    <w:uiPriority w:val="99"/>
    <w:unhideWhenUsed/>
    <w:rsid w:val="009733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3314"/>
  </w:style>
  <w:style w:type="paragraph" w:styleId="FootnoteText">
    <w:name w:val="footnote text"/>
    <w:basedOn w:val="Normal"/>
    <w:link w:val="FootnoteTextChar"/>
    <w:uiPriority w:val="99"/>
    <w:semiHidden/>
    <w:unhideWhenUsed/>
    <w:rsid w:val="00400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49E"/>
    <w:rPr>
      <w:sz w:val="20"/>
      <w:szCs w:val="20"/>
    </w:rPr>
  </w:style>
  <w:style w:type="character" w:styleId="FootnoteReference">
    <w:name w:val="footnote reference"/>
    <w:basedOn w:val="DefaultParagraphFont"/>
    <w:uiPriority w:val="99"/>
    <w:semiHidden/>
    <w:unhideWhenUsed/>
    <w:rsid w:val="0040049E"/>
    <w:rPr>
      <w:vertAlign w:val="superscript"/>
    </w:rPr>
  </w:style>
  <w:style w:type="paragraph" w:styleId="NoSpacing">
    <w:name w:val="No Spacing"/>
    <w:uiPriority w:val="1"/>
    <w:qFormat/>
    <w:rsid w:val="00CB77E3"/>
    <w:pPr>
      <w:spacing w:after="0" w:line="240" w:lineRule="auto"/>
    </w:pPr>
  </w:style>
  <w:style w:type="paragraph" w:styleId="CommentSubject">
    <w:name w:val="annotation subject"/>
    <w:basedOn w:val="CommentText"/>
    <w:next w:val="CommentText"/>
    <w:link w:val="CommentSubjectChar"/>
    <w:uiPriority w:val="99"/>
    <w:semiHidden/>
    <w:unhideWhenUsed/>
    <w:rsid w:val="00475956"/>
    <w:rPr>
      <w:b/>
      <w:bCs/>
    </w:rPr>
  </w:style>
  <w:style w:type="character" w:customStyle="1" w:styleId="CommentSubjectChar">
    <w:name w:val="Comment Subject Char"/>
    <w:basedOn w:val="CommentTextChar"/>
    <w:link w:val="CommentSubject"/>
    <w:uiPriority w:val="99"/>
    <w:semiHidden/>
    <w:rsid w:val="004759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31CE-DDBB-4875-87CE-741FE1E1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5803</Words>
  <Characters>3309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Ostrovska</dc:creator>
  <cp:lastModifiedBy>Inese Ostrovska</cp:lastModifiedBy>
  <cp:revision>22</cp:revision>
  <cp:lastPrinted>2016-09-08T13:05:00Z</cp:lastPrinted>
  <dcterms:created xsi:type="dcterms:W3CDTF">2016-10-03T06:37:00Z</dcterms:created>
  <dcterms:modified xsi:type="dcterms:W3CDTF">2016-11-15T11:37:00Z</dcterms:modified>
</cp:coreProperties>
</file>