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079" w:rsidRPr="000F3C86" w:rsidRDefault="00856079" w:rsidP="00856079">
      <w:pPr>
        <w:keepNext/>
        <w:jc w:val="center"/>
        <w:outlineLvl w:val="1"/>
        <w:rPr>
          <w:bCs/>
          <w:iCs/>
        </w:rPr>
      </w:pPr>
      <w:bookmarkStart w:id="0" w:name="OLE_LINK6"/>
      <w:bookmarkStart w:id="1" w:name="OLE_LINK7"/>
      <w:r w:rsidRPr="000F3C86">
        <w:rPr>
          <w:bCs/>
          <w:iCs/>
        </w:rPr>
        <w:t xml:space="preserve">Ministru kabineta noteikumu projekta </w:t>
      </w:r>
    </w:p>
    <w:p w:rsidR="00856079" w:rsidRPr="000F3C86" w:rsidRDefault="000F3C86" w:rsidP="003A3D6B">
      <w:pPr>
        <w:pStyle w:val="Pamattekstaatkpe2"/>
        <w:spacing w:after="0" w:line="240" w:lineRule="auto"/>
        <w:ind w:left="0"/>
        <w:jc w:val="center"/>
        <w:rPr>
          <w:b/>
          <w:lang w:val="lv-LV"/>
        </w:rPr>
      </w:pPr>
      <w:r>
        <w:rPr>
          <w:b/>
          <w:bCs/>
          <w:color w:val="000000"/>
          <w:lang w:val="lv-LV"/>
        </w:rPr>
        <w:t>“</w:t>
      </w:r>
      <w:r w:rsidR="00817451">
        <w:rPr>
          <w:b/>
          <w:bCs/>
          <w:color w:val="000000"/>
          <w:lang w:val="lv-LV"/>
        </w:rPr>
        <w:t>Grozījumi Ministru kabineta 2015. gada 8. septembra noteikumos Nr. 521 “</w:t>
      </w:r>
      <w:r w:rsidR="00817451" w:rsidRPr="00817451">
        <w:rPr>
          <w:b/>
          <w:bCs/>
          <w:color w:val="000000"/>
          <w:lang w:val="lv-LV"/>
        </w:rPr>
        <w:t>Valsts un Eiropas Savienības atbalsta piešķiršanas, administrēšanas un uzraudzības kārtība piena produktu piegādei izglītojamiem vispārējās izglītības iestādēs</w:t>
      </w:r>
      <w:r w:rsidR="00817451">
        <w:rPr>
          <w:b/>
          <w:bCs/>
          <w:color w:val="000000"/>
          <w:lang w:val="lv-LV"/>
        </w:rPr>
        <w:t>”</w:t>
      </w:r>
      <w:r>
        <w:rPr>
          <w:b/>
          <w:bCs/>
          <w:color w:val="000000"/>
          <w:lang w:val="lv-LV"/>
        </w:rPr>
        <w:t>”</w:t>
      </w:r>
    </w:p>
    <w:p w:rsidR="00856079" w:rsidRPr="000F3C86" w:rsidRDefault="00856079" w:rsidP="00953E8D">
      <w:pPr>
        <w:jc w:val="center"/>
        <w:rPr>
          <w:lang w:eastAsia="en-US"/>
        </w:rPr>
      </w:pPr>
      <w:r w:rsidRPr="000F3C86">
        <w:rPr>
          <w:lang w:eastAsia="en-US"/>
        </w:rPr>
        <w:t>sākotnējās ietekmes novērtējuma ziņojums (anotācija</w:t>
      </w:r>
      <w:bookmarkEnd w:id="0"/>
      <w:bookmarkEnd w:id="1"/>
      <w:r w:rsidRPr="000F3C86">
        <w:rPr>
          <w:lang w:eastAsia="en-US"/>
        </w:rPr>
        <w:t>)</w:t>
      </w: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18"/>
        <w:gridCol w:w="1706"/>
        <w:gridCol w:w="6931"/>
      </w:tblGrid>
      <w:tr w:rsidR="0030341E" w:rsidRPr="004C094F">
        <w:tc>
          <w:tcPr>
            <w:tcW w:w="0" w:type="auto"/>
            <w:gridSpan w:val="3"/>
            <w:tcBorders>
              <w:top w:val="single" w:sz="6" w:space="0" w:color="auto"/>
              <w:left w:val="single" w:sz="6" w:space="0" w:color="auto"/>
              <w:bottom w:val="outset" w:sz="6" w:space="0" w:color="000000"/>
              <w:right w:val="single" w:sz="6" w:space="0" w:color="auto"/>
            </w:tcBorders>
            <w:vAlign w:val="center"/>
          </w:tcPr>
          <w:p w:rsidR="0030341E" w:rsidRPr="004C094F" w:rsidRDefault="0030341E" w:rsidP="0030341E">
            <w:pPr>
              <w:jc w:val="center"/>
              <w:rPr>
                <w:b/>
                <w:bCs/>
                <w:color w:val="000000"/>
              </w:rPr>
            </w:pPr>
            <w:r w:rsidRPr="004C094F">
              <w:rPr>
                <w:b/>
                <w:bCs/>
                <w:color w:val="000000"/>
              </w:rPr>
              <w:t>I. Tiesību akta projekta izstrādes nepieciešamība</w:t>
            </w:r>
          </w:p>
        </w:tc>
      </w:tr>
      <w:tr w:rsidR="0030341E" w:rsidRPr="004C094F" w:rsidTr="00534E4D">
        <w:tc>
          <w:tcPr>
            <w:tcW w:w="231" w:type="pct"/>
            <w:tcBorders>
              <w:top w:val="outset" w:sz="6" w:space="0" w:color="000000"/>
              <w:left w:val="outset" w:sz="6" w:space="0" w:color="000000"/>
              <w:bottom w:val="outset" w:sz="6" w:space="0" w:color="000000"/>
              <w:right w:val="outset" w:sz="6" w:space="0" w:color="000000"/>
            </w:tcBorders>
          </w:tcPr>
          <w:p w:rsidR="0030341E" w:rsidRPr="004C094F" w:rsidRDefault="0030341E" w:rsidP="0030341E">
            <w:pPr>
              <w:rPr>
                <w:color w:val="000000"/>
              </w:rPr>
            </w:pPr>
            <w:r w:rsidRPr="004C094F">
              <w:rPr>
                <w:color w:val="000000"/>
              </w:rPr>
              <w:t>1.</w:t>
            </w:r>
          </w:p>
        </w:tc>
        <w:tc>
          <w:tcPr>
            <w:tcW w:w="942" w:type="pct"/>
            <w:tcBorders>
              <w:top w:val="outset" w:sz="6" w:space="0" w:color="000000"/>
              <w:left w:val="outset" w:sz="6" w:space="0" w:color="000000"/>
              <w:bottom w:val="outset" w:sz="6" w:space="0" w:color="000000"/>
              <w:right w:val="outset" w:sz="6" w:space="0" w:color="000000"/>
            </w:tcBorders>
          </w:tcPr>
          <w:p w:rsidR="0030341E" w:rsidRPr="004C094F" w:rsidRDefault="0030341E" w:rsidP="0030341E">
            <w:pPr>
              <w:rPr>
                <w:color w:val="000000"/>
              </w:rPr>
            </w:pPr>
            <w:r w:rsidRPr="004C094F">
              <w:rPr>
                <w:color w:val="000000"/>
              </w:rPr>
              <w:t>Pamatojums</w:t>
            </w:r>
          </w:p>
        </w:tc>
        <w:tc>
          <w:tcPr>
            <w:tcW w:w="3827" w:type="pct"/>
            <w:tcBorders>
              <w:top w:val="outset" w:sz="6" w:space="0" w:color="000000"/>
              <w:left w:val="outset" w:sz="6" w:space="0" w:color="000000"/>
              <w:bottom w:val="outset" w:sz="6" w:space="0" w:color="000000"/>
              <w:right w:val="outset" w:sz="6" w:space="0" w:color="000000"/>
            </w:tcBorders>
          </w:tcPr>
          <w:p w:rsidR="00CD1961" w:rsidRPr="004C094F" w:rsidRDefault="00C13A48" w:rsidP="001F7E7E">
            <w:pPr>
              <w:jc w:val="both"/>
              <w:rPr>
                <w:color w:val="000000"/>
              </w:rPr>
            </w:pPr>
            <w:r w:rsidRPr="00C13A48">
              <w:rPr>
                <w:color w:val="000000"/>
              </w:rPr>
              <w:t>Noteikumu projekts sagatavots atbilstoši Lauksaimniecības un lauku attīst</w:t>
            </w:r>
            <w:r w:rsidR="000F3C86">
              <w:rPr>
                <w:color w:val="000000"/>
              </w:rPr>
              <w:t>ības likuma 5. panta ceturt</w:t>
            </w:r>
            <w:r w:rsidR="001F7E7E">
              <w:rPr>
                <w:color w:val="000000"/>
              </w:rPr>
              <w:t>ajai</w:t>
            </w:r>
            <w:r w:rsidR="005C208D">
              <w:rPr>
                <w:color w:val="000000"/>
              </w:rPr>
              <w:t xml:space="preserve"> un septīt</w:t>
            </w:r>
            <w:r w:rsidR="001F7E7E">
              <w:rPr>
                <w:color w:val="000000"/>
              </w:rPr>
              <w:t>ajai</w:t>
            </w:r>
            <w:r w:rsidR="005C208D">
              <w:rPr>
                <w:color w:val="000000"/>
              </w:rPr>
              <w:t xml:space="preserve"> daļ</w:t>
            </w:r>
            <w:r w:rsidR="001F7E7E">
              <w:rPr>
                <w:color w:val="000000"/>
              </w:rPr>
              <w:t>ai</w:t>
            </w:r>
            <w:r w:rsidRPr="00C13A48">
              <w:rPr>
                <w:color w:val="000000"/>
              </w:rPr>
              <w:t>.</w:t>
            </w:r>
          </w:p>
        </w:tc>
      </w:tr>
      <w:tr w:rsidR="0030341E" w:rsidRPr="004C094F" w:rsidTr="005467FD">
        <w:tc>
          <w:tcPr>
            <w:tcW w:w="231" w:type="pct"/>
            <w:tcBorders>
              <w:top w:val="outset" w:sz="6" w:space="0" w:color="000000"/>
              <w:left w:val="outset" w:sz="6" w:space="0" w:color="000000"/>
              <w:bottom w:val="outset" w:sz="6" w:space="0" w:color="000000"/>
              <w:right w:val="outset" w:sz="6" w:space="0" w:color="000000"/>
            </w:tcBorders>
          </w:tcPr>
          <w:p w:rsidR="0030341E" w:rsidRPr="004C094F" w:rsidRDefault="0030341E" w:rsidP="0030341E">
            <w:pPr>
              <w:rPr>
                <w:color w:val="000000"/>
              </w:rPr>
            </w:pPr>
            <w:r w:rsidRPr="004C094F">
              <w:rPr>
                <w:color w:val="000000"/>
              </w:rPr>
              <w:t>2.</w:t>
            </w:r>
          </w:p>
        </w:tc>
        <w:tc>
          <w:tcPr>
            <w:tcW w:w="942" w:type="pct"/>
            <w:tcBorders>
              <w:top w:val="outset" w:sz="6" w:space="0" w:color="000000"/>
              <w:left w:val="outset" w:sz="6" w:space="0" w:color="000000"/>
              <w:bottom w:val="outset" w:sz="6" w:space="0" w:color="000000"/>
              <w:right w:val="outset" w:sz="6" w:space="0" w:color="000000"/>
            </w:tcBorders>
          </w:tcPr>
          <w:p w:rsidR="00424D38" w:rsidRDefault="001A7349" w:rsidP="0030341E">
            <w:pPr>
              <w:rPr>
                <w:color w:val="000000"/>
              </w:rPr>
            </w:pPr>
            <w:r w:rsidRPr="004C094F">
              <w:rPr>
                <w:color w:val="000000"/>
              </w:rPr>
              <w:t>Pašreizējā situācija un problēmas, kuru risināšanai tiesību akta projekts izstrādāts, tiesiskā regulējuma mērķis un būtība</w:t>
            </w:r>
          </w:p>
          <w:p w:rsidR="00424D38" w:rsidRPr="00424D38" w:rsidRDefault="00424D38" w:rsidP="00424D38"/>
          <w:p w:rsidR="00424D38" w:rsidRPr="00424D38" w:rsidRDefault="00424D38" w:rsidP="00424D38"/>
          <w:p w:rsidR="00424D38" w:rsidRPr="00424D38" w:rsidRDefault="00424D38" w:rsidP="00424D38"/>
          <w:p w:rsidR="00424D38" w:rsidRPr="00424D38" w:rsidRDefault="00424D38" w:rsidP="00424D38"/>
          <w:p w:rsidR="00424D38" w:rsidRPr="00424D38" w:rsidRDefault="00424D38" w:rsidP="00424D38"/>
          <w:p w:rsidR="00424D38" w:rsidRPr="00424D38" w:rsidRDefault="00424D38" w:rsidP="00424D38"/>
          <w:p w:rsidR="00424D38" w:rsidRPr="00424D38" w:rsidRDefault="00424D38" w:rsidP="00424D38"/>
          <w:p w:rsidR="00424D38" w:rsidRPr="00424D38" w:rsidRDefault="00424D38" w:rsidP="00424D38"/>
          <w:p w:rsidR="00424D38" w:rsidRPr="00424D38" w:rsidRDefault="00424D38" w:rsidP="00424D38"/>
          <w:p w:rsidR="00424D38" w:rsidRPr="00424D38" w:rsidRDefault="00424D38" w:rsidP="00424D38"/>
          <w:p w:rsidR="00424D38" w:rsidRPr="00424D38" w:rsidRDefault="00424D38" w:rsidP="00424D38"/>
          <w:p w:rsidR="00424D38" w:rsidRPr="00424D38" w:rsidRDefault="00424D38" w:rsidP="00424D38"/>
          <w:p w:rsidR="00424D38" w:rsidRPr="00424D38" w:rsidRDefault="00424D38" w:rsidP="00424D38"/>
          <w:p w:rsidR="00424D38" w:rsidRPr="00424D38" w:rsidRDefault="00424D38" w:rsidP="00424D38"/>
          <w:p w:rsidR="00424D38" w:rsidRPr="00424D38" w:rsidRDefault="00424D38" w:rsidP="00424D38"/>
          <w:p w:rsidR="00424D38" w:rsidRPr="00424D38" w:rsidRDefault="00424D38" w:rsidP="00424D38"/>
          <w:p w:rsidR="00424D38" w:rsidRPr="00424D38" w:rsidRDefault="00424D38" w:rsidP="00424D38"/>
          <w:p w:rsidR="00424D38" w:rsidRPr="00424D38" w:rsidRDefault="00424D38" w:rsidP="00424D38"/>
          <w:p w:rsidR="00424D38" w:rsidRPr="00424D38" w:rsidRDefault="00424D38" w:rsidP="00424D38"/>
          <w:p w:rsidR="00424D38" w:rsidRPr="00424D38" w:rsidRDefault="00424D38" w:rsidP="00424D38"/>
          <w:p w:rsidR="00424D38" w:rsidRPr="00424D38" w:rsidRDefault="00424D38" w:rsidP="00424D38"/>
          <w:p w:rsidR="00424D38" w:rsidRPr="00424D38" w:rsidRDefault="00424D38" w:rsidP="00424D38"/>
          <w:p w:rsidR="00424D38" w:rsidRPr="00424D38" w:rsidRDefault="00424D38" w:rsidP="00424D38"/>
          <w:p w:rsidR="00424D38" w:rsidRPr="00424D38" w:rsidRDefault="00424D38" w:rsidP="00424D38"/>
          <w:p w:rsidR="00424D38" w:rsidRPr="00424D38" w:rsidRDefault="00424D38" w:rsidP="00424D38"/>
          <w:p w:rsidR="00424D38" w:rsidRPr="00424D38" w:rsidRDefault="00424D38" w:rsidP="00424D38"/>
          <w:p w:rsidR="00424D38" w:rsidRPr="00424D38" w:rsidRDefault="00424D38" w:rsidP="00424D38"/>
          <w:p w:rsidR="00424D38" w:rsidRPr="00424D38" w:rsidRDefault="00424D38" w:rsidP="00424D38"/>
          <w:p w:rsidR="0030341E" w:rsidRPr="00424D38" w:rsidRDefault="0030341E" w:rsidP="00424D38"/>
        </w:tc>
        <w:tc>
          <w:tcPr>
            <w:tcW w:w="3827" w:type="pct"/>
            <w:tcBorders>
              <w:top w:val="outset" w:sz="6" w:space="0" w:color="000000"/>
              <w:left w:val="outset" w:sz="6" w:space="0" w:color="000000"/>
              <w:bottom w:val="outset" w:sz="6" w:space="0" w:color="000000"/>
              <w:right w:val="outset" w:sz="6" w:space="0" w:color="000000"/>
            </w:tcBorders>
          </w:tcPr>
          <w:p w:rsidR="00475853" w:rsidRDefault="00475853" w:rsidP="00A816B4">
            <w:pPr>
              <w:ind w:right="142"/>
              <w:jc w:val="both"/>
            </w:pPr>
            <w:r w:rsidRPr="00475853">
              <w:t>Eiropas Parlamenta un Padomes 2013.</w:t>
            </w:r>
            <w:r w:rsidR="001F7E7E">
              <w:t> </w:t>
            </w:r>
            <w:r w:rsidRPr="00475853">
              <w:t>gada 17.</w:t>
            </w:r>
            <w:r w:rsidR="001F7E7E">
              <w:t> </w:t>
            </w:r>
            <w:r w:rsidRPr="00475853">
              <w:t>decembra Regulas (ES) Nr.</w:t>
            </w:r>
            <w:r w:rsidR="001F7E7E">
              <w:t> </w:t>
            </w:r>
            <w:r w:rsidRPr="00475853">
              <w:t>1308/2013, ar ko izveido lauksaimniecības produktu tirgu kopīgu organizāciju un atceļ Padomes Regulas (EEK) Nr.</w:t>
            </w:r>
            <w:r w:rsidR="001F7E7E">
              <w:t> </w:t>
            </w:r>
            <w:r w:rsidRPr="00475853">
              <w:t>922/72, (EEK) Nr.</w:t>
            </w:r>
            <w:r w:rsidR="001F7E7E">
              <w:t> </w:t>
            </w:r>
            <w:r w:rsidRPr="00475853">
              <w:t>234/79, (EK) Nr.</w:t>
            </w:r>
            <w:r w:rsidR="001F7E7E">
              <w:t> </w:t>
            </w:r>
            <w:r w:rsidRPr="00475853">
              <w:t>1037/2001 un (EK) Nr.</w:t>
            </w:r>
            <w:r w:rsidR="001F7E7E">
              <w:t> </w:t>
            </w:r>
            <w:r w:rsidRPr="00475853">
              <w:t>1234/2007</w:t>
            </w:r>
            <w:r>
              <w:t xml:space="preserve"> (turpmāk – Regula Nr.</w:t>
            </w:r>
            <w:r w:rsidR="001F7E7E">
              <w:t> </w:t>
            </w:r>
            <w:r>
              <w:t>1308/2013) 26.</w:t>
            </w:r>
            <w:r w:rsidR="001F7E7E">
              <w:t> </w:t>
            </w:r>
            <w:r>
              <w:t>panta 5.</w:t>
            </w:r>
            <w:r w:rsidR="001F7E7E">
              <w:t> </w:t>
            </w:r>
            <w:r>
              <w:t>punkts un 217.</w:t>
            </w:r>
            <w:r w:rsidR="001F7E7E">
              <w:t> </w:t>
            </w:r>
            <w:r>
              <w:t>pants nosaka, ka atbalsta programmā bērnu apgādei ar pienu un piena produktiem (Skolas piena programma) dalībvalsts papildus Savienības atbalstam var piešķirt valsts atbalstu.</w:t>
            </w:r>
          </w:p>
          <w:p w:rsidR="00417019" w:rsidRDefault="00255889" w:rsidP="00A816B4">
            <w:pPr>
              <w:ind w:right="142"/>
              <w:jc w:val="both"/>
            </w:pPr>
            <w:r>
              <w:t>No 2015.</w:t>
            </w:r>
            <w:r w:rsidR="001F7E7E">
              <w:t> </w:t>
            </w:r>
            <w:r>
              <w:t>gada 1.</w:t>
            </w:r>
            <w:r w:rsidR="001F7E7E">
              <w:t> </w:t>
            </w:r>
            <w:r>
              <w:t>oktobra ir spēkā Ministru kabineta 2015.</w:t>
            </w:r>
            <w:r w:rsidR="001F7E7E">
              <w:t> </w:t>
            </w:r>
            <w:r>
              <w:t>gada 8.</w:t>
            </w:r>
            <w:r w:rsidR="001F7E7E">
              <w:t> </w:t>
            </w:r>
            <w:r>
              <w:t>septembra noteikumi Nr.</w:t>
            </w:r>
            <w:r w:rsidR="001F7E7E">
              <w:t> </w:t>
            </w:r>
            <w:r>
              <w:t>521 “</w:t>
            </w:r>
            <w:r w:rsidRPr="00255889">
              <w:t>Valsts un Eiropas Savienības atbalsta piešķiršanas, administrēšanas un uzraudzības kārtība piena produktu piegādei izglītojamiem vispārējās izglītības iestādēs</w:t>
            </w:r>
            <w:r>
              <w:t>”</w:t>
            </w:r>
            <w:r w:rsidR="00417019">
              <w:t xml:space="preserve"> (turpmāk – noteikumi Nr.</w:t>
            </w:r>
            <w:r w:rsidR="001F7E7E">
              <w:t> </w:t>
            </w:r>
            <w:r w:rsidR="00417019">
              <w:t>521)</w:t>
            </w:r>
            <w:r>
              <w:t xml:space="preserve">, kas </w:t>
            </w:r>
            <w:r w:rsidR="004775C4">
              <w:t>cita starpā paredz</w:t>
            </w:r>
            <w:r w:rsidR="00417019">
              <w:t>:</w:t>
            </w:r>
          </w:p>
          <w:p w:rsidR="00417019" w:rsidRDefault="00255889" w:rsidP="00417019">
            <w:pPr>
              <w:pStyle w:val="Sarakstarindkopa"/>
              <w:numPr>
                <w:ilvl w:val="0"/>
                <w:numId w:val="15"/>
              </w:numPr>
              <w:ind w:right="142"/>
              <w:jc w:val="both"/>
            </w:pPr>
            <w:r>
              <w:t>valsts līdzfinansējuma likmi (</w:t>
            </w:r>
            <w:r w:rsidR="004775C4">
              <w:t xml:space="preserve">par pasterizēta piena bez piedevām izplatīšanu </w:t>
            </w:r>
            <w:r>
              <w:t>pirmskolu un 1.</w:t>
            </w:r>
            <w:r w:rsidR="00262614">
              <w:t>–</w:t>
            </w:r>
            <w:r>
              <w:t>9.</w:t>
            </w:r>
            <w:r w:rsidR="001F7E7E">
              <w:t> </w:t>
            </w:r>
            <w:proofErr w:type="gramStart"/>
            <w:r>
              <w:t>klases izgl</w:t>
            </w:r>
            <w:r w:rsidR="004775C4">
              <w:t>ītojamiem</w:t>
            </w:r>
            <w:proofErr w:type="gramEnd"/>
            <w:r w:rsidR="004775C4">
              <w:t xml:space="preserve"> bez maksas</w:t>
            </w:r>
            <w:r>
              <w:t xml:space="preserve">) </w:t>
            </w:r>
            <w:r w:rsidR="00417019">
              <w:t xml:space="preserve">programmā </w:t>
            </w:r>
            <w:r>
              <w:t xml:space="preserve">noteikt pa ceturkšņiem, </w:t>
            </w:r>
            <w:r w:rsidR="00130C2D">
              <w:t>pamatoj</w:t>
            </w:r>
            <w:r>
              <w:t>oties uz objektīvu informāciju par vidējām svaigpiena iepirkuma ikmēneša cenām valstī iepriekšējo trīs mēnešu laikā</w:t>
            </w:r>
            <w:r w:rsidR="00417019">
              <w:t>;</w:t>
            </w:r>
          </w:p>
          <w:p w:rsidR="004775C4" w:rsidRDefault="004775C4" w:rsidP="004775C4">
            <w:pPr>
              <w:pStyle w:val="Sarakstarindkopa"/>
              <w:numPr>
                <w:ilvl w:val="0"/>
                <w:numId w:val="15"/>
              </w:numPr>
              <w:ind w:right="142"/>
              <w:jc w:val="both"/>
            </w:pPr>
            <w:r>
              <w:t>izveidot komisiju, kas nosaka katram mācību gadam piemērojamo pārējo izmaksu apmēru (t.i., t</w:t>
            </w:r>
            <w:r w:rsidR="00130C2D">
              <w:t>ām</w:t>
            </w:r>
            <w:r>
              <w:t xml:space="preserve"> izmaks</w:t>
            </w:r>
            <w:r w:rsidR="00130C2D">
              <w:t>ām</w:t>
            </w:r>
            <w:r>
              <w:t>, kas nav svaigpiena iepirkuma cena, bet ir saistītas ar piena pārstrādi, iepakošanu, transportēšanu, izdali skolā u</w:t>
            </w:r>
            <w:r w:rsidR="00130C2D">
              <w:t>.</w:t>
            </w:r>
            <w:r>
              <w:t xml:space="preserve">tml.), kuras kopā ar valsts līdzfinansējuma likmi veido kopējo atbalsta apmēru. </w:t>
            </w:r>
          </w:p>
          <w:p w:rsidR="00255889" w:rsidRDefault="004775C4" w:rsidP="004775C4">
            <w:pPr>
              <w:ind w:right="142"/>
              <w:jc w:val="both"/>
            </w:pPr>
            <w:r>
              <w:t>Tādējādi saskaņā ar noteikumiem Nr.</w:t>
            </w:r>
            <w:r w:rsidR="001F7E7E">
              <w:t> </w:t>
            </w:r>
            <w:r>
              <w:t>521 par pasterizēta piena bez piedevām izplatīšanu pirmskolu un 1.</w:t>
            </w:r>
            <w:r w:rsidR="00130C2D">
              <w:t>–</w:t>
            </w:r>
            <w:r>
              <w:t>9.</w:t>
            </w:r>
            <w:r w:rsidR="001F7E7E">
              <w:t> </w:t>
            </w:r>
            <w:proofErr w:type="gramStart"/>
            <w:r>
              <w:t>klases izglītojamiem</w:t>
            </w:r>
            <w:proofErr w:type="gramEnd"/>
            <w:r>
              <w:t xml:space="preserve"> bez maksas atbalsta pretendents saņem atbalstu, kas vienāds ar Eiropas Savienības atbalsta un valsts līdzfinansējuma likmes summu. Valsts līdzfinansējuma likme ir mainīga pa ceturkšņiem, </w:t>
            </w:r>
            <w:r w:rsidR="00130C2D">
              <w:t>savukārt</w:t>
            </w:r>
            <w:r>
              <w:t xml:space="preserve"> Eiropas Savienības atbalsts ir nemainīgs, un tas noteikts </w:t>
            </w:r>
            <w:r w:rsidRPr="004775C4">
              <w:t>Padomes 2013.</w:t>
            </w:r>
            <w:r w:rsidR="001F7E7E">
              <w:t> </w:t>
            </w:r>
            <w:r w:rsidRPr="004775C4">
              <w:t>gada 16.</w:t>
            </w:r>
            <w:r w:rsidR="001F7E7E">
              <w:t> </w:t>
            </w:r>
            <w:r w:rsidRPr="004775C4">
              <w:t>decembra Regulas (ES) Nr.</w:t>
            </w:r>
            <w:r w:rsidR="001F7E7E">
              <w:t> </w:t>
            </w:r>
            <w:r w:rsidRPr="004775C4">
              <w:t>1370/2013 par konkrēta atbalsta un kompensāciju noteikšanas pasākumiem saistībā ar lauksaimniecības produktu tirgu kopīgo organizāciju 6.</w:t>
            </w:r>
            <w:r w:rsidR="001F7E7E">
              <w:t> </w:t>
            </w:r>
            <w:r w:rsidRPr="004775C4">
              <w:t>pant</w:t>
            </w:r>
            <w:r>
              <w:t xml:space="preserve">ā. </w:t>
            </w:r>
          </w:p>
          <w:p w:rsidR="00505353" w:rsidRDefault="00130C2D" w:rsidP="00505353">
            <w:pPr>
              <w:ind w:right="142"/>
              <w:jc w:val="both"/>
            </w:pPr>
            <w:r>
              <w:t>Tā kā</w:t>
            </w:r>
            <w:r w:rsidR="00505353">
              <w:t xml:space="preserve"> pārējās izmaksas piena pārstrādes uzņēmumiem gada laikā nemēdz būtiski svārstīties, atbalsta apmēru ietekmē valsts līdzfinansējuma likmes izmaiņas, kas </w:t>
            </w:r>
            <w:r>
              <w:t xml:space="preserve">ir </w:t>
            </w:r>
            <w:r w:rsidR="00505353">
              <w:t xml:space="preserve">atkarīgas no piena iepirkuma cenu tendencēm. </w:t>
            </w:r>
          </w:p>
          <w:p w:rsidR="00505353" w:rsidRDefault="004775C4" w:rsidP="00505353">
            <w:pPr>
              <w:ind w:right="142"/>
              <w:jc w:val="both"/>
            </w:pPr>
            <w:r>
              <w:t>Taču š</w:t>
            </w:r>
            <w:r w:rsidR="00417019">
              <w:t>ā</w:t>
            </w:r>
            <w:r w:rsidR="00255889">
              <w:t xml:space="preserve">da valsts līdzfinansējuma likmes noteikšanas metode </w:t>
            </w:r>
            <w:r w:rsidR="00417019">
              <w:t xml:space="preserve">neļauj </w:t>
            </w:r>
            <w:r w:rsidR="00255889">
              <w:t xml:space="preserve">ņemt vērā aktuālāko </w:t>
            </w:r>
            <w:r w:rsidR="00417019">
              <w:t xml:space="preserve">piena iepirkuma </w:t>
            </w:r>
            <w:r w:rsidR="00255889">
              <w:t>cenu attīst</w:t>
            </w:r>
            <w:r w:rsidR="00417019">
              <w:t xml:space="preserve">ību, jo, piemēram, </w:t>
            </w:r>
            <w:r w:rsidR="00130C2D">
              <w:t xml:space="preserve">Latvijā </w:t>
            </w:r>
            <w:r w:rsidR="00417019">
              <w:t>šīm cenām ir raksturīgas sezonālas svārstības (</w:t>
            </w:r>
            <w:r w:rsidR="00417019" w:rsidRPr="00417019">
              <w:rPr>
                <w:i/>
              </w:rPr>
              <w:t xml:space="preserve">vasaras mēnešos tiek ražots vairāk piena, </w:t>
            </w:r>
            <w:r w:rsidR="00130C2D">
              <w:rPr>
                <w:i/>
              </w:rPr>
              <w:t>tāpēc</w:t>
            </w:r>
            <w:r w:rsidR="00417019" w:rsidRPr="00417019">
              <w:rPr>
                <w:i/>
              </w:rPr>
              <w:t xml:space="preserve"> iepirkuma cenas ir zemākas</w:t>
            </w:r>
            <w:r w:rsidR="00417019">
              <w:t>)</w:t>
            </w:r>
            <w:r w:rsidR="00130C2D">
              <w:t>.</w:t>
            </w:r>
            <w:r w:rsidR="00417019">
              <w:t xml:space="preserve"> </w:t>
            </w:r>
            <w:r w:rsidR="00130C2D">
              <w:t>A</w:t>
            </w:r>
            <w:r w:rsidR="00417019">
              <w:t>rī citi tirgus faktori var izraisīt cenas svārstības</w:t>
            </w:r>
            <w:r w:rsidR="00130C2D">
              <w:t>. P</w:t>
            </w:r>
            <w:r w:rsidR="00417019">
              <w:t>iemēram, kopš 2014.</w:t>
            </w:r>
            <w:r w:rsidR="001F7E7E">
              <w:t> </w:t>
            </w:r>
            <w:r w:rsidR="00417019">
              <w:t xml:space="preserve">gada </w:t>
            </w:r>
            <w:r w:rsidR="00A11196">
              <w:lastRenderedPageBreak/>
              <w:t>augusta</w:t>
            </w:r>
            <w:r w:rsidR="00417019">
              <w:t xml:space="preserve">, kad Krievijas Federācija noteica embargo vairāku ES un citu valstu izcelsmes produktu, </w:t>
            </w:r>
            <w:r w:rsidR="00130C2D">
              <w:t>arī</w:t>
            </w:r>
            <w:r w:rsidR="00417019">
              <w:t xml:space="preserve"> piena produktu, importam, </w:t>
            </w:r>
            <w:r w:rsidR="00417019" w:rsidRPr="00417019">
              <w:rPr>
                <w:i/>
              </w:rPr>
              <w:t xml:space="preserve">piena iepirkuma cena </w:t>
            </w:r>
            <w:r w:rsidR="00417019">
              <w:rPr>
                <w:i/>
              </w:rPr>
              <w:t xml:space="preserve">Latvijā </w:t>
            </w:r>
            <w:r w:rsidR="00417019" w:rsidRPr="00417019">
              <w:rPr>
                <w:i/>
              </w:rPr>
              <w:t>ilgstoši pazeminājās</w:t>
            </w:r>
            <w:r w:rsidR="00417019">
              <w:rPr>
                <w:i/>
              </w:rPr>
              <w:t>, un lejupslīde faktiski apstājās tikai 2016.</w:t>
            </w:r>
            <w:r w:rsidR="001F7E7E">
              <w:rPr>
                <w:i/>
              </w:rPr>
              <w:t> </w:t>
            </w:r>
            <w:r w:rsidR="00417019">
              <w:rPr>
                <w:i/>
              </w:rPr>
              <w:t>gada jūlijā</w:t>
            </w:r>
            <w:r w:rsidR="00417019">
              <w:t>. Tādējādi gada laikā var veidoties situācija, kad nākamajam ceturksnim, kurā sezonāli ir raksturīga cenu lejupslīde, valsts līdzfinansējuma likme tiek noteikta, ņemot vērā vidējo piena iepirkuma cenu iepriekšējos trīs mēnešos, kad cenām bija augstāks līmenis</w:t>
            </w:r>
            <w:r w:rsidR="00130C2D">
              <w:t>.</w:t>
            </w:r>
            <w:r w:rsidR="00417019">
              <w:t xml:space="preserve"> </w:t>
            </w:r>
            <w:r w:rsidR="00130C2D">
              <w:t>Tas nozīmē, ka</w:t>
            </w:r>
            <w:r w:rsidR="00417019">
              <w:t xml:space="preserve"> </w:t>
            </w:r>
            <w:r w:rsidR="00505353">
              <w:t>attiecīgajā ceturksnī atbalsta apmērs ir lielāks</w:t>
            </w:r>
            <w:r w:rsidR="00A41CAD">
              <w:t>,</w:t>
            </w:r>
            <w:r w:rsidR="00505353">
              <w:t xml:space="preserve"> nekā to pieprasa produkta izmaksas programmā. Tomēr gada laikā var veidoties arī situācija, kad </w:t>
            </w:r>
            <w:r w:rsidR="00505353" w:rsidRPr="00505353">
              <w:t xml:space="preserve">nākamajam ceturksnim, kurā </w:t>
            </w:r>
            <w:r w:rsidR="00505353">
              <w:t xml:space="preserve">ir sagaidāms iepirkuma cenu kāpums, </w:t>
            </w:r>
            <w:r w:rsidR="00505353" w:rsidRPr="00505353">
              <w:t xml:space="preserve">valsts līdzfinansējuma likme tiek noteikta, ņemot </w:t>
            </w:r>
            <w:r w:rsidR="00A11196">
              <w:t xml:space="preserve">vērā </w:t>
            </w:r>
            <w:r w:rsidR="00505353">
              <w:t xml:space="preserve">zemākas piena iepirkuma cenas </w:t>
            </w:r>
            <w:r w:rsidR="00505353" w:rsidRPr="00505353">
              <w:t>iepriekšējos trīs mēnešos</w:t>
            </w:r>
            <w:r w:rsidR="00505353">
              <w:t xml:space="preserve">. Šādā situācijā atbalsta pretendentam netiek pilnībā nosegtas produkta izmaksas attiecīgajā ceturksnī. </w:t>
            </w:r>
          </w:p>
          <w:p w:rsidR="00505353" w:rsidRDefault="00505353" w:rsidP="00505353">
            <w:pPr>
              <w:ind w:right="142"/>
              <w:jc w:val="both"/>
            </w:pPr>
            <w:r>
              <w:t>Ja piena iepirkuma cenas pa mēnešiem svārstās tikai sezonāli raksturīgajās robežās (t.i.</w:t>
            </w:r>
            <w:r w:rsidR="00130C2D">
              <w:t xml:space="preserve">, </w:t>
            </w:r>
            <w:r>
              <w:t>+/</w:t>
            </w:r>
            <w:r w:rsidR="00130C2D">
              <w:t>–</w:t>
            </w:r>
            <w:r>
              <w:t xml:space="preserve"> 7%)</w:t>
            </w:r>
            <w:r w:rsidRPr="00505353">
              <w:t xml:space="preserve">, </w:t>
            </w:r>
            <w:r>
              <w:t>tad gada laikā atbalsts izlīdzinās</w:t>
            </w:r>
            <w:r w:rsidR="00D451E3">
              <w:t xml:space="preserve"> un atbalsta izmaiņas ar trīs mēnešu nobīdi nav tik jūtamas</w:t>
            </w:r>
            <w:r>
              <w:t>.</w:t>
            </w:r>
          </w:p>
          <w:p w:rsidR="00505353" w:rsidRDefault="00505353" w:rsidP="00505353">
            <w:pPr>
              <w:ind w:right="142"/>
              <w:jc w:val="both"/>
            </w:pPr>
            <w:r>
              <w:t>T</w:t>
            </w:r>
            <w:r w:rsidR="00130C2D">
              <w:t>omēr</w:t>
            </w:r>
            <w:r>
              <w:t xml:space="preserve"> situācijās, kad mēneša laikā piena iepirkuma cena strauji p</w:t>
            </w:r>
            <w:r w:rsidR="00130C2D">
              <w:t>alielinās</w:t>
            </w:r>
            <w:r>
              <w:t xml:space="preserve"> (</w:t>
            </w:r>
            <w:r w:rsidR="001F7E7E">
              <w:t xml:space="preserve">vairāk par </w:t>
            </w:r>
            <w:r>
              <w:t>12%), kā</w:t>
            </w:r>
            <w:r w:rsidR="00A41CAD">
              <w:t>,</w:t>
            </w:r>
            <w:r>
              <w:t xml:space="preserve"> piemēram, 2016.</w:t>
            </w:r>
            <w:r w:rsidR="001F7E7E">
              <w:t> </w:t>
            </w:r>
            <w:r>
              <w:t xml:space="preserve">gada septembrī un oktobrī, kad cenas kāpums pret iepriekšējo mēnesi bija attiecīgi 13% un 18%, </w:t>
            </w:r>
            <w:r w:rsidR="00D451E3">
              <w:t xml:space="preserve">un tirgus prognozes </w:t>
            </w:r>
            <w:r w:rsidR="00130C2D">
              <w:t>liecina</w:t>
            </w:r>
            <w:r w:rsidR="00D451E3">
              <w:t>, ka sagaidāms arī t</w:t>
            </w:r>
            <w:r w:rsidR="00130C2D">
              <w:t>urpm</w:t>
            </w:r>
            <w:r w:rsidR="00D451E3">
              <w:t>āks cenas kāpums</w:t>
            </w:r>
            <w:r w:rsidRPr="00505353">
              <w:t>,</w:t>
            </w:r>
            <w:r w:rsidR="00D451E3">
              <w:t xml:space="preserve"> pretendentam aprēķināmais atbalsta apmērs (kas noteikts, </w:t>
            </w:r>
            <w:r w:rsidR="00130C2D">
              <w:t>pama</w:t>
            </w:r>
            <w:r w:rsidR="00D451E3">
              <w:t>to</w:t>
            </w:r>
            <w:r w:rsidR="00130C2D">
              <w:t>jo</w:t>
            </w:r>
            <w:r w:rsidR="00D451E3">
              <w:t>ties uz iepriekšējo trīs mēnešu būtiski zemākām piena iepirkuma cenām) ir būtiski mazāks nekā produkta izmaksas Skolas piena programmā</w:t>
            </w:r>
            <w:r w:rsidR="00130C2D">
              <w:t>. Šī iemesla dēļ</w:t>
            </w:r>
            <w:r w:rsidR="00D451E3">
              <w:t xml:space="preserve"> pretendentiem vai piena pārstrādes uzņēmumiem (atkarībā no tā, kurš uzņemas šīs starpības segšanu no saviem līdzekļiem) dalība Skolas piena programmā rada zaudējumus. </w:t>
            </w:r>
            <w:r w:rsidR="00130C2D">
              <w:t>Patlaban jau</w:t>
            </w:r>
            <w:r w:rsidR="00D451E3">
              <w:t xml:space="preserve"> ir saņemt</w:t>
            </w:r>
            <w:r w:rsidR="00130C2D">
              <w:t>a</w:t>
            </w:r>
            <w:r w:rsidR="00D451E3">
              <w:t xml:space="preserve"> </w:t>
            </w:r>
            <w:r w:rsidR="00130C2D">
              <w:t>informācija</w:t>
            </w:r>
            <w:r w:rsidR="00D451E3">
              <w:t xml:space="preserve"> gan no programmā iesaistītajiem atbalsta pretendentiem, gan piena pārstrādes uzņēmumiem par to</w:t>
            </w:r>
            <w:r w:rsidR="00130C2D">
              <w:t>,</w:t>
            </w:r>
            <w:r w:rsidR="00D451E3">
              <w:t xml:space="preserve"> ka tiek apsvērta iespēja pārtraukt piena piegādi, </w:t>
            </w:r>
            <w:r w:rsidR="00130C2D">
              <w:t>tāpēc</w:t>
            </w:r>
            <w:r w:rsidR="00D451E3">
              <w:t xml:space="preserve"> ka straujā piena iepirkuma cenas kāpuma ietekmē atbalsts programm</w:t>
            </w:r>
            <w:r w:rsidR="00130C2D">
              <w:t>ā</w:t>
            </w:r>
            <w:r w:rsidR="00D451E3">
              <w:t xml:space="preserve"> nenosedz izmaksas.</w:t>
            </w:r>
          </w:p>
          <w:p w:rsidR="00D451E3" w:rsidRDefault="00D451E3" w:rsidP="00505353">
            <w:pPr>
              <w:ind w:right="142"/>
              <w:jc w:val="both"/>
            </w:pPr>
            <w:r>
              <w:t>Jāņem vērā, ka 99% no visa Skolas piena programmā izplatītā piena ir tieši pirmskolu un 1.</w:t>
            </w:r>
            <w:r w:rsidR="00130C2D">
              <w:t>–</w:t>
            </w:r>
            <w:r>
              <w:t>9.</w:t>
            </w:r>
            <w:r w:rsidR="001F7E7E">
              <w:t> </w:t>
            </w:r>
            <w:r>
              <w:t xml:space="preserve">klases izglītojamiem bez maksas </w:t>
            </w:r>
            <w:proofErr w:type="gramStart"/>
            <w:r>
              <w:t>izplatītais pasterizēts piens</w:t>
            </w:r>
            <w:proofErr w:type="gramEnd"/>
            <w:r>
              <w:t xml:space="preserve"> bez piedevām, </w:t>
            </w:r>
            <w:r w:rsidR="00130C2D">
              <w:t xml:space="preserve">un </w:t>
            </w:r>
            <w:r>
              <w:t xml:space="preserve">ir svarīgi nodrošināt atbalsta programmas nepārtrauktu un sekmīgu īstenošanu Latvijā, </w:t>
            </w:r>
            <w:r w:rsidR="00130C2D">
              <w:t xml:space="preserve">lai izglītojamiem arī turpmāk ir </w:t>
            </w:r>
            <w:r>
              <w:t>iespēj</w:t>
            </w:r>
            <w:r w:rsidR="00130C2D">
              <w:t>a</w:t>
            </w:r>
            <w:r>
              <w:t xml:space="preserve"> saņemt glāzi piena dienā bez maksas.</w:t>
            </w:r>
          </w:p>
          <w:p w:rsidR="00D451E3" w:rsidRDefault="00130C2D" w:rsidP="00505353">
            <w:pPr>
              <w:ind w:right="142"/>
              <w:jc w:val="both"/>
            </w:pPr>
            <w:r>
              <w:t>Vienlaikus</w:t>
            </w:r>
            <w:r w:rsidR="00D451E3">
              <w:t xml:space="preserve"> ir svarīgi saglabāt valsts līdzfinansējuma likme</w:t>
            </w:r>
            <w:r>
              <w:t>s</w:t>
            </w:r>
            <w:r w:rsidR="00D451E3">
              <w:t xml:space="preserve"> noteik</w:t>
            </w:r>
            <w:r>
              <w:t>šanas</w:t>
            </w:r>
            <w:r w:rsidR="00D451E3">
              <w:t xml:space="preserve"> </w:t>
            </w:r>
            <w:r>
              <w:t xml:space="preserve">principu </w:t>
            </w:r>
            <w:r w:rsidR="00D451E3">
              <w:t xml:space="preserve">pa ceturkšņiem, </w:t>
            </w:r>
            <w:proofErr w:type="gramStart"/>
            <w:r>
              <w:t>pama</w:t>
            </w:r>
            <w:r w:rsidR="00D451E3">
              <w:t>to</w:t>
            </w:r>
            <w:r>
              <w:t>jo</w:t>
            </w:r>
            <w:r w:rsidR="00D451E3">
              <w:t>ties uz iepriekšējo trīs mēnešu vidējām iepirkuma cenām</w:t>
            </w:r>
            <w:proofErr w:type="gramEnd"/>
            <w:r w:rsidR="00D451E3">
              <w:t xml:space="preserve"> Tas novērsīs biežas valsts līdzfinansējuma likmes izmaiņas.</w:t>
            </w:r>
          </w:p>
          <w:p w:rsidR="008A570F" w:rsidRDefault="00130C2D" w:rsidP="00505353">
            <w:pPr>
              <w:ind w:right="142"/>
              <w:jc w:val="both"/>
            </w:pPr>
            <w:r>
              <w:t>Ievērojot minēto,</w:t>
            </w:r>
            <w:r w:rsidR="00D451E3">
              <w:t xml:space="preserve"> tiesiska</w:t>
            </w:r>
            <w:r>
              <w:t>jā</w:t>
            </w:r>
            <w:r w:rsidR="00D451E3">
              <w:t xml:space="preserve"> regulējum</w:t>
            </w:r>
            <w:r>
              <w:t>ā</w:t>
            </w:r>
            <w:r w:rsidR="00D451E3">
              <w:t xml:space="preserve"> paredz</w:t>
            </w:r>
            <w:r>
              <w:t>ēts:</w:t>
            </w:r>
            <w:r w:rsidR="00D451E3">
              <w:t xml:space="preserve"> ja mēnesī, par kuru pretendents iesniedzis atbalsta iesniegumu, valsts vidējā svaigpiena iepirkuma cena ir bijusi vismaz par 12% augstāka nekā attiecīgaj</w:t>
            </w:r>
            <w:r w:rsidR="00E755CA">
              <w:t>ā</w:t>
            </w:r>
            <w:r w:rsidR="00D451E3">
              <w:t xml:space="preserve"> ceturk</w:t>
            </w:r>
            <w:r>
              <w:t>š</w:t>
            </w:r>
            <w:r w:rsidR="00E755CA">
              <w:t>ņa</w:t>
            </w:r>
            <w:r w:rsidR="00D451E3">
              <w:t xml:space="preserve"> vidējā svaigpiena iepirkuma cena, tad Lauku atbalsta dienests </w:t>
            </w:r>
            <w:r w:rsidR="008A570F">
              <w:t xml:space="preserve">(turpmāk – LAD) </w:t>
            </w:r>
            <w:r w:rsidR="00D451E3">
              <w:t>pretendentam atbalstu par vienu litru piena palielina par š</w:t>
            </w:r>
            <w:r w:rsidR="00E755CA">
              <w:t>o</w:t>
            </w:r>
            <w:r w:rsidR="00D451E3">
              <w:t xml:space="preserve"> cenu starpīb</w:t>
            </w:r>
            <w:r w:rsidR="00E755CA">
              <w:t>u</w:t>
            </w:r>
            <w:r w:rsidR="00D451E3">
              <w:t xml:space="preserve"> un izmaksā par visu atbalsta iesniegumā norādīto un apstiprināto piena daudzumu. </w:t>
            </w:r>
          </w:p>
          <w:p w:rsidR="008A570F" w:rsidRDefault="00130C2D" w:rsidP="00505353">
            <w:pPr>
              <w:ind w:right="142"/>
              <w:jc w:val="both"/>
            </w:pPr>
            <w:r>
              <w:t>Tāpat ir</w:t>
            </w:r>
            <w:r w:rsidR="008A570F">
              <w:t xml:space="preserve"> paredz</w:t>
            </w:r>
            <w:r>
              <w:t>ēts</w:t>
            </w:r>
            <w:r w:rsidR="008A570F">
              <w:t xml:space="preserve">, ka atbalsta pretendents, ja tas nav piena pārstrādes uzņēmums, šo atbalsta palielinājumu pārskaita </w:t>
            </w:r>
            <w:r w:rsidR="00A11196">
              <w:t xml:space="preserve">piena pārstrādes </w:t>
            </w:r>
            <w:r w:rsidR="00A11196">
              <w:lastRenderedPageBreak/>
              <w:t>uzņēmumam</w:t>
            </w:r>
            <w:r w:rsidR="008A570F">
              <w:t xml:space="preserve">, jo svaigpiena iepirkuma cena ir tiešās izmaksas, kas rodas piena pārstrādes uzņēmumam, un </w:t>
            </w:r>
            <w:r>
              <w:t xml:space="preserve">tās </w:t>
            </w:r>
            <w:r w:rsidR="008A570F">
              <w:t xml:space="preserve">nav saistītas, piemēram, ar piena nogādāšanu līdz izglītojamiem. Tādējādi </w:t>
            </w:r>
            <w:r>
              <w:t xml:space="preserve">ar </w:t>
            </w:r>
            <w:r w:rsidR="008A570F">
              <w:t>tiesisk</w:t>
            </w:r>
            <w:r>
              <w:t>o</w:t>
            </w:r>
            <w:r w:rsidR="008A570F">
              <w:t xml:space="preserve"> regulējum</w:t>
            </w:r>
            <w:r>
              <w:t>u</w:t>
            </w:r>
            <w:r w:rsidR="008A570F">
              <w:t xml:space="preserve"> būtībā </w:t>
            </w:r>
            <w:r>
              <w:t>tiek noteikts</w:t>
            </w:r>
            <w:r w:rsidR="008A570F">
              <w:t>, ka atbalsta palielinājums kā piemaksa par cenu starpību pienākas piena pārstrādes uzņēmumam</w:t>
            </w:r>
            <w:r>
              <w:t xml:space="preserve"> un </w:t>
            </w:r>
            <w:r w:rsidR="008A570F">
              <w:t xml:space="preserve">ka </w:t>
            </w:r>
            <w:r w:rsidR="008A570F" w:rsidRPr="00F410B4">
              <w:t>palielinājum</w:t>
            </w:r>
            <w:r>
              <w:t>s</w:t>
            </w:r>
            <w:r w:rsidR="00A11196">
              <w:t xml:space="preserve"> pilnā apmērā jāpārskaita piena pārstrādes uzņēmumam (ja tas pats nav atbalsta pretendents), t.i., neaprēķinot izdevumus par piena </w:t>
            </w:r>
            <w:r w:rsidR="008A570F" w:rsidRPr="00F410B4">
              <w:t>izdali izglītojamiem.</w:t>
            </w:r>
            <w:r w:rsidR="008A570F">
              <w:t xml:space="preserve"> </w:t>
            </w:r>
          </w:p>
          <w:p w:rsidR="008A570F" w:rsidRDefault="00130C2D" w:rsidP="00505353">
            <w:pPr>
              <w:ind w:right="142"/>
              <w:jc w:val="both"/>
            </w:pPr>
            <w:r>
              <w:t>C</w:t>
            </w:r>
            <w:r w:rsidR="008A570F">
              <w:t xml:space="preserve">enu starpību katru mēnesi aprēķinās un sava tīmekļa vietnē ievietos LAD. Lai </w:t>
            </w:r>
            <w:r>
              <w:t xml:space="preserve">LAD veiktu </w:t>
            </w:r>
            <w:r w:rsidR="008A570F">
              <w:t>šos aprēķinus</w:t>
            </w:r>
            <w:r w:rsidR="00475853">
              <w:t>, paredz</w:t>
            </w:r>
            <w:r>
              <w:t>ēts</w:t>
            </w:r>
            <w:r w:rsidR="00475853">
              <w:t>, ka L</w:t>
            </w:r>
            <w:r w:rsidR="008A570F">
              <w:t xml:space="preserve">auksaimniecības datu centrs katru mēnesi </w:t>
            </w:r>
            <w:r>
              <w:t xml:space="preserve">LAD </w:t>
            </w:r>
            <w:r w:rsidR="008A570F">
              <w:t xml:space="preserve">nosūtīs par iepriekšējo mēnesi apkopoto vidējo svaigpiena iepirkuma cenu valstī. </w:t>
            </w:r>
          </w:p>
          <w:p w:rsidR="00370243" w:rsidRDefault="00370243" w:rsidP="00663ECC">
            <w:pPr>
              <w:ind w:right="142"/>
              <w:jc w:val="both"/>
            </w:pPr>
            <w:r>
              <w:t>J</w:t>
            </w:r>
            <w:r w:rsidR="00475853">
              <w:t xml:space="preserve">a, piemērojot atbalsta palielinājumu cenu starpības </w:t>
            </w:r>
            <w:r>
              <w:t>dēļ</w:t>
            </w:r>
            <w:r w:rsidR="00475853">
              <w:t>, kopējais atbalsta apmērs par vienu litru piena pārsnie</w:t>
            </w:r>
            <w:r>
              <w:t>gs</w:t>
            </w:r>
            <w:r w:rsidR="00475853">
              <w:t xml:space="preserve"> noteikto maksimālā atbalsta apmēru, tad atbalsta palielinājum</w:t>
            </w:r>
            <w:r>
              <w:t>s tiks</w:t>
            </w:r>
            <w:r w:rsidR="00475853">
              <w:t xml:space="preserve"> samazin</w:t>
            </w:r>
            <w:r>
              <w:t>āts</w:t>
            </w:r>
            <w:r w:rsidR="00475853">
              <w:t xml:space="preserve"> par pārsniegto daļu.</w:t>
            </w:r>
          </w:p>
          <w:p w:rsidR="00475853" w:rsidRDefault="00370243" w:rsidP="00663ECC">
            <w:pPr>
              <w:ind w:right="142"/>
              <w:jc w:val="both"/>
            </w:pPr>
            <w:r>
              <w:t>Tā kā</w:t>
            </w:r>
            <w:r w:rsidR="00475853">
              <w:t xml:space="preserve"> atbalsta iesniegumi iesniedzami trīs mēnešu laikā pēc produktu piegādes mēneša beigām, nosacījumus par atbalsta palielinājumu var piemērot produktiem, kas piegādāti, sākot no 2016.</w:t>
            </w:r>
            <w:r w:rsidR="00663ECC">
              <w:t> </w:t>
            </w:r>
            <w:r w:rsidR="00475853">
              <w:t>gada 1.</w:t>
            </w:r>
            <w:r w:rsidR="00663ECC">
              <w:t> </w:t>
            </w:r>
            <w:r w:rsidR="00475853">
              <w:t xml:space="preserve">oktobra. </w:t>
            </w:r>
          </w:p>
          <w:p w:rsidR="00EB7226" w:rsidRPr="00EB7226" w:rsidRDefault="00EB7226">
            <w:pPr>
              <w:ind w:right="142"/>
              <w:jc w:val="both"/>
              <w:rPr>
                <w:b/>
              </w:rPr>
            </w:pPr>
            <w:r w:rsidRPr="00EB7226">
              <w:rPr>
                <w:b/>
              </w:rPr>
              <w:t xml:space="preserve">Vienlaikus </w:t>
            </w:r>
            <w:r w:rsidR="00370243">
              <w:rPr>
                <w:b/>
              </w:rPr>
              <w:t xml:space="preserve">ar noteikumu </w:t>
            </w:r>
            <w:r w:rsidRPr="00EB7226">
              <w:rPr>
                <w:b/>
              </w:rPr>
              <w:t>projekt</w:t>
            </w:r>
            <w:r w:rsidR="00370243">
              <w:rPr>
                <w:b/>
              </w:rPr>
              <w:t>u</w:t>
            </w:r>
            <w:r w:rsidRPr="00EB7226">
              <w:rPr>
                <w:b/>
              </w:rPr>
              <w:t xml:space="preserve"> </w:t>
            </w:r>
            <w:r w:rsidR="00370243">
              <w:rPr>
                <w:b/>
              </w:rPr>
              <w:t>tiek</w:t>
            </w:r>
            <w:r w:rsidR="00370243" w:rsidRPr="00EB7226">
              <w:rPr>
                <w:b/>
              </w:rPr>
              <w:t xml:space="preserve"> </w:t>
            </w:r>
            <w:proofErr w:type="gramStart"/>
            <w:r w:rsidRPr="00EB7226">
              <w:rPr>
                <w:b/>
              </w:rPr>
              <w:t>tehnisk</w:t>
            </w:r>
            <w:r w:rsidR="00370243">
              <w:rPr>
                <w:b/>
              </w:rPr>
              <w:t>i</w:t>
            </w:r>
            <w:r w:rsidRPr="00EB7226">
              <w:rPr>
                <w:b/>
              </w:rPr>
              <w:t xml:space="preserve"> precizē</w:t>
            </w:r>
            <w:r w:rsidR="00370243">
              <w:rPr>
                <w:b/>
              </w:rPr>
              <w:t>ts</w:t>
            </w:r>
            <w:r w:rsidRPr="00EB7226">
              <w:rPr>
                <w:b/>
              </w:rPr>
              <w:t xml:space="preserve"> noteikumu</w:t>
            </w:r>
            <w:proofErr w:type="gramEnd"/>
            <w:r w:rsidRPr="00EB7226">
              <w:rPr>
                <w:b/>
              </w:rPr>
              <w:t xml:space="preserve"> Nr. 521 10. punkt</w:t>
            </w:r>
            <w:r w:rsidR="00370243">
              <w:rPr>
                <w:b/>
              </w:rPr>
              <w:t>s</w:t>
            </w:r>
            <w:r w:rsidRPr="00EB7226">
              <w:rPr>
                <w:b/>
              </w:rPr>
              <w:t xml:space="preserve">, lai nodrošinātu nepārprotamu atbalsta piemērošanu gadījumos, kad tiek pārsniegts maksimālais atbalsta apmērs. </w:t>
            </w:r>
          </w:p>
        </w:tc>
      </w:tr>
      <w:tr w:rsidR="0030341E" w:rsidRPr="004C094F" w:rsidTr="00534E4D">
        <w:tc>
          <w:tcPr>
            <w:tcW w:w="231" w:type="pct"/>
            <w:tcBorders>
              <w:top w:val="outset" w:sz="6" w:space="0" w:color="000000"/>
              <w:left w:val="outset" w:sz="6" w:space="0" w:color="000000"/>
              <w:bottom w:val="outset" w:sz="6" w:space="0" w:color="000000"/>
              <w:right w:val="outset" w:sz="6" w:space="0" w:color="000000"/>
            </w:tcBorders>
          </w:tcPr>
          <w:p w:rsidR="0030341E" w:rsidRPr="004C094F" w:rsidRDefault="001A7349" w:rsidP="0030341E">
            <w:pPr>
              <w:rPr>
                <w:color w:val="000000"/>
              </w:rPr>
            </w:pPr>
            <w:r w:rsidRPr="004C094F">
              <w:rPr>
                <w:color w:val="000000"/>
              </w:rPr>
              <w:lastRenderedPageBreak/>
              <w:t>3</w:t>
            </w:r>
            <w:r w:rsidR="0030341E" w:rsidRPr="004C094F">
              <w:rPr>
                <w:color w:val="000000"/>
              </w:rPr>
              <w:t>.</w:t>
            </w:r>
          </w:p>
        </w:tc>
        <w:tc>
          <w:tcPr>
            <w:tcW w:w="942" w:type="pct"/>
            <w:tcBorders>
              <w:top w:val="outset" w:sz="6" w:space="0" w:color="000000"/>
              <w:left w:val="outset" w:sz="6" w:space="0" w:color="000000"/>
              <w:bottom w:val="outset" w:sz="6" w:space="0" w:color="000000"/>
              <w:right w:val="outset" w:sz="6" w:space="0" w:color="000000"/>
            </w:tcBorders>
          </w:tcPr>
          <w:p w:rsidR="0030341E" w:rsidRPr="004C094F" w:rsidRDefault="0030341E" w:rsidP="0030341E">
            <w:pPr>
              <w:rPr>
                <w:color w:val="000000"/>
              </w:rPr>
            </w:pPr>
            <w:r w:rsidRPr="004C094F">
              <w:rPr>
                <w:color w:val="000000"/>
              </w:rPr>
              <w:t>Projekta izstrādē iesaistītās institūcijas</w:t>
            </w:r>
          </w:p>
        </w:tc>
        <w:tc>
          <w:tcPr>
            <w:tcW w:w="3827" w:type="pct"/>
            <w:tcBorders>
              <w:top w:val="outset" w:sz="6" w:space="0" w:color="000000"/>
              <w:left w:val="outset" w:sz="6" w:space="0" w:color="000000"/>
              <w:bottom w:val="outset" w:sz="6" w:space="0" w:color="000000"/>
              <w:right w:val="outset" w:sz="6" w:space="0" w:color="000000"/>
            </w:tcBorders>
          </w:tcPr>
          <w:p w:rsidR="0030341E" w:rsidRPr="004C094F" w:rsidRDefault="00534E4D" w:rsidP="006B3C54">
            <w:pPr>
              <w:rPr>
                <w:color w:val="000000"/>
              </w:rPr>
            </w:pPr>
            <w:r>
              <w:rPr>
                <w:color w:val="000000"/>
              </w:rPr>
              <w:t>Lauku atbalsta dienests un Lauksaimniecības datu centrs</w:t>
            </w:r>
          </w:p>
        </w:tc>
      </w:tr>
      <w:tr w:rsidR="00114052" w:rsidRPr="004C094F" w:rsidTr="00534E4D">
        <w:tc>
          <w:tcPr>
            <w:tcW w:w="231" w:type="pct"/>
            <w:tcBorders>
              <w:top w:val="outset" w:sz="6" w:space="0" w:color="000000"/>
              <w:left w:val="outset" w:sz="6" w:space="0" w:color="000000"/>
              <w:bottom w:val="outset" w:sz="6" w:space="0" w:color="000000"/>
              <w:right w:val="outset" w:sz="6" w:space="0" w:color="000000"/>
            </w:tcBorders>
          </w:tcPr>
          <w:p w:rsidR="00114052" w:rsidRPr="004C094F" w:rsidRDefault="001A7349" w:rsidP="0030341E">
            <w:pPr>
              <w:rPr>
                <w:color w:val="000000"/>
              </w:rPr>
            </w:pPr>
            <w:r w:rsidRPr="004C094F">
              <w:rPr>
                <w:color w:val="000000"/>
              </w:rPr>
              <w:t>4</w:t>
            </w:r>
            <w:r w:rsidR="00114052" w:rsidRPr="004C094F">
              <w:rPr>
                <w:color w:val="000000"/>
              </w:rPr>
              <w:t>.</w:t>
            </w:r>
          </w:p>
        </w:tc>
        <w:tc>
          <w:tcPr>
            <w:tcW w:w="942" w:type="pct"/>
            <w:tcBorders>
              <w:top w:val="outset" w:sz="6" w:space="0" w:color="000000"/>
              <w:left w:val="outset" w:sz="6" w:space="0" w:color="000000"/>
              <w:bottom w:val="outset" w:sz="6" w:space="0" w:color="000000"/>
              <w:right w:val="outset" w:sz="6" w:space="0" w:color="000000"/>
            </w:tcBorders>
          </w:tcPr>
          <w:p w:rsidR="00114052" w:rsidRPr="004C094F" w:rsidRDefault="00114052" w:rsidP="0030341E">
            <w:pPr>
              <w:rPr>
                <w:color w:val="000000"/>
              </w:rPr>
            </w:pPr>
            <w:r w:rsidRPr="004C094F">
              <w:rPr>
                <w:color w:val="000000"/>
              </w:rPr>
              <w:t>Cita informācija</w:t>
            </w:r>
          </w:p>
        </w:tc>
        <w:tc>
          <w:tcPr>
            <w:tcW w:w="3827" w:type="pct"/>
            <w:tcBorders>
              <w:top w:val="outset" w:sz="6" w:space="0" w:color="000000"/>
              <w:left w:val="outset" w:sz="6" w:space="0" w:color="000000"/>
              <w:bottom w:val="outset" w:sz="6" w:space="0" w:color="000000"/>
              <w:right w:val="outset" w:sz="6" w:space="0" w:color="000000"/>
            </w:tcBorders>
          </w:tcPr>
          <w:p w:rsidR="00114052" w:rsidRPr="004C094F" w:rsidRDefault="00475853" w:rsidP="001F66D1">
            <w:pPr>
              <w:jc w:val="both"/>
              <w:rPr>
                <w:color w:val="000000"/>
              </w:rPr>
            </w:pPr>
            <w:r>
              <w:rPr>
                <w:color w:val="000000"/>
              </w:rPr>
              <w:t>Nav.</w:t>
            </w:r>
          </w:p>
        </w:tc>
      </w:tr>
    </w:tbl>
    <w:p w:rsidR="00CB6209" w:rsidRPr="004C094F" w:rsidRDefault="0030341E" w:rsidP="0030341E">
      <w:pPr>
        <w:rPr>
          <w:color w:val="000000"/>
        </w:rPr>
      </w:pPr>
      <w:r w:rsidRPr="004C094F">
        <w:rPr>
          <w:color w:val="000000"/>
        </w:rPr>
        <w:t>  </w:t>
      </w:r>
    </w:p>
    <w:p w:rsidR="00C318BB" w:rsidRPr="004C094F" w:rsidRDefault="00C318BB" w:rsidP="0030341E">
      <w:pPr>
        <w:rPr>
          <w:color w:val="000000"/>
        </w:rPr>
      </w:pPr>
    </w:p>
    <w:tbl>
      <w:tblPr>
        <w:tblW w:w="4984" w:type="pct"/>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312"/>
        <w:gridCol w:w="2019"/>
        <w:gridCol w:w="6695"/>
      </w:tblGrid>
      <w:tr w:rsidR="00115550" w:rsidRPr="004C094F" w:rsidTr="001A7910">
        <w:tc>
          <w:tcPr>
            <w:tcW w:w="9102" w:type="dxa"/>
            <w:gridSpan w:val="3"/>
            <w:tcBorders>
              <w:top w:val="single" w:sz="6" w:space="0" w:color="auto"/>
              <w:left w:val="single" w:sz="6" w:space="0" w:color="auto"/>
              <w:bottom w:val="outset" w:sz="6" w:space="0" w:color="000000"/>
              <w:right w:val="single" w:sz="6" w:space="0" w:color="auto"/>
            </w:tcBorders>
            <w:vAlign w:val="center"/>
          </w:tcPr>
          <w:p w:rsidR="001A7349" w:rsidRPr="004C094F" w:rsidRDefault="00115550" w:rsidP="001A7349">
            <w:pPr>
              <w:jc w:val="center"/>
              <w:rPr>
                <w:b/>
                <w:bCs/>
                <w:color w:val="000000"/>
              </w:rPr>
            </w:pPr>
            <w:r w:rsidRPr="004C094F">
              <w:rPr>
                <w:b/>
                <w:bCs/>
                <w:color w:val="000000"/>
              </w:rPr>
              <w:t xml:space="preserve">II. </w:t>
            </w:r>
            <w:r w:rsidR="001A7349" w:rsidRPr="004C094F">
              <w:rPr>
                <w:b/>
                <w:bCs/>
                <w:color w:val="000000"/>
              </w:rPr>
              <w:t>Tiesību akta projekta ietekme uz sabiedrību, tautsaimniecības attīstību</w:t>
            </w:r>
          </w:p>
          <w:p w:rsidR="00115550" w:rsidRPr="004C094F" w:rsidRDefault="001A7349" w:rsidP="001A7349">
            <w:pPr>
              <w:jc w:val="center"/>
              <w:rPr>
                <w:b/>
                <w:bCs/>
                <w:color w:val="000000"/>
              </w:rPr>
            </w:pPr>
            <w:r w:rsidRPr="004C094F">
              <w:rPr>
                <w:b/>
                <w:bCs/>
                <w:color w:val="000000"/>
              </w:rPr>
              <w:t>un administratīvo slogu</w:t>
            </w:r>
          </w:p>
        </w:tc>
      </w:tr>
      <w:tr w:rsidR="00115550" w:rsidRPr="004C094F" w:rsidTr="001A7910">
        <w:tc>
          <w:tcPr>
            <w:tcW w:w="314" w:type="dxa"/>
            <w:tcBorders>
              <w:top w:val="outset" w:sz="6" w:space="0" w:color="000000"/>
              <w:left w:val="outset" w:sz="6" w:space="0" w:color="000000"/>
              <w:bottom w:val="outset" w:sz="6" w:space="0" w:color="000000"/>
              <w:right w:val="outset" w:sz="6" w:space="0" w:color="000000"/>
            </w:tcBorders>
          </w:tcPr>
          <w:p w:rsidR="00115550" w:rsidRPr="004C094F" w:rsidRDefault="00115550" w:rsidP="00F84B9B">
            <w:pPr>
              <w:rPr>
                <w:color w:val="000000"/>
              </w:rPr>
            </w:pPr>
            <w:r w:rsidRPr="004C094F">
              <w:rPr>
                <w:color w:val="000000"/>
              </w:rPr>
              <w:t>1.</w:t>
            </w:r>
          </w:p>
        </w:tc>
        <w:tc>
          <w:tcPr>
            <w:tcW w:w="2036" w:type="dxa"/>
            <w:tcBorders>
              <w:top w:val="outset" w:sz="6" w:space="0" w:color="000000"/>
              <w:left w:val="outset" w:sz="6" w:space="0" w:color="000000"/>
              <w:bottom w:val="outset" w:sz="6" w:space="0" w:color="000000"/>
              <w:right w:val="outset" w:sz="6" w:space="0" w:color="000000"/>
            </w:tcBorders>
          </w:tcPr>
          <w:p w:rsidR="00115550" w:rsidRPr="004C094F" w:rsidRDefault="001A7349" w:rsidP="00F84B9B">
            <w:pPr>
              <w:rPr>
                <w:color w:val="000000"/>
              </w:rPr>
            </w:pPr>
            <w:r w:rsidRPr="004C094F">
              <w:rPr>
                <w:color w:val="000000"/>
              </w:rPr>
              <w:t>Sabiedrības mērķgrupas, kuras tiesiskais regulējums ietekmē vai varētu ietekmēt</w:t>
            </w:r>
          </w:p>
        </w:tc>
        <w:tc>
          <w:tcPr>
            <w:tcW w:w="6752" w:type="dxa"/>
            <w:tcBorders>
              <w:top w:val="outset" w:sz="6" w:space="0" w:color="000000"/>
              <w:left w:val="outset" w:sz="6" w:space="0" w:color="000000"/>
              <w:bottom w:val="outset" w:sz="6" w:space="0" w:color="000000"/>
              <w:right w:val="outset" w:sz="6" w:space="0" w:color="000000"/>
            </w:tcBorders>
          </w:tcPr>
          <w:p w:rsidR="00EF6762" w:rsidRPr="004962CF" w:rsidRDefault="00EF6762" w:rsidP="00F410B4">
            <w:pPr>
              <w:jc w:val="both"/>
            </w:pPr>
            <w:r>
              <w:t>Tiesiskā regulējuma mērķgrupa ir piena pārstrādes uzņēmumi, kas piegādā pasterizētu pienu pirmskolu un 1.</w:t>
            </w:r>
            <w:r w:rsidR="00370243">
              <w:t>–</w:t>
            </w:r>
            <w:r>
              <w:t>9. klases izglītojamiem “Skolas piena” programm</w:t>
            </w:r>
            <w:r w:rsidR="00370243">
              <w:t>ā</w:t>
            </w:r>
            <w:r w:rsidR="00E43EAB">
              <w:t xml:space="preserve"> un</w:t>
            </w:r>
            <w:r>
              <w:t xml:space="preserve"> citi atbalsta pretendenti (ēdināšanas uzņēmumi, pašvaldības u.c.), k</w:t>
            </w:r>
            <w:r w:rsidR="00370243">
              <w:t>uri</w:t>
            </w:r>
            <w:r>
              <w:t xml:space="preserve"> pasterizētu pienu “</w:t>
            </w:r>
            <w:r w:rsidR="00370243">
              <w:t>S</w:t>
            </w:r>
            <w:r>
              <w:t>kolas piena” programmas vajadzībām iepērk no piena pārstrādes uzņēmumiem un kuriem pretendentam jā</w:t>
            </w:r>
            <w:r w:rsidR="00382D86">
              <w:t xml:space="preserve">pārskaita </w:t>
            </w:r>
            <w:r>
              <w:t xml:space="preserve">saņemtā </w:t>
            </w:r>
            <w:r w:rsidR="00255889">
              <w:t>piemaksa par cenu starpību</w:t>
            </w:r>
            <w:r>
              <w:t xml:space="preserve">. </w:t>
            </w:r>
          </w:p>
        </w:tc>
      </w:tr>
      <w:tr w:rsidR="0069761D" w:rsidRPr="004C094F" w:rsidTr="001A7910">
        <w:tc>
          <w:tcPr>
            <w:tcW w:w="314" w:type="dxa"/>
            <w:tcBorders>
              <w:top w:val="outset" w:sz="6" w:space="0" w:color="000000"/>
              <w:left w:val="outset" w:sz="6" w:space="0" w:color="000000"/>
              <w:bottom w:val="outset" w:sz="6" w:space="0" w:color="000000"/>
              <w:right w:val="outset" w:sz="6" w:space="0" w:color="000000"/>
            </w:tcBorders>
          </w:tcPr>
          <w:p w:rsidR="0069761D" w:rsidRPr="004C094F" w:rsidRDefault="0069761D" w:rsidP="0069761D">
            <w:pPr>
              <w:rPr>
                <w:color w:val="000000"/>
              </w:rPr>
            </w:pPr>
            <w:r w:rsidRPr="004C094F">
              <w:rPr>
                <w:color w:val="000000"/>
              </w:rPr>
              <w:t>2.</w:t>
            </w:r>
          </w:p>
        </w:tc>
        <w:tc>
          <w:tcPr>
            <w:tcW w:w="2036" w:type="dxa"/>
            <w:tcBorders>
              <w:top w:val="outset" w:sz="6" w:space="0" w:color="000000"/>
              <w:left w:val="outset" w:sz="6" w:space="0" w:color="000000"/>
              <w:bottom w:val="outset" w:sz="6" w:space="0" w:color="000000"/>
              <w:right w:val="outset" w:sz="6" w:space="0" w:color="000000"/>
            </w:tcBorders>
          </w:tcPr>
          <w:p w:rsidR="0069761D" w:rsidRPr="004C094F" w:rsidRDefault="0069761D" w:rsidP="0069761D">
            <w:pPr>
              <w:rPr>
                <w:color w:val="000000"/>
              </w:rPr>
            </w:pPr>
            <w:r w:rsidRPr="004C094F">
              <w:rPr>
                <w:color w:val="000000"/>
              </w:rPr>
              <w:t>Tiesiskā regulējuma ietekme uz tautsaimniecību un administratīvo slogu</w:t>
            </w:r>
          </w:p>
        </w:tc>
        <w:tc>
          <w:tcPr>
            <w:tcW w:w="6752" w:type="dxa"/>
            <w:tcBorders>
              <w:top w:val="outset" w:sz="6" w:space="0" w:color="000000"/>
              <w:left w:val="outset" w:sz="6" w:space="0" w:color="000000"/>
              <w:bottom w:val="outset" w:sz="6" w:space="0" w:color="000000"/>
              <w:right w:val="outset" w:sz="6" w:space="0" w:color="000000"/>
            </w:tcBorders>
          </w:tcPr>
          <w:p w:rsidR="00382D86" w:rsidRDefault="00382D86" w:rsidP="00382D86">
            <w:pPr>
              <w:jc w:val="both"/>
            </w:pPr>
            <w:r>
              <w:t xml:space="preserve">Paredzot </w:t>
            </w:r>
            <w:r w:rsidR="00370243">
              <w:t xml:space="preserve">segt </w:t>
            </w:r>
            <w:r>
              <w:t>cenu starpīb</w:t>
            </w:r>
            <w:r w:rsidR="00370243">
              <w:t>u</w:t>
            </w:r>
            <w:r>
              <w:t>, tiesiskais regulējums pozitīvi ietekmēs “Skolas piena” programmā iesaistīto piena pārstrādes uzņēmumu finanšu plūsmu</w:t>
            </w:r>
            <w:r w:rsidR="00370243">
              <w:t>, ja</w:t>
            </w:r>
            <w:r>
              <w:t xml:space="preserve"> kārtēj</w:t>
            </w:r>
            <w:r w:rsidR="00A11196">
              <w:t>am</w:t>
            </w:r>
            <w:r>
              <w:t xml:space="preserve"> ceturksn</w:t>
            </w:r>
            <w:r w:rsidR="00A11196">
              <w:t>im</w:t>
            </w:r>
            <w:r>
              <w:t xml:space="preserve"> izmantotā vidējā piena iepirkuma cena būs zemāka par </w:t>
            </w:r>
            <w:r w:rsidR="00255889">
              <w:t>piegādes mēnesī</w:t>
            </w:r>
            <w:r>
              <w:t xml:space="preserve"> reģistrēto valsts vidējo piena iepirkuma cenu.</w:t>
            </w:r>
          </w:p>
          <w:p w:rsidR="00090302" w:rsidRDefault="00382D86" w:rsidP="00382D86">
            <w:pPr>
              <w:jc w:val="both"/>
            </w:pPr>
            <w:r>
              <w:t>Tiesiskais regulējums palielinās administratīvo slogu Lauku atbalsta dienestam, jo ik mēnesi būs jā</w:t>
            </w:r>
            <w:r w:rsidR="00E43EAB">
              <w:t>nosaka</w:t>
            </w:r>
            <w:r>
              <w:t xml:space="preserve"> cenu starpība</w:t>
            </w:r>
            <w:r w:rsidR="00E43EAB">
              <w:t>, kā arī</w:t>
            </w:r>
            <w:r>
              <w:t xml:space="preserve"> jāaprēķina </w:t>
            </w:r>
            <w:r w:rsidR="00255889">
              <w:t xml:space="preserve">apmērs, par kādu jāpalielina atbalsts </w:t>
            </w:r>
            <w:r>
              <w:t>par vienu litru piena</w:t>
            </w:r>
            <w:r w:rsidR="00255889">
              <w:t xml:space="preserve"> un </w:t>
            </w:r>
            <w:r w:rsidR="00E43EAB">
              <w:t>kād</w:t>
            </w:r>
            <w:r w:rsidR="00370243">
              <w:t>s</w:t>
            </w:r>
            <w:r w:rsidR="00E43EAB">
              <w:t xml:space="preserve"> </w:t>
            </w:r>
            <w:r w:rsidR="00F44BDA">
              <w:t>jāizmaksā pretendentam</w:t>
            </w:r>
            <w:r w:rsidR="00255889">
              <w:t xml:space="preserve"> par visu </w:t>
            </w:r>
            <w:r>
              <w:t xml:space="preserve">atbalsta mēnesī piegādāto </w:t>
            </w:r>
            <w:r w:rsidR="00255889">
              <w:t xml:space="preserve">(un LAD apstiprināto) </w:t>
            </w:r>
            <w:r>
              <w:t>piena daudzumu</w:t>
            </w:r>
            <w:r w:rsidR="00255889">
              <w:t>.</w:t>
            </w:r>
            <w:r>
              <w:t xml:space="preserve"> </w:t>
            </w:r>
          </w:p>
          <w:p w:rsidR="00382D86" w:rsidRPr="00E26601" w:rsidRDefault="00090302" w:rsidP="00F44BDA">
            <w:pPr>
              <w:jc w:val="both"/>
            </w:pPr>
            <w:r>
              <w:t xml:space="preserve">Tiesiskais regulējums palielinās administratīvo slogu atbalsta pretendentiem, kas nav piena pārstrādes uzņēmumi, jo </w:t>
            </w:r>
            <w:r w:rsidR="00F44BDA">
              <w:t>tiem</w:t>
            </w:r>
            <w:r>
              <w:t xml:space="preserve"> saņemt</w:t>
            </w:r>
            <w:r w:rsidR="00255889">
              <w:t xml:space="preserve">ais atbalsta palielinājums pilnā apmērā būs jāpārskaita </w:t>
            </w:r>
            <w:r>
              <w:t xml:space="preserve">piena pārstrādes </w:t>
            </w:r>
            <w:r>
              <w:lastRenderedPageBreak/>
              <w:t>uzņēmumam, kurš bija piegādājis “Skolas piena” programmā izplatīto pienu.</w:t>
            </w:r>
            <w:r w:rsidR="00382D86">
              <w:t xml:space="preserve"> </w:t>
            </w:r>
          </w:p>
        </w:tc>
      </w:tr>
      <w:tr w:rsidR="0069761D" w:rsidRPr="004C094F" w:rsidTr="001A7910">
        <w:tc>
          <w:tcPr>
            <w:tcW w:w="314" w:type="dxa"/>
            <w:tcBorders>
              <w:top w:val="outset" w:sz="6" w:space="0" w:color="000000"/>
              <w:left w:val="outset" w:sz="6" w:space="0" w:color="000000"/>
              <w:bottom w:val="outset" w:sz="6" w:space="0" w:color="000000"/>
              <w:right w:val="outset" w:sz="6" w:space="0" w:color="000000"/>
            </w:tcBorders>
          </w:tcPr>
          <w:p w:rsidR="0069761D" w:rsidRPr="004C094F" w:rsidRDefault="0069761D" w:rsidP="0069761D">
            <w:pPr>
              <w:rPr>
                <w:color w:val="000000"/>
              </w:rPr>
            </w:pPr>
            <w:r w:rsidRPr="004C094F">
              <w:rPr>
                <w:color w:val="000000"/>
              </w:rPr>
              <w:lastRenderedPageBreak/>
              <w:t>3.</w:t>
            </w:r>
          </w:p>
        </w:tc>
        <w:tc>
          <w:tcPr>
            <w:tcW w:w="2036" w:type="dxa"/>
            <w:tcBorders>
              <w:top w:val="outset" w:sz="6" w:space="0" w:color="000000"/>
              <w:left w:val="outset" w:sz="6" w:space="0" w:color="000000"/>
              <w:bottom w:val="outset" w:sz="6" w:space="0" w:color="000000"/>
              <w:right w:val="outset" w:sz="6" w:space="0" w:color="000000"/>
            </w:tcBorders>
          </w:tcPr>
          <w:p w:rsidR="0069761D" w:rsidRPr="004C094F" w:rsidRDefault="0069761D" w:rsidP="0069761D">
            <w:pPr>
              <w:rPr>
                <w:color w:val="000000"/>
              </w:rPr>
            </w:pPr>
            <w:r w:rsidRPr="004C094F">
              <w:rPr>
                <w:color w:val="000000"/>
              </w:rPr>
              <w:t>Administratīvo izmaksu monetārs novērtējums</w:t>
            </w:r>
          </w:p>
        </w:tc>
        <w:tc>
          <w:tcPr>
            <w:tcW w:w="6752" w:type="dxa"/>
            <w:tcBorders>
              <w:top w:val="outset" w:sz="6" w:space="0" w:color="000000"/>
              <w:left w:val="outset" w:sz="6" w:space="0" w:color="000000"/>
              <w:bottom w:val="outset" w:sz="6" w:space="0" w:color="000000"/>
              <w:right w:val="outset" w:sz="6" w:space="0" w:color="000000"/>
            </w:tcBorders>
          </w:tcPr>
          <w:p w:rsidR="00B62024" w:rsidRPr="0063775E" w:rsidRDefault="00255889" w:rsidP="004600E8">
            <w:pPr>
              <w:jc w:val="both"/>
            </w:pPr>
            <w:r>
              <w:t>Projekts šo jomu neskar.</w:t>
            </w:r>
          </w:p>
        </w:tc>
      </w:tr>
      <w:tr w:rsidR="0069761D" w:rsidRPr="004C094F" w:rsidTr="001A7910">
        <w:trPr>
          <w:trHeight w:val="397"/>
        </w:trPr>
        <w:tc>
          <w:tcPr>
            <w:tcW w:w="314" w:type="dxa"/>
            <w:tcBorders>
              <w:top w:val="outset" w:sz="6" w:space="0" w:color="000000"/>
              <w:left w:val="outset" w:sz="6" w:space="0" w:color="000000"/>
              <w:bottom w:val="outset" w:sz="6" w:space="0" w:color="000000"/>
              <w:right w:val="outset" w:sz="6" w:space="0" w:color="000000"/>
            </w:tcBorders>
          </w:tcPr>
          <w:p w:rsidR="0069761D" w:rsidRPr="004C094F" w:rsidRDefault="0069761D" w:rsidP="0069761D">
            <w:pPr>
              <w:rPr>
                <w:color w:val="000000"/>
              </w:rPr>
            </w:pPr>
            <w:r w:rsidRPr="004C094F">
              <w:rPr>
                <w:color w:val="000000"/>
              </w:rPr>
              <w:t>4.</w:t>
            </w:r>
          </w:p>
        </w:tc>
        <w:tc>
          <w:tcPr>
            <w:tcW w:w="2036" w:type="dxa"/>
            <w:tcBorders>
              <w:top w:val="outset" w:sz="6" w:space="0" w:color="000000"/>
              <w:left w:val="outset" w:sz="6" w:space="0" w:color="000000"/>
              <w:bottom w:val="outset" w:sz="6" w:space="0" w:color="000000"/>
              <w:right w:val="outset" w:sz="6" w:space="0" w:color="000000"/>
            </w:tcBorders>
          </w:tcPr>
          <w:p w:rsidR="0069761D" w:rsidRPr="004C094F" w:rsidRDefault="0069761D" w:rsidP="0069761D">
            <w:pPr>
              <w:rPr>
                <w:color w:val="000000"/>
              </w:rPr>
            </w:pPr>
            <w:r w:rsidRPr="004C094F">
              <w:rPr>
                <w:color w:val="000000"/>
              </w:rPr>
              <w:t>Cita informācija</w:t>
            </w:r>
          </w:p>
        </w:tc>
        <w:tc>
          <w:tcPr>
            <w:tcW w:w="6752" w:type="dxa"/>
            <w:tcBorders>
              <w:top w:val="outset" w:sz="6" w:space="0" w:color="000000"/>
              <w:left w:val="outset" w:sz="6" w:space="0" w:color="000000"/>
              <w:bottom w:val="outset" w:sz="6" w:space="0" w:color="000000"/>
              <w:right w:val="outset" w:sz="6" w:space="0" w:color="000000"/>
            </w:tcBorders>
          </w:tcPr>
          <w:p w:rsidR="0069761D" w:rsidRPr="004C094F" w:rsidRDefault="0069761D" w:rsidP="0069761D">
            <w:pPr>
              <w:rPr>
                <w:color w:val="000000"/>
              </w:rPr>
            </w:pPr>
            <w:r w:rsidRPr="004C094F">
              <w:rPr>
                <w:color w:val="000000"/>
              </w:rPr>
              <w:t>Nav</w:t>
            </w:r>
          </w:p>
        </w:tc>
      </w:tr>
    </w:tbl>
    <w:p w:rsidR="00CB6209" w:rsidRDefault="00CB6209" w:rsidP="009E31BC">
      <w:pPr>
        <w:rPr>
          <w:color w:val="000000"/>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498"/>
        <w:gridCol w:w="1215"/>
        <w:gridCol w:w="1561"/>
        <w:gridCol w:w="1215"/>
        <w:gridCol w:w="1215"/>
        <w:gridCol w:w="1351"/>
      </w:tblGrid>
      <w:tr w:rsidR="00A11196" w:rsidRPr="00623FFE" w:rsidTr="00130C2D">
        <w:trPr>
          <w:trHeight w:val="360"/>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rsidR="00A11196" w:rsidRPr="003B78CD" w:rsidRDefault="00A11196" w:rsidP="00130C2D">
            <w:pPr>
              <w:pStyle w:val="tvhtml"/>
              <w:spacing w:line="293" w:lineRule="atLeast"/>
              <w:jc w:val="center"/>
              <w:rPr>
                <w:b/>
                <w:bCs/>
              </w:rPr>
            </w:pPr>
            <w:r w:rsidRPr="003B78CD">
              <w:rPr>
                <w:b/>
                <w:bCs/>
              </w:rPr>
              <w:t>III. Tiesību akta projekta ietekme uz valsts budžetu un pašvaldību budžetiem</w:t>
            </w:r>
          </w:p>
        </w:tc>
      </w:tr>
      <w:tr w:rsidR="00A11196" w:rsidRPr="003B78CD" w:rsidTr="00130C2D">
        <w:trPr>
          <w:jc w:val="center"/>
        </w:trPr>
        <w:tc>
          <w:tcPr>
            <w:tcW w:w="1379" w:type="pct"/>
            <w:vMerge w:val="restart"/>
            <w:tcBorders>
              <w:top w:val="outset" w:sz="6" w:space="0" w:color="414142"/>
              <w:left w:val="outset" w:sz="6" w:space="0" w:color="414142"/>
              <w:bottom w:val="outset" w:sz="6" w:space="0" w:color="414142"/>
              <w:right w:val="outset" w:sz="6" w:space="0" w:color="414142"/>
            </w:tcBorders>
            <w:vAlign w:val="center"/>
            <w:hideMark/>
          </w:tcPr>
          <w:p w:rsidR="00A11196" w:rsidRPr="003B78CD" w:rsidRDefault="00A11196" w:rsidP="00130C2D">
            <w:pPr>
              <w:pStyle w:val="tvhtml"/>
              <w:spacing w:line="293" w:lineRule="atLeast"/>
              <w:jc w:val="center"/>
              <w:rPr>
                <w:b/>
                <w:bCs/>
              </w:rPr>
            </w:pPr>
            <w:r w:rsidRPr="003B78CD">
              <w:rPr>
                <w:b/>
                <w:bCs/>
              </w:rPr>
              <w:t>Rādītāji</w:t>
            </w:r>
          </w:p>
        </w:tc>
        <w:tc>
          <w:tcPr>
            <w:tcW w:w="1533"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A11196" w:rsidRPr="003B78CD" w:rsidRDefault="00A11196" w:rsidP="00130C2D">
            <w:pPr>
              <w:pStyle w:val="tvhtml"/>
              <w:spacing w:line="293" w:lineRule="atLeast"/>
              <w:jc w:val="center"/>
              <w:rPr>
                <w:b/>
                <w:bCs/>
              </w:rPr>
            </w:pPr>
            <w:r>
              <w:rPr>
                <w:b/>
                <w:bCs/>
              </w:rPr>
              <w:t>2016</w:t>
            </w:r>
            <w:r w:rsidRPr="003B78CD">
              <w:rPr>
                <w:b/>
                <w:bCs/>
              </w:rPr>
              <w:t>.</w:t>
            </w:r>
          </w:p>
        </w:tc>
        <w:tc>
          <w:tcPr>
            <w:tcW w:w="2088" w:type="pct"/>
            <w:gridSpan w:val="3"/>
            <w:tcBorders>
              <w:top w:val="outset" w:sz="6" w:space="0" w:color="414142"/>
              <w:left w:val="outset" w:sz="6" w:space="0" w:color="414142"/>
              <w:bottom w:val="outset" w:sz="6" w:space="0" w:color="414142"/>
              <w:right w:val="outset" w:sz="6" w:space="0" w:color="414142"/>
            </w:tcBorders>
            <w:vAlign w:val="center"/>
            <w:hideMark/>
          </w:tcPr>
          <w:p w:rsidR="00A11196" w:rsidRPr="003B78CD" w:rsidRDefault="00A11196" w:rsidP="00130C2D">
            <w:pPr>
              <w:pStyle w:val="tvhtml"/>
              <w:spacing w:line="293" w:lineRule="atLeast"/>
              <w:jc w:val="center"/>
            </w:pPr>
            <w:r w:rsidRPr="003B78CD">
              <w:t>Turpmākie trīs gadi (</w:t>
            </w:r>
            <w:proofErr w:type="spellStart"/>
            <w:r w:rsidRPr="003B78CD">
              <w:rPr>
                <w:i/>
                <w:iCs/>
              </w:rPr>
              <w:t>euro</w:t>
            </w:r>
            <w:proofErr w:type="spellEnd"/>
            <w:r w:rsidRPr="003B78CD">
              <w:t>)</w:t>
            </w:r>
          </w:p>
        </w:tc>
      </w:tr>
      <w:tr w:rsidR="00A11196" w:rsidRPr="003B78CD" w:rsidTr="00130C2D">
        <w:trPr>
          <w:jc w:val="center"/>
        </w:trPr>
        <w:tc>
          <w:tcPr>
            <w:tcW w:w="1379" w:type="pct"/>
            <w:vMerge/>
            <w:tcBorders>
              <w:top w:val="outset" w:sz="6" w:space="0" w:color="414142"/>
              <w:left w:val="outset" w:sz="6" w:space="0" w:color="414142"/>
              <w:bottom w:val="outset" w:sz="6" w:space="0" w:color="414142"/>
              <w:right w:val="outset" w:sz="6" w:space="0" w:color="414142"/>
            </w:tcBorders>
            <w:vAlign w:val="center"/>
            <w:hideMark/>
          </w:tcPr>
          <w:p w:rsidR="00A11196" w:rsidRPr="003B78CD" w:rsidRDefault="00A11196" w:rsidP="00130C2D">
            <w:pPr>
              <w:rPr>
                <w:b/>
                <w:bCs/>
              </w:rPr>
            </w:pPr>
          </w:p>
        </w:tc>
        <w:tc>
          <w:tcPr>
            <w:tcW w:w="1533" w:type="pct"/>
            <w:gridSpan w:val="2"/>
            <w:vMerge/>
            <w:tcBorders>
              <w:top w:val="outset" w:sz="6" w:space="0" w:color="414142"/>
              <w:left w:val="outset" w:sz="6" w:space="0" w:color="414142"/>
              <w:bottom w:val="outset" w:sz="6" w:space="0" w:color="414142"/>
              <w:right w:val="outset" w:sz="6" w:space="0" w:color="414142"/>
            </w:tcBorders>
            <w:vAlign w:val="center"/>
            <w:hideMark/>
          </w:tcPr>
          <w:p w:rsidR="00A11196" w:rsidRPr="003B78CD" w:rsidRDefault="00A11196" w:rsidP="00130C2D">
            <w:pPr>
              <w:rPr>
                <w:b/>
                <w:bCs/>
              </w:rPr>
            </w:pPr>
          </w:p>
        </w:tc>
        <w:tc>
          <w:tcPr>
            <w:tcW w:w="671" w:type="pct"/>
            <w:tcBorders>
              <w:top w:val="outset" w:sz="6" w:space="0" w:color="414142"/>
              <w:left w:val="outset" w:sz="6" w:space="0" w:color="414142"/>
              <w:bottom w:val="outset" w:sz="6" w:space="0" w:color="414142"/>
              <w:right w:val="outset" w:sz="6" w:space="0" w:color="414142"/>
            </w:tcBorders>
            <w:vAlign w:val="center"/>
            <w:hideMark/>
          </w:tcPr>
          <w:p w:rsidR="00A11196" w:rsidRPr="003B78CD" w:rsidRDefault="00A11196" w:rsidP="00130C2D">
            <w:pPr>
              <w:pStyle w:val="tvhtml"/>
              <w:spacing w:line="293" w:lineRule="atLeast"/>
              <w:jc w:val="center"/>
              <w:rPr>
                <w:b/>
                <w:bCs/>
              </w:rPr>
            </w:pPr>
            <w:r>
              <w:rPr>
                <w:b/>
                <w:bCs/>
              </w:rPr>
              <w:t>2017</w:t>
            </w:r>
            <w:r w:rsidRPr="003B78CD">
              <w:rPr>
                <w:b/>
                <w:bCs/>
              </w:rPr>
              <w:t>.</w:t>
            </w:r>
          </w:p>
        </w:tc>
        <w:tc>
          <w:tcPr>
            <w:tcW w:w="671" w:type="pct"/>
            <w:tcBorders>
              <w:top w:val="outset" w:sz="6" w:space="0" w:color="414142"/>
              <w:left w:val="outset" w:sz="6" w:space="0" w:color="414142"/>
              <w:bottom w:val="outset" w:sz="6" w:space="0" w:color="414142"/>
              <w:right w:val="outset" w:sz="6" w:space="0" w:color="414142"/>
            </w:tcBorders>
            <w:vAlign w:val="center"/>
            <w:hideMark/>
          </w:tcPr>
          <w:p w:rsidR="00A11196" w:rsidRPr="003B78CD" w:rsidRDefault="00A11196" w:rsidP="00130C2D">
            <w:pPr>
              <w:pStyle w:val="tvhtml"/>
              <w:spacing w:line="293" w:lineRule="atLeast"/>
              <w:jc w:val="center"/>
              <w:rPr>
                <w:b/>
                <w:bCs/>
              </w:rPr>
            </w:pPr>
            <w:r>
              <w:rPr>
                <w:b/>
                <w:bCs/>
              </w:rPr>
              <w:t>2018</w:t>
            </w:r>
            <w:r w:rsidRPr="003B78CD">
              <w:rPr>
                <w:b/>
                <w:bCs/>
              </w:rPr>
              <w:t>.</w:t>
            </w:r>
          </w:p>
        </w:tc>
        <w:tc>
          <w:tcPr>
            <w:tcW w:w="746" w:type="pct"/>
            <w:tcBorders>
              <w:top w:val="outset" w:sz="6" w:space="0" w:color="414142"/>
              <w:left w:val="outset" w:sz="6" w:space="0" w:color="414142"/>
              <w:bottom w:val="outset" w:sz="6" w:space="0" w:color="414142"/>
              <w:right w:val="outset" w:sz="6" w:space="0" w:color="414142"/>
            </w:tcBorders>
            <w:vAlign w:val="center"/>
            <w:hideMark/>
          </w:tcPr>
          <w:p w:rsidR="00A11196" w:rsidRPr="003B78CD" w:rsidRDefault="00A11196" w:rsidP="00130C2D">
            <w:pPr>
              <w:pStyle w:val="tvhtml"/>
              <w:spacing w:line="293" w:lineRule="atLeast"/>
              <w:jc w:val="center"/>
              <w:rPr>
                <w:b/>
                <w:bCs/>
              </w:rPr>
            </w:pPr>
            <w:r>
              <w:rPr>
                <w:b/>
                <w:bCs/>
              </w:rPr>
              <w:t>2019</w:t>
            </w:r>
            <w:r w:rsidRPr="003B78CD">
              <w:rPr>
                <w:b/>
                <w:bCs/>
              </w:rPr>
              <w:t>.</w:t>
            </w:r>
          </w:p>
        </w:tc>
      </w:tr>
      <w:tr w:rsidR="00A11196" w:rsidRPr="002B04C6" w:rsidTr="00130C2D">
        <w:trPr>
          <w:jc w:val="center"/>
        </w:trPr>
        <w:tc>
          <w:tcPr>
            <w:tcW w:w="1379" w:type="pct"/>
            <w:vMerge/>
            <w:tcBorders>
              <w:top w:val="outset" w:sz="6" w:space="0" w:color="414142"/>
              <w:left w:val="outset" w:sz="6" w:space="0" w:color="414142"/>
              <w:bottom w:val="outset" w:sz="6" w:space="0" w:color="414142"/>
              <w:right w:val="outset" w:sz="6" w:space="0" w:color="414142"/>
            </w:tcBorders>
            <w:vAlign w:val="center"/>
            <w:hideMark/>
          </w:tcPr>
          <w:p w:rsidR="00A11196" w:rsidRPr="003B78CD" w:rsidRDefault="00A11196" w:rsidP="00130C2D">
            <w:pPr>
              <w:rPr>
                <w:b/>
                <w:bCs/>
              </w:rPr>
            </w:pPr>
          </w:p>
        </w:tc>
        <w:tc>
          <w:tcPr>
            <w:tcW w:w="671" w:type="pct"/>
            <w:tcBorders>
              <w:top w:val="outset" w:sz="6" w:space="0" w:color="414142"/>
              <w:left w:val="outset" w:sz="6" w:space="0" w:color="414142"/>
              <w:bottom w:val="outset" w:sz="6" w:space="0" w:color="414142"/>
              <w:right w:val="outset" w:sz="6" w:space="0" w:color="414142"/>
            </w:tcBorders>
            <w:vAlign w:val="center"/>
            <w:hideMark/>
          </w:tcPr>
          <w:p w:rsidR="00A11196" w:rsidRPr="003B78CD" w:rsidRDefault="00A11196" w:rsidP="00435386">
            <w:pPr>
              <w:pStyle w:val="tvhtml"/>
              <w:spacing w:line="293" w:lineRule="atLeast"/>
              <w:jc w:val="center"/>
            </w:pPr>
            <w:r w:rsidRPr="003B78CD">
              <w:t>saskaņā ar valsts budžetu kārtējam</w:t>
            </w:r>
            <w:r w:rsidR="00435386">
              <w:t xml:space="preserve"> gadam</w:t>
            </w:r>
          </w:p>
        </w:tc>
        <w:tc>
          <w:tcPr>
            <w:tcW w:w="862" w:type="pct"/>
            <w:tcBorders>
              <w:top w:val="outset" w:sz="6" w:space="0" w:color="414142"/>
              <w:left w:val="outset" w:sz="6" w:space="0" w:color="414142"/>
              <w:bottom w:val="outset" w:sz="6" w:space="0" w:color="414142"/>
              <w:right w:val="outset" w:sz="6" w:space="0" w:color="414142"/>
            </w:tcBorders>
            <w:vAlign w:val="center"/>
            <w:hideMark/>
          </w:tcPr>
          <w:p w:rsidR="00A11196" w:rsidRPr="003B78CD" w:rsidRDefault="00A11196" w:rsidP="00435386">
            <w:pPr>
              <w:pStyle w:val="tvhtml"/>
              <w:spacing w:line="293" w:lineRule="atLeast"/>
              <w:jc w:val="center"/>
            </w:pPr>
            <w:r w:rsidRPr="003B78CD">
              <w:t>izmaiņas kārtējā gadā, salīdzinot ar valsts budžetu kārtējam</w:t>
            </w:r>
            <w:r w:rsidR="00435386">
              <w:t xml:space="preserve"> gadam</w:t>
            </w:r>
          </w:p>
        </w:tc>
        <w:tc>
          <w:tcPr>
            <w:tcW w:w="671" w:type="pct"/>
            <w:tcBorders>
              <w:top w:val="outset" w:sz="6" w:space="0" w:color="414142"/>
              <w:left w:val="outset" w:sz="6" w:space="0" w:color="414142"/>
              <w:bottom w:val="outset" w:sz="6" w:space="0" w:color="414142"/>
              <w:right w:val="outset" w:sz="6" w:space="0" w:color="414142"/>
            </w:tcBorders>
            <w:vAlign w:val="center"/>
            <w:hideMark/>
          </w:tcPr>
          <w:p w:rsidR="00A11196" w:rsidRPr="003B78CD" w:rsidRDefault="00A11196" w:rsidP="00435386">
            <w:pPr>
              <w:pStyle w:val="tvhtml"/>
              <w:spacing w:line="293" w:lineRule="atLeast"/>
              <w:jc w:val="center"/>
            </w:pPr>
            <w:r w:rsidRPr="003B78CD">
              <w:t xml:space="preserve">izmaiņas, salīdzinot ar kārtējo </w:t>
            </w:r>
            <w:r w:rsidR="00435386">
              <w:t>2016.</w:t>
            </w:r>
            <w:r w:rsidRPr="003B78CD">
              <w:t xml:space="preserve"> gadu</w:t>
            </w:r>
          </w:p>
        </w:tc>
        <w:tc>
          <w:tcPr>
            <w:tcW w:w="671" w:type="pct"/>
            <w:tcBorders>
              <w:top w:val="outset" w:sz="6" w:space="0" w:color="414142"/>
              <w:left w:val="outset" w:sz="6" w:space="0" w:color="414142"/>
              <w:bottom w:val="outset" w:sz="6" w:space="0" w:color="414142"/>
              <w:right w:val="outset" w:sz="6" w:space="0" w:color="414142"/>
            </w:tcBorders>
            <w:vAlign w:val="center"/>
            <w:hideMark/>
          </w:tcPr>
          <w:p w:rsidR="00A11196" w:rsidRPr="003B78CD" w:rsidRDefault="00A11196" w:rsidP="00435386">
            <w:pPr>
              <w:pStyle w:val="tvhtml"/>
              <w:spacing w:line="293" w:lineRule="atLeast"/>
              <w:jc w:val="center"/>
            </w:pPr>
            <w:r w:rsidRPr="003B78CD">
              <w:t xml:space="preserve">izmaiņas, salīdzinot ar kārtējo </w:t>
            </w:r>
            <w:r w:rsidR="00435386">
              <w:t>2016.</w:t>
            </w:r>
            <w:r w:rsidRPr="003B78CD">
              <w:t xml:space="preserve"> gadu</w:t>
            </w:r>
          </w:p>
        </w:tc>
        <w:tc>
          <w:tcPr>
            <w:tcW w:w="746" w:type="pct"/>
            <w:tcBorders>
              <w:top w:val="outset" w:sz="6" w:space="0" w:color="414142"/>
              <w:left w:val="outset" w:sz="6" w:space="0" w:color="414142"/>
              <w:bottom w:val="outset" w:sz="6" w:space="0" w:color="414142"/>
              <w:right w:val="outset" w:sz="6" w:space="0" w:color="414142"/>
            </w:tcBorders>
            <w:vAlign w:val="center"/>
            <w:hideMark/>
          </w:tcPr>
          <w:p w:rsidR="00A11196" w:rsidRPr="003B78CD" w:rsidRDefault="00A11196" w:rsidP="00435386">
            <w:pPr>
              <w:pStyle w:val="tvhtml"/>
              <w:spacing w:line="293" w:lineRule="atLeast"/>
              <w:jc w:val="center"/>
            </w:pPr>
            <w:r w:rsidRPr="003B78CD">
              <w:t xml:space="preserve">izmaiņas, salīdzinot ar kārtējo </w:t>
            </w:r>
            <w:r w:rsidR="00435386">
              <w:t>2016.</w:t>
            </w:r>
            <w:r w:rsidRPr="003B78CD">
              <w:t xml:space="preserve"> gadu</w:t>
            </w:r>
          </w:p>
        </w:tc>
      </w:tr>
      <w:tr w:rsidR="00A11196" w:rsidRPr="003B78CD" w:rsidTr="00130C2D">
        <w:trPr>
          <w:jc w:val="center"/>
        </w:trPr>
        <w:tc>
          <w:tcPr>
            <w:tcW w:w="1379" w:type="pct"/>
            <w:tcBorders>
              <w:top w:val="outset" w:sz="6" w:space="0" w:color="414142"/>
              <w:left w:val="outset" w:sz="6" w:space="0" w:color="414142"/>
              <w:bottom w:val="outset" w:sz="6" w:space="0" w:color="414142"/>
              <w:right w:val="outset" w:sz="6" w:space="0" w:color="414142"/>
            </w:tcBorders>
            <w:vAlign w:val="center"/>
            <w:hideMark/>
          </w:tcPr>
          <w:p w:rsidR="00A11196" w:rsidRPr="003B78CD" w:rsidRDefault="00A11196" w:rsidP="00130C2D">
            <w:pPr>
              <w:pStyle w:val="tvhtml"/>
              <w:spacing w:line="293" w:lineRule="atLeast"/>
              <w:jc w:val="center"/>
            </w:pPr>
            <w:r w:rsidRPr="003B78CD">
              <w:t>1</w:t>
            </w:r>
          </w:p>
        </w:tc>
        <w:tc>
          <w:tcPr>
            <w:tcW w:w="671" w:type="pct"/>
            <w:tcBorders>
              <w:top w:val="outset" w:sz="6" w:space="0" w:color="414142"/>
              <w:left w:val="outset" w:sz="6" w:space="0" w:color="414142"/>
              <w:bottom w:val="outset" w:sz="6" w:space="0" w:color="414142"/>
              <w:right w:val="outset" w:sz="6" w:space="0" w:color="414142"/>
            </w:tcBorders>
            <w:vAlign w:val="center"/>
            <w:hideMark/>
          </w:tcPr>
          <w:p w:rsidR="00A11196" w:rsidRPr="003B78CD" w:rsidRDefault="00A11196" w:rsidP="00130C2D">
            <w:pPr>
              <w:pStyle w:val="tvhtml"/>
              <w:spacing w:line="293" w:lineRule="atLeast"/>
              <w:jc w:val="center"/>
            </w:pPr>
            <w:r w:rsidRPr="003B78CD">
              <w:t>2</w:t>
            </w:r>
          </w:p>
        </w:tc>
        <w:tc>
          <w:tcPr>
            <w:tcW w:w="862" w:type="pct"/>
            <w:tcBorders>
              <w:top w:val="outset" w:sz="6" w:space="0" w:color="414142"/>
              <w:left w:val="outset" w:sz="6" w:space="0" w:color="414142"/>
              <w:bottom w:val="outset" w:sz="6" w:space="0" w:color="414142"/>
              <w:right w:val="outset" w:sz="6" w:space="0" w:color="414142"/>
            </w:tcBorders>
            <w:vAlign w:val="center"/>
            <w:hideMark/>
          </w:tcPr>
          <w:p w:rsidR="00A11196" w:rsidRPr="003B78CD" w:rsidRDefault="00A11196" w:rsidP="00130C2D">
            <w:pPr>
              <w:pStyle w:val="tvhtml"/>
              <w:spacing w:line="293" w:lineRule="atLeast"/>
              <w:jc w:val="center"/>
            </w:pPr>
            <w:r w:rsidRPr="003B78CD">
              <w:t>3</w:t>
            </w:r>
          </w:p>
        </w:tc>
        <w:tc>
          <w:tcPr>
            <w:tcW w:w="671" w:type="pct"/>
            <w:tcBorders>
              <w:top w:val="outset" w:sz="6" w:space="0" w:color="414142"/>
              <w:left w:val="outset" w:sz="6" w:space="0" w:color="414142"/>
              <w:bottom w:val="outset" w:sz="6" w:space="0" w:color="414142"/>
              <w:right w:val="outset" w:sz="6" w:space="0" w:color="414142"/>
            </w:tcBorders>
            <w:vAlign w:val="center"/>
            <w:hideMark/>
          </w:tcPr>
          <w:p w:rsidR="00A11196" w:rsidRPr="003B78CD" w:rsidRDefault="00A11196" w:rsidP="00130C2D">
            <w:pPr>
              <w:pStyle w:val="tvhtml"/>
              <w:spacing w:line="293" w:lineRule="atLeast"/>
              <w:jc w:val="center"/>
            </w:pPr>
            <w:r w:rsidRPr="003B78CD">
              <w:t>4</w:t>
            </w:r>
          </w:p>
        </w:tc>
        <w:tc>
          <w:tcPr>
            <w:tcW w:w="671" w:type="pct"/>
            <w:tcBorders>
              <w:top w:val="outset" w:sz="6" w:space="0" w:color="414142"/>
              <w:left w:val="outset" w:sz="6" w:space="0" w:color="414142"/>
              <w:bottom w:val="outset" w:sz="6" w:space="0" w:color="414142"/>
              <w:right w:val="outset" w:sz="6" w:space="0" w:color="414142"/>
            </w:tcBorders>
            <w:vAlign w:val="center"/>
            <w:hideMark/>
          </w:tcPr>
          <w:p w:rsidR="00A11196" w:rsidRPr="003B78CD" w:rsidRDefault="00A11196" w:rsidP="00130C2D">
            <w:pPr>
              <w:pStyle w:val="tvhtml"/>
              <w:spacing w:line="293" w:lineRule="atLeast"/>
              <w:jc w:val="center"/>
            </w:pPr>
            <w:r w:rsidRPr="003B78CD">
              <w:t>5</w:t>
            </w:r>
          </w:p>
        </w:tc>
        <w:tc>
          <w:tcPr>
            <w:tcW w:w="746" w:type="pct"/>
            <w:tcBorders>
              <w:top w:val="outset" w:sz="6" w:space="0" w:color="414142"/>
              <w:left w:val="outset" w:sz="6" w:space="0" w:color="414142"/>
              <w:bottom w:val="outset" w:sz="6" w:space="0" w:color="414142"/>
              <w:right w:val="outset" w:sz="6" w:space="0" w:color="414142"/>
            </w:tcBorders>
            <w:vAlign w:val="center"/>
            <w:hideMark/>
          </w:tcPr>
          <w:p w:rsidR="00A11196" w:rsidRPr="003B78CD" w:rsidRDefault="00A11196" w:rsidP="00130C2D">
            <w:pPr>
              <w:pStyle w:val="tvhtml"/>
              <w:spacing w:line="293" w:lineRule="atLeast"/>
              <w:jc w:val="center"/>
            </w:pPr>
            <w:r w:rsidRPr="003B78CD">
              <w:t>6</w:t>
            </w:r>
          </w:p>
        </w:tc>
      </w:tr>
      <w:tr w:rsidR="00CA7D54" w:rsidRPr="003B78CD" w:rsidTr="00130C2D">
        <w:trPr>
          <w:jc w:val="center"/>
        </w:trPr>
        <w:tc>
          <w:tcPr>
            <w:tcW w:w="1379" w:type="pct"/>
            <w:tcBorders>
              <w:top w:val="outset" w:sz="6" w:space="0" w:color="414142"/>
              <w:left w:val="outset" w:sz="6" w:space="0" w:color="414142"/>
              <w:bottom w:val="outset" w:sz="6" w:space="0" w:color="414142"/>
              <w:right w:val="outset" w:sz="6" w:space="0" w:color="414142"/>
            </w:tcBorders>
            <w:hideMark/>
          </w:tcPr>
          <w:p w:rsidR="00CA7D54" w:rsidRPr="003B78CD" w:rsidRDefault="00CA7D54" w:rsidP="00CA7D54">
            <w:r w:rsidRPr="003B78CD">
              <w:t>1. Budžeta ieņēmumi:</w:t>
            </w:r>
          </w:p>
        </w:tc>
        <w:tc>
          <w:tcPr>
            <w:tcW w:w="671" w:type="pct"/>
            <w:tcBorders>
              <w:top w:val="outset" w:sz="6" w:space="0" w:color="414142"/>
              <w:left w:val="outset" w:sz="6" w:space="0" w:color="414142"/>
              <w:bottom w:val="outset" w:sz="6" w:space="0" w:color="414142"/>
              <w:right w:val="outset" w:sz="6" w:space="0" w:color="414142"/>
            </w:tcBorders>
          </w:tcPr>
          <w:p w:rsidR="00CA7D54" w:rsidRPr="003B78CD" w:rsidRDefault="00CA7D54" w:rsidP="00CA7D54">
            <w:pPr>
              <w:jc w:val="center"/>
            </w:pPr>
            <w:r w:rsidRPr="004F5563">
              <w:t>2 556 050</w:t>
            </w:r>
          </w:p>
        </w:tc>
        <w:tc>
          <w:tcPr>
            <w:tcW w:w="862" w:type="pct"/>
            <w:tcBorders>
              <w:top w:val="outset" w:sz="6" w:space="0" w:color="414142"/>
              <w:left w:val="outset" w:sz="6" w:space="0" w:color="414142"/>
              <w:bottom w:val="outset" w:sz="6" w:space="0" w:color="414142"/>
              <w:right w:val="outset" w:sz="6" w:space="0" w:color="414142"/>
            </w:tcBorders>
          </w:tcPr>
          <w:p w:rsidR="00CA7D54" w:rsidRPr="003B78CD" w:rsidRDefault="00CA7D54" w:rsidP="00CA7D54">
            <w:pPr>
              <w:jc w:val="center"/>
            </w:pPr>
            <w:r w:rsidRPr="004F5563">
              <w:t>0</w:t>
            </w:r>
          </w:p>
        </w:tc>
        <w:tc>
          <w:tcPr>
            <w:tcW w:w="671" w:type="pct"/>
            <w:tcBorders>
              <w:top w:val="outset" w:sz="6" w:space="0" w:color="414142"/>
              <w:left w:val="outset" w:sz="6" w:space="0" w:color="414142"/>
              <w:bottom w:val="outset" w:sz="6" w:space="0" w:color="414142"/>
              <w:right w:val="outset" w:sz="6" w:space="0" w:color="414142"/>
            </w:tcBorders>
          </w:tcPr>
          <w:p w:rsidR="00CA7D54" w:rsidRDefault="00CA7D54" w:rsidP="00CA7D54">
            <w:pPr>
              <w:jc w:val="center"/>
            </w:pPr>
            <w:r>
              <w:t>403 950</w:t>
            </w:r>
          </w:p>
        </w:tc>
        <w:tc>
          <w:tcPr>
            <w:tcW w:w="671" w:type="pct"/>
            <w:tcBorders>
              <w:top w:val="outset" w:sz="6" w:space="0" w:color="414142"/>
              <w:left w:val="outset" w:sz="6" w:space="0" w:color="414142"/>
              <w:bottom w:val="outset" w:sz="6" w:space="0" w:color="414142"/>
              <w:right w:val="outset" w:sz="6" w:space="0" w:color="414142"/>
            </w:tcBorders>
          </w:tcPr>
          <w:p w:rsidR="00CA7D54" w:rsidRDefault="00CA7D54" w:rsidP="00CA7D54">
            <w:pPr>
              <w:jc w:val="center"/>
            </w:pPr>
            <w:r>
              <w:t>403 950</w:t>
            </w:r>
          </w:p>
        </w:tc>
        <w:tc>
          <w:tcPr>
            <w:tcW w:w="746" w:type="pct"/>
            <w:tcBorders>
              <w:top w:val="outset" w:sz="6" w:space="0" w:color="414142"/>
              <w:left w:val="outset" w:sz="6" w:space="0" w:color="414142"/>
              <w:bottom w:val="outset" w:sz="6" w:space="0" w:color="414142"/>
              <w:right w:val="outset" w:sz="6" w:space="0" w:color="414142"/>
            </w:tcBorders>
          </w:tcPr>
          <w:p w:rsidR="00CA7D54" w:rsidRDefault="00CA7D54" w:rsidP="00CA7D54">
            <w:pPr>
              <w:jc w:val="center"/>
            </w:pPr>
            <w:r>
              <w:t>403 950</w:t>
            </w:r>
          </w:p>
        </w:tc>
      </w:tr>
      <w:tr w:rsidR="00CA7D54" w:rsidRPr="003B78CD" w:rsidTr="00130C2D">
        <w:trPr>
          <w:jc w:val="center"/>
        </w:trPr>
        <w:tc>
          <w:tcPr>
            <w:tcW w:w="1379" w:type="pct"/>
            <w:tcBorders>
              <w:top w:val="outset" w:sz="6" w:space="0" w:color="414142"/>
              <w:left w:val="outset" w:sz="6" w:space="0" w:color="414142"/>
              <w:bottom w:val="outset" w:sz="6" w:space="0" w:color="414142"/>
              <w:right w:val="outset" w:sz="6" w:space="0" w:color="414142"/>
            </w:tcBorders>
            <w:hideMark/>
          </w:tcPr>
          <w:p w:rsidR="00CA7D54" w:rsidRPr="003B78CD" w:rsidRDefault="00CA7D54" w:rsidP="00CA7D54">
            <w:r w:rsidRPr="003B78CD">
              <w:t>1.1. valsts pamatbudžets, tai skaitā ieņēmumi no maksas pakalpojumiem un citi pašu ieņēmumi</w:t>
            </w:r>
          </w:p>
        </w:tc>
        <w:tc>
          <w:tcPr>
            <w:tcW w:w="671" w:type="pct"/>
            <w:tcBorders>
              <w:top w:val="outset" w:sz="6" w:space="0" w:color="414142"/>
              <w:left w:val="outset" w:sz="6" w:space="0" w:color="414142"/>
              <w:bottom w:val="outset" w:sz="6" w:space="0" w:color="414142"/>
              <w:right w:val="outset" w:sz="6" w:space="0" w:color="414142"/>
            </w:tcBorders>
          </w:tcPr>
          <w:p w:rsidR="00CA7D54" w:rsidRPr="003B78CD" w:rsidRDefault="00CA7D54" w:rsidP="00CA7D54">
            <w:pPr>
              <w:jc w:val="center"/>
            </w:pPr>
            <w:r w:rsidRPr="004F5563">
              <w:t>2 556 050</w:t>
            </w:r>
          </w:p>
        </w:tc>
        <w:tc>
          <w:tcPr>
            <w:tcW w:w="862" w:type="pct"/>
            <w:tcBorders>
              <w:top w:val="outset" w:sz="6" w:space="0" w:color="414142"/>
              <w:left w:val="outset" w:sz="6" w:space="0" w:color="414142"/>
              <w:bottom w:val="outset" w:sz="6" w:space="0" w:color="414142"/>
              <w:right w:val="outset" w:sz="6" w:space="0" w:color="414142"/>
            </w:tcBorders>
          </w:tcPr>
          <w:p w:rsidR="00CA7D54" w:rsidRPr="003B78CD" w:rsidRDefault="00CA7D54" w:rsidP="00CA7D54">
            <w:pPr>
              <w:jc w:val="center"/>
            </w:pPr>
            <w:r w:rsidRPr="004F5563">
              <w:t>0</w:t>
            </w:r>
          </w:p>
        </w:tc>
        <w:tc>
          <w:tcPr>
            <w:tcW w:w="671" w:type="pct"/>
            <w:tcBorders>
              <w:top w:val="outset" w:sz="6" w:space="0" w:color="414142"/>
              <w:left w:val="outset" w:sz="6" w:space="0" w:color="414142"/>
              <w:bottom w:val="outset" w:sz="6" w:space="0" w:color="414142"/>
              <w:right w:val="outset" w:sz="6" w:space="0" w:color="414142"/>
            </w:tcBorders>
          </w:tcPr>
          <w:p w:rsidR="00CA7D54" w:rsidRDefault="00CA7D54" w:rsidP="00CA7D54">
            <w:pPr>
              <w:jc w:val="center"/>
            </w:pPr>
            <w:r>
              <w:t>403 950</w:t>
            </w:r>
          </w:p>
        </w:tc>
        <w:tc>
          <w:tcPr>
            <w:tcW w:w="671" w:type="pct"/>
            <w:tcBorders>
              <w:top w:val="outset" w:sz="6" w:space="0" w:color="414142"/>
              <w:left w:val="outset" w:sz="6" w:space="0" w:color="414142"/>
              <w:bottom w:val="outset" w:sz="6" w:space="0" w:color="414142"/>
              <w:right w:val="outset" w:sz="6" w:space="0" w:color="414142"/>
            </w:tcBorders>
          </w:tcPr>
          <w:p w:rsidR="00CA7D54" w:rsidRDefault="00CA7D54" w:rsidP="00CA7D54">
            <w:pPr>
              <w:jc w:val="center"/>
            </w:pPr>
            <w:r>
              <w:t>403 950</w:t>
            </w:r>
          </w:p>
        </w:tc>
        <w:tc>
          <w:tcPr>
            <w:tcW w:w="746" w:type="pct"/>
            <w:tcBorders>
              <w:top w:val="outset" w:sz="6" w:space="0" w:color="414142"/>
              <w:left w:val="outset" w:sz="6" w:space="0" w:color="414142"/>
              <w:bottom w:val="outset" w:sz="6" w:space="0" w:color="414142"/>
              <w:right w:val="outset" w:sz="6" w:space="0" w:color="414142"/>
            </w:tcBorders>
          </w:tcPr>
          <w:p w:rsidR="00CA7D54" w:rsidRDefault="00CA7D54" w:rsidP="00CA7D54">
            <w:pPr>
              <w:jc w:val="center"/>
            </w:pPr>
            <w:r>
              <w:t>403 950</w:t>
            </w:r>
          </w:p>
        </w:tc>
      </w:tr>
      <w:tr w:rsidR="00BD7C7A" w:rsidRPr="003B78CD" w:rsidTr="00130C2D">
        <w:trPr>
          <w:jc w:val="center"/>
        </w:trPr>
        <w:tc>
          <w:tcPr>
            <w:tcW w:w="1379" w:type="pct"/>
            <w:tcBorders>
              <w:top w:val="outset" w:sz="6" w:space="0" w:color="414142"/>
              <w:left w:val="outset" w:sz="6" w:space="0" w:color="414142"/>
              <w:bottom w:val="outset" w:sz="6" w:space="0" w:color="414142"/>
              <w:right w:val="outset" w:sz="6" w:space="0" w:color="414142"/>
            </w:tcBorders>
            <w:hideMark/>
          </w:tcPr>
          <w:p w:rsidR="00BD7C7A" w:rsidRPr="003B78CD" w:rsidRDefault="00BD7C7A" w:rsidP="00BD7C7A">
            <w:r w:rsidRPr="003B78CD">
              <w:t>1.2. valsts speciālais budžets</w:t>
            </w:r>
          </w:p>
        </w:tc>
        <w:tc>
          <w:tcPr>
            <w:tcW w:w="671" w:type="pct"/>
            <w:tcBorders>
              <w:top w:val="outset" w:sz="6" w:space="0" w:color="414142"/>
              <w:left w:val="outset" w:sz="6" w:space="0" w:color="414142"/>
              <w:bottom w:val="outset" w:sz="6" w:space="0" w:color="414142"/>
              <w:right w:val="outset" w:sz="6" w:space="0" w:color="414142"/>
            </w:tcBorders>
          </w:tcPr>
          <w:p w:rsidR="00BD7C7A" w:rsidRPr="003B78CD" w:rsidRDefault="00BD7C7A" w:rsidP="00BD7C7A">
            <w:pPr>
              <w:jc w:val="center"/>
            </w:pPr>
            <w:r w:rsidRPr="004F5563">
              <w:t>0</w:t>
            </w:r>
          </w:p>
        </w:tc>
        <w:tc>
          <w:tcPr>
            <w:tcW w:w="862" w:type="pct"/>
            <w:tcBorders>
              <w:top w:val="outset" w:sz="6" w:space="0" w:color="414142"/>
              <w:left w:val="outset" w:sz="6" w:space="0" w:color="414142"/>
              <w:bottom w:val="outset" w:sz="6" w:space="0" w:color="414142"/>
              <w:right w:val="outset" w:sz="6" w:space="0" w:color="414142"/>
            </w:tcBorders>
          </w:tcPr>
          <w:p w:rsidR="00BD7C7A" w:rsidRPr="003B78CD" w:rsidRDefault="00BD7C7A" w:rsidP="00BD7C7A">
            <w:pPr>
              <w:jc w:val="center"/>
            </w:pPr>
            <w:r w:rsidRPr="004F5563">
              <w:t>0</w:t>
            </w:r>
          </w:p>
        </w:tc>
        <w:tc>
          <w:tcPr>
            <w:tcW w:w="671" w:type="pct"/>
            <w:tcBorders>
              <w:top w:val="outset" w:sz="6" w:space="0" w:color="414142"/>
              <w:left w:val="outset" w:sz="6" w:space="0" w:color="414142"/>
              <w:bottom w:val="outset" w:sz="6" w:space="0" w:color="414142"/>
              <w:right w:val="outset" w:sz="6" w:space="0" w:color="414142"/>
            </w:tcBorders>
          </w:tcPr>
          <w:p w:rsidR="00BD7C7A" w:rsidRPr="003B78CD" w:rsidRDefault="00BD7C7A" w:rsidP="00BD7C7A">
            <w:pPr>
              <w:jc w:val="center"/>
            </w:pPr>
            <w:r w:rsidRPr="004F5563">
              <w:t>0</w:t>
            </w:r>
          </w:p>
        </w:tc>
        <w:tc>
          <w:tcPr>
            <w:tcW w:w="671" w:type="pct"/>
            <w:tcBorders>
              <w:top w:val="outset" w:sz="6" w:space="0" w:color="414142"/>
              <w:left w:val="outset" w:sz="6" w:space="0" w:color="414142"/>
              <w:bottom w:val="outset" w:sz="6" w:space="0" w:color="414142"/>
              <w:right w:val="outset" w:sz="6" w:space="0" w:color="414142"/>
            </w:tcBorders>
          </w:tcPr>
          <w:p w:rsidR="00BD7C7A" w:rsidRPr="003B78CD" w:rsidRDefault="00BD7C7A" w:rsidP="00BD7C7A">
            <w:pPr>
              <w:jc w:val="center"/>
            </w:pPr>
            <w:r w:rsidRPr="004F5563">
              <w:t>0</w:t>
            </w:r>
          </w:p>
        </w:tc>
        <w:tc>
          <w:tcPr>
            <w:tcW w:w="746" w:type="pct"/>
            <w:tcBorders>
              <w:top w:val="outset" w:sz="6" w:space="0" w:color="414142"/>
              <w:left w:val="outset" w:sz="6" w:space="0" w:color="414142"/>
              <w:bottom w:val="outset" w:sz="6" w:space="0" w:color="414142"/>
              <w:right w:val="outset" w:sz="6" w:space="0" w:color="414142"/>
            </w:tcBorders>
          </w:tcPr>
          <w:p w:rsidR="00BD7C7A" w:rsidRPr="003B78CD" w:rsidRDefault="00BD7C7A" w:rsidP="00BD7C7A">
            <w:pPr>
              <w:jc w:val="center"/>
            </w:pPr>
            <w:r w:rsidRPr="004F5563">
              <w:t>0</w:t>
            </w:r>
          </w:p>
        </w:tc>
      </w:tr>
      <w:tr w:rsidR="00BD7C7A" w:rsidRPr="003B78CD" w:rsidTr="00130C2D">
        <w:trPr>
          <w:jc w:val="center"/>
        </w:trPr>
        <w:tc>
          <w:tcPr>
            <w:tcW w:w="1379" w:type="pct"/>
            <w:tcBorders>
              <w:top w:val="outset" w:sz="6" w:space="0" w:color="414142"/>
              <w:left w:val="outset" w:sz="6" w:space="0" w:color="414142"/>
              <w:bottom w:val="outset" w:sz="6" w:space="0" w:color="414142"/>
              <w:right w:val="outset" w:sz="6" w:space="0" w:color="414142"/>
            </w:tcBorders>
            <w:hideMark/>
          </w:tcPr>
          <w:p w:rsidR="00BD7C7A" w:rsidRPr="003B78CD" w:rsidRDefault="00BD7C7A" w:rsidP="00BD7C7A">
            <w:r w:rsidRPr="003B78CD">
              <w:t>1.3. pašvaldību budžets</w:t>
            </w:r>
          </w:p>
        </w:tc>
        <w:tc>
          <w:tcPr>
            <w:tcW w:w="671" w:type="pct"/>
            <w:tcBorders>
              <w:top w:val="outset" w:sz="6" w:space="0" w:color="414142"/>
              <w:left w:val="outset" w:sz="6" w:space="0" w:color="414142"/>
              <w:bottom w:val="outset" w:sz="6" w:space="0" w:color="414142"/>
              <w:right w:val="outset" w:sz="6" w:space="0" w:color="414142"/>
            </w:tcBorders>
          </w:tcPr>
          <w:p w:rsidR="00BD7C7A" w:rsidRPr="003B78CD" w:rsidRDefault="00BD7C7A" w:rsidP="00BD7C7A">
            <w:pPr>
              <w:jc w:val="center"/>
            </w:pPr>
            <w:r w:rsidRPr="004F5563">
              <w:t>0</w:t>
            </w:r>
          </w:p>
        </w:tc>
        <w:tc>
          <w:tcPr>
            <w:tcW w:w="862" w:type="pct"/>
            <w:tcBorders>
              <w:top w:val="outset" w:sz="6" w:space="0" w:color="414142"/>
              <w:left w:val="outset" w:sz="6" w:space="0" w:color="414142"/>
              <w:bottom w:val="outset" w:sz="6" w:space="0" w:color="414142"/>
              <w:right w:val="outset" w:sz="6" w:space="0" w:color="414142"/>
            </w:tcBorders>
          </w:tcPr>
          <w:p w:rsidR="00BD7C7A" w:rsidRPr="003B78CD" w:rsidRDefault="00BD7C7A" w:rsidP="00BD7C7A">
            <w:pPr>
              <w:jc w:val="center"/>
            </w:pPr>
            <w:r w:rsidRPr="004F5563">
              <w:t>0</w:t>
            </w:r>
          </w:p>
        </w:tc>
        <w:tc>
          <w:tcPr>
            <w:tcW w:w="671" w:type="pct"/>
            <w:tcBorders>
              <w:top w:val="outset" w:sz="6" w:space="0" w:color="414142"/>
              <w:left w:val="outset" w:sz="6" w:space="0" w:color="414142"/>
              <w:bottom w:val="outset" w:sz="6" w:space="0" w:color="414142"/>
              <w:right w:val="outset" w:sz="6" w:space="0" w:color="414142"/>
            </w:tcBorders>
          </w:tcPr>
          <w:p w:rsidR="00BD7C7A" w:rsidRPr="003B78CD" w:rsidRDefault="00BD7C7A" w:rsidP="00BD7C7A">
            <w:pPr>
              <w:jc w:val="center"/>
            </w:pPr>
            <w:r w:rsidRPr="004F5563">
              <w:t>0</w:t>
            </w:r>
          </w:p>
        </w:tc>
        <w:tc>
          <w:tcPr>
            <w:tcW w:w="671" w:type="pct"/>
            <w:tcBorders>
              <w:top w:val="outset" w:sz="6" w:space="0" w:color="414142"/>
              <w:left w:val="outset" w:sz="6" w:space="0" w:color="414142"/>
              <w:bottom w:val="outset" w:sz="6" w:space="0" w:color="414142"/>
              <w:right w:val="outset" w:sz="6" w:space="0" w:color="414142"/>
            </w:tcBorders>
          </w:tcPr>
          <w:p w:rsidR="00BD7C7A" w:rsidRPr="003B78CD" w:rsidRDefault="00BD7C7A" w:rsidP="00BD7C7A">
            <w:pPr>
              <w:jc w:val="center"/>
            </w:pPr>
            <w:r w:rsidRPr="004F5563">
              <w:t>0</w:t>
            </w:r>
          </w:p>
        </w:tc>
        <w:tc>
          <w:tcPr>
            <w:tcW w:w="746" w:type="pct"/>
            <w:tcBorders>
              <w:top w:val="outset" w:sz="6" w:space="0" w:color="414142"/>
              <w:left w:val="outset" w:sz="6" w:space="0" w:color="414142"/>
              <w:bottom w:val="outset" w:sz="6" w:space="0" w:color="414142"/>
              <w:right w:val="outset" w:sz="6" w:space="0" w:color="414142"/>
            </w:tcBorders>
          </w:tcPr>
          <w:p w:rsidR="00BD7C7A" w:rsidRPr="003B78CD" w:rsidRDefault="00BD7C7A" w:rsidP="00BD7C7A">
            <w:pPr>
              <w:jc w:val="center"/>
            </w:pPr>
            <w:r w:rsidRPr="004F5563">
              <w:t>0</w:t>
            </w:r>
          </w:p>
        </w:tc>
      </w:tr>
      <w:tr w:rsidR="00CA7D54" w:rsidRPr="003B78CD" w:rsidTr="00130C2D">
        <w:trPr>
          <w:jc w:val="center"/>
        </w:trPr>
        <w:tc>
          <w:tcPr>
            <w:tcW w:w="1379" w:type="pct"/>
            <w:tcBorders>
              <w:top w:val="outset" w:sz="6" w:space="0" w:color="414142"/>
              <w:left w:val="outset" w:sz="6" w:space="0" w:color="414142"/>
              <w:bottom w:val="outset" w:sz="6" w:space="0" w:color="414142"/>
              <w:right w:val="outset" w:sz="6" w:space="0" w:color="414142"/>
            </w:tcBorders>
            <w:hideMark/>
          </w:tcPr>
          <w:p w:rsidR="00CA7D54" w:rsidRPr="003B78CD" w:rsidRDefault="00CA7D54" w:rsidP="00CA7D54">
            <w:r w:rsidRPr="003B78CD">
              <w:t>2. Budžeta izdevumi:</w:t>
            </w:r>
          </w:p>
        </w:tc>
        <w:tc>
          <w:tcPr>
            <w:tcW w:w="671" w:type="pct"/>
            <w:tcBorders>
              <w:top w:val="outset" w:sz="6" w:space="0" w:color="414142"/>
              <w:left w:val="outset" w:sz="6" w:space="0" w:color="414142"/>
              <w:bottom w:val="outset" w:sz="6" w:space="0" w:color="414142"/>
              <w:right w:val="outset" w:sz="6" w:space="0" w:color="414142"/>
            </w:tcBorders>
          </w:tcPr>
          <w:p w:rsidR="00CA7D54" w:rsidRPr="003B78CD" w:rsidRDefault="00CA7D54" w:rsidP="00CA7D54">
            <w:pPr>
              <w:jc w:val="center"/>
            </w:pPr>
            <w:r w:rsidRPr="004F5563">
              <w:t>2 556 050</w:t>
            </w:r>
          </w:p>
        </w:tc>
        <w:tc>
          <w:tcPr>
            <w:tcW w:w="862" w:type="pct"/>
            <w:tcBorders>
              <w:top w:val="outset" w:sz="6" w:space="0" w:color="414142"/>
              <w:left w:val="outset" w:sz="6" w:space="0" w:color="414142"/>
              <w:bottom w:val="outset" w:sz="6" w:space="0" w:color="414142"/>
              <w:right w:val="outset" w:sz="6" w:space="0" w:color="414142"/>
            </w:tcBorders>
          </w:tcPr>
          <w:p w:rsidR="00CA7D54" w:rsidRPr="003B78CD" w:rsidRDefault="00CA7D54" w:rsidP="00CA7D54">
            <w:pPr>
              <w:jc w:val="center"/>
            </w:pPr>
            <w:r w:rsidRPr="004F5563">
              <w:t>0</w:t>
            </w:r>
          </w:p>
        </w:tc>
        <w:tc>
          <w:tcPr>
            <w:tcW w:w="671" w:type="pct"/>
            <w:tcBorders>
              <w:top w:val="outset" w:sz="6" w:space="0" w:color="414142"/>
              <w:left w:val="outset" w:sz="6" w:space="0" w:color="414142"/>
              <w:bottom w:val="outset" w:sz="6" w:space="0" w:color="414142"/>
              <w:right w:val="outset" w:sz="6" w:space="0" w:color="414142"/>
            </w:tcBorders>
          </w:tcPr>
          <w:p w:rsidR="00CA7D54" w:rsidRDefault="00CA7D54" w:rsidP="00CA7D54">
            <w:pPr>
              <w:jc w:val="center"/>
            </w:pPr>
            <w:r>
              <w:t>403 950</w:t>
            </w:r>
          </w:p>
        </w:tc>
        <w:tc>
          <w:tcPr>
            <w:tcW w:w="671" w:type="pct"/>
            <w:tcBorders>
              <w:top w:val="outset" w:sz="6" w:space="0" w:color="414142"/>
              <w:left w:val="outset" w:sz="6" w:space="0" w:color="414142"/>
              <w:bottom w:val="outset" w:sz="6" w:space="0" w:color="414142"/>
              <w:right w:val="outset" w:sz="6" w:space="0" w:color="414142"/>
            </w:tcBorders>
          </w:tcPr>
          <w:p w:rsidR="00CA7D54" w:rsidRDefault="00CA7D54" w:rsidP="00CA7D54">
            <w:pPr>
              <w:jc w:val="center"/>
            </w:pPr>
            <w:r>
              <w:t>403 950</w:t>
            </w:r>
          </w:p>
        </w:tc>
        <w:tc>
          <w:tcPr>
            <w:tcW w:w="746" w:type="pct"/>
            <w:tcBorders>
              <w:top w:val="outset" w:sz="6" w:space="0" w:color="414142"/>
              <w:left w:val="outset" w:sz="6" w:space="0" w:color="414142"/>
              <w:bottom w:val="outset" w:sz="6" w:space="0" w:color="414142"/>
              <w:right w:val="outset" w:sz="6" w:space="0" w:color="414142"/>
            </w:tcBorders>
          </w:tcPr>
          <w:p w:rsidR="00CA7D54" w:rsidRDefault="00CA7D54" w:rsidP="00CA7D54">
            <w:pPr>
              <w:jc w:val="center"/>
            </w:pPr>
            <w:r>
              <w:t>403 950</w:t>
            </w:r>
          </w:p>
        </w:tc>
      </w:tr>
      <w:tr w:rsidR="00CA7D54" w:rsidRPr="003B78CD" w:rsidTr="00130C2D">
        <w:trPr>
          <w:jc w:val="center"/>
        </w:trPr>
        <w:tc>
          <w:tcPr>
            <w:tcW w:w="1379" w:type="pct"/>
            <w:tcBorders>
              <w:top w:val="outset" w:sz="6" w:space="0" w:color="414142"/>
              <w:left w:val="outset" w:sz="6" w:space="0" w:color="414142"/>
              <w:bottom w:val="outset" w:sz="6" w:space="0" w:color="414142"/>
              <w:right w:val="outset" w:sz="6" w:space="0" w:color="414142"/>
            </w:tcBorders>
            <w:hideMark/>
          </w:tcPr>
          <w:p w:rsidR="00CA7D54" w:rsidRPr="003B78CD" w:rsidRDefault="00CA7D54" w:rsidP="00CA7D54">
            <w:r w:rsidRPr="003B78CD">
              <w:t>2.1. valsts pamatbudžets</w:t>
            </w:r>
          </w:p>
        </w:tc>
        <w:tc>
          <w:tcPr>
            <w:tcW w:w="671" w:type="pct"/>
            <w:tcBorders>
              <w:top w:val="outset" w:sz="6" w:space="0" w:color="414142"/>
              <w:left w:val="outset" w:sz="6" w:space="0" w:color="414142"/>
              <w:bottom w:val="outset" w:sz="6" w:space="0" w:color="414142"/>
              <w:right w:val="outset" w:sz="6" w:space="0" w:color="414142"/>
            </w:tcBorders>
          </w:tcPr>
          <w:p w:rsidR="00CA7D54" w:rsidRPr="003B78CD" w:rsidRDefault="00CA7D54" w:rsidP="00CA7D54">
            <w:pPr>
              <w:jc w:val="center"/>
            </w:pPr>
            <w:r w:rsidRPr="004F5563">
              <w:t>2 556 050</w:t>
            </w:r>
          </w:p>
        </w:tc>
        <w:tc>
          <w:tcPr>
            <w:tcW w:w="862" w:type="pct"/>
            <w:tcBorders>
              <w:top w:val="outset" w:sz="6" w:space="0" w:color="414142"/>
              <w:left w:val="outset" w:sz="6" w:space="0" w:color="414142"/>
              <w:bottom w:val="outset" w:sz="6" w:space="0" w:color="414142"/>
              <w:right w:val="outset" w:sz="6" w:space="0" w:color="414142"/>
            </w:tcBorders>
          </w:tcPr>
          <w:p w:rsidR="00CA7D54" w:rsidRPr="003B78CD" w:rsidRDefault="00CA7D54" w:rsidP="00CA7D54">
            <w:pPr>
              <w:jc w:val="center"/>
            </w:pPr>
            <w:r w:rsidRPr="004F5563">
              <w:t>0</w:t>
            </w:r>
          </w:p>
        </w:tc>
        <w:tc>
          <w:tcPr>
            <w:tcW w:w="671" w:type="pct"/>
            <w:tcBorders>
              <w:top w:val="outset" w:sz="6" w:space="0" w:color="414142"/>
              <w:left w:val="outset" w:sz="6" w:space="0" w:color="414142"/>
              <w:bottom w:val="outset" w:sz="6" w:space="0" w:color="414142"/>
              <w:right w:val="outset" w:sz="6" w:space="0" w:color="414142"/>
            </w:tcBorders>
          </w:tcPr>
          <w:p w:rsidR="00CA7D54" w:rsidRDefault="00CA7D54" w:rsidP="00CA7D54">
            <w:pPr>
              <w:jc w:val="center"/>
            </w:pPr>
            <w:r>
              <w:t>403 950</w:t>
            </w:r>
          </w:p>
        </w:tc>
        <w:tc>
          <w:tcPr>
            <w:tcW w:w="671" w:type="pct"/>
            <w:tcBorders>
              <w:top w:val="outset" w:sz="6" w:space="0" w:color="414142"/>
              <w:left w:val="outset" w:sz="6" w:space="0" w:color="414142"/>
              <w:bottom w:val="outset" w:sz="6" w:space="0" w:color="414142"/>
              <w:right w:val="outset" w:sz="6" w:space="0" w:color="414142"/>
            </w:tcBorders>
          </w:tcPr>
          <w:p w:rsidR="00CA7D54" w:rsidRDefault="00CA7D54" w:rsidP="00CA7D54">
            <w:pPr>
              <w:jc w:val="center"/>
            </w:pPr>
            <w:r>
              <w:t>403 950</w:t>
            </w:r>
          </w:p>
        </w:tc>
        <w:tc>
          <w:tcPr>
            <w:tcW w:w="746" w:type="pct"/>
            <w:tcBorders>
              <w:top w:val="outset" w:sz="6" w:space="0" w:color="414142"/>
              <w:left w:val="outset" w:sz="6" w:space="0" w:color="414142"/>
              <w:bottom w:val="outset" w:sz="6" w:space="0" w:color="414142"/>
              <w:right w:val="outset" w:sz="6" w:space="0" w:color="414142"/>
            </w:tcBorders>
          </w:tcPr>
          <w:p w:rsidR="00CA7D54" w:rsidRDefault="00CA7D54" w:rsidP="00CA7D54">
            <w:pPr>
              <w:jc w:val="center"/>
            </w:pPr>
            <w:r>
              <w:t>403 950</w:t>
            </w:r>
          </w:p>
        </w:tc>
      </w:tr>
      <w:tr w:rsidR="00BD7C7A" w:rsidRPr="003B78CD" w:rsidTr="00130C2D">
        <w:trPr>
          <w:jc w:val="center"/>
        </w:trPr>
        <w:tc>
          <w:tcPr>
            <w:tcW w:w="1379" w:type="pct"/>
            <w:tcBorders>
              <w:top w:val="outset" w:sz="6" w:space="0" w:color="414142"/>
              <w:left w:val="outset" w:sz="6" w:space="0" w:color="414142"/>
              <w:bottom w:val="outset" w:sz="6" w:space="0" w:color="414142"/>
              <w:right w:val="outset" w:sz="6" w:space="0" w:color="414142"/>
            </w:tcBorders>
            <w:hideMark/>
          </w:tcPr>
          <w:p w:rsidR="00BD7C7A" w:rsidRPr="003B78CD" w:rsidRDefault="00BD7C7A" w:rsidP="00BD7C7A">
            <w:r w:rsidRPr="003B78CD">
              <w:t>2.2. valsts speciālais budžets</w:t>
            </w:r>
          </w:p>
        </w:tc>
        <w:tc>
          <w:tcPr>
            <w:tcW w:w="671" w:type="pct"/>
            <w:tcBorders>
              <w:top w:val="outset" w:sz="6" w:space="0" w:color="414142"/>
              <w:left w:val="outset" w:sz="6" w:space="0" w:color="414142"/>
              <w:bottom w:val="outset" w:sz="6" w:space="0" w:color="414142"/>
              <w:right w:val="outset" w:sz="6" w:space="0" w:color="414142"/>
            </w:tcBorders>
          </w:tcPr>
          <w:p w:rsidR="00BD7C7A" w:rsidRPr="003B78CD" w:rsidRDefault="00BD7C7A" w:rsidP="00BD7C7A">
            <w:pPr>
              <w:jc w:val="center"/>
            </w:pPr>
            <w:r w:rsidRPr="004F5563">
              <w:t>0</w:t>
            </w:r>
          </w:p>
        </w:tc>
        <w:tc>
          <w:tcPr>
            <w:tcW w:w="862" w:type="pct"/>
            <w:tcBorders>
              <w:top w:val="outset" w:sz="6" w:space="0" w:color="414142"/>
              <w:left w:val="outset" w:sz="6" w:space="0" w:color="414142"/>
              <w:bottom w:val="outset" w:sz="6" w:space="0" w:color="414142"/>
              <w:right w:val="outset" w:sz="6" w:space="0" w:color="414142"/>
            </w:tcBorders>
          </w:tcPr>
          <w:p w:rsidR="00BD7C7A" w:rsidRPr="003B78CD" w:rsidRDefault="00BD7C7A" w:rsidP="00BD7C7A">
            <w:pPr>
              <w:jc w:val="center"/>
            </w:pPr>
            <w:r w:rsidRPr="004F5563">
              <w:t>0</w:t>
            </w:r>
          </w:p>
        </w:tc>
        <w:tc>
          <w:tcPr>
            <w:tcW w:w="671" w:type="pct"/>
            <w:tcBorders>
              <w:top w:val="outset" w:sz="6" w:space="0" w:color="414142"/>
              <w:left w:val="outset" w:sz="6" w:space="0" w:color="414142"/>
              <w:bottom w:val="outset" w:sz="6" w:space="0" w:color="414142"/>
              <w:right w:val="outset" w:sz="6" w:space="0" w:color="414142"/>
            </w:tcBorders>
          </w:tcPr>
          <w:p w:rsidR="00BD7C7A" w:rsidRPr="003B78CD" w:rsidRDefault="00BD7C7A" w:rsidP="00BD7C7A">
            <w:pPr>
              <w:jc w:val="center"/>
            </w:pPr>
            <w:r w:rsidRPr="004F5563">
              <w:t>0</w:t>
            </w:r>
          </w:p>
        </w:tc>
        <w:tc>
          <w:tcPr>
            <w:tcW w:w="671" w:type="pct"/>
            <w:tcBorders>
              <w:top w:val="outset" w:sz="6" w:space="0" w:color="414142"/>
              <w:left w:val="outset" w:sz="6" w:space="0" w:color="414142"/>
              <w:bottom w:val="outset" w:sz="6" w:space="0" w:color="414142"/>
              <w:right w:val="outset" w:sz="6" w:space="0" w:color="414142"/>
            </w:tcBorders>
          </w:tcPr>
          <w:p w:rsidR="00BD7C7A" w:rsidRPr="003B78CD" w:rsidRDefault="00BD7C7A" w:rsidP="00BD7C7A">
            <w:pPr>
              <w:jc w:val="center"/>
            </w:pPr>
            <w:r w:rsidRPr="004F5563">
              <w:t>0</w:t>
            </w:r>
          </w:p>
        </w:tc>
        <w:tc>
          <w:tcPr>
            <w:tcW w:w="746" w:type="pct"/>
            <w:tcBorders>
              <w:top w:val="outset" w:sz="6" w:space="0" w:color="414142"/>
              <w:left w:val="outset" w:sz="6" w:space="0" w:color="414142"/>
              <w:bottom w:val="outset" w:sz="6" w:space="0" w:color="414142"/>
              <w:right w:val="outset" w:sz="6" w:space="0" w:color="414142"/>
            </w:tcBorders>
          </w:tcPr>
          <w:p w:rsidR="00BD7C7A" w:rsidRPr="003B78CD" w:rsidRDefault="00BD7C7A" w:rsidP="00BD7C7A">
            <w:pPr>
              <w:jc w:val="center"/>
            </w:pPr>
            <w:r w:rsidRPr="004F5563">
              <w:t>0</w:t>
            </w:r>
          </w:p>
        </w:tc>
      </w:tr>
      <w:tr w:rsidR="00BD7C7A" w:rsidRPr="003B78CD" w:rsidTr="00130C2D">
        <w:trPr>
          <w:jc w:val="center"/>
        </w:trPr>
        <w:tc>
          <w:tcPr>
            <w:tcW w:w="1379" w:type="pct"/>
            <w:tcBorders>
              <w:top w:val="outset" w:sz="6" w:space="0" w:color="414142"/>
              <w:left w:val="outset" w:sz="6" w:space="0" w:color="414142"/>
              <w:bottom w:val="outset" w:sz="6" w:space="0" w:color="414142"/>
              <w:right w:val="outset" w:sz="6" w:space="0" w:color="414142"/>
            </w:tcBorders>
            <w:hideMark/>
          </w:tcPr>
          <w:p w:rsidR="00BD7C7A" w:rsidRPr="003B78CD" w:rsidRDefault="00BD7C7A" w:rsidP="00BD7C7A">
            <w:r w:rsidRPr="003B78CD">
              <w:t>2.3. pašvaldību budžets</w:t>
            </w:r>
          </w:p>
        </w:tc>
        <w:tc>
          <w:tcPr>
            <w:tcW w:w="671" w:type="pct"/>
            <w:tcBorders>
              <w:top w:val="outset" w:sz="6" w:space="0" w:color="414142"/>
              <w:left w:val="outset" w:sz="6" w:space="0" w:color="414142"/>
              <w:bottom w:val="outset" w:sz="6" w:space="0" w:color="414142"/>
              <w:right w:val="outset" w:sz="6" w:space="0" w:color="414142"/>
            </w:tcBorders>
          </w:tcPr>
          <w:p w:rsidR="00BD7C7A" w:rsidRPr="003B78CD" w:rsidRDefault="00BD7C7A" w:rsidP="00BD7C7A">
            <w:pPr>
              <w:jc w:val="center"/>
            </w:pPr>
            <w:r w:rsidRPr="004F5563">
              <w:t>0</w:t>
            </w:r>
          </w:p>
        </w:tc>
        <w:tc>
          <w:tcPr>
            <w:tcW w:w="862" w:type="pct"/>
            <w:tcBorders>
              <w:top w:val="outset" w:sz="6" w:space="0" w:color="414142"/>
              <w:left w:val="outset" w:sz="6" w:space="0" w:color="414142"/>
              <w:bottom w:val="outset" w:sz="6" w:space="0" w:color="414142"/>
              <w:right w:val="outset" w:sz="6" w:space="0" w:color="414142"/>
            </w:tcBorders>
          </w:tcPr>
          <w:p w:rsidR="00BD7C7A" w:rsidRPr="003B78CD" w:rsidRDefault="00BD7C7A" w:rsidP="00BD7C7A">
            <w:pPr>
              <w:jc w:val="center"/>
            </w:pPr>
            <w:r w:rsidRPr="004F5563">
              <w:t>0</w:t>
            </w:r>
          </w:p>
        </w:tc>
        <w:tc>
          <w:tcPr>
            <w:tcW w:w="671" w:type="pct"/>
            <w:tcBorders>
              <w:top w:val="outset" w:sz="6" w:space="0" w:color="414142"/>
              <w:left w:val="outset" w:sz="6" w:space="0" w:color="414142"/>
              <w:bottom w:val="outset" w:sz="6" w:space="0" w:color="414142"/>
              <w:right w:val="outset" w:sz="6" w:space="0" w:color="414142"/>
            </w:tcBorders>
          </w:tcPr>
          <w:p w:rsidR="00BD7C7A" w:rsidRPr="003B78CD" w:rsidRDefault="00BD7C7A" w:rsidP="00BD7C7A">
            <w:pPr>
              <w:jc w:val="center"/>
            </w:pPr>
            <w:r w:rsidRPr="004F5563">
              <w:t>0</w:t>
            </w:r>
          </w:p>
        </w:tc>
        <w:tc>
          <w:tcPr>
            <w:tcW w:w="671" w:type="pct"/>
            <w:tcBorders>
              <w:top w:val="outset" w:sz="6" w:space="0" w:color="414142"/>
              <w:left w:val="outset" w:sz="6" w:space="0" w:color="414142"/>
              <w:bottom w:val="outset" w:sz="6" w:space="0" w:color="414142"/>
              <w:right w:val="outset" w:sz="6" w:space="0" w:color="414142"/>
            </w:tcBorders>
          </w:tcPr>
          <w:p w:rsidR="00BD7C7A" w:rsidRPr="003B78CD" w:rsidRDefault="00BD7C7A" w:rsidP="00BD7C7A">
            <w:pPr>
              <w:jc w:val="center"/>
            </w:pPr>
            <w:r w:rsidRPr="004F5563">
              <w:t>0</w:t>
            </w:r>
          </w:p>
        </w:tc>
        <w:tc>
          <w:tcPr>
            <w:tcW w:w="746" w:type="pct"/>
            <w:tcBorders>
              <w:top w:val="outset" w:sz="6" w:space="0" w:color="414142"/>
              <w:left w:val="outset" w:sz="6" w:space="0" w:color="414142"/>
              <w:bottom w:val="outset" w:sz="6" w:space="0" w:color="414142"/>
              <w:right w:val="outset" w:sz="6" w:space="0" w:color="414142"/>
            </w:tcBorders>
          </w:tcPr>
          <w:p w:rsidR="00BD7C7A" w:rsidRPr="003B78CD" w:rsidRDefault="00BD7C7A" w:rsidP="00BD7C7A">
            <w:pPr>
              <w:jc w:val="center"/>
            </w:pPr>
            <w:r w:rsidRPr="004F5563">
              <w:t>0</w:t>
            </w:r>
          </w:p>
        </w:tc>
      </w:tr>
      <w:tr w:rsidR="00BD7C7A" w:rsidRPr="003B78CD" w:rsidTr="00130C2D">
        <w:trPr>
          <w:jc w:val="center"/>
        </w:trPr>
        <w:tc>
          <w:tcPr>
            <w:tcW w:w="1379" w:type="pct"/>
            <w:tcBorders>
              <w:top w:val="outset" w:sz="6" w:space="0" w:color="414142"/>
              <w:left w:val="outset" w:sz="6" w:space="0" w:color="414142"/>
              <w:bottom w:val="outset" w:sz="6" w:space="0" w:color="414142"/>
              <w:right w:val="outset" w:sz="6" w:space="0" w:color="414142"/>
            </w:tcBorders>
            <w:hideMark/>
          </w:tcPr>
          <w:p w:rsidR="00BD7C7A" w:rsidRPr="003B78CD" w:rsidRDefault="00BD7C7A" w:rsidP="00BD7C7A">
            <w:r w:rsidRPr="003B78CD">
              <w:t>3. Finansiālā ietekme:</w:t>
            </w:r>
          </w:p>
        </w:tc>
        <w:tc>
          <w:tcPr>
            <w:tcW w:w="671" w:type="pct"/>
            <w:tcBorders>
              <w:top w:val="outset" w:sz="6" w:space="0" w:color="414142"/>
              <w:left w:val="outset" w:sz="6" w:space="0" w:color="414142"/>
              <w:bottom w:val="outset" w:sz="6" w:space="0" w:color="414142"/>
              <w:right w:val="outset" w:sz="6" w:space="0" w:color="414142"/>
            </w:tcBorders>
          </w:tcPr>
          <w:p w:rsidR="00BD7C7A" w:rsidRPr="003B78CD" w:rsidRDefault="00BD7C7A" w:rsidP="00BD7C7A">
            <w:pPr>
              <w:jc w:val="center"/>
            </w:pPr>
            <w:r w:rsidRPr="004F5563">
              <w:t>0</w:t>
            </w:r>
          </w:p>
        </w:tc>
        <w:tc>
          <w:tcPr>
            <w:tcW w:w="862" w:type="pct"/>
            <w:tcBorders>
              <w:top w:val="outset" w:sz="6" w:space="0" w:color="414142"/>
              <w:left w:val="outset" w:sz="6" w:space="0" w:color="414142"/>
              <w:bottom w:val="outset" w:sz="6" w:space="0" w:color="414142"/>
              <w:right w:val="outset" w:sz="6" w:space="0" w:color="414142"/>
            </w:tcBorders>
          </w:tcPr>
          <w:p w:rsidR="00BD7C7A" w:rsidRPr="003B78CD" w:rsidRDefault="00BD7C7A" w:rsidP="00BD7C7A">
            <w:pPr>
              <w:jc w:val="center"/>
            </w:pPr>
            <w:r w:rsidRPr="004F5563">
              <w:t>0</w:t>
            </w:r>
          </w:p>
        </w:tc>
        <w:tc>
          <w:tcPr>
            <w:tcW w:w="671" w:type="pct"/>
            <w:tcBorders>
              <w:top w:val="outset" w:sz="6" w:space="0" w:color="414142"/>
              <w:left w:val="outset" w:sz="6" w:space="0" w:color="414142"/>
              <w:bottom w:val="outset" w:sz="6" w:space="0" w:color="414142"/>
              <w:right w:val="outset" w:sz="6" w:space="0" w:color="414142"/>
            </w:tcBorders>
          </w:tcPr>
          <w:p w:rsidR="00BD7C7A" w:rsidRDefault="00BD7C7A" w:rsidP="00BD7C7A">
            <w:pPr>
              <w:jc w:val="center"/>
            </w:pPr>
            <w:r w:rsidRPr="004F5563">
              <w:t>0</w:t>
            </w:r>
          </w:p>
        </w:tc>
        <w:tc>
          <w:tcPr>
            <w:tcW w:w="671" w:type="pct"/>
            <w:tcBorders>
              <w:top w:val="outset" w:sz="6" w:space="0" w:color="414142"/>
              <w:left w:val="outset" w:sz="6" w:space="0" w:color="414142"/>
              <w:bottom w:val="outset" w:sz="6" w:space="0" w:color="414142"/>
              <w:right w:val="outset" w:sz="6" w:space="0" w:color="414142"/>
            </w:tcBorders>
          </w:tcPr>
          <w:p w:rsidR="00BD7C7A" w:rsidRDefault="00BD7C7A" w:rsidP="00BD7C7A">
            <w:pPr>
              <w:jc w:val="center"/>
            </w:pPr>
            <w:r w:rsidRPr="004F5563">
              <w:t>0</w:t>
            </w:r>
          </w:p>
        </w:tc>
        <w:tc>
          <w:tcPr>
            <w:tcW w:w="746" w:type="pct"/>
            <w:tcBorders>
              <w:top w:val="outset" w:sz="6" w:space="0" w:color="414142"/>
              <w:left w:val="outset" w:sz="6" w:space="0" w:color="414142"/>
              <w:bottom w:val="outset" w:sz="6" w:space="0" w:color="414142"/>
              <w:right w:val="outset" w:sz="6" w:space="0" w:color="414142"/>
            </w:tcBorders>
          </w:tcPr>
          <w:p w:rsidR="00BD7C7A" w:rsidRDefault="00BD7C7A" w:rsidP="00BD7C7A">
            <w:pPr>
              <w:jc w:val="center"/>
            </w:pPr>
            <w:r w:rsidRPr="004F5563">
              <w:t>0</w:t>
            </w:r>
          </w:p>
        </w:tc>
      </w:tr>
      <w:tr w:rsidR="00BD7C7A" w:rsidRPr="003B78CD" w:rsidTr="00130C2D">
        <w:trPr>
          <w:jc w:val="center"/>
        </w:trPr>
        <w:tc>
          <w:tcPr>
            <w:tcW w:w="1379" w:type="pct"/>
            <w:tcBorders>
              <w:top w:val="outset" w:sz="6" w:space="0" w:color="414142"/>
              <w:left w:val="outset" w:sz="6" w:space="0" w:color="414142"/>
              <w:bottom w:val="outset" w:sz="6" w:space="0" w:color="414142"/>
              <w:right w:val="outset" w:sz="6" w:space="0" w:color="414142"/>
            </w:tcBorders>
            <w:hideMark/>
          </w:tcPr>
          <w:p w:rsidR="00BD7C7A" w:rsidRPr="003B78CD" w:rsidRDefault="00BD7C7A" w:rsidP="00BD7C7A">
            <w:r w:rsidRPr="003B78CD">
              <w:t>3.1. valsts pamatbudžets</w:t>
            </w:r>
          </w:p>
        </w:tc>
        <w:tc>
          <w:tcPr>
            <w:tcW w:w="671" w:type="pct"/>
            <w:tcBorders>
              <w:top w:val="outset" w:sz="6" w:space="0" w:color="414142"/>
              <w:left w:val="outset" w:sz="6" w:space="0" w:color="414142"/>
              <w:bottom w:val="outset" w:sz="6" w:space="0" w:color="414142"/>
              <w:right w:val="outset" w:sz="6" w:space="0" w:color="414142"/>
            </w:tcBorders>
          </w:tcPr>
          <w:p w:rsidR="00BD7C7A" w:rsidRPr="003B78CD" w:rsidRDefault="00BD7C7A" w:rsidP="00BD7C7A">
            <w:pPr>
              <w:jc w:val="center"/>
            </w:pPr>
            <w:r w:rsidRPr="004F5563">
              <w:t>0</w:t>
            </w:r>
          </w:p>
        </w:tc>
        <w:tc>
          <w:tcPr>
            <w:tcW w:w="862" w:type="pct"/>
            <w:tcBorders>
              <w:top w:val="outset" w:sz="6" w:space="0" w:color="414142"/>
              <w:left w:val="outset" w:sz="6" w:space="0" w:color="414142"/>
              <w:bottom w:val="outset" w:sz="6" w:space="0" w:color="414142"/>
              <w:right w:val="outset" w:sz="6" w:space="0" w:color="414142"/>
            </w:tcBorders>
          </w:tcPr>
          <w:p w:rsidR="00BD7C7A" w:rsidRPr="003B78CD" w:rsidRDefault="00BD7C7A" w:rsidP="00BD7C7A">
            <w:pPr>
              <w:jc w:val="center"/>
            </w:pPr>
            <w:r w:rsidRPr="004F5563">
              <w:t>0</w:t>
            </w:r>
          </w:p>
        </w:tc>
        <w:tc>
          <w:tcPr>
            <w:tcW w:w="671" w:type="pct"/>
            <w:tcBorders>
              <w:top w:val="outset" w:sz="6" w:space="0" w:color="414142"/>
              <w:left w:val="outset" w:sz="6" w:space="0" w:color="414142"/>
              <w:bottom w:val="outset" w:sz="6" w:space="0" w:color="414142"/>
              <w:right w:val="outset" w:sz="6" w:space="0" w:color="414142"/>
            </w:tcBorders>
          </w:tcPr>
          <w:p w:rsidR="00BD7C7A" w:rsidRDefault="00BD7C7A" w:rsidP="00BD7C7A">
            <w:pPr>
              <w:jc w:val="center"/>
            </w:pPr>
            <w:r w:rsidRPr="004F5563">
              <w:t>0</w:t>
            </w:r>
          </w:p>
        </w:tc>
        <w:tc>
          <w:tcPr>
            <w:tcW w:w="671" w:type="pct"/>
            <w:tcBorders>
              <w:top w:val="outset" w:sz="6" w:space="0" w:color="414142"/>
              <w:left w:val="outset" w:sz="6" w:space="0" w:color="414142"/>
              <w:bottom w:val="outset" w:sz="6" w:space="0" w:color="414142"/>
              <w:right w:val="outset" w:sz="6" w:space="0" w:color="414142"/>
            </w:tcBorders>
          </w:tcPr>
          <w:p w:rsidR="00BD7C7A" w:rsidRDefault="00BD7C7A" w:rsidP="00BD7C7A">
            <w:pPr>
              <w:jc w:val="center"/>
            </w:pPr>
            <w:r w:rsidRPr="004F5563">
              <w:t>0</w:t>
            </w:r>
          </w:p>
        </w:tc>
        <w:tc>
          <w:tcPr>
            <w:tcW w:w="746" w:type="pct"/>
            <w:tcBorders>
              <w:top w:val="outset" w:sz="6" w:space="0" w:color="414142"/>
              <w:left w:val="outset" w:sz="6" w:space="0" w:color="414142"/>
              <w:bottom w:val="outset" w:sz="6" w:space="0" w:color="414142"/>
              <w:right w:val="outset" w:sz="6" w:space="0" w:color="414142"/>
            </w:tcBorders>
          </w:tcPr>
          <w:p w:rsidR="00BD7C7A" w:rsidRDefault="00BD7C7A" w:rsidP="00BD7C7A">
            <w:pPr>
              <w:jc w:val="center"/>
            </w:pPr>
            <w:r w:rsidRPr="004F5563">
              <w:t>0</w:t>
            </w:r>
          </w:p>
        </w:tc>
      </w:tr>
      <w:tr w:rsidR="00BD7C7A" w:rsidRPr="003B78CD" w:rsidTr="00130C2D">
        <w:trPr>
          <w:jc w:val="center"/>
        </w:trPr>
        <w:tc>
          <w:tcPr>
            <w:tcW w:w="1379" w:type="pct"/>
            <w:tcBorders>
              <w:top w:val="outset" w:sz="6" w:space="0" w:color="414142"/>
              <w:left w:val="outset" w:sz="6" w:space="0" w:color="414142"/>
              <w:bottom w:val="outset" w:sz="6" w:space="0" w:color="414142"/>
              <w:right w:val="outset" w:sz="6" w:space="0" w:color="414142"/>
            </w:tcBorders>
            <w:hideMark/>
          </w:tcPr>
          <w:p w:rsidR="00BD7C7A" w:rsidRPr="003B78CD" w:rsidRDefault="00BD7C7A" w:rsidP="00BD7C7A">
            <w:r w:rsidRPr="003B78CD">
              <w:t>3.2. speciālais budžets</w:t>
            </w:r>
          </w:p>
        </w:tc>
        <w:tc>
          <w:tcPr>
            <w:tcW w:w="671" w:type="pct"/>
            <w:tcBorders>
              <w:top w:val="outset" w:sz="6" w:space="0" w:color="414142"/>
              <w:left w:val="outset" w:sz="6" w:space="0" w:color="414142"/>
              <w:bottom w:val="outset" w:sz="6" w:space="0" w:color="414142"/>
              <w:right w:val="outset" w:sz="6" w:space="0" w:color="414142"/>
            </w:tcBorders>
          </w:tcPr>
          <w:p w:rsidR="00BD7C7A" w:rsidRPr="003B78CD" w:rsidRDefault="00BD7C7A" w:rsidP="00BD7C7A">
            <w:pPr>
              <w:jc w:val="center"/>
            </w:pPr>
            <w:r w:rsidRPr="004F5563">
              <w:t>0</w:t>
            </w:r>
          </w:p>
        </w:tc>
        <w:tc>
          <w:tcPr>
            <w:tcW w:w="862" w:type="pct"/>
            <w:tcBorders>
              <w:top w:val="outset" w:sz="6" w:space="0" w:color="414142"/>
              <w:left w:val="outset" w:sz="6" w:space="0" w:color="414142"/>
              <w:bottom w:val="outset" w:sz="6" w:space="0" w:color="414142"/>
              <w:right w:val="outset" w:sz="6" w:space="0" w:color="414142"/>
            </w:tcBorders>
          </w:tcPr>
          <w:p w:rsidR="00BD7C7A" w:rsidRPr="003B78CD" w:rsidRDefault="00BD7C7A" w:rsidP="00BD7C7A">
            <w:pPr>
              <w:jc w:val="center"/>
            </w:pPr>
            <w:r w:rsidRPr="004F5563">
              <w:t>0</w:t>
            </w:r>
          </w:p>
        </w:tc>
        <w:tc>
          <w:tcPr>
            <w:tcW w:w="671" w:type="pct"/>
            <w:tcBorders>
              <w:top w:val="outset" w:sz="6" w:space="0" w:color="414142"/>
              <w:left w:val="outset" w:sz="6" w:space="0" w:color="414142"/>
              <w:bottom w:val="outset" w:sz="6" w:space="0" w:color="414142"/>
              <w:right w:val="outset" w:sz="6" w:space="0" w:color="414142"/>
            </w:tcBorders>
          </w:tcPr>
          <w:p w:rsidR="00BD7C7A" w:rsidRPr="003B78CD" w:rsidRDefault="00BD7C7A" w:rsidP="00BD7C7A">
            <w:pPr>
              <w:jc w:val="center"/>
            </w:pPr>
            <w:r w:rsidRPr="004F5563">
              <w:t>0</w:t>
            </w:r>
          </w:p>
        </w:tc>
        <w:tc>
          <w:tcPr>
            <w:tcW w:w="671" w:type="pct"/>
            <w:tcBorders>
              <w:top w:val="outset" w:sz="6" w:space="0" w:color="414142"/>
              <w:left w:val="outset" w:sz="6" w:space="0" w:color="414142"/>
              <w:bottom w:val="outset" w:sz="6" w:space="0" w:color="414142"/>
              <w:right w:val="outset" w:sz="6" w:space="0" w:color="414142"/>
            </w:tcBorders>
          </w:tcPr>
          <w:p w:rsidR="00BD7C7A" w:rsidRPr="003B78CD" w:rsidRDefault="00BD7C7A" w:rsidP="00BD7C7A">
            <w:pPr>
              <w:jc w:val="center"/>
            </w:pPr>
            <w:r w:rsidRPr="004F5563">
              <w:t>0</w:t>
            </w:r>
          </w:p>
        </w:tc>
        <w:tc>
          <w:tcPr>
            <w:tcW w:w="746" w:type="pct"/>
            <w:tcBorders>
              <w:top w:val="outset" w:sz="6" w:space="0" w:color="414142"/>
              <w:left w:val="outset" w:sz="6" w:space="0" w:color="414142"/>
              <w:bottom w:val="outset" w:sz="6" w:space="0" w:color="414142"/>
              <w:right w:val="outset" w:sz="6" w:space="0" w:color="414142"/>
            </w:tcBorders>
          </w:tcPr>
          <w:p w:rsidR="00BD7C7A" w:rsidRPr="003B78CD" w:rsidRDefault="00BD7C7A" w:rsidP="00BD7C7A">
            <w:pPr>
              <w:jc w:val="center"/>
            </w:pPr>
            <w:r w:rsidRPr="004F5563">
              <w:t>0</w:t>
            </w:r>
          </w:p>
        </w:tc>
      </w:tr>
      <w:tr w:rsidR="00BD7C7A" w:rsidRPr="003B78CD" w:rsidTr="00130C2D">
        <w:trPr>
          <w:jc w:val="center"/>
        </w:trPr>
        <w:tc>
          <w:tcPr>
            <w:tcW w:w="1379" w:type="pct"/>
            <w:tcBorders>
              <w:top w:val="outset" w:sz="6" w:space="0" w:color="414142"/>
              <w:left w:val="outset" w:sz="6" w:space="0" w:color="414142"/>
              <w:bottom w:val="outset" w:sz="6" w:space="0" w:color="414142"/>
              <w:right w:val="outset" w:sz="6" w:space="0" w:color="414142"/>
            </w:tcBorders>
            <w:hideMark/>
          </w:tcPr>
          <w:p w:rsidR="00BD7C7A" w:rsidRPr="003B78CD" w:rsidRDefault="00BD7C7A" w:rsidP="00BD7C7A">
            <w:r w:rsidRPr="003B78CD">
              <w:t>3.3. pašvaldību budžets</w:t>
            </w:r>
          </w:p>
        </w:tc>
        <w:tc>
          <w:tcPr>
            <w:tcW w:w="671" w:type="pct"/>
            <w:tcBorders>
              <w:top w:val="outset" w:sz="6" w:space="0" w:color="414142"/>
              <w:left w:val="outset" w:sz="6" w:space="0" w:color="414142"/>
              <w:bottom w:val="outset" w:sz="6" w:space="0" w:color="414142"/>
              <w:right w:val="outset" w:sz="6" w:space="0" w:color="414142"/>
            </w:tcBorders>
          </w:tcPr>
          <w:p w:rsidR="00BD7C7A" w:rsidRPr="003B78CD" w:rsidRDefault="00BD7C7A" w:rsidP="00BD7C7A">
            <w:pPr>
              <w:jc w:val="center"/>
            </w:pPr>
            <w:r w:rsidRPr="004F5563">
              <w:t>0</w:t>
            </w:r>
          </w:p>
        </w:tc>
        <w:tc>
          <w:tcPr>
            <w:tcW w:w="862" w:type="pct"/>
            <w:tcBorders>
              <w:top w:val="outset" w:sz="6" w:space="0" w:color="414142"/>
              <w:left w:val="outset" w:sz="6" w:space="0" w:color="414142"/>
              <w:bottom w:val="outset" w:sz="6" w:space="0" w:color="414142"/>
              <w:right w:val="outset" w:sz="6" w:space="0" w:color="414142"/>
            </w:tcBorders>
          </w:tcPr>
          <w:p w:rsidR="00BD7C7A" w:rsidRPr="003B78CD" w:rsidRDefault="00BD7C7A" w:rsidP="00BD7C7A">
            <w:pPr>
              <w:jc w:val="center"/>
            </w:pPr>
            <w:r w:rsidRPr="004F5563">
              <w:t>0</w:t>
            </w:r>
          </w:p>
        </w:tc>
        <w:tc>
          <w:tcPr>
            <w:tcW w:w="671" w:type="pct"/>
            <w:tcBorders>
              <w:top w:val="outset" w:sz="6" w:space="0" w:color="414142"/>
              <w:left w:val="outset" w:sz="6" w:space="0" w:color="414142"/>
              <w:bottom w:val="outset" w:sz="6" w:space="0" w:color="414142"/>
              <w:right w:val="outset" w:sz="6" w:space="0" w:color="414142"/>
            </w:tcBorders>
          </w:tcPr>
          <w:p w:rsidR="00BD7C7A" w:rsidRPr="003B78CD" w:rsidRDefault="00BD7C7A" w:rsidP="00BD7C7A">
            <w:pPr>
              <w:jc w:val="center"/>
            </w:pPr>
            <w:r w:rsidRPr="004F5563">
              <w:t>0</w:t>
            </w:r>
          </w:p>
        </w:tc>
        <w:tc>
          <w:tcPr>
            <w:tcW w:w="671" w:type="pct"/>
            <w:tcBorders>
              <w:top w:val="outset" w:sz="6" w:space="0" w:color="414142"/>
              <w:left w:val="outset" w:sz="6" w:space="0" w:color="414142"/>
              <w:bottom w:val="outset" w:sz="6" w:space="0" w:color="414142"/>
              <w:right w:val="outset" w:sz="6" w:space="0" w:color="414142"/>
            </w:tcBorders>
          </w:tcPr>
          <w:p w:rsidR="00BD7C7A" w:rsidRPr="003B78CD" w:rsidRDefault="00BD7C7A" w:rsidP="00BD7C7A">
            <w:pPr>
              <w:jc w:val="center"/>
            </w:pPr>
            <w:r w:rsidRPr="004F5563">
              <w:t>0</w:t>
            </w:r>
          </w:p>
        </w:tc>
        <w:tc>
          <w:tcPr>
            <w:tcW w:w="746" w:type="pct"/>
            <w:tcBorders>
              <w:top w:val="outset" w:sz="6" w:space="0" w:color="414142"/>
              <w:left w:val="outset" w:sz="6" w:space="0" w:color="414142"/>
              <w:bottom w:val="outset" w:sz="6" w:space="0" w:color="414142"/>
              <w:right w:val="outset" w:sz="6" w:space="0" w:color="414142"/>
            </w:tcBorders>
          </w:tcPr>
          <w:p w:rsidR="00BD7C7A" w:rsidRPr="003B78CD" w:rsidRDefault="00BD7C7A" w:rsidP="00BD7C7A">
            <w:pPr>
              <w:jc w:val="center"/>
            </w:pPr>
            <w:r w:rsidRPr="004F5563">
              <w:t>0</w:t>
            </w:r>
          </w:p>
        </w:tc>
      </w:tr>
      <w:tr w:rsidR="00BD7C7A" w:rsidRPr="003B78CD" w:rsidTr="00130C2D">
        <w:trPr>
          <w:jc w:val="center"/>
        </w:trPr>
        <w:tc>
          <w:tcPr>
            <w:tcW w:w="1379" w:type="pct"/>
            <w:vMerge w:val="restart"/>
            <w:tcBorders>
              <w:top w:val="outset" w:sz="6" w:space="0" w:color="414142"/>
              <w:left w:val="outset" w:sz="6" w:space="0" w:color="414142"/>
              <w:bottom w:val="outset" w:sz="6" w:space="0" w:color="414142"/>
              <w:right w:val="outset" w:sz="6" w:space="0" w:color="414142"/>
            </w:tcBorders>
            <w:hideMark/>
          </w:tcPr>
          <w:p w:rsidR="00BD7C7A" w:rsidRPr="003B78CD" w:rsidRDefault="00BD7C7A" w:rsidP="00BD7C7A">
            <w:r w:rsidRPr="003B78CD">
              <w:t>4. Finanšu līdzekļi papildu izdevumu finansēšanai (kompensējošu izdevumu samazinājumu norāda ar "+" zīmi)</w:t>
            </w:r>
          </w:p>
        </w:tc>
        <w:tc>
          <w:tcPr>
            <w:tcW w:w="671" w:type="pct"/>
            <w:vMerge w:val="restart"/>
            <w:tcBorders>
              <w:top w:val="outset" w:sz="6" w:space="0" w:color="414142"/>
              <w:left w:val="outset" w:sz="6" w:space="0" w:color="414142"/>
              <w:bottom w:val="outset" w:sz="6" w:space="0" w:color="414142"/>
              <w:right w:val="outset" w:sz="6" w:space="0" w:color="414142"/>
            </w:tcBorders>
            <w:hideMark/>
          </w:tcPr>
          <w:p w:rsidR="00BD7C7A" w:rsidRPr="003B78CD" w:rsidRDefault="00BD7C7A" w:rsidP="00BD7C7A">
            <w:pPr>
              <w:pStyle w:val="tvhtml"/>
              <w:spacing w:line="293" w:lineRule="atLeast"/>
              <w:jc w:val="center"/>
            </w:pPr>
            <w:r w:rsidRPr="004F5563">
              <w:t>X</w:t>
            </w:r>
          </w:p>
        </w:tc>
        <w:tc>
          <w:tcPr>
            <w:tcW w:w="862" w:type="pct"/>
            <w:tcBorders>
              <w:top w:val="outset" w:sz="6" w:space="0" w:color="414142"/>
              <w:left w:val="outset" w:sz="6" w:space="0" w:color="414142"/>
              <w:bottom w:val="outset" w:sz="6" w:space="0" w:color="414142"/>
              <w:right w:val="outset" w:sz="6" w:space="0" w:color="414142"/>
            </w:tcBorders>
          </w:tcPr>
          <w:p w:rsidR="00BD7C7A" w:rsidRPr="003B78CD" w:rsidRDefault="00BD7C7A" w:rsidP="00BD7C7A">
            <w:pPr>
              <w:jc w:val="center"/>
            </w:pPr>
            <w:r w:rsidRPr="004F5563">
              <w:t>0</w:t>
            </w:r>
          </w:p>
        </w:tc>
        <w:tc>
          <w:tcPr>
            <w:tcW w:w="671" w:type="pct"/>
            <w:tcBorders>
              <w:top w:val="outset" w:sz="6" w:space="0" w:color="414142"/>
              <w:left w:val="outset" w:sz="6" w:space="0" w:color="414142"/>
              <w:bottom w:val="outset" w:sz="6" w:space="0" w:color="414142"/>
              <w:right w:val="outset" w:sz="6" w:space="0" w:color="414142"/>
            </w:tcBorders>
          </w:tcPr>
          <w:p w:rsidR="00BD7C7A" w:rsidRDefault="00BD7C7A" w:rsidP="00BD7C7A">
            <w:pPr>
              <w:jc w:val="center"/>
            </w:pPr>
            <w:r w:rsidRPr="004F5563">
              <w:t>0</w:t>
            </w:r>
          </w:p>
        </w:tc>
        <w:tc>
          <w:tcPr>
            <w:tcW w:w="671" w:type="pct"/>
            <w:tcBorders>
              <w:top w:val="outset" w:sz="6" w:space="0" w:color="414142"/>
              <w:left w:val="outset" w:sz="6" w:space="0" w:color="414142"/>
              <w:bottom w:val="outset" w:sz="6" w:space="0" w:color="414142"/>
              <w:right w:val="outset" w:sz="6" w:space="0" w:color="414142"/>
            </w:tcBorders>
          </w:tcPr>
          <w:p w:rsidR="00BD7C7A" w:rsidRDefault="00BD7C7A" w:rsidP="00BD7C7A">
            <w:pPr>
              <w:jc w:val="center"/>
            </w:pPr>
            <w:r w:rsidRPr="004F5563">
              <w:t>0</w:t>
            </w:r>
          </w:p>
        </w:tc>
        <w:tc>
          <w:tcPr>
            <w:tcW w:w="746" w:type="pct"/>
            <w:tcBorders>
              <w:top w:val="outset" w:sz="6" w:space="0" w:color="414142"/>
              <w:left w:val="outset" w:sz="6" w:space="0" w:color="414142"/>
              <w:bottom w:val="outset" w:sz="6" w:space="0" w:color="414142"/>
              <w:right w:val="outset" w:sz="6" w:space="0" w:color="414142"/>
            </w:tcBorders>
          </w:tcPr>
          <w:p w:rsidR="00BD7C7A" w:rsidRDefault="00BD7C7A" w:rsidP="00BD7C7A">
            <w:pPr>
              <w:jc w:val="center"/>
            </w:pPr>
            <w:r w:rsidRPr="004F5563">
              <w:t>0</w:t>
            </w:r>
          </w:p>
        </w:tc>
      </w:tr>
      <w:tr w:rsidR="00BD7C7A" w:rsidRPr="003B78CD" w:rsidTr="00130C2D">
        <w:trPr>
          <w:jc w:val="center"/>
        </w:trPr>
        <w:tc>
          <w:tcPr>
            <w:tcW w:w="1379" w:type="pct"/>
            <w:vMerge/>
            <w:tcBorders>
              <w:top w:val="outset" w:sz="6" w:space="0" w:color="414142"/>
              <w:left w:val="outset" w:sz="6" w:space="0" w:color="414142"/>
              <w:bottom w:val="outset" w:sz="6" w:space="0" w:color="414142"/>
              <w:right w:val="outset" w:sz="6" w:space="0" w:color="414142"/>
            </w:tcBorders>
            <w:vAlign w:val="center"/>
            <w:hideMark/>
          </w:tcPr>
          <w:p w:rsidR="00BD7C7A" w:rsidRPr="003B78CD" w:rsidRDefault="00BD7C7A" w:rsidP="00BD7C7A"/>
        </w:tc>
        <w:tc>
          <w:tcPr>
            <w:tcW w:w="671" w:type="pct"/>
            <w:vMerge/>
            <w:tcBorders>
              <w:top w:val="outset" w:sz="6" w:space="0" w:color="414142"/>
              <w:left w:val="outset" w:sz="6" w:space="0" w:color="414142"/>
              <w:bottom w:val="outset" w:sz="6" w:space="0" w:color="414142"/>
              <w:right w:val="outset" w:sz="6" w:space="0" w:color="414142"/>
            </w:tcBorders>
            <w:vAlign w:val="center"/>
            <w:hideMark/>
          </w:tcPr>
          <w:p w:rsidR="00BD7C7A" w:rsidRPr="003B78CD" w:rsidRDefault="00BD7C7A" w:rsidP="00BD7C7A">
            <w:pPr>
              <w:jc w:val="center"/>
            </w:pPr>
          </w:p>
        </w:tc>
        <w:tc>
          <w:tcPr>
            <w:tcW w:w="862" w:type="pct"/>
            <w:tcBorders>
              <w:top w:val="outset" w:sz="6" w:space="0" w:color="414142"/>
              <w:left w:val="outset" w:sz="6" w:space="0" w:color="414142"/>
              <w:bottom w:val="outset" w:sz="6" w:space="0" w:color="414142"/>
              <w:right w:val="outset" w:sz="6" w:space="0" w:color="414142"/>
            </w:tcBorders>
          </w:tcPr>
          <w:p w:rsidR="00BD7C7A" w:rsidRPr="003B78CD" w:rsidRDefault="00BD7C7A" w:rsidP="00BD7C7A">
            <w:pPr>
              <w:jc w:val="center"/>
            </w:pPr>
            <w:r w:rsidRPr="004F5563">
              <w:t>0</w:t>
            </w:r>
          </w:p>
        </w:tc>
        <w:tc>
          <w:tcPr>
            <w:tcW w:w="671" w:type="pct"/>
            <w:tcBorders>
              <w:top w:val="outset" w:sz="6" w:space="0" w:color="414142"/>
              <w:left w:val="outset" w:sz="6" w:space="0" w:color="414142"/>
              <w:bottom w:val="outset" w:sz="6" w:space="0" w:color="414142"/>
              <w:right w:val="outset" w:sz="6" w:space="0" w:color="414142"/>
            </w:tcBorders>
          </w:tcPr>
          <w:p w:rsidR="00BD7C7A" w:rsidRPr="003B78CD" w:rsidRDefault="00BD7C7A" w:rsidP="00BD7C7A">
            <w:pPr>
              <w:jc w:val="center"/>
            </w:pPr>
            <w:r w:rsidRPr="004F5563">
              <w:t>0</w:t>
            </w:r>
          </w:p>
        </w:tc>
        <w:tc>
          <w:tcPr>
            <w:tcW w:w="671" w:type="pct"/>
            <w:tcBorders>
              <w:top w:val="outset" w:sz="6" w:space="0" w:color="414142"/>
              <w:left w:val="outset" w:sz="6" w:space="0" w:color="414142"/>
              <w:bottom w:val="outset" w:sz="6" w:space="0" w:color="414142"/>
              <w:right w:val="outset" w:sz="6" w:space="0" w:color="414142"/>
            </w:tcBorders>
          </w:tcPr>
          <w:p w:rsidR="00BD7C7A" w:rsidRPr="003B78CD" w:rsidRDefault="00BD7C7A" w:rsidP="00BD7C7A">
            <w:pPr>
              <w:jc w:val="center"/>
            </w:pPr>
            <w:r w:rsidRPr="004F5563">
              <w:t>0</w:t>
            </w:r>
          </w:p>
        </w:tc>
        <w:tc>
          <w:tcPr>
            <w:tcW w:w="746" w:type="pct"/>
            <w:tcBorders>
              <w:top w:val="outset" w:sz="6" w:space="0" w:color="414142"/>
              <w:left w:val="outset" w:sz="6" w:space="0" w:color="414142"/>
              <w:bottom w:val="outset" w:sz="6" w:space="0" w:color="414142"/>
              <w:right w:val="outset" w:sz="6" w:space="0" w:color="414142"/>
            </w:tcBorders>
          </w:tcPr>
          <w:p w:rsidR="00BD7C7A" w:rsidRPr="003B78CD" w:rsidRDefault="00BD7C7A" w:rsidP="00BD7C7A">
            <w:pPr>
              <w:jc w:val="center"/>
            </w:pPr>
            <w:r w:rsidRPr="004F5563">
              <w:t>0</w:t>
            </w:r>
          </w:p>
        </w:tc>
      </w:tr>
      <w:tr w:rsidR="00F265B2" w:rsidRPr="003B78CD" w:rsidTr="00130C2D">
        <w:trPr>
          <w:jc w:val="center"/>
        </w:trPr>
        <w:tc>
          <w:tcPr>
            <w:tcW w:w="1379" w:type="pct"/>
            <w:vMerge/>
            <w:tcBorders>
              <w:top w:val="outset" w:sz="6" w:space="0" w:color="414142"/>
              <w:left w:val="outset" w:sz="6" w:space="0" w:color="414142"/>
              <w:bottom w:val="outset" w:sz="6" w:space="0" w:color="414142"/>
              <w:right w:val="outset" w:sz="6" w:space="0" w:color="414142"/>
            </w:tcBorders>
            <w:vAlign w:val="center"/>
            <w:hideMark/>
          </w:tcPr>
          <w:p w:rsidR="00F265B2" w:rsidRPr="003B78CD" w:rsidRDefault="00F265B2" w:rsidP="00F265B2"/>
        </w:tc>
        <w:tc>
          <w:tcPr>
            <w:tcW w:w="671" w:type="pct"/>
            <w:vMerge/>
            <w:tcBorders>
              <w:top w:val="outset" w:sz="6" w:space="0" w:color="414142"/>
              <w:left w:val="outset" w:sz="6" w:space="0" w:color="414142"/>
              <w:bottom w:val="outset" w:sz="6" w:space="0" w:color="414142"/>
              <w:right w:val="outset" w:sz="6" w:space="0" w:color="414142"/>
            </w:tcBorders>
            <w:vAlign w:val="center"/>
            <w:hideMark/>
          </w:tcPr>
          <w:p w:rsidR="00F265B2" w:rsidRPr="003B78CD" w:rsidRDefault="00F265B2" w:rsidP="00F265B2">
            <w:pPr>
              <w:jc w:val="center"/>
            </w:pPr>
          </w:p>
        </w:tc>
        <w:tc>
          <w:tcPr>
            <w:tcW w:w="862" w:type="pct"/>
            <w:tcBorders>
              <w:top w:val="outset" w:sz="6" w:space="0" w:color="414142"/>
              <w:left w:val="outset" w:sz="6" w:space="0" w:color="414142"/>
              <w:bottom w:val="outset" w:sz="6" w:space="0" w:color="414142"/>
              <w:right w:val="outset" w:sz="6" w:space="0" w:color="414142"/>
            </w:tcBorders>
          </w:tcPr>
          <w:p w:rsidR="00F265B2" w:rsidRPr="003B78CD" w:rsidRDefault="00F265B2" w:rsidP="00F265B2">
            <w:pPr>
              <w:jc w:val="center"/>
            </w:pPr>
            <w:r w:rsidRPr="004F5563">
              <w:t>0</w:t>
            </w:r>
          </w:p>
        </w:tc>
        <w:tc>
          <w:tcPr>
            <w:tcW w:w="671" w:type="pct"/>
            <w:tcBorders>
              <w:top w:val="outset" w:sz="6" w:space="0" w:color="414142"/>
              <w:left w:val="outset" w:sz="6" w:space="0" w:color="414142"/>
              <w:bottom w:val="outset" w:sz="6" w:space="0" w:color="414142"/>
              <w:right w:val="outset" w:sz="6" w:space="0" w:color="414142"/>
            </w:tcBorders>
          </w:tcPr>
          <w:p w:rsidR="00F265B2" w:rsidRPr="003B78CD" w:rsidRDefault="00F265B2" w:rsidP="00F265B2">
            <w:pPr>
              <w:jc w:val="center"/>
            </w:pPr>
            <w:r w:rsidRPr="004F5563">
              <w:t>0</w:t>
            </w:r>
          </w:p>
        </w:tc>
        <w:tc>
          <w:tcPr>
            <w:tcW w:w="671" w:type="pct"/>
            <w:tcBorders>
              <w:top w:val="outset" w:sz="6" w:space="0" w:color="414142"/>
              <w:left w:val="outset" w:sz="6" w:space="0" w:color="414142"/>
              <w:bottom w:val="outset" w:sz="6" w:space="0" w:color="414142"/>
              <w:right w:val="outset" w:sz="6" w:space="0" w:color="414142"/>
            </w:tcBorders>
          </w:tcPr>
          <w:p w:rsidR="00F265B2" w:rsidRPr="003B78CD" w:rsidRDefault="00F265B2" w:rsidP="00F265B2">
            <w:pPr>
              <w:jc w:val="center"/>
            </w:pPr>
            <w:r w:rsidRPr="004F5563">
              <w:t>0</w:t>
            </w:r>
          </w:p>
        </w:tc>
        <w:tc>
          <w:tcPr>
            <w:tcW w:w="746" w:type="pct"/>
            <w:tcBorders>
              <w:top w:val="outset" w:sz="6" w:space="0" w:color="414142"/>
              <w:left w:val="outset" w:sz="6" w:space="0" w:color="414142"/>
              <w:bottom w:val="outset" w:sz="6" w:space="0" w:color="414142"/>
              <w:right w:val="outset" w:sz="6" w:space="0" w:color="414142"/>
            </w:tcBorders>
          </w:tcPr>
          <w:p w:rsidR="00F265B2" w:rsidRPr="003B78CD" w:rsidRDefault="00F265B2" w:rsidP="00F265B2">
            <w:pPr>
              <w:jc w:val="center"/>
            </w:pPr>
            <w:r w:rsidRPr="004F5563">
              <w:t>0</w:t>
            </w:r>
          </w:p>
        </w:tc>
      </w:tr>
      <w:tr w:rsidR="00F265B2" w:rsidRPr="003B78CD" w:rsidTr="00130C2D">
        <w:trPr>
          <w:jc w:val="center"/>
        </w:trPr>
        <w:tc>
          <w:tcPr>
            <w:tcW w:w="1379" w:type="pct"/>
            <w:tcBorders>
              <w:top w:val="outset" w:sz="6" w:space="0" w:color="414142"/>
              <w:left w:val="outset" w:sz="6" w:space="0" w:color="414142"/>
              <w:bottom w:val="outset" w:sz="6" w:space="0" w:color="414142"/>
              <w:right w:val="outset" w:sz="6" w:space="0" w:color="414142"/>
            </w:tcBorders>
            <w:hideMark/>
          </w:tcPr>
          <w:p w:rsidR="00F265B2" w:rsidRPr="003B78CD" w:rsidRDefault="00F265B2" w:rsidP="00F265B2">
            <w:r w:rsidRPr="003B78CD">
              <w:t>5. Precizēta finansiālā ietekme:</w:t>
            </w:r>
          </w:p>
        </w:tc>
        <w:tc>
          <w:tcPr>
            <w:tcW w:w="671" w:type="pct"/>
            <w:vMerge w:val="restart"/>
            <w:tcBorders>
              <w:top w:val="outset" w:sz="6" w:space="0" w:color="414142"/>
              <w:left w:val="outset" w:sz="6" w:space="0" w:color="414142"/>
              <w:bottom w:val="outset" w:sz="6" w:space="0" w:color="414142"/>
              <w:right w:val="outset" w:sz="6" w:space="0" w:color="414142"/>
            </w:tcBorders>
            <w:hideMark/>
          </w:tcPr>
          <w:p w:rsidR="00F265B2" w:rsidRPr="003B78CD" w:rsidRDefault="00F265B2" w:rsidP="00F265B2">
            <w:pPr>
              <w:pStyle w:val="tvhtml"/>
              <w:spacing w:line="293" w:lineRule="atLeast"/>
              <w:jc w:val="center"/>
            </w:pPr>
            <w:r w:rsidRPr="004F5563">
              <w:t>X</w:t>
            </w:r>
          </w:p>
        </w:tc>
        <w:tc>
          <w:tcPr>
            <w:tcW w:w="862" w:type="pct"/>
            <w:tcBorders>
              <w:top w:val="outset" w:sz="6" w:space="0" w:color="414142"/>
              <w:left w:val="outset" w:sz="6" w:space="0" w:color="414142"/>
              <w:bottom w:val="outset" w:sz="6" w:space="0" w:color="414142"/>
              <w:right w:val="outset" w:sz="6" w:space="0" w:color="414142"/>
            </w:tcBorders>
          </w:tcPr>
          <w:p w:rsidR="00F265B2" w:rsidRPr="003B78CD" w:rsidRDefault="00F265B2" w:rsidP="00F265B2">
            <w:pPr>
              <w:jc w:val="center"/>
            </w:pPr>
            <w:r w:rsidRPr="004F5563">
              <w:t>0</w:t>
            </w:r>
          </w:p>
        </w:tc>
        <w:tc>
          <w:tcPr>
            <w:tcW w:w="671" w:type="pct"/>
            <w:tcBorders>
              <w:top w:val="outset" w:sz="6" w:space="0" w:color="414142"/>
              <w:left w:val="outset" w:sz="6" w:space="0" w:color="414142"/>
              <w:bottom w:val="outset" w:sz="6" w:space="0" w:color="414142"/>
              <w:right w:val="outset" w:sz="6" w:space="0" w:color="414142"/>
            </w:tcBorders>
          </w:tcPr>
          <w:p w:rsidR="00F265B2" w:rsidRPr="003B78CD" w:rsidRDefault="00F265B2" w:rsidP="00F265B2">
            <w:pPr>
              <w:jc w:val="center"/>
            </w:pPr>
            <w:r w:rsidRPr="004F5563">
              <w:t>0</w:t>
            </w:r>
          </w:p>
        </w:tc>
        <w:tc>
          <w:tcPr>
            <w:tcW w:w="671" w:type="pct"/>
            <w:tcBorders>
              <w:top w:val="outset" w:sz="6" w:space="0" w:color="414142"/>
              <w:left w:val="outset" w:sz="6" w:space="0" w:color="414142"/>
              <w:bottom w:val="outset" w:sz="6" w:space="0" w:color="414142"/>
              <w:right w:val="outset" w:sz="6" w:space="0" w:color="414142"/>
            </w:tcBorders>
          </w:tcPr>
          <w:p w:rsidR="00F265B2" w:rsidRPr="003B78CD" w:rsidRDefault="00F265B2" w:rsidP="00F265B2">
            <w:pPr>
              <w:jc w:val="center"/>
            </w:pPr>
            <w:r w:rsidRPr="004F5563">
              <w:t>0</w:t>
            </w:r>
          </w:p>
        </w:tc>
        <w:tc>
          <w:tcPr>
            <w:tcW w:w="746" w:type="pct"/>
            <w:tcBorders>
              <w:top w:val="outset" w:sz="6" w:space="0" w:color="414142"/>
              <w:left w:val="outset" w:sz="6" w:space="0" w:color="414142"/>
              <w:bottom w:val="outset" w:sz="6" w:space="0" w:color="414142"/>
              <w:right w:val="outset" w:sz="6" w:space="0" w:color="414142"/>
            </w:tcBorders>
          </w:tcPr>
          <w:p w:rsidR="00F265B2" w:rsidRPr="003B78CD" w:rsidRDefault="00F265B2" w:rsidP="00F265B2">
            <w:pPr>
              <w:jc w:val="center"/>
            </w:pPr>
            <w:r w:rsidRPr="004F5563">
              <w:t>0</w:t>
            </w:r>
          </w:p>
        </w:tc>
      </w:tr>
      <w:tr w:rsidR="00F265B2" w:rsidRPr="003B78CD" w:rsidTr="00130C2D">
        <w:trPr>
          <w:jc w:val="center"/>
        </w:trPr>
        <w:tc>
          <w:tcPr>
            <w:tcW w:w="1379" w:type="pct"/>
            <w:tcBorders>
              <w:top w:val="outset" w:sz="6" w:space="0" w:color="414142"/>
              <w:left w:val="outset" w:sz="6" w:space="0" w:color="414142"/>
              <w:bottom w:val="outset" w:sz="6" w:space="0" w:color="414142"/>
              <w:right w:val="outset" w:sz="6" w:space="0" w:color="414142"/>
            </w:tcBorders>
            <w:hideMark/>
          </w:tcPr>
          <w:p w:rsidR="00F265B2" w:rsidRPr="003B78CD" w:rsidRDefault="00F265B2" w:rsidP="00F265B2">
            <w:r w:rsidRPr="003B78CD">
              <w:t>5.1. valsts pamatbudžets</w:t>
            </w:r>
          </w:p>
        </w:tc>
        <w:tc>
          <w:tcPr>
            <w:tcW w:w="671" w:type="pct"/>
            <w:vMerge/>
            <w:tcBorders>
              <w:top w:val="outset" w:sz="6" w:space="0" w:color="414142"/>
              <w:left w:val="outset" w:sz="6" w:space="0" w:color="414142"/>
              <w:bottom w:val="outset" w:sz="6" w:space="0" w:color="414142"/>
              <w:right w:val="outset" w:sz="6" w:space="0" w:color="414142"/>
            </w:tcBorders>
            <w:vAlign w:val="center"/>
            <w:hideMark/>
          </w:tcPr>
          <w:p w:rsidR="00F265B2" w:rsidRPr="003B78CD" w:rsidRDefault="00F265B2" w:rsidP="00F265B2">
            <w:pPr>
              <w:jc w:val="center"/>
            </w:pPr>
          </w:p>
        </w:tc>
        <w:tc>
          <w:tcPr>
            <w:tcW w:w="862" w:type="pct"/>
            <w:tcBorders>
              <w:top w:val="outset" w:sz="6" w:space="0" w:color="414142"/>
              <w:left w:val="outset" w:sz="6" w:space="0" w:color="414142"/>
              <w:bottom w:val="outset" w:sz="6" w:space="0" w:color="414142"/>
              <w:right w:val="outset" w:sz="6" w:space="0" w:color="414142"/>
            </w:tcBorders>
          </w:tcPr>
          <w:p w:rsidR="00F265B2" w:rsidRPr="003B78CD" w:rsidRDefault="00F265B2" w:rsidP="00F265B2">
            <w:pPr>
              <w:jc w:val="center"/>
            </w:pPr>
            <w:r w:rsidRPr="004F5563">
              <w:t>0</w:t>
            </w:r>
          </w:p>
        </w:tc>
        <w:tc>
          <w:tcPr>
            <w:tcW w:w="671" w:type="pct"/>
            <w:tcBorders>
              <w:top w:val="outset" w:sz="6" w:space="0" w:color="414142"/>
              <w:left w:val="outset" w:sz="6" w:space="0" w:color="414142"/>
              <w:bottom w:val="outset" w:sz="6" w:space="0" w:color="414142"/>
              <w:right w:val="outset" w:sz="6" w:space="0" w:color="414142"/>
            </w:tcBorders>
          </w:tcPr>
          <w:p w:rsidR="00F265B2" w:rsidRPr="003B78CD" w:rsidRDefault="00F265B2" w:rsidP="00F265B2">
            <w:pPr>
              <w:jc w:val="center"/>
            </w:pPr>
            <w:r w:rsidRPr="004F5563">
              <w:t>0</w:t>
            </w:r>
          </w:p>
        </w:tc>
        <w:tc>
          <w:tcPr>
            <w:tcW w:w="671" w:type="pct"/>
            <w:tcBorders>
              <w:top w:val="outset" w:sz="6" w:space="0" w:color="414142"/>
              <w:left w:val="outset" w:sz="6" w:space="0" w:color="414142"/>
              <w:bottom w:val="outset" w:sz="6" w:space="0" w:color="414142"/>
              <w:right w:val="outset" w:sz="6" w:space="0" w:color="414142"/>
            </w:tcBorders>
          </w:tcPr>
          <w:p w:rsidR="00F265B2" w:rsidRPr="003B78CD" w:rsidRDefault="00F265B2" w:rsidP="00F265B2">
            <w:pPr>
              <w:jc w:val="center"/>
            </w:pPr>
            <w:r w:rsidRPr="004F5563">
              <w:t>0</w:t>
            </w:r>
          </w:p>
        </w:tc>
        <w:tc>
          <w:tcPr>
            <w:tcW w:w="746" w:type="pct"/>
            <w:tcBorders>
              <w:top w:val="outset" w:sz="6" w:space="0" w:color="414142"/>
              <w:left w:val="outset" w:sz="6" w:space="0" w:color="414142"/>
              <w:bottom w:val="outset" w:sz="6" w:space="0" w:color="414142"/>
              <w:right w:val="outset" w:sz="6" w:space="0" w:color="414142"/>
            </w:tcBorders>
          </w:tcPr>
          <w:p w:rsidR="00F265B2" w:rsidRPr="003B78CD" w:rsidRDefault="00F265B2" w:rsidP="00F265B2">
            <w:pPr>
              <w:jc w:val="center"/>
            </w:pPr>
            <w:r w:rsidRPr="004F5563">
              <w:t>0</w:t>
            </w:r>
          </w:p>
        </w:tc>
      </w:tr>
      <w:tr w:rsidR="00F265B2" w:rsidRPr="003B78CD" w:rsidTr="00130C2D">
        <w:trPr>
          <w:jc w:val="center"/>
        </w:trPr>
        <w:tc>
          <w:tcPr>
            <w:tcW w:w="1379" w:type="pct"/>
            <w:tcBorders>
              <w:top w:val="outset" w:sz="6" w:space="0" w:color="414142"/>
              <w:left w:val="outset" w:sz="6" w:space="0" w:color="414142"/>
              <w:bottom w:val="outset" w:sz="6" w:space="0" w:color="414142"/>
              <w:right w:val="outset" w:sz="6" w:space="0" w:color="414142"/>
            </w:tcBorders>
            <w:hideMark/>
          </w:tcPr>
          <w:p w:rsidR="00F265B2" w:rsidRPr="003B78CD" w:rsidRDefault="00F265B2" w:rsidP="00F265B2">
            <w:r w:rsidRPr="003B78CD">
              <w:lastRenderedPageBreak/>
              <w:t>5.2. speciālais budžets</w:t>
            </w:r>
          </w:p>
        </w:tc>
        <w:tc>
          <w:tcPr>
            <w:tcW w:w="671" w:type="pct"/>
            <w:vMerge/>
            <w:tcBorders>
              <w:top w:val="outset" w:sz="6" w:space="0" w:color="414142"/>
              <w:left w:val="outset" w:sz="6" w:space="0" w:color="414142"/>
              <w:bottom w:val="outset" w:sz="6" w:space="0" w:color="414142"/>
              <w:right w:val="outset" w:sz="6" w:space="0" w:color="414142"/>
            </w:tcBorders>
            <w:vAlign w:val="center"/>
            <w:hideMark/>
          </w:tcPr>
          <w:p w:rsidR="00F265B2" w:rsidRPr="003B78CD" w:rsidRDefault="00F265B2" w:rsidP="00F265B2">
            <w:pPr>
              <w:jc w:val="center"/>
            </w:pPr>
          </w:p>
        </w:tc>
        <w:tc>
          <w:tcPr>
            <w:tcW w:w="862" w:type="pct"/>
            <w:tcBorders>
              <w:top w:val="outset" w:sz="6" w:space="0" w:color="414142"/>
              <w:left w:val="outset" w:sz="6" w:space="0" w:color="414142"/>
              <w:bottom w:val="outset" w:sz="6" w:space="0" w:color="414142"/>
              <w:right w:val="outset" w:sz="6" w:space="0" w:color="414142"/>
            </w:tcBorders>
          </w:tcPr>
          <w:p w:rsidR="00F265B2" w:rsidRPr="003B78CD" w:rsidRDefault="00F265B2" w:rsidP="00F265B2">
            <w:pPr>
              <w:jc w:val="center"/>
            </w:pPr>
            <w:r w:rsidRPr="004F5563">
              <w:t>0</w:t>
            </w:r>
          </w:p>
        </w:tc>
        <w:tc>
          <w:tcPr>
            <w:tcW w:w="671" w:type="pct"/>
            <w:tcBorders>
              <w:top w:val="outset" w:sz="6" w:space="0" w:color="414142"/>
              <w:left w:val="outset" w:sz="6" w:space="0" w:color="414142"/>
              <w:bottom w:val="outset" w:sz="6" w:space="0" w:color="414142"/>
              <w:right w:val="outset" w:sz="6" w:space="0" w:color="414142"/>
            </w:tcBorders>
          </w:tcPr>
          <w:p w:rsidR="00F265B2" w:rsidRPr="003B78CD" w:rsidRDefault="00F265B2" w:rsidP="00F265B2">
            <w:pPr>
              <w:jc w:val="center"/>
            </w:pPr>
            <w:r w:rsidRPr="004F5563">
              <w:t>0</w:t>
            </w:r>
          </w:p>
        </w:tc>
        <w:tc>
          <w:tcPr>
            <w:tcW w:w="671" w:type="pct"/>
            <w:tcBorders>
              <w:top w:val="outset" w:sz="6" w:space="0" w:color="414142"/>
              <w:left w:val="outset" w:sz="6" w:space="0" w:color="414142"/>
              <w:bottom w:val="outset" w:sz="6" w:space="0" w:color="414142"/>
              <w:right w:val="outset" w:sz="6" w:space="0" w:color="414142"/>
            </w:tcBorders>
          </w:tcPr>
          <w:p w:rsidR="00F265B2" w:rsidRPr="003B78CD" w:rsidRDefault="00F265B2" w:rsidP="00F265B2">
            <w:pPr>
              <w:jc w:val="center"/>
            </w:pPr>
            <w:r w:rsidRPr="004F5563">
              <w:t>0</w:t>
            </w:r>
          </w:p>
        </w:tc>
        <w:tc>
          <w:tcPr>
            <w:tcW w:w="746" w:type="pct"/>
            <w:tcBorders>
              <w:top w:val="outset" w:sz="6" w:space="0" w:color="414142"/>
              <w:left w:val="outset" w:sz="6" w:space="0" w:color="414142"/>
              <w:bottom w:val="outset" w:sz="6" w:space="0" w:color="414142"/>
              <w:right w:val="outset" w:sz="6" w:space="0" w:color="414142"/>
            </w:tcBorders>
          </w:tcPr>
          <w:p w:rsidR="00F265B2" w:rsidRPr="003B78CD" w:rsidRDefault="00F265B2" w:rsidP="00F265B2">
            <w:pPr>
              <w:jc w:val="center"/>
            </w:pPr>
            <w:r w:rsidRPr="004F5563">
              <w:t>0</w:t>
            </w:r>
          </w:p>
        </w:tc>
      </w:tr>
      <w:tr w:rsidR="00F265B2" w:rsidRPr="003B78CD" w:rsidTr="00130C2D">
        <w:trPr>
          <w:jc w:val="center"/>
        </w:trPr>
        <w:tc>
          <w:tcPr>
            <w:tcW w:w="1379" w:type="pct"/>
            <w:tcBorders>
              <w:top w:val="outset" w:sz="6" w:space="0" w:color="414142"/>
              <w:left w:val="outset" w:sz="6" w:space="0" w:color="414142"/>
              <w:bottom w:val="outset" w:sz="6" w:space="0" w:color="414142"/>
              <w:right w:val="outset" w:sz="6" w:space="0" w:color="414142"/>
            </w:tcBorders>
            <w:hideMark/>
          </w:tcPr>
          <w:p w:rsidR="00F265B2" w:rsidRPr="003B78CD" w:rsidRDefault="00F265B2" w:rsidP="00F265B2">
            <w:r w:rsidRPr="003B78CD">
              <w:t>5.3. pašvaldību budžets</w:t>
            </w:r>
          </w:p>
        </w:tc>
        <w:tc>
          <w:tcPr>
            <w:tcW w:w="671" w:type="pct"/>
            <w:vMerge/>
            <w:tcBorders>
              <w:top w:val="outset" w:sz="6" w:space="0" w:color="414142"/>
              <w:left w:val="outset" w:sz="6" w:space="0" w:color="414142"/>
              <w:bottom w:val="outset" w:sz="6" w:space="0" w:color="414142"/>
              <w:right w:val="outset" w:sz="6" w:space="0" w:color="414142"/>
            </w:tcBorders>
            <w:vAlign w:val="center"/>
            <w:hideMark/>
          </w:tcPr>
          <w:p w:rsidR="00F265B2" w:rsidRPr="003B78CD" w:rsidRDefault="00F265B2" w:rsidP="00F265B2">
            <w:pPr>
              <w:jc w:val="center"/>
            </w:pPr>
          </w:p>
        </w:tc>
        <w:tc>
          <w:tcPr>
            <w:tcW w:w="862" w:type="pct"/>
            <w:tcBorders>
              <w:top w:val="outset" w:sz="6" w:space="0" w:color="414142"/>
              <w:left w:val="outset" w:sz="6" w:space="0" w:color="414142"/>
              <w:bottom w:val="outset" w:sz="6" w:space="0" w:color="414142"/>
              <w:right w:val="outset" w:sz="6" w:space="0" w:color="414142"/>
            </w:tcBorders>
          </w:tcPr>
          <w:p w:rsidR="00F265B2" w:rsidRPr="003B78CD" w:rsidRDefault="00F265B2" w:rsidP="00F265B2">
            <w:pPr>
              <w:jc w:val="center"/>
            </w:pPr>
            <w:r w:rsidRPr="004F5563">
              <w:t>0</w:t>
            </w:r>
          </w:p>
        </w:tc>
        <w:tc>
          <w:tcPr>
            <w:tcW w:w="671" w:type="pct"/>
            <w:tcBorders>
              <w:top w:val="outset" w:sz="6" w:space="0" w:color="414142"/>
              <w:left w:val="outset" w:sz="6" w:space="0" w:color="414142"/>
              <w:bottom w:val="outset" w:sz="6" w:space="0" w:color="414142"/>
              <w:right w:val="outset" w:sz="6" w:space="0" w:color="414142"/>
            </w:tcBorders>
          </w:tcPr>
          <w:p w:rsidR="00F265B2" w:rsidRPr="003B78CD" w:rsidRDefault="00F265B2" w:rsidP="00F265B2">
            <w:pPr>
              <w:jc w:val="center"/>
            </w:pPr>
            <w:r w:rsidRPr="004F5563">
              <w:t>0</w:t>
            </w:r>
          </w:p>
        </w:tc>
        <w:tc>
          <w:tcPr>
            <w:tcW w:w="671" w:type="pct"/>
            <w:tcBorders>
              <w:top w:val="outset" w:sz="6" w:space="0" w:color="414142"/>
              <w:left w:val="outset" w:sz="6" w:space="0" w:color="414142"/>
              <w:bottom w:val="outset" w:sz="6" w:space="0" w:color="414142"/>
              <w:right w:val="outset" w:sz="6" w:space="0" w:color="414142"/>
            </w:tcBorders>
          </w:tcPr>
          <w:p w:rsidR="00F265B2" w:rsidRPr="003B78CD" w:rsidRDefault="00F265B2" w:rsidP="00F265B2">
            <w:pPr>
              <w:jc w:val="center"/>
            </w:pPr>
            <w:r w:rsidRPr="004F5563">
              <w:t>0</w:t>
            </w:r>
          </w:p>
        </w:tc>
        <w:tc>
          <w:tcPr>
            <w:tcW w:w="746" w:type="pct"/>
            <w:tcBorders>
              <w:top w:val="outset" w:sz="6" w:space="0" w:color="414142"/>
              <w:left w:val="outset" w:sz="6" w:space="0" w:color="414142"/>
              <w:bottom w:val="outset" w:sz="6" w:space="0" w:color="414142"/>
              <w:right w:val="outset" w:sz="6" w:space="0" w:color="414142"/>
            </w:tcBorders>
          </w:tcPr>
          <w:p w:rsidR="00F265B2" w:rsidRPr="003B78CD" w:rsidRDefault="00F265B2" w:rsidP="00F265B2">
            <w:pPr>
              <w:jc w:val="center"/>
            </w:pPr>
            <w:r w:rsidRPr="004F5563">
              <w:t>0</w:t>
            </w:r>
          </w:p>
        </w:tc>
      </w:tr>
      <w:tr w:rsidR="00F265B2" w:rsidRPr="002B04C6" w:rsidTr="00130C2D">
        <w:trPr>
          <w:jc w:val="center"/>
        </w:trPr>
        <w:tc>
          <w:tcPr>
            <w:tcW w:w="1379" w:type="pct"/>
            <w:tcBorders>
              <w:top w:val="outset" w:sz="6" w:space="0" w:color="414142"/>
              <w:left w:val="outset" w:sz="6" w:space="0" w:color="414142"/>
              <w:bottom w:val="outset" w:sz="6" w:space="0" w:color="414142"/>
              <w:right w:val="outset" w:sz="6" w:space="0" w:color="414142"/>
            </w:tcBorders>
            <w:hideMark/>
          </w:tcPr>
          <w:p w:rsidR="00F265B2" w:rsidRPr="003B78CD" w:rsidRDefault="00F265B2" w:rsidP="00F265B2">
            <w:r w:rsidRPr="003B78CD">
              <w:t>6. Detalizēts ieņēmumu un izdevumu aprēķins (ja nepieciešams, detalizētu ieņēmumu un izdevumu aprēķinu var pievienot anotācijas pielikumā):</w:t>
            </w:r>
          </w:p>
        </w:tc>
        <w:tc>
          <w:tcPr>
            <w:tcW w:w="3621" w:type="pct"/>
            <w:gridSpan w:val="5"/>
            <w:vMerge w:val="restart"/>
            <w:tcBorders>
              <w:top w:val="outset" w:sz="6" w:space="0" w:color="414142"/>
              <w:left w:val="outset" w:sz="6" w:space="0" w:color="414142"/>
              <w:bottom w:val="outset" w:sz="6" w:space="0" w:color="414142"/>
              <w:right w:val="outset" w:sz="6" w:space="0" w:color="414142"/>
            </w:tcBorders>
            <w:vAlign w:val="center"/>
          </w:tcPr>
          <w:p w:rsidR="00F265B2" w:rsidRPr="00467F56" w:rsidRDefault="00F265B2" w:rsidP="00F265B2">
            <w:pPr>
              <w:pStyle w:val="tvhtml"/>
              <w:spacing w:line="293" w:lineRule="atLeast"/>
              <w:jc w:val="both"/>
              <w:rPr>
                <w:rFonts w:eastAsia="Arial Unicode MS"/>
              </w:rPr>
            </w:pPr>
            <w:r w:rsidRPr="004F5563">
              <w:rPr>
                <w:rFonts w:eastAsia="Arial Unicode MS"/>
              </w:rPr>
              <w:t>Projekts šo jomu neskar</w:t>
            </w:r>
          </w:p>
        </w:tc>
      </w:tr>
      <w:tr w:rsidR="00F265B2" w:rsidRPr="003B78CD" w:rsidTr="00130C2D">
        <w:trPr>
          <w:jc w:val="center"/>
        </w:trPr>
        <w:tc>
          <w:tcPr>
            <w:tcW w:w="1379" w:type="pct"/>
            <w:tcBorders>
              <w:top w:val="outset" w:sz="6" w:space="0" w:color="414142"/>
              <w:left w:val="outset" w:sz="6" w:space="0" w:color="414142"/>
              <w:bottom w:val="outset" w:sz="6" w:space="0" w:color="414142"/>
              <w:right w:val="outset" w:sz="6" w:space="0" w:color="414142"/>
            </w:tcBorders>
            <w:hideMark/>
          </w:tcPr>
          <w:p w:rsidR="00F265B2" w:rsidRPr="003B78CD" w:rsidRDefault="00F265B2" w:rsidP="00F265B2">
            <w:r w:rsidRPr="003B78CD">
              <w:t>6.1. detalizēts ieņēmumu aprēķins</w:t>
            </w:r>
          </w:p>
        </w:tc>
        <w:tc>
          <w:tcPr>
            <w:tcW w:w="3621" w:type="pct"/>
            <w:gridSpan w:val="5"/>
            <w:vMerge/>
            <w:tcBorders>
              <w:top w:val="outset" w:sz="6" w:space="0" w:color="414142"/>
              <w:left w:val="outset" w:sz="6" w:space="0" w:color="414142"/>
              <w:bottom w:val="outset" w:sz="6" w:space="0" w:color="414142"/>
              <w:right w:val="outset" w:sz="6" w:space="0" w:color="414142"/>
            </w:tcBorders>
            <w:vAlign w:val="center"/>
            <w:hideMark/>
          </w:tcPr>
          <w:p w:rsidR="00F265B2" w:rsidRPr="003B78CD" w:rsidRDefault="00F265B2" w:rsidP="00F265B2"/>
        </w:tc>
      </w:tr>
      <w:tr w:rsidR="00F265B2" w:rsidRPr="003B78CD" w:rsidTr="00130C2D">
        <w:trPr>
          <w:jc w:val="center"/>
        </w:trPr>
        <w:tc>
          <w:tcPr>
            <w:tcW w:w="1379" w:type="pct"/>
            <w:tcBorders>
              <w:top w:val="outset" w:sz="6" w:space="0" w:color="414142"/>
              <w:left w:val="outset" w:sz="6" w:space="0" w:color="414142"/>
              <w:bottom w:val="outset" w:sz="6" w:space="0" w:color="414142"/>
              <w:right w:val="outset" w:sz="6" w:space="0" w:color="414142"/>
            </w:tcBorders>
            <w:hideMark/>
          </w:tcPr>
          <w:p w:rsidR="00F265B2" w:rsidRPr="003B78CD" w:rsidRDefault="00F265B2" w:rsidP="00F265B2">
            <w:r w:rsidRPr="003B78CD">
              <w:t>6.2. detalizēts izdevumu aprēķins</w:t>
            </w:r>
          </w:p>
        </w:tc>
        <w:tc>
          <w:tcPr>
            <w:tcW w:w="3621" w:type="pct"/>
            <w:gridSpan w:val="5"/>
            <w:vMerge/>
            <w:tcBorders>
              <w:top w:val="outset" w:sz="6" w:space="0" w:color="414142"/>
              <w:left w:val="outset" w:sz="6" w:space="0" w:color="414142"/>
              <w:bottom w:val="outset" w:sz="6" w:space="0" w:color="414142"/>
              <w:right w:val="outset" w:sz="6" w:space="0" w:color="414142"/>
            </w:tcBorders>
            <w:vAlign w:val="center"/>
            <w:hideMark/>
          </w:tcPr>
          <w:p w:rsidR="00F265B2" w:rsidRPr="003B78CD" w:rsidRDefault="00F265B2" w:rsidP="00F265B2"/>
        </w:tc>
      </w:tr>
      <w:tr w:rsidR="00F265B2" w:rsidRPr="00623FFE" w:rsidTr="00130C2D">
        <w:trPr>
          <w:trHeight w:val="555"/>
          <w:jc w:val="center"/>
        </w:trPr>
        <w:tc>
          <w:tcPr>
            <w:tcW w:w="1379" w:type="pct"/>
            <w:tcBorders>
              <w:top w:val="outset" w:sz="6" w:space="0" w:color="414142"/>
              <w:left w:val="outset" w:sz="6" w:space="0" w:color="414142"/>
              <w:bottom w:val="outset" w:sz="6" w:space="0" w:color="414142"/>
              <w:right w:val="outset" w:sz="6" w:space="0" w:color="414142"/>
            </w:tcBorders>
            <w:hideMark/>
          </w:tcPr>
          <w:p w:rsidR="00F265B2" w:rsidRPr="003B78CD" w:rsidRDefault="00F265B2" w:rsidP="00F265B2">
            <w:r w:rsidRPr="003B78CD">
              <w:t>7. Cita informācija</w:t>
            </w:r>
          </w:p>
        </w:tc>
        <w:tc>
          <w:tcPr>
            <w:tcW w:w="3621" w:type="pct"/>
            <w:gridSpan w:val="5"/>
            <w:tcBorders>
              <w:top w:val="outset" w:sz="6" w:space="0" w:color="414142"/>
              <w:left w:val="outset" w:sz="6" w:space="0" w:color="414142"/>
              <w:bottom w:val="outset" w:sz="6" w:space="0" w:color="414142"/>
              <w:right w:val="outset" w:sz="6" w:space="0" w:color="414142"/>
            </w:tcBorders>
          </w:tcPr>
          <w:p w:rsidR="00F265B2" w:rsidRDefault="00F265B2" w:rsidP="00F265B2">
            <w:pPr>
              <w:pStyle w:val="tvhtml"/>
              <w:spacing w:after="0" w:afterAutospacing="0"/>
              <w:jc w:val="both"/>
            </w:pPr>
            <w:r>
              <w:t>Atbalsta palielinājums cenu starpības dēļ tiks segts esošo budžeta līdzekļu ietvaros, ņemot vērā, ka kopš 2015. gada oktobra valsts līdzfinansējuma likme Skolas piena programmā ir pazemināta, to piesaistot svaigpiena iepirkuma cenu tendencei, un tādējādi ir samazinājies arī programmas ietvaros izmaksātais atbalsta apmērs par litru piena. Atbalsta samazinājums veido budžeta līdzekļu ekonomiju, no kā būs iespējams segt atbalsta palielinājumu atsevišķos mēnešos cenu starpības dēļ. Tādējādi, budžeta līdzekļu ekonomija nav paredzēta uz programmā sākotnēji paredzētā piena apjoma rēķina.</w:t>
            </w:r>
          </w:p>
          <w:p w:rsidR="00F265B2" w:rsidRDefault="00F265B2" w:rsidP="00F265B2">
            <w:pPr>
              <w:pStyle w:val="tvhtml"/>
              <w:spacing w:after="0" w:afterAutospacing="0"/>
              <w:jc w:val="both"/>
            </w:pPr>
            <w:r>
              <w:t>“Skolas piena” programmai kopējais paredzētais finansējums ir:</w:t>
            </w:r>
          </w:p>
          <w:p w:rsidR="00F265B2" w:rsidRDefault="00F265B2" w:rsidP="00F265B2">
            <w:pPr>
              <w:pStyle w:val="tvhtml"/>
              <w:spacing w:after="0" w:afterAutospacing="0"/>
              <w:jc w:val="both"/>
            </w:pPr>
            <w:r>
              <w:t>2016. gadā – 2 556 050 EUR (t.sk. ES finansējums 580 532 EUR);</w:t>
            </w:r>
          </w:p>
          <w:p w:rsidR="00F265B2" w:rsidRDefault="00F265B2" w:rsidP="00F265B2">
            <w:pPr>
              <w:pStyle w:val="tvhtml"/>
              <w:spacing w:after="0" w:afterAutospacing="0"/>
              <w:jc w:val="both"/>
            </w:pPr>
            <w:r>
              <w:t>2017., 2018. un 2019. gadā - 2 960 000 EUR (t.sk. ES finansējums 760 000 EUR).</w:t>
            </w:r>
          </w:p>
          <w:p w:rsidR="00F265B2" w:rsidRDefault="00F265B2" w:rsidP="00F265B2">
            <w:pPr>
              <w:pStyle w:val="tvhtml"/>
              <w:spacing w:after="0" w:afterAutospacing="0"/>
              <w:jc w:val="both"/>
            </w:pPr>
            <w:r>
              <w:t xml:space="preserve">Finansējums tiks izmaksāts no Zemkopības ministrijas budžeta programmas 64.00.00. „Eiropas Lauksaimniecības garantiju fonda (ELGF) projektu un pasākumu īstenošana” apakšprogrammas 64.08.00. „Izdevumi Eiropas Lauksaimniecības garantiju fonda (ELGF) projektu un pasākumu īstenošanai (2014–2020)”. </w:t>
            </w:r>
          </w:p>
          <w:p w:rsidR="00F265B2" w:rsidRPr="003B78CD" w:rsidRDefault="00F265B2" w:rsidP="00F265B2">
            <w:pPr>
              <w:pStyle w:val="tvhtml"/>
              <w:spacing w:before="0" w:beforeAutospacing="0" w:after="0" w:afterAutospacing="0"/>
              <w:jc w:val="both"/>
            </w:pPr>
            <w:r>
              <w:t>Projektā noteiktās Lauku atbalsta dienesta funkcijas tiks nodrošinātas Zemkopības ministrijas budžetā piešķirto līdzekļu ietvaros.</w:t>
            </w:r>
          </w:p>
        </w:tc>
      </w:tr>
    </w:tbl>
    <w:p w:rsidR="001A28EB" w:rsidRPr="003B78CD" w:rsidRDefault="001A28EB" w:rsidP="001A28EB">
      <w:pPr>
        <w:pStyle w:val="tvhtml"/>
        <w:shd w:val="clear" w:color="auto" w:fill="FFFFFF"/>
        <w:spacing w:line="293" w:lineRule="atLeast"/>
        <w:ind w:firstLine="300"/>
        <w:rPr>
          <w:i/>
        </w:rPr>
      </w:pPr>
      <w:r w:rsidRPr="003B78CD">
        <w:rPr>
          <w:i/>
        </w:rPr>
        <w:t xml:space="preserve">Anotācijas IV sadaļa – </w:t>
      </w:r>
      <w:r w:rsidR="005A270A">
        <w:rPr>
          <w:i/>
        </w:rPr>
        <w:t>p</w:t>
      </w:r>
      <w:r w:rsidRPr="003B78CD">
        <w:rPr>
          <w:i/>
        </w:rPr>
        <w:t>rojekts šo jomu neskar.</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94"/>
        <w:gridCol w:w="2727"/>
        <w:gridCol w:w="6034"/>
      </w:tblGrid>
      <w:tr w:rsidR="001A28EB" w:rsidRPr="002B04C6" w:rsidTr="00306098">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A28EB" w:rsidRPr="003B78CD" w:rsidRDefault="001A28EB" w:rsidP="00306098">
            <w:pPr>
              <w:pStyle w:val="tvhtml"/>
              <w:spacing w:line="293" w:lineRule="atLeast"/>
              <w:jc w:val="center"/>
              <w:rPr>
                <w:b/>
                <w:bCs/>
              </w:rPr>
            </w:pPr>
            <w:r w:rsidRPr="003B78CD">
              <w:rPr>
                <w:b/>
                <w:bCs/>
              </w:rPr>
              <w:t>V. Tiesību akta projekta atbilstība Latvijas Republikas starptautiskajām saistībām</w:t>
            </w:r>
          </w:p>
        </w:tc>
      </w:tr>
      <w:tr w:rsidR="001A28EB" w:rsidRPr="00F55060" w:rsidTr="005C208D">
        <w:tc>
          <w:tcPr>
            <w:tcW w:w="162" w:type="pct"/>
            <w:tcBorders>
              <w:top w:val="outset" w:sz="6" w:space="0" w:color="414142"/>
              <w:left w:val="outset" w:sz="6" w:space="0" w:color="414142"/>
              <w:bottom w:val="outset" w:sz="6" w:space="0" w:color="414142"/>
              <w:right w:val="outset" w:sz="6" w:space="0" w:color="414142"/>
            </w:tcBorders>
            <w:shd w:val="clear" w:color="auto" w:fill="FFFFFF"/>
            <w:hideMark/>
          </w:tcPr>
          <w:p w:rsidR="001A28EB" w:rsidRPr="003B78CD" w:rsidRDefault="001A28EB" w:rsidP="00306098">
            <w:r w:rsidRPr="003B78CD">
              <w:t>1.</w:t>
            </w:r>
          </w:p>
        </w:tc>
        <w:tc>
          <w:tcPr>
            <w:tcW w:w="1506" w:type="pct"/>
            <w:tcBorders>
              <w:top w:val="outset" w:sz="6" w:space="0" w:color="414142"/>
              <w:left w:val="outset" w:sz="6" w:space="0" w:color="414142"/>
              <w:bottom w:val="outset" w:sz="6" w:space="0" w:color="414142"/>
              <w:right w:val="outset" w:sz="6" w:space="0" w:color="414142"/>
            </w:tcBorders>
            <w:shd w:val="clear" w:color="auto" w:fill="FFFFFF"/>
            <w:hideMark/>
          </w:tcPr>
          <w:p w:rsidR="001A28EB" w:rsidRPr="003B78CD" w:rsidRDefault="001A28EB" w:rsidP="00306098">
            <w:r w:rsidRPr="003B78CD">
              <w:t>Saistības pret Eiropas Savienību</w:t>
            </w:r>
          </w:p>
        </w:tc>
        <w:tc>
          <w:tcPr>
            <w:tcW w:w="3332" w:type="pct"/>
            <w:tcBorders>
              <w:top w:val="outset" w:sz="6" w:space="0" w:color="414142"/>
              <w:left w:val="outset" w:sz="6" w:space="0" w:color="414142"/>
              <w:bottom w:val="outset" w:sz="6" w:space="0" w:color="414142"/>
              <w:right w:val="outset" w:sz="6" w:space="0" w:color="414142"/>
            </w:tcBorders>
            <w:shd w:val="clear" w:color="auto" w:fill="FFFFFF"/>
          </w:tcPr>
          <w:p w:rsidR="001A28EB" w:rsidRPr="003B78CD" w:rsidRDefault="00475853" w:rsidP="00FC3525">
            <w:pPr>
              <w:jc w:val="both"/>
            </w:pPr>
            <w:r>
              <w:t>Regula Nr.1308/2013</w:t>
            </w:r>
          </w:p>
        </w:tc>
      </w:tr>
      <w:tr w:rsidR="001A28EB" w:rsidRPr="003B78CD" w:rsidTr="00306098">
        <w:tc>
          <w:tcPr>
            <w:tcW w:w="162" w:type="pct"/>
            <w:tcBorders>
              <w:top w:val="outset" w:sz="6" w:space="0" w:color="414142"/>
              <w:left w:val="outset" w:sz="6" w:space="0" w:color="414142"/>
              <w:bottom w:val="outset" w:sz="6" w:space="0" w:color="414142"/>
              <w:right w:val="outset" w:sz="6" w:space="0" w:color="414142"/>
            </w:tcBorders>
            <w:shd w:val="clear" w:color="auto" w:fill="FFFFFF"/>
            <w:hideMark/>
          </w:tcPr>
          <w:p w:rsidR="001A28EB" w:rsidRPr="003B78CD" w:rsidRDefault="001A28EB" w:rsidP="00306098">
            <w:r w:rsidRPr="003B78CD">
              <w:t>2.</w:t>
            </w:r>
          </w:p>
        </w:tc>
        <w:tc>
          <w:tcPr>
            <w:tcW w:w="1506" w:type="pct"/>
            <w:tcBorders>
              <w:top w:val="outset" w:sz="6" w:space="0" w:color="414142"/>
              <w:left w:val="outset" w:sz="6" w:space="0" w:color="414142"/>
              <w:bottom w:val="outset" w:sz="6" w:space="0" w:color="414142"/>
              <w:right w:val="outset" w:sz="6" w:space="0" w:color="414142"/>
            </w:tcBorders>
            <w:shd w:val="clear" w:color="auto" w:fill="FFFFFF"/>
            <w:hideMark/>
          </w:tcPr>
          <w:p w:rsidR="001A28EB" w:rsidRPr="003B78CD" w:rsidRDefault="001A28EB" w:rsidP="00306098">
            <w:r w:rsidRPr="003B78CD">
              <w:t>Citas starptautiskās saistības</w:t>
            </w:r>
          </w:p>
        </w:tc>
        <w:tc>
          <w:tcPr>
            <w:tcW w:w="3332" w:type="pct"/>
            <w:tcBorders>
              <w:top w:val="outset" w:sz="6" w:space="0" w:color="414142"/>
              <w:left w:val="outset" w:sz="6" w:space="0" w:color="414142"/>
              <w:bottom w:val="outset" w:sz="6" w:space="0" w:color="414142"/>
              <w:right w:val="outset" w:sz="6" w:space="0" w:color="414142"/>
            </w:tcBorders>
            <w:shd w:val="clear" w:color="auto" w:fill="FFFFFF"/>
            <w:hideMark/>
          </w:tcPr>
          <w:p w:rsidR="001A28EB" w:rsidRPr="003B78CD" w:rsidRDefault="001A28EB" w:rsidP="00306098">
            <w:pPr>
              <w:jc w:val="both"/>
            </w:pPr>
            <w:r w:rsidRPr="003B78CD">
              <w:t>Projekts šo jomu neskar.</w:t>
            </w:r>
          </w:p>
        </w:tc>
      </w:tr>
      <w:tr w:rsidR="001A28EB" w:rsidRPr="003B78CD" w:rsidTr="00306098">
        <w:tc>
          <w:tcPr>
            <w:tcW w:w="162" w:type="pct"/>
            <w:tcBorders>
              <w:top w:val="outset" w:sz="6" w:space="0" w:color="414142"/>
              <w:left w:val="outset" w:sz="6" w:space="0" w:color="414142"/>
              <w:bottom w:val="outset" w:sz="6" w:space="0" w:color="414142"/>
              <w:right w:val="outset" w:sz="6" w:space="0" w:color="414142"/>
            </w:tcBorders>
            <w:shd w:val="clear" w:color="auto" w:fill="FFFFFF"/>
            <w:hideMark/>
          </w:tcPr>
          <w:p w:rsidR="001A28EB" w:rsidRPr="003B78CD" w:rsidRDefault="001A28EB" w:rsidP="00306098">
            <w:r w:rsidRPr="003B78CD">
              <w:t>3.</w:t>
            </w:r>
          </w:p>
        </w:tc>
        <w:tc>
          <w:tcPr>
            <w:tcW w:w="1506" w:type="pct"/>
            <w:tcBorders>
              <w:top w:val="outset" w:sz="6" w:space="0" w:color="414142"/>
              <w:left w:val="outset" w:sz="6" w:space="0" w:color="414142"/>
              <w:bottom w:val="outset" w:sz="6" w:space="0" w:color="414142"/>
              <w:right w:val="outset" w:sz="6" w:space="0" w:color="414142"/>
            </w:tcBorders>
            <w:shd w:val="clear" w:color="auto" w:fill="FFFFFF"/>
            <w:hideMark/>
          </w:tcPr>
          <w:p w:rsidR="001A28EB" w:rsidRPr="003B78CD" w:rsidRDefault="001A28EB" w:rsidP="00306098">
            <w:r w:rsidRPr="003B78CD">
              <w:t>Cita informācija</w:t>
            </w:r>
          </w:p>
        </w:tc>
        <w:tc>
          <w:tcPr>
            <w:tcW w:w="3332" w:type="pct"/>
            <w:tcBorders>
              <w:top w:val="outset" w:sz="6" w:space="0" w:color="414142"/>
              <w:left w:val="outset" w:sz="6" w:space="0" w:color="414142"/>
              <w:bottom w:val="outset" w:sz="6" w:space="0" w:color="414142"/>
              <w:right w:val="outset" w:sz="6" w:space="0" w:color="414142"/>
            </w:tcBorders>
            <w:shd w:val="clear" w:color="auto" w:fill="FFFFFF"/>
            <w:hideMark/>
          </w:tcPr>
          <w:p w:rsidR="001A28EB" w:rsidRPr="003B78CD" w:rsidRDefault="001A28EB" w:rsidP="00306098">
            <w:pPr>
              <w:pStyle w:val="tvhtml"/>
              <w:spacing w:line="293" w:lineRule="atLeast"/>
            </w:pPr>
            <w:r w:rsidRPr="003B78CD">
              <w:t>Nav.</w:t>
            </w:r>
          </w:p>
        </w:tc>
      </w:tr>
    </w:tbl>
    <w:p w:rsidR="00C318BB" w:rsidRPr="004C094F" w:rsidRDefault="00C318BB" w:rsidP="001B366C">
      <w:pPr>
        <w:jc w:val="both"/>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966"/>
        <w:gridCol w:w="281"/>
        <w:gridCol w:w="1769"/>
        <w:gridCol w:w="1306"/>
        <w:gridCol w:w="1304"/>
        <w:gridCol w:w="2429"/>
      </w:tblGrid>
      <w:tr w:rsidR="001A28EB" w:rsidRPr="00623FFE" w:rsidTr="00306098">
        <w:trPr>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rsidR="001A28EB" w:rsidRPr="003B78CD" w:rsidRDefault="001A28EB" w:rsidP="00306098">
            <w:pPr>
              <w:pStyle w:val="tvhtml"/>
              <w:spacing w:line="293" w:lineRule="atLeast"/>
              <w:jc w:val="center"/>
              <w:rPr>
                <w:b/>
                <w:bCs/>
              </w:rPr>
            </w:pPr>
            <w:r w:rsidRPr="003B78CD">
              <w:rPr>
                <w:b/>
                <w:bCs/>
              </w:rPr>
              <w:lastRenderedPageBreak/>
              <w:t>1.tabula</w:t>
            </w:r>
            <w:r w:rsidRPr="003B78CD">
              <w:rPr>
                <w:b/>
                <w:bCs/>
              </w:rPr>
              <w:br/>
              <w:t>Tiesību akta projekta atbilstība ES tiesību aktiem</w:t>
            </w:r>
          </w:p>
        </w:tc>
      </w:tr>
      <w:tr w:rsidR="001A28EB" w:rsidRPr="00001BD6" w:rsidTr="00306098">
        <w:trPr>
          <w:jc w:val="center"/>
        </w:trPr>
        <w:tc>
          <w:tcPr>
            <w:tcW w:w="1086" w:type="pct"/>
            <w:tcBorders>
              <w:top w:val="outset" w:sz="6" w:space="0" w:color="414142"/>
              <w:left w:val="outset" w:sz="6" w:space="0" w:color="414142"/>
              <w:bottom w:val="outset" w:sz="6" w:space="0" w:color="414142"/>
              <w:right w:val="outset" w:sz="6" w:space="0" w:color="414142"/>
            </w:tcBorders>
            <w:hideMark/>
          </w:tcPr>
          <w:p w:rsidR="001A28EB" w:rsidRPr="003B78CD" w:rsidRDefault="001A28EB" w:rsidP="00306098">
            <w:r w:rsidRPr="003B78CD">
              <w:t>Attiecīgā ES tiesību akta datums, numurs un nosaukums</w:t>
            </w:r>
          </w:p>
        </w:tc>
        <w:tc>
          <w:tcPr>
            <w:tcW w:w="3914" w:type="pct"/>
            <w:gridSpan w:val="5"/>
            <w:tcBorders>
              <w:top w:val="outset" w:sz="6" w:space="0" w:color="414142"/>
              <w:left w:val="outset" w:sz="6" w:space="0" w:color="414142"/>
              <w:bottom w:val="outset" w:sz="6" w:space="0" w:color="414142"/>
              <w:right w:val="outset" w:sz="6" w:space="0" w:color="414142"/>
            </w:tcBorders>
            <w:hideMark/>
          </w:tcPr>
          <w:p w:rsidR="001A28EB" w:rsidRPr="003B78CD" w:rsidRDefault="00233815" w:rsidP="00FC3525">
            <w:r>
              <w:t>Regula Nr.</w:t>
            </w:r>
            <w:r w:rsidR="00273CFE">
              <w:t xml:space="preserve"> </w:t>
            </w:r>
            <w:r>
              <w:t>2016</w:t>
            </w:r>
            <w:r w:rsidR="00887520">
              <w:t>/</w:t>
            </w:r>
            <w:r w:rsidR="00564D72">
              <w:t>1612</w:t>
            </w:r>
          </w:p>
        </w:tc>
      </w:tr>
      <w:tr w:rsidR="001A28EB" w:rsidRPr="003B78CD" w:rsidTr="00306098">
        <w:trPr>
          <w:jc w:val="center"/>
        </w:trPr>
        <w:tc>
          <w:tcPr>
            <w:tcW w:w="1086" w:type="pct"/>
            <w:tcBorders>
              <w:top w:val="outset" w:sz="6" w:space="0" w:color="414142"/>
              <w:left w:val="outset" w:sz="6" w:space="0" w:color="414142"/>
              <w:bottom w:val="outset" w:sz="6" w:space="0" w:color="414142"/>
              <w:right w:val="outset" w:sz="6" w:space="0" w:color="414142"/>
            </w:tcBorders>
            <w:vAlign w:val="center"/>
            <w:hideMark/>
          </w:tcPr>
          <w:p w:rsidR="001A28EB" w:rsidRPr="003B78CD" w:rsidRDefault="001A28EB" w:rsidP="00306098">
            <w:pPr>
              <w:pStyle w:val="tvhtml"/>
              <w:spacing w:line="293" w:lineRule="atLeast"/>
              <w:jc w:val="center"/>
            </w:pPr>
            <w:r w:rsidRPr="003B78CD">
              <w:t>A</w:t>
            </w:r>
          </w:p>
        </w:tc>
        <w:tc>
          <w:tcPr>
            <w:tcW w:w="1132" w:type="pct"/>
            <w:gridSpan w:val="2"/>
            <w:tcBorders>
              <w:top w:val="outset" w:sz="6" w:space="0" w:color="414142"/>
              <w:left w:val="outset" w:sz="6" w:space="0" w:color="414142"/>
              <w:bottom w:val="outset" w:sz="6" w:space="0" w:color="414142"/>
              <w:right w:val="outset" w:sz="6" w:space="0" w:color="414142"/>
            </w:tcBorders>
            <w:vAlign w:val="center"/>
            <w:hideMark/>
          </w:tcPr>
          <w:p w:rsidR="001A28EB" w:rsidRPr="003B78CD" w:rsidRDefault="001A28EB" w:rsidP="00306098">
            <w:pPr>
              <w:pStyle w:val="tvhtml"/>
              <w:spacing w:line="293" w:lineRule="atLeast"/>
              <w:jc w:val="center"/>
            </w:pPr>
            <w:r w:rsidRPr="003B78CD">
              <w:t>B</w:t>
            </w:r>
          </w:p>
        </w:tc>
        <w:tc>
          <w:tcPr>
            <w:tcW w:w="1441" w:type="pct"/>
            <w:gridSpan w:val="2"/>
            <w:tcBorders>
              <w:top w:val="outset" w:sz="6" w:space="0" w:color="414142"/>
              <w:left w:val="outset" w:sz="6" w:space="0" w:color="414142"/>
              <w:bottom w:val="outset" w:sz="6" w:space="0" w:color="414142"/>
              <w:right w:val="outset" w:sz="6" w:space="0" w:color="414142"/>
            </w:tcBorders>
            <w:vAlign w:val="center"/>
            <w:hideMark/>
          </w:tcPr>
          <w:p w:rsidR="001A28EB" w:rsidRPr="003B78CD" w:rsidRDefault="001A28EB" w:rsidP="00306098">
            <w:pPr>
              <w:pStyle w:val="tvhtml"/>
              <w:spacing w:line="293" w:lineRule="atLeast"/>
              <w:jc w:val="center"/>
            </w:pPr>
            <w:r w:rsidRPr="003B78CD">
              <w:t>C</w:t>
            </w:r>
          </w:p>
        </w:tc>
        <w:tc>
          <w:tcPr>
            <w:tcW w:w="1341" w:type="pct"/>
            <w:tcBorders>
              <w:top w:val="outset" w:sz="6" w:space="0" w:color="414142"/>
              <w:left w:val="outset" w:sz="6" w:space="0" w:color="414142"/>
              <w:bottom w:val="outset" w:sz="6" w:space="0" w:color="414142"/>
              <w:right w:val="outset" w:sz="6" w:space="0" w:color="414142"/>
            </w:tcBorders>
            <w:vAlign w:val="center"/>
            <w:hideMark/>
          </w:tcPr>
          <w:p w:rsidR="001A28EB" w:rsidRPr="003B78CD" w:rsidRDefault="001A28EB" w:rsidP="00306098">
            <w:pPr>
              <w:pStyle w:val="tvhtml"/>
              <w:spacing w:line="293" w:lineRule="atLeast"/>
              <w:jc w:val="center"/>
            </w:pPr>
            <w:r w:rsidRPr="003B78CD">
              <w:t>D</w:t>
            </w:r>
          </w:p>
        </w:tc>
      </w:tr>
      <w:tr w:rsidR="001A28EB" w:rsidRPr="00623FFE" w:rsidTr="00306098">
        <w:trPr>
          <w:jc w:val="center"/>
        </w:trPr>
        <w:tc>
          <w:tcPr>
            <w:tcW w:w="1086" w:type="pct"/>
            <w:tcBorders>
              <w:top w:val="outset" w:sz="6" w:space="0" w:color="414142"/>
              <w:left w:val="outset" w:sz="6" w:space="0" w:color="414142"/>
              <w:bottom w:val="outset" w:sz="6" w:space="0" w:color="414142"/>
              <w:right w:val="outset" w:sz="6" w:space="0" w:color="414142"/>
            </w:tcBorders>
            <w:hideMark/>
          </w:tcPr>
          <w:p w:rsidR="001A28EB" w:rsidRPr="003B78CD" w:rsidRDefault="001A28EB" w:rsidP="00306098">
            <w:r w:rsidRPr="003B78CD">
              <w:t>Attiecīgā ES tiesību akta panta numurs (uzskaitot katru tiesību akta vienību – pantu, daļu, punktu, apakšpunktu)</w:t>
            </w:r>
          </w:p>
        </w:tc>
        <w:tc>
          <w:tcPr>
            <w:tcW w:w="1132" w:type="pct"/>
            <w:gridSpan w:val="2"/>
            <w:tcBorders>
              <w:top w:val="outset" w:sz="6" w:space="0" w:color="414142"/>
              <w:left w:val="outset" w:sz="6" w:space="0" w:color="414142"/>
              <w:bottom w:val="outset" w:sz="6" w:space="0" w:color="414142"/>
              <w:right w:val="outset" w:sz="6" w:space="0" w:color="414142"/>
            </w:tcBorders>
            <w:hideMark/>
          </w:tcPr>
          <w:p w:rsidR="001A28EB" w:rsidRPr="003B78CD" w:rsidRDefault="001A28EB" w:rsidP="00306098">
            <w:r w:rsidRPr="003B78CD">
              <w:t>Projekta vienība, kas pārņem vai ievieš katru šīs tabulas A ailē minēto ES tiesību akta vienību, vai tiesību akts, kur attiecīgā ES tiesību akta vienība pārņemta vai ieviesta</w:t>
            </w:r>
          </w:p>
        </w:tc>
        <w:tc>
          <w:tcPr>
            <w:tcW w:w="1441" w:type="pct"/>
            <w:gridSpan w:val="2"/>
            <w:tcBorders>
              <w:top w:val="outset" w:sz="6" w:space="0" w:color="414142"/>
              <w:left w:val="outset" w:sz="6" w:space="0" w:color="414142"/>
              <w:bottom w:val="outset" w:sz="6" w:space="0" w:color="414142"/>
              <w:right w:val="outset" w:sz="6" w:space="0" w:color="414142"/>
            </w:tcBorders>
            <w:hideMark/>
          </w:tcPr>
          <w:p w:rsidR="001A28EB" w:rsidRPr="003B78CD" w:rsidRDefault="001A28EB" w:rsidP="00306098">
            <w:r w:rsidRPr="003B78CD">
              <w:t>Informācija par to, vai šīs tabulas A ailē minētās ES tiesību akta vienības tiek pārņemtas vai ieviestas pilnībā vai daļēji.</w:t>
            </w:r>
          </w:p>
          <w:p w:rsidR="001A28EB" w:rsidRPr="003B78CD" w:rsidRDefault="001A28EB" w:rsidP="00306098">
            <w:pPr>
              <w:pStyle w:val="tvhtml"/>
              <w:spacing w:line="293" w:lineRule="atLeast"/>
            </w:pPr>
            <w:r w:rsidRPr="003B78CD">
              <w:t>Ja attiecīgā ES tiesību akta vienība tiek pārņemta vai ieviesta daļēji, sniedz attiecīgu skaidrojumu, kā arī precīzi norāda, kad un kādā veidā ES tiesību akta vienība tiks pārņemta vai ieviesta pilnībā.</w:t>
            </w:r>
          </w:p>
          <w:p w:rsidR="001A28EB" w:rsidRPr="003B78CD" w:rsidRDefault="001A28EB" w:rsidP="00306098">
            <w:pPr>
              <w:pStyle w:val="tvhtml"/>
              <w:spacing w:line="293" w:lineRule="atLeast"/>
            </w:pPr>
            <w:r w:rsidRPr="003B78CD">
              <w:t>Norāda institūciju, kas ir atbildīga par šo saistību izpildi pilnībā</w:t>
            </w:r>
          </w:p>
        </w:tc>
        <w:tc>
          <w:tcPr>
            <w:tcW w:w="1341" w:type="pct"/>
            <w:tcBorders>
              <w:top w:val="outset" w:sz="6" w:space="0" w:color="414142"/>
              <w:left w:val="outset" w:sz="6" w:space="0" w:color="414142"/>
              <w:bottom w:val="outset" w:sz="6" w:space="0" w:color="414142"/>
              <w:right w:val="outset" w:sz="6" w:space="0" w:color="414142"/>
            </w:tcBorders>
            <w:hideMark/>
          </w:tcPr>
          <w:p w:rsidR="001A28EB" w:rsidRPr="003B78CD" w:rsidRDefault="001A28EB" w:rsidP="00306098">
            <w:r w:rsidRPr="003B78CD">
              <w:t>Informācija par to, vai šīs tabulas B ailē minētās projekta vienības paredz stingrākas prasības nekā šīs tabulas A ailē minētās ES tiesību akta vienības.</w:t>
            </w:r>
          </w:p>
          <w:p w:rsidR="001A28EB" w:rsidRPr="003B78CD" w:rsidRDefault="001A28EB" w:rsidP="00306098">
            <w:pPr>
              <w:pStyle w:val="tvhtml"/>
              <w:spacing w:line="293" w:lineRule="atLeast"/>
            </w:pPr>
            <w:r w:rsidRPr="003B78CD">
              <w:t>Ja projekts satur stingrākas prasības nekā attiecīgais ES tiesību akts, norāda pamatojumu un samērīgumu.</w:t>
            </w:r>
          </w:p>
          <w:p w:rsidR="001A28EB" w:rsidRPr="003B78CD" w:rsidRDefault="001A28EB" w:rsidP="00306098">
            <w:pPr>
              <w:pStyle w:val="tvhtml"/>
              <w:spacing w:line="293" w:lineRule="atLeast"/>
            </w:pPr>
            <w:r w:rsidRPr="003B78CD">
              <w:t>Norāda iespējamās alternatīvas (t.sk. alternatīvas, kas neparedz tiesiskā regulējuma izstrādi) – kādos gadījumos būtu iespējams izvairīties no stingrāku prasību noteikšanas, nekā paredzēts attiecīgajos ES tiesību aktos</w:t>
            </w:r>
          </w:p>
        </w:tc>
      </w:tr>
      <w:tr w:rsidR="00BB1CBE" w:rsidRPr="00623FFE" w:rsidTr="00306098">
        <w:trPr>
          <w:jc w:val="center"/>
        </w:trPr>
        <w:tc>
          <w:tcPr>
            <w:tcW w:w="1086" w:type="pct"/>
            <w:tcBorders>
              <w:top w:val="outset" w:sz="6" w:space="0" w:color="414142"/>
              <w:left w:val="outset" w:sz="6" w:space="0" w:color="414142"/>
              <w:bottom w:val="outset" w:sz="6" w:space="0" w:color="414142"/>
              <w:right w:val="outset" w:sz="6" w:space="0" w:color="414142"/>
            </w:tcBorders>
          </w:tcPr>
          <w:p w:rsidR="00233815" w:rsidRPr="003B78CD" w:rsidRDefault="00475853" w:rsidP="00475853">
            <w:r>
              <w:t>Regulas Nr.1308/2013 26. panta 5. punkts</w:t>
            </w:r>
          </w:p>
        </w:tc>
        <w:tc>
          <w:tcPr>
            <w:tcW w:w="1132" w:type="pct"/>
            <w:gridSpan w:val="2"/>
            <w:tcBorders>
              <w:top w:val="outset" w:sz="6" w:space="0" w:color="414142"/>
              <w:left w:val="outset" w:sz="6" w:space="0" w:color="414142"/>
              <w:bottom w:val="outset" w:sz="6" w:space="0" w:color="414142"/>
              <w:right w:val="outset" w:sz="6" w:space="0" w:color="414142"/>
            </w:tcBorders>
          </w:tcPr>
          <w:p w:rsidR="00BB1CBE" w:rsidRPr="003B78CD" w:rsidRDefault="005641E8" w:rsidP="00093D7B">
            <w:r>
              <w:t>1., 2., 3., 4. un 5.</w:t>
            </w:r>
            <w:r w:rsidR="00370243">
              <w:t> </w:t>
            </w:r>
            <w:r>
              <w:t>punkts</w:t>
            </w:r>
          </w:p>
        </w:tc>
        <w:tc>
          <w:tcPr>
            <w:tcW w:w="1441" w:type="pct"/>
            <w:gridSpan w:val="2"/>
            <w:tcBorders>
              <w:top w:val="outset" w:sz="6" w:space="0" w:color="414142"/>
              <w:left w:val="outset" w:sz="6" w:space="0" w:color="414142"/>
              <w:bottom w:val="outset" w:sz="6" w:space="0" w:color="414142"/>
              <w:right w:val="outset" w:sz="6" w:space="0" w:color="414142"/>
            </w:tcBorders>
          </w:tcPr>
          <w:p w:rsidR="00BB1CBE" w:rsidRPr="003B78CD" w:rsidRDefault="005641E8" w:rsidP="00306098">
            <w:r>
              <w:t>Ieviests pilnībā</w:t>
            </w:r>
            <w:r w:rsidR="00370243">
              <w:t>.</w:t>
            </w:r>
          </w:p>
        </w:tc>
        <w:tc>
          <w:tcPr>
            <w:tcW w:w="1341" w:type="pct"/>
            <w:tcBorders>
              <w:top w:val="outset" w:sz="6" w:space="0" w:color="414142"/>
              <w:left w:val="outset" w:sz="6" w:space="0" w:color="414142"/>
              <w:bottom w:val="outset" w:sz="6" w:space="0" w:color="414142"/>
              <w:right w:val="outset" w:sz="6" w:space="0" w:color="414142"/>
            </w:tcBorders>
          </w:tcPr>
          <w:p w:rsidR="00BB1CBE" w:rsidRPr="003B78CD" w:rsidRDefault="005641E8" w:rsidP="00775DD1">
            <w:r>
              <w:t>Netiek noteiktas stingrākas prasības</w:t>
            </w:r>
            <w:r w:rsidR="00370243">
              <w:t>.</w:t>
            </w:r>
          </w:p>
        </w:tc>
      </w:tr>
      <w:tr w:rsidR="002C3E2D" w:rsidRPr="003B78CD" w:rsidTr="005C208D">
        <w:trPr>
          <w:jc w:val="center"/>
        </w:trPr>
        <w:tc>
          <w:tcPr>
            <w:tcW w:w="1086" w:type="pct"/>
            <w:tcBorders>
              <w:top w:val="outset" w:sz="6" w:space="0" w:color="414142"/>
              <w:left w:val="outset" w:sz="6" w:space="0" w:color="414142"/>
              <w:bottom w:val="outset" w:sz="6" w:space="0" w:color="414142"/>
              <w:right w:val="outset" w:sz="6" w:space="0" w:color="414142"/>
            </w:tcBorders>
            <w:hideMark/>
          </w:tcPr>
          <w:p w:rsidR="002C3E2D" w:rsidRPr="003B78CD" w:rsidRDefault="002C3E2D" w:rsidP="002C3E2D">
            <w:proofErr w:type="gramStart"/>
            <w:r w:rsidRPr="003B78CD">
              <w:t>Kā ir izmantota ES tiesību aktā paredzētā rīcības brīvība dalībvalstij pārņemt vai ieviest</w:t>
            </w:r>
            <w:proofErr w:type="gramEnd"/>
            <w:r w:rsidRPr="003B78CD">
              <w:t xml:space="preserve"> noteiktas ES tiesību akta normas?</w:t>
            </w:r>
            <w:r w:rsidRPr="003B78CD">
              <w:br/>
              <w:t>Kādēļ?</w:t>
            </w:r>
          </w:p>
        </w:tc>
        <w:tc>
          <w:tcPr>
            <w:tcW w:w="3914" w:type="pct"/>
            <w:gridSpan w:val="5"/>
            <w:tcBorders>
              <w:top w:val="outset" w:sz="6" w:space="0" w:color="414142"/>
              <w:left w:val="outset" w:sz="6" w:space="0" w:color="414142"/>
              <w:bottom w:val="outset" w:sz="6" w:space="0" w:color="414142"/>
              <w:right w:val="outset" w:sz="6" w:space="0" w:color="414142"/>
            </w:tcBorders>
          </w:tcPr>
          <w:p w:rsidR="0053486A" w:rsidRPr="003B78CD" w:rsidRDefault="005641E8" w:rsidP="005641E8">
            <w:pPr>
              <w:jc w:val="both"/>
            </w:pPr>
            <w:r>
              <w:t>Projekts šo jomu neskar.</w:t>
            </w:r>
          </w:p>
        </w:tc>
      </w:tr>
      <w:tr w:rsidR="002C3E2D" w:rsidRPr="003B78CD" w:rsidTr="00306098">
        <w:trPr>
          <w:jc w:val="center"/>
        </w:trPr>
        <w:tc>
          <w:tcPr>
            <w:tcW w:w="1086" w:type="pct"/>
            <w:tcBorders>
              <w:top w:val="outset" w:sz="6" w:space="0" w:color="414142"/>
              <w:left w:val="outset" w:sz="6" w:space="0" w:color="414142"/>
              <w:bottom w:val="outset" w:sz="6" w:space="0" w:color="414142"/>
              <w:right w:val="outset" w:sz="6" w:space="0" w:color="414142"/>
            </w:tcBorders>
            <w:hideMark/>
          </w:tcPr>
          <w:p w:rsidR="002C3E2D" w:rsidRPr="003B78CD" w:rsidRDefault="002C3E2D" w:rsidP="002C3E2D">
            <w:r w:rsidRPr="003B78CD">
              <w:t xml:space="preserve">Saistības sniegt paziņojumu ES </w:t>
            </w:r>
            <w:r w:rsidRPr="003B78CD">
              <w:lastRenderedPageBreak/>
              <w:t>institūcijām un ES dalībvalstīm atbilstoši normatīvajiem aktiem, kas regulē informācijas sniegšanu par tehnisko noteikumu, valsts atbalsta piešķiršanas un finanšu noteikumu (attiecībā uz monetāro politiku) projektiem</w:t>
            </w:r>
          </w:p>
        </w:tc>
        <w:tc>
          <w:tcPr>
            <w:tcW w:w="3914" w:type="pct"/>
            <w:gridSpan w:val="5"/>
            <w:tcBorders>
              <w:top w:val="outset" w:sz="6" w:space="0" w:color="414142"/>
              <w:left w:val="outset" w:sz="6" w:space="0" w:color="414142"/>
              <w:bottom w:val="outset" w:sz="6" w:space="0" w:color="414142"/>
              <w:right w:val="outset" w:sz="6" w:space="0" w:color="414142"/>
            </w:tcBorders>
            <w:hideMark/>
          </w:tcPr>
          <w:p w:rsidR="002C3E2D" w:rsidRPr="003B78CD" w:rsidRDefault="002C3E2D" w:rsidP="002C3E2D">
            <w:r w:rsidRPr="003B78CD">
              <w:lastRenderedPageBreak/>
              <w:t>Projekts šo jomu neskar.</w:t>
            </w:r>
          </w:p>
        </w:tc>
      </w:tr>
      <w:tr w:rsidR="002C3E2D" w:rsidRPr="003B78CD" w:rsidTr="00306098">
        <w:trPr>
          <w:jc w:val="center"/>
        </w:trPr>
        <w:tc>
          <w:tcPr>
            <w:tcW w:w="1086" w:type="pct"/>
            <w:tcBorders>
              <w:top w:val="outset" w:sz="6" w:space="0" w:color="414142"/>
              <w:left w:val="outset" w:sz="6" w:space="0" w:color="414142"/>
              <w:bottom w:val="outset" w:sz="6" w:space="0" w:color="414142"/>
              <w:right w:val="outset" w:sz="6" w:space="0" w:color="414142"/>
            </w:tcBorders>
            <w:hideMark/>
          </w:tcPr>
          <w:p w:rsidR="002C3E2D" w:rsidRPr="003B78CD" w:rsidRDefault="002C3E2D" w:rsidP="002C3E2D">
            <w:r w:rsidRPr="003B78CD">
              <w:t>Cita informācija</w:t>
            </w:r>
          </w:p>
        </w:tc>
        <w:tc>
          <w:tcPr>
            <w:tcW w:w="3914" w:type="pct"/>
            <w:gridSpan w:val="5"/>
            <w:tcBorders>
              <w:top w:val="outset" w:sz="6" w:space="0" w:color="414142"/>
              <w:left w:val="outset" w:sz="6" w:space="0" w:color="414142"/>
              <w:bottom w:val="outset" w:sz="6" w:space="0" w:color="414142"/>
              <w:right w:val="outset" w:sz="6" w:space="0" w:color="414142"/>
            </w:tcBorders>
            <w:hideMark/>
          </w:tcPr>
          <w:p w:rsidR="002C3E2D" w:rsidRPr="003B78CD" w:rsidRDefault="002C3E2D" w:rsidP="002C3E2D">
            <w:pPr>
              <w:pStyle w:val="tvhtml"/>
              <w:spacing w:line="293" w:lineRule="atLeast"/>
            </w:pPr>
            <w:r w:rsidRPr="003B78CD">
              <w:t>Nav</w:t>
            </w:r>
          </w:p>
        </w:tc>
      </w:tr>
      <w:tr w:rsidR="002C3E2D" w:rsidRPr="003B78CD" w:rsidTr="00306098">
        <w:trPr>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rsidR="002C3E2D" w:rsidRPr="003B78CD" w:rsidRDefault="002C3E2D" w:rsidP="002C3E2D">
            <w:pPr>
              <w:pStyle w:val="tvhtml"/>
              <w:spacing w:line="293" w:lineRule="atLeast"/>
              <w:jc w:val="center"/>
              <w:rPr>
                <w:b/>
                <w:bCs/>
              </w:rPr>
            </w:pPr>
            <w:r w:rsidRPr="003B78CD">
              <w:rPr>
                <w:b/>
                <w:bCs/>
              </w:rPr>
              <w:t>2.tabula</w:t>
            </w:r>
            <w:r w:rsidRPr="003B78CD">
              <w:rPr>
                <w:b/>
                <w:bCs/>
              </w:rPr>
              <w:br/>
              <w:t>Ar tiesību akta projektu izpildītās vai uzņemtās saistības, kas izriet no starptautiskajiem tiesību aktiem vai starptautiskas institūcijas vai organizācijas dokumentiem.</w:t>
            </w:r>
            <w:r w:rsidRPr="003B78CD">
              <w:rPr>
                <w:b/>
                <w:bCs/>
              </w:rPr>
              <w:br/>
              <w:t>Pasākumi šo saistību izpildei</w:t>
            </w:r>
          </w:p>
        </w:tc>
      </w:tr>
      <w:tr w:rsidR="002C3E2D" w:rsidRPr="003B78CD" w:rsidTr="00306098">
        <w:trPr>
          <w:jc w:val="center"/>
        </w:trPr>
        <w:tc>
          <w:tcPr>
            <w:tcW w:w="1241" w:type="pct"/>
            <w:gridSpan w:val="2"/>
            <w:tcBorders>
              <w:top w:val="outset" w:sz="6" w:space="0" w:color="414142"/>
              <w:left w:val="outset" w:sz="6" w:space="0" w:color="414142"/>
              <w:bottom w:val="outset" w:sz="6" w:space="0" w:color="414142"/>
              <w:right w:val="outset" w:sz="6" w:space="0" w:color="414142"/>
            </w:tcBorders>
            <w:vAlign w:val="center"/>
            <w:hideMark/>
          </w:tcPr>
          <w:p w:rsidR="002C3E2D" w:rsidRPr="003B78CD" w:rsidRDefault="002C3E2D" w:rsidP="002C3E2D">
            <w:r w:rsidRPr="003B78CD">
              <w:t>Attiecīgā starptautiskā tiesību akta vai starptautiskas institūcijas vai organizācijas dokumenta (turpmāk – starptautiskais dokuments) datums, numurs un nosaukums</w:t>
            </w:r>
          </w:p>
        </w:tc>
        <w:tc>
          <w:tcPr>
            <w:tcW w:w="3759" w:type="pct"/>
            <w:gridSpan w:val="4"/>
            <w:tcBorders>
              <w:top w:val="outset" w:sz="6" w:space="0" w:color="414142"/>
              <w:left w:val="outset" w:sz="6" w:space="0" w:color="414142"/>
              <w:bottom w:val="outset" w:sz="6" w:space="0" w:color="414142"/>
              <w:right w:val="outset" w:sz="6" w:space="0" w:color="414142"/>
            </w:tcBorders>
            <w:hideMark/>
          </w:tcPr>
          <w:p w:rsidR="002C3E2D" w:rsidRPr="003B78CD" w:rsidRDefault="002C3E2D" w:rsidP="002C3E2D">
            <w:r w:rsidRPr="003B78CD">
              <w:t>Projekts šo jomu neskar.</w:t>
            </w:r>
          </w:p>
        </w:tc>
      </w:tr>
      <w:tr w:rsidR="002C3E2D" w:rsidRPr="003B78CD" w:rsidTr="00306098">
        <w:trPr>
          <w:jc w:val="center"/>
        </w:trPr>
        <w:tc>
          <w:tcPr>
            <w:tcW w:w="1241" w:type="pct"/>
            <w:gridSpan w:val="2"/>
            <w:tcBorders>
              <w:top w:val="outset" w:sz="6" w:space="0" w:color="414142"/>
              <w:left w:val="outset" w:sz="6" w:space="0" w:color="414142"/>
              <w:bottom w:val="outset" w:sz="6" w:space="0" w:color="414142"/>
              <w:right w:val="outset" w:sz="6" w:space="0" w:color="414142"/>
            </w:tcBorders>
            <w:vAlign w:val="center"/>
            <w:hideMark/>
          </w:tcPr>
          <w:p w:rsidR="002C3E2D" w:rsidRPr="003B78CD" w:rsidRDefault="002C3E2D" w:rsidP="002C3E2D">
            <w:pPr>
              <w:pStyle w:val="tvhtml"/>
              <w:spacing w:line="293" w:lineRule="atLeast"/>
              <w:jc w:val="center"/>
            </w:pPr>
            <w:r w:rsidRPr="003B78CD">
              <w:t>A</w:t>
            </w:r>
          </w:p>
        </w:tc>
        <w:tc>
          <w:tcPr>
            <w:tcW w:w="1698" w:type="pct"/>
            <w:gridSpan w:val="2"/>
            <w:tcBorders>
              <w:top w:val="outset" w:sz="6" w:space="0" w:color="414142"/>
              <w:left w:val="outset" w:sz="6" w:space="0" w:color="414142"/>
              <w:bottom w:val="outset" w:sz="6" w:space="0" w:color="414142"/>
              <w:right w:val="outset" w:sz="6" w:space="0" w:color="414142"/>
            </w:tcBorders>
            <w:vAlign w:val="center"/>
            <w:hideMark/>
          </w:tcPr>
          <w:p w:rsidR="002C3E2D" w:rsidRPr="003B78CD" w:rsidRDefault="002C3E2D" w:rsidP="002C3E2D">
            <w:pPr>
              <w:pStyle w:val="tvhtml"/>
              <w:spacing w:line="293" w:lineRule="atLeast"/>
              <w:jc w:val="center"/>
            </w:pPr>
            <w:r w:rsidRPr="003B78CD">
              <w:t>B</w:t>
            </w:r>
          </w:p>
        </w:tc>
        <w:tc>
          <w:tcPr>
            <w:tcW w:w="2061" w:type="pct"/>
            <w:gridSpan w:val="2"/>
            <w:tcBorders>
              <w:top w:val="outset" w:sz="6" w:space="0" w:color="414142"/>
              <w:left w:val="outset" w:sz="6" w:space="0" w:color="414142"/>
              <w:bottom w:val="outset" w:sz="6" w:space="0" w:color="414142"/>
              <w:right w:val="outset" w:sz="6" w:space="0" w:color="414142"/>
            </w:tcBorders>
            <w:vAlign w:val="center"/>
            <w:hideMark/>
          </w:tcPr>
          <w:p w:rsidR="002C3E2D" w:rsidRPr="003B78CD" w:rsidRDefault="002C3E2D" w:rsidP="002C3E2D">
            <w:pPr>
              <w:pStyle w:val="tvhtml"/>
              <w:spacing w:line="293" w:lineRule="atLeast"/>
              <w:jc w:val="center"/>
            </w:pPr>
            <w:r w:rsidRPr="003B78CD">
              <w:t>C</w:t>
            </w:r>
          </w:p>
        </w:tc>
      </w:tr>
      <w:tr w:rsidR="002C3E2D" w:rsidRPr="00623FFE" w:rsidTr="00306098">
        <w:trPr>
          <w:jc w:val="center"/>
        </w:trPr>
        <w:tc>
          <w:tcPr>
            <w:tcW w:w="1241" w:type="pct"/>
            <w:gridSpan w:val="2"/>
            <w:tcBorders>
              <w:top w:val="outset" w:sz="6" w:space="0" w:color="414142"/>
              <w:left w:val="outset" w:sz="6" w:space="0" w:color="414142"/>
              <w:bottom w:val="outset" w:sz="6" w:space="0" w:color="414142"/>
              <w:right w:val="outset" w:sz="6" w:space="0" w:color="414142"/>
            </w:tcBorders>
            <w:hideMark/>
          </w:tcPr>
          <w:p w:rsidR="002C3E2D" w:rsidRPr="003B78CD" w:rsidRDefault="002C3E2D" w:rsidP="002C3E2D">
            <w:r w:rsidRPr="003B78CD">
              <w:t>Starptautiskās saistības (pēc būtības), kas izriet no norādītā starptautiskā dokumenta.</w:t>
            </w:r>
          </w:p>
          <w:p w:rsidR="002C3E2D" w:rsidRPr="003B78CD" w:rsidRDefault="002C3E2D" w:rsidP="002C3E2D">
            <w:pPr>
              <w:pStyle w:val="tvhtml"/>
              <w:spacing w:line="293" w:lineRule="atLeast"/>
            </w:pPr>
            <w:r w:rsidRPr="003B78CD">
              <w:t>Konkrēti veicamie pasākumi vai uzdevumi, kas nepieciešami šo starptautisko saistību izpildei</w:t>
            </w:r>
          </w:p>
        </w:tc>
        <w:tc>
          <w:tcPr>
            <w:tcW w:w="1698" w:type="pct"/>
            <w:gridSpan w:val="2"/>
            <w:tcBorders>
              <w:top w:val="outset" w:sz="6" w:space="0" w:color="414142"/>
              <w:left w:val="outset" w:sz="6" w:space="0" w:color="414142"/>
              <w:bottom w:val="outset" w:sz="6" w:space="0" w:color="414142"/>
              <w:right w:val="outset" w:sz="6" w:space="0" w:color="414142"/>
            </w:tcBorders>
            <w:hideMark/>
          </w:tcPr>
          <w:p w:rsidR="002C3E2D" w:rsidRPr="003B78CD" w:rsidRDefault="002C3E2D" w:rsidP="002C3E2D">
            <w:r w:rsidRPr="003B78CD">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061" w:type="pct"/>
            <w:gridSpan w:val="2"/>
            <w:tcBorders>
              <w:top w:val="outset" w:sz="6" w:space="0" w:color="414142"/>
              <w:left w:val="outset" w:sz="6" w:space="0" w:color="414142"/>
              <w:bottom w:val="outset" w:sz="6" w:space="0" w:color="414142"/>
              <w:right w:val="outset" w:sz="6" w:space="0" w:color="414142"/>
            </w:tcBorders>
            <w:hideMark/>
          </w:tcPr>
          <w:p w:rsidR="002C3E2D" w:rsidRPr="003B78CD" w:rsidRDefault="002C3E2D" w:rsidP="002C3E2D">
            <w:r w:rsidRPr="003B78CD">
              <w:t>Informācija par to, vai starptautiskās saistības, kas minētas šīs tabulas A ailē, tiek izpildītas pilnībā vai daļēji.</w:t>
            </w:r>
          </w:p>
          <w:p w:rsidR="002C3E2D" w:rsidRPr="003B78CD" w:rsidRDefault="002C3E2D" w:rsidP="002C3E2D">
            <w:pPr>
              <w:pStyle w:val="tvhtml"/>
              <w:spacing w:line="293" w:lineRule="atLeast"/>
            </w:pPr>
            <w:r w:rsidRPr="003B78CD">
              <w:t>Ja attiecīgās starptautiskās saistības tiek izpildītas daļēji, sniedz skaidrojumu, kā arī precīzi norāda, kad un kādā veidā starptautiskās saistības tiks izpildītas pilnībā.</w:t>
            </w:r>
          </w:p>
          <w:p w:rsidR="002C3E2D" w:rsidRPr="003B78CD" w:rsidRDefault="002C3E2D" w:rsidP="002C3E2D">
            <w:pPr>
              <w:pStyle w:val="tvhtml"/>
              <w:spacing w:line="293" w:lineRule="atLeast"/>
            </w:pPr>
            <w:r w:rsidRPr="003B78CD">
              <w:t>Norāda institūciju, kas ir atbildīga par šo saistību izpildi pilnībā</w:t>
            </w:r>
          </w:p>
        </w:tc>
      </w:tr>
      <w:tr w:rsidR="002C3E2D" w:rsidRPr="003B78CD" w:rsidTr="00306098">
        <w:trPr>
          <w:jc w:val="center"/>
        </w:trPr>
        <w:tc>
          <w:tcPr>
            <w:tcW w:w="1241" w:type="pct"/>
            <w:gridSpan w:val="2"/>
            <w:tcBorders>
              <w:top w:val="outset" w:sz="6" w:space="0" w:color="414142"/>
              <w:left w:val="outset" w:sz="6" w:space="0" w:color="414142"/>
              <w:bottom w:val="outset" w:sz="6" w:space="0" w:color="414142"/>
              <w:right w:val="outset" w:sz="6" w:space="0" w:color="414142"/>
            </w:tcBorders>
            <w:hideMark/>
          </w:tcPr>
          <w:p w:rsidR="002C3E2D" w:rsidRPr="003B78CD" w:rsidRDefault="002C3E2D" w:rsidP="002C3E2D">
            <w:r w:rsidRPr="003B78CD">
              <w:t>Projekts šo jomu neskar.</w:t>
            </w:r>
          </w:p>
        </w:tc>
        <w:tc>
          <w:tcPr>
            <w:tcW w:w="1698" w:type="pct"/>
            <w:gridSpan w:val="2"/>
            <w:tcBorders>
              <w:top w:val="outset" w:sz="6" w:space="0" w:color="414142"/>
              <w:left w:val="outset" w:sz="6" w:space="0" w:color="414142"/>
              <w:bottom w:val="outset" w:sz="6" w:space="0" w:color="414142"/>
              <w:right w:val="outset" w:sz="6" w:space="0" w:color="414142"/>
            </w:tcBorders>
            <w:hideMark/>
          </w:tcPr>
          <w:p w:rsidR="002C3E2D" w:rsidRPr="003B78CD" w:rsidRDefault="002C3E2D" w:rsidP="002C3E2D">
            <w:r w:rsidRPr="003B78CD">
              <w:t>Projekts šo jomu neskar.</w:t>
            </w:r>
          </w:p>
        </w:tc>
        <w:tc>
          <w:tcPr>
            <w:tcW w:w="2061" w:type="pct"/>
            <w:gridSpan w:val="2"/>
            <w:tcBorders>
              <w:top w:val="outset" w:sz="6" w:space="0" w:color="414142"/>
              <w:left w:val="outset" w:sz="6" w:space="0" w:color="414142"/>
              <w:bottom w:val="outset" w:sz="6" w:space="0" w:color="414142"/>
              <w:right w:val="outset" w:sz="6" w:space="0" w:color="414142"/>
            </w:tcBorders>
            <w:hideMark/>
          </w:tcPr>
          <w:p w:rsidR="002C3E2D" w:rsidRPr="003B78CD" w:rsidRDefault="002C3E2D" w:rsidP="002C3E2D">
            <w:r w:rsidRPr="003B78CD">
              <w:t>Projekts šo jomu neskar.</w:t>
            </w:r>
          </w:p>
        </w:tc>
      </w:tr>
      <w:tr w:rsidR="002C3E2D" w:rsidRPr="003B78CD" w:rsidTr="00306098">
        <w:trPr>
          <w:jc w:val="center"/>
        </w:trPr>
        <w:tc>
          <w:tcPr>
            <w:tcW w:w="1241" w:type="pct"/>
            <w:gridSpan w:val="2"/>
            <w:tcBorders>
              <w:top w:val="outset" w:sz="6" w:space="0" w:color="414142"/>
              <w:left w:val="outset" w:sz="6" w:space="0" w:color="414142"/>
              <w:bottom w:val="outset" w:sz="6" w:space="0" w:color="414142"/>
              <w:right w:val="outset" w:sz="6" w:space="0" w:color="414142"/>
            </w:tcBorders>
            <w:hideMark/>
          </w:tcPr>
          <w:p w:rsidR="002C3E2D" w:rsidRPr="003B78CD" w:rsidRDefault="002C3E2D" w:rsidP="002C3E2D">
            <w:r w:rsidRPr="003B78CD">
              <w:t xml:space="preserve">Vai starptautiskajā dokumentā paredzētās saistības nav pretrunā </w:t>
            </w:r>
            <w:r w:rsidRPr="003B78CD">
              <w:lastRenderedPageBreak/>
              <w:t>ar jau esošajām Latvijas Republikas starptautiskajām saistībām</w:t>
            </w:r>
          </w:p>
        </w:tc>
        <w:tc>
          <w:tcPr>
            <w:tcW w:w="3759" w:type="pct"/>
            <w:gridSpan w:val="4"/>
            <w:tcBorders>
              <w:top w:val="outset" w:sz="6" w:space="0" w:color="414142"/>
              <w:left w:val="outset" w:sz="6" w:space="0" w:color="414142"/>
              <w:bottom w:val="outset" w:sz="6" w:space="0" w:color="414142"/>
              <w:right w:val="outset" w:sz="6" w:space="0" w:color="414142"/>
            </w:tcBorders>
            <w:hideMark/>
          </w:tcPr>
          <w:p w:rsidR="002C3E2D" w:rsidRPr="003B78CD" w:rsidRDefault="002C3E2D" w:rsidP="002C3E2D">
            <w:r w:rsidRPr="003B78CD">
              <w:lastRenderedPageBreak/>
              <w:t>Projekts šo jomu neskar.</w:t>
            </w:r>
          </w:p>
        </w:tc>
      </w:tr>
      <w:tr w:rsidR="002C3E2D" w:rsidRPr="003B78CD" w:rsidTr="00306098">
        <w:trPr>
          <w:jc w:val="center"/>
        </w:trPr>
        <w:tc>
          <w:tcPr>
            <w:tcW w:w="1241" w:type="pct"/>
            <w:gridSpan w:val="2"/>
            <w:tcBorders>
              <w:top w:val="outset" w:sz="6" w:space="0" w:color="414142"/>
              <w:left w:val="outset" w:sz="6" w:space="0" w:color="414142"/>
              <w:bottom w:val="outset" w:sz="6" w:space="0" w:color="414142"/>
              <w:right w:val="outset" w:sz="6" w:space="0" w:color="414142"/>
            </w:tcBorders>
            <w:hideMark/>
          </w:tcPr>
          <w:p w:rsidR="002C3E2D" w:rsidRPr="003B78CD" w:rsidRDefault="002C3E2D" w:rsidP="002C3E2D">
            <w:r w:rsidRPr="003B78CD">
              <w:t>Cita informācija</w:t>
            </w:r>
          </w:p>
        </w:tc>
        <w:tc>
          <w:tcPr>
            <w:tcW w:w="3759" w:type="pct"/>
            <w:gridSpan w:val="4"/>
            <w:tcBorders>
              <w:top w:val="outset" w:sz="6" w:space="0" w:color="414142"/>
              <w:left w:val="outset" w:sz="6" w:space="0" w:color="414142"/>
              <w:bottom w:val="outset" w:sz="6" w:space="0" w:color="414142"/>
              <w:right w:val="outset" w:sz="6" w:space="0" w:color="414142"/>
            </w:tcBorders>
            <w:hideMark/>
          </w:tcPr>
          <w:p w:rsidR="002C3E2D" w:rsidRPr="003B78CD" w:rsidRDefault="002C3E2D" w:rsidP="002C3E2D">
            <w:pPr>
              <w:pStyle w:val="tvhtml"/>
              <w:spacing w:line="293" w:lineRule="atLeast"/>
            </w:pPr>
            <w:r w:rsidRPr="003B78CD">
              <w:t>Nav.</w:t>
            </w:r>
          </w:p>
        </w:tc>
      </w:tr>
    </w:tbl>
    <w:p w:rsidR="00C318BB" w:rsidRPr="004C094F" w:rsidRDefault="00C318BB" w:rsidP="006B3C54">
      <w:pPr>
        <w:jc w:val="both"/>
      </w:pPr>
    </w:p>
    <w:tbl>
      <w:tblPr>
        <w:tblW w:w="9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8"/>
        <w:gridCol w:w="53"/>
        <w:gridCol w:w="20"/>
        <w:gridCol w:w="4005"/>
        <w:gridCol w:w="4940"/>
      </w:tblGrid>
      <w:tr w:rsidR="00263FFC" w:rsidRPr="00085B89" w:rsidTr="00085B89">
        <w:trPr>
          <w:jc w:val="center"/>
        </w:trPr>
        <w:tc>
          <w:tcPr>
            <w:tcW w:w="9456" w:type="dxa"/>
            <w:gridSpan w:val="5"/>
          </w:tcPr>
          <w:p w:rsidR="00263FFC" w:rsidRPr="00085B89" w:rsidRDefault="00263FFC" w:rsidP="00306098">
            <w:pPr>
              <w:pStyle w:val="naisnod"/>
              <w:spacing w:before="0" w:after="0"/>
              <w:ind w:left="57" w:right="57"/>
            </w:pPr>
            <w:r w:rsidRPr="00085B89">
              <w:t>VI. Sabiedrības līdzdalība un šīs līdzdalības rezultāti</w:t>
            </w:r>
          </w:p>
        </w:tc>
      </w:tr>
      <w:tr w:rsidR="00263FFC" w:rsidRPr="00085B89" w:rsidTr="005641E8">
        <w:trPr>
          <w:trHeight w:val="553"/>
          <w:jc w:val="center"/>
        </w:trPr>
        <w:tc>
          <w:tcPr>
            <w:tcW w:w="438" w:type="dxa"/>
          </w:tcPr>
          <w:p w:rsidR="00263FFC" w:rsidRPr="00343022" w:rsidRDefault="00263FFC" w:rsidP="00306098">
            <w:pPr>
              <w:pStyle w:val="naiskr"/>
              <w:spacing w:before="0" w:after="0"/>
              <w:ind w:left="57" w:right="57"/>
              <w:rPr>
                <w:bCs/>
                <w:sz w:val="28"/>
                <w:szCs w:val="28"/>
              </w:rPr>
            </w:pPr>
            <w:r w:rsidRPr="00343022">
              <w:rPr>
                <w:bCs/>
                <w:sz w:val="28"/>
                <w:szCs w:val="28"/>
              </w:rPr>
              <w:t>1.</w:t>
            </w:r>
          </w:p>
        </w:tc>
        <w:tc>
          <w:tcPr>
            <w:tcW w:w="4078" w:type="dxa"/>
            <w:gridSpan w:val="3"/>
          </w:tcPr>
          <w:p w:rsidR="00263FFC" w:rsidRPr="00085B89" w:rsidRDefault="00263FFC" w:rsidP="00306098">
            <w:pPr>
              <w:pStyle w:val="naiskr"/>
              <w:tabs>
                <w:tab w:val="left" w:pos="170"/>
              </w:tabs>
              <w:spacing w:before="0" w:after="0"/>
              <w:ind w:left="57" w:right="57"/>
            </w:pPr>
            <w:r w:rsidRPr="00085B89">
              <w:t>Sabiedrības informēšana par projekta izstrādes uzsākšanu</w:t>
            </w:r>
          </w:p>
        </w:tc>
        <w:tc>
          <w:tcPr>
            <w:tcW w:w="4940" w:type="dxa"/>
          </w:tcPr>
          <w:p w:rsidR="00ED287B" w:rsidRPr="00085B89" w:rsidRDefault="005641E8" w:rsidP="006D5FD0">
            <w:pPr>
              <w:pStyle w:val="naiskr"/>
              <w:spacing w:before="0" w:after="0"/>
              <w:ind w:left="57" w:right="57"/>
              <w:jc w:val="both"/>
            </w:pPr>
            <w:r>
              <w:t>Ņemot vērā projekta steidzamo raksturu un straujās tirgus konjunktūras izmaiņas, k</w:t>
            </w:r>
            <w:r w:rsidR="00370243">
              <w:t>uru</w:t>
            </w:r>
            <w:r>
              <w:t xml:space="preserve"> dēļ projekts tiek izstrādāts, </w:t>
            </w:r>
            <w:r w:rsidR="006D5FD0">
              <w:t>sabiedrība netika informēta par projekta izstrādes uzsākšanu</w:t>
            </w:r>
            <w:r>
              <w:t xml:space="preserve">. </w:t>
            </w:r>
          </w:p>
        </w:tc>
      </w:tr>
      <w:tr w:rsidR="00263FFC" w:rsidRPr="00085B89" w:rsidTr="005641E8">
        <w:trPr>
          <w:trHeight w:val="339"/>
          <w:jc w:val="center"/>
        </w:trPr>
        <w:tc>
          <w:tcPr>
            <w:tcW w:w="491" w:type="dxa"/>
            <w:gridSpan w:val="2"/>
          </w:tcPr>
          <w:p w:rsidR="00263FFC" w:rsidRPr="00085B89" w:rsidRDefault="00263FFC" w:rsidP="00306098">
            <w:pPr>
              <w:pStyle w:val="naiskr"/>
              <w:spacing w:before="0" w:after="0"/>
              <w:ind w:left="57" w:right="57"/>
              <w:rPr>
                <w:bCs/>
              </w:rPr>
            </w:pPr>
            <w:r w:rsidRPr="00085B89">
              <w:rPr>
                <w:bCs/>
              </w:rPr>
              <w:t>2.</w:t>
            </w:r>
          </w:p>
        </w:tc>
        <w:tc>
          <w:tcPr>
            <w:tcW w:w="4025" w:type="dxa"/>
            <w:gridSpan w:val="2"/>
          </w:tcPr>
          <w:p w:rsidR="00263FFC" w:rsidRPr="00085B89" w:rsidRDefault="00263FFC" w:rsidP="00306098">
            <w:pPr>
              <w:pStyle w:val="naiskr"/>
              <w:spacing w:before="0" w:after="0"/>
              <w:ind w:left="57" w:right="57"/>
            </w:pPr>
            <w:r w:rsidRPr="00085B89">
              <w:t xml:space="preserve">Sabiedrības līdzdalība projekta izstrādē </w:t>
            </w:r>
          </w:p>
        </w:tc>
        <w:tc>
          <w:tcPr>
            <w:tcW w:w="4940" w:type="dxa"/>
          </w:tcPr>
          <w:p w:rsidR="00263FFC" w:rsidRPr="00085B89" w:rsidRDefault="006D5FD0">
            <w:pPr>
              <w:pStyle w:val="naiskr"/>
              <w:spacing w:before="0" w:after="0"/>
              <w:ind w:left="57" w:right="57"/>
              <w:jc w:val="both"/>
            </w:pPr>
            <w:r>
              <w:t xml:space="preserve">Š.g. 9. novembrī Latvijas Piensaimnieku centrālā Savienība </w:t>
            </w:r>
            <w:r w:rsidR="00370243">
              <w:t xml:space="preserve">ir </w:t>
            </w:r>
            <w:r>
              <w:t>nosūtījusi vēstuli Zemkopības ministrijai, lūdz</w:t>
            </w:r>
            <w:r w:rsidR="00370243">
              <w:t>ot</w:t>
            </w:r>
            <w:r>
              <w:t xml:space="preserve"> mainīt atbalsta likmi viena mēneša ietvaros, ja valsts vidējā svaigpiena iepirkuma cena mainās </w:t>
            </w:r>
            <w:r w:rsidR="00A11196">
              <w:t>vismaz</w:t>
            </w:r>
            <w:r w:rsidR="00F44BDA">
              <w:t xml:space="preserve"> </w:t>
            </w:r>
            <w:r>
              <w:t>par 12%, lai segtu uzņēmumiem radušos zaudējumus jau 2016</w:t>
            </w:r>
            <w:r w:rsidR="00F44BDA">
              <w:t> </w:t>
            </w:r>
            <w:r>
              <w:t>gada oktobrī un novembrī.</w:t>
            </w:r>
          </w:p>
        </w:tc>
      </w:tr>
      <w:tr w:rsidR="00263FFC" w:rsidRPr="00343022" w:rsidTr="005641E8">
        <w:trPr>
          <w:trHeight w:val="375"/>
          <w:jc w:val="center"/>
        </w:trPr>
        <w:tc>
          <w:tcPr>
            <w:tcW w:w="511" w:type="dxa"/>
            <w:gridSpan w:val="3"/>
          </w:tcPr>
          <w:p w:rsidR="00263FFC" w:rsidRPr="00085B89" w:rsidRDefault="00263FFC" w:rsidP="00306098">
            <w:pPr>
              <w:pStyle w:val="naiskr"/>
              <w:spacing w:before="0" w:after="0"/>
              <w:ind w:left="57" w:right="57"/>
              <w:rPr>
                <w:bCs/>
              </w:rPr>
            </w:pPr>
            <w:r w:rsidRPr="00085B89">
              <w:rPr>
                <w:bCs/>
              </w:rPr>
              <w:t>3.</w:t>
            </w:r>
          </w:p>
        </w:tc>
        <w:tc>
          <w:tcPr>
            <w:tcW w:w="4005" w:type="dxa"/>
          </w:tcPr>
          <w:p w:rsidR="00263FFC" w:rsidRPr="00085B89" w:rsidRDefault="00263FFC" w:rsidP="00306098">
            <w:pPr>
              <w:pStyle w:val="naiskr"/>
              <w:spacing w:before="0" w:after="0"/>
              <w:ind w:left="57" w:right="57"/>
            </w:pPr>
            <w:r w:rsidRPr="00085B89">
              <w:t xml:space="preserve">Sabiedrības līdzdalības rezultāti </w:t>
            </w:r>
          </w:p>
        </w:tc>
        <w:tc>
          <w:tcPr>
            <w:tcW w:w="4940" w:type="dxa"/>
          </w:tcPr>
          <w:p w:rsidR="00263FFC" w:rsidRPr="00085B89" w:rsidRDefault="006D5FD0" w:rsidP="00306098">
            <w:pPr>
              <w:pStyle w:val="naiskr"/>
              <w:spacing w:before="0" w:after="0"/>
              <w:ind w:left="57" w:right="57"/>
              <w:jc w:val="both"/>
            </w:pPr>
            <w:r>
              <w:t>Projektā ir ņemts vērā Latvijas Piensaimnieku centrālās Savienības priekšlikums.</w:t>
            </w:r>
          </w:p>
        </w:tc>
      </w:tr>
      <w:tr w:rsidR="00263FFC" w:rsidRPr="00343022" w:rsidTr="005641E8">
        <w:trPr>
          <w:trHeight w:val="397"/>
          <w:jc w:val="center"/>
        </w:trPr>
        <w:tc>
          <w:tcPr>
            <w:tcW w:w="511" w:type="dxa"/>
            <w:gridSpan w:val="3"/>
          </w:tcPr>
          <w:p w:rsidR="00263FFC" w:rsidRPr="00085B89" w:rsidRDefault="00263FFC" w:rsidP="00306098">
            <w:pPr>
              <w:pStyle w:val="naiskr"/>
              <w:spacing w:before="0" w:after="0"/>
              <w:ind w:left="57" w:right="57"/>
              <w:rPr>
                <w:bCs/>
              </w:rPr>
            </w:pPr>
            <w:r w:rsidRPr="00085B89">
              <w:rPr>
                <w:bCs/>
              </w:rPr>
              <w:t>4.</w:t>
            </w:r>
          </w:p>
        </w:tc>
        <w:tc>
          <w:tcPr>
            <w:tcW w:w="4005" w:type="dxa"/>
          </w:tcPr>
          <w:p w:rsidR="00263FFC" w:rsidRPr="00085B89" w:rsidRDefault="00263FFC" w:rsidP="00306098">
            <w:pPr>
              <w:pStyle w:val="naiskr"/>
              <w:spacing w:before="0" w:after="0"/>
              <w:ind w:left="57" w:right="57"/>
            </w:pPr>
            <w:r w:rsidRPr="00085B89">
              <w:t>Saeimas un ekspertu līdzdalība</w:t>
            </w:r>
          </w:p>
        </w:tc>
        <w:tc>
          <w:tcPr>
            <w:tcW w:w="4940" w:type="dxa"/>
          </w:tcPr>
          <w:p w:rsidR="00263FFC" w:rsidRPr="00085B89" w:rsidRDefault="00263FFC" w:rsidP="00306098">
            <w:pPr>
              <w:pStyle w:val="naiskr"/>
              <w:spacing w:before="0" w:after="0"/>
              <w:ind w:left="57" w:right="57"/>
              <w:jc w:val="both"/>
            </w:pPr>
            <w:r w:rsidRPr="00085B89">
              <w:t>Noteikumu projekts šo jomu neskar.</w:t>
            </w:r>
          </w:p>
        </w:tc>
      </w:tr>
      <w:tr w:rsidR="00263FFC" w:rsidRPr="00343022" w:rsidTr="005641E8">
        <w:trPr>
          <w:trHeight w:val="476"/>
          <w:jc w:val="center"/>
        </w:trPr>
        <w:tc>
          <w:tcPr>
            <w:tcW w:w="511" w:type="dxa"/>
            <w:gridSpan w:val="3"/>
          </w:tcPr>
          <w:p w:rsidR="00263FFC" w:rsidRPr="00085B89" w:rsidRDefault="00263FFC" w:rsidP="00306098">
            <w:pPr>
              <w:pStyle w:val="naiskr"/>
              <w:spacing w:before="0" w:after="0"/>
              <w:ind w:left="57" w:right="57"/>
              <w:rPr>
                <w:bCs/>
              </w:rPr>
            </w:pPr>
            <w:r w:rsidRPr="00085B89">
              <w:rPr>
                <w:bCs/>
              </w:rPr>
              <w:t>5.</w:t>
            </w:r>
          </w:p>
        </w:tc>
        <w:tc>
          <w:tcPr>
            <w:tcW w:w="4005" w:type="dxa"/>
          </w:tcPr>
          <w:p w:rsidR="00263FFC" w:rsidRPr="00085B89" w:rsidRDefault="00263FFC" w:rsidP="00306098">
            <w:pPr>
              <w:pStyle w:val="naiskr"/>
              <w:spacing w:before="0" w:after="0"/>
              <w:ind w:left="57" w:right="57"/>
            </w:pPr>
            <w:r w:rsidRPr="00085B89">
              <w:t>Cita informācija</w:t>
            </w:r>
          </w:p>
          <w:p w:rsidR="00263FFC" w:rsidRPr="00085B89" w:rsidRDefault="00263FFC" w:rsidP="00306098">
            <w:pPr>
              <w:pStyle w:val="naiskr"/>
              <w:spacing w:before="0" w:after="0"/>
              <w:ind w:left="57" w:right="57"/>
            </w:pPr>
          </w:p>
        </w:tc>
        <w:tc>
          <w:tcPr>
            <w:tcW w:w="4940" w:type="dxa"/>
          </w:tcPr>
          <w:p w:rsidR="00263FFC" w:rsidRPr="00085B89" w:rsidRDefault="00263FFC" w:rsidP="00306098">
            <w:pPr>
              <w:pStyle w:val="naiskr"/>
              <w:spacing w:before="0" w:after="0"/>
              <w:ind w:left="57" w:right="57"/>
              <w:jc w:val="both"/>
            </w:pPr>
            <w:r w:rsidRPr="00085B89">
              <w:t>Nav</w:t>
            </w:r>
          </w:p>
        </w:tc>
      </w:tr>
    </w:tbl>
    <w:p w:rsidR="00A10BF2" w:rsidRPr="004C094F" w:rsidRDefault="00A10BF2" w:rsidP="006B3C54">
      <w:pPr>
        <w:jc w:val="both"/>
      </w:pPr>
    </w:p>
    <w:tbl>
      <w:tblPr>
        <w:tblW w:w="935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68"/>
        <w:gridCol w:w="4961"/>
        <w:gridCol w:w="3827"/>
      </w:tblGrid>
      <w:tr w:rsidR="00263FFC" w:rsidRPr="00343022" w:rsidTr="00263FFC">
        <w:tc>
          <w:tcPr>
            <w:tcW w:w="9356" w:type="dxa"/>
            <w:gridSpan w:val="3"/>
            <w:tcBorders>
              <w:top w:val="single" w:sz="4" w:space="0" w:color="auto"/>
            </w:tcBorders>
          </w:tcPr>
          <w:p w:rsidR="00263FFC" w:rsidRPr="00343022" w:rsidRDefault="00263FFC" w:rsidP="00306098">
            <w:pPr>
              <w:pStyle w:val="naisnod"/>
              <w:spacing w:before="0" w:after="0"/>
              <w:ind w:left="57" w:right="57"/>
              <w:rPr>
                <w:sz w:val="28"/>
                <w:szCs w:val="28"/>
              </w:rPr>
            </w:pPr>
            <w:r w:rsidRPr="00B346D7">
              <w:rPr>
                <w:szCs w:val="28"/>
              </w:rPr>
              <w:t>VII. Tiesību akta projekta izpildes nodrošināšana un tās ietekme uz institūcijām</w:t>
            </w:r>
          </w:p>
        </w:tc>
      </w:tr>
      <w:tr w:rsidR="00263FFC" w:rsidRPr="00343022" w:rsidTr="00263FFC">
        <w:trPr>
          <w:trHeight w:val="427"/>
        </w:trPr>
        <w:tc>
          <w:tcPr>
            <w:tcW w:w="568" w:type="dxa"/>
          </w:tcPr>
          <w:p w:rsidR="00263FFC" w:rsidRPr="00085B89" w:rsidRDefault="00263FFC" w:rsidP="00306098">
            <w:pPr>
              <w:pStyle w:val="naisnod"/>
              <w:spacing w:before="0" w:after="0"/>
              <w:ind w:left="57" w:right="57"/>
              <w:jc w:val="left"/>
              <w:rPr>
                <w:b w:val="0"/>
              </w:rPr>
            </w:pPr>
            <w:r w:rsidRPr="00085B89">
              <w:rPr>
                <w:b w:val="0"/>
              </w:rPr>
              <w:t>1.</w:t>
            </w:r>
          </w:p>
        </w:tc>
        <w:tc>
          <w:tcPr>
            <w:tcW w:w="4961" w:type="dxa"/>
          </w:tcPr>
          <w:p w:rsidR="00263FFC" w:rsidRPr="00085B89" w:rsidRDefault="00263FFC" w:rsidP="00306098">
            <w:pPr>
              <w:pStyle w:val="naisf"/>
              <w:spacing w:before="0" w:after="0"/>
              <w:ind w:left="57" w:right="57" w:firstLine="0"/>
              <w:jc w:val="left"/>
            </w:pPr>
            <w:r w:rsidRPr="00085B89">
              <w:t xml:space="preserve">Projekta izpildē iesaistītās institūcijas </w:t>
            </w:r>
          </w:p>
        </w:tc>
        <w:tc>
          <w:tcPr>
            <w:tcW w:w="3827" w:type="dxa"/>
          </w:tcPr>
          <w:p w:rsidR="00263FFC" w:rsidRPr="00085B89" w:rsidRDefault="00263FFC" w:rsidP="00306098">
            <w:pPr>
              <w:pStyle w:val="naisnod"/>
              <w:spacing w:before="0" w:after="0"/>
              <w:ind w:left="57" w:right="57"/>
              <w:jc w:val="both"/>
              <w:rPr>
                <w:b w:val="0"/>
              </w:rPr>
            </w:pPr>
            <w:r w:rsidRPr="00085B89">
              <w:rPr>
                <w:b w:val="0"/>
              </w:rPr>
              <w:t>Normatīvā akta izpildi nodrošinās Lauku atbalsta dienests.</w:t>
            </w:r>
          </w:p>
        </w:tc>
      </w:tr>
      <w:tr w:rsidR="00263FFC" w:rsidRPr="00343022" w:rsidTr="00263FFC">
        <w:trPr>
          <w:trHeight w:val="463"/>
        </w:trPr>
        <w:tc>
          <w:tcPr>
            <w:tcW w:w="568" w:type="dxa"/>
          </w:tcPr>
          <w:p w:rsidR="00263FFC" w:rsidRPr="00085B89" w:rsidRDefault="00263FFC" w:rsidP="00306098">
            <w:pPr>
              <w:pStyle w:val="naisnod"/>
              <w:spacing w:before="0" w:after="0"/>
              <w:ind w:left="57" w:right="57"/>
              <w:jc w:val="left"/>
              <w:rPr>
                <w:b w:val="0"/>
              </w:rPr>
            </w:pPr>
            <w:r w:rsidRPr="00085B89">
              <w:rPr>
                <w:b w:val="0"/>
              </w:rPr>
              <w:t>2.</w:t>
            </w:r>
          </w:p>
        </w:tc>
        <w:tc>
          <w:tcPr>
            <w:tcW w:w="4961" w:type="dxa"/>
          </w:tcPr>
          <w:p w:rsidR="00263FFC" w:rsidRPr="00085B89" w:rsidRDefault="00263FFC" w:rsidP="00306098">
            <w:pPr>
              <w:pStyle w:val="naisf"/>
              <w:spacing w:before="0" w:after="0"/>
              <w:ind w:left="57" w:right="57" w:firstLine="0"/>
              <w:jc w:val="left"/>
            </w:pPr>
            <w:r w:rsidRPr="00085B89">
              <w:t xml:space="preserve">Projekta izpildes ietekme uz pārvaldes funkcijām </w:t>
            </w:r>
          </w:p>
        </w:tc>
        <w:tc>
          <w:tcPr>
            <w:tcW w:w="3827" w:type="dxa"/>
          </w:tcPr>
          <w:p w:rsidR="00263FFC" w:rsidRPr="00085B89" w:rsidRDefault="00263FFC" w:rsidP="00306098">
            <w:pPr>
              <w:pStyle w:val="naisnod"/>
              <w:spacing w:before="0" w:after="0"/>
              <w:ind w:left="57" w:right="57"/>
              <w:jc w:val="left"/>
              <w:rPr>
                <w:b w:val="0"/>
              </w:rPr>
            </w:pPr>
            <w:r w:rsidRPr="00085B89">
              <w:rPr>
                <w:b w:val="0"/>
              </w:rPr>
              <w:t>Noteikumu projekts šo jomu neskar.</w:t>
            </w:r>
          </w:p>
        </w:tc>
      </w:tr>
      <w:tr w:rsidR="00263FFC" w:rsidRPr="00343022" w:rsidTr="00263FFC">
        <w:trPr>
          <w:trHeight w:val="725"/>
        </w:trPr>
        <w:tc>
          <w:tcPr>
            <w:tcW w:w="568" w:type="dxa"/>
          </w:tcPr>
          <w:p w:rsidR="00263FFC" w:rsidRPr="00085B89" w:rsidRDefault="00263FFC" w:rsidP="00306098">
            <w:pPr>
              <w:pStyle w:val="naisnod"/>
              <w:spacing w:before="0" w:after="0"/>
              <w:ind w:left="57" w:right="57"/>
              <w:jc w:val="left"/>
              <w:rPr>
                <w:b w:val="0"/>
              </w:rPr>
            </w:pPr>
            <w:r w:rsidRPr="00085B89">
              <w:rPr>
                <w:b w:val="0"/>
              </w:rPr>
              <w:t>3.</w:t>
            </w:r>
          </w:p>
        </w:tc>
        <w:tc>
          <w:tcPr>
            <w:tcW w:w="4961" w:type="dxa"/>
          </w:tcPr>
          <w:p w:rsidR="00263FFC" w:rsidRPr="00085B89" w:rsidRDefault="00263FFC" w:rsidP="00306098">
            <w:pPr>
              <w:pStyle w:val="naisf"/>
              <w:spacing w:before="0" w:after="0"/>
              <w:ind w:left="57" w:right="57" w:firstLine="0"/>
              <w:jc w:val="left"/>
            </w:pPr>
            <w:r w:rsidRPr="00085B89">
              <w:t>Projekta izpildes ietekme uz pārvaldes institucionālo struktūru.</w:t>
            </w:r>
          </w:p>
          <w:p w:rsidR="00263FFC" w:rsidRPr="00085B89" w:rsidRDefault="00263FFC" w:rsidP="00306098">
            <w:pPr>
              <w:pStyle w:val="naisf"/>
              <w:spacing w:before="0" w:after="0"/>
              <w:ind w:left="57" w:right="57" w:firstLine="0"/>
              <w:jc w:val="left"/>
            </w:pPr>
            <w:r w:rsidRPr="00085B89">
              <w:t>Jaunu institūciju izveide</w:t>
            </w:r>
          </w:p>
        </w:tc>
        <w:tc>
          <w:tcPr>
            <w:tcW w:w="3827" w:type="dxa"/>
          </w:tcPr>
          <w:p w:rsidR="00263FFC" w:rsidRPr="00085B89" w:rsidRDefault="00263FFC" w:rsidP="00306098">
            <w:pPr>
              <w:pStyle w:val="naisnod"/>
              <w:spacing w:before="0" w:after="0"/>
              <w:ind w:left="57" w:right="57"/>
              <w:jc w:val="left"/>
              <w:rPr>
                <w:b w:val="0"/>
              </w:rPr>
            </w:pPr>
            <w:r w:rsidRPr="00085B89">
              <w:rPr>
                <w:b w:val="0"/>
              </w:rPr>
              <w:t>Noteikumu projekts šo jomu neskar.</w:t>
            </w:r>
          </w:p>
        </w:tc>
      </w:tr>
      <w:tr w:rsidR="00263FFC" w:rsidRPr="00343022" w:rsidTr="00263FFC">
        <w:trPr>
          <w:trHeight w:val="780"/>
        </w:trPr>
        <w:tc>
          <w:tcPr>
            <w:tcW w:w="568" w:type="dxa"/>
          </w:tcPr>
          <w:p w:rsidR="00263FFC" w:rsidRPr="00085B89" w:rsidRDefault="00263FFC" w:rsidP="00306098">
            <w:pPr>
              <w:pStyle w:val="naisnod"/>
              <w:spacing w:before="0" w:after="0"/>
              <w:ind w:left="57" w:right="57"/>
              <w:jc w:val="left"/>
              <w:rPr>
                <w:b w:val="0"/>
              </w:rPr>
            </w:pPr>
            <w:r w:rsidRPr="00085B89">
              <w:rPr>
                <w:b w:val="0"/>
              </w:rPr>
              <w:t>4.</w:t>
            </w:r>
          </w:p>
        </w:tc>
        <w:tc>
          <w:tcPr>
            <w:tcW w:w="4961" w:type="dxa"/>
          </w:tcPr>
          <w:p w:rsidR="00263FFC" w:rsidRPr="00085B89" w:rsidRDefault="00263FFC" w:rsidP="00306098">
            <w:pPr>
              <w:pStyle w:val="naisf"/>
              <w:spacing w:before="0" w:after="0"/>
              <w:ind w:left="57" w:right="57" w:firstLine="0"/>
              <w:jc w:val="left"/>
            </w:pPr>
            <w:r w:rsidRPr="00085B89">
              <w:t>Projekta izpildes ietekme uz pārvaldes institucionālo struktūru.</w:t>
            </w:r>
          </w:p>
          <w:p w:rsidR="00263FFC" w:rsidRPr="00085B89" w:rsidRDefault="00263FFC" w:rsidP="00306098">
            <w:pPr>
              <w:pStyle w:val="naisf"/>
              <w:spacing w:before="0" w:after="0"/>
              <w:ind w:left="57" w:right="57" w:firstLine="0"/>
              <w:jc w:val="left"/>
            </w:pPr>
            <w:r w:rsidRPr="00085B89">
              <w:t>Esošu institūciju likvidācija</w:t>
            </w:r>
          </w:p>
        </w:tc>
        <w:tc>
          <w:tcPr>
            <w:tcW w:w="3827" w:type="dxa"/>
          </w:tcPr>
          <w:p w:rsidR="00263FFC" w:rsidRPr="00085B89" w:rsidRDefault="00263FFC" w:rsidP="00306098">
            <w:pPr>
              <w:pStyle w:val="naisnod"/>
              <w:spacing w:before="0" w:after="0"/>
              <w:ind w:left="57" w:right="57"/>
              <w:jc w:val="left"/>
              <w:rPr>
                <w:b w:val="0"/>
              </w:rPr>
            </w:pPr>
            <w:r w:rsidRPr="00085B89">
              <w:rPr>
                <w:b w:val="0"/>
              </w:rPr>
              <w:t>Noteikumu projekts šo jomu neskar.</w:t>
            </w:r>
          </w:p>
        </w:tc>
      </w:tr>
      <w:tr w:rsidR="00263FFC" w:rsidRPr="00343022" w:rsidTr="00263FFC">
        <w:trPr>
          <w:trHeight w:val="703"/>
        </w:trPr>
        <w:tc>
          <w:tcPr>
            <w:tcW w:w="568" w:type="dxa"/>
          </w:tcPr>
          <w:p w:rsidR="00263FFC" w:rsidRPr="00085B89" w:rsidRDefault="00263FFC" w:rsidP="00306098">
            <w:pPr>
              <w:pStyle w:val="naisnod"/>
              <w:spacing w:before="0" w:after="0"/>
              <w:ind w:left="57" w:right="57"/>
              <w:jc w:val="left"/>
              <w:rPr>
                <w:b w:val="0"/>
              </w:rPr>
            </w:pPr>
            <w:r w:rsidRPr="00085B89">
              <w:rPr>
                <w:b w:val="0"/>
              </w:rPr>
              <w:t>5.</w:t>
            </w:r>
          </w:p>
        </w:tc>
        <w:tc>
          <w:tcPr>
            <w:tcW w:w="4961" w:type="dxa"/>
          </w:tcPr>
          <w:p w:rsidR="00263FFC" w:rsidRPr="00085B89" w:rsidRDefault="00263FFC" w:rsidP="00306098">
            <w:pPr>
              <w:pStyle w:val="naisf"/>
              <w:spacing w:before="0" w:after="0"/>
              <w:ind w:left="57" w:right="57" w:firstLine="0"/>
              <w:jc w:val="left"/>
            </w:pPr>
            <w:r w:rsidRPr="00085B89">
              <w:t>Projekta izpildes ietekme uz pārvaldes institucionālo struktūru.</w:t>
            </w:r>
          </w:p>
          <w:p w:rsidR="00263FFC" w:rsidRPr="00085B89" w:rsidRDefault="00263FFC" w:rsidP="00306098">
            <w:pPr>
              <w:pStyle w:val="naisf"/>
              <w:spacing w:before="0" w:after="0"/>
              <w:ind w:left="57" w:right="57" w:firstLine="0"/>
              <w:jc w:val="left"/>
            </w:pPr>
            <w:r w:rsidRPr="00085B89">
              <w:t>Esošu institūciju reorganizācija</w:t>
            </w:r>
          </w:p>
        </w:tc>
        <w:tc>
          <w:tcPr>
            <w:tcW w:w="3827" w:type="dxa"/>
          </w:tcPr>
          <w:p w:rsidR="00263FFC" w:rsidRPr="00085B89" w:rsidRDefault="00263FFC" w:rsidP="00306098">
            <w:pPr>
              <w:pStyle w:val="naisnod"/>
              <w:spacing w:before="0" w:after="0"/>
              <w:ind w:left="57" w:right="57"/>
              <w:jc w:val="left"/>
              <w:rPr>
                <w:b w:val="0"/>
              </w:rPr>
            </w:pPr>
            <w:r w:rsidRPr="00085B89">
              <w:rPr>
                <w:b w:val="0"/>
              </w:rPr>
              <w:t>Noteikumu projekts šo jomu neskar.</w:t>
            </w:r>
          </w:p>
        </w:tc>
      </w:tr>
      <w:tr w:rsidR="00263FFC" w:rsidRPr="00343022" w:rsidTr="00263FFC">
        <w:trPr>
          <w:trHeight w:val="476"/>
        </w:trPr>
        <w:tc>
          <w:tcPr>
            <w:tcW w:w="568" w:type="dxa"/>
          </w:tcPr>
          <w:p w:rsidR="00263FFC" w:rsidRPr="00085B89" w:rsidRDefault="00263FFC" w:rsidP="00306098">
            <w:pPr>
              <w:pStyle w:val="naiskr"/>
              <w:spacing w:before="0" w:after="0"/>
              <w:ind w:left="57" w:right="57"/>
            </w:pPr>
            <w:r w:rsidRPr="00085B89">
              <w:t>6.</w:t>
            </w:r>
          </w:p>
        </w:tc>
        <w:tc>
          <w:tcPr>
            <w:tcW w:w="4961" w:type="dxa"/>
          </w:tcPr>
          <w:p w:rsidR="00263FFC" w:rsidRPr="00085B89" w:rsidRDefault="00263FFC" w:rsidP="00306098">
            <w:pPr>
              <w:pStyle w:val="naiskr"/>
              <w:spacing w:before="0" w:after="0"/>
              <w:ind w:left="57" w:right="57"/>
            </w:pPr>
            <w:r w:rsidRPr="00085B89">
              <w:t>Cita informācija</w:t>
            </w:r>
          </w:p>
        </w:tc>
        <w:tc>
          <w:tcPr>
            <w:tcW w:w="3827" w:type="dxa"/>
          </w:tcPr>
          <w:p w:rsidR="00263FFC" w:rsidRPr="00085B89" w:rsidRDefault="00263FFC" w:rsidP="00306098">
            <w:pPr>
              <w:pStyle w:val="naiskr"/>
              <w:spacing w:before="0" w:after="0"/>
              <w:ind w:left="57" w:right="57"/>
            </w:pPr>
            <w:r w:rsidRPr="00085B89">
              <w:t>Nav</w:t>
            </w:r>
          </w:p>
        </w:tc>
      </w:tr>
    </w:tbl>
    <w:p w:rsidR="002D0400" w:rsidRPr="004C094F" w:rsidRDefault="002D0400" w:rsidP="006B3C54">
      <w:pPr>
        <w:jc w:val="both"/>
      </w:pPr>
    </w:p>
    <w:p w:rsidR="00263FFC" w:rsidRPr="00B346D7" w:rsidRDefault="00263FFC" w:rsidP="00B346D7">
      <w:pPr>
        <w:pStyle w:val="naisf"/>
        <w:tabs>
          <w:tab w:val="left" w:pos="6840"/>
        </w:tabs>
        <w:spacing w:before="0" w:after="0"/>
        <w:ind w:firstLine="0"/>
        <w:rPr>
          <w:szCs w:val="28"/>
        </w:rPr>
      </w:pPr>
    </w:p>
    <w:p w:rsidR="00263FFC" w:rsidRPr="00B346D7" w:rsidRDefault="005C208D" w:rsidP="00B346D7">
      <w:pPr>
        <w:pStyle w:val="naisf"/>
        <w:tabs>
          <w:tab w:val="left" w:pos="6840"/>
        </w:tabs>
        <w:spacing w:before="0" w:after="0"/>
        <w:ind w:firstLine="0"/>
        <w:rPr>
          <w:szCs w:val="28"/>
        </w:rPr>
      </w:pPr>
      <w:r>
        <w:rPr>
          <w:szCs w:val="28"/>
        </w:rPr>
        <w:t>Zemkopības ministrs</w:t>
      </w:r>
      <w:r w:rsidR="00F06809">
        <w:rPr>
          <w:szCs w:val="28"/>
        </w:rPr>
        <w:t xml:space="preserve"> </w:t>
      </w:r>
      <w:r w:rsidR="00273CFE" w:rsidRPr="00B346D7">
        <w:rPr>
          <w:szCs w:val="28"/>
        </w:rPr>
        <w:tab/>
      </w:r>
      <w:r w:rsidR="00273CFE" w:rsidRPr="00B346D7">
        <w:rPr>
          <w:szCs w:val="28"/>
        </w:rPr>
        <w:tab/>
      </w:r>
      <w:r>
        <w:rPr>
          <w:szCs w:val="28"/>
        </w:rPr>
        <w:t xml:space="preserve">Jānis </w:t>
      </w:r>
      <w:proofErr w:type="spellStart"/>
      <w:r>
        <w:rPr>
          <w:szCs w:val="28"/>
        </w:rPr>
        <w:t>Dūklavs</w:t>
      </w:r>
      <w:proofErr w:type="spellEnd"/>
    </w:p>
    <w:p w:rsidR="00263FFC" w:rsidRDefault="00263FFC" w:rsidP="00263FFC">
      <w:pPr>
        <w:jc w:val="both"/>
        <w:rPr>
          <w:sz w:val="20"/>
          <w:szCs w:val="20"/>
        </w:rPr>
      </w:pPr>
    </w:p>
    <w:p w:rsidR="00B57C14" w:rsidRDefault="00B57C14" w:rsidP="00263FFC">
      <w:pPr>
        <w:jc w:val="both"/>
        <w:rPr>
          <w:sz w:val="20"/>
          <w:szCs w:val="20"/>
        </w:rPr>
      </w:pPr>
    </w:p>
    <w:p w:rsidR="009F6C07" w:rsidRDefault="009F6C07" w:rsidP="00263FFC">
      <w:pPr>
        <w:jc w:val="both"/>
        <w:rPr>
          <w:sz w:val="20"/>
          <w:szCs w:val="20"/>
        </w:rPr>
      </w:pPr>
    </w:p>
    <w:p w:rsidR="009F6C07" w:rsidRDefault="009F6C07" w:rsidP="00263FFC">
      <w:pPr>
        <w:jc w:val="both"/>
        <w:rPr>
          <w:sz w:val="20"/>
          <w:szCs w:val="20"/>
        </w:rPr>
      </w:pPr>
      <w:r>
        <w:rPr>
          <w:sz w:val="20"/>
          <w:szCs w:val="20"/>
        </w:rPr>
        <w:t>29.11.2016. 17:12</w:t>
      </w:r>
    </w:p>
    <w:p w:rsidR="009F6C07" w:rsidRDefault="009F6C07" w:rsidP="00263FFC">
      <w:pPr>
        <w:jc w:val="both"/>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Pr>
          <w:noProof/>
          <w:sz w:val="20"/>
          <w:szCs w:val="20"/>
        </w:rPr>
        <w:t>2358</w:t>
      </w:r>
      <w:r>
        <w:rPr>
          <w:sz w:val="20"/>
          <w:szCs w:val="20"/>
        </w:rPr>
        <w:fldChar w:fldCharType="end"/>
      </w:r>
    </w:p>
    <w:p w:rsidR="00263FFC" w:rsidRPr="00343022" w:rsidRDefault="00FD535E" w:rsidP="00263FFC">
      <w:pPr>
        <w:jc w:val="both"/>
        <w:rPr>
          <w:sz w:val="20"/>
          <w:szCs w:val="20"/>
        </w:rPr>
      </w:pPr>
      <w:bookmarkStart w:id="2" w:name="_GoBack"/>
      <w:bookmarkEnd w:id="2"/>
      <w:r>
        <w:rPr>
          <w:sz w:val="20"/>
          <w:szCs w:val="20"/>
        </w:rPr>
        <w:t>I. Orlova</w:t>
      </w:r>
    </w:p>
    <w:p w:rsidR="00263FFC" w:rsidRPr="00F06809" w:rsidRDefault="00FD535E" w:rsidP="00B57C14">
      <w:pPr>
        <w:tabs>
          <w:tab w:val="left" w:pos="6885"/>
        </w:tabs>
        <w:jc w:val="both"/>
        <w:rPr>
          <w:sz w:val="28"/>
          <w:szCs w:val="28"/>
        </w:rPr>
      </w:pPr>
      <w:r>
        <w:rPr>
          <w:sz w:val="20"/>
          <w:szCs w:val="20"/>
        </w:rPr>
        <w:t>67027376</w:t>
      </w:r>
      <w:r w:rsidR="00263FFC" w:rsidRPr="00343022">
        <w:rPr>
          <w:sz w:val="20"/>
          <w:szCs w:val="20"/>
        </w:rPr>
        <w:t xml:space="preserve">, </w:t>
      </w:r>
      <w:r>
        <w:rPr>
          <w:sz w:val="20"/>
          <w:szCs w:val="20"/>
        </w:rPr>
        <w:t>Inga.Orlova</w:t>
      </w:r>
      <w:r w:rsidR="00263FFC" w:rsidRPr="002B1CD5">
        <w:rPr>
          <w:sz w:val="20"/>
          <w:szCs w:val="20"/>
        </w:rPr>
        <w:t>@zm.gov.lv</w:t>
      </w:r>
    </w:p>
    <w:sectPr w:rsidR="00263FFC" w:rsidRPr="00F06809" w:rsidSect="00B346D7">
      <w:headerReference w:type="even" r:id="rId8"/>
      <w:headerReference w:type="default" r:id="rId9"/>
      <w:footerReference w:type="default" r:id="rId10"/>
      <w:footerReference w:type="first" r:id="rId11"/>
      <w:pgSz w:w="11906" w:h="16838"/>
      <w:pgMar w:top="1418" w:right="1134" w:bottom="1134" w:left="1701"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C2D" w:rsidRDefault="00130C2D">
      <w:r>
        <w:separator/>
      </w:r>
    </w:p>
  </w:endnote>
  <w:endnote w:type="continuationSeparator" w:id="0">
    <w:p w:rsidR="00130C2D" w:rsidRDefault="00130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C2D" w:rsidRPr="009F6C07" w:rsidRDefault="009F6C07" w:rsidP="009F6C07">
    <w:pPr>
      <w:tabs>
        <w:tab w:val="center" w:pos="4153"/>
        <w:tab w:val="right" w:pos="8306"/>
      </w:tabs>
      <w:jc w:val="both"/>
      <w:rPr>
        <w:sz w:val="20"/>
        <w:szCs w:val="20"/>
      </w:rPr>
    </w:pPr>
    <w:r>
      <w:rPr>
        <w:sz w:val="20"/>
        <w:szCs w:val="20"/>
      </w:rPr>
      <w:t xml:space="preserve">ZMAnot_291116_Skolaspiens; </w:t>
    </w:r>
    <w:r w:rsidRPr="005C208D">
      <w:rPr>
        <w:sz w:val="20"/>
        <w:szCs w:val="20"/>
      </w:rPr>
      <w:t>Grozījumi Ministru kabineta 2015. gada 8. septembra noteikumos Nr. 521 “Valsts un Eiropas Savienības atbalsta piešķiršanas, administrēšanas un uzraudzības kārtība piena produktu piegādei izglītojamiem vispārējās izglītības iestādēs”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C2D" w:rsidRPr="000F3C86" w:rsidRDefault="00130C2D" w:rsidP="00BB1CBE">
    <w:pPr>
      <w:tabs>
        <w:tab w:val="center" w:pos="4153"/>
        <w:tab w:val="right" w:pos="8306"/>
      </w:tabs>
      <w:jc w:val="both"/>
      <w:rPr>
        <w:sz w:val="20"/>
        <w:szCs w:val="20"/>
      </w:rPr>
    </w:pPr>
    <w:r>
      <w:rPr>
        <w:sz w:val="20"/>
        <w:szCs w:val="20"/>
      </w:rPr>
      <w:t>ZMAnot_2</w:t>
    </w:r>
    <w:r w:rsidR="00326D0B">
      <w:rPr>
        <w:sz w:val="20"/>
        <w:szCs w:val="20"/>
      </w:rPr>
      <w:t>9</w:t>
    </w:r>
    <w:r>
      <w:rPr>
        <w:sz w:val="20"/>
        <w:szCs w:val="20"/>
      </w:rPr>
      <w:t>1116</w:t>
    </w:r>
    <w:r w:rsidR="009F6C07">
      <w:rPr>
        <w:sz w:val="20"/>
        <w:szCs w:val="20"/>
      </w:rPr>
      <w:t>_Skolaspiens</w:t>
    </w:r>
    <w:r>
      <w:rPr>
        <w:sz w:val="20"/>
        <w:szCs w:val="20"/>
      </w:rPr>
      <w:t xml:space="preserve">; </w:t>
    </w:r>
    <w:r w:rsidRPr="005C208D">
      <w:rPr>
        <w:sz w:val="20"/>
        <w:szCs w:val="20"/>
      </w:rPr>
      <w:t>Grozījumi Ministru kabineta 2015. gada 8. septembra noteikumos Nr. 521 “Valsts un Eiropas Savienības atbalsta piešķiršanas, administrēšanas un uzraudzības kārtība piena produktu piegādei izglītojamiem vispārējās izglītības iestādēs”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C2D" w:rsidRDefault="00130C2D">
      <w:r>
        <w:separator/>
      </w:r>
    </w:p>
  </w:footnote>
  <w:footnote w:type="continuationSeparator" w:id="0">
    <w:p w:rsidR="00130C2D" w:rsidRDefault="00130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C2D" w:rsidRDefault="00130C2D" w:rsidP="0030341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30C2D" w:rsidRDefault="00130C2D">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C2D" w:rsidRDefault="00130C2D" w:rsidP="0030341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9F6C07">
      <w:rPr>
        <w:rStyle w:val="Lappusesnumurs"/>
        <w:noProof/>
      </w:rPr>
      <w:t>7</w:t>
    </w:r>
    <w:r>
      <w:rPr>
        <w:rStyle w:val="Lappusesnumurs"/>
      </w:rPr>
      <w:fldChar w:fldCharType="end"/>
    </w:r>
  </w:p>
  <w:p w:rsidR="00130C2D" w:rsidRDefault="00130C2D" w:rsidP="00701FF8">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400B4"/>
    <w:multiLevelType w:val="hybridMultilevel"/>
    <w:tmpl w:val="52026A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442F21"/>
    <w:multiLevelType w:val="hybridMultilevel"/>
    <w:tmpl w:val="A2A05BD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9C75920"/>
    <w:multiLevelType w:val="hybridMultilevel"/>
    <w:tmpl w:val="5762B4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CE308FC"/>
    <w:multiLevelType w:val="hybridMultilevel"/>
    <w:tmpl w:val="A01CE4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162A3E"/>
    <w:multiLevelType w:val="hybridMultilevel"/>
    <w:tmpl w:val="3EC2E4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0115438"/>
    <w:multiLevelType w:val="hybridMultilevel"/>
    <w:tmpl w:val="522CB55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0">
    <w:nsid w:val="2CA90D87"/>
    <w:multiLevelType w:val="hybridMultilevel"/>
    <w:tmpl w:val="D8A84494"/>
    <w:lvl w:ilvl="0" w:tplc="0C22B770">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7" w15:restartNumberingAfterBreak="0">
    <w:nsid w:val="3E3A7678"/>
    <w:multiLevelType w:val="hybridMultilevel"/>
    <w:tmpl w:val="40AC808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42D64A97"/>
    <w:multiLevelType w:val="hybridMultilevel"/>
    <w:tmpl w:val="83FE43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98943AF"/>
    <w:multiLevelType w:val="hybridMultilevel"/>
    <w:tmpl w:val="D07CC460"/>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11652EA"/>
    <w:multiLevelType w:val="hybridMultilevel"/>
    <w:tmpl w:val="4408636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61332A6B"/>
    <w:multiLevelType w:val="hybridMultilevel"/>
    <w:tmpl w:val="9F1EE94E"/>
    <w:lvl w:ilvl="0" w:tplc="BE5690A6">
      <w:start w:val="30"/>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5E7BED"/>
    <w:multiLevelType w:val="hybridMultilevel"/>
    <w:tmpl w:val="C35A0DEA"/>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71A2119A"/>
    <w:multiLevelType w:val="hybridMultilevel"/>
    <w:tmpl w:val="41E8DECC"/>
    <w:lvl w:ilvl="0" w:tplc="5F34A79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47578C7"/>
    <w:multiLevelType w:val="hybridMultilevel"/>
    <w:tmpl w:val="AC08593E"/>
    <w:lvl w:ilvl="0" w:tplc="67A48A56">
      <w:start w:val="200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4"/>
  </w:num>
  <w:num w:numId="4">
    <w:abstractNumId w:val="6"/>
  </w:num>
  <w:num w:numId="5">
    <w:abstractNumId w:val="8"/>
  </w:num>
  <w:num w:numId="6">
    <w:abstractNumId w:val="3"/>
  </w:num>
  <w:num w:numId="7">
    <w:abstractNumId w:val="0"/>
  </w:num>
  <w:num w:numId="8">
    <w:abstractNumId w:val="1"/>
  </w:num>
  <w:num w:numId="9">
    <w:abstractNumId w:val="12"/>
  </w:num>
  <w:num w:numId="10">
    <w:abstractNumId w:val="5"/>
  </w:num>
  <w:num w:numId="11">
    <w:abstractNumId w:val="10"/>
  </w:num>
  <w:num w:numId="12">
    <w:abstractNumId w:val="9"/>
  </w:num>
  <w:num w:numId="13">
    <w:abstractNumId w:val="2"/>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lv-LV" w:vendorID="7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41E"/>
    <w:rsid w:val="0000061E"/>
    <w:rsid w:val="00005826"/>
    <w:rsid w:val="000071F5"/>
    <w:rsid w:val="00010FE3"/>
    <w:rsid w:val="000112B1"/>
    <w:rsid w:val="00014527"/>
    <w:rsid w:val="00015666"/>
    <w:rsid w:val="00016AA7"/>
    <w:rsid w:val="00024ECF"/>
    <w:rsid w:val="00025FA9"/>
    <w:rsid w:val="00026532"/>
    <w:rsid w:val="00027756"/>
    <w:rsid w:val="0002797B"/>
    <w:rsid w:val="00027A5A"/>
    <w:rsid w:val="00027F1C"/>
    <w:rsid w:val="00031399"/>
    <w:rsid w:val="00032D84"/>
    <w:rsid w:val="00037C68"/>
    <w:rsid w:val="00040172"/>
    <w:rsid w:val="000404D3"/>
    <w:rsid w:val="00040E6B"/>
    <w:rsid w:val="00043CB1"/>
    <w:rsid w:val="000473F7"/>
    <w:rsid w:val="00050F54"/>
    <w:rsid w:val="00051106"/>
    <w:rsid w:val="0005143C"/>
    <w:rsid w:val="00056D70"/>
    <w:rsid w:val="00060888"/>
    <w:rsid w:val="00062822"/>
    <w:rsid w:val="0006534F"/>
    <w:rsid w:val="00066E0A"/>
    <w:rsid w:val="00070FB4"/>
    <w:rsid w:val="00071884"/>
    <w:rsid w:val="00073270"/>
    <w:rsid w:val="00073464"/>
    <w:rsid w:val="0007788D"/>
    <w:rsid w:val="0008488A"/>
    <w:rsid w:val="00085B89"/>
    <w:rsid w:val="00090302"/>
    <w:rsid w:val="00092C64"/>
    <w:rsid w:val="00092DF0"/>
    <w:rsid w:val="00093D7B"/>
    <w:rsid w:val="000A13FA"/>
    <w:rsid w:val="000A2211"/>
    <w:rsid w:val="000A6067"/>
    <w:rsid w:val="000B1AB1"/>
    <w:rsid w:val="000B4607"/>
    <w:rsid w:val="000B6DF1"/>
    <w:rsid w:val="000C0EDB"/>
    <w:rsid w:val="000C230C"/>
    <w:rsid w:val="000C32EA"/>
    <w:rsid w:val="000C37C7"/>
    <w:rsid w:val="000C37D8"/>
    <w:rsid w:val="000C5FBC"/>
    <w:rsid w:val="000D0DB8"/>
    <w:rsid w:val="000D163F"/>
    <w:rsid w:val="000D2C4F"/>
    <w:rsid w:val="000D35F4"/>
    <w:rsid w:val="000D41F8"/>
    <w:rsid w:val="000D5549"/>
    <w:rsid w:val="000D650D"/>
    <w:rsid w:val="000D7C74"/>
    <w:rsid w:val="000E2092"/>
    <w:rsid w:val="000E7BB7"/>
    <w:rsid w:val="000F0876"/>
    <w:rsid w:val="000F3C86"/>
    <w:rsid w:val="000F5E59"/>
    <w:rsid w:val="000F6A6D"/>
    <w:rsid w:val="001032E7"/>
    <w:rsid w:val="00103B63"/>
    <w:rsid w:val="00110173"/>
    <w:rsid w:val="001114E0"/>
    <w:rsid w:val="00114052"/>
    <w:rsid w:val="00115550"/>
    <w:rsid w:val="0012082E"/>
    <w:rsid w:val="001209A4"/>
    <w:rsid w:val="001214F2"/>
    <w:rsid w:val="00123E30"/>
    <w:rsid w:val="001242F0"/>
    <w:rsid w:val="00125941"/>
    <w:rsid w:val="00127C6E"/>
    <w:rsid w:val="00130C2D"/>
    <w:rsid w:val="001347ED"/>
    <w:rsid w:val="001359E3"/>
    <w:rsid w:val="00137BF2"/>
    <w:rsid w:val="00141294"/>
    <w:rsid w:val="001425FF"/>
    <w:rsid w:val="00143528"/>
    <w:rsid w:val="00146E61"/>
    <w:rsid w:val="00153486"/>
    <w:rsid w:val="00153BD9"/>
    <w:rsid w:val="00154636"/>
    <w:rsid w:val="0015719D"/>
    <w:rsid w:val="00161AD7"/>
    <w:rsid w:val="00163D88"/>
    <w:rsid w:val="00166B1A"/>
    <w:rsid w:val="00166F6F"/>
    <w:rsid w:val="00167BB9"/>
    <w:rsid w:val="00167FA0"/>
    <w:rsid w:val="00171922"/>
    <w:rsid w:val="00175296"/>
    <w:rsid w:val="00176D51"/>
    <w:rsid w:val="00180130"/>
    <w:rsid w:val="00180848"/>
    <w:rsid w:val="001811FB"/>
    <w:rsid w:val="00184E5C"/>
    <w:rsid w:val="00191859"/>
    <w:rsid w:val="001A28EB"/>
    <w:rsid w:val="001A60FD"/>
    <w:rsid w:val="001A620C"/>
    <w:rsid w:val="001A7349"/>
    <w:rsid w:val="001A7910"/>
    <w:rsid w:val="001B256B"/>
    <w:rsid w:val="001B366C"/>
    <w:rsid w:val="001B3ECB"/>
    <w:rsid w:val="001B47FF"/>
    <w:rsid w:val="001C002C"/>
    <w:rsid w:val="001C0442"/>
    <w:rsid w:val="001C5276"/>
    <w:rsid w:val="001C7CCC"/>
    <w:rsid w:val="001D0C1C"/>
    <w:rsid w:val="001D2285"/>
    <w:rsid w:val="001D315D"/>
    <w:rsid w:val="001D6E4F"/>
    <w:rsid w:val="001E19E2"/>
    <w:rsid w:val="001E6D7D"/>
    <w:rsid w:val="001E7E58"/>
    <w:rsid w:val="001F06CA"/>
    <w:rsid w:val="001F101B"/>
    <w:rsid w:val="001F59D8"/>
    <w:rsid w:val="001F5C90"/>
    <w:rsid w:val="001F66D1"/>
    <w:rsid w:val="001F7E7E"/>
    <w:rsid w:val="00200346"/>
    <w:rsid w:val="00203965"/>
    <w:rsid w:val="0020406F"/>
    <w:rsid w:val="00204494"/>
    <w:rsid w:val="002047D6"/>
    <w:rsid w:val="00205B93"/>
    <w:rsid w:val="00206050"/>
    <w:rsid w:val="00206332"/>
    <w:rsid w:val="00207018"/>
    <w:rsid w:val="002123C8"/>
    <w:rsid w:val="0021395B"/>
    <w:rsid w:val="0021417A"/>
    <w:rsid w:val="00214E56"/>
    <w:rsid w:val="00216AE2"/>
    <w:rsid w:val="00223974"/>
    <w:rsid w:val="002249BA"/>
    <w:rsid w:val="0022722B"/>
    <w:rsid w:val="00231B9D"/>
    <w:rsid w:val="00232A10"/>
    <w:rsid w:val="00233815"/>
    <w:rsid w:val="00235098"/>
    <w:rsid w:val="00243419"/>
    <w:rsid w:val="002436CE"/>
    <w:rsid w:val="002460AD"/>
    <w:rsid w:val="00250DA9"/>
    <w:rsid w:val="00255889"/>
    <w:rsid w:val="002564A2"/>
    <w:rsid w:val="00260591"/>
    <w:rsid w:val="002610BC"/>
    <w:rsid w:val="00262614"/>
    <w:rsid w:val="00263889"/>
    <w:rsid w:val="00263FBD"/>
    <w:rsid w:val="00263FFC"/>
    <w:rsid w:val="0026475B"/>
    <w:rsid w:val="0026537B"/>
    <w:rsid w:val="00266BB4"/>
    <w:rsid w:val="00273CFE"/>
    <w:rsid w:val="00277727"/>
    <w:rsid w:val="00280003"/>
    <w:rsid w:val="002811CE"/>
    <w:rsid w:val="00282AA6"/>
    <w:rsid w:val="00283314"/>
    <w:rsid w:val="0028468F"/>
    <w:rsid w:val="0028533B"/>
    <w:rsid w:val="002868A2"/>
    <w:rsid w:val="002907A3"/>
    <w:rsid w:val="00290E2C"/>
    <w:rsid w:val="0029223E"/>
    <w:rsid w:val="0029259B"/>
    <w:rsid w:val="00292C47"/>
    <w:rsid w:val="002931C2"/>
    <w:rsid w:val="00294D7F"/>
    <w:rsid w:val="00295BFE"/>
    <w:rsid w:val="002A0761"/>
    <w:rsid w:val="002A2CC4"/>
    <w:rsid w:val="002A33C1"/>
    <w:rsid w:val="002A3505"/>
    <w:rsid w:val="002A4549"/>
    <w:rsid w:val="002B3ACF"/>
    <w:rsid w:val="002B438C"/>
    <w:rsid w:val="002B7D81"/>
    <w:rsid w:val="002B7EAD"/>
    <w:rsid w:val="002C1999"/>
    <w:rsid w:val="002C2060"/>
    <w:rsid w:val="002C2B64"/>
    <w:rsid w:val="002C3E2D"/>
    <w:rsid w:val="002C4761"/>
    <w:rsid w:val="002C5994"/>
    <w:rsid w:val="002C5D2F"/>
    <w:rsid w:val="002D0400"/>
    <w:rsid w:val="002D202F"/>
    <w:rsid w:val="002D3BD3"/>
    <w:rsid w:val="002D433C"/>
    <w:rsid w:val="002E0611"/>
    <w:rsid w:val="002E134E"/>
    <w:rsid w:val="002E45DE"/>
    <w:rsid w:val="002F0CDC"/>
    <w:rsid w:val="002F2ABF"/>
    <w:rsid w:val="002F5CD1"/>
    <w:rsid w:val="002F722A"/>
    <w:rsid w:val="00301319"/>
    <w:rsid w:val="00302E7C"/>
    <w:rsid w:val="003033D1"/>
    <w:rsid w:val="0030341E"/>
    <w:rsid w:val="003042DA"/>
    <w:rsid w:val="00305B71"/>
    <w:rsid w:val="00306098"/>
    <w:rsid w:val="003110F6"/>
    <w:rsid w:val="0031134A"/>
    <w:rsid w:val="00312A0E"/>
    <w:rsid w:val="003154EB"/>
    <w:rsid w:val="00324943"/>
    <w:rsid w:val="00326D0B"/>
    <w:rsid w:val="003279F0"/>
    <w:rsid w:val="0033075B"/>
    <w:rsid w:val="00330A1A"/>
    <w:rsid w:val="003526F4"/>
    <w:rsid w:val="003558B0"/>
    <w:rsid w:val="00360508"/>
    <w:rsid w:val="003614B3"/>
    <w:rsid w:val="00364C53"/>
    <w:rsid w:val="00370243"/>
    <w:rsid w:val="00373605"/>
    <w:rsid w:val="003826CD"/>
    <w:rsid w:val="00382D86"/>
    <w:rsid w:val="003848A9"/>
    <w:rsid w:val="0038507B"/>
    <w:rsid w:val="00391F7C"/>
    <w:rsid w:val="0039479B"/>
    <w:rsid w:val="003957C3"/>
    <w:rsid w:val="0039664A"/>
    <w:rsid w:val="003A0CE8"/>
    <w:rsid w:val="003A3D6B"/>
    <w:rsid w:val="003A66D4"/>
    <w:rsid w:val="003B011E"/>
    <w:rsid w:val="003B10FA"/>
    <w:rsid w:val="003B2102"/>
    <w:rsid w:val="003B2598"/>
    <w:rsid w:val="003B5875"/>
    <w:rsid w:val="003B5CDA"/>
    <w:rsid w:val="003C2229"/>
    <w:rsid w:val="003C3340"/>
    <w:rsid w:val="003C4B70"/>
    <w:rsid w:val="003C5A60"/>
    <w:rsid w:val="003D1E06"/>
    <w:rsid w:val="003E34FE"/>
    <w:rsid w:val="003E3849"/>
    <w:rsid w:val="003E7DAA"/>
    <w:rsid w:val="003F1515"/>
    <w:rsid w:val="003F2FD3"/>
    <w:rsid w:val="003F3E5B"/>
    <w:rsid w:val="003F427C"/>
    <w:rsid w:val="003F5986"/>
    <w:rsid w:val="004054BD"/>
    <w:rsid w:val="00405DE9"/>
    <w:rsid w:val="00406090"/>
    <w:rsid w:val="00406FBA"/>
    <w:rsid w:val="00413028"/>
    <w:rsid w:val="004144C6"/>
    <w:rsid w:val="00415AEE"/>
    <w:rsid w:val="00417019"/>
    <w:rsid w:val="00417111"/>
    <w:rsid w:val="00423183"/>
    <w:rsid w:val="00423761"/>
    <w:rsid w:val="00424D38"/>
    <w:rsid w:val="004279CC"/>
    <w:rsid w:val="00433137"/>
    <w:rsid w:val="00434F09"/>
    <w:rsid w:val="00434F57"/>
    <w:rsid w:val="00435386"/>
    <w:rsid w:val="00435C79"/>
    <w:rsid w:val="00436122"/>
    <w:rsid w:val="00437470"/>
    <w:rsid w:val="00441CE8"/>
    <w:rsid w:val="00445211"/>
    <w:rsid w:val="00446E89"/>
    <w:rsid w:val="00446F7F"/>
    <w:rsid w:val="004474D0"/>
    <w:rsid w:val="00456037"/>
    <w:rsid w:val="004600E8"/>
    <w:rsid w:val="004675EA"/>
    <w:rsid w:val="00467F56"/>
    <w:rsid w:val="00470C11"/>
    <w:rsid w:val="004712E6"/>
    <w:rsid w:val="00475853"/>
    <w:rsid w:val="004775C4"/>
    <w:rsid w:val="00482B5C"/>
    <w:rsid w:val="00482DAF"/>
    <w:rsid w:val="0048488E"/>
    <w:rsid w:val="00491AC1"/>
    <w:rsid w:val="00492468"/>
    <w:rsid w:val="0049260D"/>
    <w:rsid w:val="0049285F"/>
    <w:rsid w:val="00493362"/>
    <w:rsid w:val="004947BF"/>
    <w:rsid w:val="00495FD5"/>
    <w:rsid w:val="004962CF"/>
    <w:rsid w:val="004A6317"/>
    <w:rsid w:val="004A6460"/>
    <w:rsid w:val="004B0D14"/>
    <w:rsid w:val="004B2129"/>
    <w:rsid w:val="004B352C"/>
    <w:rsid w:val="004B5BD2"/>
    <w:rsid w:val="004C094F"/>
    <w:rsid w:val="004C115B"/>
    <w:rsid w:val="004C59A6"/>
    <w:rsid w:val="004C5ECD"/>
    <w:rsid w:val="004D0CA0"/>
    <w:rsid w:val="004D132D"/>
    <w:rsid w:val="004D1BC6"/>
    <w:rsid w:val="004D3A7E"/>
    <w:rsid w:val="004D3CCF"/>
    <w:rsid w:val="004D7E9B"/>
    <w:rsid w:val="004E17E3"/>
    <w:rsid w:val="004E17F1"/>
    <w:rsid w:val="004E1CA7"/>
    <w:rsid w:val="004E4342"/>
    <w:rsid w:val="004E6664"/>
    <w:rsid w:val="004F077E"/>
    <w:rsid w:val="00500F6A"/>
    <w:rsid w:val="00500FFC"/>
    <w:rsid w:val="00501475"/>
    <w:rsid w:val="00505353"/>
    <w:rsid w:val="005055FE"/>
    <w:rsid w:val="00507AD7"/>
    <w:rsid w:val="00513124"/>
    <w:rsid w:val="005140B7"/>
    <w:rsid w:val="00514A95"/>
    <w:rsid w:val="00515496"/>
    <w:rsid w:val="005161D0"/>
    <w:rsid w:val="00517BBF"/>
    <w:rsid w:val="00522B73"/>
    <w:rsid w:val="00525563"/>
    <w:rsid w:val="00526827"/>
    <w:rsid w:val="005276EE"/>
    <w:rsid w:val="00532EA1"/>
    <w:rsid w:val="00533E07"/>
    <w:rsid w:val="0053486A"/>
    <w:rsid w:val="00534B38"/>
    <w:rsid w:val="00534E4D"/>
    <w:rsid w:val="0053525B"/>
    <w:rsid w:val="00537132"/>
    <w:rsid w:val="005404FB"/>
    <w:rsid w:val="005418E2"/>
    <w:rsid w:val="005449CC"/>
    <w:rsid w:val="005467FD"/>
    <w:rsid w:val="0055446B"/>
    <w:rsid w:val="00560B3F"/>
    <w:rsid w:val="00563C16"/>
    <w:rsid w:val="005641E8"/>
    <w:rsid w:val="00564B0C"/>
    <w:rsid w:val="00564D72"/>
    <w:rsid w:val="00567F45"/>
    <w:rsid w:val="00572162"/>
    <w:rsid w:val="00572AE9"/>
    <w:rsid w:val="0057574A"/>
    <w:rsid w:val="00575C88"/>
    <w:rsid w:val="00580D2E"/>
    <w:rsid w:val="005828B1"/>
    <w:rsid w:val="00582B56"/>
    <w:rsid w:val="005865A0"/>
    <w:rsid w:val="00587159"/>
    <w:rsid w:val="00591871"/>
    <w:rsid w:val="005918C9"/>
    <w:rsid w:val="00591903"/>
    <w:rsid w:val="005922A2"/>
    <w:rsid w:val="00592D57"/>
    <w:rsid w:val="00597DDB"/>
    <w:rsid w:val="005A270A"/>
    <w:rsid w:val="005A355A"/>
    <w:rsid w:val="005A5E56"/>
    <w:rsid w:val="005A613F"/>
    <w:rsid w:val="005A6F9D"/>
    <w:rsid w:val="005A7D59"/>
    <w:rsid w:val="005A7F8F"/>
    <w:rsid w:val="005B17F2"/>
    <w:rsid w:val="005B396B"/>
    <w:rsid w:val="005B54AA"/>
    <w:rsid w:val="005B5CBA"/>
    <w:rsid w:val="005B7B48"/>
    <w:rsid w:val="005C13DD"/>
    <w:rsid w:val="005C180F"/>
    <w:rsid w:val="005C208D"/>
    <w:rsid w:val="005C2CE0"/>
    <w:rsid w:val="005C42A1"/>
    <w:rsid w:val="005D294C"/>
    <w:rsid w:val="005D3048"/>
    <w:rsid w:val="005D48A9"/>
    <w:rsid w:val="005E39AC"/>
    <w:rsid w:val="005E42CD"/>
    <w:rsid w:val="005E638D"/>
    <w:rsid w:val="005E6774"/>
    <w:rsid w:val="005F2AAF"/>
    <w:rsid w:val="005F2BF0"/>
    <w:rsid w:val="005F2CFA"/>
    <w:rsid w:val="005F68E1"/>
    <w:rsid w:val="005F6D0A"/>
    <w:rsid w:val="00600290"/>
    <w:rsid w:val="00602D03"/>
    <w:rsid w:val="00605CB7"/>
    <w:rsid w:val="00605CE6"/>
    <w:rsid w:val="00613413"/>
    <w:rsid w:val="006149CC"/>
    <w:rsid w:val="00615FBE"/>
    <w:rsid w:val="00616E1B"/>
    <w:rsid w:val="00620457"/>
    <w:rsid w:val="00620F17"/>
    <w:rsid w:val="00621706"/>
    <w:rsid w:val="00623D2A"/>
    <w:rsid w:val="00624C39"/>
    <w:rsid w:val="00631837"/>
    <w:rsid w:val="00632FD0"/>
    <w:rsid w:val="0063554C"/>
    <w:rsid w:val="0063775E"/>
    <w:rsid w:val="00637FBF"/>
    <w:rsid w:val="006407A9"/>
    <w:rsid w:val="00641112"/>
    <w:rsid w:val="00643603"/>
    <w:rsid w:val="0064635B"/>
    <w:rsid w:val="006504F9"/>
    <w:rsid w:val="006511EE"/>
    <w:rsid w:val="00653A6A"/>
    <w:rsid w:val="00653CBF"/>
    <w:rsid w:val="00660A46"/>
    <w:rsid w:val="00661BC9"/>
    <w:rsid w:val="00662EFB"/>
    <w:rsid w:val="006633C1"/>
    <w:rsid w:val="00663ECC"/>
    <w:rsid w:val="00664BBD"/>
    <w:rsid w:val="006652A4"/>
    <w:rsid w:val="0066639B"/>
    <w:rsid w:val="0066766E"/>
    <w:rsid w:val="00670A62"/>
    <w:rsid w:val="006711FE"/>
    <w:rsid w:val="00671375"/>
    <w:rsid w:val="006749F8"/>
    <w:rsid w:val="00676A30"/>
    <w:rsid w:val="006772AB"/>
    <w:rsid w:val="00677B70"/>
    <w:rsid w:val="006805FB"/>
    <w:rsid w:val="006828A9"/>
    <w:rsid w:val="0068440D"/>
    <w:rsid w:val="00685B67"/>
    <w:rsid w:val="00687F7F"/>
    <w:rsid w:val="00691F57"/>
    <w:rsid w:val="0069761D"/>
    <w:rsid w:val="006A0D3E"/>
    <w:rsid w:val="006A3A31"/>
    <w:rsid w:val="006A3CE6"/>
    <w:rsid w:val="006A6B6F"/>
    <w:rsid w:val="006A6C84"/>
    <w:rsid w:val="006B1114"/>
    <w:rsid w:val="006B1453"/>
    <w:rsid w:val="006B197E"/>
    <w:rsid w:val="006B3C54"/>
    <w:rsid w:val="006B50F2"/>
    <w:rsid w:val="006C26AE"/>
    <w:rsid w:val="006C38AC"/>
    <w:rsid w:val="006C7105"/>
    <w:rsid w:val="006D033F"/>
    <w:rsid w:val="006D4AEF"/>
    <w:rsid w:val="006D5F2F"/>
    <w:rsid w:val="006D5FD0"/>
    <w:rsid w:val="006E066E"/>
    <w:rsid w:val="006E1731"/>
    <w:rsid w:val="006E3313"/>
    <w:rsid w:val="006E536C"/>
    <w:rsid w:val="006E65F2"/>
    <w:rsid w:val="006F1BAA"/>
    <w:rsid w:val="006F20BD"/>
    <w:rsid w:val="006F4C57"/>
    <w:rsid w:val="006F7CE9"/>
    <w:rsid w:val="00700398"/>
    <w:rsid w:val="00701FF8"/>
    <w:rsid w:val="00704566"/>
    <w:rsid w:val="00706385"/>
    <w:rsid w:val="00711996"/>
    <w:rsid w:val="007133F3"/>
    <w:rsid w:val="0071341B"/>
    <w:rsid w:val="00713930"/>
    <w:rsid w:val="00713A94"/>
    <w:rsid w:val="00715E7F"/>
    <w:rsid w:val="007211CE"/>
    <w:rsid w:val="00722700"/>
    <w:rsid w:val="0072328A"/>
    <w:rsid w:val="0072378B"/>
    <w:rsid w:val="00724D8A"/>
    <w:rsid w:val="007255BE"/>
    <w:rsid w:val="00730138"/>
    <w:rsid w:val="007309EE"/>
    <w:rsid w:val="00732C63"/>
    <w:rsid w:val="00733A3F"/>
    <w:rsid w:val="00740964"/>
    <w:rsid w:val="00741112"/>
    <w:rsid w:val="00743601"/>
    <w:rsid w:val="00747D34"/>
    <w:rsid w:val="00750413"/>
    <w:rsid w:val="007513D2"/>
    <w:rsid w:val="00751D95"/>
    <w:rsid w:val="007554AD"/>
    <w:rsid w:val="007555B5"/>
    <w:rsid w:val="007560FE"/>
    <w:rsid w:val="007606B4"/>
    <w:rsid w:val="00760E38"/>
    <w:rsid w:val="007628F0"/>
    <w:rsid w:val="007633F7"/>
    <w:rsid w:val="00772B86"/>
    <w:rsid w:val="00773DB4"/>
    <w:rsid w:val="00775DD1"/>
    <w:rsid w:val="007762A8"/>
    <w:rsid w:val="00782C4C"/>
    <w:rsid w:val="007856FE"/>
    <w:rsid w:val="007873AE"/>
    <w:rsid w:val="00787433"/>
    <w:rsid w:val="00790358"/>
    <w:rsid w:val="00792962"/>
    <w:rsid w:val="007944B3"/>
    <w:rsid w:val="007A5C89"/>
    <w:rsid w:val="007B4D2D"/>
    <w:rsid w:val="007B71DB"/>
    <w:rsid w:val="007C20ED"/>
    <w:rsid w:val="007C3957"/>
    <w:rsid w:val="007C3B09"/>
    <w:rsid w:val="007C7DB3"/>
    <w:rsid w:val="007D1658"/>
    <w:rsid w:val="007D1E37"/>
    <w:rsid w:val="007D2450"/>
    <w:rsid w:val="007D2460"/>
    <w:rsid w:val="007D2846"/>
    <w:rsid w:val="007D2E1D"/>
    <w:rsid w:val="007D3D58"/>
    <w:rsid w:val="007D3FB0"/>
    <w:rsid w:val="007D5D83"/>
    <w:rsid w:val="007E1930"/>
    <w:rsid w:val="007E790F"/>
    <w:rsid w:val="007F03FB"/>
    <w:rsid w:val="007F1795"/>
    <w:rsid w:val="007F19BF"/>
    <w:rsid w:val="007F426D"/>
    <w:rsid w:val="007F476F"/>
    <w:rsid w:val="007F5438"/>
    <w:rsid w:val="007F6147"/>
    <w:rsid w:val="007F729F"/>
    <w:rsid w:val="007F7D72"/>
    <w:rsid w:val="00801AB9"/>
    <w:rsid w:val="00804634"/>
    <w:rsid w:val="00806AE0"/>
    <w:rsid w:val="00810C2D"/>
    <w:rsid w:val="00814F2C"/>
    <w:rsid w:val="00817451"/>
    <w:rsid w:val="00820313"/>
    <w:rsid w:val="0082068E"/>
    <w:rsid w:val="008215AE"/>
    <w:rsid w:val="00824C5C"/>
    <w:rsid w:val="00825CA4"/>
    <w:rsid w:val="0082666E"/>
    <w:rsid w:val="00827EEC"/>
    <w:rsid w:val="0083380E"/>
    <w:rsid w:val="00836D67"/>
    <w:rsid w:val="00844D95"/>
    <w:rsid w:val="00845248"/>
    <w:rsid w:val="00845860"/>
    <w:rsid w:val="00846AB2"/>
    <w:rsid w:val="00846B74"/>
    <w:rsid w:val="0085213A"/>
    <w:rsid w:val="00856079"/>
    <w:rsid w:val="008617B4"/>
    <w:rsid w:val="00862F5A"/>
    <w:rsid w:val="00866E74"/>
    <w:rsid w:val="00866F57"/>
    <w:rsid w:val="008712AE"/>
    <w:rsid w:val="00872701"/>
    <w:rsid w:val="00872E9D"/>
    <w:rsid w:val="00873EA2"/>
    <w:rsid w:val="00875308"/>
    <w:rsid w:val="00876BD9"/>
    <w:rsid w:val="00876EC3"/>
    <w:rsid w:val="00880B99"/>
    <w:rsid w:val="00880F24"/>
    <w:rsid w:val="00883D0F"/>
    <w:rsid w:val="00885371"/>
    <w:rsid w:val="00885B5F"/>
    <w:rsid w:val="00887520"/>
    <w:rsid w:val="0089203E"/>
    <w:rsid w:val="008929C5"/>
    <w:rsid w:val="00893136"/>
    <w:rsid w:val="00894637"/>
    <w:rsid w:val="008956E6"/>
    <w:rsid w:val="00897D57"/>
    <w:rsid w:val="008A0B5F"/>
    <w:rsid w:val="008A1EAA"/>
    <w:rsid w:val="008A3D95"/>
    <w:rsid w:val="008A5706"/>
    <w:rsid w:val="008A570F"/>
    <w:rsid w:val="008A57F2"/>
    <w:rsid w:val="008A57F8"/>
    <w:rsid w:val="008A619D"/>
    <w:rsid w:val="008A6726"/>
    <w:rsid w:val="008A678C"/>
    <w:rsid w:val="008A67D0"/>
    <w:rsid w:val="008A7FEC"/>
    <w:rsid w:val="008B4D9E"/>
    <w:rsid w:val="008B5603"/>
    <w:rsid w:val="008B5DCB"/>
    <w:rsid w:val="008B6871"/>
    <w:rsid w:val="008B6F5B"/>
    <w:rsid w:val="008C1F38"/>
    <w:rsid w:val="008C5336"/>
    <w:rsid w:val="008D0185"/>
    <w:rsid w:val="008D1B71"/>
    <w:rsid w:val="008E198D"/>
    <w:rsid w:val="008E24BC"/>
    <w:rsid w:val="008E32A1"/>
    <w:rsid w:val="008E4062"/>
    <w:rsid w:val="008F13E3"/>
    <w:rsid w:val="008F2297"/>
    <w:rsid w:val="008F7088"/>
    <w:rsid w:val="00901073"/>
    <w:rsid w:val="009106F7"/>
    <w:rsid w:val="00924A11"/>
    <w:rsid w:val="00926517"/>
    <w:rsid w:val="009274C3"/>
    <w:rsid w:val="00930C7F"/>
    <w:rsid w:val="00932E56"/>
    <w:rsid w:val="00933A70"/>
    <w:rsid w:val="009343F9"/>
    <w:rsid w:val="00934D05"/>
    <w:rsid w:val="00944AA2"/>
    <w:rsid w:val="00945ADB"/>
    <w:rsid w:val="00947D60"/>
    <w:rsid w:val="00947ED0"/>
    <w:rsid w:val="00952ACE"/>
    <w:rsid w:val="00953E8D"/>
    <w:rsid w:val="00954F24"/>
    <w:rsid w:val="0095542F"/>
    <w:rsid w:val="00956DDA"/>
    <w:rsid w:val="009574B0"/>
    <w:rsid w:val="009578A4"/>
    <w:rsid w:val="00963973"/>
    <w:rsid w:val="00964171"/>
    <w:rsid w:val="00966DA2"/>
    <w:rsid w:val="00970995"/>
    <w:rsid w:val="00970F58"/>
    <w:rsid w:val="00972584"/>
    <w:rsid w:val="00973681"/>
    <w:rsid w:val="00980258"/>
    <w:rsid w:val="0098182C"/>
    <w:rsid w:val="009928D4"/>
    <w:rsid w:val="00993DC8"/>
    <w:rsid w:val="00993F65"/>
    <w:rsid w:val="00993FE4"/>
    <w:rsid w:val="0099705B"/>
    <w:rsid w:val="009A07BA"/>
    <w:rsid w:val="009A1CA4"/>
    <w:rsid w:val="009A2AAA"/>
    <w:rsid w:val="009A4F8A"/>
    <w:rsid w:val="009B0ED7"/>
    <w:rsid w:val="009B6BA5"/>
    <w:rsid w:val="009C3AD2"/>
    <w:rsid w:val="009D1AB5"/>
    <w:rsid w:val="009D23C6"/>
    <w:rsid w:val="009D3309"/>
    <w:rsid w:val="009D7632"/>
    <w:rsid w:val="009E31BC"/>
    <w:rsid w:val="009E40E2"/>
    <w:rsid w:val="009E4785"/>
    <w:rsid w:val="009E4845"/>
    <w:rsid w:val="009E5179"/>
    <w:rsid w:val="009F3724"/>
    <w:rsid w:val="009F4772"/>
    <w:rsid w:val="009F6C07"/>
    <w:rsid w:val="009F7FDD"/>
    <w:rsid w:val="00A006B5"/>
    <w:rsid w:val="00A03411"/>
    <w:rsid w:val="00A05A84"/>
    <w:rsid w:val="00A068A8"/>
    <w:rsid w:val="00A10BF2"/>
    <w:rsid w:val="00A11196"/>
    <w:rsid w:val="00A16288"/>
    <w:rsid w:val="00A16DAD"/>
    <w:rsid w:val="00A20225"/>
    <w:rsid w:val="00A23E92"/>
    <w:rsid w:val="00A272A1"/>
    <w:rsid w:val="00A273E9"/>
    <w:rsid w:val="00A30186"/>
    <w:rsid w:val="00A305D7"/>
    <w:rsid w:val="00A30C05"/>
    <w:rsid w:val="00A3108B"/>
    <w:rsid w:val="00A34A26"/>
    <w:rsid w:val="00A353FB"/>
    <w:rsid w:val="00A35C80"/>
    <w:rsid w:val="00A41B4D"/>
    <w:rsid w:val="00A41CAD"/>
    <w:rsid w:val="00A45A0C"/>
    <w:rsid w:val="00A50202"/>
    <w:rsid w:val="00A5168C"/>
    <w:rsid w:val="00A56621"/>
    <w:rsid w:val="00A57760"/>
    <w:rsid w:val="00A6424F"/>
    <w:rsid w:val="00A6579D"/>
    <w:rsid w:val="00A67EE1"/>
    <w:rsid w:val="00A738C7"/>
    <w:rsid w:val="00A73F65"/>
    <w:rsid w:val="00A74A6B"/>
    <w:rsid w:val="00A802EA"/>
    <w:rsid w:val="00A816B4"/>
    <w:rsid w:val="00A81B09"/>
    <w:rsid w:val="00A8508F"/>
    <w:rsid w:val="00A93E4D"/>
    <w:rsid w:val="00A95EB9"/>
    <w:rsid w:val="00A96FC5"/>
    <w:rsid w:val="00A9776F"/>
    <w:rsid w:val="00A97927"/>
    <w:rsid w:val="00AB065B"/>
    <w:rsid w:val="00AB09D7"/>
    <w:rsid w:val="00AB26C1"/>
    <w:rsid w:val="00AB2ABA"/>
    <w:rsid w:val="00AB40C2"/>
    <w:rsid w:val="00AC035A"/>
    <w:rsid w:val="00AC0AEE"/>
    <w:rsid w:val="00AC288C"/>
    <w:rsid w:val="00AC29FB"/>
    <w:rsid w:val="00AC38EF"/>
    <w:rsid w:val="00AD0E27"/>
    <w:rsid w:val="00AD519F"/>
    <w:rsid w:val="00AD5222"/>
    <w:rsid w:val="00AE088A"/>
    <w:rsid w:val="00AE15C2"/>
    <w:rsid w:val="00AE3BA6"/>
    <w:rsid w:val="00AE5A9F"/>
    <w:rsid w:val="00AF000B"/>
    <w:rsid w:val="00AF02A0"/>
    <w:rsid w:val="00AF162C"/>
    <w:rsid w:val="00AF4884"/>
    <w:rsid w:val="00AF5217"/>
    <w:rsid w:val="00AF5A7B"/>
    <w:rsid w:val="00AF67BB"/>
    <w:rsid w:val="00B01FF6"/>
    <w:rsid w:val="00B04199"/>
    <w:rsid w:val="00B06856"/>
    <w:rsid w:val="00B1226B"/>
    <w:rsid w:val="00B1459F"/>
    <w:rsid w:val="00B153BB"/>
    <w:rsid w:val="00B15487"/>
    <w:rsid w:val="00B202F4"/>
    <w:rsid w:val="00B21F3D"/>
    <w:rsid w:val="00B224DC"/>
    <w:rsid w:val="00B22884"/>
    <w:rsid w:val="00B3029E"/>
    <w:rsid w:val="00B306A3"/>
    <w:rsid w:val="00B30FD0"/>
    <w:rsid w:val="00B32E97"/>
    <w:rsid w:val="00B33AFD"/>
    <w:rsid w:val="00B346D7"/>
    <w:rsid w:val="00B3542E"/>
    <w:rsid w:val="00B369D3"/>
    <w:rsid w:val="00B417E8"/>
    <w:rsid w:val="00B42F08"/>
    <w:rsid w:val="00B43701"/>
    <w:rsid w:val="00B46D49"/>
    <w:rsid w:val="00B470B0"/>
    <w:rsid w:val="00B576F3"/>
    <w:rsid w:val="00B57C14"/>
    <w:rsid w:val="00B608D1"/>
    <w:rsid w:val="00B60E0A"/>
    <w:rsid w:val="00B62024"/>
    <w:rsid w:val="00B622A5"/>
    <w:rsid w:val="00B66785"/>
    <w:rsid w:val="00B7335D"/>
    <w:rsid w:val="00B739DC"/>
    <w:rsid w:val="00B7445A"/>
    <w:rsid w:val="00B77FE9"/>
    <w:rsid w:val="00B8241B"/>
    <w:rsid w:val="00B82681"/>
    <w:rsid w:val="00B826C7"/>
    <w:rsid w:val="00B82802"/>
    <w:rsid w:val="00B87814"/>
    <w:rsid w:val="00BA3F97"/>
    <w:rsid w:val="00BA460C"/>
    <w:rsid w:val="00BB021A"/>
    <w:rsid w:val="00BB0961"/>
    <w:rsid w:val="00BB1CBE"/>
    <w:rsid w:val="00BB68AD"/>
    <w:rsid w:val="00BB6B02"/>
    <w:rsid w:val="00BC1398"/>
    <w:rsid w:val="00BC1569"/>
    <w:rsid w:val="00BC15F3"/>
    <w:rsid w:val="00BC2ADD"/>
    <w:rsid w:val="00BC2BFC"/>
    <w:rsid w:val="00BC3573"/>
    <w:rsid w:val="00BC4704"/>
    <w:rsid w:val="00BC4B42"/>
    <w:rsid w:val="00BC6AE0"/>
    <w:rsid w:val="00BD0805"/>
    <w:rsid w:val="00BD7C7A"/>
    <w:rsid w:val="00BD7F2B"/>
    <w:rsid w:val="00BE23DE"/>
    <w:rsid w:val="00BE60DA"/>
    <w:rsid w:val="00BF0011"/>
    <w:rsid w:val="00BF03F0"/>
    <w:rsid w:val="00BF214B"/>
    <w:rsid w:val="00BF3388"/>
    <w:rsid w:val="00BF6416"/>
    <w:rsid w:val="00BF651D"/>
    <w:rsid w:val="00BF6E5B"/>
    <w:rsid w:val="00C006C6"/>
    <w:rsid w:val="00C00836"/>
    <w:rsid w:val="00C01D88"/>
    <w:rsid w:val="00C0287F"/>
    <w:rsid w:val="00C049A7"/>
    <w:rsid w:val="00C04C37"/>
    <w:rsid w:val="00C11441"/>
    <w:rsid w:val="00C13A48"/>
    <w:rsid w:val="00C20970"/>
    <w:rsid w:val="00C21090"/>
    <w:rsid w:val="00C239A0"/>
    <w:rsid w:val="00C23C00"/>
    <w:rsid w:val="00C267D5"/>
    <w:rsid w:val="00C318BB"/>
    <w:rsid w:val="00C460E4"/>
    <w:rsid w:val="00C4759B"/>
    <w:rsid w:val="00C50488"/>
    <w:rsid w:val="00C526B9"/>
    <w:rsid w:val="00C56375"/>
    <w:rsid w:val="00C57374"/>
    <w:rsid w:val="00C61F58"/>
    <w:rsid w:val="00C63412"/>
    <w:rsid w:val="00C67735"/>
    <w:rsid w:val="00C70897"/>
    <w:rsid w:val="00C75F1A"/>
    <w:rsid w:val="00C75F7D"/>
    <w:rsid w:val="00C76F10"/>
    <w:rsid w:val="00C77CF6"/>
    <w:rsid w:val="00C8176F"/>
    <w:rsid w:val="00C81CDB"/>
    <w:rsid w:val="00C82191"/>
    <w:rsid w:val="00C859D3"/>
    <w:rsid w:val="00C92F0C"/>
    <w:rsid w:val="00C93266"/>
    <w:rsid w:val="00CA28AF"/>
    <w:rsid w:val="00CA7D54"/>
    <w:rsid w:val="00CB1692"/>
    <w:rsid w:val="00CB2ED4"/>
    <w:rsid w:val="00CB3168"/>
    <w:rsid w:val="00CB3EE5"/>
    <w:rsid w:val="00CB44B3"/>
    <w:rsid w:val="00CB6209"/>
    <w:rsid w:val="00CB62DF"/>
    <w:rsid w:val="00CC028F"/>
    <w:rsid w:val="00CC090A"/>
    <w:rsid w:val="00CD045A"/>
    <w:rsid w:val="00CD1961"/>
    <w:rsid w:val="00CD2812"/>
    <w:rsid w:val="00CE1D98"/>
    <w:rsid w:val="00CE21C9"/>
    <w:rsid w:val="00CE3567"/>
    <w:rsid w:val="00CE59B5"/>
    <w:rsid w:val="00CF1828"/>
    <w:rsid w:val="00CF1E84"/>
    <w:rsid w:val="00CF543E"/>
    <w:rsid w:val="00CF5648"/>
    <w:rsid w:val="00D00A1C"/>
    <w:rsid w:val="00D033C6"/>
    <w:rsid w:val="00D06B16"/>
    <w:rsid w:val="00D0756A"/>
    <w:rsid w:val="00D123A4"/>
    <w:rsid w:val="00D129A5"/>
    <w:rsid w:val="00D12B4A"/>
    <w:rsid w:val="00D13F9C"/>
    <w:rsid w:val="00D145FB"/>
    <w:rsid w:val="00D148E1"/>
    <w:rsid w:val="00D15628"/>
    <w:rsid w:val="00D20567"/>
    <w:rsid w:val="00D26062"/>
    <w:rsid w:val="00D30FDF"/>
    <w:rsid w:val="00D31A2D"/>
    <w:rsid w:val="00D32369"/>
    <w:rsid w:val="00D361DB"/>
    <w:rsid w:val="00D37ABD"/>
    <w:rsid w:val="00D418C3"/>
    <w:rsid w:val="00D42B34"/>
    <w:rsid w:val="00D4365C"/>
    <w:rsid w:val="00D44C75"/>
    <w:rsid w:val="00D451E3"/>
    <w:rsid w:val="00D47DA8"/>
    <w:rsid w:val="00D47F43"/>
    <w:rsid w:val="00D53193"/>
    <w:rsid w:val="00D54F1E"/>
    <w:rsid w:val="00D55704"/>
    <w:rsid w:val="00D56A51"/>
    <w:rsid w:val="00D61CCF"/>
    <w:rsid w:val="00D63653"/>
    <w:rsid w:val="00D654E2"/>
    <w:rsid w:val="00D655BC"/>
    <w:rsid w:val="00D6678D"/>
    <w:rsid w:val="00D66DD2"/>
    <w:rsid w:val="00D66E17"/>
    <w:rsid w:val="00D67288"/>
    <w:rsid w:val="00D7056E"/>
    <w:rsid w:val="00D73602"/>
    <w:rsid w:val="00D73C2A"/>
    <w:rsid w:val="00D74204"/>
    <w:rsid w:val="00D76565"/>
    <w:rsid w:val="00D83937"/>
    <w:rsid w:val="00D84054"/>
    <w:rsid w:val="00D84EB7"/>
    <w:rsid w:val="00D8570D"/>
    <w:rsid w:val="00D85FA3"/>
    <w:rsid w:val="00D86A84"/>
    <w:rsid w:val="00D93FC0"/>
    <w:rsid w:val="00D964CA"/>
    <w:rsid w:val="00DA02DC"/>
    <w:rsid w:val="00DA0E02"/>
    <w:rsid w:val="00DA51AD"/>
    <w:rsid w:val="00DA78A0"/>
    <w:rsid w:val="00DB0AE3"/>
    <w:rsid w:val="00DB3796"/>
    <w:rsid w:val="00DB6DEA"/>
    <w:rsid w:val="00DC1E19"/>
    <w:rsid w:val="00DC3C76"/>
    <w:rsid w:val="00DC7A0F"/>
    <w:rsid w:val="00DC7C08"/>
    <w:rsid w:val="00DD0A03"/>
    <w:rsid w:val="00DD6234"/>
    <w:rsid w:val="00DD76D8"/>
    <w:rsid w:val="00DE1398"/>
    <w:rsid w:val="00DE201D"/>
    <w:rsid w:val="00DE210A"/>
    <w:rsid w:val="00DE21BA"/>
    <w:rsid w:val="00DE2440"/>
    <w:rsid w:val="00DE2C41"/>
    <w:rsid w:val="00DE3800"/>
    <w:rsid w:val="00DE4307"/>
    <w:rsid w:val="00DE6608"/>
    <w:rsid w:val="00DE66AE"/>
    <w:rsid w:val="00DE75F0"/>
    <w:rsid w:val="00DF09FD"/>
    <w:rsid w:val="00DF0AEA"/>
    <w:rsid w:val="00DF3206"/>
    <w:rsid w:val="00DF4D6A"/>
    <w:rsid w:val="00DF4F96"/>
    <w:rsid w:val="00DF65F5"/>
    <w:rsid w:val="00DF755C"/>
    <w:rsid w:val="00E00227"/>
    <w:rsid w:val="00E0228A"/>
    <w:rsid w:val="00E10FA0"/>
    <w:rsid w:val="00E13F51"/>
    <w:rsid w:val="00E2149C"/>
    <w:rsid w:val="00E23E28"/>
    <w:rsid w:val="00E25070"/>
    <w:rsid w:val="00E26064"/>
    <w:rsid w:val="00E26248"/>
    <w:rsid w:val="00E26601"/>
    <w:rsid w:val="00E270AF"/>
    <w:rsid w:val="00E272CE"/>
    <w:rsid w:val="00E30B16"/>
    <w:rsid w:val="00E31F05"/>
    <w:rsid w:val="00E33019"/>
    <w:rsid w:val="00E33D7D"/>
    <w:rsid w:val="00E349FC"/>
    <w:rsid w:val="00E35EAD"/>
    <w:rsid w:val="00E366CB"/>
    <w:rsid w:val="00E439B1"/>
    <w:rsid w:val="00E43EAB"/>
    <w:rsid w:val="00E471ED"/>
    <w:rsid w:val="00E516C3"/>
    <w:rsid w:val="00E57513"/>
    <w:rsid w:val="00E63F02"/>
    <w:rsid w:val="00E65B7F"/>
    <w:rsid w:val="00E6646C"/>
    <w:rsid w:val="00E67026"/>
    <w:rsid w:val="00E67E80"/>
    <w:rsid w:val="00E70762"/>
    <w:rsid w:val="00E72B51"/>
    <w:rsid w:val="00E745D5"/>
    <w:rsid w:val="00E755CA"/>
    <w:rsid w:val="00E77030"/>
    <w:rsid w:val="00E8101D"/>
    <w:rsid w:val="00E8150A"/>
    <w:rsid w:val="00E83068"/>
    <w:rsid w:val="00E834DC"/>
    <w:rsid w:val="00E85A0C"/>
    <w:rsid w:val="00E91166"/>
    <w:rsid w:val="00E93326"/>
    <w:rsid w:val="00E93F88"/>
    <w:rsid w:val="00E948D2"/>
    <w:rsid w:val="00E96D81"/>
    <w:rsid w:val="00EA040B"/>
    <w:rsid w:val="00EA05F0"/>
    <w:rsid w:val="00EA1151"/>
    <w:rsid w:val="00EA4429"/>
    <w:rsid w:val="00EA578C"/>
    <w:rsid w:val="00EA6231"/>
    <w:rsid w:val="00EA70D7"/>
    <w:rsid w:val="00EB1FE9"/>
    <w:rsid w:val="00EB2900"/>
    <w:rsid w:val="00EB3256"/>
    <w:rsid w:val="00EB33C0"/>
    <w:rsid w:val="00EB5C01"/>
    <w:rsid w:val="00EB60AD"/>
    <w:rsid w:val="00EB7226"/>
    <w:rsid w:val="00EB798E"/>
    <w:rsid w:val="00EC09BA"/>
    <w:rsid w:val="00EC1600"/>
    <w:rsid w:val="00EC3757"/>
    <w:rsid w:val="00EC396F"/>
    <w:rsid w:val="00EC4548"/>
    <w:rsid w:val="00EC4F36"/>
    <w:rsid w:val="00EC516E"/>
    <w:rsid w:val="00EC6148"/>
    <w:rsid w:val="00EC72BA"/>
    <w:rsid w:val="00ED287B"/>
    <w:rsid w:val="00ED3952"/>
    <w:rsid w:val="00ED4F32"/>
    <w:rsid w:val="00ED5085"/>
    <w:rsid w:val="00ED5575"/>
    <w:rsid w:val="00ED655C"/>
    <w:rsid w:val="00ED6BF9"/>
    <w:rsid w:val="00ED7725"/>
    <w:rsid w:val="00ED787A"/>
    <w:rsid w:val="00EE29C4"/>
    <w:rsid w:val="00EE3242"/>
    <w:rsid w:val="00EE43E2"/>
    <w:rsid w:val="00EE550C"/>
    <w:rsid w:val="00EE71FD"/>
    <w:rsid w:val="00EE7C78"/>
    <w:rsid w:val="00EF014A"/>
    <w:rsid w:val="00EF6762"/>
    <w:rsid w:val="00EF6B64"/>
    <w:rsid w:val="00F017C0"/>
    <w:rsid w:val="00F06809"/>
    <w:rsid w:val="00F100A7"/>
    <w:rsid w:val="00F11970"/>
    <w:rsid w:val="00F15778"/>
    <w:rsid w:val="00F16606"/>
    <w:rsid w:val="00F265B2"/>
    <w:rsid w:val="00F27E54"/>
    <w:rsid w:val="00F3015A"/>
    <w:rsid w:val="00F33460"/>
    <w:rsid w:val="00F35487"/>
    <w:rsid w:val="00F40B0E"/>
    <w:rsid w:val="00F410B4"/>
    <w:rsid w:val="00F41146"/>
    <w:rsid w:val="00F44BDA"/>
    <w:rsid w:val="00F465C3"/>
    <w:rsid w:val="00F50C41"/>
    <w:rsid w:val="00F542E0"/>
    <w:rsid w:val="00F616D3"/>
    <w:rsid w:val="00F621A9"/>
    <w:rsid w:val="00F65B2E"/>
    <w:rsid w:val="00F72296"/>
    <w:rsid w:val="00F724A2"/>
    <w:rsid w:val="00F848F2"/>
    <w:rsid w:val="00F84B9B"/>
    <w:rsid w:val="00F94318"/>
    <w:rsid w:val="00F97D2D"/>
    <w:rsid w:val="00FA0963"/>
    <w:rsid w:val="00FA24AB"/>
    <w:rsid w:val="00FA4CB5"/>
    <w:rsid w:val="00FA4DAE"/>
    <w:rsid w:val="00FA51D2"/>
    <w:rsid w:val="00FA5AFB"/>
    <w:rsid w:val="00FA632A"/>
    <w:rsid w:val="00FB0D4A"/>
    <w:rsid w:val="00FB3554"/>
    <w:rsid w:val="00FB3B93"/>
    <w:rsid w:val="00FB60A3"/>
    <w:rsid w:val="00FC3525"/>
    <w:rsid w:val="00FC65F1"/>
    <w:rsid w:val="00FD179A"/>
    <w:rsid w:val="00FD1883"/>
    <w:rsid w:val="00FD535E"/>
    <w:rsid w:val="00FE26FE"/>
    <w:rsid w:val="00FE2901"/>
    <w:rsid w:val="00FE48AE"/>
    <w:rsid w:val="00FE755A"/>
    <w:rsid w:val="00FF3A20"/>
    <w:rsid w:val="00FF70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AEA262B3-2CA3-4F12-9FD9-D442FA654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sz w:val="24"/>
      <w:szCs w:val="24"/>
    </w:rPr>
  </w:style>
  <w:style w:type="paragraph" w:styleId="Virsraksts1">
    <w:name w:val="heading 1"/>
    <w:basedOn w:val="Parasts"/>
    <w:next w:val="Parasts"/>
    <w:link w:val="Virsraksts1Rakstz"/>
    <w:qFormat/>
    <w:rsid w:val="00DF09FD"/>
    <w:pPr>
      <w:keepNext/>
      <w:spacing w:before="240" w:after="60"/>
      <w:outlineLvl w:val="0"/>
    </w:pPr>
    <w:rPr>
      <w:rFonts w:ascii="Cambria" w:hAnsi="Cambria"/>
      <w:b/>
      <w:bCs/>
      <w:kern w:val="32"/>
      <w:sz w:val="32"/>
      <w:szCs w:val="32"/>
    </w:rPr>
  </w:style>
  <w:style w:type="paragraph" w:styleId="Virsraksts3">
    <w:name w:val="heading 3"/>
    <w:basedOn w:val="Parasts"/>
    <w:next w:val="Parasts"/>
    <w:link w:val="Virsraksts3Rakstz"/>
    <w:semiHidden/>
    <w:unhideWhenUsed/>
    <w:qFormat/>
    <w:rsid w:val="003B2598"/>
    <w:pPr>
      <w:keepNext/>
      <w:spacing w:before="240" w:after="60"/>
      <w:outlineLvl w:val="2"/>
    </w:pPr>
    <w:rPr>
      <w:rFonts w:ascii="Cambria" w:hAnsi="Cambria"/>
      <w:b/>
      <w:bCs/>
      <w:sz w:val="26"/>
      <w:szCs w:val="26"/>
    </w:rPr>
  </w:style>
  <w:style w:type="paragraph" w:styleId="Virsraksts4">
    <w:name w:val="heading 4"/>
    <w:basedOn w:val="Parasts"/>
    <w:qFormat/>
    <w:rsid w:val="0030341E"/>
    <w:pPr>
      <w:spacing w:before="100" w:beforeAutospacing="1" w:after="100" w:afterAutospacing="1"/>
      <w:outlineLvl w:val="3"/>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rsid w:val="0030341E"/>
    <w:pPr>
      <w:spacing w:before="100" w:beforeAutospacing="1" w:after="100" w:afterAutospacing="1"/>
    </w:pPr>
    <w:rPr>
      <w:rFonts w:ascii="Verdana" w:hAnsi="Verdana"/>
      <w:sz w:val="18"/>
      <w:szCs w:val="18"/>
    </w:rPr>
  </w:style>
  <w:style w:type="paragraph" w:styleId="Galvene">
    <w:name w:val="header"/>
    <w:basedOn w:val="Parasts"/>
    <w:link w:val="GalveneRakstz"/>
    <w:rsid w:val="0030341E"/>
    <w:pPr>
      <w:tabs>
        <w:tab w:val="center" w:pos="4153"/>
        <w:tab w:val="right" w:pos="8306"/>
      </w:tabs>
    </w:pPr>
  </w:style>
  <w:style w:type="character" w:styleId="Lappusesnumurs">
    <w:name w:val="page number"/>
    <w:basedOn w:val="Noklusjumarindkopasfonts"/>
    <w:rsid w:val="0030341E"/>
  </w:style>
  <w:style w:type="paragraph" w:styleId="Kjene">
    <w:name w:val="footer"/>
    <w:basedOn w:val="Parasts"/>
    <w:link w:val="KjeneRakstz"/>
    <w:rsid w:val="0030341E"/>
    <w:pPr>
      <w:tabs>
        <w:tab w:val="center" w:pos="4153"/>
        <w:tab w:val="right" w:pos="8306"/>
      </w:tabs>
    </w:pPr>
  </w:style>
  <w:style w:type="paragraph" w:customStyle="1" w:styleId="naisf">
    <w:name w:val="naisf"/>
    <w:basedOn w:val="Parasts"/>
    <w:rsid w:val="00026532"/>
    <w:pPr>
      <w:spacing w:before="75" w:after="75"/>
      <w:ind w:firstLine="375"/>
      <w:jc w:val="both"/>
    </w:pPr>
  </w:style>
  <w:style w:type="character" w:styleId="Hipersaite">
    <w:name w:val="Hyperlink"/>
    <w:rsid w:val="00200346"/>
    <w:rPr>
      <w:color w:val="0000FF"/>
      <w:u w:val="single"/>
    </w:rPr>
  </w:style>
  <w:style w:type="paragraph" w:styleId="Balonteksts">
    <w:name w:val="Balloon Text"/>
    <w:basedOn w:val="Parasts"/>
    <w:link w:val="BalontekstsRakstz"/>
    <w:uiPriority w:val="99"/>
    <w:semiHidden/>
    <w:rsid w:val="00D37ABD"/>
    <w:rPr>
      <w:rFonts w:ascii="Tahoma" w:hAnsi="Tahoma" w:cs="Tahoma"/>
      <w:sz w:val="16"/>
      <w:szCs w:val="16"/>
    </w:rPr>
  </w:style>
  <w:style w:type="character" w:styleId="Komentraatsauce">
    <w:name w:val="annotation reference"/>
    <w:semiHidden/>
    <w:rsid w:val="00D37ABD"/>
    <w:rPr>
      <w:sz w:val="16"/>
      <w:szCs w:val="16"/>
    </w:rPr>
  </w:style>
  <w:style w:type="paragraph" w:styleId="Komentrateksts">
    <w:name w:val="annotation text"/>
    <w:basedOn w:val="Parasts"/>
    <w:semiHidden/>
    <w:rsid w:val="00D37ABD"/>
    <w:rPr>
      <w:sz w:val="20"/>
      <w:szCs w:val="20"/>
    </w:rPr>
  </w:style>
  <w:style w:type="paragraph" w:styleId="Komentratma">
    <w:name w:val="annotation subject"/>
    <w:basedOn w:val="Komentrateksts"/>
    <w:next w:val="Komentrateksts"/>
    <w:semiHidden/>
    <w:rsid w:val="00D37ABD"/>
    <w:rPr>
      <w:b/>
      <w:bCs/>
    </w:rPr>
  </w:style>
  <w:style w:type="character" w:customStyle="1" w:styleId="KjeneRakstz">
    <w:name w:val="Kājene Rakstz."/>
    <w:link w:val="Kjene"/>
    <w:rsid w:val="00A50202"/>
    <w:rPr>
      <w:sz w:val="24"/>
      <w:szCs w:val="24"/>
    </w:rPr>
  </w:style>
  <w:style w:type="paragraph" w:styleId="Pamatteksts2">
    <w:name w:val="Body Text 2"/>
    <w:basedOn w:val="Parasts"/>
    <w:link w:val="Pamatteksts2Rakstz"/>
    <w:rsid w:val="00115550"/>
    <w:pPr>
      <w:jc w:val="both"/>
    </w:pPr>
    <w:rPr>
      <w:color w:val="000000"/>
      <w:sz w:val="28"/>
      <w:szCs w:val="28"/>
    </w:rPr>
  </w:style>
  <w:style w:type="character" w:customStyle="1" w:styleId="Pamatteksts2Rakstz">
    <w:name w:val="Pamatteksts 2 Rakstz."/>
    <w:link w:val="Pamatteksts2"/>
    <w:rsid w:val="00115550"/>
    <w:rPr>
      <w:color w:val="000000"/>
      <w:sz w:val="28"/>
      <w:szCs w:val="28"/>
    </w:rPr>
  </w:style>
  <w:style w:type="character" w:styleId="Izteiksmgs">
    <w:name w:val="Strong"/>
    <w:uiPriority w:val="22"/>
    <w:qFormat/>
    <w:rsid w:val="007D2E1D"/>
    <w:rPr>
      <w:b/>
      <w:bCs/>
    </w:rPr>
  </w:style>
  <w:style w:type="paragraph" w:customStyle="1" w:styleId="naisnod">
    <w:name w:val="naisnod"/>
    <w:basedOn w:val="Parasts"/>
    <w:rsid w:val="007D5D83"/>
    <w:pPr>
      <w:spacing w:before="150" w:after="150"/>
      <w:jc w:val="center"/>
    </w:pPr>
    <w:rPr>
      <w:b/>
      <w:bCs/>
    </w:rPr>
  </w:style>
  <w:style w:type="paragraph" w:customStyle="1" w:styleId="naiskr">
    <w:name w:val="naiskr"/>
    <w:basedOn w:val="Parasts"/>
    <w:rsid w:val="007D5D83"/>
    <w:pPr>
      <w:spacing w:before="75" w:after="75"/>
    </w:pPr>
  </w:style>
  <w:style w:type="table" w:styleId="Reatabula">
    <w:name w:val="Table Grid"/>
    <w:basedOn w:val="Parastatabula"/>
    <w:uiPriority w:val="39"/>
    <w:rsid w:val="009A4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D1883"/>
    <w:pPr>
      <w:autoSpaceDE w:val="0"/>
      <w:autoSpaceDN w:val="0"/>
      <w:adjustRightInd w:val="0"/>
    </w:pPr>
    <w:rPr>
      <w:rFonts w:ascii="EUAlbertina" w:hAnsi="EUAlbertina" w:cs="EUAlbertina"/>
      <w:color w:val="000000"/>
      <w:sz w:val="24"/>
      <w:szCs w:val="24"/>
    </w:rPr>
  </w:style>
  <w:style w:type="paragraph" w:customStyle="1" w:styleId="tvhtml">
    <w:name w:val="tv_html"/>
    <w:basedOn w:val="Parasts"/>
    <w:rsid w:val="00FC65F1"/>
    <w:pPr>
      <w:spacing w:before="100" w:beforeAutospacing="1" w:after="100" w:afterAutospacing="1"/>
    </w:pPr>
  </w:style>
  <w:style w:type="character" w:styleId="Izclums">
    <w:name w:val="Emphasis"/>
    <w:qFormat/>
    <w:rsid w:val="007F1795"/>
    <w:rPr>
      <w:i/>
      <w:iCs/>
    </w:rPr>
  </w:style>
  <w:style w:type="character" w:customStyle="1" w:styleId="Virsraksts1Rakstz">
    <w:name w:val="Virsraksts 1 Rakstz."/>
    <w:link w:val="Virsraksts1"/>
    <w:rsid w:val="00DF09FD"/>
    <w:rPr>
      <w:rFonts w:ascii="Cambria" w:eastAsia="Times New Roman" w:hAnsi="Cambria" w:cs="Times New Roman"/>
      <w:b/>
      <w:bCs/>
      <w:kern w:val="32"/>
      <w:sz w:val="32"/>
      <w:szCs w:val="32"/>
    </w:rPr>
  </w:style>
  <w:style w:type="paragraph" w:styleId="Pamatteksts">
    <w:name w:val="Body Text"/>
    <w:basedOn w:val="Parasts"/>
    <w:link w:val="PamattekstsRakstz"/>
    <w:rsid w:val="00DF09FD"/>
    <w:pPr>
      <w:spacing w:after="120"/>
    </w:pPr>
  </w:style>
  <w:style w:type="character" w:customStyle="1" w:styleId="PamattekstsRakstz">
    <w:name w:val="Pamatteksts Rakstz."/>
    <w:link w:val="Pamatteksts"/>
    <w:rsid w:val="00DF09FD"/>
    <w:rPr>
      <w:sz w:val="24"/>
      <w:szCs w:val="24"/>
    </w:rPr>
  </w:style>
  <w:style w:type="character" w:customStyle="1" w:styleId="Virsraksts3Rakstz">
    <w:name w:val="Virsraksts 3 Rakstz."/>
    <w:link w:val="Virsraksts3"/>
    <w:semiHidden/>
    <w:rsid w:val="003B2598"/>
    <w:rPr>
      <w:rFonts w:ascii="Cambria" w:eastAsia="Times New Roman" w:hAnsi="Cambria" w:cs="Times New Roman"/>
      <w:b/>
      <w:bCs/>
      <w:sz w:val="26"/>
      <w:szCs w:val="26"/>
    </w:rPr>
  </w:style>
  <w:style w:type="paragraph" w:styleId="Pamattekstaatkpe2">
    <w:name w:val="Body Text Indent 2"/>
    <w:basedOn w:val="Parasts"/>
    <w:link w:val="Pamattekstaatkpe2Rakstz"/>
    <w:rsid w:val="003A3D6B"/>
    <w:pPr>
      <w:spacing w:after="120" w:line="480" w:lineRule="auto"/>
      <w:ind w:left="283"/>
    </w:pPr>
    <w:rPr>
      <w:lang w:val="en-GB" w:eastAsia="x-none"/>
    </w:rPr>
  </w:style>
  <w:style w:type="character" w:customStyle="1" w:styleId="Pamattekstaatkpe2Rakstz">
    <w:name w:val="Pamatteksta atkāpe 2 Rakstz."/>
    <w:basedOn w:val="Noklusjumarindkopasfonts"/>
    <w:link w:val="Pamattekstaatkpe2"/>
    <w:rsid w:val="003A3D6B"/>
    <w:rPr>
      <w:sz w:val="24"/>
      <w:szCs w:val="24"/>
      <w:lang w:val="en-GB" w:eastAsia="x-none"/>
    </w:rPr>
  </w:style>
  <w:style w:type="character" w:customStyle="1" w:styleId="GalveneRakstz">
    <w:name w:val="Galvene Rakstz."/>
    <w:basedOn w:val="Noklusjumarindkopasfonts"/>
    <w:link w:val="Galvene"/>
    <w:rsid w:val="00730138"/>
    <w:rPr>
      <w:sz w:val="24"/>
      <w:szCs w:val="24"/>
    </w:rPr>
  </w:style>
  <w:style w:type="character" w:customStyle="1" w:styleId="BalontekstsRakstz">
    <w:name w:val="Balonteksts Rakstz."/>
    <w:basedOn w:val="Noklusjumarindkopasfonts"/>
    <w:link w:val="Balonteksts"/>
    <w:uiPriority w:val="99"/>
    <w:semiHidden/>
    <w:rsid w:val="00730138"/>
    <w:rPr>
      <w:rFonts w:ascii="Tahoma" w:hAnsi="Tahoma" w:cs="Tahoma"/>
      <w:sz w:val="16"/>
      <w:szCs w:val="16"/>
    </w:rPr>
  </w:style>
  <w:style w:type="paragraph" w:styleId="Sarakstarindkopa">
    <w:name w:val="List Paragraph"/>
    <w:aliases w:val="2,Saraksta rindkopa1,Numbered Para 1,Dot pt,No Spacing1,List Paragraph Char Char Char,Indicator Text,Bullet 1,Bullet Points,MAIN CONTENT,IFCL - List Paragraph,List Paragraph12,OBC Bullet,F5 List Paragraph,Colorful List - Accent 11,Stri"/>
    <w:basedOn w:val="Parasts"/>
    <w:link w:val="SarakstarindkopaRakstz"/>
    <w:uiPriority w:val="34"/>
    <w:qFormat/>
    <w:rsid w:val="00563C16"/>
    <w:pPr>
      <w:ind w:left="720"/>
      <w:contextualSpacing/>
    </w:pPr>
    <w:rPr>
      <w:rFonts w:eastAsiaTheme="minorHAnsi"/>
    </w:rPr>
  </w:style>
  <w:style w:type="character" w:customStyle="1" w:styleId="SarakstarindkopaRakstz">
    <w:name w:val="Saraksta rindkopa Rakstz."/>
    <w:aliases w:val="2 Rakstz.,Saraksta rindkopa1 Rakstz.,Numbered Para 1 Rakstz.,Dot pt Rakstz.,No Spacing1 Rakstz.,List Paragraph Char Char Char Rakstz.,Indicator Text Rakstz.,Bullet 1 Rakstz.,Bullet Points Rakstz.,MAIN CONTENT Rakstz."/>
    <w:basedOn w:val="Noklusjumarindkopasfonts"/>
    <w:link w:val="Sarakstarindkopa"/>
    <w:uiPriority w:val="34"/>
    <w:locked/>
    <w:rsid w:val="00563C16"/>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3328">
      <w:bodyDiv w:val="1"/>
      <w:marLeft w:val="0"/>
      <w:marRight w:val="0"/>
      <w:marTop w:val="0"/>
      <w:marBottom w:val="0"/>
      <w:divBdr>
        <w:top w:val="none" w:sz="0" w:space="0" w:color="auto"/>
        <w:left w:val="none" w:sz="0" w:space="0" w:color="auto"/>
        <w:bottom w:val="none" w:sz="0" w:space="0" w:color="auto"/>
        <w:right w:val="none" w:sz="0" w:space="0" w:color="auto"/>
      </w:divBdr>
    </w:div>
    <w:div w:id="235866180">
      <w:bodyDiv w:val="1"/>
      <w:marLeft w:val="0"/>
      <w:marRight w:val="0"/>
      <w:marTop w:val="0"/>
      <w:marBottom w:val="0"/>
      <w:divBdr>
        <w:top w:val="none" w:sz="0" w:space="0" w:color="auto"/>
        <w:left w:val="none" w:sz="0" w:space="0" w:color="auto"/>
        <w:bottom w:val="none" w:sz="0" w:space="0" w:color="auto"/>
        <w:right w:val="none" w:sz="0" w:space="0" w:color="auto"/>
      </w:divBdr>
    </w:div>
    <w:div w:id="430518337">
      <w:bodyDiv w:val="1"/>
      <w:marLeft w:val="0"/>
      <w:marRight w:val="0"/>
      <w:marTop w:val="0"/>
      <w:marBottom w:val="0"/>
      <w:divBdr>
        <w:top w:val="none" w:sz="0" w:space="0" w:color="auto"/>
        <w:left w:val="none" w:sz="0" w:space="0" w:color="auto"/>
        <w:bottom w:val="none" w:sz="0" w:space="0" w:color="auto"/>
        <w:right w:val="none" w:sz="0" w:space="0" w:color="auto"/>
      </w:divBdr>
    </w:div>
    <w:div w:id="574434182">
      <w:bodyDiv w:val="1"/>
      <w:marLeft w:val="0"/>
      <w:marRight w:val="0"/>
      <w:marTop w:val="0"/>
      <w:marBottom w:val="0"/>
      <w:divBdr>
        <w:top w:val="none" w:sz="0" w:space="0" w:color="auto"/>
        <w:left w:val="none" w:sz="0" w:space="0" w:color="auto"/>
        <w:bottom w:val="none" w:sz="0" w:space="0" w:color="auto"/>
        <w:right w:val="none" w:sz="0" w:space="0" w:color="auto"/>
      </w:divBdr>
    </w:div>
    <w:div w:id="792215494">
      <w:bodyDiv w:val="1"/>
      <w:marLeft w:val="0"/>
      <w:marRight w:val="0"/>
      <w:marTop w:val="0"/>
      <w:marBottom w:val="0"/>
      <w:divBdr>
        <w:top w:val="none" w:sz="0" w:space="0" w:color="auto"/>
        <w:left w:val="none" w:sz="0" w:space="0" w:color="auto"/>
        <w:bottom w:val="none" w:sz="0" w:space="0" w:color="auto"/>
        <w:right w:val="none" w:sz="0" w:space="0" w:color="auto"/>
      </w:divBdr>
    </w:div>
    <w:div w:id="841043376">
      <w:bodyDiv w:val="1"/>
      <w:marLeft w:val="0"/>
      <w:marRight w:val="0"/>
      <w:marTop w:val="0"/>
      <w:marBottom w:val="0"/>
      <w:divBdr>
        <w:top w:val="none" w:sz="0" w:space="0" w:color="auto"/>
        <w:left w:val="none" w:sz="0" w:space="0" w:color="auto"/>
        <w:bottom w:val="none" w:sz="0" w:space="0" w:color="auto"/>
        <w:right w:val="none" w:sz="0" w:space="0" w:color="auto"/>
      </w:divBdr>
    </w:div>
    <w:div w:id="896554858">
      <w:bodyDiv w:val="1"/>
      <w:marLeft w:val="0"/>
      <w:marRight w:val="0"/>
      <w:marTop w:val="0"/>
      <w:marBottom w:val="0"/>
      <w:divBdr>
        <w:top w:val="none" w:sz="0" w:space="0" w:color="auto"/>
        <w:left w:val="none" w:sz="0" w:space="0" w:color="auto"/>
        <w:bottom w:val="none" w:sz="0" w:space="0" w:color="auto"/>
        <w:right w:val="none" w:sz="0" w:space="0" w:color="auto"/>
      </w:divBdr>
    </w:div>
    <w:div w:id="963315235">
      <w:bodyDiv w:val="1"/>
      <w:marLeft w:val="0"/>
      <w:marRight w:val="0"/>
      <w:marTop w:val="0"/>
      <w:marBottom w:val="0"/>
      <w:divBdr>
        <w:top w:val="none" w:sz="0" w:space="0" w:color="auto"/>
        <w:left w:val="none" w:sz="0" w:space="0" w:color="auto"/>
        <w:bottom w:val="none" w:sz="0" w:space="0" w:color="auto"/>
        <w:right w:val="none" w:sz="0" w:space="0" w:color="auto"/>
      </w:divBdr>
    </w:div>
    <w:div w:id="1203176388">
      <w:bodyDiv w:val="1"/>
      <w:marLeft w:val="0"/>
      <w:marRight w:val="0"/>
      <w:marTop w:val="0"/>
      <w:marBottom w:val="0"/>
      <w:divBdr>
        <w:top w:val="none" w:sz="0" w:space="0" w:color="auto"/>
        <w:left w:val="none" w:sz="0" w:space="0" w:color="auto"/>
        <w:bottom w:val="none" w:sz="0" w:space="0" w:color="auto"/>
        <w:right w:val="none" w:sz="0" w:space="0" w:color="auto"/>
      </w:divBdr>
    </w:div>
    <w:div w:id="1240866843">
      <w:bodyDiv w:val="1"/>
      <w:marLeft w:val="0"/>
      <w:marRight w:val="0"/>
      <w:marTop w:val="0"/>
      <w:marBottom w:val="0"/>
      <w:divBdr>
        <w:top w:val="none" w:sz="0" w:space="0" w:color="auto"/>
        <w:left w:val="none" w:sz="0" w:space="0" w:color="auto"/>
        <w:bottom w:val="none" w:sz="0" w:space="0" w:color="auto"/>
        <w:right w:val="none" w:sz="0" w:space="0" w:color="auto"/>
      </w:divBdr>
    </w:div>
    <w:div w:id="1363359499">
      <w:bodyDiv w:val="1"/>
      <w:marLeft w:val="0"/>
      <w:marRight w:val="0"/>
      <w:marTop w:val="0"/>
      <w:marBottom w:val="0"/>
      <w:divBdr>
        <w:top w:val="none" w:sz="0" w:space="0" w:color="auto"/>
        <w:left w:val="none" w:sz="0" w:space="0" w:color="auto"/>
        <w:bottom w:val="none" w:sz="0" w:space="0" w:color="auto"/>
        <w:right w:val="none" w:sz="0" w:space="0" w:color="auto"/>
      </w:divBdr>
    </w:div>
    <w:div w:id="1706100244">
      <w:bodyDiv w:val="1"/>
      <w:marLeft w:val="0"/>
      <w:marRight w:val="0"/>
      <w:marTop w:val="0"/>
      <w:marBottom w:val="0"/>
      <w:divBdr>
        <w:top w:val="none" w:sz="0" w:space="0" w:color="auto"/>
        <w:left w:val="none" w:sz="0" w:space="0" w:color="auto"/>
        <w:bottom w:val="none" w:sz="0" w:space="0" w:color="auto"/>
        <w:right w:val="none" w:sz="0" w:space="0" w:color="auto"/>
      </w:divBdr>
    </w:div>
    <w:div w:id="183660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A8265-1D75-496D-A8D8-558F9C59C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2359</Words>
  <Characters>15205</Characters>
  <Application>Microsoft Office Word</Application>
  <DocSecurity>0</DocSecurity>
  <Lines>691</Lines>
  <Paragraphs>325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2015. gada 8. septembra noteikumos Nr. 521 “Valsts un Eiropas Savienības atbalsta piešķiršanas, administrēšanas un uzraudzības kārtība piena produktu piegādei izglītojamiem vispārējās izglītības iestādēs”</vt:lpstr>
      <vt:lpstr>Grozījumi Ministru kabineta 2015. gada 8. septembra noteikumos Nr. 521 “Valsts un Eiropas Savienības atbalsta piešķiršanas, administrēšanas un uzraudzības kārtība piena produktu piegādei izglītojamiem vispārējās izglītības iestādēs”</vt:lpstr>
    </vt:vector>
  </TitlesOfParts>
  <Company>ZM</Company>
  <LinksUpToDate>false</LinksUpToDate>
  <CharactersWithSpaces>17239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 gada 8. septembra noteikumos Nr. 521 “Valsts un Eiropas Savienības atbalsta piešķiršanas, administrēšanas un uzraudzības kārtība piena produktu piegādei izglītojamiem vispārējās izglītības iestādēs”</dc:title>
  <dc:subject>Anotācija</dc:subject>
  <dc:creator>Inga.Orlova@zm.gov.lv</dc:creator>
  <dc:description/>
  <cp:lastModifiedBy>Sanita Žagare</cp:lastModifiedBy>
  <cp:revision>7</cp:revision>
  <cp:lastPrinted>2016-08-11T07:29:00Z</cp:lastPrinted>
  <dcterms:created xsi:type="dcterms:W3CDTF">2016-11-24T10:28:00Z</dcterms:created>
  <dcterms:modified xsi:type="dcterms:W3CDTF">2016-11-29T15:12:00Z</dcterms:modified>
</cp:coreProperties>
</file>