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6BEC5" w14:textId="53C1F459" w:rsidR="00BA344B" w:rsidRPr="00210FD3" w:rsidRDefault="00BA344B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1021724C" w14:textId="77777777" w:rsidR="00BA344B" w:rsidRPr="00210FD3" w:rsidRDefault="00BA344B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6E2A8248" w14:textId="78BAE0E0" w:rsidR="00BA344B" w:rsidRPr="00210FD3" w:rsidRDefault="00BA344B" w:rsidP="00210FD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2016. gada  </w:t>
      </w:r>
      <w:r w:rsidR="00ED4DA6">
        <w:rPr>
          <w:rFonts w:ascii="Times New Roman" w:hAnsi="Times New Roman"/>
          <w:sz w:val="28"/>
          <w:szCs w:val="28"/>
        </w:rPr>
        <w:t>13. decembr</w:t>
      </w:r>
      <w:r w:rsidR="00ED4DA6">
        <w:rPr>
          <w:rFonts w:ascii="Times New Roman" w:hAnsi="Times New Roman"/>
          <w:sz w:val="28"/>
          <w:szCs w:val="28"/>
        </w:rPr>
        <w:t>a</w:t>
      </w:r>
    </w:p>
    <w:p w14:paraId="6FD4F898" w14:textId="31948E78" w:rsidR="00BA344B" w:rsidRPr="00210FD3" w:rsidRDefault="00BA344B" w:rsidP="00210FD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noteikumiem Nr. </w:t>
      </w:r>
      <w:r w:rsidR="00ED4DA6">
        <w:rPr>
          <w:rFonts w:ascii="Times New Roman" w:eastAsiaTheme="minorHAnsi" w:hAnsi="Times New Roman"/>
          <w:sz w:val="28"/>
          <w:szCs w:val="24"/>
        </w:rPr>
        <w:t>770</w:t>
      </w:r>
      <w:bookmarkStart w:id="0" w:name="_GoBack"/>
      <w:bookmarkEnd w:id="0"/>
    </w:p>
    <w:p w14:paraId="393EB487" w14:textId="1DD10418" w:rsidR="007A7436" w:rsidRPr="00805AFF" w:rsidRDefault="007A7436" w:rsidP="007A7436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14:paraId="3EA8662C" w14:textId="1A6BD676" w:rsidR="00081DC0" w:rsidRPr="002F450D" w:rsidRDefault="00757794" w:rsidP="00081D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2F450D">
        <w:rPr>
          <w:rFonts w:ascii="Times New Roman" w:eastAsia="Times New Roman" w:hAnsi="Times New Roman"/>
          <w:b/>
          <w:sz w:val="24"/>
          <w:szCs w:val="24"/>
          <w:lang w:eastAsia="lv-LV"/>
        </w:rPr>
        <w:t>ATZINUMS</w:t>
      </w:r>
    </w:p>
    <w:p w14:paraId="4D6FD471" w14:textId="2FF4C0F3" w:rsidR="008F0294" w:rsidRPr="002F450D" w:rsidRDefault="005B3669" w:rsidP="005B3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50D">
        <w:rPr>
          <w:rFonts w:ascii="Times New Roman" w:hAnsi="Times New Roman"/>
          <w:b/>
          <w:sz w:val="24"/>
          <w:szCs w:val="24"/>
        </w:rPr>
        <w:t>par pārbūvēt</w:t>
      </w:r>
      <w:r w:rsidR="00C07FC0">
        <w:rPr>
          <w:rFonts w:ascii="Times New Roman" w:hAnsi="Times New Roman"/>
          <w:b/>
          <w:sz w:val="24"/>
          <w:szCs w:val="24"/>
        </w:rPr>
        <w:t>ās</w:t>
      </w:r>
      <w:r w:rsidR="008F0294" w:rsidRPr="002F450D">
        <w:rPr>
          <w:rFonts w:ascii="Times New Roman" w:hAnsi="Times New Roman"/>
          <w:b/>
          <w:sz w:val="24"/>
          <w:szCs w:val="24"/>
        </w:rPr>
        <w:t xml:space="preserve"> </w:t>
      </w:r>
      <w:r w:rsidR="002D0759" w:rsidRPr="002F450D">
        <w:rPr>
          <w:rFonts w:ascii="Times New Roman" w:hAnsi="Times New Roman"/>
          <w:b/>
          <w:sz w:val="24"/>
          <w:szCs w:val="24"/>
        </w:rPr>
        <w:t>traktortehnikas vai tās piekabes</w:t>
      </w:r>
      <w:r w:rsidRPr="002F450D">
        <w:rPr>
          <w:rFonts w:ascii="Times New Roman" w:hAnsi="Times New Roman"/>
          <w:b/>
          <w:sz w:val="24"/>
          <w:szCs w:val="24"/>
        </w:rPr>
        <w:t xml:space="preserve"> </w:t>
      </w:r>
      <w:r w:rsidR="008F0294" w:rsidRPr="002F450D">
        <w:rPr>
          <w:rFonts w:ascii="Times New Roman" w:hAnsi="Times New Roman"/>
          <w:b/>
          <w:sz w:val="24"/>
          <w:szCs w:val="24"/>
        </w:rPr>
        <w:t xml:space="preserve">atbilstību </w:t>
      </w:r>
      <w:r w:rsidR="002D6340" w:rsidRPr="002F450D">
        <w:rPr>
          <w:rFonts w:ascii="Times New Roman" w:hAnsi="Times New Roman"/>
          <w:b/>
          <w:sz w:val="24"/>
          <w:szCs w:val="24"/>
        </w:rPr>
        <w:t>otrās</w:t>
      </w:r>
      <w:r w:rsidR="008F0294" w:rsidRPr="002F450D">
        <w:rPr>
          <w:rFonts w:ascii="Times New Roman" w:hAnsi="Times New Roman"/>
          <w:b/>
          <w:sz w:val="24"/>
          <w:szCs w:val="24"/>
        </w:rPr>
        <w:t xml:space="preserve"> kategorijas pārbūves prasībām</w:t>
      </w:r>
      <w:r w:rsidR="00EE296D" w:rsidRPr="002F450D">
        <w:rPr>
          <w:rFonts w:ascii="Times New Roman" w:hAnsi="Times New Roman"/>
          <w:b/>
          <w:sz w:val="24"/>
          <w:szCs w:val="24"/>
        </w:rPr>
        <w:t xml:space="preserve"> </w:t>
      </w:r>
    </w:p>
    <w:p w14:paraId="4D6FD472" w14:textId="77777777" w:rsidR="008F0294" w:rsidRPr="002F450D" w:rsidRDefault="008F0294" w:rsidP="007E7777">
      <w:pPr>
        <w:spacing w:after="0" w:line="240" w:lineRule="auto"/>
        <w:rPr>
          <w:rFonts w:ascii="Times New Roman" w:hAnsi="Times New Roman"/>
        </w:rPr>
      </w:pPr>
    </w:p>
    <w:p w14:paraId="1F7B347F" w14:textId="77777777" w:rsidR="00757794" w:rsidRPr="002F450D" w:rsidRDefault="00757794" w:rsidP="007577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>_________________</w:t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ab/>
        <w:t>Kārtas numurs______________</w:t>
      </w:r>
    </w:p>
    <w:p w14:paraId="5499AB9A" w14:textId="77777777" w:rsidR="00757794" w:rsidRPr="002F450D" w:rsidRDefault="00757794" w:rsidP="00757794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lv-LV"/>
        </w:rPr>
      </w:pPr>
      <w:r w:rsidRPr="002F450D">
        <w:rPr>
          <w:rFonts w:ascii="Times New Roman" w:eastAsia="Times New Roman" w:hAnsi="Times New Roman"/>
          <w:sz w:val="20"/>
          <w:szCs w:val="28"/>
          <w:lang w:eastAsia="lv-LV"/>
        </w:rPr>
        <w:t>(gads, datums, mēnesis)</w:t>
      </w:r>
    </w:p>
    <w:p w14:paraId="4D6FD474" w14:textId="25E7DCF7" w:rsidR="008F0294" w:rsidRPr="002F450D" w:rsidRDefault="008F0294" w:rsidP="007E7777">
      <w:pPr>
        <w:spacing w:after="0" w:line="240" w:lineRule="auto"/>
        <w:rPr>
          <w:rFonts w:ascii="Times New Roman" w:hAnsi="Times New Roman"/>
          <w:szCs w:val="24"/>
        </w:rPr>
      </w:pPr>
    </w:p>
    <w:p w14:paraId="4957C4B4" w14:textId="77777777" w:rsidR="00081DC0" w:rsidRPr="002F450D" w:rsidRDefault="00081DC0" w:rsidP="00011CA3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C978AE" w14:textId="748BF9FB" w:rsidR="00011CA3" w:rsidRPr="002F450D" w:rsidRDefault="00A47739" w:rsidP="00011CA3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F450D">
        <w:rPr>
          <w:rFonts w:ascii="Times New Roman" w:hAnsi="Times New Roman"/>
          <w:sz w:val="24"/>
          <w:szCs w:val="24"/>
        </w:rPr>
        <w:t xml:space="preserve">Izsniegts </w:t>
      </w:r>
      <w:r w:rsidR="00011CA3" w:rsidRPr="002F450D">
        <w:rPr>
          <w:rFonts w:ascii="Times New Roman" w:hAnsi="Times New Roman"/>
          <w:sz w:val="24"/>
          <w:szCs w:val="24"/>
          <w:u w:val="single"/>
        </w:rPr>
        <w:tab/>
      </w:r>
    </w:p>
    <w:p w14:paraId="05206061" w14:textId="603214C1" w:rsidR="00011CA3" w:rsidRPr="002F450D" w:rsidRDefault="00011CA3" w:rsidP="00A47739">
      <w:pPr>
        <w:tabs>
          <w:tab w:val="left" w:pos="9072"/>
        </w:tabs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2F450D">
        <w:rPr>
          <w:rFonts w:ascii="Times New Roman" w:hAnsi="Times New Roman"/>
          <w:sz w:val="20"/>
        </w:rPr>
        <w:t>(</w:t>
      </w:r>
      <w:r w:rsidR="002D0759" w:rsidRPr="002F450D">
        <w:rPr>
          <w:rFonts w:ascii="Times New Roman" w:hAnsi="Times New Roman"/>
          <w:sz w:val="20"/>
        </w:rPr>
        <w:t>traktortehnikas vai tās piekabes</w:t>
      </w:r>
      <w:r w:rsidR="00DF0F72" w:rsidRPr="002F450D">
        <w:rPr>
          <w:rFonts w:ascii="Times New Roman" w:hAnsi="Times New Roman"/>
          <w:sz w:val="20"/>
        </w:rPr>
        <w:t xml:space="preserve"> ī</w:t>
      </w:r>
      <w:r w:rsidR="003C0B0A" w:rsidRPr="002F450D">
        <w:rPr>
          <w:rFonts w:ascii="Times New Roman" w:hAnsi="Times New Roman"/>
          <w:sz w:val="20"/>
        </w:rPr>
        <w:t>pašnieka</w:t>
      </w:r>
      <w:r w:rsidR="00DF0F72" w:rsidRPr="002F450D">
        <w:rPr>
          <w:rFonts w:ascii="Times New Roman" w:hAnsi="Times New Roman"/>
          <w:sz w:val="20"/>
        </w:rPr>
        <w:t xml:space="preserve"> (turētāj</w:t>
      </w:r>
      <w:r w:rsidR="00F76A02" w:rsidRPr="002F450D">
        <w:rPr>
          <w:rFonts w:ascii="Times New Roman" w:hAnsi="Times New Roman"/>
          <w:sz w:val="20"/>
        </w:rPr>
        <w:t>a</w:t>
      </w:r>
      <w:r w:rsidR="00DF0F72" w:rsidRPr="002F450D">
        <w:rPr>
          <w:rFonts w:ascii="Times New Roman" w:hAnsi="Times New Roman"/>
          <w:sz w:val="20"/>
        </w:rPr>
        <w:t>)</w:t>
      </w:r>
      <w:r w:rsidR="003C0B0A" w:rsidRPr="002F450D">
        <w:rPr>
          <w:rFonts w:ascii="Times New Roman" w:hAnsi="Times New Roman"/>
          <w:sz w:val="20"/>
        </w:rPr>
        <w:t xml:space="preserve"> </w:t>
      </w:r>
      <w:r w:rsidR="00F76A02" w:rsidRPr="002F450D">
        <w:rPr>
          <w:rFonts w:ascii="Times New Roman" w:hAnsi="Times New Roman"/>
          <w:sz w:val="20"/>
        </w:rPr>
        <w:t xml:space="preserve">vārds, uzvārds vai </w:t>
      </w:r>
      <w:r w:rsidR="003C0B0A" w:rsidRPr="002F450D">
        <w:rPr>
          <w:rFonts w:ascii="Times New Roman" w:hAnsi="Times New Roman"/>
          <w:sz w:val="20"/>
        </w:rPr>
        <w:t>nosaukums</w:t>
      </w:r>
      <w:r w:rsidRPr="002F450D">
        <w:rPr>
          <w:rFonts w:ascii="Times New Roman" w:hAnsi="Times New Roman"/>
          <w:sz w:val="20"/>
        </w:rPr>
        <w:t>)</w:t>
      </w:r>
    </w:p>
    <w:p w14:paraId="49275CF7" w14:textId="77777777" w:rsidR="00011CA3" w:rsidRPr="002F450D" w:rsidRDefault="00011CA3" w:rsidP="007E77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8CF7354" w14:textId="699AD9E6" w:rsidR="00011CA3" w:rsidRPr="002F450D" w:rsidRDefault="00B80464" w:rsidP="00011CA3">
      <w:pPr>
        <w:tabs>
          <w:tab w:val="left" w:pos="2552"/>
          <w:tab w:val="left" w:pos="3261"/>
          <w:tab w:val="left" w:pos="5812"/>
          <w:tab w:val="left" w:pos="6521"/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450D">
        <w:rPr>
          <w:rFonts w:ascii="Times New Roman" w:hAnsi="Times New Roman"/>
          <w:sz w:val="24"/>
          <w:szCs w:val="24"/>
        </w:rPr>
        <w:t>______________________</w:t>
      </w:r>
      <w:r w:rsidR="00011CA3" w:rsidRPr="002F450D">
        <w:rPr>
          <w:rFonts w:ascii="Times New Roman" w:hAnsi="Times New Roman"/>
          <w:sz w:val="24"/>
          <w:szCs w:val="24"/>
        </w:rPr>
        <w:tab/>
      </w:r>
      <w:r w:rsidR="00340ABF" w:rsidRPr="002F450D">
        <w:rPr>
          <w:rFonts w:ascii="Times New Roman" w:hAnsi="Times New Roman"/>
          <w:sz w:val="24"/>
          <w:szCs w:val="24"/>
        </w:rPr>
        <w:t>____________________</w:t>
      </w:r>
      <w:proofErr w:type="gramStart"/>
      <w:r w:rsidR="00340ABF" w:rsidRPr="002F450D">
        <w:rPr>
          <w:rFonts w:ascii="Times New Roman" w:hAnsi="Times New Roman"/>
          <w:sz w:val="24"/>
          <w:szCs w:val="24"/>
        </w:rPr>
        <w:t xml:space="preserve">           </w:t>
      </w:r>
      <w:proofErr w:type="gramEnd"/>
      <w:r w:rsidR="00340ABF" w:rsidRPr="002F450D">
        <w:rPr>
          <w:rFonts w:ascii="Times New Roman" w:hAnsi="Times New Roman"/>
          <w:sz w:val="24"/>
          <w:szCs w:val="24"/>
        </w:rPr>
        <w:t>______________________</w:t>
      </w:r>
    </w:p>
    <w:p w14:paraId="59882D17" w14:textId="67BE5437" w:rsidR="00011CA3" w:rsidRPr="002F450D" w:rsidRDefault="003C0B0A" w:rsidP="003C0B0A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2F450D">
        <w:rPr>
          <w:rFonts w:ascii="Times New Roman" w:hAnsi="Times New Roman"/>
          <w:sz w:val="20"/>
          <w:szCs w:val="24"/>
        </w:rPr>
        <w:t xml:space="preserve">(personas kods/ </w:t>
      </w:r>
      <w:r w:rsidR="000D7651" w:rsidRPr="002F450D">
        <w:rPr>
          <w:rFonts w:ascii="Times New Roman" w:hAnsi="Times New Roman"/>
          <w:sz w:val="20"/>
          <w:szCs w:val="24"/>
        </w:rPr>
        <w:t>reģ</w:t>
      </w:r>
      <w:r w:rsidR="00F76A02" w:rsidRPr="002F450D">
        <w:rPr>
          <w:rFonts w:ascii="Times New Roman" w:hAnsi="Times New Roman"/>
          <w:sz w:val="20"/>
          <w:szCs w:val="24"/>
        </w:rPr>
        <w:t>istrācijas</w:t>
      </w:r>
      <w:r w:rsidR="000D7651" w:rsidRPr="002F450D">
        <w:rPr>
          <w:rFonts w:ascii="Times New Roman" w:hAnsi="Times New Roman"/>
          <w:sz w:val="20"/>
          <w:szCs w:val="24"/>
        </w:rPr>
        <w:t xml:space="preserve"> Nr.</w:t>
      </w:r>
      <w:r w:rsidR="00DC1497">
        <w:rPr>
          <w:rFonts w:ascii="Times New Roman" w:hAnsi="Times New Roman"/>
          <w:sz w:val="20"/>
          <w:szCs w:val="24"/>
        </w:rPr>
        <w:t>)</w:t>
      </w:r>
      <w:r w:rsidR="00011CA3" w:rsidRPr="002F450D">
        <w:rPr>
          <w:rFonts w:ascii="Times New Roman" w:hAnsi="Times New Roman"/>
          <w:sz w:val="20"/>
          <w:szCs w:val="24"/>
        </w:rPr>
        <w:tab/>
        <w:t>(tālruņa numurs)</w:t>
      </w:r>
      <w:r w:rsidR="00011CA3" w:rsidRPr="002F450D">
        <w:rPr>
          <w:rFonts w:ascii="Times New Roman" w:hAnsi="Times New Roman"/>
          <w:sz w:val="20"/>
          <w:szCs w:val="24"/>
        </w:rPr>
        <w:tab/>
        <w:t>(</w:t>
      </w:r>
      <w:r w:rsidR="00B80464" w:rsidRPr="002F450D">
        <w:rPr>
          <w:rFonts w:ascii="Times New Roman" w:hAnsi="Times New Roman"/>
          <w:sz w:val="20"/>
          <w:szCs w:val="24"/>
        </w:rPr>
        <w:t>e-past</w:t>
      </w:r>
      <w:r w:rsidR="00183467">
        <w:rPr>
          <w:rFonts w:ascii="Times New Roman" w:hAnsi="Times New Roman"/>
          <w:sz w:val="20"/>
          <w:szCs w:val="24"/>
        </w:rPr>
        <w:t>a adrese</w:t>
      </w:r>
      <w:r w:rsidR="00011CA3" w:rsidRPr="002F450D">
        <w:rPr>
          <w:rFonts w:ascii="Times New Roman" w:hAnsi="Times New Roman"/>
          <w:sz w:val="20"/>
          <w:szCs w:val="24"/>
        </w:rPr>
        <w:t>)</w:t>
      </w:r>
    </w:p>
    <w:p w14:paraId="0E69A710" w14:textId="77777777" w:rsidR="007E7777" w:rsidRPr="002F450D" w:rsidRDefault="007E7777" w:rsidP="007E7777">
      <w:pPr>
        <w:pStyle w:val="BodyText2"/>
        <w:spacing w:after="0" w:line="240" w:lineRule="auto"/>
        <w:ind w:right="573"/>
        <w:jc w:val="both"/>
        <w:rPr>
          <w:bCs/>
          <w:sz w:val="22"/>
        </w:rPr>
      </w:pPr>
    </w:p>
    <w:p w14:paraId="4331CECB" w14:textId="3570BE59" w:rsidR="00C30D82" w:rsidRPr="002F450D" w:rsidRDefault="008F0294" w:rsidP="00A47739">
      <w:pPr>
        <w:pStyle w:val="BodyText2"/>
        <w:spacing w:after="0" w:line="240" w:lineRule="auto"/>
        <w:ind w:right="-1"/>
        <w:jc w:val="both"/>
        <w:rPr>
          <w:bCs/>
        </w:rPr>
      </w:pPr>
      <w:r w:rsidRPr="002F450D">
        <w:rPr>
          <w:bCs/>
        </w:rPr>
        <w:t xml:space="preserve">Pamatojoties uz </w:t>
      </w:r>
      <w:r w:rsidR="00A47739" w:rsidRPr="002F450D">
        <w:rPr>
          <w:bCs/>
        </w:rPr>
        <w:t xml:space="preserve">otrās </w:t>
      </w:r>
      <w:r w:rsidR="00340ABF" w:rsidRPr="002F450D">
        <w:rPr>
          <w:bCs/>
        </w:rPr>
        <w:t>kategorijas</w:t>
      </w:r>
      <w:r w:rsidR="00DF0F72" w:rsidRPr="002F450D">
        <w:rPr>
          <w:bCs/>
        </w:rPr>
        <w:t xml:space="preserve"> </w:t>
      </w:r>
      <w:r w:rsidRPr="002F450D">
        <w:rPr>
          <w:bCs/>
        </w:rPr>
        <w:t>pārbūvei pieteiktā</w:t>
      </w:r>
      <w:r w:rsidR="001B0EAE" w:rsidRPr="002F450D">
        <w:rPr>
          <w:bCs/>
        </w:rPr>
        <w:t>s</w:t>
      </w:r>
      <w:r w:rsidRPr="002F450D">
        <w:rPr>
          <w:bCs/>
        </w:rPr>
        <w:t xml:space="preserve"> pārbūvētā</w:t>
      </w:r>
      <w:r w:rsidR="001B0EAE" w:rsidRPr="002F450D">
        <w:rPr>
          <w:bCs/>
        </w:rPr>
        <w:t>s</w:t>
      </w:r>
      <w:r w:rsidRPr="002F450D">
        <w:rPr>
          <w:bCs/>
        </w:rPr>
        <w:t xml:space="preserve"> </w:t>
      </w:r>
      <w:r w:rsidR="002D0759" w:rsidRPr="002F450D">
        <w:rPr>
          <w:bCs/>
        </w:rPr>
        <w:t>traktortehnikas vai tās piekabes</w:t>
      </w:r>
      <w:r w:rsidR="000D31EA">
        <w:rPr>
          <w:bCs/>
        </w:rPr>
        <w:softHyphen/>
      </w:r>
      <w:r w:rsidR="000D31EA">
        <w:rPr>
          <w:bCs/>
        </w:rPr>
        <w:softHyphen/>
      </w:r>
      <w:r w:rsidR="000D31EA">
        <w:rPr>
          <w:bCs/>
        </w:rPr>
        <w:softHyphen/>
      </w:r>
      <w:r w:rsidRPr="002F450D">
        <w:rPr>
          <w:bCs/>
        </w:rPr>
        <w:t xml:space="preserve"> tehnisko </w:t>
      </w:r>
      <w:r w:rsidR="00ED6DCC" w:rsidRPr="002F450D">
        <w:rPr>
          <w:bCs/>
        </w:rPr>
        <w:t>ekspertīzi</w:t>
      </w:r>
      <w:r w:rsidRPr="002F450D">
        <w:rPr>
          <w:bCs/>
        </w:rPr>
        <w:t xml:space="preserve">, </w:t>
      </w:r>
      <w:r w:rsidR="00551297" w:rsidRPr="002F450D">
        <w:rPr>
          <w:bCs/>
        </w:rPr>
        <w:t>es</w:t>
      </w:r>
      <w:r w:rsidRPr="002F450D">
        <w:rPr>
          <w:bCs/>
        </w:rPr>
        <w:t>,</w:t>
      </w:r>
      <w:r w:rsidR="00C30D82" w:rsidRPr="002F450D">
        <w:rPr>
          <w:bCs/>
        </w:rPr>
        <w:t xml:space="preserve"> </w:t>
      </w:r>
      <w:r w:rsidR="00551297" w:rsidRPr="002F450D">
        <w:rPr>
          <w:bCs/>
        </w:rPr>
        <w:t>________________________________</w:t>
      </w:r>
      <w:r w:rsidR="00C30D82" w:rsidRPr="002F450D">
        <w:rPr>
          <w:bCs/>
        </w:rPr>
        <w:t>_____</w:t>
      </w:r>
      <w:r w:rsidR="003B59C9" w:rsidRPr="002F450D">
        <w:rPr>
          <w:bCs/>
        </w:rPr>
        <w:t>________</w:t>
      </w:r>
      <w:r w:rsidR="00340ABF" w:rsidRPr="002F450D">
        <w:rPr>
          <w:bCs/>
        </w:rPr>
        <w:t>___________________</w:t>
      </w:r>
      <w:r w:rsidR="00C30D82" w:rsidRPr="002F450D">
        <w:rPr>
          <w:bCs/>
        </w:rPr>
        <w:t xml:space="preserve"> </w:t>
      </w:r>
      <w:proofErr w:type="spellStart"/>
      <w:r w:rsidR="00C30D82" w:rsidRPr="002F450D">
        <w:rPr>
          <w:bCs/>
        </w:rPr>
        <w:t>paraksttiesīgā</w:t>
      </w:r>
      <w:proofErr w:type="spellEnd"/>
      <w:r w:rsidR="00C30D82" w:rsidRPr="002F450D">
        <w:rPr>
          <w:bCs/>
        </w:rPr>
        <w:t xml:space="preserve"> </w:t>
      </w:r>
    </w:p>
    <w:p w14:paraId="1C75BBC2" w14:textId="5C928F73" w:rsidR="00C30D82" w:rsidRPr="002F450D" w:rsidRDefault="00C30D82" w:rsidP="00A47739">
      <w:pPr>
        <w:pStyle w:val="BodyText2"/>
        <w:spacing w:after="0" w:line="240" w:lineRule="auto"/>
        <w:ind w:right="-1"/>
        <w:jc w:val="both"/>
        <w:rPr>
          <w:bCs/>
          <w:sz w:val="20"/>
        </w:rPr>
      </w:pPr>
      <w:r w:rsidRPr="002F450D">
        <w:rPr>
          <w:bCs/>
          <w:sz w:val="20"/>
        </w:rPr>
        <w:t xml:space="preserve">                              </w:t>
      </w:r>
      <w:r w:rsidR="00340ABF" w:rsidRPr="002F450D">
        <w:rPr>
          <w:bCs/>
          <w:sz w:val="20"/>
        </w:rPr>
        <w:t xml:space="preserve">                           </w:t>
      </w:r>
      <w:r w:rsidR="0033657C" w:rsidRPr="002F450D">
        <w:rPr>
          <w:bCs/>
          <w:sz w:val="20"/>
        </w:rPr>
        <w:t xml:space="preserve"> </w:t>
      </w:r>
      <w:r w:rsidR="00032AF8">
        <w:rPr>
          <w:bCs/>
          <w:sz w:val="20"/>
        </w:rPr>
        <w:t>(i</w:t>
      </w:r>
      <w:r w:rsidR="00B420ED">
        <w:rPr>
          <w:bCs/>
          <w:sz w:val="20"/>
        </w:rPr>
        <w:t>nspicēšanas institūcijas</w:t>
      </w:r>
      <w:r w:rsidRPr="002F450D">
        <w:rPr>
          <w:bCs/>
          <w:sz w:val="20"/>
        </w:rPr>
        <w:t xml:space="preserve"> nosaukums</w:t>
      </w:r>
      <w:r w:rsidR="00032AF8">
        <w:rPr>
          <w:bCs/>
          <w:sz w:val="20"/>
        </w:rPr>
        <w:t>)</w:t>
      </w:r>
    </w:p>
    <w:p w14:paraId="4D6FD481" w14:textId="7A390FE9" w:rsidR="008F0294" w:rsidRPr="002F450D" w:rsidRDefault="00C30D82" w:rsidP="00A47739">
      <w:pPr>
        <w:pStyle w:val="BodyText2"/>
        <w:spacing w:after="0" w:line="240" w:lineRule="auto"/>
        <w:ind w:right="-1"/>
        <w:jc w:val="both"/>
        <w:rPr>
          <w:bCs/>
        </w:rPr>
      </w:pPr>
      <w:r w:rsidRPr="002F450D">
        <w:rPr>
          <w:bCs/>
        </w:rPr>
        <w:t>persona</w:t>
      </w:r>
      <w:r w:rsidR="00340ABF" w:rsidRPr="002F450D">
        <w:rPr>
          <w:bCs/>
        </w:rPr>
        <w:t xml:space="preserve"> ________________________</w:t>
      </w:r>
      <w:r w:rsidR="00B80464" w:rsidRPr="002F450D">
        <w:rPr>
          <w:bCs/>
        </w:rPr>
        <w:t>_</w:t>
      </w:r>
      <w:r w:rsidR="005B3669" w:rsidRPr="002F450D">
        <w:rPr>
          <w:bCs/>
        </w:rPr>
        <w:t>___________</w:t>
      </w:r>
      <w:r w:rsidRPr="002F450D">
        <w:rPr>
          <w:bCs/>
        </w:rPr>
        <w:t>, ap</w:t>
      </w:r>
      <w:r w:rsidR="008D4618" w:rsidRPr="002F450D">
        <w:rPr>
          <w:bCs/>
        </w:rPr>
        <w:t>l</w:t>
      </w:r>
      <w:r w:rsidRPr="002F450D">
        <w:rPr>
          <w:bCs/>
        </w:rPr>
        <w:t xml:space="preserve">iecinu, </w:t>
      </w:r>
      <w:r w:rsidR="008F0294" w:rsidRPr="002F450D">
        <w:rPr>
          <w:bCs/>
        </w:rPr>
        <w:t>ka pārbūvētā</w:t>
      </w:r>
      <w:r w:rsidR="00032AF8">
        <w:rPr>
          <w:bCs/>
        </w:rPr>
        <w:t>s</w:t>
      </w:r>
      <w:r w:rsidR="008F0294" w:rsidRPr="002F450D">
        <w:rPr>
          <w:bCs/>
        </w:rPr>
        <w:t xml:space="preserve"> </w:t>
      </w:r>
      <w:r w:rsidR="002D0759" w:rsidRPr="002F450D">
        <w:rPr>
          <w:bCs/>
        </w:rPr>
        <w:t>traktortehnikas vai tās piekabes</w:t>
      </w:r>
      <w:r w:rsidR="005B3669" w:rsidRPr="002F450D">
        <w:rPr>
          <w:bCs/>
        </w:rPr>
        <w:t xml:space="preserve"> </w:t>
      </w:r>
      <w:r w:rsidR="008F0294" w:rsidRPr="002F450D">
        <w:rPr>
          <w:bCs/>
        </w:rPr>
        <w:t>konstrukcija, tehniskais stāvoklis un aprīk</w:t>
      </w:r>
      <w:r w:rsidR="0033657C" w:rsidRPr="002F450D">
        <w:rPr>
          <w:bCs/>
        </w:rPr>
        <w:t>ojums atbilst Ministru kabineta</w:t>
      </w:r>
      <w:r w:rsidR="00B80464" w:rsidRPr="002F450D">
        <w:rPr>
          <w:bCs/>
        </w:rPr>
        <w:t xml:space="preserve"> </w:t>
      </w:r>
      <w:r w:rsidR="007070E8">
        <w:rPr>
          <w:bCs/>
        </w:rPr>
        <w:t>2016</w:t>
      </w:r>
      <w:r w:rsidR="005B3669" w:rsidRPr="002F450D">
        <w:rPr>
          <w:bCs/>
        </w:rPr>
        <w:t>.</w:t>
      </w:r>
      <w:r w:rsidR="00183467">
        <w:rPr>
          <w:bCs/>
        </w:rPr>
        <w:t> </w:t>
      </w:r>
      <w:r w:rsidR="007070E8">
        <w:rPr>
          <w:bCs/>
        </w:rPr>
        <w:t>gada 13. decembra</w:t>
      </w:r>
      <w:r w:rsidR="006E6288" w:rsidRPr="002F450D">
        <w:rPr>
          <w:bCs/>
        </w:rPr>
        <w:t xml:space="preserve"> </w:t>
      </w:r>
      <w:r w:rsidR="008F0294" w:rsidRPr="002F450D">
        <w:rPr>
          <w:bCs/>
        </w:rPr>
        <w:t>noteikum</w:t>
      </w:r>
      <w:r w:rsidR="00A47739" w:rsidRPr="002F450D">
        <w:rPr>
          <w:bCs/>
        </w:rPr>
        <w:t>os</w:t>
      </w:r>
      <w:r w:rsidR="008F0294" w:rsidRPr="002F450D">
        <w:rPr>
          <w:bCs/>
        </w:rPr>
        <w:t xml:space="preserve"> Nr.</w:t>
      </w:r>
      <w:r w:rsidR="007070E8">
        <w:rPr>
          <w:bCs/>
        </w:rPr>
        <w:t xml:space="preserve"> 770</w:t>
      </w:r>
      <w:r w:rsidR="008F0294" w:rsidRPr="002F450D">
        <w:rPr>
          <w:bCs/>
        </w:rPr>
        <w:t xml:space="preserve"> </w:t>
      </w:r>
      <w:r w:rsidR="00A47739" w:rsidRPr="002F450D">
        <w:rPr>
          <w:bCs/>
        </w:rPr>
        <w:t>"</w:t>
      </w:r>
      <w:r w:rsidR="008F0294" w:rsidRPr="002F450D">
        <w:rPr>
          <w:bCs/>
        </w:rPr>
        <w:t>Traktortehnikas un tās piekabju pārbūves noteikumi</w:t>
      </w:r>
      <w:r w:rsidR="00A47739" w:rsidRPr="002F450D">
        <w:rPr>
          <w:bCs/>
        </w:rPr>
        <w:t>"</w:t>
      </w:r>
      <w:r w:rsidR="008F0294" w:rsidRPr="002F450D">
        <w:rPr>
          <w:bCs/>
        </w:rPr>
        <w:t xml:space="preserve"> </w:t>
      </w:r>
      <w:r w:rsidR="00A47739" w:rsidRPr="002F450D">
        <w:rPr>
          <w:bCs/>
        </w:rPr>
        <w:t xml:space="preserve">otrās </w:t>
      </w:r>
      <w:r w:rsidR="008F0294" w:rsidRPr="002F450D">
        <w:rPr>
          <w:bCs/>
        </w:rPr>
        <w:t>kategorijas pārbūvei</w:t>
      </w:r>
      <w:r w:rsidR="00831758" w:rsidRPr="002F450D">
        <w:rPr>
          <w:bCs/>
        </w:rPr>
        <w:t xml:space="preserve"> noteiktajām prasībām</w:t>
      </w:r>
      <w:r w:rsidR="00ED6DCC" w:rsidRPr="002F450D">
        <w:rPr>
          <w:bCs/>
        </w:rPr>
        <w:t>, kā arī pirmās kategorijas prasībām, ja tā</w:t>
      </w:r>
      <w:r w:rsidR="00183467">
        <w:rPr>
          <w:bCs/>
        </w:rPr>
        <w:t>s</w:t>
      </w:r>
      <w:r w:rsidR="00ED6DCC" w:rsidRPr="002F450D">
        <w:rPr>
          <w:bCs/>
        </w:rPr>
        <w:t xml:space="preserve"> ir vērtēt</w:t>
      </w:r>
      <w:r w:rsidR="00183467">
        <w:rPr>
          <w:bCs/>
        </w:rPr>
        <w:t>as</w:t>
      </w:r>
      <w:r w:rsidR="00ED6DCC" w:rsidRPr="002F450D">
        <w:rPr>
          <w:bCs/>
        </w:rPr>
        <w:t xml:space="preserve"> vienlai</w:t>
      </w:r>
      <w:r w:rsidR="00183467">
        <w:rPr>
          <w:bCs/>
        </w:rPr>
        <w:t>kus</w:t>
      </w:r>
      <w:r w:rsidR="00ED6DCC" w:rsidRPr="002F450D">
        <w:rPr>
          <w:bCs/>
        </w:rPr>
        <w:t xml:space="preserve"> ar </w:t>
      </w:r>
      <w:r w:rsidR="00183467">
        <w:rPr>
          <w:bCs/>
        </w:rPr>
        <w:t xml:space="preserve">atbilstību </w:t>
      </w:r>
      <w:r w:rsidR="00ED6DCC" w:rsidRPr="002F450D">
        <w:rPr>
          <w:bCs/>
        </w:rPr>
        <w:t>otr</w:t>
      </w:r>
      <w:r w:rsidR="00183467">
        <w:rPr>
          <w:bCs/>
        </w:rPr>
        <w:t>ās</w:t>
      </w:r>
      <w:r w:rsidR="00ED6DCC" w:rsidRPr="002F450D">
        <w:rPr>
          <w:bCs/>
        </w:rPr>
        <w:t xml:space="preserve"> kategorij</w:t>
      </w:r>
      <w:r w:rsidR="00183467">
        <w:rPr>
          <w:bCs/>
        </w:rPr>
        <w:t>as pārbūvei</w:t>
      </w:r>
      <w:r w:rsidR="008F0294" w:rsidRPr="002F450D">
        <w:rPr>
          <w:bCs/>
        </w:rPr>
        <w:t xml:space="preserve">. </w:t>
      </w:r>
    </w:p>
    <w:p w14:paraId="1F126DD7" w14:textId="77777777" w:rsidR="00A47739" w:rsidRPr="002F450D" w:rsidRDefault="00A47739" w:rsidP="00A47739">
      <w:pPr>
        <w:pStyle w:val="BodyText2"/>
        <w:spacing w:after="0" w:line="240" w:lineRule="auto"/>
        <w:ind w:right="-1"/>
        <w:jc w:val="both"/>
        <w:rPr>
          <w:bCs/>
          <w:sz w:val="22"/>
        </w:rPr>
      </w:pPr>
    </w:p>
    <w:p w14:paraId="4D6FD482" w14:textId="48E751CC" w:rsidR="008F0294" w:rsidRPr="002F450D" w:rsidRDefault="00A47739" w:rsidP="00A47739">
      <w:pPr>
        <w:spacing w:after="0" w:line="240" w:lineRule="auto"/>
        <w:rPr>
          <w:rFonts w:ascii="Times New Roman" w:hAnsi="Times New Roman"/>
          <w:szCs w:val="24"/>
        </w:rPr>
      </w:pPr>
      <w:r w:rsidRPr="002F450D">
        <w:rPr>
          <w:rFonts w:ascii="Times New Roman" w:hAnsi="Times New Roman"/>
          <w:sz w:val="24"/>
        </w:rPr>
        <w:t xml:space="preserve">Ziņas par </w:t>
      </w:r>
      <w:r w:rsidR="002D0759" w:rsidRPr="002F450D">
        <w:rPr>
          <w:rFonts w:ascii="Times New Roman" w:hAnsi="Times New Roman"/>
          <w:sz w:val="24"/>
        </w:rPr>
        <w:t>traktortehniku vai tās piekabi</w:t>
      </w:r>
      <w:r w:rsidRPr="002F450D">
        <w:rPr>
          <w:rFonts w:ascii="Times New Roman" w:hAnsi="Times New Roman"/>
          <w:sz w:val="24"/>
        </w:rPr>
        <w:t>:</w:t>
      </w:r>
    </w:p>
    <w:tbl>
      <w:tblPr>
        <w:tblW w:w="864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8646"/>
      </w:tblGrid>
      <w:tr w:rsidR="00A47739" w:rsidRPr="002F450D" w14:paraId="4D6FD48A" w14:textId="77777777" w:rsidTr="00A47739">
        <w:tc>
          <w:tcPr>
            <w:tcW w:w="8646" w:type="dxa"/>
          </w:tcPr>
          <w:p w14:paraId="4D6FD488" w14:textId="035EDE56" w:rsidR="00A47739" w:rsidRPr="002F450D" w:rsidRDefault="008D4618" w:rsidP="008D4618">
            <w:pPr>
              <w:tabs>
                <w:tab w:val="left" w:pos="8397"/>
              </w:tabs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Valsts r</w:t>
            </w:r>
            <w:r w:rsidR="00A47739" w:rsidRPr="002F450D">
              <w:rPr>
                <w:rFonts w:ascii="Times New Roman" w:hAnsi="Times New Roman"/>
                <w:sz w:val="24"/>
              </w:rPr>
              <w:t xml:space="preserve">eģistrācijas numurs </w:t>
            </w:r>
            <w:r w:rsidR="00A47739" w:rsidRPr="002F450D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2F450D" w14:paraId="4D6FD48E" w14:textId="77777777" w:rsidTr="00A47739">
        <w:tc>
          <w:tcPr>
            <w:tcW w:w="8646" w:type="dxa"/>
          </w:tcPr>
          <w:p w14:paraId="4D6FD48C" w14:textId="6984428F" w:rsidR="00A47739" w:rsidRPr="002F450D" w:rsidRDefault="00E27374" w:rsidP="0033657C">
            <w:pPr>
              <w:tabs>
                <w:tab w:val="left" w:pos="8397"/>
              </w:tabs>
              <w:spacing w:before="60" w:after="12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R</w:t>
            </w:r>
            <w:r w:rsidR="00A47739" w:rsidRPr="002F450D">
              <w:rPr>
                <w:rFonts w:ascii="Times New Roman" w:hAnsi="Times New Roman"/>
                <w:sz w:val="24"/>
              </w:rPr>
              <w:t xml:space="preserve">eģistrācijas apliecības numurs </w:t>
            </w:r>
            <w:r w:rsidR="00A47739" w:rsidRPr="002F450D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2F450D" w14:paraId="4D6FD492" w14:textId="77777777" w:rsidTr="00A47739">
        <w:tc>
          <w:tcPr>
            <w:tcW w:w="8646" w:type="dxa"/>
          </w:tcPr>
          <w:p w14:paraId="4D6FD490" w14:textId="11FA666E" w:rsidR="00A47739" w:rsidRPr="002F450D" w:rsidRDefault="00E27374" w:rsidP="0033657C">
            <w:pPr>
              <w:tabs>
                <w:tab w:val="left" w:pos="8397"/>
              </w:tabs>
              <w:spacing w:before="60" w:after="12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M</w:t>
            </w:r>
            <w:r w:rsidR="00A47739" w:rsidRPr="002F450D">
              <w:rPr>
                <w:rFonts w:ascii="Times New Roman" w:hAnsi="Times New Roman"/>
                <w:sz w:val="24"/>
              </w:rPr>
              <w:t xml:space="preserve">arka </w:t>
            </w:r>
            <w:r w:rsidR="00A47739" w:rsidRPr="002F450D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2F450D" w14:paraId="4D6FD496" w14:textId="77777777" w:rsidTr="00A47739">
        <w:tc>
          <w:tcPr>
            <w:tcW w:w="8646" w:type="dxa"/>
          </w:tcPr>
          <w:p w14:paraId="4D6FD494" w14:textId="4E3854D0" w:rsidR="00A47739" w:rsidRPr="002F450D" w:rsidRDefault="00E27374" w:rsidP="0033657C">
            <w:pPr>
              <w:tabs>
                <w:tab w:val="left" w:pos="8397"/>
              </w:tabs>
              <w:spacing w:before="60" w:after="12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M</w:t>
            </w:r>
            <w:r w:rsidR="00A47739" w:rsidRPr="002F450D">
              <w:rPr>
                <w:rFonts w:ascii="Times New Roman" w:hAnsi="Times New Roman"/>
                <w:sz w:val="24"/>
              </w:rPr>
              <w:t xml:space="preserve">odelis </w:t>
            </w:r>
            <w:r w:rsidR="00A47739" w:rsidRPr="002F450D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2F450D" w14:paraId="4D6FD49A" w14:textId="77777777" w:rsidTr="00A47739">
        <w:tc>
          <w:tcPr>
            <w:tcW w:w="8646" w:type="dxa"/>
          </w:tcPr>
          <w:p w14:paraId="4D6FD498" w14:textId="621A9B02" w:rsidR="00A47739" w:rsidRPr="002F450D" w:rsidRDefault="00E27374" w:rsidP="0033657C">
            <w:pPr>
              <w:tabs>
                <w:tab w:val="left" w:pos="8397"/>
              </w:tabs>
              <w:spacing w:before="60" w:after="12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K</w:t>
            </w:r>
            <w:r w:rsidR="00A47739" w:rsidRPr="002F450D">
              <w:rPr>
                <w:rFonts w:ascii="Times New Roman" w:hAnsi="Times New Roman"/>
                <w:sz w:val="24"/>
              </w:rPr>
              <w:t xml:space="preserve">ategorija </w:t>
            </w:r>
            <w:r w:rsidR="00A47739" w:rsidRPr="002F450D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2F450D" w14:paraId="4D6FD49E" w14:textId="77777777" w:rsidTr="00A47739">
        <w:tc>
          <w:tcPr>
            <w:tcW w:w="8646" w:type="dxa"/>
          </w:tcPr>
          <w:p w14:paraId="4D6FD49C" w14:textId="31B987B3" w:rsidR="00A47739" w:rsidRPr="002F450D" w:rsidRDefault="00E27374" w:rsidP="0033657C">
            <w:pPr>
              <w:tabs>
                <w:tab w:val="left" w:pos="8397"/>
              </w:tabs>
              <w:spacing w:before="60" w:after="12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I</w:t>
            </w:r>
            <w:r w:rsidR="00A47739" w:rsidRPr="002F450D">
              <w:rPr>
                <w:rFonts w:ascii="Times New Roman" w:hAnsi="Times New Roman"/>
                <w:sz w:val="24"/>
              </w:rPr>
              <w:t xml:space="preserve">dentifikācijas numurs </w:t>
            </w:r>
            <w:r w:rsidR="00A47739" w:rsidRPr="002F450D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2F450D" w14:paraId="4D6FD4A5" w14:textId="77777777" w:rsidTr="00A47739">
        <w:tc>
          <w:tcPr>
            <w:tcW w:w="8646" w:type="dxa"/>
          </w:tcPr>
          <w:p w14:paraId="4D6FD4A0" w14:textId="3597AE0D" w:rsidR="00A47739" w:rsidRPr="002F450D" w:rsidRDefault="00E27374" w:rsidP="0033657C">
            <w:pPr>
              <w:tabs>
                <w:tab w:val="left" w:pos="8397"/>
              </w:tabs>
              <w:spacing w:before="60" w:after="12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I</w:t>
            </w:r>
            <w:r w:rsidR="00A47739" w:rsidRPr="002F450D">
              <w:rPr>
                <w:rFonts w:ascii="Times New Roman" w:hAnsi="Times New Roman"/>
                <w:sz w:val="24"/>
              </w:rPr>
              <w:t xml:space="preserve">zlaiduma gads </w:t>
            </w:r>
            <w:r w:rsidR="00A47739" w:rsidRPr="002F450D"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4D6FD4A1" w14:textId="16FD0244" w:rsidR="00A47739" w:rsidRPr="002F450D" w:rsidRDefault="00E27374" w:rsidP="0033657C">
            <w:pPr>
              <w:tabs>
                <w:tab w:val="left" w:pos="8397"/>
              </w:tabs>
              <w:spacing w:before="60" w:after="12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P</w:t>
            </w:r>
            <w:r w:rsidR="00A47739" w:rsidRPr="002F450D">
              <w:rPr>
                <w:rFonts w:ascii="Times New Roman" w:hAnsi="Times New Roman"/>
                <w:sz w:val="24"/>
              </w:rPr>
              <w:t xml:space="preserve">ilnā masa </w:t>
            </w:r>
            <w:r w:rsidR="00A47739" w:rsidRPr="002F450D"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4D6FD4A2" w14:textId="034CA081" w:rsidR="00A47739" w:rsidRPr="002F450D" w:rsidRDefault="00E27374" w:rsidP="0033657C">
            <w:pPr>
              <w:tabs>
                <w:tab w:val="left" w:pos="8397"/>
              </w:tabs>
              <w:spacing w:before="60" w:after="12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P</w:t>
            </w:r>
            <w:r w:rsidR="00A47739" w:rsidRPr="002F450D">
              <w:rPr>
                <w:rFonts w:ascii="Times New Roman" w:hAnsi="Times New Roman"/>
                <w:sz w:val="24"/>
              </w:rPr>
              <w:t xml:space="preserve">ašmasa </w:t>
            </w:r>
            <w:r w:rsidR="00A47739" w:rsidRPr="002F450D"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4D6FD4A3" w14:textId="2DB63860" w:rsidR="00A47739" w:rsidRPr="002F450D" w:rsidRDefault="00E27374" w:rsidP="0033657C">
            <w:pPr>
              <w:tabs>
                <w:tab w:val="left" w:pos="8397"/>
              </w:tabs>
              <w:spacing w:before="60" w:after="12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J</w:t>
            </w:r>
            <w:r w:rsidR="00A47739" w:rsidRPr="002F450D">
              <w:rPr>
                <w:rFonts w:ascii="Times New Roman" w:hAnsi="Times New Roman"/>
                <w:sz w:val="24"/>
              </w:rPr>
              <w:t xml:space="preserve">auda </w:t>
            </w:r>
            <w:r w:rsidR="00A47739" w:rsidRPr="002F450D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56AF2" w:rsidRPr="002F450D" w14:paraId="4D6FD4A9" w14:textId="77777777" w:rsidTr="00A47739">
        <w:tc>
          <w:tcPr>
            <w:tcW w:w="8646" w:type="dxa"/>
          </w:tcPr>
          <w:p w14:paraId="4D6FD4A7" w14:textId="30680FCA" w:rsidR="00A56AF2" w:rsidRPr="002F450D" w:rsidRDefault="00032AF8" w:rsidP="0033657C">
            <w:pPr>
              <w:tabs>
                <w:tab w:val="left" w:pos="8397"/>
              </w:tabs>
              <w:spacing w:before="6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Pārbūvē mainītie tehniskie dati</w:t>
            </w:r>
            <w:r w:rsidR="00A56AF2" w:rsidRPr="002F450D">
              <w:rPr>
                <w:rFonts w:ascii="Times New Roman" w:hAnsi="Times New Roman"/>
                <w:sz w:val="24"/>
              </w:rPr>
              <w:t xml:space="preserve"> </w:t>
            </w:r>
            <w:r w:rsidR="00A56AF2" w:rsidRPr="002F450D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14:paraId="6A00E8B5" w14:textId="77777777" w:rsidR="0033657C" w:rsidRPr="002F450D" w:rsidRDefault="0033657C">
      <w:r w:rsidRPr="002F450D">
        <w:br w:type="page"/>
      </w:r>
    </w:p>
    <w:tbl>
      <w:tblPr>
        <w:tblpPr w:leftFromText="180" w:rightFromText="180" w:vertAnchor="page" w:horzAnchor="margin" w:tblpY="1591"/>
        <w:tblW w:w="8680" w:type="dxa"/>
        <w:tblLayout w:type="fixed"/>
        <w:tblLook w:val="01E0" w:firstRow="1" w:lastRow="1" w:firstColumn="1" w:lastColumn="1" w:noHBand="0" w:noVBand="0"/>
      </w:tblPr>
      <w:tblGrid>
        <w:gridCol w:w="8680"/>
      </w:tblGrid>
      <w:tr w:rsidR="00A56AF2" w:rsidRPr="002F450D" w14:paraId="4D6FD4AD" w14:textId="77777777" w:rsidTr="00BA344B">
        <w:tc>
          <w:tcPr>
            <w:tcW w:w="8680" w:type="dxa"/>
          </w:tcPr>
          <w:p w14:paraId="2404D239" w14:textId="3740EE36" w:rsidR="00A56AF2" w:rsidRPr="002F450D" w:rsidRDefault="00A56AF2" w:rsidP="00BA344B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lastRenderedPageBreak/>
              <w:t xml:space="preserve">Veikta šāda pārbūve traktortehnikai </w:t>
            </w:r>
            <w:r w:rsidRPr="002F450D">
              <w:rPr>
                <w:rFonts w:ascii="Times New Roman" w:hAnsi="Times New Roman"/>
                <w:sz w:val="20"/>
                <w:szCs w:val="20"/>
              </w:rPr>
              <w:t>(atzīmēt vajadzīgo)</w:t>
            </w:r>
            <w:r w:rsidRPr="002F450D">
              <w:rPr>
                <w:rFonts w:ascii="Times New Roman" w:hAnsi="Times New Roman"/>
                <w:sz w:val="24"/>
              </w:rPr>
              <w:t>:</w:t>
            </w:r>
          </w:p>
          <w:p w14:paraId="79E1055D" w14:textId="75964FE6" w:rsidR="00A56AF2" w:rsidRPr="002F450D" w:rsidRDefault="00A56AF2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mainīta stūres iekārtas konstrukcija, uzstādot tās pašas markas cita modeļa stūres pastiprinātāju un pēc šādas pārbūves nodrošinot atb</w:t>
            </w:r>
            <w:r w:rsidR="000D31EA">
              <w:rPr>
                <w:rFonts w:ascii="Times New Roman" w:hAnsi="Times New Roman"/>
                <w:sz w:val="24"/>
              </w:rPr>
              <w:t>ilstošu stūres iekārtas darbību</w:t>
            </w:r>
          </w:p>
          <w:p w14:paraId="4897C1A9" w14:textId="3FC5D020" w:rsidR="00A56AF2" w:rsidRPr="002F450D" w:rsidRDefault="00A56AF2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oriģinālā tilta vietā uzstādīts tās pašas markas traktortehnik</w:t>
            </w:r>
            <w:r w:rsidR="000D31EA">
              <w:rPr>
                <w:rFonts w:ascii="Times New Roman" w:hAnsi="Times New Roman"/>
                <w:sz w:val="24"/>
              </w:rPr>
              <w:t>as rūpnieciski izgatavots tilts</w:t>
            </w:r>
          </w:p>
          <w:p w14:paraId="41C6A28C" w14:textId="476452F9" w:rsidR="00A56AF2" w:rsidRPr="002F450D" w:rsidRDefault="00835CA0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uzstād</w:t>
            </w:r>
            <w:r w:rsidR="001834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īta</w:t>
            </w:r>
            <w:r w:rsidRPr="002F450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tās pašas markas</w:t>
            </w:r>
            <w:r w:rsidR="000D31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rūpnieciski izgatavota, atbilstoša</w:t>
            </w:r>
            <w:r w:rsidR="001B219C" w:rsidRPr="001B219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2F450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trakt</w:t>
            </w:r>
            <w:r w:rsidR="000D31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ortehnikas kabīne</w:t>
            </w:r>
            <w:r w:rsidRPr="002F450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neiejaucoties tās konstrukcijā</w:t>
            </w:r>
          </w:p>
          <w:p w14:paraId="123AFD08" w14:textId="5BC08995" w:rsidR="002F450D" w:rsidRPr="002F450D" w:rsidRDefault="002F450D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 xml:space="preserve">mainīta stūres iekārtas konstrukcija, izņemot tās pašas markas cita modeļa stūres pastiprinātāja uzstādīšanu, un pēc šādas pārbūves </w:t>
            </w:r>
            <w:r w:rsidR="00183467">
              <w:rPr>
                <w:rFonts w:ascii="Times New Roman" w:hAnsi="Times New Roman"/>
                <w:sz w:val="24"/>
              </w:rPr>
              <w:t xml:space="preserve">ir </w:t>
            </w:r>
            <w:r w:rsidRPr="002F450D">
              <w:rPr>
                <w:rFonts w:ascii="Times New Roman" w:hAnsi="Times New Roman"/>
                <w:sz w:val="24"/>
              </w:rPr>
              <w:t>nodrošin</w:t>
            </w:r>
            <w:r w:rsidR="00183467">
              <w:rPr>
                <w:rFonts w:ascii="Times New Roman" w:hAnsi="Times New Roman"/>
                <w:sz w:val="24"/>
              </w:rPr>
              <w:t>āta</w:t>
            </w:r>
            <w:r w:rsidRPr="002F450D">
              <w:rPr>
                <w:rFonts w:ascii="Times New Roman" w:hAnsi="Times New Roman"/>
                <w:sz w:val="24"/>
              </w:rPr>
              <w:t xml:space="preserve"> atbilstoš</w:t>
            </w:r>
            <w:r w:rsidR="00183467">
              <w:rPr>
                <w:rFonts w:ascii="Times New Roman" w:hAnsi="Times New Roman"/>
                <w:sz w:val="24"/>
              </w:rPr>
              <w:t>a</w:t>
            </w:r>
            <w:r w:rsidRPr="002F450D">
              <w:rPr>
                <w:rFonts w:ascii="Times New Roman" w:hAnsi="Times New Roman"/>
                <w:sz w:val="24"/>
              </w:rPr>
              <w:t xml:space="preserve"> stūres iekārtu darbīb</w:t>
            </w:r>
            <w:r w:rsidR="00183467">
              <w:rPr>
                <w:rFonts w:ascii="Times New Roman" w:hAnsi="Times New Roman"/>
                <w:sz w:val="24"/>
              </w:rPr>
              <w:t>a</w:t>
            </w:r>
          </w:p>
          <w:p w14:paraId="709A9818" w14:textId="046B01BC" w:rsidR="002F450D" w:rsidRPr="002F450D" w:rsidRDefault="002F450D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mai</w:t>
            </w:r>
            <w:r w:rsidR="001834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nīta</w:t>
            </w:r>
            <w:r w:rsidRPr="002F450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kabīnes konstrukcij</w:t>
            </w:r>
            <w:r w:rsidR="001834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Pr="002F450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24DEC030" w14:textId="3E65E60E" w:rsidR="002F450D" w:rsidRDefault="002F450D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kabīne mainīta pret citas tra</w:t>
            </w:r>
            <w:r w:rsidR="00BE306F">
              <w:rPr>
                <w:rFonts w:ascii="Times New Roman" w:hAnsi="Times New Roman"/>
                <w:sz w:val="24"/>
              </w:rPr>
              <w:t>ktortehnikas kabīni, kuras</w:t>
            </w:r>
            <w:r w:rsidR="00BE306F" w:rsidRPr="00BE306F">
              <w:rPr>
                <w:rFonts w:ascii="Times New Roman" w:hAnsi="Times New Roman"/>
                <w:sz w:val="24"/>
              </w:rPr>
              <w:t xml:space="preserve"> konstrukcija un </w:t>
            </w:r>
            <w:r w:rsidRPr="002F450D">
              <w:rPr>
                <w:rFonts w:ascii="Times New Roman" w:hAnsi="Times New Roman"/>
                <w:sz w:val="24"/>
              </w:rPr>
              <w:t>stiprinā</w:t>
            </w:r>
            <w:r w:rsidR="000D31EA">
              <w:rPr>
                <w:rFonts w:ascii="Times New Roman" w:hAnsi="Times New Roman"/>
                <w:sz w:val="24"/>
              </w:rPr>
              <w:t>jumi pielāgoti kabīnes izmēriem</w:t>
            </w:r>
          </w:p>
          <w:p w14:paraId="61B86B90" w14:textId="782C2EDB" w:rsidR="002F450D" w:rsidRPr="002F450D" w:rsidRDefault="002F450D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uzstādīta rūpnieciski izgat</w:t>
            </w:r>
            <w:r w:rsidR="000D31EA">
              <w:rPr>
                <w:rFonts w:ascii="Times New Roman" w:hAnsi="Times New Roman"/>
                <w:sz w:val="24"/>
              </w:rPr>
              <w:t>avota papildu degvielas tvertne</w:t>
            </w:r>
          </w:p>
          <w:p w14:paraId="0D34CA97" w14:textId="494BF39E" w:rsidR="002F450D" w:rsidRPr="002F450D" w:rsidRDefault="002F450D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degvielas tvertne demontēta, main</w:t>
            </w:r>
            <w:r w:rsidR="00183467">
              <w:rPr>
                <w:rFonts w:ascii="Times New Roman" w:hAnsi="Times New Roman"/>
                <w:sz w:val="24"/>
              </w:rPr>
              <w:t>īts tās</w:t>
            </w:r>
            <w:r w:rsidR="005136E9">
              <w:rPr>
                <w:rFonts w:ascii="Times New Roman" w:hAnsi="Times New Roman"/>
                <w:sz w:val="24"/>
              </w:rPr>
              <w:t xml:space="preserve"> </w:t>
            </w:r>
            <w:r w:rsidRPr="002F450D">
              <w:rPr>
                <w:rFonts w:ascii="Times New Roman" w:hAnsi="Times New Roman"/>
                <w:sz w:val="24"/>
              </w:rPr>
              <w:t>lietojum</w:t>
            </w:r>
            <w:r w:rsidR="00183467">
              <w:rPr>
                <w:rFonts w:ascii="Times New Roman" w:hAnsi="Times New Roman"/>
                <w:sz w:val="24"/>
              </w:rPr>
              <w:t>s</w:t>
            </w:r>
            <w:r w:rsidRPr="002F450D">
              <w:rPr>
                <w:rFonts w:ascii="Times New Roman" w:hAnsi="Times New Roman"/>
                <w:sz w:val="24"/>
              </w:rPr>
              <w:t xml:space="preserve"> vai </w:t>
            </w:r>
            <w:r w:rsidR="00183467">
              <w:rPr>
                <w:rFonts w:ascii="Times New Roman" w:hAnsi="Times New Roman"/>
                <w:sz w:val="24"/>
              </w:rPr>
              <w:t xml:space="preserve">tā </w:t>
            </w:r>
            <w:r w:rsidRPr="002F450D">
              <w:rPr>
                <w:rFonts w:ascii="Times New Roman" w:hAnsi="Times New Roman"/>
                <w:sz w:val="24"/>
              </w:rPr>
              <w:t>uzstādīta citā vie</w:t>
            </w:r>
            <w:r w:rsidR="000D31EA">
              <w:rPr>
                <w:rFonts w:ascii="Times New Roman" w:hAnsi="Times New Roman"/>
                <w:sz w:val="24"/>
              </w:rPr>
              <w:t>tā, nekā to paredzējis ražotājs</w:t>
            </w:r>
          </w:p>
          <w:p w14:paraId="077E203A" w14:textId="204A1275" w:rsidR="00C61B88" w:rsidRPr="002F450D" w:rsidRDefault="00C61B88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uzstādīt</w:t>
            </w:r>
            <w:r w:rsidR="005443D3" w:rsidRPr="002F450D">
              <w:rPr>
                <w:rFonts w:ascii="Times New Roman" w:hAnsi="Times New Roman"/>
                <w:sz w:val="24"/>
              </w:rPr>
              <w:t>s</w:t>
            </w:r>
            <w:r w:rsidRPr="002F450D">
              <w:rPr>
                <w:rFonts w:ascii="Times New Roman" w:hAnsi="Times New Roman"/>
                <w:sz w:val="24"/>
              </w:rPr>
              <w:t xml:space="preserve"> vai demontēt</w:t>
            </w:r>
            <w:r w:rsidR="005443D3" w:rsidRPr="002F450D">
              <w:rPr>
                <w:rFonts w:ascii="Times New Roman" w:hAnsi="Times New Roman"/>
                <w:sz w:val="24"/>
              </w:rPr>
              <w:t>s</w:t>
            </w:r>
            <w:r w:rsidRPr="002F450D">
              <w:rPr>
                <w:rFonts w:ascii="Times New Roman" w:hAnsi="Times New Roman"/>
                <w:sz w:val="24"/>
              </w:rPr>
              <w:t xml:space="preserve"> </w:t>
            </w:r>
            <w:r w:rsidRPr="002F450D">
              <w:rPr>
                <w:rFonts w:ascii="Times New Roman" w:hAnsi="Times New Roman"/>
                <w:sz w:val="20"/>
                <w:szCs w:val="20"/>
              </w:rPr>
              <w:t>(nevajadzīgo svītrot)</w:t>
            </w:r>
            <w:r w:rsidRPr="002F450D">
              <w:rPr>
                <w:rFonts w:ascii="Times New Roman" w:hAnsi="Times New Roman"/>
                <w:sz w:val="24"/>
              </w:rPr>
              <w:t xml:space="preserve"> mehānismu komplekss, kas atbilst normatīvo aktu prasībām par mašīnu drošību, tād</w:t>
            </w:r>
            <w:r w:rsidR="00183467">
              <w:rPr>
                <w:rFonts w:ascii="Times New Roman" w:hAnsi="Times New Roman"/>
                <w:sz w:val="24"/>
              </w:rPr>
              <w:t>ē</w:t>
            </w:r>
            <w:r w:rsidRPr="002F450D">
              <w:rPr>
                <w:rFonts w:ascii="Times New Roman" w:hAnsi="Times New Roman"/>
                <w:sz w:val="24"/>
              </w:rPr>
              <w:t>jādi mainot traktortehnikas vispārējos gab</w:t>
            </w:r>
            <w:r w:rsidR="000D31EA">
              <w:rPr>
                <w:rFonts w:ascii="Times New Roman" w:hAnsi="Times New Roman"/>
                <w:sz w:val="24"/>
              </w:rPr>
              <w:t>arītus, masu un funkcionalitāti</w:t>
            </w:r>
          </w:p>
          <w:p w14:paraId="327C6CFE" w14:textId="04E476BE" w:rsidR="00C61B88" w:rsidRPr="002F450D" w:rsidRDefault="00183467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mainīta</w:t>
            </w:r>
            <w:r w:rsidR="0003272C">
              <w:rPr>
                <w:rFonts w:ascii="Times New Roman" w:hAnsi="Times New Roman"/>
                <w:sz w:val="24"/>
              </w:rPr>
              <w:t xml:space="preserve"> vai papildin</w:t>
            </w:r>
            <w:r w:rsidR="000D31EA">
              <w:rPr>
                <w:rFonts w:ascii="Times New Roman" w:hAnsi="Times New Roman"/>
                <w:sz w:val="24"/>
              </w:rPr>
              <w:t>āt</w:t>
            </w:r>
            <w:r w:rsidR="0003272C">
              <w:rPr>
                <w:rFonts w:ascii="Times New Roman" w:hAnsi="Times New Roman"/>
                <w:sz w:val="24"/>
              </w:rPr>
              <w:t>a</w:t>
            </w:r>
            <w:r w:rsidR="00C61B88" w:rsidRPr="002F450D">
              <w:rPr>
                <w:rFonts w:ascii="Times New Roman" w:hAnsi="Times New Roman"/>
                <w:sz w:val="24"/>
              </w:rPr>
              <w:t xml:space="preserve"> mehānismu kompleksu konstrukcij</w:t>
            </w:r>
            <w:r>
              <w:rPr>
                <w:rFonts w:ascii="Times New Roman" w:hAnsi="Times New Roman"/>
                <w:sz w:val="24"/>
              </w:rPr>
              <w:t>a</w:t>
            </w:r>
          </w:p>
          <w:p w14:paraId="5C67C9BD" w14:textId="6D86B022" w:rsidR="00A56AF2" w:rsidRPr="002F450D" w:rsidRDefault="00367940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oriģinālā tilta vietā uzstādīts</w:t>
            </w:r>
            <w:r w:rsidR="00A56AF2" w:rsidRPr="002F450D">
              <w:rPr>
                <w:rFonts w:ascii="Times New Roman" w:hAnsi="Times New Roman"/>
                <w:sz w:val="24"/>
              </w:rPr>
              <w:t xml:space="preserve"> cita transpor</w:t>
            </w:r>
            <w:r w:rsidRPr="002F450D">
              <w:rPr>
                <w:rFonts w:ascii="Times New Roman" w:hAnsi="Times New Roman"/>
                <w:sz w:val="24"/>
              </w:rPr>
              <w:t>tlīdzekļa rūpnieciski izgatavots tilts</w:t>
            </w:r>
          </w:p>
          <w:p w14:paraId="7BC97AA5" w14:textId="631FEF9A" w:rsidR="00CB7A6E" w:rsidRPr="002F450D" w:rsidRDefault="00367940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mainīta šasijas (rāmja) konstrukcija, tādējādi main</w:t>
            </w:r>
            <w:r w:rsidR="00183467">
              <w:rPr>
                <w:rFonts w:ascii="Times New Roman" w:hAnsi="Times New Roman"/>
                <w:sz w:val="24"/>
              </w:rPr>
              <w:t>ot</w:t>
            </w:r>
            <w:r w:rsidR="00A56AF2" w:rsidRPr="002F450D">
              <w:rPr>
                <w:rFonts w:ascii="Times New Roman" w:hAnsi="Times New Roman"/>
                <w:sz w:val="24"/>
              </w:rPr>
              <w:t xml:space="preserve"> </w:t>
            </w:r>
            <w:r w:rsidRPr="002F450D">
              <w:rPr>
                <w:rFonts w:ascii="Times New Roman" w:hAnsi="Times New Roman"/>
                <w:sz w:val="24"/>
              </w:rPr>
              <w:t>traktortehnikas</w:t>
            </w:r>
            <w:r w:rsidR="003134DD" w:rsidRPr="002F450D">
              <w:rPr>
                <w:rFonts w:ascii="Times New Roman" w:hAnsi="Times New Roman"/>
                <w:sz w:val="24"/>
              </w:rPr>
              <w:t xml:space="preserve"> vispārēj</w:t>
            </w:r>
            <w:r w:rsidR="00183467">
              <w:rPr>
                <w:rFonts w:ascii="Times New Roman" w:hAnsi="Times New Roman"/>
                <w:sz w:val="24"/>
              </w:rPr>
              <w:t>os</w:t>
            </w:r>
            <w:r w:rsidR="003134DD" w:rsidRPr="002F450D">
              <w:rPr>
                <w:rFonts w:ascii="Times New Roman" w:hAnsi="Times New Roman"/>
                <w:sz w:val="24"/>
              </w:rPr>
              <w:t xml:space="preserve"> gabarīt</w:t>
            </w:r>
            <w:r w:rsidR="00183467">
              <w:rPr>
                <w:rFonts w:ascii="Times New Roman" w:hAnsi="Times New Roman"/>
                <w:sz w:val="24"/>
              </w:rPr>
              <w:t>us</w:t>
            </w:r>
          </w:p>
          <w:p w14:paraId="3A172651" w14:textId="06AC1C85" w:rsidR="00A56AF2" w:rsidRPr="002F450D" w:rsidRDefault="00A56AF2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aprīko</w:t>
            </w:r>
            <w:r w:rsidR="00367940" w:rsidRPr="002F450D">
              <w:rPr>
                <w:rFonts w:ascii="Times New Roman" w:hAnsi="Times New Roman"/>
                <w:sz w:val="24"/>
              </w:rPr>
              <w:t>ta</w:t>
            </w:r>
            <w:r w:rsidRPr="002F450D">
              <w:rPr>
                <w:rFonts w:ascii="Times New Roman" w:hAnsi="Times New Roman"/>
                <w:sz w:val="24"/>
              </w:rPr>
              <w:t xml:space="preserve"> un pielāgo</w:t>
            </w:r>
            <w:r w:rsidR="00367940" w:rsidRPr="002F450D">
              <w:rPr>
                <w:rFonts w:ascii="Times New Roman" w:hAnsi="Times New Roman"/>
                <w:sz w:val="24"/>
              </w:rPr>
              <w:t>ta</w:t>
            </w:r>
            <w:r w:rsidR="000D31EA">
              <w:rPr>
                <w:rFonts w:ascii="Times New Roman" w:hAnsi="Times New Roman"/>
                <w:sz w:val="24"/>
              </w:rPr>
              <w:t xml:space="preserve"> darbam mežā</w:t>
            </w:r>
          </w:p>
          <w:p w14:paraId="428D0075" w14:textId="010CE729" w:rsidR="004837B9" w:rsidRPr="002F450D" w:rsidRDefault="004837B9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pārbū</w:t>
            </w:r>
            <w:r w:rsidR="000D31EA">
              <w:rPr>
                <w:rFonts w:ascii="Times New Roman" w:hAnsi="Times New Roman"/>
                <w:sz w:val="24"/>
              </w:rPr>
              <w:t>ve par kokvedēju</w:t>
            </w:r>
          </w:p>
          <w:p w14:paraId="283DC6FA" w14:textId="717BD07D" w:rsidR="0033657C" w:rsidRPr="002F450D" w:rsidRDefault="00367940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motors nomainīts</w:t>
            </w:r>
            <w:r w:rsidR="00A56AF2" w:rsidRPr="002F450D">
              <w:rPr>
                <w:rFonts w:ascii="Times New Roman" w:hAnsi="Times New Roman"/>
                <w:sz w:val="24"/>
              </w:rPr>
              <w:t xml:space="preserve"> pret citas </w:t>
            </w:r>
            <w:r w:rsidR="0003272C">
              <w:rPr>
                <w:rFonts w:ascii="Times New Roman" w:hAnsi="Times New Roman"/>
                <w:sz w:val="24"/>
              </w:rPr>
              <w:t>jaudas</w:t>
            </w:r>
            <w:r w:rsidR="0003272C" w:rsidRPr="002F450D">
              <w:rPr>
                <w:rFonts w:ascii="Times New Roman" w:hAnsi="Times New Roman"/>
                <w:sz w:val="24"/>
              </w:rPr>
              <w:t xml:space="preserve"> </w:t>
            </w:r>
            <w:r w:rsidR="00161754" w:rsidRPr="002F450D">
              <w:rPr>
                <w:rFonts w:ascii="Times New Roman" w:hAnsi="Times New Roman"/>
                <w:sz w:val="24"/>
              </w:rPr>
              <w:t xml:space="preserve">vai </w:t>
            </w:r>
            <w:r w:rsidR="000D31EA">
              <w:rPr>
                <w:rFonts w:ascii="Times New Roman" w:hAnsi="Times New Roman"/>
                <w:sz w:val="24"/>
              </w:rPr>
              <w:t>markas motoru</w:t>
            </w:r>
          </w:p>
          <w:p w14:paraId="39A43AF9" w14:textId="77777777" w:rsidR="005443D3" w:rsidRPr="002F450D" w:rsidRDefault="005443D3" w:rsidP="00BA344B">
            <w:p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</w:p>
          <w:p w14:paraId="61A65336" w14:textId="30B6DE39" w:rsidR="00A56AF2" w:rsidRPr="002F450D" w:rsidRDefault="00367940" w:rsidP="00BA344B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 xml:space="preserve">Veikta šāda pārbūve traktortehnikas piekabei </w:t>
            </w:r>
            <w:r w:rsidRPr="002F450D">
              <w:rPr>
                <w:rFonts w:ascii="Times New Roman" w:hAnsi="Times New Roman"/>
                <w:sz w:val="20"/>
                <w:szCs w:val="20"/>
              </w:rPr>
              <w:t>(atzīmēt vajadzīgo):</w:t>
            </w:r>
          </w:p>
          <w:p w14:paraId="1A883B9E" w14:textId="5EC63142" w:rsidR="00367940" w:rsidRPr="002F450D" w:rsidRDefault="00367940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mainī</w:t>
            </w:r>
            <w:r w:rsidR="000D31EA">
              <w:rPr>
                <w:rFonts w:ascii="Times New Roman" w:hAnsi="Times New Roman"/>
                <w:sz w:val="24"/>
              </w:rPr>
              <w:t>ta sakabes ierīces konstrukcija</w:t>
            </w:r>
          </w:p>
          <w:p w14:paraId="7763EF0B" w14:textId="745CAC4E" w:rsidR="00367940" w:rsidRPr="002F450D" w:rsidRDefault="00367940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mainīta</w:t>
            </w:r>
            <w:r w:rsidR="0033657C" w:rsidRPr="002F450D">
              <w:rPr>
                <w:rFonts w:ascii="Times New Roman" w:hAnsi="Times New Roman"/>
                <w:sz w:val="24"/>
              </w:rPr>
              <w:t xml:space="preserve"> bremžu iekārt</w:t>
            </w:r>
            <w:r w:rsidR="0058414D" w:rsidRPr="002F450D">
              <w:rPr>
                <w:rFonts w:ascii="Times New Roman" w:hAnsi="Times New Roman"/>
                <w:sz w:val="24"/>
              </w:rPr>
              <w:t xml:space="preserve">as </w:t>
            </w:r>
            <w:r w:rsidR="00255D19" w:rsidRPr="002F450D">
              <w:rPr>
                <w:rFonts w:ascii="Times New Roman" w:hAnsi="Times New Roman"/>
                <w:sz w:val="24"/>
              </w:rPr>
              <w:t>konstrukcija</w:t>
            </w:r>
          </w:p>
          <w:p w14:paraId="40B47C15" w14:textId="224B2BCB" w:rsidR="00834B50" w:rsidRPr="002F450D" w:rsidRDefault="00834B50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mainīts tilta novietojums</w:t>
            </w:r>
          </w:p>
          <w:p w14:paraId="3D0B05D5" w14:textId="60F52430" w:rsidR="00C61B88" w:rsidRPr="002F450D" w:rsidRDefault="00C61B88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piekabei uzstādīt</w:t>
            </w:r>
            <w:r w:rsidR="005443D3" w:rsidRPr="002F450D">
              <w:rPr>
                <w:rFonts w:ascii="Times New Roman" w:hAnsi="Times New Roman"/>
                <w:sz w:val="24"/>
              </w:rPr>
              <w:t>s</w:t>
            </w:r>
            <w:r w:rsidRPr="002F450D">
              <w:rPr>
                <w:rFonts w:ascii="Times New Roman" w:hAnsi="Times New Roman"/>
                <w:sz w:val="24"/>
              </w:rPr>
              <w:t xml:space="preserve"> vai demontēt</w:t>
            </w:r>
            <w:r w:rsidR="005443D3" w:rsidRPr="002F450D">
              <w:rPr>
                <w:rFonts w:ascii="Times New Roman" w:hAnsi="Times New Roman"/>
                <w:sz w:val="24"/>
              </w:rPr>
              <w:t>s</w:t>
            </w:r>
            <w:r w:rsidRPr="002F450D">
              <w:rPr>
                <w:rFonts w:ascii="Times New Roman" w:hAnsi="Times New Roman"/>
                <w:sz w:val="24"/>
              </w:rPr>
              <w:t xml:space="preserve"> </w:t>
            </w:r>
            <w:r w:rsidRPr="002F450D">
              <w:rPr>
                <w:rFonts w:ascii="Times New Roman" w:hAnsi="Times New Roman"/>
                <w:sz w:val="20"/>
                <w:szCs w:val="20"/>
              </w:rPr>
              <w:t>(nevajadzīgo svītrot)</w:t>
            </w:r>
            <w:r w:rsidR="00AA062A" w:rsidRPr="002F450D">
              <w:rPr>
                <w:rFonts w:ascii="Times New Roman" w:hAnsi="Times New Roman"/>
                <w:sz w:val="24"/>
              </w:rPr>
              <w:t xml:space="preserve"> mehānismu kompleks</w:t>
            </w:r>
            <w:r w:rsidRPr="002F450D">
              <w:rPr>
                <w:rFonts w:ascii="Times New Roman" w:hAnsi="Times New Roman"/>
                <w:sz w:val="24"/>
              </w:rPr>
              <w:t>s, kas atbilst normatīvo aktu prasībām par mašīnu drošību, tād</w:t>
            </w:r>
            <w:r w:rsidR="00183467">
              <w:rPr>
                <w:rFonts w:ascii="Times New Roman" w:hAnsi="Times New Roman"/>
                <w:sz w:val="24"/>
              </w:rPr>
              <w:t>ē</w:t>
            </w:r>
            <w:r w:rsidRPr="002F450D">
              <w:rPr>
                <w:rFonts w:ascii="Times New Roman" w:hAnsi="Times New Roman"/>
                <w:sz w:val="24"/>
              </w:rPr>
              <w:t>jādi mainot piekabes vispārējos gab</w:t>
            </w:r>
            <w:r w:rsidR="000D31EA">
              <w:rPr>
                <w:rFonts w:ascii="Times New Roman" w:hAnsi="Times New Roman"/>
                <w:sz w:val="24"/>
              </w:rPr>
              <w:t>arītus, masu un funkcionalitāti</w:t>
            </w:r>
            <w:r w:rsidRPr="002F450D">
              <w:rPr>
                <w:rFonts w:ascii="Times New Roman" w:hAnsi="Times New Roman"/>
                <w:sz w:val="24"/>
              </w:rPr>
              <w:t xml:space="preserve"> </w:t>
            </w:r>
          </w:p>
          <w:p w14:paraId="6AEB935E" w14:textId="377A3229" w:rsidR="00C61B88" w:rsidRPr="002F450D" w:rsidRDefault="00183467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mainīta </w:t>
            </w:r>
            <w:r w:rsidR="00C61B88" w:rsidRPr="002F450D">
              <w:rPr>
                <w:rFonts w:ascii="Times New Roman" w:hAnsi="Times New Roman"/>
                <w:sz w:val="24"/>
              </w:rPr>
              <w:t>mehānismu kompleksu konstrukcij</w:t>
            </w:r>
            <w:r>
              <w:rPr>
                <w:rFonts w:ascii="Times New Roman" w:hAnsi="Times New Roman"/>
                <w:sz w:val="24"/>
              </w:rPr>
              <w:t>a</w:t>
            </w:r>
            <w:r w:rsidR="00C61B88" w:rsidRPr="002F450D">
              <w:rPr>
                <w:rFonts w:ascii="Times New Roman" w:hAnsi="Times New Roman"/>
                <w:sz w:val="24"/>
              </w:rPr>
              <w:t xml:space="preserve"> </w:t>
            </w:r>
          </w:p>
          <w:p w14:paraId="4AAA7603" w14:textId="220D42D2" w:rsidR="00C61B88" w:rsidRPr="002F450D" w:rsidRDefault="00C61B88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mainīt</w:t>
            </w:r>
            <w:r w:rsidR="000D31EA">
              <w:rPr>
                <w:rFonts w:ascii="Times New Roman" w:hAnsi="Times New Roman"/>
                <w:sz w:val="24"/>
              </w:rPr>
              <w:t>a</w:t>
            </w:r>
            <w:r w:rsidRPr="002F450D">
              <w:rPr>
                <w:rFonts w:ascii="Times New Roman" w:hAnsi="Times New Roman"/>
                <w:sz w:val="24"/>
              </w:rPr>
              <w:t xml:space="preserve"> </w:t>
            </w:r>
            <w:r w:rsidR="009F26D8" w:rsidRPr="002F450D">
              <w:rPr>
                <w:rFonts w:ascii="Times New Roman" w:hAnsi="Times New Roman"/>
                <w:sz w:val="24"/>
              </w:rPr>
              <w:t xml:space="preserve">kravas tilpnes konstrukcija un </w:t>
            </w:r>
            <w:r w:rsidR="000D31EA">
              <w:rPr>
                <w:rFonts w:ascii="Times New Roman" w:hAnsi="Times New Roman"/>
                <w:sz w:val="24"/>
              </w:rPr>
              <w:t>gabarīti</w:t>
            </w:r>
          </w:p>
          <w:p w14:paraId="2AB030B5" w14:textId="764EEA28" w:rsidR="002F450D" w:rsidRPr="002F450D" w:rsidRDefault="002F450D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 xml:space="preserve">oriģinālā tilta vietā uzstādīts citas </w:t>
            </w:r>
            <w:r w:rsidR="003C7C58">
              <w:rPr>
                <w:rFonts w:ascii="Times New Roman" w:hAnsi="Times New Roman"/>
                <w:sz w:val="24"/>
              </w:rPr>
              <w:t xml:space="preserve">kategorijas </w:t>
            </w:r>
            <w:r w:rsidR="0003272C">
              <w:rPr>
                <w:rFonts w:ascii="Times New Roman" w:hAnsi="Times New Roman"/>
                <w:sz w:val="24"/>
              </w:rPr>
              <w:t xml:space="preserve">vai markas </w:t>
            </w:r>
            <w:r w:rsidR="000D31EA">
              <w:rPr>
                <w:rFonts w:ascii="Times New Roman" w:hAnsi="Times New Roman"/>
                <w:sz w:val="24"/>
              </w:rPr>
              <w:t>piekabes tilts</w:t>
            </w:r>
          </w:p>
          <w:p w14:paraId="48C9B83C" w14:textId="7C89DFEC" w:rsidR="002F450D" w:rsidRPr="002F450D" w:rsidRDefault="002F450D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mainīta rāmja konstruk</w:t>
            </w:r>
            <w:r w:rsidR="000D31EA">
              <w:rPr>
                <w:rFonts w:ascii="Times New Roman" w:hAnsi="Times New Roman"/>
                <w:sz w:val="24"/>
              </w:rPr>
              <w:t>cija, to pagarinot vai saīsinot</w:t>
            </w:r>
          </w:p>
          <w:p w14:paraId="1A201606" w14:textId="1E42740A" w:rsidR="009F26D8" w:rsidRPr="002F450D" w:rsidRDefault="009F26D8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p</w:t>
            </w:r>
            <w:r w:rsidR="000D31EA">
              <w:rPr>
                <w:rFonts w:ascii="Times New Roman" w:hAnsi="Times New Roman"/>
                <w:sz w:val="24"/>
              </w:rPr>
              <w:t>ārbūvēta par kravas pašizgāzēju</w:t>
            </w:r>
          </w:p>
          <w:p w14:paraId="5BF99CE6" w14:textId="6C9910EE" w:rsidR="009F26D8" w:rsidRPr="002F450D" w:rsidRDefault="000D31EA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pārbūvēta par kravas kokvedēju</w:t>
            </w:r>
          </w:p>
          <w:p w14:paraId="7054B93A" w14:textId="472B751E" w:rsidR="00834B50" w:rsidRPr="002F450D" w:rsidRDefault="009F26D8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pārbūvēta par cisternu</w:t>
            </w:r>
          </w:p>
          <w:p w14:paraId="4D6FD4AB" w14:textId="6938E713" w:rsidR="00DA48C9" w:rsidRPr="00BA344B" w:rsidRDefault="009F26D8" w:rsidP="00BA344B">
            <w:pPr>
              <w:numPr>
                <w:ilvl w:val="0"/>
                <w:numId w:val="3"/>
              </w:num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2F450D">
              <w:rPr>
                <w:rFonts w:ascii="Times New Roman" w:hAnsi="Times New Roman"/>
                <w:sz w:val="24"/>
              </w:rPr>
              <w:t>pārbūvēta par platformu</w:t>
            </w:r>
          </w:p>
        </w:tc>
      </w:tr>
    </w:tbl>
    <w:p w14:paraId="49F299E6" w14:textId="5199EC02" w:rsidR="00DA48C9" w:rsidRPr="002F450D" w:rsidRDefault="00DA48C9" w:rsidP="00DA48C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3. </w:t>
      </w:r>
      <w:r w:rsidR="00245B1C" w:rsidRPr="002F450D">
        <w:rPr>
          <w:rFonts w:ascii="Times New Roman" w:eastAsia="Times New Roman" w:hAnsi="Times New Roman"/>
          <w:sz w:val="24"/>
          <w:szCs w:val="24"/>
          <w:lang w:eastAsia="lv-LV"/>
        </w:rPr>
        <w:t>Ja rūpnieciski</w:t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 xml:space="preserve"> ražot</w:t>
      </w:r>
      <w:r w:rsidR="0018346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 xml:space="preserve"> konstrukcij</w:t>
      </w:r>
      <w:r w:rsidR="0018346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>, mezg</w:t>
      </w:r>
      <w:r w:rsidR="00183467">
        <w:rPr>
          <w:rFonts w:ascii="Times New Roman" w:eastAsia="Times New Roman" w:hAnsi="Times New Roman"/>
          <w:sz w:val="24"/>
          <w:szCs w:val="24"/>
          <w:lang w:eastAsia="lv-LV"/>
        </w:rPr>
        <w:t>ls</w:t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 xml:space="preserve"> vai agregāt</w:t>
      </w:r>
      <w:r w:rsidR="00183467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 xml:space="preserve"> aizvieto</w:t>
      </w:r>
      <w:r w:rsidR="00183467">
        <w:rPr>
          <w:rFonts w:ascii="Times New Roman" w:eastAsia="Times New Roman" w:hAnsi="Times New Roman"/>
          <w:sz w:val="24"/>
          <w:szCs w:val="24"/>
          <w:lang w:eastAsia="lv-LV"/>
        </w:rPr>
        <w:t>ts</w:t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 xml:space="preserve"> ar saderīgu individuāli izgatavotu tādu konstrukciju, mezglu vai agregātu, k</w:t>
      </w:r>
      <w:r w:rsidR="00183467">
        <w:rPr>
          <w:rFonts w:ascii="Times New Roman" w:eastAsia="Times New Roman" w:hAnsi="Times New Roman"/>
          <w:sz w:val="24"/>
          <w:szCs w:val="24"/>
          <w:lang w:eastAsia="lv-LV"/>
        </w:rPr>
        <w:t>as</w:t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 xml:space="preserve"> papildina vai uzlabo tā lietošanas iespējas</w:t>
      </w:r>
      <w:r w:rsidR="00245B1C" w:rsidRPr="002F450D">
        <w:rPr>
          <w:rFonts w:ascii="Times New Roman" w:eastAsia="Times New Roman" w:hAnsi="Times New Roman"/>
          <w:sz w:val="24"/>
          <w:szCs w:val="24"/>
          <w:lang w:eastAsia="lv-LV"/>
        </w:rPr>
        <w:t>, norāda un apraksta konkrēti pārbūvēto konstrukciju, mezglu vai agregātu</w:t>
      </w:r>
      <w:r w:rsidR="008D4618" w:rsidRPr="002F450D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245B1C" w:rsidRPr="002F450D">
        <w:rPr>
          <w:rFonts w:ascii="Times New Roman" w:eastAsia="Times New Roman" w:hAnsi="Times New Roman"/>
          <w:sz w:val="24"/>
          <w:szCs w:val="24"/>
          <w:lang w:eastAsia="lv-LV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  <w:r w:rsidRPr="002F450D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D6FD4AE" w14:textId="77777777" w:rsidR="008F0294" w:rsidRPr="002F450D" w:rsidRDefault="008F0294" w:rsidP="00D57A67">
      <w:pPr>
        <w:spacing w:after="0"/>
        <w:rPr>
          <w:rFonts w:ascii="Times New Roman" w:hAnsi="Times New Roman"/>
        </w:rPr>
      </w:pPr>
    </w:p>
    <w:p w14:paraId="4D6FD4AF" w14:textId="26C5AA6F" w:rsidR="00887539" w:rsidRPr="002F450D" w:rsidRDefault="00887539" w:rsidP="008A6901">
      <w:pPr>
        <w:tabs>
          <w:tab w:val="left" w:pos="5385"/>
          <w:tab w:val="left" w:pos="8931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2F450D">
        <w:rPr>
          <w:rFonts w:ascii="Times New Roman" w:eastAsia="Arial Unicode MS" w:hAnsi="Times New Roman"/>
          <w:sz w:val="24"/>
          <w:szCs w:val="24"/>
        </w:rPr>
        <w:t>Paraksttiesīgā</w:t>
      </w:r>
      <w:proofErr w:type="spellEnd"/>
      <w:r w:rsidRPr="002F450D">
        <w:rPr>
          <w:rFonts w:ascii="Times New Roman" w:eastAsia="Arial Unicode MS" w:hAnsi="Times New Roman"/>
          <w:sz w:val="24"/>
          <w:szCs w:val="24"/>
        </w:rPr>
        <w:t xml:space="preserve"> persona</w:t>
      </w:r>
      <w:r w:rsidR="00A47739" w:rsidRPr="002F450D">
        <w:rPr>
          <w:rFonts w:ascii="Times New Roman" w:eastAsia="Arial Unicode MS" w:hAnsi="Times New Roman"/>
          <w:sz w:val="24"/>
          <w:szCs w:val="24"/>
        </w:rPr>
        <w:t xml:space="preserve"> </w:t>
      </w:r>
      <w:r w:rsidR="00A47739" w:rsidRPr="002F450D">
        <w:rPr>
          <w:rFonts w:ascii="Times New Roman" w:hAnsi="Times New Roman"/>
          <w:sz w:val="24"/>
          <w:u w:val="single"/>
        </w:rPr>
        <w:tab/>
      </w:r>
      <w:r w:rsidR="008A6901">
        <w:rPr>
          <w:rFonts w:ascii="Times New Roman" w:hAnsi="Times New Roman"/>
          <w:sz w:val="24"/>
          <w:u w:val="single"/>
        </w:rPr>
        <w:tab/>
      </w:r>
    </w:p>
    <w:p w14:paraId="4D6FD4B0" w14:textId="6A0B3C06" w:rsidR="00887539" w:rsidRPr="002F450D" w:rsidRDefault="00887539" w:rsidP="00A47739">
      <w:pPr>
        <w:spacing w:after="0" w:line="240" w:lineRule="auto"/>
        <w:ind w:left="2880" w:firstLine="1656"/>
        <w:jc w:val="both"/>
        <w:rPr>
          <w:rFonts w:ascii="Times New Roman" w:eastAsia="Arial Unicode MS" w:hAnsi="Times New Roman"/>
          <w:sz w:val="20"/>
          <w:szCs w:val="24"/>
        </w:rPr>
      </w:pPr>
      <w:r w:rsidRPr="002F450D">
        <w:rPr>
          <w:rFonts w:ascii="Times New Roman" w:eastAsia="Arial Unicode MS" w:hAnsi="Times New Roman"/>
          <w:sz w:val="20"/>
          <w:szCs w:val="24"/>
        </w:rPr>
        <w:t>(</w:t>
      </w:r>
      <w:r w:rsidR="00A47739" w:rsidRPr="002F450D">
        <w:rPr>
          <w:rFonts w:ascii="Times New Roman" w:eastAsia="Arial Unicode MS" w:hAnsi="Times New Roman"/>
          <w:sz w:val="20"/>
          <w:szCs w:val="24"/>
        </w:rPr>
        <w:t xml:space="preserve">vārds, uzvārds, </w:t>
      </w:r>
      <w:r w:rsidRPr="002F450D">
        <w:rPr>
          <w:rFonts w:ascii="Times New Roman" w:eastAsia="Arial Unicode MS" w:hAnsi="Times New Roman"/>
          <w:sz w:val="20"/>
          <w:szCs w:val="24"/>
        </w:rPr>
        <w:t>paraksts*)</w:t>
      </w:r>
    </w:p>
    <w:p w14:paraId="1DB80CA8" w14:textId="77777777" w:rsidR="00686CCD" w:rsidRPr="002F450D" w:rsidRDefault="00686CCD" w:rsidP="00A47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FD4B3" w14:textId="5974DA66" w:rsidR="008F0294" w:rsidRDefault="000D31EA" w:rsidP="00A4773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  <w:lang w:eastAsia="lv-LV"/>
        </w:rPr>
      </w:pPr>
      <w:r>
        <w:rPr>
          <w:rFonts w:ascii="Times New Roman" w:hAnsi="Times New Roman"/>
          <w:sz w:val="20"/>
          <w:szCs w:val="24"/>
          <w:lang w:eastAsia="lv-LV"/>
        </w:rPr>
        <w:t>Piezīme. </w:t>
      </w:r>
      <w:r w:rsidR="00887539" w:rsidRPr="002F450D">
        <w:rPr>
          <w:rFonts w:ascii="Times New Roman" w:hAnsi="Times New Roman"/>
          <w:sz w:val="20"/>
          <w:szCs w:val="24"/>
          <w:lang w:eastAsia="lv-LV"/>
        </w:rPr>
        <w:t>*</w:t>
      </w:r>
      <w:r>
        <w:rPr>
          <w:rFonts w:ascii="Times New Roman" w:hAnsi="Times New Roman"/>
          <w:sz w:val="20"/>
          <w:szCs w:val="24"/>
          <w:lang w:eastAsia="lv-LV"/>
        </w:rPr>
        <w:t> </w:t>
      </w:r>
      <w:r w:rsidR="00887539" w:rsidRPr="002F450D">
        <w:rPr>
          <w:rFonts w:ascii="Times New Roman" w:hAnsi="Times New Roman"/>
          <w:sz w:val="20"/>
          <w:szCs w:val="24"/>
          <w:lang w:eastAsia="lv-LV"/>
        </w:rPr>
        <w:t>Dokumenta rekvizītu</w:t>
      </w:r>
      <w:r w:rsidR="0015131F" w:rsidRPr="002F450D">
        <w:rPr>
          <w:rFonts w:ascii="Times New Roman" w:hAnsi="Times New Roman"/>
          <w:sz w:val="20"/>
          <w:szCs w:val="24"/>
          <w:lang w:eastAsia="lv-LV"/>
        </w:rPr>
        <w:t xml:space="preserve"> </w:t>
      </w:r>
      <w:r w:rsidR="00A47739" w:rsidRPr="002F450D">
        <w:rPr>
          <w:rFonts w:ascii="Times New Roman" w:hAnsi="Times New Roman"/>
          <w:sz w:val="20"/>
          <w:szCs w:val="24"/>
          <w:lang w:eastAsia="lv-LV"/>
        </w:rPr>
        <w:t>"</w:t>
      </w:r>
      <w:r w:rsidR="00887539" w:rsidRPr="002F450D">
        <w:rPr>
          <w:rFonts w:ascii="Times New Roman" w:hAnsi="Times New Roman"/>
          <w:sz w:val="20"/>
          <w:szCs w:val="24"/>
          <w:lang w:eastAsia="lv-LV"/>
        </w:rPr>
        <w:t>paraksts</w:t>
      </w:r>
      <w:r w:rsidR="00A47739" w:rsidRPr="002F450D">
        <w:rPr>
          <w:rFonts w:ascii="Times New Roman" w:hAnsi="Times New Roman"/>
          <w:sz w:val="20"/>
          <w:szCs w:val="24"/>
          <w:lang w:eastAsia="lv-LV"/>
        </w:rPr>
        <w:t>"</w:t>
      </w:r>
      <w:r w:rsidR="00887539" w:rsidRPr="002F450D">
        <w:rPr>
          <w:rFonts w:ascii="Times New Roman" w:hAnsi="Times New Roman"/>
          <w:sz w:val="20"/>
          <w:szCs w:val="24"/>
          <w:lang w:eastAsia="lv-LV"/>
        </w:rPr>
        <w:t xml:space="preserve"> neaizpilda, ja elektroniskais dokuments ir sagatavots atbilstoši normatīvajiem aktiem par elektronisko dokumentu noformēšanu</w:t>
      </w:r>
      <w:r w:rsidR="004564E1" w:rsidRPr="002F450D">
        <w:rPr>
          <w:rFonts w:ascii="Times New Roman" w:hAnsi="Times New Roman"/>
          <w:sz w:val="20"/>
          <w:szCs w:val="24"/>
          <w:lang w:eastAsia="lv-LV"/>
        </w:rPr>
        <w:t>.</w:t>
      </w:r>
    </w:p>
    <w:p w14:paraId="4D6FD4B5" w14:textId="77777777" w:rsidR="00887539" w:rsidRDefault="00887539" w:rsidP="00A4773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6BE6739E" w14:textId="77777777" w:rsidR="003F4EAC" w:rsidRDefault="003F4EAC" w:rsidP="00A4773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5A9E7385" w14:textId="77777777" w:rsidR="00BA344B" w:rsidRPr="00BA344B" w:rsidRDefault="00BA344B" w:rsidP="00BA344B">
      <w:pPr>
        <w:tabs>
          <w:tab w:val="left" w:pos="2410"/>
          <w:tab w:val="left" w:pos="6237"/>
        </w:tabs>
        <w:spacing w:after="0"/>
        <w:ind w:firstLine="709"/>
        <w:rPr>
          <w:rFonts w:ascii="Times New Roman" w:hAnsi="Times New Roman"/>
          <w:sz w:val="28"/>
        </w:rPr>
      </w:pPr>
    </w:p>
    <w:p w14:paraId="6BB6B083" w14:textId="77777777" w:rsidR="00BA344B" w:rsidRPr="00BA344B" w:rsidRDefault="00BA344B" w:rsidP="00BA344B">
      <w:pPr>
        <w:tabs>
          <w:tab w:val="left" w:pos="2410"/>
          <w:tab w:val="left" w:pos="6237"/>
        </w:tabs>
        <w:spacing w:after="0"/>
        <w:ind w:firstLine="709"/>
        <w:rPr>
          <w:rFonts w:ascii="Times New Roman" w:hAnsi="Times New Roman"/>
          <w:sz w:val="28"/>
        </w:rPr>
      </w:pPr>
      <w:r w:rsidRPr="00BA344B">
        <w:rPr>
          <w:rFonts w:ascii="Times New Roman" w:hAnsi="Times New Roman"/>
          <w:sz w:val="28"/>
        </w:rPr>
        <w:t xml:space="preserve">Zemkopības ministrs </w:t>
      </w:r>
      <w:r w:rsidRPr="00BA344B">
        <w:rPr>
          <w:rFonts w:ascii="Times New Roman" w:hAnsi="Times New Roman"/>
          <w:sz w:val="28"/>
        </w:rPr>
        <w:tab/>
        <w:t>Jānis Dūklavs</w:t>
      </w:r>
    </w:p>
    <w:p w14:paraId="540C2C9B" w14:textId="70AD7137" w:rsidR="00DF0F72" w:rsidRPr="00BA344B" w:rsidRDefault="00DF0F72" w:rsidP="00BA344B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98D1D18" w14:textId="278A1145" w:rsidR="00103585" w:rsidRPr="00BA344B" w:rsidRDefault="00103585" w:rsidP="00BA344B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103585" w:rsidRPr="00BA344B" w:rsidSect="00BA344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1AD56" w14:textId="77777777" w:rsidR="00D81B7B" w:rsidRPr="00BA3F1F" w:rsidRDefault="00D81B7B" w:rsidP="00D23F14">
      <w:pPr>
        <w:spacing w:after="0" w:line="240" w:lineRule="auto"/>
      </w:pPr>
      <w:r>
        <w:separator/>
      </w:r>
    </w:p>
  </w:endnote>
  <w:endnote w:type="continuationSeparator" w:id="0">
    <w:p w14:paraId="3EF61B2D" w14:textId="77777777" w:rsidR="00D81B7B" w:rsidRPr="00BA3F1F" w:rsidRDefault="00D81B7B" w:rsidP="00D2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DF40" w14:textId="4581F29F" w:rsidR="00B21364" w:rsidRPr="00BA344B" w:rsidRDefault="00BA344B" w:rsidP="00BA344B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A344B">
      <w:rPr>
        <w:rFonts w:ascii="Times New Roman" w:hAnsi="Times New Roman"/>
        <w:sz w:val="16"/>
        <w:szCs w:val="16"/>
      </w:rPr>
      <w:t>N2265_6p7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DD09D" w14:textId="4F782B4B" w:rsidR="00B21364" w:rsidRPr="00BA344B" w:rsidRDefault="00BA344B" w:rsidP="007A7436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A344B">
      <w:rPr>
        <w:rFonts w:ascii="Times New Roman" w:hAnsi="Times New Roman"/>
        <w:sz w:val="16"/>
        <w:szCs w:val="16"/>
      </w:rPr>
      <w:t>N2265_6p7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642BC" w14:textId="77777777" w:rsidR="00D81B7B" w:rsidRPr="00BA3F1F" w:rsidRDefault="00D81B7B" w:rsidP="00D23F14">
      <w:pPr>
        <w:spacing w:after="0" w:line="240" w:lineRule="auto"/>
      </w:pPr>
      <w:r>
        <w:separator/>
      </w:r>
    </w:p>
  </w:footnote>
  <w:footnote w:type="continuationSeparator" w:id="0">
    <w:p w14:paraId="114165A9" w14:textId="77777777" w:rsidR="00D81B7B" w:rsidRPr="00BA3F1F" w:rsidRDefault="00D81B7B" w:rsidP="00D2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698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3A6C7DEC" w14:textId="5BC1082A" w:rsidR="00BA344B" w:rsidRPr="00BA344B" w:rsidRDefault="00BA344B" w:rsidP="00BA344B">
        <w:pPr>
          <w:pStyle w:val="Header"/>
          <w:spacing w:after="0"/>
          <w:jc w:val="center"/>
          <w:rPr>
            <w:rFonts w:ascii="Times New Roman" w:hAnsi="Times New Roman"/>
            <w:sz w:val="24"/>
          </w:rPr>
        </w:pPr>
        <w:r w:rsidRPr="00BA344B">
          <w:rPr>
            <w:rFonts w:ascii="Times New Roman" w:hAnsi="Times New Roman"/>
            <w:sz w:val="24"/>
          </w:rPr>
          <w:fldChar w:fldCharType="begin"/>
        </w:r>
        <w:r w:rsidRPr="00BA344B">
          <w:rPr>
            <w:rFonts w:ascii="Times New Roman" w:hAnsi="Times New Roman"/>
            <w:sz w:val="24"/>
          </w:rPr>
          <w:instrText xml:space="preserve"> PAGE   \* MERGEFORMAT </w:instrText>
        </w:r>
        <w:r w:rsidRPr="00BA344B">
          <w:rPr>
            <w:rFonts w:ascii="Times New Roman" w:hAnsi="Times New Roman"/>
            <w:sz w:val="24"/>
          </w:rPr>
          <w:fldChar w:fldCharType="separate"/>
        </w:r>
        <w:r w:rsidR="00ED4DA6">
          <w:rPr>
            <w:rFonts w:ascii="Times New Roman" w:hAnsi="Times New Roman"/>
            <w:noProof/>
            <w:sz w:val="24"/>
          </w:rPr>
          <w:t>3</w:t>
        </w:r>
        <w:r w:rsidRPr="00BA344B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3997F58F" w14:textId="77777777" w:rsidR="00BA344B" w:rsidRPr="00E15117" w:rsidRDefault="00BA344B" w:rsidP="00BA344B">
    <w:pPr>
      <w:pStyle w:val="Header"/>
      <w:spacing w:after="0" w:line="240" w:lineRule="auto"/>
      <w:jc w:val="both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4B112" w14:textId="77777777" w:rsidR="007A7436" w:rsidRPr="007A7436" w:rsidRDefault="007A7436" w:rsidP="007A7436">
    <w:pPr>
      <w:pStyle w:val="Header"/>
      <w:spacing w:after="0" w:line="240" w:lineRule="auto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E2B06"/>
    <w:multiLevelType w:val="hybridMultilevel"/>
    <w:tmpl w:val="C6D0AB92"/>
    <w:lvl w:ilvl="0" w:tplc="19E02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0FE6E4D"/>
    <w:multiLevelType w:val="hybridMultilevel"/>
    <w:tmpl w:val="FA3C83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6E66"/>
    <w:rsid w:val="00010ABC"/>
    <w:rsid w:val="00011CA3"/>
    <w:rsid w:val="00023CB9"/>
    <w:rsid w:val="00032179"/>
    <w:rsid w:val="0003272C"/>
    <w:rsid w:val="00032AF8"/>
    <w:rsid w:val="0006704B"/>
    <w:rsid w:val="00067B28"/>
    <w:rsid w:val="00081DC0"/>
    <w:rsid w:val="00096588"/>
    <w:rsid w:val="000A1631"/>
    <w:rsid w:val="000C638E"/>
    <w:rsid w:val="000D1B92"/>
    <w:rsid w:val="000D31EA"/>
    <w:rsid w:val="000D6DE5"/>
    <w:rsid w:val="000D7651"/>
    <w:rsid w:val="00101E3A"/>
    <w:rsid w:val="00103585"/>
    <w:rsid w:val="001177F6"/>
    <w:rsid w:val="0013542A"/>
    <w:rsid w:val="001419BD"/>
    <w:rsid w:val="0015131F"/>
    <w:rsid w:val="00161754"/>
    <w:rsid w:val="00166639"/>
    <w:rsid w:val="00183467"/>
    <w:rsid w:val="00193E0C"/>
    <w:rsid w:val="00197292"/>
    <w:rsid w:val="001A715A"/>
    <w:rsid w:val="001B0EAE"/>
    <w:rsid w:val="001B219C"/>
    <w:rsid w:val="001B26A8"/>
    <w:rsid w:val="001F37A1"/>
    <w:rsid w:val="001F4D1C"/>
    <w:rsid w:val="001F5B55"/>
    <w:rsid w:val="00200EAD"/>
    <w:rsid w:val="0020124D"/>
    <w:rsid w:val="0020648E"/>
    <w:rsid w:val="00210450"/>
    <w:rsid w:val="0022454E"/>
    <w:rsid w:val="00227B8A"/>
    <w:rsid w:val="00245B1C"/>
    <w:rsid w:val="00255D19"/>
    <w:rsid w:val="002640C8"/>
    <w:rsid w:val="0026608C"/>
    <w:rsid w:val="00280B79"/>
    <w:rsid w:val="0029701B"/>
    <w:rsid w:val="002A1E2F"/>
    <w:rsid w:val="002B1137"/>
    <w:rsid w:val="002B7505"/>
    <w:rsid w:val="002D0759"/>
    <w:rsid w:val="002D6340"/>
    <w:rsid w:val="002E03DB"/>
    <w:rsid w:val="002E7977"/>
    <w:rsid w:val="002F010D"/>
    <w:rsid w:val="002F450D"/>
    <w:rsid w:val="003134DD"/>
    <w:rsid w:val="00315DA7"/>
    <w:rsid w:val="00320F5C"/>
    <w:rsid w:val="0032667F"/>
    <w:rsid w:val="0033657C"/>
    <w:rsid w:val="00340897"/>
    <w:rsid w:val="00340ABF"/>
    <w:rsid w:val="003456AD"/>
    <w:rsid w:val="00367940"/>
    <w:rsid w:val="00370663"/>
    <w:rsid w:val="00371529"/>
    <w:rsid w:val="00394969"/>
    <w:rsid w:val="00397860"/>
    <w:rsid w:val="003A2F66"/>
    <w:rsid w:val="003A3A26"/>
    <w:rsid w:val="003B59C9"/>
    <w:rsid w:val="003C0B0A"/>
    <w:rsid w:val="003C7C58"/>
    <w:rsid w:val="003D4B09"/>
    <w:rsid w:val="003F1ADD"/>
    <w:rsid w:val="003F1B27"/>
    <w:rsid w:val="003F236B"/>
    <w:rsid w:val="003F4EAC"/>
    <w:rsid w:val="00403039"/>
    <w:rsid w:val="00415603"/>
    <w:rsid w:val="00423F07"/>
    <w:rsid w:val="004458C6"/>
    <w:rsid w:val="004564E1"/>
    <w:rsid w:val="00467C68"/>
    <w:rsid w:val="00476329"/>
    <w:rsid w:val="004836F6"/>
    <w:rsid w:val="004837B9"/>
    <w:rsid w:val="0049026A"/>
    <w:rsid w:val="00494431"/>
    <w:rsid w:val="004A1765"/>
    <w:rsid w:val="004C22E1"/>
    <w:rsid w:val="004C332E"/>
    <w:rsid w:val="004D3631"/>
    <w:rsid w:val="004D3741"/>
    <w:rsid w:val="004E0761"/>
    <w:rsid w:val="004E59E9"/>
    <w:rsid w:val="004F1058"/>
    <w:rsid w:val="00506A4D"/>
    <w:rsid w:val="00511F7D"/>
    <w:rsid w:val="005136E9"/>
    <w:rsid w:val="005164CE"/>
    <w:rsid w:val="00517D02"/>
    <w:rsid w:val="00526884"/>
    <w:rsid w:val="005279EA"/>
    <w:rsid w:val="00535CA3"/>
    <w:rsid w:val="005443D3"/>
    <w:rsid w:val="005450AA"/>
    <w:rsid w:val="00551297"/>
    <w:rsid w:val="005702C1"/>
    <w:rsid w:val="0058414D"/>
    <w:rsid w:val="005B2DF6"/>
    <w:rsid w:val="005B3669"/>
    <w:rsid w:val="005B54BF"/>
    <w:rsid w:val="005C1764"/>
    <w:rsid w:val="005D4847"/>
    <w:rsid w:val="005E7E20"/>
    <w:rsid w:val="005F4940"/>
    <w:rsid w:val="00604311"/>
    <w:rsid w:val="00631803"/>
    <w:rsid w:val="0063727A"/>
    <w:rsid w:val="006376A4"/>
    <w:rsid w:val="006465EB"/>
    <w:rsid w:val="006474D7"/>
    <w:rsid w:val="00650296"/>
    <w:rsid w:val="006543E0"/>
    <w:rsid w:val="0066333C"/>
    <w:rsid w:val="00666777"/>
    <w:rsid w:val="00676B43"/>
    <w:rsid w:val="00686CCD"/>
    <w:rsid w:val="006C220F"/>
    <w:rsid w:val="006E6288"/>
    <w:rsid w:val="006F3C56"/>
    <w:rsid w:val="007070E8"/>
    <w:rsid w:val="00745C22"/>
    <w:rsid w:val="00757794"/>
    <w:rsid w:val="00770279"/>
    <w:rsid w:val="00774A73"/>
    <w:rsid w:val="00776196"/>
    <w:rsid w:val="0078100E"/>
    <w:rsid w:val="007A7436"/>
    <w:rsid w:val="007B7842"/>
    <w:rsid w:val="007D434A"/>
    <w:rsid w:val="007E6BF3"/>
    <w:rsid w:val="007E7777"/>
    <w:rsid w:val="007F0999"/>
    <w:rsid w:val="007F692A"/>
    <w:rsid w:val="0080610E"/>
    <w:rsid w:val="0081011B"/>
    <w:rsid w:val="00831758"/>
    <w:rsid w:val="00834225"/>
    <w:rsid w:val="00834B50"/>
    <w:rsid w:val="00835CA0"/>
    <w:rsid w:val="0084066F"/>
    <w:rsid w:val="008458AE"/>
    <w:rsid w:val="00846C2F"/>
    <w:rsid w:val="00874E93"/>
    <w:rsid w:val="00887539"/>
    <w:rsid w:val="008A203F"/>
    <w:rsid w:val="008A6901"/>
    <w:rsid w:val="008A6EA8"/>
    <w:rsid w:val="008A7B24"/>
    <w:rsid w:val="008B202B"/>
    <w:rsid w:val="008D4618"/>
    <w:rsid w:val="008D61FD"/>
    <w:rsid w:val="008F0294"/>
    <w:rsid w:val="00903B69"/>
    <w:rsid w:val="009425F1"/>
    <w:rsid w:val="00942711"/>
    <w:rsid w:val="0094473D"/>
    <w:rsid w:val="00954053"/>
    <w:rsid w:val="009626AD"/>
    <w:rsid w:val="009641BE"/>
    <w:rsid w:val="009A12AE"/>
    <w:rsid w:val="009A4852"/>
    <w:rsid w:val="009C260E"/>
    <w:rsid w:val="009C5906"/>
    <w:rsid w:val="009D088C"/>
    <w:rsid w:val="009D29DC"/>
    <w:rsid w:val="009E6E42"/>
    <w:rsid w:val="009F26D8"/>
    <w:rsid w:val="00A04575"/>
    <w:rsid w:val="00A0657C"/>
    <w:rsid w:val="00A20581"/>
    <w:rsid w:val="00A23917"/>
    <w:rsid w:val="00A23D8E"/>
    <w:rsid w:val="00A26EED"/>
    <w:rsid w:val="00A4104C"/>
    <w:rsid w:val="00A47739"/>
    <w:rsid w:val="00A50777"/>
    <w:rsid w:val="00A51FBD"/>
    <w:rsid w:val="00A56AF2"/>
    <w:rsid w:val="00A56DBB"/>
    <w:rsid w:val="00A616BF"/>
    <w:rsid w:val="00A714E2"/>
    <w:rsid w:val="00A82618"/>
    <w:rsid w:val="00A85BCD"/>
    <w:rsid w:val="00AA062A"/>
    <w:rsid w:val="00AC02B2"/>
    <w:rsid w:val="00AC51AA"/>
    <w:rsid w:val="00AD5957"/>
    <w:rsid w:val="00AF17C7"/>
    <w:rsid w:val="00AF559A"/>
    <w:rsid w:val="00B21364"/>
    <w:rsid w:val="00B21C7C"/>
    <w:rsid w:val="00B23C5D"/>
    <w:rsid w:val="00B304F5"/>
    <w:rsid w:val="00B32A17"/>
    <w:rsid w:val="00B33F28"/>
    <w:rsid w:val="00B420ED"/>
    <w:rsid w:val="00B46C46"/>
    <w:rsid w:val="00B56275"/>
    <w:rsid w:val="00B80464"/>
    <w:rsid w:val="00B8582D"/>
    <w:rsid w:val="00BA1F98"/>
    <w:rsid w:val="00BA344B"/>
    <w:rsid w:val="00BA4F8E"/>
    <w:rsid w:val="00BC1349"/>
    <w:rsid w:val="00BE306F"/>
    <w:rsid w:val="00C0543F"/>
    <w:rsid w:val="00C05ACD"/>
    <w:rsid w:val="00C07A14"/>
    <w:rsid w:val="00C07FC0"/>
    <w:rsid w:val="00C14C68"/>
    <w:rsid w:val="00C247FB"/>
    <w:rsid w:val="00C30D82"/>
    <w:rsid w:val="00C61B88"/>
    <w:rsid w:val="00C94766"/>
    <w:rsid w:val="00CB3F0E"/>
    <w:rsid w:val="00CB7A6E"/>
    <w:rsid w:val="00CD4DCD"/>
    <w:rsid w:val="00CF2288"/>
    <w:rsid w:val="00CF67A2"/>
    <w:rsid w:val="00D102BD"/>
    <w:rsid w:val="00D23F14"/>
    <w:rsid w:val="00D50C6F"/>
    <w:rsid w:val="00D54A99"/>
    <w:rsid w:val="00D563B1"/>
    <w:rsid w:val="00D57A67"/>
    <w:rsid w:val="00D76590"/>
    <w:rsid w:val="00D81529"/>
    <w:rsid w:val="00D81B7B"/>
    <w:rsid w:val="00D82689"/>
    <w:rsid w:val="00D919A8"/>
    <w:rsid w:val="00DA48C9"/>
    <w:rsid w:val="00DC1497"/>
    <w:rsid w:val="00DC164D"/>
    <w:rsid w:val="00DD311B"/>
    <w:rsid w:val="00DE0F3B"/>
    <w:rsid w:val="00DF0F72"/>
    <w:rsid w:val="00E130A2"/>
    <w:rsid w:val="00E15117"/>
    <w:rsid w:val="00E214A9"/>
    <w:rsid w:val="00E27374"/>
    <w:rsid w:val="00E525C5"/>
    <w:rsid w:val="00E65248"/>
    <w:rsid w:val="00E66522"/>
    <w:rsid w:val="00E73D8E"/>
    <w:rsid w:val="00E853FC"/>
    <w:rsid w:val="00E917BC"/>
    <w:rsid w:val="00E942F5"/>
    <w:rsid w:val="00ED4DA6"/>
    <w:rsid w:val="00ED66E5"/>
    <w:rsid w:val="00ED6DCC"/>
    <w:rsid w:val="00EE1913"/>
    <w:rsid w:val="00EE296D"/>
    <w:rsid w:val="00EE4904"/>
    <w:rsid w:val="00EF13D1"/>
    <w:rsid w:val="00EF2A4D"/>
    <w:rsid w:val="00EF67FB"/>
    <w:rsid w:val="00F3068B"/>
    <w:rsid w:val="00F34D32"/>
    <w:rsid w:val="00F45485"/>
    <w:rsid w:val="00F538AE"/>
    <w:rsid w:val="00F63A2B"/>
    <w:rsid w:val="00F67805"/>
    <w:rsid w:val="00F74443"/>
    <w:rsid w:val="00F7576D"/>
    <w:rsid w:val="00F76A02"/>
    <w:rsid w:val="00F77978"/>
    <w:rsid w:val="00F8232C"/>
    <w:rsid w:val="00F9055F"/>
    <w:rsid w:val="00FA12C9"/>
    <w:rsid w:val="00FC4231"/>
    <w:rsid w:val="00FE59BE"/>
    <w:rsid w:val="00FE7C23"/>
    <w:rsid w:val="00FF483E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6FD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character" w:customStyle="1" w:styleId="fontsize21">
    <w:name w:val="fontsize21"/>
    <w:basedOn w:val="DefaultParagraphFont"/>
    <w:rsid w:val="0081011B"/>
    <w:rPr>
      <w:i/>
      <w:i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1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D23F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3F14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F14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14"/>
    <w:rPr>
      <w:sz w:val="22"/>
      <w:szCs w:val="22"/>
      <w:lang w:eastAsia="en-US"/>
    </w:rPr>
  </w:style>
  <w:style w:type="paragraph" w:customStyle="1" w:styleId="naisf">
    <w:name w:val="naisf"/>
    <w:basedOn w:val="Normal"/>
    <w:rsid w:val="005B2DF6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B7505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66F"/>
    <w:pPr>
      <w:spacing w:after="200"/>
      <w:jc w:val="left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66F"/>
    <w:rPr>
      <w:rFonts w:eastAsia="Times New Roman"/>
      <w:b/>
      <w:bCs/>
      <w:lang w:eastAsia="en-US"/>
    </w:rPr>
  </w:style>
  <w:style w:type="paragraph" w:styleId="BodyText2">
    <w:name w:val="Body Text 2"/>
    <w:basedOn w:val="Normal"/>
    <w:link w:val="BodyText2Char"/>
    <w:rsid w:val="008F0294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F0294"/>
    <w:rPr>
      <w:rFonts w:ascii="Times New Roman" w:eastAsia="Times New Roman" w:hAnsi="Times New Roman"/>
      <w:sz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F029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0294"/>
    <w:rPr>
      <w:rFonts w:ascii="Cambria" w:eastAsia="Times New Roman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character" w:customStyle="1" w:styleId="fontsize21">
    <w:name w:val="fontsize21"/>
    <w:basedOn w:val="DefaultParagraphFont"/>
    <w:rsid w:val="0081011B"/>
    <w:rPr>
      <w:i/>
      <w:i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1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D23F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3F14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F14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14"/>
    <w:rPr>
      <w:sz w:val="22"/>
      <w:szCs w:val="22"/>
      <w:lang w:eastAsia="en-US"/>
    </w:rPr>
  </w:style>
  <w:style w:type="paragraph" w:customStyle="1" w:styleId="naisf">
    <w:name w:val="naisf"/>
    <w:basedOn w:val="Normal"/>
    <w:rsid w:val="005B2DF6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B7505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66F"/>
    <w:pPr>
      <w:spacing w:after="200"/>
      <w:jc w:val="left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66F"/>
    <w:rPr>
      <w:rFonts w:eastAsia="Times New Roman"/>
      <w:b/>
      <w:bCs/>
      <w:lang w:eastAsia="en-US"/>
    </w:rPr>
  </w:style>
  <w:style w:type="paragraph" w:styleId="BodyText2">
    <w:name w:val="Body Text 2"/>
    <w:basedOn w:val="Normal"/>
    <w:link w:val="BodyText2Char"/>
    <w:rsid w:val="008F0294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F0294"/>
    <w:rPr>
      <w:rFonts w:ascii="Times New Roman" w:eastAsia="Times New Roman" w:hAnsi="Times New Roman"/>
      <w:sz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F029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0294"/>
    <w:rPr>
      <w:rFonts w:ascii="Cambria" w:eastAsia="Times New Roman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3014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7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77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676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6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89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8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6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2284-3E57-4F6B-8873-444A2498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2817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7.pielikums</vt:lpstr>
      <vt:lpstr>7.pielikums</vt:lpstr>
    </vt:vector>
  </TitlesOfParts>
  <Company>Zemkopības Ministrija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</dc:title>
  <dc:creator>Adris Bumbuls</dc:creator>
  <dc:description>Adris.Bumbuls@zm.gov.lv;
67027184</dc:description>
  <cp:lastModifiedBy>Leontīne Babkina</cp:lastModifiedBy>
  <cp:revision>21</cp:revision>
  <cp:lastPrinted>2016-11-30T11:38:00Z</cp:lastPrinted>
  <dcterms:created xsi:type="dcterms:W3CDTF">2016-08-25T09:50:00Z</dcterms:created>
  <dcterms:modified xsi:type="dcterms:W3CDTF">2016-12-14T08:41:00Z</dcterms:modified>
</cp:coreProperties>
</file>