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8D" w:rsidRDefault="000B2A8D" w:rsidP="00D10720">
      <w:pPr>
        <w:tabs>
          <w:tab w:val="left" w:pos="6480"/>
        </w:tabs>
        <w:jc w:val="right"/>
        <w:rPr>
          <w:sz w:val="28"/>
          <w:lang w:val="lv-LV"/>
        </w:rPr>
      </w:pPr>
      <w:r>
        <w:rPr>
          <w:sz w:val="28"/>
          <w:lang w:val="lv-LV"/>
        </w:rPr>
        <w:t>PROJEKTS</w:t>
      </w:r>
    </w:p>
    <w:p w:rsidR="000B2A8D" w:rsidRDefault="000B2A8D" w:rsidP="00D10720">
      <w:pPr>
        <w:tabs>
          <w:tab w:val="left" w:pos="6480"/>
        </w:tabs>
        <w:jc w:val="both"/>
        <w:rPr>
          <w:sz w:val="28"/>
          <w:lang w:val="lv-LV"/>
        </w:rPr>
      </w:pPr>
    </w:p>
    <w:p w:rsidR="000B2A8D" w:rsidRDefault="000B2A8D" w:rsidP="00D10720">
      <w:pPr>
        <w:tabs>
          <w:tab w:val="left" w:pos="6480"/>
        </w:tabs>
        <w:jc w:val="center"/>
        <w:rPr>
          <w:sz w:val="28"/>
          <w:lang w:val="lv-LV"/>
        </w:rPr>
      </w:pPr>
      <w:r w:rsidRPr="00401C15">
        <w:rPr>
          <w:sz w:val="28"/>
          <w:lang w:val="lv-LV"/>
        </w:rPr>
        <w:t>LATVIJAS REPUBLIKAS MINISTRU KABINETS</w:t>
      </w:r>
    </w:p>
    <w:p w:rsidR="000B2A8D" w:rsidRDefault="000B2A8D" w:rsidP="00D10720">
      <w:pPr>
        <w:tabs>
          <w:tab w:val="left" w:pos="6480"/>
        </w:tabs>
        <w:jc w:val="both"/>
        <w:rPr>
          <w:sz w:val="28"/>
          <w:lang w:val="lv-LV"/>
        </w:rPr>
      </w:pPr>
    </w:p>
    <w:p w:rsidR="000B2A8D" w:rsidRDefault="000B2A8D" w:rsidP="00D10720">
      <w:pPr>
        <w:tabs>
          <w:tab w:val="left" w:pos="6480"/>
        </w:tabs>
        <w:jc w:val="both"/>
        <w:rPr>
          <w:sz w:val="28"/>
          <w:lang w:val="lv-LV"/>
        </w:rPr>
      </w:pPr>
    </w:p>
    <w:p w:rsidR="000B2A8D" w:rsidRDefault="000B2A8D" w:rsidP="00D10720">
      <w:pPr>
        <w:tabs>
          <w:tab w:val="left" w:pos="6480"/>
        </w:tabs>
        <w:jc w:val="both"/>
        <w:rPr>
          <w:sz w:val="28"/>
          <w:lang w:val="lv-LV"/>
        </w:rPr>
      </w:pPr>
      <w:r>
        <w:rPr>
          <w:sz w:val="28"/>
          <w:lang w:val="lv-LV"/>
        </w:rPr>
        <w:t>201</w:t>
      </w:r>
      <w:r w:rsidR="007961A1">
        <w:rPr>
          <w:sz w:val="28"/>
          <w:lang w:val="lv-LV"/>
        </w:rPr>
        <w:t>7</w:t>
      </w:r>
      <w:r>
        <w:rPr>
          <w:sz w:val="28"/>
          <w:lang w:val="lv-LV"/>
        </w:rPr>
        <w:t>.gada _______________</w:t>
      </w:r>
      <w:r>
        <w:rPr>
          <w:sz w:val="28"/>
          <w:lang w:val="lv-LV"/>
        </w:rPr>
        <w:tab/>
        <w:t>Noteikumi Nr.___</w:t>
      </w:r>
    </w:p>
    <w:p w:rsidR="000B2A8D" w:rsidRDefault="000B2A8D" w:rsidP="00D10720">
      <w:pPr>
        <w:tabs>
          <w:tab w:val="left" w:pos="6480"/>
        </w:tabs>
        <w:jc w:val="both"/>
        <w:rPr>
          <w:sz w:val="28"/>
          <w:lang w:val="lv-LV"/>
        </w:rPr>
      </w:pPr>
      <w:r>
        <w:rPr>
          <w:sz w:val="28"/>
          <w:lang w:val="lv-LV"/>
        </w:rPr>
        <w:t>Rīgā</w:t>
      </w:r>
      <w:r>
        <w:rPr>
          <w:sz w:val="28"/>
          <w:lang w:val="lv-LV"/>
        </w:rPr>
        <w:tab/>
        <w:t>(prot. Nr.____.§)</w:t>
      </w:r>
      <w:proofErr w:type="gramStart"/>
      <w:r>
        <w:rPr>
          <w:sz w:val="28"/>
          <w:lang w:val="lv-LV"/>
        </w:rPr>
        <w:t xml:space="preserve">                                                                                                                                                                         </w:t>
      </w:r>
      <w:proofErr w:type="gramEnd"/>
    </w:p>
    <w:p w:rsidR="000B2A8D" w:rsidRDefault="000B2A8D" w:rsidP="00D10720">
      <w:pPr>
        <w:jc w:val="right"/>
        <w:rPr>
          <w:sz w:val="28"/>
          <w:lang w:val="lv-LV"/>
        </w:rPr>
      </w:pPr>
    </w:p>
    <w:p w:rsidR="000B2A8D" w:rsidRDefault="000B2A8D" w:rsidP="00D10720">
      <w:pPr>
        <w:pStyle w:val="Heading4"/>
      </w:pPr>
    </w:p>
    <w:p w:rsidR="000B2A8D" w:rsidRPr="00CF3924" w:rsidRDefault="000B2A8D" w:rsidP="00D10720">
      <w:pPr>
        <w:pStyle w:val="Heading4"/>
        <w:rPr>
          <w:szCs w:val="28"/>
        </w:rPr>
      </w:pPr>
      <w:r w:rsidRPr="00CF3924">
        <w:rPr>
          <w:szCs w:val="28"/>
        </w:rPr>
        <w:t>Grozījum</w:t>
      </w:r>
      <w:r w:rsidR="00EA68DF" w:rsidRPr="00CF3924">
        <w:rPr>
          <w:szCs w:val="28"/>
        </w:rPr>
        <w:t>i</w:t>
      </w:r>
      <w:r w:rsidRPr="00CF3924">
        <w:rPr>
          <w:szCs w:val="28"/>
        </w:rPr>
        <w:t xml:space="preserve"> </w:t>
      </w:r>
      <w:r w:rsidR="00CF3924" w:rsidRPr="00CF3924">
        <w:rPr>
          <w:bCs w:val="0"/>
          <w:iCs/>
          <w:szCs w:val="28"/>
        </w:rPr>
        <w:t>Ministru kabineta 2015.</w:t>
      </w:r>
      <w:r w:rsidR="006D321F">
        <w:rPr>
          <w:bCs w:val="0"/>
          <w:iCs/>
          <w:szCs w:val="28"/>
        </w:rPr>
        <w:t> </w:t>
      </w:r>
      <w:r w:rsidR="00CF3924" w:rsidRPr="00CF3924">
        <w:rPr>
          <w:bCs w:val="0"/>
          <w:iCs/>
          <w:szCs w:val="28"/>
        </w:rPr>
        <w:t xml:space="preserve">gada </w:t>
      </w:r>
      <w:r w:rsidR="00D32E4C">
        <w:rPr>
          <w:bCs w:val="0"/>
          <w:iCs/>
          <w:szCs w:val="28"/>
        </w:rPr>
        <w:t>29. septembra</w:t>
      </w:r>
      <w:r w:rsidR="00CF3924" w:rsidRPr="00CF3924">
        <w:rPr>
          <w:bCs w:val="0"/>
          <w:iCs/>
          <w:szCs w:val="28"/>
        </w:rPr>
        <w:t xml:space="preserve"> </w:t>
      </w:r>
      <w:r w:rsidR="00CF3924" w:rsidRPr="00CF3924">
        <w:rPr>
          <w:szCs w:val="28"/>
        </w:rPr>
        <w:t>noteikum</w:t>
      </w:r>
      <w:r w:rsidR="006D321F">
        <w:rPr>
          <w:szCs w:val="28"/>
        </w:rPr>
        <w:t>o</w:t>
      </w:r>
      <w:r w:rsidR="00CF3924" w:rsidRPr="00CF3924">
        <w:rPr>
          <w:szCs w:val="28"/>
        </w:rPr>
        <w:t xml:space="preserve">s Nr. </w:t>
      </w:r>
      <w:r w:rsidR="00CF3924" w:rsidRPr="00CF3924">
        <w:rPr>
          <w:bCs w:val="0"/>
          <w:szCs w:val="28"/>
        </w:rPr>
        <w:t xml:space="preserve">542 </w:t>
      </w:r>
      <w:r w:rsidR="006D321F">
        <w:rPr>
          <w:szCs w:val="28"/>
        </w:rPr>
        <w:t>“</w:t>
      </w:r>
      <w:r w:rsidR="00CF3924" w:rsidRPr="00CF3924">
        <w:rPr>
          <w:bCs w:val="0"/>
          <w:szCs w:val="28"/>
        </w:rPr>
        <w:t>Kārtība, kādā pieprasa un saņem Aizsardzības ministrijas atļauju būvēt, ierīkot un izvietot konkrētu militāro lidlauku un militārās aviācijas poligonu darbības drošībai potenciāli bīstamus objektus un veic to uzskaiti</w:t>
      </w:r>
      <w:r w:rsidR="006D321F">
        <w:rPr>
          <w:szCs w:val="28"/>
        </w:rPr>
        <w:t>”</w:t>
      </w:r>
    </w:p>
    <w:p w:rsidR="000B2A8D" w:rsidRDefault="000B2A8D" w:rsidP="00D10720">
      <w:pPr>
        <w:rPr>
          <w:b/>
          <w:bCs/>
          <w:sz w:val="28"/>
          <w:lang w:val="lv-LV"/>
        </w:rPr>
      </w:pPr>
    </w:p>
    <w:p w:rsidR="00C33A5E" w:rsidRDefault="00C33A5E" w:rsidP="00D10720">
      <w:pPr>
        <w:rPr>
          <w:b/>
          <w:bCs/>
          <w:sz w:val="28"/>
          <w:lang w:val="lv-LV"/>
        </w:rPr>
      </w:pPr>
    </w:p>
    <w:p w:rsidR="00CF3924" w:rsidRPr="006D321F" w:rsidRDefault="00CF3924" w:rsidP="00CF3924">
      <w:pPr>
        <w:jc w:val="right"/>
        <w:rPr>
          <w:i/>
          <w:sz w:val="28"/>
          <w:szCs w:val="28"/>
          <w:lang w:val="lv-LV"/>
        </w:rPr>
      </w:pPr>
      <w:r w:rsidRPr="006D321F">
        <w:rPr>
          <w:i/>
          <w:sz w:val="28"/>
          <w:szCs w:val="28"/>
          <w:lang w:val="lv-LV"/>
        </w:rPr>
        <w:t xml:space="preserve">Izdoti saskaņā ar </w:t>
      </w:r>
    </w:p>
    <w:p w:rsidR="00CF3924" w:rsidRPr="006D321F" w:rsidRDefault="00CF3924" w:rsidP="00CF3924">
      <w:pPr>
        <w:jc w:val="right"/>
        <w:rPr>
          <w:i/>
          <w:sz w:val="28"/>
          <w:szCs w:val="28"/>
          <w:lang w:val="lv-LV"/>
        </w:rPr>
      </w:pPr>
      <w:r w:rsidRPr="006D321F">
        <w:rPr>
          <w:i/>
          <w:sz w:val="28"/>
          <w:szCs w:val="28"/>
          <w:lang w:val="lv-LV"/>
        </w:rPr>
        <w:t>likuma „Par aviāciju”</w:t>
      </w:r>
    </w:p>
    <w:p w:rsidR="00CF3924" w:rsidRPr="006D321F" w:rsidRDefault="00CF3924" w:rsidP="00CF3924">
      <w:pPr>
        <w:jc w:val="right"/>
        <w:rPr>
          <w:i/>
          <w:sz w:val="28"/>
          <w:szCs w:val="28"/>
          <w:lang w:val="lv-LV"/>
        </w:rPr>
      </w:pPr>
      <w:r w:rsidRPr="006D321F">
        <w:rPr>
          <w:bCs/>
          <w:i/>
          <w:sz w:val="28"/>
          <w:szCs w:val="28"/>
          <w:lang w:val="lv-LV"/>
        </w:rPr>
        <w:t>113.</w:t>
      </w:r>
      <w:r w:rsidRPr="006D321F">
        <w:rPr>
          <w:bCs/>
          <w:i/>
          <w:sz w:val="28"/>
          <w:szCs w:val="28"/>
          <w:vertAlign w:val="superscript"/>
          <w:lang w:val="lv-LV"/>
        </w:rPr>
        <w:t>2</w:t>
      </w:r>
      <w:r w:rsidRPr="006D321F">
        <w:rPr>
          <w:bCs/>
          <w:i/>
          <w:sz w:val="28"/>
          <w:szCs w:val="28"/>
          <w:lang w:val="lv-LV"/>
        </w:rPr>
        <w:t xml:space="preserve"> panta</w:t>
      </w:r>
      <w:r w:rsidRPr="006D321F">
        <w:rPr>
          <w:i/>
          <w:sz w:val="28"/>
          <w:szCs w:val="28"/>
          <w:lang w:val="lv-LV"/>
        </w:rPr>
        <w:t xml:space="preserve"> otro un trešo daļu, </w:t>
      </w:r>
    </w:p>
    <w:p w:rsidR="00CF3924" w:rsidRPr="006D321F" w:rsidRDefault="00CF3924" w:rsidP="00CF3924">
      <w:pPr>
        <w:jc w:val="right"/>
        <w:rPr>
          <w:sz w:val="28"/>
          <w:szCs w:val="28"/>
          <w:lang w:val="lv-LV"/>
        </w:rPr>
      </w:pPr>
      <w:r w:rsidRPr="006D321F">
        <w:rPr>
          <w:i/>
          <w:sz w:val="28"/>
          <w:szCs w:val="28"/>
          <w:lang w:val="lv-LV"/>
        </w:rPr>
        <w:t xml:space="preserve"> </w:t>
      </w:r>
      <w:r w:rsidRPr="006D321F">
        <w:rPr>
          <w:bCs/>
          <w:i/>
          <w:sz w:val="28"/>
          <w:szCs w:val="28"/>
          <w:lang w:val="lv-LV"/>
        </w:rPr>
        <w:t>113.</w:t>
      </w:r>
      <w:r w:rsidRPr="006D321F">
        <w:rPr>
          <w:bCs/>
          <w:i/>
          <w:sz w:val="28"/>
          <w:szCs w:val="28"/>
          <w:vertAlign w:val="superscript"/>
          <w:lang w:val="lv-LV"/>
        </w:rPr>
        <w:t>3</w:t>
      </w:r>
      <w:r w:rsidRPr="006D321F">
        <w:rPr>
          <w:bCs/>
          <w:i/>
          <w:sz w:val="28"/>
          <w:szCs w:val="28"/>
          <w:lang w:val="lv-LV"/>
        </w:rPr>
        <w:t xml:space="preserve"> </w:t>
      </w:r>
      <w:r w:rsidRPr="006D321F">
        <w:rPr>
          <w:i/>
          <w:sz w:val="28"/>
          <w:szCs w:val="28"/>
          <w:lang w:val="lv-LV"/>
        </w:rPr>
        <w:t>panta otro un trešo daļu</w:t>
      </w:r>
    </w:p>
    <w:p w:rsidR="000B2A8D" w:rsidRPr="00020F30" w:rsidRDefault="000B2A8D" w:rsidP="00CF3924">
      <w:pPr>
        <w:pStyle w:val="Heading3"/>
        <w:rPr>
          <w:i/>
        </w:rPr>
      </w:pPr>
    </w:p>
    <w:p w:rsidR="000B2A8D" w:rsidRDefault="000B2A8D" w:rsidP="00D10720">
      <w:pPr>
        <w:jc w:val="both"/>
        <w:rPr>
          <w:sz w:val="28"/>
          <w:szCs w:val="28"/>
          <w:lang w:val="lv-LV"/>
        </w:rPr>
      </w:pPr>
      <w:r>
        <w:rPr>
          <w:sz w:val="28"/>
          <w:szCs w:val="28"/>
          <w:lang w:val="lv-LV"/>
        </w:rPr>
        <w:tab/>
      </w:r>
    </w:p>
    <w:p w:rsidR="00C33A5E" w:rsidRDefault="00C33A5E" w:rsidP="00D10720">
      <w:pPr>
        <w:jc w:val="both"/>
        <w:rPr>
          <w:sz w:val="28"/>
          <w:szCs w:val="28"/>
          <w:lang w:val="lv-LV"/>
        </w:rPr>
      </w:pPr>
    </w:p>
    <w:p w:rsidR="00C33A5E" w:rsidRDefault="00C33A5E" w:rsidP="00D10720">
      <w:pPr>
        <w:jc w:val="both"/>
        <w:rPr>
          <w:sz w:val="28"/>
          <w:szCs w:val="28"/>
          <w:lang w:val="lv-LV"/>
        </w:rPr>
      </w:pPr>
    </w:p>
    <w:p w:rsidR="000B2A8D" w:rsidRDefault="000B2A8D" w:rsidP="002D1F73">
      <w:pPr>
        <w:ind w:firstLine="709"/>
        <w:jc w:val="both"/>
        <w:rPr>
          <w:sz w:val="28"/>
          <w:szCs w:val="28"/>
          <w:lang w:val="lv-LV"/>
        </w:rPr>
      </w:pPr>
      <w:r>
        <w:rPr>
          <w:sz w:val="28"/>
          <w:szCs w:val="28"/>
          <w:lang w:val="lv-LV"/>
        </w:rPr>
        <w:tab/>
        <w:t xml:space="preserve"> Izdarīt </w:t>
      </w:r>
      <w:r w:rsidR="00CF3924" w:rsidRPr="00CF3924">
        <w:rPr>
          <w:bCs/>
          <w:iCs/>
          <w:sz w:val="28"/>
          <w:szCs w:val="28"/>
          <w:lang w:val="lv-LV"/>
        </w:rPr>
        <w:t>2015.</w:t>
      </w:r>
      <w:r w:rsidR="006D321F">
        <w:rPr>
          <w:bCs/>
          <w:iCs/>
          <w:sz w:val="28"/>
          <w:szCs w:val="28"/>
          <w:lang w:val="lv-LV"/>
        </w:rPr>
        <w:t> </w:t>
      </w:r>
      <w:r w:rsidR="00CF3924" w:rsidRPr="00CF3924">
        <w:rPr>
          <w:bCs/>
          <w:iCs/>
          <w:sz w:val="28"/>
          <w:szCs w:val="28"/>
          <w:lang w:val="lv-LV"/>
        </w:rPr>
        <w:t xml:space="preserve">gada </w:t>
      </w:r>
      <w:r w:rsidR="00D32E4C">
        <w:rPr>
          <w:bCs/>
          <w:iCs/>
          <w:sz w:val="28"/>
          <w:szCs w:val="28"/>
          <w:lang w:val="lv-LV"/>
        </w:rPr>
        <w:t>29. septembra</w:t>
      </w:r>
      <w:r w:rsidR="00CF3924" w:rsidRPr="00CF3924">
        <w:rPr>
          <w:bCs/>
          <w:iCs/>
          <w:sz w:val="28"/>
          <w:szCs w:val="28"/>
          <w:lang w:val="lv-LV"/>
        </w:rPr>
        <w:t xml:space="preserve"> </w:t>
      </w:r>
      <w:r w:rsidR="006D321F">
        <w:rPr>
          <w:sz w:val="28"/>
          <w:szCs w:val="28"/>
          <w:lang w:val="lv-LV"/>
        </w:rPr>
        <w:t>noteikumo</w:t>
      </w:r>
      <w:r w:rsidR="00CF3924" w:rsidRPr="00CF3924">
        <w:rPr>
          <w:sz w:val="28"/>
          <w:szCs w:val="28"/>
          <w:lang w:val="lv-LV"/>
        </w:rPr>
        <w:t xml:space="preserve">s Nr. </w:t>
      </w:r>
      <w:r w:rsidR="00CF3924" w:rsidRPr="00CF3924">
        <w:rPr>
          <w:bCs/>
          <w:sz w:val="28"/>
          <w:szCs w:val="28"/>
          <w:lang w:val="lv-LV"/>
        </w:rPr>
        <w:t xml:space="preserve">542 </w:t>
      </w:r>
      <w:r w:rsidR="006D321F">
        <w:rPr>
          <w:sz w:val="28"/>
          <w:szCs w:val="28"/>
          <w:lang w:val="lv-LV"/>
        </w:rPr>
        <w:t>“</w:t>
      </w:r>
      <w:r w:rsidR="00CF3924" w:rsidRPr="00CF3924">
        <w:rPr>
          <w:bCs/>
          <w:sz w:val="28"/>
          <w:szCs w:val="28"/>
          <w:lang w:val="lv-LV"/>
        </w:rPr>
        <w:t>Kārtība, kādā pieprasa un saņem Aizsardzības ministrijas atļauju būvēt, ierīkot un izvietot konkrētu militāro lidlauku un militārās aviācijas poligonu darbības drošībai potenciāli bīstamus objektus un veic to uzskaiti</w:t>
      </w:r>
      <w:r w:rsidR="006D321F">
        <w:rPr>
          <w:sz w:val="28"/>
          <w:szCs w:val="28"/>
          <w:lang w:val="lv-LV"/>
        </w:rPr>
        <w:t>”</w:t>
      </w:r>
      <w:r>
        <w:rPr>
          <w:sz w:val="28"/>
          <w:szCs w:val="28"/>
          <w:lang w:val="lv-LV"/>
        </w:rPr>
        <w:t xml:space="preserve"> (Latvijas </w:t>
      </w:r>
      <w:r w:rsidRPr="00023C05">
        <w:rPr>
          <w:sz w:val="28"/>
          <w:szCs w:val="28"/>
          <w:lang w:val="lv-LV"/>
        </w:rPr>
        <w:t>Vēstnesis, 201</w:t>
      </w:r>
      <w:r w:rsidR="00CF3924" w:rsidRPr="00023C05">
        <w:rPr>
          <w:sz w:val="28"/>
          <w:szCs w:val="28"/>
          <w:lang w:val="lv-LV"/>
        </w:rPr>
        <w:t>5</w:t>
      </w:r>
      <w:r w:rsidRPr="00023C05">
        <w:rPr>
          <w:sz w:val="28"/>
          <w:szCs w:val="28"/>
          <w:lang w:val="lv-LV"/>
        </w:rPr>
        <w:t xml:space="preserve">, </w:t>
      </w:r>
      <w:r w:rsidR="00CF3924" w:rsidRPr="00023C05">
        <w:rPr>
          <w:sz w:val="28"/>
          <w:szCs w:val="28"/>
          <w:lang w:val="lv-LV"/>
        </w:rPr>
        <w:t>192.nr.</w:t>
      </w:r>
      <w:r w:rsidRPr="00023C05">
        <w:rPr>
          <w:sz w:val="28"/>
          <w:szCs w:val="28"/>
          <w:lang w:val="lv-LV"/>
        </w:rPr>
        <w:t>) šādu</w:t>
      </w:r>
      <w:r w:rsidR="004E1EE6" w:rsidRPr="00023C05">
        <w:rPr>
          <w:sz w:val="28"/>
          <w:szCs w:val="28"/>
          <w:lang w:val="lv-LV"/>
        </w:rPr>
        <w:t>s</w:t>
      </w:r>
      <w:r>
        <w:rPr>
          <w:sz w:val="28"/>
          <w:szCs w:val="28"/>
          <w:lang w:val="lv-LV"/>
        </w:rPr>
        <w:t xml:space="preserve"> grozījumu</w:t>
      </w:r>
      <w:r w:rsidR="004E1EE6">
        <w:rPr>
          <w:sz w:val="28"/>
          <w:szCs w:val="28"/>
          <w:lang w:val="lv-LV"/>
        </w:rPr>
        <w:t>s</w:t>
      </w:r>
      <w:r>
        <w:rPr>
          <w:sz w:val="28"/>
          <w:szCs w:val="28"/>
          <w:lang w:val="lv-LV"/>
        </w:rPr>
        <w:t>:</w:t>
      </w:r>
    </w:p>
    <w:p w:rsidR="00CF3924" w:rsidRDefault="00CF3924" w:rsidP="002D1F73">
      <w:pPr>
        <w:pStyle w:val="ListParagraph"/>
        <w:ind w:left="0" w:firstLine="709"/>
        <w:jc w:val="both"/>
        <w:rPr>
          <w:sz w:val="28"/>
          <w:szCs w:val="28"/>
          <w:lang w:val="lv-LV"/>
        </w:rPr>
      </w:pPr>
    </w:p>
    <w:p w:rsidR="00C33A5E" w:rsidRDefault="00C33A5E" w:rsidP="002D1F73">
      <w:pPr>
        <w:pStyle w:val="ListParagraph"/>
        <w:ind w:left="0" w:firstLine="709"/>
        <w:jc w:val="both"/>
        <w:rPr>
          <w:sz w:val="28"/>
          <w:szCs w:val="28"/>
          <w:lang w:val="lv-LV"/>
        </w:rPr>
      </w:pPr>
    </w:p>
    <w:p w:rsidR="00C33A5E" w:rsidRDefault="00C33A5E" w:rsidP="002D1F73">
      <w:pPr>
        <w:pStyle w:val="ListParagraph"/>
        <w:ind w:left="0" w:firstLine="709"/>
        <w:jc w:val="both"/>
        <w:rPr>
          <w:sz w:val="28"/>
          <w:szCs w:val="28"/>
          <w:lang w:val="lv-LV"/>
        </w:rPr>
      </w:pPr>
    </w:p>
    <w:p w:rsidR="004E1EE6" w:rsidRDefault="001D65D5" w:rsidP="00CF3924">
      <w:pPr>
        <w:pStyle w:val="ListParagraph"/>
        <w:numPr>
          <w:ilvl w:val="0"/>
          <w:numId w:val="6"/>
        </w:numPr>
        <w:jc w:val="both"/>
        <w:rPr>
          <w:sz w:val="28"/>
          <w:szCs w:val="28"/>
          <w:lang w:val="lv-LV"/>
        </w:rPr>
      </w:pPr>
      <w:r w:rsidRPr="002D1F73">
        <w:rPr>
          <w:sz w:val="28"/>
          <w:szCs w:val="28"/>
          <w:lang w:val="lv-LV"/>
        </w:rPr>
        <w:t xml:space="preserve">Papildināt </w:t>
      </w:r>
      <w:r w:rsidR="005B19B9">
        <w:rPr>
          <w:sz w:val="28"/>
          <w:szCs w:val="28"/>
          <w:lang w:val="lv-LV"/>
        </w:rPr>
        <w:t>noteikumus</w:t>
      </w:r>
      <w:r w:rsidR="00CF3924">
        <w:rPr>
          <w:sz w:val="28"/>
          <w:szCs w:val="28"/>
          <w:lang w:val="lv-LV"/>
        </w:rPr>
        <w:t xml:space="preserve"> ar 2.3. apakšpunktu šādā redakcijā :</w:t>
      </w:r>
    </w:p>
    <w:p w:rsidR="00CF3924" w:rsidRPr="0004599A" w:rsidRDefault="00CF3924" w:rsidP="00CF3924">
      <w:pPr>
        <w:jc w:val="both"/>
        <w:rPr>
          <w:sz w:val="28"/>
          <w:szCs w:val="28"/>
          <w:lang w:val="lv-LV"/>
        </w:rPr>
      </w:pPr>
      <w:r>
        <w:rPr>
          <w:sz w:val="28"/>
          <w:szCs w:val="28"/>
          <w:lang w:val="lv-LV"/>
        </w:rPr>
        <w:t>“</w:t>
      </w:r>
      <w:r w:rsidRPr="00CF3924">
        <w:rPr>
          <w:sz w:val="28"/>
          <w:szCs w:val="28"/>
          <w:lang w:val="lv-LV"/>
        </w:rPr>
        <w:t xml:space="preserve">2.3. </w:t>
      </w:r>
      <w:r w:rsidR="000E16B0">
        <w:rPr>
          <w:sz w:val="28"/>
          <w:szCs w:val="28"/>
          <w:lang w:val="lv-LV"/>
        </w:rPr>
        <w:t>Jūrmalciema</w:t>
      </w:r>
      <w:r w:rsidRPr="00CF3924">
        <w:rPr>
          <w:sz w:val="28"/>
          <w:szCs w:val="28"/>
          <w:lang w:val="lv-LV"/>
        </w:rPr>
        <w:t xml:space="preserve"> militārās aviācijas poligon</w:t>
      </w:r>
      <w:r>
        <w:rPr>
          <w:sz w:val="28"/>
          <w:szCs w:val="28"/>
          <w:lang w:val="lv-LV"/>
        </w:rPr>
        <w:t>a</w:t>
      </w:r>
      <w:r w:rsidRPr="00CF3924">
        <w:rPr>
          <w:sz w:val="28"/>
          <w:szCs w:val="28"/>
          <w:lang w:val="lv-LV"/>
        </w:rPr>
        <w:t xml:space="preserve"> </w:t>
      </w:r>
      <w:r w:rsidR="005036C9">
        <w:rPr>
          <w:sz w:val="28"/>
          <w:szCs w:val="28"/>
          <w:lang w:val="lv-LV"/>
        </w:rPr>
        <w:t>(</w:t>
      </w:r>
      <w:r w:rsidR="00D32E4C">
        <w:rPr>
          <w:sz w:val="28"/>
          <w:szCs w:val="28"/>
          <w:lang w:val="lv-LV"/>
        </w:rPr>
        <w:t>2</w:t>
      </w:r>
      <w:r w:rsidR="005036C9">
        <w:rPr>
          <w:sz w:val="28"/>
          <w:szCs w:val="28"/>
          <w:lang w:val="lv-LV"/>
        </w:rPr>
        <w:t>.</w:t>
      </w:r>
      <w:r w:rsidR="00D32E4C" w:rsidRPr="00D32E4C">
        <w:rPr>
          <w:sz w:val="28"/>
          <w:szCs w:val="28"/>
          <w:vertAlign w:val="superscript"/>
          <w:lang w:val="lv-LV"/>
        </w:rPr>
        <w:t>1</w:t>
      </w:r>
      <w:r w:rsidR="005036C9">
        <w:rPr>
          <w:sz w:val="28"/>
          <w:szCs w:val="28"/>
          <w:lang w:val="lv-LV"/>
        </w:rPr>
        <w:t xml:space="preserve">pielikums) </w:t>
      </w:r>
      <w:r>
        <w:rPr>
          <w:sz w:val="28"/>
          <w:szCs w:val="28"/>
          <w:lang w:val="lv-LV"/>
        </w:rPr>
        <w:t xml:space="preserve">zonā </w:t>
      </w:r>
      <w:r w:rsidRPr="0004599A">
        <w:rPr>
          <w:sz w:val="28"/>
          <w:szCs w:val="28"/>
          <w:lang w:val="lv-LV"/>
        </w:rPr>
        <w:t>(</w:t>
      </w:r>
      <w:r w:rsidR="00D32E4C">
        <w:rPr>
          <w:sz w:val="28"/>
          <w:szCs w:val="28"/>
          <w:lang w:val="lv-LV"/>
        </w:rPr>
        <w:t>2</w:t>
      </w:r>
      <w:r w:rsidRPr="0004599A">
        <w:rPr>
          <w:sz w:val="28"/>
          <w:szCs w:val="28"/>
          <w:lang w:val="lv-LV"/>
        </w:rPr>
        <w:t>.</w:t>
      </w:r>
      <w:r w:rsidR="00D32E4C" w:rsidRPr="00D32E4C">
        <w:rPr>
          <w:sz w:val="28"/>
          <w:szCs w:val="28"/>
          <w:vertAlign w:val="superscript"/>
          <w:lang w:val="lv-LV"/>
        </w:rPr>
        <w:t>2</w:t>
      </w:r>
      <w:r w:rsidRPr="0004599A">
        <w:rPr>
          <w:sz w:val="28"/>
          <w:szCs w:val="28"/>
          <w:lang w:val="lv-LV"/>
        </w:rPr>
        <w:t xml:space="preserve">, </w:t>
      </w:r>
      <w:r w:rsidR="00D32E4C">
        <w:rPr>
          <w:sz w:val="28"/>
          <w:szCs w:val="28"/>
          <w:lang w:val="lv-LV"/>
        </w:rPr>
        <w:t>2</w:t>
      </w:r>
      <w:r w:rsidRPr="0004599A">
        <w:rPr>
          <w:sz w:val="28"/>
          <w:szCs w:val="28"/>
          <w:lang w:val="lv-LV"/>
        </w:rPr>
        <w:t>.</w:t>
      </w:r>
      <w:r w:rsidR="00D32E4C" w:rsidRPr="00D32E4C">
        <w:rPr>
          <w:sz w:val="28"/>
          <w:szCs w:val="28"/>
          <w:vertAlign w:val="superscript"/>
          <w:lang w:val="lv-LV"/>
        </w:rPr>
        <w:t>3</w:t>
      </w:r>
      <w:r w:rsidRPr="0004599A">
        <w:rPr>
          <w:sz w:val="28"/>
          <w:szCs w:val="28"/>
          <w:lang w:val="lv-LV"/>
        </w:rPr>
        <w:t xml:space="preserve"> un </w:t>
      </w:r>
      <w:r w:rsidR="00D32E4C">
        <w:rPr>
          <w:sz w:val="28"/>
          <w:szCs w:val="28"/>
          <w:lang w:val="lv-LV"/>
        </w:rPr>
        <w:t>2</w:t>
      </w:r>
      <w:r w:rsidRPr="0004599A">
        <w:rPr>
          <w:sz w:val="28"/>
          <w:szCs w:val="28"/>
          <w:lang w:val="lv-LV"/>
        </w:rPr>
        <w:t>.</w:t>
      </w:r>
      <w:r w:rsidR="00D32E4C" w:rsidRPr="00D32E4C">
        <w:rPr>
          <w:sz w:val="28"/>
          <w:szCs w:val="28"/>
          <w:vertAlign w:val="superscript"/>
          <w:lang w:val="lv-LV"/>
        </w:rPr>
        <w:t>4</w:t>
      </w:r>
      <w:r w:rsidRPr="0004599A">
        <w:rPr>
          <w:sz w:val="28"/>
          <w:szCs w:val="28"/>
          <w:lang w:val="lv-LV"/>
        </w:rPr>
        <w:t> pielikums).</w:t>
      </w:r>
    </w:p>
    <w:p w:rsidR="0059567F" w:rsidRDefault="0059567F" w:rsidP="002D1F73">
      <w:pPr>
        <w:pStyle w:val="ListParagraph"/>
        <w:ind w:left="0" w:firstLine="709"/>
        <w:jc w:val="both"/>
        <w:rPr>
          <w:sz w:val="28"/>
          <w:szCs w:val="28"/>
          <w:lang w:val="lv-LV"/>
        </w:rPr>
      </w:pPr>
    </w:p>
    <w:p w:rsidR="002C32F6" w:rsidRDefault="002C32F6" w:rsidP="002D1F73">
      <w:pPr>
        <w:pStyle w:val="ListParagraph"/>
        <w:ind w:left="0" w:firstLine="709"/>
        <w:jc w:val="both"/>
        <w:rPr>
          <w:sz w:val="28"/>
          <w:szCs w:val="28"/>
          <w:lang w:val="lv-LV"/>
        </w:rPr>
      </w:pPr>
      <w:r>
        <w:rPr>
          <w:sz w:val="28"/>
          <w:szCs w:val="28"/>
          <w:lang w:val="lv-LV"/>
        </w:rPr>
        <w:t>2. Papildināt noteikumus ar 2.</w:t>
      </w:r>
      <w:r w:rsidRPr="002C32F6">
        <w:rPr>
          <w:sz w:val="28"/>
          <w:szCs w:val="28"/>
          <w:vertAlign w:val="superscript"/>
          <w:lang w:val="lv-LV"/>
        </w:rPr>
        <w:t>1</w:t>
      </w:r>
      <w:r>
        <w:rPr>
          <w:sz w:val="28"/>
          <w:szCs w:val="28"/>
          <w:lang w:val="lv-LV"/>
        </w:rPr>
        <w:t xml:space="preserve"> pielikumu (1. pielikums).</w:t>
      </w:r>
    </w:p>
    <w:p w:rsidR="002C32F6" w:rsidRDefault="002C32F6" w:rsidP="002D1F73">
      <w:pPr>
        <w:pStyle w:val="ListParagraph"/>
        <w:ind w:left="0" w:firstLine="709"/>
        <w:jc w:val="both"/>
        <w:rPr>
          <w:sz w:val="28"/>
          <w:szCs w:val="28"/>
          <w:lang w:val="lv-LV"/>
        </w:rPr>
      </w:pPr>
    </w:p>
    <w:p w:rsidR="002C32F6" w:rsidRDefault="002C32F6" w:rsidP="002D1F73">
      <w:pPr>
        <w:pStyle w:val="ListParagraph"/>
        <w:ind w:left="0" w:firstLine="709"/>
        <w:jc w:val="both"/>
        <w:rPr>
          <w:sz w:val="28"/>
          <w:szCs w:val="28"/>
          <w:lang w:val="lv-LV"/>
        </w:rPr>
      </w:pPr>
      <w:r>
        <w:rPr>
          <w:sz w:val="28"/>
          <w:szCs w:val="28"/>
          <w:lang w:val="lv-LV"/>
        </w:rPr>
        <w:t>3. Papildināt noteikumus ar 2.</w:t>
      </w:r>
      <w:r w:rsidRPr="002C32F6">
        <w:rPr>
          <w:sz w:val="28"/>
          <w:szCs w:val="28"/>
          <w:vertAlign w:val="superscript"/>
          <w:lang w:val="lv-LV"/>
        </w:rPr>
        <w:t>2</w:t>
      </w:r>
      <w:r>
        <w:rPr>
          <w:sz w:val="28"/>
          <w:szCs w:val="28"/>
          <w:lang w:val="lv-LV"/>
        </w:rPr>
        <w:t xml:space="preserve"> pielikumu (2. pielikums).</w:t>
      </w:r>
    </w:p>
    <w:p w:rsidR="002C32F6" w:rsidRDefault="002C32F6" w:rsidP="002D1F73">
      <w:pPr>
        <w:pStyle w:val="ListParagraph"/>
        <w:ind w:left="0" w:firstLine="709"/>
        <w:jc w:val="both"/>
        <w:rPr>
          <w:sz w:val="28"/>
          <w:szCs w:val="28"/>
          <w:lang w:val="lv-LV"/>
        </w:rPr>
      </w:pPr>
    </w:p>
    <w:p w:rsidR="002C32F6" w:rsidRDefault="002C32F6" w:rsidP="002D1F73">
      <w:pPr>
        <w:pStyle w:val="ListParagraph"/>
        <w:ind w:left="0" w:firstLine="709"/>
        <w:jc w:val="both"/>
        <w:rPr>
          <w:sz w:val="28"/>
          <w:szCs w:val="28"/>
          <w:lang w:val="lv-LV"/>
        </w:rPr>
      </w:pPr>
      <w:r>
        <w:rPr>
          <w:sz w:val="28"/>
          <w:szCs w:val="28"/>
          <w:lang w:val="lv-LV"/>
        </w:rPr>
        <w:t>4. Papildināt noteikumus ar 2.</w:t>
      </w:r>
      <w:r w:rsidRPr="002C32F6">
        <w:rPr>
          <w:sz w:val="28"/>
          <w:szCs w:val="28"/>
          <w:vertAlign w:val="superscript"/>
          <w:lang w:val="lv-LV"/>
        </w:rPr>
        <w:t>3</w:t>
      </w:r>
      <w:r>
        <w:rPr>
          <w:sz w:val="28"/>
          <w:szCs w:val="28"/>
          <w:lang w:val="lv-LV"/>
        </w:rPr>
        <w:t xml:space="preserve"> pielikumu (3. pielikums).</w:t>
      </w:r>
    </w:p>
    <w:p w:rsidR="002C32F6" w:rsidRDefault="002C32F6" w:rsidP="002D1F73">
      <w:pPr>
        <w:pStyle w:val="ListParagraph"/>
        <w:ind w:left="0" w:firstLine="709"/>
        <w:jc w:val="both"/>
        <w:rPr>
          <w:sz w:val="28"/>
          <w:szCs w:val="28"/>
          <w:lang w:val="lv-LV"/>
        </w:rPr>
      </w:pPr>
    </w:p>
    <w:p w:rsidR="002C32F6" w:rsidRPr="000275F4" w:rsidRDefault="002C32F6" w:rsidP="002D1F73">
      <w:pPr>
        <w:pStyle w:val="ListParagraph"/>
        <w:ind w:left="0" w:firstLine="709"/>
        <w:jc w:val="both"/>
        <w:rPr>
          <w:sz w:val="28"/>
          <w:szCs w:val="28"/>
          <w:lang w:val="lv-LV"/>
        </w:rPr>
      </w:pPr>
      <w:r>
        <w:rPr>
          <w:sz w:val="28"/>
          <w:szCs w:val="28"/>
          <w:lang w:val="lv-LV"/>
        </w:rPr>
        <w:t>5. Papildināt noteikumus ar 2.</w:t>
      </w:r>
      <w:r w:rsidRPr="002C32F6">
        <w:rPr>
          <w:sz w:val="28"/>
          <w:szCs w:val="28"/>
          <w:vertAlign w:val="superscript"/>
          <w:lang w:val="lv-LV"/>
        </w:rPr>
        <w:t>4</w:t>
      </w:r>
      <w:r>
        <w:rPr>
          <w:sz w:val="28"/>
          <w:szCs w:val="28"/>
          <w:lang w:val="lv-LV"/>
        </w:rPr>
        <w:t xml:space="preserve"> pielikumu (4. pielikums).</w:t>
      </w:r>
    </w:p>
    <w:p w:rsidR="004E1EE6" w:rsidRDefault="004E1EE6" w:rsidP="00020F30">
      <w:pPr>
        <w:jc w:val="both"/>
        <w:rPr>
          <w:sz w:val="28"/>
          <w:szCs w:val="28"/>
          <w:lang w:val="lv-LV"/>
        </w:rPr>
      </w:pPr>
    </w:p>
    <w:p w:rsidR="00E02C20" w:rsidRPr="00C33A5E" w:rsidRDefault="00E02C20" w:rsidP="00E02C20">
      <w:pPr>
        <w:ind w:right="-99"/>
        <w:rPr>
          <w:rFonts w:ascii="Arial" w:hAnsi="Arial" w:cs="Arial"/>
          <w:color w:val="414142"/>
          <w:sz w:val="28"/>
          <w:szCs w:val="28"/>
          <w:lang w:val="lv-LV"/>
        </w:rPr>
      </w:pPr>
    </w:p>
    <w:p w:rsidR="005615D9" w:rsidRPr="00C33A5E" w:rsidRDefault="002C32F6" w:rsidP="005615D9">
      <w:pPr>
        <w:pStyle w:val="ListParagraph"/>
        <w:jc w:val="both"/>
        <w:rPr>
          <w:bCs/>
          <w:sz w:val="28"/>
          <w:szCs w:val="28"/>
          <w:lang w:val="lv-LV"/>
        </w:rPr>
      </w:pPr>
      <w:r>
        <w:rPr>
          <w:color w:val="414142"/>
          <w:sz w:val="28"/>
          <w:szCs w:val="28"/>
          <w:lang w:val="lv-LV"/>
        </w:rPr>
        <w:t>6</w:t>
      </w:r>
      <w:r w:rsidR="00E02C20" w:rsidRPr="00023C05">
        <w:rPr>
          <w:color w:val="414142"/>
          <w:sz w:val="28"/>
          <w:szCs w:val="28"/>
          <w:lang w:val="lv-LV"/>
        </w:rPr>
        <w:t>.</w:t>
      </w:r>
      <w:r w:rsidR="00E02C20" w:rsidRPr="00C33A5E">
        <w:rPr>
          <w:rFonts w:ascii="Arial" w:hAnsi="Arial" w:cs="Arial"/>
          <w:color w:val="414142"/>
          <w:sz w:val="28"/>
          <w:szCs w:val="28"/>
          <w:lang w:val="lv-LV"/>
        </w:rPr>
        <w:t xml:space="preserve"> </w:t>
      </w:r>
      <w:r w:rsidR="005615D9" w:rsidRPr="00C33A5E">
        <w:rPr>
          <w:bCs/>
          <w:sz w:val="28"/>
          <w:szCs w:val="28"/>
          <w:lang w:val="lv-LV"/>
        </w:rPr>
        <w:t>Papildināt ar IV. sadaļu šādā redakcijā:</w:t>
      </w:r>
    </w:p>
    <w:p w:rsidR="005615D9" w:rsidRPr="00C33A5E" w:rsidRDefault="005615D9" w:rsidP="005615D9">
      <w:pPr>
        <w:jc w:val="both"/>
        <w:rPr>
          <w:bCs/>
          <w:sz w:val="28"/>
          <w:szCs w:val="28"/>
          <w:lang w:val="lv-LV"/>
        </w:rPr>
      </w:pPr>
    </w:p>
    <w:p w:rsidR="005615D9" w:rsidRPr="00C33A5E" w:rsidRDefault="005615D9" w:rsidP="005615D9">
      <w:pPr>
        <w:jc w:val="both"/>
        <w:rPr>
          <w:b/>
          <w:bCs/>
          <w:color w:val="414142"/>
          <w:sz w:val="28"/>
          <w:szCs w:val="28"/>
          <w:lang w:val="lv-LV" w:eastAsia="lv-LV"/>
        </w:rPr>
      </w:pPr>
      <w:r w:rsidRPr="00C33A5E">
        <w:rPr>
          <w:bCs/>
          <w:sz w:val="28"/>
          <w:szCs w:val="28"/>
          <w:lang w:val="lv-LV"/>
        </w:rPr>
        <w:tab/>
      </w:r>
      <w:bookmarkStart w:id="0" w:name="n4"/>
      <w:bookmarkEnd w:id="0"/>
      <w:r w:rsidRPr="00C33A5E">
        <w:rPr>
          <w:bCs/>
          <w:sz w:val="28"/>
          <w:szCs w:val="28"/>
          <w:lang w:val="lv-LV"/>
        </w:rPr>
        <w:t>“</w:t>
      </w:r>
      <w:r w:rsidRPr="00C33A5E">
        <w:rPr>
          <w:b/>
          <w:bCs/>
          <w:color w:val="414142"/>
          <w:sz w:val="28"/>
          <w:szCs w:val="28"/>
          <w:lang w:val="lv-LV" w:eastAsia="lv-LV"/>
        </w:rPr>
        <w:t xml:space="preserve">IV. </w:t>
      </w:r>
      <w:r w:rsidR="00916CDA" w:rsidRPr="00C33A5E">
        <w:rPr>
          <w:b/>
          <w:bCs/>
          <w:color w:val="414142"/>
          <w:sz w:val="28"/>
          <w:szCs w:val="28"/>
          <w:lang w:val="lv-LV" w:eastAsia="lv-LV"/>
        </w:rPr>
        <w:t>Noslēguma jautājums</w:t>
      </w:r>
      <w:r w:rsidRPr="00C33A5E">
        <w:rPr>
          <w:b/>
          <w:bCs/>
          <w:color w:val="414142"/>
          <w:sz w:val="28"/>
          <w:szCs w:val="28"/>
          <w:lang w:val="lv-LV" w:eastAsia="lv-LV"/>
        </w:rPr>
        <w:t>.</w:t>
      </w:r>
    </w:p>
    <w:p w:rsidR="00916CDA" w:rsidRPr="00C33A5E" w:rsidRDefault="00916CDA" w:rsidP="005615D9">
      <w:pPr>
        <w:jc w:val="both"/>
        <w:rPr>
          <w:b/>
          <w:bCs/>
          <w:color w:val="414142"/>
          <w:sz w:val="28"/>
          <w:szCs w:val="28"/>
          <w:lang w:val="lv-LV" w:eastAsia="lv-LV"/>
        </w:rPr>
      </w:pPr>
    </w:p>
    <w:p w:rsidR="00E02C20" w:rsidRPr="00C33A5E" w:rsidRDefault="00916CDA" w:rsidP="00916CDA">
      <w:pPr>
        <w:ind w:right="-99"/>
        <w:jc w:val="both"/>
        <w:rPr>
          <w:color w:val="414142"/>
          <w:sz w:val="28"/>
          <w:szCs w:val="28"/>
          <w:lang w:val="lv-LV"/>
        </w:rPr>
      </w:pPr>
      <w:r w:rsidRPr="00C33A5E">
        <w:rPr>
          <w:color w:val="414142"/>
          <w:sz w:val="28"/>
          <w:szCs w:val="28"/>
          <w:lang w:val="lv-LV"/>
        </w:rPr>
        <w:t xml:space="preserve">13. </w:t>
      </w:r>
      <w:r w:rsidR="00E02C20" w:rsidRPr="00C33A5E">
        <w:rPr>
          <w:color w:val="414142"/>
          <w:sz w:val="28"/>
          <w:szCs w:val="28"/>
          <w:lang w:val="lv-LV"/>
        </w:rPr>
        <w:t>Šo noteikumu 2.3. apakšpunktā noteiktais regulējums neattiecas uz tādu ēku un būvju būvniecību, par kurām līdz 201</w:t>
      </w:r>
      <w:r w:rsidR="000E16B0" w:rsidRPr="00C33A5E">
        <w:rPr>
          <w:color w:val="414142"/>
          <w:sz w:val="28"/>
          <w:szCs w:val="28"/>
          <w:lang w:val="lv-LV"/>
        </w:rPr>
        <w:t>7</w:t>
      </w:r>
      <w:r w:rsidR="00E02C20" w:rsidRPr="00C33A5E">
        <w:rPr>
          <w:color w:val="414142"/>
          <w:sz w:val="28"/>
          <w:szCs w:val="28"/>
          <w:lang w:val="lv-LV"/>
        </w:rPr>
        <w:t>.gada 31.decembrim ir izsniegta būvatļauja.</w:t>
      </w:r>
      <w:r w:rsidRPr="00C33A5E">
        <w:rPr>
          <w:color w:val="414142"/>
          <w:sz w:val="28"/>
          <w:szCs w:val="28"/>
          <w:lang w:val="lv-LV"/>
        </w:rPr>
        <w:t>”</w:t>
      </w:r>
      <w:r w:rsidR="006D321F">
        <w:rPr>
          <w:color w:val="414142"/>
          <w:sz w:val="28"/>
          <w:szCs w:val="28"/>
          <w:lang w:val="lv-LV"/>
        </w:rPr>
        <w:t>.</w:t>
      </w:r>
    </w:p>
    <w:p w:rsidR="00916CDA" w:rsidRDefault="00916CDA" w:rsidP="00E02C20">
      <w:pPr>
        <w:ind w:right="-99"/>
        <w:rPr>
          <w:color w:val="414142"/>
          <w:sz w:val="28"/>
          <w:szCs w:val="28"/>
          <w:lang w:val="lv-LV"/>
        </w:rPr>
      </w:pPr>
    </w:p>
    <w:p w:rsidR="00916CDA" w:rsidRDefault="00916CDA" w:rsidP="00E02C20">
      <w:pPr>
        <w:ind w:right="-99"/>
        <w:rPr>
          <w:sz w:val="28"/>
          <w:szCs w:val="28"/>
          <w:lang w:val="lv-LV"/>
        </w:rPr>
      </w:pPr>
    </w:p>
    <w:p w:rsidR="00504523" w:rsidRDefault="00504523" w:rsidP="00E02C20">
      <w:pPr>
        <w:ind w:right="-99"/>
        <w:rPr>
          <w:sz w:val="28"/>
          <w:szCs w:val="28"/>
          <w:lang w:val="lv-LV"/>
        </w:rPr>
      </w:pPr>
    </w:p>
    <w:p w:rsidR="00504523" w:rsidRPr="00916CDA" w:rsidRDefault="00504523" w:rsidP="00E02C20">
      <w:pPr>
        <w:ind w:right="-99"/>
        <w:rPr>
          <w:sz w:val="28"/>
          <w:szCs w:val="28"/>
          <w:lang w:val="lv-LV"/>
        </w:rPr>
      </w:pPr>
    </w:p>
    <w:p w:rsidR="00A07060" w:rsidRDefault="00A07060" w:rsidP="00D10720">
      <w:pPr>
        <w:ind w:firstLine="720"/>
        <w:jc w:val="both"/>
        <w:rPr>
          <w:sz w:val="28"/>
          <w:szCs w:val="28"/>
          <w:lang w:val="lv-LV"/>
        </w:rPr>
      </w:pPr>
    </w:p>
    <w:p w:rsidR="006D321F" w:rsidRDefault="006D321F" w:rsidP="00FB4CF0">
      <w:pPr>
        <w:jc w:val="both"/>
        <w:rPr>
          <w:sz w:val="28"/>
          <w:szCs w:val="28"/>
        </w:rPr>
      </w:pPr>
      <w:proofErr w:type="spellStart"/>
      <w:r>
        <w:rPr>
          <w:sz w:val="28"/>
          <w:szCs w:val="28"/>
        </w:rPr>
        <w:t>Ministru</w:t>
      </w:r>
      <w:proofErr w:type="spellEnd"/>
      <w:r>
        <w:rPr>
          <w:sz w:val="28"/>
          <w:szCs w:val="28"/>
        </w:rPr>
        <w:t xml:space="preserve"> </w:t>
      </w:r>
      <w:proofErr w:type="spellStart"/>
      <w:r>
        <w:rPr>
          <w:sz w:val="28"/>
          <w:szCs w:val="28"/>
        </w:rPr>
        <w:t>prezidents</w:t>
      </w:r>
      <w:proofErr w:type="spellEnd"/>
      <w:r w:rsidR="00FB4CF0" w:rsidRPr="00461867">
        <w:rPr>
          <w:sz w:val="28"/>
          <w:szCs w:val="28"/>
        </w:rPr>
        <w:tab/>
      </w:r>
      <w:r w:rsidR="00FB4CF0" w:rsidRPr="00461867">
        <w:rPr>
          <w:sz w:val="28"/>
          <w:szCs w:val="28"/>
        </w:rPr>
        <w:tab/>
      </w:r>
      <w:r w:rsidR="00FB4CF0" w:rsidRPr="00461867">
        <w:rPr>
          <w:sz w:val="28"/>
          <w:szCs w:val="28"/>
        </w:rPr>
        <w:tab/>
      </w:r>
      <w:r w:rsidR="00FB4CF0" w:rsidRPr="00461867">
        <w:rPr>
          <w:sz w:val="28"/>
          <w:szCs w:val="28"/>
        </w:rPr>
        <w:tab/>
      </w:r>
      <w:r w:rsidR="00FB4CF0" w:rsidRPr="00461867">
        <w:rPr>
          <w:sz w:val="28"/>
          <w:szCs w:val="28"/>
        </w:rPr>
        <w:tab/>
      </w:r>
      <w:r w:rsidR="00FB4CF0" w:rsidRPr="00461867">
        <w:rPr>
          <w:sz w:val="28"/>
          <w:szCs w:val="28"/>
        </w:rPr>
        <w:tab/>
      </w:r>
      <w:proofErr w:type="spellStart"/>
      <w:r w:rsidR="000E16B0">
        <w:rPr>
          <w:sz w:val="28"/>
          <w:szCs w:val="28"/>
        </w:rPr>
        <w:t>M.Kučinskis</w:t>
      </w:r>
      <w:proofErr w:type="spellEnd"/>
    </w:p>
    <w:p w:rsidR="00FB4CF0" w:rsidRPr="00461867" w:rsidRDefault="00FB4CF0" w:rsidP="00FB4CF0">
      <w:pPr>
        <w:jc w:val="both"/>
        <w:rPr>
          <w:bCs/>
          <w:sz w:val="28"/>
          <w:szCs w:val="28"/>
        </w:rPr>
      </w:pPr>
      <w:r w:rsidRPr="00461867">
        <w:rPr>
          <w:sz w:val="28"/>
          <w:szCs w:val="28"/>
        </w:rPr>
        <w:t xml:space="preserve"> </w:t>
      </w:r>
    </w:p>
    <w:p w:rsidR="00FB4CF0" w:rsidRPr="00461867" w:rsidRDefault="00FB4CF0" w:rsidP="00FB4CF0">
      <w:pPr>
        <w:jc w:val="both"/>
        <w:rPr>
          <w:bCs/>
          <w:sz w:val="28"/>
          <w:szCs w:val="28"/>
        </w:rPr>
      </w:pPr>
    </w:p>
    <w:p w:rsidR="00FB4CF0" w:rsidRPr="00461867" w:rsidRDefault="00FB4CF0" w:rsidP="00FB4CF0">
      <w:pPr>
        <w:jc w:val="both"/>
        <w:rPr>
          <w:bCs/>
          <w:sz w:val="28"/>
          <w:szCs w:val="28"/>
        </w:rPr>
      </w:pPr>
      <w:proofErr w:type="spellStart"/>
      <w:r w:rsidRPr="00461867">
        <w:rPr>
          <w:sz w:val="28"/>
          <w:szCs w:val="28"/>
        </w:rPr>
        <w:t>Aizsardzības</w:t>
      </w:r>
      <w:proofErr w:type="spellEnd"/>
      <w:r w:rsidRPr="00461867">
        <w:rPr>
          <w:sz w:val="28"/>
          <w:szCs w:val="28"/>
        </w:rPr>
        <w:t xml:space="preserve"> </w:t>
      </w:r>
      <w:proofErr w:type="spellStart"/>
      <w:r w:rsidRPr="00461867">
        <w:rPr>
          <w:sz w:val="28"/>
          <w:szCs w:val="28"/>
        </w:rPr>
        <w:t>ministrs</w:t>
      </w:r>
      <w:proofErr w:type="spellEnd"/>
      <w:r w:rsidRPr="00461867">
        <w:rPr>
          <w:sz w:val="28"/>
          <w:szCs w:val="28"/>
        </w:rPr>
        <w:tab/>
      </w:r>
      <w:r w:rsidRPr="00461867">
        <w:rPr>
          <w:sz w:val="28"/>
          <w:szCs w:val="28"/>
        </w:rPr>
        <w:tab/>
      </w:r>
      <w:r w:rsidRPr="00461867">
        <w:rPr>
          <w:sz w:val="28"/>
          <w:szCs w:val="28"/>
        </w:rPr>
        <w:tab/>
      </w:r>
      <w:r w:rsidRPr="00461867">
        <w:rPr>
          <w:sz w:val="28"/>
          <w:szCs w:val="28"/>
        </w:rPr>
        <w:tab/>
      </w:r>
      <w:r w:rsidRPr="00461867">
        <w:rPr>
          <w:sz w:val="28"/>
          <w:szCs w:val="28"/>
        </w:rPr>
        <w:tab/>
      </w:r>
      <w:r w:rsidRPr="00461867">
        <w:rPr>
          <w:sz w:val="28"/>
          <w:szCs w:val="28"/>
        </w:rPr>
        <w:tab/>
      </w:r>
      <w:proofErr w:type="spellStart"/>
      <w:r w:rsidRPr="00461867">
        <w:rPr>
          <w:sz w:val="28"/>
          <w:szCs w:val="28"/>
        </w:rPr>
        <w:t>R.Bergmanis</w:t>
      </w:r>
      <w:proofErr w:type="spellEnd"/>
      <w:r w:rsidRPr="00461867">
        <w:rPr>
          <w:sz w:val="28"/>
          <w:szCs w:val="28"/>
        </w:rPr>
        <w:t xml:space="preserve"> </w:t>
      </w:r>
    </w:p>
    <w:p w:rsidR="00FB4CF0" w:rsidRPr="00461867" w:rsidRDefault="00FB4CF0" w:rsidP="00FB4CF0">
      <w:pPr>
        <w:jc w:val="both"/>
        <w:rPr>
          <w:bCs/>
          <w:sz w:val="28"/>
          <w:szCs w:val="28"/>
        </w:rPr>
      </w:pPr>
    </w:p>
    <w:p w:rsidR="000275F4" w:rsidRDefault="000275F4" w:rsidP="00FB4CF0">
      <w:pPr>
        <w:jc w:val="both"/>
        <w:rPr>
          <w:sz w:val="28"/>
          <w:szCs w:val="28"/>
        </w:rPr>
      </w:pPr>
    </w:p>
    <w:p w:rsidR="00FB4CF0" w:rsidRPr="00461867" w:rsidRDefault="00FB4CF0" w:rsidP="00FB4CF0">
      <w:pPr>
        <w:jc w:val="both"/>
        <w:rPr>
          <w:bCs/>
          <w:sz w:val="28"/>
          <w:szCs w:val="28"/>
        </w:rPr>
      </w:pPr>
      <w:proofErr w:type="spellStart"/>
      <w:r w:rsidRPr="00461867">
        <w:rPr>
          <w:sz w:val="28"/>
          <w:szCs w:val="28"/>
        </w:rPr>
        <w:t>Iesniedzējs</w:t>
      </w:r>
      <w:proofErr w:type="spellEnd"/>
      <w:r w:rsidRPr="00461867">
        <w:rPr>
          <w:sz w:val="28"/>
          <w:szCs w:val="28"/>
        </w:rPr>
        <w:t>:</w:t>
      </w:r>
    </w:p>
    <w:p w:rsidR="00FB4CF0" w:rsidRPr="00461867" w:rsidRDefault="00FB4CF0" w:rsidP="00FB4CF0">
      <w:pPr>
        <w:jc w:val="both"/>
        <w:rPr>
          <w:bCs/>
          <w:sz w:val="28"/>
          <w:szCs w:val="28"/>
        </w:rPr>
      </w:pPr>
      <w:proofErr w:type="spellStart"/>
      <w:proofErr w:type="gramStart"/>
      <w:r w:rsidRPr="00461867">
        <w:rPr>
          <w:sz w:val="28"/>
          <w:szCs w:val="28"/>
        </w:rPr>
        <w:t>aizsardzības</w:t>
      </w:r>
      <w:proofErr w:type="spellEnd"/>
      <w:proofErr w:type="gramEnd"/>
      <w:r w:rsidRPr="00461867">
        <w:rPr>
          <w:sz w:val="28"/>
          <w:szCs w:val="28"/>
        </w:rPr>
        <w:t xml:space="preserve"> </w:t>
      </w:r>
      <w:proofErr w:type="spellStart"/>
      <w:r w:rsidRPr="00461867">
        <w:rPr>
          <w:sz w:val="28"/>
          <w:szCs w:val="28"/>
        </w:rPr>
        <w:t>ministrs</w:t>
      </w:r>
      <w:proofErr w:type="spellEnd"/>
      <w:r w:rsidRPr="00461867">
        <w:rPr>
          <w:sz w:val="28"/>
          <w:szCs w:val="28"/>
        </w:rPr>
        <w:tab/>
      </w:r>
      <w:r w:rsidRPr="00461867">
        <w:rPr>
          <w:sz w:val="28"/>
          <w:szCs w:val="28"/>
        </w:rPr>
        <w:tab/>
      </w:r>
      <w:r w:rsidRPr="00461867">
        <w:rPr>
          <w:sz w:val="28"/>
          <w:szCs w:val="28"/>
        </w:rPr>
        <w:tab/>
      </w:r>
      <w:r w:rsidRPr="00461867">
        <w:rPr>
          <w:sz w:val="28"/>
          <w:szCs w:val="28"/>
        </w:rPr>
        <w:tab/>
      </w:r>
      <w:r w:rsidRPr="00461867">
        <w:rPr>
          <w:sz w:val="28"/>
          <w:szCs w:val="28"/>
        </w:rPr>
        <w:tab/>
      </w:r>
      <w:r w:rsidRPr="00461867">
        <w:rPr>
          <w:sz w:val="28"/>
          <w:szCs w:val="28"/>
        </w:rPr>
        <w:tab/>
        <w:t xml:space="preserve">R. </w:t>
      </w:r>
      <w:proofErr w:type="spellStart"/>
      <w:r w:rsidRPr="00461867">
        <w:rPr>
          <w:sz w:val="28"/>
          <w:szCs w:val="28"/>
        </w:rPr>
        <w:t>Bergmanis</w:t>
      </w:r>
      <w:proofErr w:type="spellEnd"/>
    </w:p>
    <w:p w:rsidR="00FB4CF0" w:rsidRPr="00461867" w:rsidRDefault="00FB4CF0" w:rsidP="00FB4CF0">
      <w:pPr>
        <w:jc w:val="both"/>
        <w:rPr>
          <w:bCs/>
          <w:sz w:val="28"/>
          <w:szCs w:val="28"/>
        </w:rPr>
      </w:pPr>
    </w:p>
    <w:p w:rsidR="00FB4CF0" w:rsidRPr="00461867" w:rsidRDefault="00FB4CF0" w:rsidP="00FB4CF0">
      <w:pPr>
        <w:jc w:val="both"/>
        <w:rPr>
          <w:bCs/>
          <w:sz w:val="28"/>
          <w:szCs w:val="28"/>
        </w:rPr>
      </w:pPr>
      <w:proofErr w:type="spellStart"/>
      <w:r w:rsidRPr="00461867">
        <w:rPr>
          <w:sz w:val="28"/>
          <w:szCs w:val="28"/>
        </w:rPr>
        <w:t>Vīza</w:t>
      </w:r>
      <w:proofErr w:type="spellEnd"/>
      <w:r w:rsidRPr="00461867">
        <w:rPr>
          <w:sz w:val="28"/>
          <w:szCs w:val="28"/>
        </w:rPr>
        <w:t>:</w:t>
      </w:r>
    </w:p>
    <w:p w:rsidR="00FB4CF0" w:rsidRPr="00461867" w:rsidRDefault="00FB4CF0" w:rsidP="00FB4CF0">
      <w:pPr>
        <w:jc w:val="both"/>
        <w:rPr>
          <w:bCs/>
          <w:sz w:val="28"/>
          <w:szCs w:val="28"/>
        </w:rPr>
      </w:pPr>
      <w:proofErr w:type="spellStart"/>
      <w:proofErr w:type="gramStart"/>
      <w:r w:rsidRPr="00461867">
        <w:rPr>
          <w:sz w:val="28"/>
          <w:szCs w:val="28"/>
        </w:rPr>
        <w:t>valsts</w:t>
      </w:r>
      <w:proofErr w:type="spellEnd"/>
      <w:proofErr w:type="gramEnd"/>
      <w:r w:rsidRPr="00461867">
        <w:rPr>
          <w:sz w:val="28"/>
          <w:szCs w:val="28"/>
        </w:rPr>
        <w:t xml:space="preserve"> </w:t>
      </w:r>
      <w:proofErr w:type="spellStart"/>
      <w:r w:rsidRPr="00461867">
        <w:rPr>
          <w:sz w:val="28"/>
          <w:szCs w:val="28"/>
        </w:rPr>
        <w:t>sekretārs</w:t>
      </w:r>
      <w:proofErr w:type="spellEnd"/>
      <w:r w:rsidRPr="00461867">
        <w:rPr>
          <w:sz w:val="28"/>
          <w:szCs w:val="28"/>
        </w:rPr>
        <w:tab/>
      </w:r>
      <w:r w:rsidRPr="00461867">
        <w:rPr>
          <w:sz w:val="28"/>
          <w:szCs w:val="28"/>
        </w:rPr>
        <w:tab/>
      </w:r>
      <w:r w:rsidRPr="00461867">
        <w:rPr>
          <w:sz w:val="28"/>
          <w:szCs w:val="28"/>
        </w:rPr>
        <w:tab/>
      </w:r>
      <w:r w:rsidRPr="00461867">
        <w:rPr>
          <w:sz w:val="28"/>
          <w:szCs w:val="28"/>
        </w:rPr>
        <w:tab/>
      </w:r>
      <w:r w:rsidRPr="00461867">
        <w:rPr>
          <w:sz w:val="28"/>
          <w:szCs w:val="28"/>
        </w:rPr>
        <w:tab/>
      </w:r>
      <w:r w:rsidRPr="00461867">
        <w:rPr>
          <w:sz w:val="28"/>
          <w:szCs w:val="28"/>
        </w:rPr>
        <w:tab/>
      </w:r>
      <w:r w:rsidR="00461867">
        <w:rPr>
          <w:sz w:val="28"/>
          <w:szCs w:val="28"/>
        </w:rPr>
        <w:tab/>
      </w:r>
      <w:r w:rsidRPr="00461867">
        <w:rPr>
          <w:sz w:val="28"/>
          <w:szCs w:val="28"/>
        </w:rPr>
        <w:t>J. Garisons</w:t>
      </w:r>
    </w:p>
    <w:p w:rsidR="00FB4CF0" w:rsidRDefault="00FB4CF0" w:rsidP="00FB4CF0">
      <w:pPr>
        <w:pStyle w:val="naisf"/>
        <w:tabs>
          <w:tab w:val="right" w:pos="8280"/>
        </w:tabs>
        <w:spacing w:before="0" w:after="0"/>
        <w:ind w:firstLine="0"/>
      </w:pPr>
    </w:p>
    <w:p w:rsidR="000275F4" w:rsidRDefault="000275F4" w:rsidP="00FB4CF0">
      <w:pPr>
        <w:pStyle w:val="naisf"/>
        <w:tabs>
          <w:tab w:val="right" w:pos="8280"/>
        </w:tabs>
        <w:spacing w:before="0" w:after="0"/>
        <w:ind w:firstLine="0"/>
      </w:pPr>
    </w:p>
    <w:p w:rsidR="000275F4" w:rsidRPr="00C63A70" w:rsidRDefault="000275F4" w:rsidP="00FB4CF0">
      <w:pPr>
        <w:pStyle w:val="naisf"/>
        <w:tabs>
          <w:tab w:val="right" w:pos="8280"/>
        </w:tabs>
        <w:spacing w:before="0" w:after="0"/>
        <w:ind w:firstLine="0"/>
      </w:pPr>
    </w:p>
    <w:p w:rsidR="000275F4" w:rsidRDefault="000275F4" w:rsidP="00FB4CF0">
      <w:pPr>
        <w:jc w:val="both"/>
        <w:rPr>
          <w:sz w:val="16"/>
          <w:szCs w:val="16"/>
        </w:rPr>
      </w:pPr>
    </w:p>
    <w:p w:rsidR="00FB4CF0" w:rsidRDefault="006D321F" w:rsidP="00FB4CF0">
      <w:pPr>
        <w:jc w:val="both"/>
        <w:rPr>
          <w:sz w:val="16"/>
          <w:szCs w:val="16"/>
        </w:rPr>
      </w:pPr>
      <w:proofErr w:type="gramStart"/>
      <w:r>
        <w:rPr>
          <w:sz w:val="16"/>
          <w:szCs w:val="16"/>
        </w:rPr>
        <w:t>18.01.2017.</w:t>
      </w:r>
      <w:proofErr w:type="gramEnd"/>
    </w:p>
    <w:p w:rsidR="00FB4CF0" w:rsidRDefault="00504523" w:rsidP="00FB4CF0">
      <w:pPr>
        <w:jc w:val="both"/>
        <w:rPr>
          <w:sz w:val="16"/>
          <w:szCs w:val="16"/>
        </w:rPr>
      </w:pPr>
      <w:r>
        <w:rPr>
          <w:sz w:val="16"/>
          <w:szCs w:val="16"/>
        </w:rPr>
        <w:t>221</w:t>
      </w:r>
      <w:bookmarkStart w:id="1" w:name="_GoBack"/>
      <w:bookmarkEnd w:id="1"/>
    </w:p>
    <w:p w:rsidR="00FB4CF0" w:rsidRDefault="00FB4CF0" w:rsidP="00FB4CF0">
      <w:pPr>
        <w:rPr>
          <w:sz w:val="16"/>
          <w:szCs w:val="16"/>
        </w:rPr>
      </w:pPr>
      <w:r>
        <w:rPr>
          <w:sz w:val="16"/>
          <w:szCs w:val="16"/>
        </w:rPr>
        <w:t>Edgars Svarenieks</w:t>
      </w:r>
    </w:p>
    <w:p w:rsidR="00020F30" w:rsidRDefault="00FB4CF0" w:rsidP="00FB4CF0">
      <w:pPr>
        <w:rPr>
          <w:sz w:val="16"/>
          <w:szCs w:val="16"/>
        </w:rPr>
      </w:pPr>
      <w:proofErr w:type="spellStart"/>
      <w:r>
        <w:rPr>
          <w:sz w:val="16"/>
          <w:szCs w:val="16"/>
        </w:rPr>
        <w:t>Tālr</w:t>
      </w:r>
      <w:proofErr w:type="spellEnd"/>
      <w:r>
        <w:rPr>
          <w:sz w:val="16"/>
          <w:szCs w:val="16"/>
        </w:rPr>
        <w:t xml:space="preserve">. 67335029, </w:t>
      </w:r>
      <w:proofErr w:type="spellStart"/>
      <w:r>
        <w:rPr>
          <w:sz w:val="16"/>
          <w:szCs w:val="16"/>
        </w:rPr>
        <w:t>fakss</w:t>
      </w:r>
      <w:proofErr w:type="spellEnd"/>
      <w:r>
        <w:rPr>
          <w:sz w:val="16"/>
          <w:szCs w:val="16"/>
        </w:rPr>
        <w:t xml:space="preserve"> 67335037</w:t>
      </w:r>
    </w:p>
    <w:p w:rsidR="00C738DC" w:rsidRPr="00C738DC" w:rsidRDefault="00FB4CF0" w:rsidP="0057516C">
      <w:pPr>
        <w:rPr>
          <w:sz w:val="18"/>
          <w:szCs w:val="18"/>
          <w:lang w:eastAsia="lv-LV"/>
        </w:rPr>
      </w:pPr>
      <w:r>
        <w:rPr>
          <w:sz w:val="16"/>
          <w:szCs w:val="16"/>
        </w:rPr>
        <w:t xml:space="preserve">E-pasts: </w:t>
      </w:r>
      <w:hyperlink r:id="rId8" w:history="1">
        <w:r>
          <w:rPr>
            <w:rStyle w:val="Hyperlink"/>
            <w:sz w:val="16"/>
            <w:szCs w:val="16"/>
          </w:rPr>
          <w:t>edgars.svarenieks@mod.gov.lv</w:t>
        </w:r>
      </w:hyperlink>
    </w:p>
    <w:sectPr w:rsidR="00C738DC" w:rsidRPr="00C738DC" w:rsidSect="00DA1D79">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924" w:rsidRDefault="00CF3924" w:rsidP="00C06096">
      <w:r>
        <w:separator/>
      </w:r>
    </w:p>
  </w:endnote>
  <w:endnote w:type="continuationSeparator" w:id="0">
    <w:p w:rsidR="00CF3924" w:rsidRDefault="00CF3924" w:rsidP="00C0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24" w:rsidRPr="00504523" w:rsidRDefault="00504523" w:rsidP="00504523">
    <w:pPr>
      <w:pStyle w:val="Heading4"/>
      <w:jc w:val="left"/>
      <w:rPr>
        <w:b w:val="0"/>
        <w:sz w:val="16"/>
        <w:szCs w:val="16"/>
      </w:rPr>
    </w:pPr>
    <w:r w:rsidRPr="00461867">
      <w:rPr>
        <w:b w:val="0"/>
        <w:sz w:val="16"/>
        <w:szCs w:val="16"/>
      </w:rPr>
      <w:t>AIMnot_</w:t>
    </w:r>
    <w:r>
      <w:rPr>
        <w:b w:val="0"/>
        <w:sz w:val="16"/>
        <w:szCs w:val="16"/>
      </w:rPr>
      <w:t>180117</w:t>
    </w:r>
    <w:r w:rsidRPr="00461867">
      <w:rPr>
        <w:b w:val="0"/>
        <w:sz w:val="16"/>
        <w:szCs w:val="16"/>
      </w:rPr>
      <w:t xml:space="preserve"> </w:t>
    </w:r>
    <w:r w:rsidRPr="00504523">
      <w:rPr>
        <w:b w:val="0"/>
        <w:sz w:val="16"/>
        <w:szCs w:val="16"/>
      </w:rPr>
      <w:t>Grozījumi Ministru kabineta 2015. gada 29. septembra noteikumos Nr. 542 “Kārtība, kādā pieprasa un saņem Aizsardzības ministrijas atļauju būvēt, ierīkot un izvietot konkrētu militāro lidlauku un militārās aviācijas poligonu darbības drošībai potenciāli bīstamus objektus un veic to uzskaiti”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24" w:rsidRPr="00461867" w:rsidRDefault="00CF3924" w:rsidP="00461867">
    <w:pPr>
      <w:pStyle w:val="Heading4"/>
      <w:jc w:val="left"/>
      <w:rPr>
        <w:b w:val="0"/>
        <w:sz w:val="16"/>
        <w:szCs w:val="16"/>
      </w:rPr>
    </w:pPr>
    <w:r w:rsidRPr="00461867">
      <w:rPr>
        <w:b w:val="0"/>
        <w:sz w:val="16"/>
        <w:szCs w:val="16"/>
      </w:rPr>
      <w:t>AIMnot_</w:t>
    </w:r>
    <w:r w:rsidR="00504523">
      <w:rPr>
        <w:b w:val="0"/>
        <w:sz w:val="16"/>
        <w:szCs w:val="16"/>
      </w:rPr>
      <w:t>180117</w:t>
    </w:r>
    <w:r w:rsidRPr="00461867">
      <w:rPr>
        <w:b w:val="0"/>
        <w:sz w:val="16"/>
        <w:szCs w:val="16"/>
      </w:rPr>
      <w:t xml:space="preserve"> </w:t>
    </w:r>
    <w:r w:rsidR="00504523" w:rsidRPr="00504523">
      <w:rPr>
        <w:b w:val="0"/>
        <w:sz w:val="16"/>
        <w:szCs w:val="16"/>
      </w:rPr>
      <w:t>Grozījumi Ministru kabineta 2015. gada 29. septembra noteikumos Nr. 542 “Kārtība, kādā pieprasa un saņem Aizsardzības ministrijas atļauju būvēt, ierīkot un izvietot konkrētu militāro lidlauku un militārās aviācijas poligonu darbības drošībai potenciāli bīstamus objektus un veic to uzskaiti”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924" w:rsidRDefault="00CF3924" w:rsidP="00C06096">
      <w:r>
        <w:separator/>
      </w:r>
    </w:p>
  </w:footnote>
  <w:footnote w:type="continuationSeparator" w:id="0">
    <w:p w:rsidR="00CF3924" w:rsidRDefault="00CF3924" w:rsidP="00C06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24" w:rsidRDefault="00CF3924" w:rsidP="008B2A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3924" w:rsidRDefault="00CF3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24" w:rsidRDefault="00CF3924" w:rsidP="008B2A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4523">
      <w:rPr>
        <w:rStyle w:val="PageNumber"/>
        <w:noProof/>
      </w:rPr>
      <w:t>2</w:t>
    </w:r>
    <w:r>
      <w:rPr>
        <w:rStyle w:val="PageNumber"/>
      </w:rPr>
      <w:fldChar w:fldCharType="end"/>
    </w:r>
  </w:p>
  <w:p w:rsidR="00CF3924" w:rsidRDefault="00CF3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32AD9"/>
    <w:multiLevelType w:val="hybridMultilevel"/>
    <w:tmpl w:val="39F4CEB4"/>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
    <w:nsid w:val="47541F39"/>
    <w:multiLevelType w:val="hybridMultilevel"/>
    <w:tmpl w:val="BBB83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F1051D3"/>
    <w:multiLevelType w:val="hybridMultilevel"/>
    <w:tmpl w:val="79809A6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76F0238F"/>
    <w:multiLevelType w:val="hybridMultilevel"/>
    <w:tmpl w:val="FE662590"/>
    <w:lvl w:ilvl="0" w:tplc="7DE658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7A2659D1"/>
    <w:multiLevelType w:val="hybridMultilevel"/>
    <w:tmpl w:val="6778F2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20"/>
    <w:rsid w:val="00013655"/>
    <w:rsid w:val="00020F30"/>
    <w:rsid w:val="00023C05"/>
    <w:rsid w:val="000275F4"/>
    <w:rsid w:val="0004599A"/>
    <w:rsid w:val="000532D8"/>
    <w:rsid w:val="000B2A8D"/>
    <w:rsid w:val="000E16B0"/>
    <w:rsid w:val="000F48E1"/>
    <w:rsid w:val="00105E36"/>
    <w:rsid w:val="001443EF"/>
    <w:rsid w:val="00176E95"/>
    <w:rsid w:val="001B14A6"/>
    <w:rsid w:val="001C0E3C"/>
    <w:rsid w:val="001D2182"/>
    <w:rsid w:val="001D65D5"/>
    <w:rsid w:val="002256F2"/>
    <w:rsid w:val="002660C0"/>
    <w:rsid w:val="00281F00"/>
    <w:rsid w:val="002B3C11"/>
    <w:rsid w:val="002C1AE5"/>
    <w:rsid w:val="002C32F6"/>
    <w:rsid w:val="002D1F73"/>
    <w:rsid w:val="003203CF"/>
    <w:rsid w:val="003641F1"/>
    <w:rsid w:val="003933CB"/>
    <w:rsid w:val="003F3801"/>
    <w:rsid w:val="00401C15"/>
    <w:rsid w:val="0040258E"/>
    <w:rsid w:val="004520BA"/>
    <w:rsid w:val="00457447"/>
    <w:rsid w:val="00461867"/>
    <w:rsid w:val="00471CAB"/>
    <w:rsid w:val="004E07B3"/>
    <w:rsid w:val="004E1EE6"/>
    <w:rsid w:val="004F0A6A"/>
    <w:rsid w:val="005036C9"/>
    <w:rsid w:val="00504523"/>
    <w:rsid w:val="0052345A"/>
    <w:rsid w:val="005435B7"/>
    <w:rsid w:val="0055678F"/>
    <w:rsid w:val="005615D9"/>
    <w:rsid w:val="00567127"/>
    <w:rsid w:val="0057516C"/>
    <w:rsid w:val="0059567F"/>
    <w:rsid w:val="005B19B9"/>
    <w:rsid w:val="005B4D39"/>
    <w:rsid w:val="005C5E80"/>
    <w:rsid w:val="005D62FB"/>
    <w:rsid w:val="006013B0"/>
    <w:rsid w:val="006122FC"/>
    <w:rsid w:val="006334A4"/>
    <w:rsid w:val="00686193"/>
    <w:rsid w:val="006D321F"/>
    <w:rsid w:val="006E396B"/>
    <w:rsid w:val="006F5CBB"/>
    <w:rsid w:val="00705535"/>
    <w:rsid w:val="007565F7"/>
    <w:rsid w:val="0077496D"/>
    <w:rsid w:val="007961A1"/>
    <w:rsid w:val="007D150F"/>
    <w:rsid w:val="00885B00"/>
    <w:rsid w:val="008B2A17"/>
    <w:rsid w:val="008B30CE"/>
    <w:rsid w:val="008B66F5"/>
    <w:rsid w:val="008D1DC0"/>
    <w:rsid w:val="00913493"/>
    <w:rsid w:val="00916CDA"/>
    <w:rsid w:val="009325EB"/>
    <w:rsid w:val="00956E7B"/>
    <w:rsid w:val="009702B2"/>
    <w:rsid w:val="00985FB2"/>
    <w:rsid w:val="00986BF5"/>
    <w:rsid w:val="00993A4F"/>
    <w:rsid w:val="009D2394"/>
    <w:rsid w:val="00A053EF"/>
    <w:rsid w:val="00A07060"/>
    <w:rsid w:val="00A11B38"/>
    <w:rsid w:val="00A16DC7"/>
    <w:rsid w:val="00A36134"/>
    <w:rsid w:val="00A51BD8"/>
    <w:rsid w:val="00A56AE9"/>
    <w:rsid w:val="00A628D0"/>
    <w:rsid w:val="00AD1254"/>
    <w:rsid w:val="00AF6096"/>
    <w:rsid w:val="00B069F2"/>
    <w:rsid w:val="00B33C1E"/>
    <w:rsid w:val="00B955AE"/>
    <w:rsid w:val="00BD4F00"/>
    <w:rsid w:val="00BE37E3"/>
    <w:rsid w:val="00BF5D69"/>
    <w:rsid w:val="00C017D9"/>
    <w:rsid w:val="00C06096"/>
    <w:rsid w:val="00C3319B"/>
    <w:rsid w:val="00C33A5E"/>
    <w:rsid w:val="00C52756"/>
    <w:rsid w:val="00C738DC"/>
    <w:rsid w:val="00C974FA"/>
    <w:rsid w:val="00CB42B8"/>
    <w:rsid w:val="00CC3BD5"/>
    <w:rsid w:val="00CE7A8B"/>
    <w:rsid w:val="00CF3924"/>
    <w:rsid w:val="00CF5BBF"/>
    <w:rsid w:val="00D03923"/>
    <w:rsid w:val="00D07022"/>
    <w:rsid w:val="00D10720"/>
    <w:rsid w:val="00D25E40"/>
    <w:rsid w:val="00D32B96"/>
    <w:rsid w:val="00D32E4C"/>
    <w:rsid w:val="00DA1D79"/>
    <w:rsid w:val="00DF3941"/>
    <w:rsid w:val="00E02C20"/>
    <w:rsid w:val="00E02F40"/>
    <w:rsid w:val="00E07B8B"/>
    <w:rsid w:val="00E67F6C"/>
    <w:rsid w:val="00E82498"/>
    <w:rsid w:val="00EA68DF"/>
    <w:rsid w:val="00F06775"/>
    <w:rsid w:val="00F23280"/>
    <w:rsid w:val="00F25396"/>
    <w:rsid w:val="00F36766"/>
    <w:rsid w:val="00F91075"/>
    <w:rsid w:val="00FB4CF0"/>
    <w:rsid w:val="00FB6CE9"/>
    <w:rsid w:val="00FD45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10720"/>
    <w:rPr>
      <w:rFonts w:ascii="Times New Roman" w:eastAsia="Times New Roman" w:hAnsi="Times New Roman"/>
      <w:sz w:val="24"/>
      <w:szCs w:val="24"/>
      <w:lang w:val="en-GB"/>
    </w:rPr>
  </w:style>
  <w:style w:type="paragraph" w:styleId="Heading3">
    <w:name w:val="heading 3"/>
    <w:basedOn w:val="Normal"/>
    <w:next w:val="Normal"/>
    <w:link w:val="Heading3Char"/>
    <w:uiPriority w:val="99"/>
    <w:qFormat/>
    <w:rsid w:val="00D10720"/>
    <w:pPr>
      <w:keepNext/>
      <w:jc w:val="right"/>
      <w:outlineLvl w:val="2"/>
    </w:pPr>
    <w:rPr>
      <w:sz w:val="28"/>
      <w:lang w:val="lv-LV"/>
    </w:rPr>
  </w:style>
  <w:style w:type="paragraph" w:styleId="Heading4">
    <w:name w:val="heading 4"/>
    <w:basedOn w:val="Normal"/>
    <w:next w:val="Normal"/>
    <w:link w:val="Heading4Char"/>
    <w:uiPriority w:val="99"/>
    <w:qFormat/>
    <w:rsid w:val="00D10720"/>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D10720"/>
    <w:rPr>
      <w:rFonts w:ascii="Times New Roman" w:hAnsi="Times New Roman" w:cs="Times New Roman"/>
      <w:sz w:val="24"/>
      <w:szCs w:val="24"/>
    </w:rPr>
  </w:style>
  <w:style w:type="character" w:customStyle="1" w:styleId="Heading4Char">
    <w:name w:val="Heading 4 Char"/>
    <w:link w:val="Heading4"/>
    <w:uiPriority w:val="99"/>
    <w:locked/>
    <w:rsid w:val="00D10720"/>
    <w:rPr>
      <w:rFonts w:ascii="Times New Roman" w:hAnsi="Times New Roman" w:cs="Times New Roman"/>
      <w:b/>
      <w:bCs/>
      <w:sz w:val="24"/>
      <w:szCs w:val="24"/>
    </w:rPr>
  </w:style>
  <w:style w:type="paragraph" w:styleId="Header">
    <w:name w:val="header"/>
    <w:basedOn w:val="Normal"/>
    <w:link w:val="HeaderChar"/>
    <w:uiPriority w:val="99"/>
    <w:rsid w:val="00D10720"/>
    <w:pPr>
      <w:tabs>
        <w:tab w:val="center" w:pos="4153"/>
        <w:tab w:val="right" w:pos="8306"/>
      </w:tabs>
    </w:pPr>
  </w:style>
  <w:style w:type="character" w:customStyle="1" w:styleId="HeaderChar">
    <w:name w:val="Header Char"/>
    <w:link w:val="Header"/>
    <w:uiPriority w:val="99"/>
    <w:locked/>
    <w:rsid w:val="00D10720"/>
    <w:rPr>
      <w:rFonts w:ascii="Times New Roman" w:hAnsi="Times New Roman" w:cs="Times New Roman"/>
      <w:sz w:val="24"/>
      <w:szCs w:val="24"/>
      <w:lang w:val="en-GB"/>
    </w:rPr>
  </w:style>
  <w:style w:type="paragraph" w:styleId="Footer">
    <w:name w:val="footer"/>
    <w:basedOn w:val="Normal"/>
    <w:link w:val="FooterChar"/>
    <w:uiPriority w:val="99"/>
    <w:rsid w:val="00D10720"/>
    <w:pPr>
      <w:tabs>
        <w:tab w:val="center" w:pos="4153"/>
        <w:tab w:val="right" w:pos="8306"/>
      </w:tabs>
    </w:pPr>
  </w:style>
  <w:style w:type="character" w:customStyle="1" w:styleId="FooterChar">
    <w:name w:val="Footer Char"/>
    <w:link w:val="Footer"/>
    <w:uiPriority w:val="99"/>
    <w:locked/>
    <w:rsid w:val="00D10720"/>
    <w:rPr>
      <w:rFonts w:ascii="Times New Roman" w:hAnsi="Times New Roman" w:cs="Times New Roman"/>
      <w:sz w:val="24"/>
      <w:szCs w:val="24"/>
      <w:lang w:val="en-GB"/>
    </w:rPr>
  </w:style>
  <w:style w:type="character" w:styleId="PageNumber">
    <w:name w:val="page number"/>
    <w:uiPriority w:val="99"/>
    <w:rsid w:val="00D10720"/>
    <w:rPr>
      <w:rFonts w:cs="Times New Roman"/>
    </w:rPr>
  </w:style>
  <w:style w:type="character" w:styleId="Hyperlink">
    <w:name w:val="Hyperlink"/>
    <w:uiPriority w:val="99"/>
    <w:rsid w:val="00D10720"/>
    <w:rPr>
      <w:rFonts w:cs="Times New Roman"/>
      <w:color w:val="0000FF"/>
      <w:u w:val="single"/>
    </w:rPr>
  </w:style>
  <w:style w:type="paragraph" w:styleId="NormalWeb">
    <w:name w:val="Normal (Web)"/>
    <w:basedOn w:val="Normal"/>
    <w:uiPriority w:val="99"/>
    <w:rsid w:val="00D10720"/>
    <w:pPr>
      <w:spacing w:before="100" w:beforeAutospacing="1" w:after="100" w:afterAutospacing="1"/>
    </w:pPr>
    <w:rPr>
      <w:lang w:val="lv-LV" w:eastAsia="lv-LV"/>
    </w:rPr>
  </w:style>
  <w:style w:type="paragraph" w:customStyle="1" w:styleId="naisc">
    <w:name w:val="naisc"/>
    <w:basedOn w:val="Normal"/>
    <w:uiPriority w:val="99"/>
    <w:rsid w:val="00D10720"/>
    <w:pPr>
      <w:spacing w:before="51" w:after="51"/>
      <w:jc w:val="center"/>
    </w:pPr>
    <w:rPr>
      <w:lang w:val="lv-LV" w:eastAsia="lv-LV"/>
    </w:rPr>
  </w:style>
  <w:style w:type="paragraph" w:customStyle="1" w:styleId="naiskr">
    <w:name w:val="naiskr"/>
    <w:basedOn w:val="Normal"/>
    <w:uiPriority w:val="99"/>
    <w:rsid w:val="00D10720"/>
    <w:pPr>
      <w:spacing w:before="51" w:after="51"/>
    </w:pPr>
    <w:rPr>
      <w:lang w:val="lv-LV" w:eastAsia="lv-LV"/>
    </w:rPr>
  </w:style>
  <w:style w:type="paragraph" w:styleId="BodyTextIndent">
    <w:name w:val="Body Text Indent"/>
    <w:basedOn w:val="Normal"/>
    <w:link w:val="BodyTextIndentChar"/>
    <w:uiPriority w:val="99"/>
    <w:rsid w:val="00D10720"/>
    <w:pPr>
      <w:ind w:left="5529"/>
      <w:jc w:val="center"/>
    </w:pPr>
    <w:rPr>
      <w:rFonts w:eastAsia="Calibri"/>
      <w:szCs w:val="20"/>
    </w:rPr>
  </w:style>
  <w:style w:type="character" w:customStyle="1" w:styleId="BodyTextIndentChar">
    <w:name w:val="Body Text Indent Char"/>
    <w:link w:val="BodyTextIndent"/>
    <w:uiPriority w:val="99"/>
    <w:locked/>
    <w:rsid w:val="00D10720"/>
    <w:rPr>
      <w:rFonts w:ascii="Times New Roman" w:hAnsi="Times New Roman" w:cs="Times New Roman"/>
      <w:sz w:val="20"/>
      <w:szCs w:val="20"/>
    </w:rPr>
  </w:style>
  <w:style w:type="paragraph" w:styleId="BodyText2">
    <w:name w:val="Body Text 2"/>
    <w:basedOn w:val="Normal"/>
    <w:link w:val="BodyText2Char"/>
    <w:uiPriority w:val="99"/>
    <w:rsid w:val="00D10720"/>
    <w:pPr>
      <w:jc w:val="right"/>
    </w:pPr>
    <w:rPr>
      <w:rFonts w:eastAsia="Calibri"/>
      <w:sz w:val="28"/>
      <w:szCs w:val="20"/>
    </w:rPr>
  </w:style>
  <w:style w:type="character" w:customStyle="1" w:styleId="BodyText2Char">
    <w:name w:val="Body Text 2 Char"/>
    <w:link w:val="BodyText2"/>
    <w:uiPriority w:val="99"/>
    <w:locked/>
    <w:rsid w:val="00D10720"/>
    <w:rPr>
      <w:rFonts w:ascii="Times New Roman" w:hAnsi="Times New Roman" w:cs="Times New Roman"/>
      <w:sz w:val="20"/>
      <w:szCs w:val="20"/>
    </w:rPr>
  </w:style>
  <w:style w:type="paragraph" w:styleId="BodyText3">
    <w:name w:val="Body Text 3"/>
    <w:basedOn w:val="Normal"/>
    <w:link w:val="BodyText3Char"/>
    <w:uiPriority w:val="99"/>
    <w:rsid w:val="00D10720"/>
    <w:rPr>
      <w:rFonts w:eastAsia="Calibri"/>
      <w:sz w:val="28"/>
      <w:szCs w:val="20"/>
    </w:rPr>
  </w:style>
  <w:style w:type="character" w:customStyle="1" w:styleId="BodyText3Char">
    <w:name w:val="Body Text 3 Char"/>
    <w:link w:val="BodyText3"/>
    <w:uiPriority w:val="99"/>
    <w:locked/>
    <w:rsid w:val="00D10720"/>
    <w:rPr>
      <w:rFonts w:ascii="Times New Roman" w:hAnsi="Times New Roman" w:cs="Times New Roman"/>
      <w:sz w:val="20"/>
      <w:szCs w:val="20"/>
      <w:lang w:val="en-GB"/>
    </w:rPr>
  </w:style>
  <w:style w:type="paragraph" w:customStyle="1" w:styleId="naisf">
    <w:name w:val="naisf"/>
    <w:basedOn w:val="Normal"/>
    <w:rsid w:val="00D10720"/>
    <w:pPr>
      <w:spacing w:before="75" w:after="75"/>
      <w:ind w:firstLine="375"/>
      <w:jc w:val="both"/>
    </w:pPr>
    <w:rPr>
      <w:lang w:val="lv-LV" w:eastAsia="lv-LV"/>
    </w:rPr>
  </w:style>
  <w:style w:type="paragraph" w:styleId="BalloonText">
    <w:name w:val="Balloon Text"/>
    <w:basedOn w:val="Normal"/>
    <w:link w:val="BalloonTextChar"/>
    <w:uiPriority w:val="99"/>
    <w:semiHidden/>
    <w:rsid w:val="006E396B"/>
    <w:rPr>
      <w:rFonts w:ascii="Tahoma" w:hAnsi="Tahoma" w:cs="Tahoma"/>
      <w:sz w:val="16"/>
      <w:szCs w:val="16"/>
    </w:rPr>
  </w:style>
  <w:style w:type="character" w:customStyle="1" w:styleId="BalloonTextChar">
    <w:name w:val="Balloon Text Char"/>
    <w:link w:val="BalloonText"/>
    <w:uiPriority w:val="99"/>
    <w:semiHidden/>
    <w:locked/>
    <w:rsid w:val="00FD45D9"/>
    <w:rPr>
      <w:rFonts w:ascii="Times New Roman" w:hAnsi="Times New Roman" w:cs="Times New Roman"/>
      <w:sz w:val="2"/>
      <w:lang w:val="en-GB" w:eastAsia="en-US"/>
    </w:rPr>
  </w:style>
  <w:style w:type="paragraph" w:styleId="ListParagraph">
    <w:name w:val="List Paragraph"/>
    <w:basedOn w:val="Normal"/>
    <w:uiPriority w:val="34"/>
    <w:qFormat/>
    <w:rsid w:val="004E1EE6"/>
    <w:pPr>
      <w:ind w:left="720"/>
      <w:contextualSpacing/>
    </w:pPr>
  </w:style>
  <w:style w:type="character" w:styleId="CommentReference">
    <w:name w:val="annotation reference"/>
    <w:basedOn w:val="DefaultParagraphFont"/>
    <w:uiPriority w:val="99"/>
    <w:semiHidden/>
    <w:unhideWhenUsed/>
    <w:locked/>
    <w:rsid w:val="004E1EE6"/>
    <w:rPr>
      <w:sz w:val="16"/>
      <w:szCs w:val="16"/>
    </w:rPr>
  </w:style>
  <w:style w:type="paragraph" w:styleId="CommentText">
    <w:name w:val="annotation text"/>
    <w:basedOn w:val="Normal"/>
    <w:link w:val="CommentTextChar"/>
    <w:uiPriority w:val="99"/>
    <w:semiHidden/>
    <w:unhideWhenUsed/>
    <w:locked/>
    <w:rsid w:val="004E1EE6"/>
    <w:rPr>
      <w:sz w:val="20"/>
      <w:szCs w:val="20"/>
    </w:rPr>
  </w:style>
  <w:style w:type="character" w:customStyle="1" w:styleId="CommentTextChar">
    <w:name w:val="Comment Text Char"/>
    <w:basedOn w:val="DefaultParagraphFont"/>
    <w:link w:val="CommentText"/>
    <w:uiPriority w:val="99"/>
    <w:semiHidden/>
    <w:rsid w:val="004E1EE6"/>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locked/>
    <w:rsid w:val="004E1EE6"/>
    <w:rPr>
      <w:b/>
      <w:bCs/>
    </w:rPr>
  </w:style>
  <w:style w:type="character" w:customStyle="1" w:styleId="CommentSubjectChar">
    <w:name w:val="Comment Subject Char"/>
    <w:basedOn w:val="CommentTextChar"/>
    <w:link w:val="CommentSubject"/>
    <w:uiPriority w:val="99"/>
    <w:semiHidden/>
    <w:rsid w:val="004E1EE6"/>
    <w:rPr>
      <w:rFonts w:ascii="Times New Roman" w:eastAsia="Times New Roman" w:hAnsi="Times New Roman"/>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10720"/>
    <w:rPr>
      <w:rFonts w:ascii="Times New Roman" w:eastAsia="Times New Roman" w:hAnsi="Times New Roman"/>
      <w:sz w:val="24"/>
      <w:szCs w:val="24"/>
      <w:lang w:val="en-GB"/>
    </w:rPr>
  </w:style>
  <w:style w:type="paragraph" w:styleId="Heading3">
    <w:name w:val="heading 3"/>
    <w:basedOn w:val="Normal"/>
    <w:next w:val="Normal"/>
    <w:link w:val="Heading3Char"/>
    <w:uiPriority w:val="99"/>
    <w:qFormat/>
    <w:rsid w:val="00D10720"/>
    <w:pPr>
      <w:keepNext/>
      <w:jc w:val="right"/>
      <w:outlineLvl w:val="2"/>
    </w:pPr>
    <w:rPr>
      <w:sz w:val="28"/>
      <w:lang w:val="lv-LV"/>
    </w:rPr>
  </w:style>
  <w:style w:type="paragraph" w:styleId="Heading4">
    <w:name w:val="heading 4"/>
    <w:basedOn w:val="Normal"/>
    <w:next w:val="Normal"/>
    <w:link w:val="Heading4Char"/>
    <w:uiPriority w:val="99"/>
    <w:qFormat/>
    <w:rsid w:val="00D10720"/>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D10720"/>
    <w:rPr>
      <w:rFonts w:ascii="Times New Roman" w:hAnsi="Times New Roman" w:cs="Times New Roman"/>
      <w:sz w:val="24"/>
      <w:szCs w:val="24"/>
    </w:rPr>
  </w:style>
  <w:style w:type="character" w:customStyle="1" w:styleId="Heading4Char">
    <w:name w:val="Heading 4 Char"/>
    <w:link w:val="Heading4"/>
    <w:uiPriority w:val="99"/>
    <w:locked/>
    <w:rsid w:val="00D10720"/>
    <w:rPr>
      <w:rFonts w:ascii="Times New Roman" w:hAnsi="Times New Roman" w:cs="Times New Roman"/>
      <w:b/>
      <w:bCs/>
      <w:sz w:val="24"/>
      <w:szCs w:val="24"/>
    </w:rPr>
  </w:style>
  <w:style w:type="paragraph" w:styleId="Header">
    <w:name w:val="header"/>
    <w:basedOn w:val="Normal"/>
    <w:link w:val="HeaderChar"/>
    <w:uiPriority w:val="99"/>
    <w:rsid w:val="00D10720"/>
    <w:pPr>
      <w:tabs>
        <w:tab w:val="center" w:pos="4153"/>
        <w:tab w:val="right" w:pos="8306"/>
      </w:tabs>
    </w:pPr>
  </w:style>
  <w:style w:type="character" w:customStyle="1" w:styleId="HeaderChar">
    <w:name w:val="Header Char"/>
    <w:link w:val="Header"/>
    <w:uiPriority w:val="99"/>
    <w:locked/>
    <w:rsid w:val="00D10720"/>
    <w:rPr>
      <w:rFonts w:ascii="Times New Roman" w:hAnsi="Times New Roman" w:cs="Times New Roman"/>
      <w:sz w:val="24"/>
      <w:szCs w:val="24"/>
      <w:lang w:val="en-GB"/>
    </w:rPr>
  </w:style>
  <w:style w:type="paragraph" w:styleId="Footer">
    <w:name w:val="footer"/>
    <w:basedOn w:val="Normal"/>
    <w:link w:val="FooterChar"/>
    <w:uiPriority w:val="99"/>
    <w:rsid w:val="00D10720"/>
    <w:pPr>
      <w:tabs>
        <w:tab w:val="center" w:pos="4153"/>
        <w:tab w:val="right" w:pos="8306"/>
      </w:tabs>
    </w:pPr>
  </w:style>
  <w:style w:type="character" w:customStyle="1" w:styleId="FooterChar">
    <w:name w:val="Footer Char"/>
    <w:link w:val="Footer"/>
    <w:uiPriority w:val="99"/>
    <w:locked/>
    <w:rsid w:val="00D10720"/>
    <w:rPr>
      <w:rFonts w:ascii="Times New Roman" w:hAnsi="Times New Roman" w:cs="Times New Roman"/>
      <w:sz w:val="24"/>
      <w:szCs w:val="24"/>
      <w:lang w:val="en-GB"/>
    </w:rPr>
  </w:style>
  <w:style w:type="character" w:styleId="PageNumber">
    <w:name w:val="page number"/>
    <w:uiPriority w:val="99"/>
    <w:rsid w:val="00D10720"/>
    <w:rPr>
      <w:rFonts w:cs="Times New Roman"/>
    </w:rPr>
  </w:style>
  <w:style w:type="character" w:styleId="Hyperlink">
    <w:name w:val="Hyperlink"/>
    <w:uiPriority w:val="99"/>
    <w:rsid w:val="00D10720"/>
    <w:rPr>
      <w:rFonts w:cs="Times New Roman"/>
      <w:color w:val="0000FF"/>
      <w:u w:val="single"/>
    </w:rPr>
  </w:style>
  <w:style w:type="paragraph" w:styleId="NormalWeb">
    <w:name w:val="Normal (Web)"/>
    <w:basedOn w:val="Normal"/>
    <w:uiPriority w:val="99"/>
    <w:rsid w:val="00D10720"/>
    <w:pPr>
      <w:spacing w:before="100" w:beforeAutospacing="1" w:after="100" w:afterAutospacing="1"/>
    </w:pPr>
    <w:rPr>
      <w:lang w:val="lv-LV" w:eastAsia="lv-LV"/>
    </w:rPr>
  </w:style>
  <w:style w:type="paragraph" w:customStyle="1" w:styleId="naisc">
    <w:name w:val="naisc"/>
    <w:basedOn w:val="Normal"/>
    <w:uiPriority w:val="99"/>
    <w:rsid w:val="00D10720"/>
    <w:pPr>
      <w:spacing w:before="51" w:after="51"/>
      <w:jc w:val="center"/>
    </w:pPr>
    <w:rPr>
      <w:lang w:val="lv-LV" w:eastAsia="lv-LV"/>
    </w:rPr>
  </w:style>
  <w:style w:type="paragraph" w:customStyle="1" w:styleId="naiskr">
    <w:name w:val="naiskr"/>
    <w:basedOn w:val="Normal"/>
    <w:uiPriority w:val="99"/>
    <w:rsid w:val="00D10720"/>
    <w:pPr>
      <w:spacing w:before="51" w:after="51"/>
    </w:pPr>
    <w:rPr>
      <w:lang w:val="lv-LV" w:eastAsia="lv-LV"/>
    </w:rPr>
  </w:style>
  <w:style w:type="paragraph" w:styleId="BodyTextIndent">
    <w:name w:val="Body Text Indent"/>
    <w:basedOn w:val="Normal"/>
    <w:link w:val="BodyTextIndentChar"/>
    <w:uiPriority w:val="99"/>
    <w:rsid w:val="00D10720"/>
    <w:pPr>
      <w:ind w:left="5529"/>
      <w:jc w:val="center"/>
    </w:pPr>
    <w:rPr>
      <w:rFonts w:eastAsia="Calibri"/>
      <w:szCs w:val="20"/>
    </w:rPr>
  </w:style>
  <w:style w:type="character" w:customStyle="1" w:styleId="BodyTextIndentChar">
    <w:name w:val="Body Text Indent Char"/>
    <w:link w:val="BodyTextIndent"/>
    <w:uiPriority w:val="99"/>
    <w:locked/>
    <w:rsid w:val="00D10720"/>
    <w:rPr>
      <w:rFonts w:ascii="Times New Roman" w:hAnsi="Times New Roman" w:cs="Times New Roman"/>
      <w:sz w:val="20"/>
      <w:szCs w:val="20"/>
    </w:rPr>
  </w:style>
  <w:style w:type="paragraph" w:styleId="BodyText2">
    <w:name w:val="Body Text 2"/>
    <w:basedOn w:val="Normal"/>
    <w:link w:val="BodyText2Char"/>
    <w:uiPriority w:val="99"/>
    <w:rsid w:val="00D10720"/>
    <w:pPr>
      <w:jc w:val="right"/>
    </w:pPr>
    <w:rPr>
      <w:rFonts w:eastAsia="Calibri"/>
      <w:sz w:val="28"/>
      <w:szCs w:val="20"/>
    </w:rPr>
  </w:style>
  <w:style w:type="character" w:customStyle="1" w:styleId="BodyText2Char">
    <w:name w:val="Body Text 2 Char"/>
    <w:link w:val="BodyText2"/>
    <w:uiPriority w:val="99"/>
    <w:locked/>
    <w:rsid w:val="00D10720"/>
    <w:rPr>
      <w:rFonts w:ascii="Times New Roman" w:hAnsi="Times New Roman" w:cs="Times New Roman"/>
      <w:sz w:val="20"/>
      <w:szCs w:val="20"/>
    </w:rPr>
  </w:style>
  <w:style w:type="paragraph" w:styleId="BodyText3">
    <w:name w:val="Body Text 3"/>
    <w:basedOn w:val="Normal"/>
    <w:link w:val="BodyText3Char"/>
    <w:uiPriority w:val="99"/>
    <w:rsid w:val="00D10720"/>
    <w:rPr>
      <w:rFonts w:eastAsia="Calibri"/>
      <w:sz w:val="28"/>
      <w:szCs w:val="20"/>
    </w:rPr>
  </w:style>
  <w:style w:type="character" w:customStyle="1" w:styleId="BodyText3Char">
    <w:name w:val="Body Text 3 Char"/>
    <w:link w:val="BodyText3"/>
    <w:uiPriority w:val="99"/>
    <w:locked/>
    <w:rsid w:val="00D10720"/>
    <w:rPr>
      <w:rFonts w:ascii="Times New Roman" w:hAnsi="Times New Roman" w:cs="Times New Roman"/>
      <w:sz w:val="20"/>
      <w:szCs w:val="20"/>
      <w:lang w:val="en-GB"/>
    </w:rPr>
  </w:style>
  <w:style w:type="paragraph" w:customStyle="1" w:styleId="naisf">
    <w:name w:val="naisf"/>
    <w:basedOn w:val="Normal"/>
    <w:rsid w:val="00D10720"/>
    <w:pPr>
      <w:spacing w:before="75" w:after="75"/>
      <w:ind w:firstLine="375"/>
      <w:jc w:val="both"/>
    </w:pPr>
    <w:rPr>
      <w:lang w:val="lv-LV" w:eastAsia="lv-LV"/>
    </w:rPr>
  </w:style>
  <w:style w:type="paragraph" w:styleId="BalloonText">
    <w:name w:val="Balloon Text"/>
    <w:basedOn w:val="Normal"/>
    <w:link w:val="BalloonTextChar"/>
    <w:uiPriority w:val="99"/>
    <w:semiHidden/>
    <w:rsid w:val="006E396B"/>
    <w:rPr>
      <w:rFonts w:ascii="Tahoma" w:hAnsi="Tahoma" w:cs="Tahoma"/>
      <w:sz w:val="16"/>
      <w:szCs w:val="16"/>
    </w:rPr>
  </w:style>
  <w:style w:type="character" w:customStyle="1" w:styleId="BalloonTextChar">
    <w:name w:val="Balloon Text Char"/>
    <w:link w:val="BalloonText"/>
    <w:uiPriority w:val="99"/>
    <w:semiHidden/>
    <w:locked/>
    <w:rsid w:val="00FD45D9"/>
    <w:rPr>
      <w:rFonts w:ascii="Times New Roman" w:hAnsi="Times New Roman" w:cs="Times New Roman"/>
      <w:sz w:val="2"/>
      <w:lang w:val="en-GB" w:eastAsia="en-US"/>
    </w:rPr>
  </w:style>
  <w:style w:type="paragraph" w:styleId="ListParagraph">
    <w:name w:val="List Paragraph"/>
    <w:basedOn w:val="Normal"/>
    <w:uiPriority w:val="34"/>
    <w:qFormat/>
    <w:rsid w:val="004E1EE6"/>
    <w:pPr>
      <w:ind w:left="720"/>
      <w:contextualSpacing/>
    </w:pPr>
  </w:style>
  <w:style w:type="character" w:styleId="CommentReference">
    <w:name w:val="annotation reference"/>
    <w:basedOn w:val="DefaultParagraphFont"/>
    <w:uiPriority w:val="99"/>
    <w:semiHidden/>
    <w:unhideWhenUsed/>
    <w:locked/>
    <w:rsid w:val="004E1EE6"/>
    <w:rPr>
      <w:sz w:val="16"/>
      <w:szCs w:val="16"/>
    </w:rPr>
  </w:style>
  <w:style w:type="paragraph" w:styleId="CommentText">
    <w:name w:val="annotation text"/>
    <w:basedOn w:val="Normal"/>
    <w:link w:val="CommentTextChar"/>
    <w:uiPriority w:val="99"/>
    <w:semiHidden/>
    <w:unhideWhenUsed/>
    <w:locked/>
    <w:rsid w:val="004E1EE6"/>
    <w:rPr>
      <w:sz w:val="20"/>
      <w:szCs w:val="20"/>
    </w:rPr>
  </w:style>
  <w:style w:type="character" w:customStyle="1" w:styleId="CommentTextChar">
    <w:name w:val="Comment Text Char"/>
    <w:basedOn w:val="DefaultParagraphFont"/>
    <w:link w:val="CommentText"/>
    <w:uiPriority w:val="99"/>
    <w:semiHidden/>
    <w:rsid w:val="004E1EE6"/>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locked/>
    <w:rsid w:val="004E1EE6"/>
    <w:rPr>
      <w:b/>
      <w:bCs/>
    </w:rPr>
  </w:style>
  <w:style w:type="character" w:customStyle="1" w:styleId="CommentSubjectChar">
    <w:name w:val="Comment Subject Char"/>
    <w:basedOn w:val="CommentTextChar"/>
    <w:link w:val="CommentSubject"/>
    <w:uiPriority w:val="99"/>
    <w:semiHidden/>
    <w:rsid w:val="004E1EE6"/>
    <w:rPr>
      <w:rFonts w:ascii="Times New Roman" w:eastAsia="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svarenieks@mod.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221</Words>
  <Characters>1774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vija.putane</dc:creator>
  <cp:lastModifiedBy>Heinrihs Rozens</cp:lastModifiedBy>
  <cp:revision>5</cp:revision>
  <cp:lastPrinted>2016-12-19T12:41:00Z</cp:lastPrinted>
  <dcterms:created xsi:type="dcterms:W3CDTF">2017-01-19T13:25:00Z</dcterms:created>
  <dcterms:modified xsi:type="dcterms:W3CDTF">2017-01-20T11:51:00Z</dcterms:modified>
</cp:coreProperties>
</file>