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0BBC" w14:textId="2AD3896F" w:rsidR="00965675" w:rsidRPr="005A405A" w:rsidRDefault="00A574D1" w:rsidP="00965675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965675" w:rsidRPr="005A405A">
        <w:rPr>
          <w:rFonts w:cs="Times New Roman"/>
          <w:sz w:val="20"/>
          <w:szCs w:val="20"/>
        </w:rPr>
        <w:t>. pielikums</w:t>
      </w:r>
    </w:p>
    <w:p w14:paraId="29DF4979" w14:textId="77777777" w:rsidR="00F37079" w:rsidRPr="005A405A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 xml:space="preserve">Ministru kabineta </w:t>
      </w:r>
    </w:p>
    <w:p w14:paraId="76127AE0" w14:textId="55283F90" w:rsidR="00F37079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201</w:t>
      </w:r>
      <w:r w:rsidR="00A574D1">
        <w:rPr>
          <w:sz w:val="20"/>
          <w:szCs w:val="20"/>
        </w:rPr>
        <w:t>7</w:t>
      </w:r>
      <w:r w:rsidRPr="005A405A">
        <w:rPr>
          <w:sz w:val="20"/>
          <w:szCs w:val="20"/>
        </w:rPr>
        <w:t>. gada ___</w:t>
      </w:r>
      <w:r>
        <w:rPr>
          <w:sz w:val="20"/>
          <w:szCs w:val="20"/>
        </w:rPr>
        <w:t>. ___________</w:t>
      </w:r>
      <w:r w:rsidRPr="005A405A">
        <w:rPr>
          <w:sz w:val="20"/>
          <w:szCs w:val="20"/>
        </w:rPr>
        <w:t xml:space="preserve"> </w:t>
      </w:r>
    </w:p>
    <w:p w14:paraId="3E00CE00" w14:textId="77777777" w:rsidR="00F37079" w:rsidRPr="005A405A" w:rsidRDefault="00F37079" w:rsidP="00F37079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noteikumiem Nr. ____</w:t>
      </w:r>
    </w:p>
    <w:p w14:paraId="624C758E" w14:textId="77777777" w:rsidR="00965675" w:rsidRDefault="00965675" w:rsidP="00965675">
      <w:pPr>
        <w:spacing w:before="120" w:after="120"/>
        <w:contextualSpacing/>
        <w:jc w:val="center"/>
        <w:rPr>
          <w:sz w:val="20"/>
        </w:rPr>
      </w:pPr>
    </w:p>
    <w:p w14:paraId="2A46C425" w14:textId="6559F9DB" w:rsidR="00965675" w:rsidRPr="00965675" w:rsidRDefault="00CD5427" w:rsidP="00965675">
      <w:pPr>
        <w:spacing w:before="120" w:after="120"/>
        <w:contextualSpacing/>
        <w:jc w:val="center"/>
        <w:rPr>
          <w:b/>
          <w:sz w:val="20"/>
        </w:rPr>
      </w:pPr>
      <w:r w:rsidRPr="00965675">
        <w:rPr>
          <w:b/>
          <w:sz w:val="20"/>
        </w:rPr>
        <w:t>PAZIŅOJUM</w:t>
      </w:r>
      <w:r>
        <w:rPr>
          <w:b/>
          <w:sz w:val="20"/>
        </w:rPr>
        <w:t>A</w:t>
      </w:r>
      <w:r w:rsidRPr="00965675">
        <w:rPr>
          <w:b/>
          <w:sz w:val="20"/>
        </w:rPr>
        <w:t xml:space="preserve"> PAR SOCIĀLAJIEM UN CITIEM ĪPAŠIEM PAKALPOJUMIEM -</w:t>
      </w:r>
    </w:p>
    <w:p w14:paraId="77DF8712" w14:textId="22731867" w:rsidR="00965675" w:rsidRPr="00965675" w:rsidRDefault="00A574D1" w:rsidP="00A61257">
      <w:pPr>
        <w:spacing w:before="120" w:after="120"/>
        <w:contextualSpacing/>
        <w:jc w:val="center"/>
        <w:rPr>
          <w:b/>
          <w:sz w:val="20"/>
        </w:rPr>
      </w:pPr>
      <w:r>
        <w:rPr>
          <w:b/>
          <w:sz w:val="20"/>
        </w:rPr>
        <w:t>PERIODISKA</w:t>
      </w:r>
      <w:r w:rsidR="00CD5427" w:rsidRPr="00965675">
        <w:rPr>
          <w:b/>
          <w:sz w:val="20"/>
        </w:rPr>
        <w:t xml:space="preserve"> INFORMATĪV</w:t>
      </w:r>
      <w:r w:rsidR="00A61257">
        <w:rPr>
          <w:b/>
          <w:sz w:val="20"/>
        </w:rPr>
        <w:t>Ā</w:t>
      </w:r>
      <w:r w:rsidR="00D53630">
        <w:rPr>
          <w:b/>
          <w:sz w:val="20"/>
        </w:rPr>
        <w:t xml:space="preserve"> PAZIŅOJUM</w:t>
      </w:r>
      <w:r w:rsidR="00A61257">
        <w:rPr>
          <w:b/>
          <w:sz w:val="20"/>
        </w:rPr>
        <w:t>A</w:t>
      </w:r>
      <w:r w:rsidR="00CD5427">
        <w:rPr>
          <w:b/>
          <w:sz w:val="20"/>
        </w:rPr>
        <w:t xml:space="preserve"> PARAUGS</w:t>
      </w:r>
    </w:p>
    <w:p w14:paraId="5E6AA193" w14:textId="77777777" w:rsidR="00F37079" w:rsidRDefault="00F37079" w:rsidP="00BE57EB">
      <w:pPr>
        <w:pStyle w:val="Rub1"/>
        <w:spacing w:before="120" w:after="120"/>
        <w:jc w:val="left"/>
        <w:rPr>
          <w:smallCaps w:val="0"/>
          <w:lang w:val="lv-LV"/>
        </w:rPr>
      </w:pPr>
    </w:p>
    <w:p w14:paraId="6ECA1F52" w14:textId="09078914" w:rsidR="008C677F" w:rsidRDefault="008C677F" w:rsidP="008C677F">
      <w:pPr>
        <w:pStyle w:val="Rub1"/>
        <w:spacing w:before="120" w:after="120"/>
        <w:jc w:val="right"/>
        <w:rPr>
          <w:lang w:val="lv-LV"/>
        </w:rPr>
      </w:pPr>
      <w:r w:rsidRPr="008C677F">
        <w:rPr>
          <w:lang w:val="lv-LV"/>
        </w:rPr>
        <w:t xml:space="preserve">Šis paziņojums ir dalības uzaicinājums: </w:t>
      </w:r>
      <w:r w:rsidRPr="005A405A">
        <w:rPr>
          <w:lang w:val="lv-LV"/>
        </w:rPr>
        <w:t>○ jā ○ nē</w:t>
      </w:r>
    </w:p>
    <w:p w14:paraId="01228562" w14:textId="77777777" w:rsidR="008C677F" w:rsidRDefault="008C677F" w:rsidP="008C677F">
      <w:pPr>
        <w:pStyle w:val="Rub1"/>
        <w:spacing w:before="120" w:after="120"/>
        <w:jc w:val="right"/>
        <w:rPr>
          <w:smallCaps w:val="0"/>
          <w:lang w:val="lv-LV"/>
        </w:rPr>
      </w:pPr>
    </w:p>
    <w:p w14:paraId="554DB041" w14:textId="1069702E" w:rsidR="00BE57EB" w:rsidRPr="005A405A" w:rsidRDefault="00BE57EB" w:rsidP="00BE57E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5440A1" w:rsidRPr="00C46523">
        <w:rPr>
          <w:smallCaps w:val="0"/>
          <w:lang w:val="lv-LV"/>
        </w:rPr>
        <w:t>SABIEDRISKO PAKALPOJUMU SNIEDZĒJS</w:t>
      </w:r>
    </w:p>
    <w:p w14:paraId="206F8B0D" w14:textId="75A400F3" w:rsidR="00BE57EB" w:rsidRPr="005A405A" w:rsidRDefault="00BE57EB" w:rsidP="00BE57EB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I.1.Nosaukums, adreses un kontaktpunkts (-i)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5440A1" w:rsidRPr="005A405A">
        <w:rPr>
          <w:i/>
          <w:smallCaps w:val="0"/>
          <w:lang w:val="lv-LV"/>
        </w:rPr>
        <w:t xml:space="preserve">norādīt visus par procedūru atbildīgos </w:t>
      </w:r>
      <w:r w:rsidR="005440A1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14:paraId="252665B5" w14:textId="77777777" w:rsidTr="00994F89">
        <w:tc>
          <w:tcPr>
            <w:tcW w:w="9072" w:type="dxa"/>
            <w:gridSpan w:val="4"/>
          </w:tcPr>
          <w:p w14:paraId="7236389A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14:paraId="418CD1FC" w14:textId="77777777" w:rsidTr="00994F89">
        <w:tc>
          <w:tcPr>
            <w:tcW w:w="9072" w:type="dxa"/>
            <w:gridSpan w:val="4"/>
          </w:tcPr>
          <w:p w14:paraId="4D188AAC" w14:textId="77777777" w:rsidR="00BE57EB" w:rsidRPr="00A93C08" w:rsidRDefault="00A93C08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14:paraId="2E476F4B" w14:textId="77777777" w:rsidTr="00994F89">
        <w:tc>
          <w:tcPr>
            <w:tcW w:w="2355" w:type="dxa"/>
          </w:tcPr>
          <w:p w14:paraId="526080CB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14:paraId="5B39DA30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NUTS kods</w:t>
            </w:r>
          </w:p>
        </w:tc>
        <w:tc>
          <w:tcPr>
            <w:tcW w:w="2463" w:type="dxa"/>
          </w:tcPr>
          <w:p w14:paraId="5574599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14:paraId="6B9E2D94" w14:textId="4C57B59D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14:paraId="1FC9BEC5" w14:textId="77777777" w:rsidTr="00994F89">
        <w:tc>
          <w:tcPr>
            <w:tcW w:w="4818" w:type="dxa"/>
            <w:gridSpan w:val="2"/>
          </w:tcPr>
          <w:p w14:paraId="058552B6" w14:textId="77777777" w:rsidR="00BE57EB" w:rsidRPr="00A93C08" w:rsidRDefault="00A93C0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 (-i)</w:t>
            </w:r>
          </w:p>
          <w:p w14:paraId="66C2C803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Kontaktpersonas vārds, uzvārds</w:t>
            </w:r>
          </w:p>
        </w:tc>
        <w:tc>
          <w:tcPr>
            <w:tcW w:w="4254" w:type="dxa"/>
            <w:gridSpan w:val="2"/>
          </w:tcPr>
          <w:p w14:paraId="59800842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14:paraId="40301434" w14:textId="77777777" w:rsidTr="00994F89">
        <w:tc>
          <w:tcPr>
            <w:tcW w:w="4818" w:type="dxa"/>
            <w:gridSpan w:val="2"/>
          </w:tcPr>
          <w:p w14:paraId="19A8498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6819C88F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14:paraId="348A35F2" w14:textId="77777777" w:rsidTr="00994F89">
        <w:tc>
          <w:tcPr>
            <w:tcW w:w="9072" w:type="dxa"/>
            <w:gridSpan w:val="4"/>
          </w:tcPr>
          <w:p w14:paraId="0F83EB35" w14:textId="77777777" w:rsidR="00BE57EB" w:rsidRPr="00A93C08" w:rsidRDefault="00BE57EB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Interneta adrese (-es):</w:t>
            </w:r>
          </w:p>
          <w:p w14:paraId="52E2FB56" w14:textId="77777777" w:rsidR="00BE57EB" w:rsidRPr="00A93C08" w:rsidRDefault="00BE57EB" w:rsidP="00A25DAC">
            <w:pPr>
              <w:pStyle w:val="Standard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 xml:space="preserve">Vispārējā interneta adrese </w:t>
            </w:r>
            <w:r w:rsidRPr="00A93C08">
              <w:rPr>
                <w:i/>
                <w:sz w:val="20"/>
                <w:szCs w:val="20"/>
                <w:lang w:val="lv-LV"/>
              </w:rPr>
              <w:t>(URL)</w:t>
            </w:r>
          </w:p>
          <w:p w14:paraId="68D0FD16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 xml:space="preserve">Pircēja profila adrese </w:t>
            </w:r>
            <w:r w:rsidRPr="00A93C08">
              <w:rPr>
                <w:i/>
                <w:sz w:val="20"/>
                <w:szCs w:val="20"/>
                <w:lang w:val="lv-LV"/>
              </w:rPr>
              <w:t>(URL)</w:t>
            </w:r>
          </w:p>
        </w:tc>
      </w:tr>
    </w:tbl>
    <w:p w14:paraId="35444F8B" w14:textId="77777777"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Pr="005A405A">
        <w:rPr>
          <w:sz w:val="20"/>
          <w:szCs w:val="20"/>
          <w:lang w:val="lv-LV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62545BAC" w14:textId="77777777" w:rsidTr="00994F89">
        <w:tc>
          <w:tcPr>
            <w:tcW w:w="9072" w:type="dxa"/>
          </w:tcPr>
          <w:p w14:paraId="18AC5E0A" w14:textId="77777777" w:rsidR="008B027E" w:rsidRDefault="008B027E" w:rsidP="008B027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 atbilde ir “jā”:</w:t>
            </w:r>
          </w:p>
          <w:p w14:paraId="27A0779B" w14:textId="77777777" w:rsidR="00BE57EB" w:rsidRPr="005A405A" w:rsidRDefault="004D4049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BE57EB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52194435" w14:textId="77777777" w:rsidR="00BE57EB" w:rsidRPr="005A405A" w:rsidRDefault="00BE57EB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Vairāku valstu kopējā iepirkuma gadījumā – piemērojamais valsts iepirkuma likums:</w:t>
            </w:r>
          </w:p>
          <w:p w14:paraId="2E5A895C" w14:textId="77777777" w:rsidR="00BE57EB" w:rsidRPr="005A405A" w:rsidRDefault="004D4049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14:paraId="594DB9BD" w14:textId="5BDF2CBD"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75830C67" w14:textId="77777777" w:rsidTr="00994F89">
        <w:tc>
          <w:tcPr>
            <w:tcW w:w="9072" w:type="dxa"/>
          </w:tcPr>
          <w:p w14:paraId="15DB62DA" w14:textId="5E602C22" w:rsidR="00BE57EB" w:rsidRPr="00C208A4" w:rsidRDefault="00BE57EB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>○ Tieša, neierobežota, bezmaksas piekļuve iepirkuma dokumentiem pilnā apmērā (</w:t>
            </w:r>
            <w:r w:rsidRPr="005A405A">
              <w:rPr>
                <w:rFonts w:eastAsia="Times New Roman" w:cs="Times New Roman"/>
                <w:i/>
                <w:sz w:val="20"/>
                <w:szCs w:val="20"/>
              </w:rPr>
              <w:t>URL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1C6BFAD9" w14:textId="07E2A6B8" w:rsidR="00BE57EB" w:rsidRPr="005A405A" w:rsidRDefault="00BE57EB" w:rsidP="00C208A4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○ Piekļuve iepirkuma dokumentiem ir ierobežota. Plašāku informāciju var iegūt (</w:t>
            </w:r>
            <w:r w:rsidRPr="005A405A">
              <w:rPr>
                <w:i/>
                <w:sz w:val="20"/>
                <w:szCs w:val="20"/>
                <w:lang w:val="lv-LV"/>
              </w:rPr>
              <w:t>URL</w:t>
            </w:r>
            <w:r w:rsidRPr="005A405A">
              <w:rPr>
                <w:sz w:val="20"/>
                <w:szCs w:val="20"/>
                <w:lang w:val="lv-LV"/>
              </w:rPr>
              <w:t>)</w:t>
            </w:r>
            <w:r w:rsidR="00024961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BE57EB" w:rsidRPr="005A405A" w14:paraId="38F9E44F" w14:textId="77777777" w:rsidTr="00994F89">
        <w:tc>
          <w:tcPr>
            <w:tcW w:w="9072" w:type="dxa"/>
          </w:tcPr>
          <w:p w14:paraId="3F7FC6C0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Papildu informāciju var saņemt:</w:t>
            </w:r>
          </w:p>
          <w:p w14:paraId="23F88CFE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○ iepriekš minētajā kontaktpunktā</w:t>
            </w:r>
          </w:p>
          <w:p w14:paraId="1145AC91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○ citā adresē (</w:t>
            </w:r>
            <w:r w:rsidRPr="005A405A">
              <w:rPr>
                <w:i/>
                <w:sz w:val="20"/>
                <w:szCs w:val="20"/>
                <w:lang w:val="lv-LV"/>
              </w:rPr>
              <w:t>norādīt citu adresi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14:paraId="230DBC27" w14:textId="77777777" w:rsidTr="00994F89">
        <w:tc>
          <w:tcPr>
            <w:tcW w:w="9072" w:type="dxa"/>
          </w:tcPr>
          <w:p w14:paraId="7870058F" w14:textId="7A279175" w:rsidR="00B56AF0" w:rsidRDefault="00B56AF0" w:rsidP="00B56AF0">
            <w:pPr>
              <w:snapToGrid w:val="0"/>
            </w:pPr>
            <w:r>
              <w:rPr>
                <w:sz w:val="20"/>
              </w:rPr>
              <w:t xml:space="preserve">Piedāvājumi vai dalības pieteikumi jāiesniedz </w:t>
            </w:r>
            <w:r>
              <w:rPr>
                <w:i/>
                <w:sz w:val="20"/>
              </w:rPr>
              <w:t>(tikai dalības uzaicinājuma gadījumā)</w:t>
            </w:r>
            <w:r>
              <w:rPr>
                <w:sz w:val="20"/>
              </w:rPr>
              <w:t>:</w:t>
            </w:r>
          </w:p>
          <w:p w14:paraId="3E526633" w14:textId="77777777" w:rsidR="00BE57EB" w:rsidRPr="00B56AF0" w:rsidRDefault="00B56AF0" w:rsidP="00A25DAC">
            <w:pPr>
              <w:pStyle w:val="Standard"/>
              <w:spacing w:line="276" w:lineRule="auto"/>
              <w:rPr>
                <w:i/>
                <w:sz w:val="20"/>
                <w:szCs w:val="20"/>
                <w:lang w:val="lv-LV"/>
              </w:rPr>
            </w:pPr>
            <w:r w:rsidRPr="00B56AF0">
              <w:rPr>
                <w:sz w:val="28"/>
                <w:szCs w:val="28"/>
                <w:lang w:val="lv-LV"/>
              </w:rPr>
              <w:t xml:space="preserve">□ </w:t>
            </w:r>
            <w:r w:rsidRPr="00B56AF0">
              <w:rPr>
                <w:sz w:val="20"/>
                <w:szCs w:val="20"/>
                <w:lang w:val="lv-LV"/>
              </w:rPr>
              <w:t xml:space="preserve">elektroniski </w:t>
            </w:r>
            <w:r w:rsidRPr="00B56AF0">
              <w:rPr>
                <w:i/>
                <w:sz w:val="20"/>
                <w:szCs w:val="20"/>
                <w:lang w:val="lv-LV"/>
              </w:rPr>
              <w:t>(URL)</w:t>
            </w:r>
          </w:p>
          <w:p w14:paraId="1190EE89" w14:textId="77777777" w:rsid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>○ iepriekš minētajā adresē</w:t>
            </w:r>
          </w:p>
          <w:p w14:paraId="2CF08AE8" w14:textId="40A9A1E4" w:rsidR="00B56AF0" w:rsidRP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>○ šādā adresē: (norādīt citu adresi)</w:t>
            </w:r>
            <w:r w:rsidRPr="00B56AF0">
              <w:rPr>
                <w:i/>
                <w:sz w:val="20"/>
                <w:szCs w:val="20"/>
                <w:shd w:val="clear" w:color="auto" w:fill="FFFF00"/>
                <w:lang w:val="lv-LV"/>
              </w:rPr>
              <w:t xml:space="preserve"> </w:t>
            </w:r>
            <w:r w:rsidRPr="00B56AF0">
              <w:rPr>
                <w:i/>
                <w:sz w:val="20"/>
                <w:shd w:val="clear" w:color="auto" w:fill="FFFF00"/>
                <w:lang w:val="lv-LV"/>
              </w:rPr>
              <w:t xml:space="preserve"> </w:t>
            </w:r>
          </w:p>
        </w:tc>
      </w:tr>
      <w:tr w:rsidR="00BE57EB" w:rsidRPr="005A405A" w14:paraId="20BB95E5" w14:textId="77777777" w:rsidTr="00994F89">
        <w:tc>
          <w:tcPr>
            <w:tcW w:w="9072" w:type="dxa"/>
          </w:tcPr>
          <w:p w14:paraId="60F7F4CA" w14:textId="77777777" w:rsidR="00255DC7" w:rsidRDefault="00255DC7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Elektroniskiem sakariem vajadzīgi rīki un ierīces, kas nav plaši pieejami. </w:t>
            </w:r>
          </w:p>
          <w:p w14:paraId="2376D44F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Tieša, neierobežota, bezmaksas piekļuve minētajiem rīkiem un ierīcēm pilnā apmērā ir iespējama šeit (</w:t>
            </w:r>
            <w:r w:rsidRPr="005A405A">
              <w:rPr>
                <w:i/>
                <w:sz w:val="20"/>
                <w:szCs w:val="20"/>
                <w:lang w:val="lv-LV"/>
              </w:rPr>
              <w:t>URL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</w:tbl>
    <w:p w14:paraId="577238B3" w14:textId="5FAB6DA5"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I.4. </w:t>
      </w:r>
      <w:r w:rsidR="007D0290">
        <w:rPr>
          <w:b/>
          <w:sz w:val="20"/>
          <w:szCs w:val="20"/>
          <w:lang w:val="lv-LV"/>
        </w:rPr>
        <w:t>Sabiedrisko pakalpojumu sniedzēja</w:t>
      </w:r>
      <w:r w:rsidRPr="005A405A">
        <w:rPr>
          <w:b/>
          <w:sz w:val="20"/>
          <w:szCs w:val="20"/>
          <w:lang w:val="lv-LV"/>
        </w:rPr>
        <w:t xml:space="preserve">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10"/>
      </w:tblGrid>
      <w:tr w:rsidR="007D0290" w:rsidRPr="005A405A" w14:paraId="02A2348A" w14:textId="77777777" w:rsidTr="00292B46">
        <w:tc>
          <w:tcPr>
            <w:tcW w:w="4562" w:type="dxa"/>
            <w:shd w:val="clear" w:color="auto" w:fill="auto"/>
          </w:tcPr>
          <w:p w14:paraId="45ACC4E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siltumenerģijas ražošana, transportēšana un sadale</w:t>
            </w:r>
          </w:p>
          <w:p w14:paraId="100AF17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Elektroenerģijas apgāde</w:t>
            </w:r>
          </w:p>
          <w:p w14:paraId="0EDD4AE1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naftas izpēte un ieguve</w:t>
            </w:r>
          </w:p>
          <w:p w14:paraId="5A8E508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Akmeņogļu un cita veida cietā kurināmā izpēte un ieguve</w:t>
            </w:r>
          </w:p>
          <w:p w14:paraId="20B382F7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Ūdensapgāde</w:t>
            </w:r>
          </w:p>
          <w:p w14:paraId="21B3FB40" w14:textId="77777777" w:rsidR="007D0290" w:rsidRPr="00894E8D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Pasta pakalpojumi</w:t>
            </w:r>
          </w:p>
        </w:tc>
        <w:tc>
          <w:tcPr>
            <w:tcW w:w="4510" w:type="dxa"/>
            <w:shd w:val="clear" w:color="auto" w:fill="auto"/>
          </w:tcPr>
          <w:p w14:paraId="10BA7E9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Dzelzceļa pakalpojumi</w:t>
            </w:r>
          </w:p>
          <w:p w14:paraId="5D977DD6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Publiskās lietošanas dzelzceļa, tramvaju, trolejbusu vai autobusu pakalpojumi</w:t>
            </w:r>
          </w:p>
          <w:p w14:paraId="17C354CF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Ar ostu pārvaldi saistīta darbība</w:t>
            </w:r>
          </w:p>
          <w:p w14:paraId="3B99496A" w14:textId="77777777" w:rsidR="007D0290" w:rsidRPr="007D0290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7D0290">
              <w:rPr>
                <w:sz w:val="20"/>
                <w:szCs w:val="20"/>
                <w:lang w:val="lv-LV"/>
              </w:rPr>
              <w:t>○ Ar lidostu pārvaldi saistīta darbība</w:t>
            </w:r>
          </w:p>
        </w:tc>
      </w:tr>
    </w:tbl>
    <w:p w14:paraId="2479C4A6" w14:textId="77777777" w:rsidR="007D0290" w:rsidRDefault="007D0290" w:rsidP="006F4A14">
      <w:pPr>
        <w:pStyle w:val="Rub1"/>
        <w:spacing w:before="120" w:after="120"/>
        <w:jc w:val="left"/>
        <w:rPr>
          <w:smallCaps w:val="0"/>
          <w:lang w:val="lv-LV"/>
        </w:rPr>
      </w:pPr>
    </w:p>
    <w:p w14:paraId="6E79E4A0" w14:textId="77777777" w:rsidR="007D0290" w:rsidRDefault="007D0290" w:rsidP="006F4A14">
      <w:pPr>
        <w:pStyle w:val="Rub1"/>
        <w:spacing w:before="120" w:after="120"/>
        <w:jc w:val="left"/>
        <w:rPr>
          <w:smallCaps w:val="0"/>
          <w:lang w:val="lv-LV"/>
        </w:rPr>
      </w:pPr>
      <w:bookmarkStart w:id="0" w:name="_GoBack"/>
      <w:bookmarkEnd w:id="0"/>
    </w:p>
    <w:p w14:paraId="5B08D30D" w14:textId="0243BDA5"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lastRenderedPageBreak/>
        <w:t>II IEDAĻA: LĪGUMA PRIEKŠMETS</w:t>
      </w:r>
    </w:p>
    <w:p w14:paraId="7C957DF9" w14:textId="77777777"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4A14" w:rsidRPr="00E648F1" w14:paraId="662917D0" w14:textId="77777777" w:rsidTr="00994F89">
        <w:tc>
          <w:tcPr>
            <w:tcW w:w="9072" w:type="dxa"/>
            <w:shd w:val="clear" w:color="auto" w:fill="auto"/>
          </w:tcPr>
          <w:p w14:paraId="0E0EBB03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14:paraId="63485583" w14:textId="77777777" w:rsidTr="00994F89">
        <w:tc>
          <w:tcPr>
            <w:tcW w:w="9072" w:type="dxa"/>
            <w:shd w:val="clear" w:color="auto" w:fill="auto"/>
          </w:tcPr>
          <w:p w14:paraId="51836978" w14:textId="77777777" w:rsidR="006F4A14" w:rsidRPr="001E5BDE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E648F1">
              <w:rPr>
                <w:b/>
                <w:sz w:val="20"/>
                <w:szCs w:val="20"/>
              </w:rPr>
              <w:t>alvenās</w:t>
            </w:r>
            <w:r w:rsidR="001E5BDE">
              <w:rPr>
                <w:b/>
                <w:sz w:val="20"/>
                <w:szCs w:val="20"/>
              </w:rPr>
              <w:t xml:space="preserve"> vār</w:t>
            </w:r>
            <w:r>
              <w:rPr>
                <w:b/>
                <w:sz w:val="20"/>
                <w:szCs w:val="20"/>
              </w:rPr>
              <w:t>dnīcas</w:t>
            </w:r>
            <w:r w:rsidR="001E5BDE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 xml:space="preserve">kods: </w:t>
            </w:r>
            <w:r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3971F171" w14:textId="5642FAFE" w:rsidR="006F4A14" w:rsidRPr="00E648F1" w:rsidRDefault="006F4A14" w:rsidP="00F7384D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kods:</w:t>
            </w:r>
            <w:r w:rsidR="00F7384D">
              <w:rPr>
                <w:sz w:val="20"/>
                <w:szCs w:val="20"/>
                <w:vertAlign w:val="superscript"/>
              </w:rPr>
              <w:t>1</w:t>
            </w:r>
            <w:r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6F4A14" w:rsidRPr="00E648F1" w14:paraId="12C53F70" w14:textId="77777777" w:rsidTr="00994F89">
        <w:tc>
          <w:tcPr>
            <w:tcW w:w="9072" w:type="dxa"/>
            <w:shd w:val="clear" w:color="auto" w:fill="auto"/>
          </w:tcPr>
          <w:p w14:paraId="69057E25" w14:textId="500A7FE5" w:rsidR="006F4A14" w:rsidRPr="00E648F1" w:rsidRDefault="006F4A14" w:rsidP="008C2A9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>○ Pakalpojumi</w:t>
            </w:r>
          </w:p>
        </w:tc>
      </w:tr>
      <w:tr w:rsidR="006F4A14" w:rsidRPr="00E648F1" w14:paraId="364CF4FF" w14:textId="77777777" w:rsidTr="00994F89">
        <w:tc>
          <w:tcPr>
            <w:tcW w:w="9072" w:type="dxa"/>
            <w:shd w:val="clear" w:color="auto" w:fill="auto"/>
          </w:tcPr>
          <w:p w14:paraId="341F780A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14:paraId="6574ABD3" w14:textId="77777777" w:rsidTr="00994F89">
        <w:tc>
          <w:tcPr>
            <w:tcW w:w="9072" w:type="dxa"/>
            <w:shd w:val="clear" w:color="auto" w:fill="auto"/>
          </w:tcPr>
          <w:p w14:paraId="415F9A8D" w14:textId="62A3CC98" w:rsidR="006F4A14" w:rsidRPr="00E648F1" w:rsidRDefault="006F4A14" w:rsidP="00A25DAC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II.1.5. Paredzamā līgumcena</w:t>
            </w:r>
            <w:r w:rsidR="009F7813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 xml:space="preserve">(tikai cipariem): </w:t>
            </w:r>
          </w:p>
          <w:p w14:paraId="0BB8EABE" w14:textId="77777777"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>bez PVN</w:t>
            </w:r>
            <w:r w:rsidR="00B46926">
              <w:rPr>
                <w:sz w:val="20"/>
                <w:szCs w:val="20"/>
              </w:rPr>
              <w:t>)</w:t>
            </w:r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5012347E" w14:textId="77777777" w:rsidR="006F4A14" w:rsidRPr="00E648F1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i/>
                <w:sz w:val="20"/>
                <w:szCs w:val="20"/>
              </w:rPr>
              <w:t>(vispārīgās vienošanās gadījumā – paredzamā kopējā maksimālā līgumcena visā vispārīgās vienošanās darbības laikā)</w:t>
            </w:r>
          </w:p>
        </w:tc>
      </w:tr>
      <w:tr w:rsidR="006F4A14" w:rsidRPr="00E648F1" w14:paraId="59D08CD8" w14:textId="77777777" w:rsidTr="00994F89">
        <w:tc>
          <w:tcPr>
            <w:tcW w:w="9072" w:type="dxa"/>
            <w:shd w:val="clear" w:color="auto" w:fill="auto"/>
          </w:tcPr>
          <w:p w14:paraId="47F0A6A0" w14:textId="77777777" w:rsidR="006F4A14" w:rsidRPr="00E648F1" w:rsidRDefault="00577DD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</w:p>
          <w:p w14:paraId="76353452" w14:textId="553A1314" w:rsidR="006F4A14" w:rsidRPr="00E648F1" w:rsidRDefault="006F4A14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722512B7" w14:textId="6EFE9A26" w:rsidR="006F4A14" w:rsidRPr="00E648F1" w:rsidRDefault="00577DD5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 atbilde ir “jā”: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 xml:space="preserve">piedāvājumi jāiesniedz par: ○ tikai vienu daļu ○ maksimālais daļu skaits: [    ] ○ visām daļām </w:t>
            </w:r>
          </w:p>
          <w:p w14:paraId="134BEA19" w14:textId="77777777" w:rsidR="006F4A14" w:rsidRPr="00E648F1" w:rsidRDefault="00AB3627" w:rsidP="00A25DA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Maksimālais daļu skaits, ko varētu piešķirt vienam pretendentam: [    ]</w:t>
            </w:r>
          </w:p>
          <w:p w14:paraId="2AF6D184" w14:textId="40ECD9C1" w:rsidR="006F4A14" w:rsidRPr="00F7384D" w:rsidRDefault="00AB3627" w:rsidP="008C2A9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Pasūtītājs saglabā tiesības piešķirt līgumus, kas ietver šādas daļas vai daļu grupas: </w:t>
            </w:r>
          </w:p>
        </w:tc>
      </w:tr>
    </w:tbl>
    <w:p w14:paraId="30B816C8" w14:textId="5DADE758" w:rsidR="002E2C43" w:rsidRPr="00F7384D" w:rsidRDefault="002E2C43" w:rsidP="002E2C43">
      <w:pPr>
        <w:spacing w:before="120" w:after="120"/>
        <w:rPr>
          <w:b/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 xml:space="preserve">II.2. </w:t>
      </w:r>
      <w:r w:rsidRPr="00F7384D">
        <w:rPr>
          <w:b/>
          <w:bCs/>
          <w:sz w:val="20"/>
          <w:szCs w:val="20"/>
        </w:rPr>
        <w:t>Apraksts</w:t>
      </w:r>
      <w:r w:rsidR="00F7384D" w:rsidRPr="00F7384D">
        <w:rPr>
          <w:b/>
          <w:bCs/>
          <w:sz w:val="20"/>
          <w:szCs w:val="20"/>
        </w:rPr>
        <w:t xml:space="preserve"> </w:t>
      </w:r>
      <w:r w:rsidR="00F7384D" w:rsidRPr="00F7384D">
        <w:rPr>
          <w:bCs/>
          <w:i/>
          <w:sz w:val="20"/>
          <w:szCs w:val="20"/>
        </w:rPr>
        <w:t>(atkārtot tik reižu, cik nepieciešams)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2C43" w:rsidRPr="00E648F1" w14:paraId="665F784B" w14:textId="77777777" w:rsidTr="00994F89">
        <w:tc>
          <w:tcPr>
            <w:tcW w:w="9072" w:type="dxa"/>
            <w:shd w:val="clear" w:color="auto" w:fill="auto"/>
          </w:tcPr>
          <w:p w14:paraId="214EC81B" w14:textId="3636A804" w:rsidR="002E2C43" w:rsidRPr="00E648F1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  <w:r w:rsidRPr="00E648F1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2E2C43" w:rsidRPr="00E648F1" w14:paraId="5D04F922" w14:textId="77777777" w:rsidTr="00994F89">
        <w:tc>
          <w:tcPr>
            <w:tcW w:w="9072" w:type="dxa"/>
            <w:shd w:val="clear" w:color="auto" w:fill="auto"/>
          </w:tcPr>
          <w:p w14:paraId="7796AFD5" w14:textId="657868D1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</w:p>
          <w:p w14:paraId="6AE46F5E" w14:textId="77777777" w:rsidR="002E2C43" w:rsidRPr="00E648F1" w:rsidRDefault="00C40CD1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kods: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891660D" w14:textId="37341E3A" w:rsidR="002E2C43" w:rsidRPr="00E648F1" w:rsidRDefault="002E2C43" w:rsidP="00C40CD1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Pr="00E648F1">
              <w:rPr>
                <w:rFonts w:eastAsia="Lucida Sans Unicode"/>
                <w:b w:val="0"/>
              </w:rPr>
              <w:t>:</w:t>
            </w:r>
            <w:r w:rsidR="00240DF8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2E2C43" w:rsidRPr="00E648F1" w14:paraId="2F91ECD0" w14:textId="77777777" w:rsidTr="00994F89">
        <w:tc>
          <w:tcPr>
            <w:tcW w:w="9072" w:type="dxa"/>
            <w:shd w:val="clear" w:color="auto" w:fill="auto"/>
          </w:tcPr>
          <w:p w14:paraId="22D66339" w14:textId="77777777" w:rsidR="002E2C43" w:rsidRPr="00E648F1" w:rsidRDefault="002E2C43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3D079E">
              <w:rPr>
                <w:rFonts w:eastAsia="Lucida Sans Unicode"/>
                <w:bCs w:val="0"/>
              </w:rPr>
              <w:t>P</w:t>
            </w:r>
            <w:r>
              <w:rPr>
                <w:rFonts w:eastAsia="Lucida Sans Unicode"/>
              </w:rPr>
              <w:t xml:space="preserve">akalpojumu sniegšanas </w:t>
            </w:r>
            <w:r w:rsidR="00FD0820">
              <w:rPr>
                <w:rFonts w:eastAsia="Lucida Sans Unicode"/>
              </w:rPr>
              <w:t>vieta</w:t>
            </w:r>
          </w:p>
          <w:p w14:paraId="15A93B54" w14:textId="69D86D94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NUTS kods: [   ] [   ] [   ] [   ] </w:t>
            </w:r>
          </w:p>
          <w:p w14:paraId="1855D325" w14:textId="77777777" w:rsidR="002E2C43" w:rsidRPr="00E648F1" w:rsidRDefault="002E2C43" w:rsidP="00A25D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Pakalpojumu sniegšanas vieta</w:t>
            </w:r>
          </w:p>
        </w:tc>
      </w:tr>
      <w:tr w:rsidR="002E2C43" w:rsidRPr="00E648F1" w14:paraId="28C39F54" w14:textId="77777777" w:rsidTr="00994F89">
        <w:tc>
          <w:tcPr>
            <w:tcW w:w="9072" w:type="dxa"/>
            <w:shd w:val="clear" w:color="auto" w:fill="auto"/>
          </w:tcPr>
          <w:p w14:paraId="0C36AE26" w14:textId="77777777" w:rsidR="002E2C43" w:rsidRPr="002E2C43" w:rsidRDefault="002E2C43" w:rsidP="002E2C4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II.2.4. Īss iepirkuma apraksts</w:t>
            </w:r>
          </w:p>
        </w:tc>
      </w:tr>
      <w:tr w:rsidR="00464813" w:rsidRPr="00E648F1" w14:paraId="7CE952A5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718" w14:textId="48723B81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 xml:space="preserve">II.2.6. Paredzamā līgumcena </w:t>
            </w:r>
            <w:r w:rsidRPr="00817560">
              <w:rPr>
                <w:sz w:val="18"/>
                <w:szCs w:val="20"/>
              </w:rPr>
              <w:t>(</w:t>
            </w:r>
            <w:r w:rsidRPr="00817560">
              <w:rPr>
                <w:i/>
                <w:sz w:val="18"/>
              </w:rPr>
              <w:t>tikai cipariem, tikai dalības uzaicinājuma gadījumā</w:t>
            </w:r>
            <w:r w:rsidRPr="00817560">
              <w:rPr>
                <w:b/>
                <w:sz w:val="18"/>
                <w:szCs w:val="20"/>
              </w:rPr>
              <w:t>):</w:t>
            </w:r>
          </w:p>
          <w:p w14:paraId="6FA462DF" w14:textId="77777777" w:rsidR="00464813" w:rsidRPr="00464813" w:rsidRDefault="00464813" w:rsidP="00292B46">
            <w:pPr>
              <w:spacing w:line="276" w:lineRule="auto"/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Paredzamā līgumcena (bez PVN)                       Valūta </w:t>
            </w:r>
          </w:p>
          <w:p w14:paraId="1071E84C" w14:textId="0593727F" w:rsidR="00464813" w:rsidRPr="00464813" w:rsidRDefault="00464813" w:rsidP="00464813">
            <w:pPr>
              <w:spacing w:line="276" w:lineRule="auto"/>
              <w:rPr>
                <w:b/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>(</w:t>
            </w:r>
            <w:r w:rsidRPr="00464813">
              <w:rPr>
                <w:i/>
                <w:sz w:val="20"/>
                <w:szCs w:val="20"/>
              </w:rPr>
              <w:t>attiecībā uz vispārīgo vienošanos – paredzamā kopējā maksimālā līgumcena visam tās darbības laikam</w:t>
            </w:r>
            <w:r w:rsidRPr="00464813">
              <w:rPr>
                <w:sz w:val="20"/>
                <w:szCs w:val="20"/>
              </w:rPr>
              <w:t>)</w:t>
            </w:r>
          </w:p>
        </w:tc>
      </w:tr>
      <w:tr w:rsidR="00464813" w:rsidRPr="00E648F1" w14:paraId="1AD897C2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622" w14:textId="45A3FF70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II.2.7. Lī</w:t>
            </w:r>
            <w:r w:rsidR="009E7F65">
              <w:rPr>
                <w:b/>
                <w:sz w:val="20"/>
                <w:szCs w:val="20"/>
              </w:rPr>
              <w:t xml:space="preserve">guma, vispārīgās vienošanās </w:t>
            </w:r>
            <w:r w:rsidRPr="00464813">
              <w:rPr>
                <w:b/>
                <w:sz w:val="20"/>
                <w:szCs w:val="20"/>
              </w:rPr>
              <w:t>darbības laiks</w:t>
            </w:r>
            <w:r w:rsidR="009E7F65">
              <w:rPr>
                <w:b/>
                <w:sz w:val="20"/>
                <w:szCs w:val="20"/>
              </w:rPr>
              <w:t xml:space="preserve"> </w:t>
            </w:r>
            <w:r w:rsidR="009E7F65" w:rsidRPr="00817560">
              <w:rPr>
                <w:sz w:val="18"/>
                <w:szCs w:val="20"/>
              </w:rPr>
              <w:t>(</w:t>
            </w:r>
            <w:r w:rsidR="009E7F65" w:rsidRPr="00817560">
              <w:rPr>
                <w:i/>
                <w:sz w:val="18"/>
              </w:rPr>
              <w:t>tikai dalības uzaicinājuma gadījumā</w:t>
            </w:r>
            <w:r w:rsidR="009E7F65" w:rsidRPr="00817560">
              <w:rPr>
                <w:b/>
                <w:sz w:val="18"/>
                <w:szCs w:val="20"/>
              </w:rPr>
              <w:t>)</w:t>
            </w:r>
          </w:p>
          <w:p w14:paraId="1204C94D" w14:textId="77777777" w:rsidR="00464813" w:rsidRP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>Darbības laiks mēnešos: [   ] VAI dienās: [   ] (no līguma noslēgšanas dienas) VAI uzsākšana (dd/mm/gggg)</w:t>
            </w:r>
          </w:p>
          <w:p w14:paraId="27E1C1E8" w14:textId="34E3BE8C" w:rsidR="00464813" w:rsidRPr="00376BFB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Izpilde </w:t>
            </w:r>
            <w:r w:rsidR="00376BFB">
              <w:rPr>
                <w:sz w:val="20"/>
                <w:szCs w:val="20"/>
              </w:rPr>
              <w:t>(dd/mm/gggg)</w:t>
            </w:r>
          </w:p>
        </w:tc>
      </w:tr>
      <w:tr w:rsidR="00376BFB" w:rsidRPr="00E648F1" w14:paraId="1BE8F863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9D4" w14:textId="77777777" w:rsidR="00376BFB" w:rsidRDefault="00376BFB" w:rsidP="00376BF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</w:t>
            </w:r>
            <w:r w:rsidRPr="00376BF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 L</w:t>
            </w:r>
            <w:r w:rsidRPr="00376BFB">
              <w:rPr>
                <w:b/>
                <w:sz w:val="20"/>
                <w:szCs w:val="20"/>
              </w:rPr>
              <w:t>īgums ir saistīts ar projektu un/vai programmu, ko finansē Eiropas Savienības fondi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5FA83CA" w14:textId="5D800B64" w:rsidR="00376BFB" w:rsidRDefault="00376BFB" w:rsidP="00376BFB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67CC1906" w14:textId="1CC8F531" w:rsidR="00376BFB" w:rsidRPr="00464813" w:rsidRDefault="00376BFB" w:rsidP="0084778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847783">
              <w:rPr>
                <w:b/>
                <w:sz w:val="20"/>
                <w:szCs w:val="20"/>
              </w:rPr>
              <w:t xml:space="preserve"> atbilde ir “</w:t>
            </w:r>
            <w:r>
              <w:rPr>
                <w:b/>
                <w:sz w:val="20"/>
                <w:szCs w:val="20"/>
              </w:rPr>
              <w:t>jā</w:t>
            </w:r>
            <w:r w:rsidR="00847783">
              <w:rPr>
                <w:b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atsauce uz projektu (-iem) un/vai programmu (-ām):</w:t>
            </w:r>
          </w:p>
        </w:tc>
      </w:tr>
    </w:tbl>
    <w:p w14:paraId="73C423D7" w14:textId="77777777"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t>II.3. Paziņojuma par līgumu publicēšanas paredzamais datums</w:t>
      </w:r>
      <w:r w:rsidRPr="002E2C43">
        <w:rPr>
          <w:sz w:val="20"/>
        </w:rPr>
        <w:t xml:space="preserve"> (</w:t>
      </w:r>
      <w:r w:rsidRPr="00EB3F5E">
        <w:rPr>
          <w:i/>
          <w:sz w:val="20"/>
        </w:rPr>
        <w:t>dd/mm/gggg</w:t>
      </w:r>
      <w:r w:rsidRPr="002E2C43">
        <w:rPr>
          <w:sz w:val="20"/>
        </w:rPr>
        <w:t>)</w:t>
      </w:r>
    </w:p>
    <w:p w14:paraId="440F387C" w14:textId="77777777" w:rsidR="008058C7" w:rsidRDefault="008058C7" w:rsidP="007E3F66">
      <w:pPr>
        <w:pStyle w:val="Rub1"/>
        <w:spacing w:before="120" w:after="120"/>
        <w:jc w:val="left"/>
        <w:rPr>
          <w:smallCaps w:val="0"/>
          <w:lang w:val="lv-LV"/>
        </w:rPr>
      </w:pPr>
    </w:p>
    <w:p w14:paraId="4DA3BBB9" w14:textId="77777777" w:rsidR="007E3F66" w:rsidRPr="005A405A" w:rsidRDefault="007E3F66" w:rsidP="007E3F66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p w14:paraId="1D659202" w14:textId="77777777" w:rsidR="007E3F66" w:rsidRDefault="007E3F66" w:rsidP="007E3F66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III.1. 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3F66" w:rsidRPr="00E648F1" w14:paraId="09E2B996" w14:textId="77777777" w:rsidTr="00292B46">
        <w:tc>
          <w:tcPr>
            <w:tcW w:w="9072" w:type="dxa"/>
            <w:shd w:val="clear" w:color="auto" w:fill="auto"/>
          </w:tcPr>
          <w:p w14:paraId="06E7E903" w14:textId="170E2134" w:rsidR="007E3F66" w:rsidRPr="00C41029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III.1.1. </w:t>
            </w:r>
            <w:r>
              <w:rPr>
                <w:b/>
                <w:sz w:val="20"/>
                <w:szCs w:val="20"/>
              </w:rPr>
              <w:t xml:space="preserve">Dalības objektīvo noteikumu un kritēriju saraksts un īss apraksts </w:t>
            </w:r>
            <w:r w:rsidRPr="00A15F3A">
              <w:rPr>
                <w:i/>
                <w:sz w:val="18"/>
              </w:rPr>
              <w:t xml:space="preserve">(tikai dalības uzaicinājuma gadījumā) </w:t>
            </w:r>
            <w:r>
              <w:rPr>
                <w:sz w:val="20"/>
                <w:szCs w:val="20"/>
              </w:rPr>
              <w:t>(līdz 1000 vārdiem)</w:t>
            </w:r>
          </w:p>
        </w:tc>
      </w:tr>
      <w:tr w:rsidR="007E3F66" w:rsidRPr="00E648F1" w14:paraId="460F9B9F" w14:textId="77777777" w:rsidTr="00292B46">
        <w:tc>
          <w:tcPr>
            <w:tcW w:w="9072" w:type="dxa"/>
            <w:shd w:val="clear" w:color="auto" w:fill="auto"/>
          </w:tcPr>
          <w:p w14:paraId="46F5970B" w14:textId="14DA6E0E" w:rsidR="007E3F66" w:rsidRPr="00E648F1" w:rsidRDefault="007E3F66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</w:t>
            </w:r>
            <w:r w:rsidR="00C41029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Privileģētais līgums: </w:t>
            </w:r>
            <w:r w:rsidRPr="00E648F1">
              <w:rPr>
                <w:sz w:val="20"/>
                <w:szCs w:val="20"/>
              </w:rPr>
              <w:t>○ jā ○ nē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="00A15F3A" w:rsidRPr="00A15F3A">
              <w:rPr>
                <w:i/>
                <w:sz w:val="18"/>
              </w:rPr>
              <w:t>(tikai dalības uzaicinājuma gadījumā)</w:t>
            </w:r>
          </w:p>
          <w:p w14:paraId="56B0573D" w14:textId="77777777" w:rsidR="007E3F66" w:rsidRPr="00366ABC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tā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60A109D1" w14:textId="77777777" w:rsidR="007E3F66" w:rsidRPr="005A405A" w:rsidRDefault="007E3F66" w:rsidP="007E3F66">
      <w:pPr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III.2. Ar līgumu saistītie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3F66" w:rsidRPr="00E648F1" w14:paraId="602DAC25" w14:textId="77777777" w:rsidTr="00292B46">
        <w:tc>
          <w:tcPr>
            <w:tcW w:w="9072" w:type="dxa"/>
            <w:shd w:val="clear" w:color="auto" w:fill="auto"/>
          </w:tcPr>
          <w:p w14:paraId="1D027334" w14:textId="1F99520B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III.2.1. </w:t>
            </w:r>
            <w:r w:rsidR="00A15F3A">
              <w:rPr>
                <w:b/>
                <w:bCs/>
                <w:sz w:val="20"/>
                <w:szCs w:val="20"/>
              </w:rPr>
              <w:t xml:space="preserve">Pakalpojuma sniegšanas tiesības ar normatīvajiem vai administratīvajiem aktiem ir rezervētas konkrētas profesijas pārstāvjiem: 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(tikai dalības uzaicinājuma gadījumā)</w:t>
            </w:r>
          </w:p>
          <w:p w14:paraId="020A4CB7" w14:textId="77777777" w:rsidR="007E3F66" w:rsidRPr="00936514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936514">
              <w:rPr>
                <w:i/>
                <w:sz w:val="20"/>
                <w:szCs w:val="20"/>
              </w:rPr>
              <w:t>atsauce uz attiecīgajiem normatīvajiem vai administratīvajiem aktiem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E3F66" w:rsidRPr="00E648F1" w14:paraId="3E42D150" w14:textId="77777777" w:rsidTr="00292B46">
        <w:tc>
          <w:tcPr>
            <w:tcW w:w="9072" w:type="dxa"/>
            <w:shd w:val="clear" w:color="auto" w:fill="auto"/>
          </w:tcPr>
          <w:p w14:paraId="5331F2F7" w14:textId="4487104E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III.2.2. Līguma izpildes nosacījumi</w:t>
            </w:r>
            <w:r w:rsidR="008F2BB0">
              <w:rPr>
                <w:b/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(tikai dalības uzaicinājuma gadījumā)</w:t>
            </w:r>
          </w:p>
        </w:tc>
      </w:tr>
      <w:tr w:rsidR="007E3F66" w:rsidRPr="00E648F1" w14:paraId="4549CE4B" w14:textId="77777777" w:rsidTr="00292B46">
        <w:tc>
          <w:tcPr>
            <w:tcW w:w="9072" w:type="dxa"/>
            <w:shd w:val="clear" w:color="auto" w:fill="auto"/>
          </w:tcPr>
          <w:p w14:paraId="2464ACE7" w14:textId="09B1C06A" w:rsidR="007E3F66" w:rsidRPr="00E648F1" w:rsidRDefault="007E3F66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(tikai dalības uzaicinājuma gadījumā)</w:t>
            </w:r>
          </w:p>
        </w:tc>
      </w:tr>
    </w:tbl>
    <w:p w14:paraId="12EFC462" w14:textId="77777777" w:rsidR="00DD3D27" w:rsidRDefault="00DD3D27" w:rsidP="00DD3D2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lastRenderedPageBreak/>
        <w:t>IV IEDAĻA: PROCEDŪRA</w:t>
      </w:r>
    </w:p>
    <w:p w14:paraId="134D9C7A" w14:textId="77777777" w:rsidR="00DD3D27" w:rsidRPr="00733F20" w:rsidRDefault="00DD3D27" w:rsidP="00DD3D27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5A40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3D27" w:rsidRPr="00E648F1" w14:paraId="364D076D" w14:textId="77777777" w:rsidTr="00292B46">
        <w:trPr>
          <w:trHeight w:val="1088"/>
        </w:trPr>
        <w:tc>
          <w:tcPr>
            <w:tcW w:w="9072" w:type="dxa"/>
            <w:shd w:val="clear" w:color="auto" w:fill="auto"/>
          </w:tcPr>
          <w:p w14:paraId="1D142DE6" w14:textId="77777777" w:rsidR="00DD3D27" w:rsidRPr="00E648F1" w:rsidRDefault="00DD3D27" w:rsidP="00DD3D2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IV.1.1. Procedūras veids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5F3A">
              <w:rPr>
                <w:i/>
                <w:sz w:val="18"/>
              </w:rPr>
              <w:t>(tikai dalības uzaicinājuma gadījumā)</w:t>
            </w:r>
            <w:r w:rsidRPr="00E648F1">
              <w:rPr>
                <w:b/>
                <w:sz w:val="20"/>
                <w:szCs w:val="20"/>
              </w:rPr>
              <w:t>:</w:t>
            </w:r>
          </w:p>
          <w:p w14:paraId="2A3190D8" w14:textId="77777777" w:rsidR="00DD3D27" w:rsidRPr="00E648F1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Atklāta procedūra</w:t>
            </w:r>
          </w:p>
          <w:p w14:paraId="4A8E8277" w14:textId="77777777" w:rsidR="00DD3D27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Slēgt</w:t>
            </w:r>
            <w:r>
              <w:rPr>
                <w:sz w:val="20"/>
                <w:szCs w:val="20"/>
              </w:rPr>
              <w:t>a</w:t>
            </w:r>
            <w:r w:rsidRPr="00E64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procedūra</w:t>
            </w:r>
          </w:p>
          <w:p w14:paraId="506B0FE1" w14:textId="582FDA75" w:rsidR="00DD3D27" w:rsidRPr="00E648F1" w:rsidRDefault="00DD3D27" w:rsidP="00DD3D2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Procedūras, kas ietver</w:t>
            </w:r>
          </w:p>
        </w:tc>
      </w:tr>
      <w:tr w:rsidR="00DD3D27" w:rsidRPr="00E648F1" w14:paraId="41D78525" w14:textId="77777777" w:rsidTr="000B2FCC">
        <w:trPr>
          <w:trHeight w:val="766"/>
        </w:trPr>
        <w:tc>
          <w:tcPr>
            <w:tcW w:w="9072" w:type="dxa"/>
            <w:shd w:val="clear" w:color="auto" w:fill="auto"/>
          </w:tcPr>
          <w:p w14:paraId="50C2C37B" w14:textId="33AFCBCF" w:rsidR="00DD3D27" w:rsidRPr="00E648F1" w:rsidRDefault="00DD3D27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IV.1.2. Paziņojums paredz</w:t>
            </w:r>
            <w:r w:rsidR="000B2FCC">
              <w:rPr>
                <w:b/>
                <w:sz w:val="20"/>
                <w:szCs w:val="20"/>
              </w:rPr>
              <w:t xml:space="preserve"> </w:t>
            </w:r>
            <w:r w:rsidR="000B2FCC" w:rsidRPr="00A15F3A">
              <w:rPr>
                <w:i/>
                <w:sz w:val="18"/>
              </w:rPr>
              <w:t>(tikai dalības uzaicinājuma gadījumā)</w:t>
            </w:r>
            <w:r w:rsidR="000B2FCC" w:rsidRPr="00E648F1">
              <w:rPr>
                <w:b/>
                <w:sz w:val="20"/>
                <w:szCs w:val="20"/>
              </w:rPr>
              <w:t>:</w:t>
            </w:r>
          </w:p>
          <w:p w14:paraId="48F39628" w14:textId="017CB64C" w:rsidR="00DD3D27" w:rsidRPr="00E648F1" w:rsidRDefault="00DD3D27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Vispārīgo vienošanos </w:t>
            </w:r>
          </w:p>
          <w:p w14:paraId="43D447E9" w14:textId="1C51EB47" w:rsidR="00DD3D27" w:rsidRPr="00E648F1" w:rsidRDefault="000B2FCC" w:rsidP="00292B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Pamatojums vispārīgās vienošanās darbības termiņam, kas pārsniedz četrus gadus:</w:t>
            </w:r>
          </w:p>
        </w:tc>
      </w:tr>
      <w:tr w:rsidR="00DD3D27" w:rsidRPr="00E648F1" w14:paraId="6972FF30" w14:textId="77777777" w:rsidTr="00292B46">
        <w:tc>
          <w:tcPr>
            <w:tcW w:w="9072" w:type="dxa"/>
            <w:shd w:val="clear" w:color="auto" w:fill="auto"/>
          </w:tcPr>
          <w:p w14:paraId="041BAB92" w14:textId="6640C602" w:rsidR="00DD3D27" w:rsidRPr="00E648F1" w:rsidRDefault="00DD3D27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IV.1.3. </w:t>
            </w:r>
            <w:r w:rsidR="00937CF7">
              <w:rPr>
                <w:b/>
                <w:sz w:val="20"/>
                <w:szCs w:val="20"/>
              </w:rPr>
              <w:t>Valsts noteikumi, kas piemērojami procedūrai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(tikai dalības uzaicinājuma gadījumā)</w:t>
            </w:r>
          </w:p>
          <w:p w14:paraId="40B1360A" w14:textId="4334DD1C" w:rsidR="00DD3D27" w:rsidRPr="00E648F1" w:rsidRDefault="00937CF7" w:rsidP="00292B4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Informācija par valsts procedūrām ir pieejama šeit </w:t>
            </w:r>
            <w:r>
              <w:rPr>
                <w:i/>
                <w:sz w:val="20"/>
                <w:szCs w:val="20"/>
              </w:rPr>
              <w:t>(URL):</w:t>
            </w:r>
          </w:p>
        </w:tc>
      </w:tr>
      <w:tr w:rsidR="00DD3D27" w:rsidRPr="00E648F1" w14:paraId="6068CA9D" w14:textId="77777777" w:rsidTr="00292B46">
        <w:tc>
          <w:tcPr>
            <w:tcW w:w="9072" w:type="dxa"/>
            <w:shd w:val="clear" w:color="auto" w:fill="auto"/>
          </w:tcPr>
          <w:p w14:paraId="7BB4C14E" w14:textId="005F6693" w:rsidR="00DD3D27" w:rsidRPr="00E648F1" w:rsidRDefault="00DD3D27" w:rsidP="0070547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IV.1.4. </w:t>
            </w:r>
            <w:r w:rsidR="00937CF7">
              <w:rPr>
                <w:b/>
                <w:sz w:val="20"/>
                <w:szCs w:val="20"/>
              </w:rPr>
              <w:t>Piešķiršanas procedūras galvenie elementi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(tikai dalības uzaicinājuma gadījumā)</w:t>
            </w:r>
          </w:p>
        </w:tc>
      </w:tr>
    </w:tbl>
    <w:p w14:paraId="7E2719F5" w14:textId="77777777" w:rsidR="001716D8" w:rsidRDefault="001716D8" w:rsidP="001716D8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IV.2.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1716D8" w:rsidRPr="00E648F1" w14:paraId="6FC34FFF" w14:textId="77777777" w:rsidTr="00292B46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1BD4E6" w14:textId="7E5BEBE8" w:rsidR="001716D8" w:rsidRPr="00E648F1" w:rsidRDefault="001716D8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IV.2.1. Iepirkuma identifikācijas numurs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547A">
              <w:rPr>
                <w:i/>
                <w:sz w:val="18"/>
              </w:rPr>
              <w:t>(tikai dalības uzaicinājuma gadījumā)</w:t>
            </w:r>
          </w:p>
        </w:tc>
      </w:tr>
      <w:tr w:rsidR="001716D8" w:rsidRPr="00E648F1" w14:paraId="1ACB5E3F" w14:textId="77777777" w:rsidTr="00292B46"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14:paraId="32E0DEAD" w14:textId="77777777" w:rsidR="001716D8" w:rsidRPr="00E648F1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IV.2.2. Iepriekšēja publikācija Eiropas Savienības Oficiālajā Vēstnesī saistībā ar konkrēto iepirkuma procedūru:</w:t>
            </w:r>
            <w:r w:rsidRPr="00E648F1">
              <w:rPr>
                <w:sz w:val="20"/>
                <w:szCs w:val="20"/>
              </w:rPr>
              <w:t xml:space="preserve"> ○ jā ○ nē</w:t>
            </w:r>
          </w:p>
          <w:p w14:paraId="27761001" w14:textId="77777777" w:rsidR="001716D8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Ja jā: </w:t>
            </w:r>
          </w:p>
          <w:p w14:paraId="40D9A25E" w14:textId="5ABAD644" w:rsidR="001716D8" w:rsidRDefault="001716D8" w:rsidP="001716D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periodisks</w:t>
            </w:r>
            <w:r w:rsidRPr="00E648F1">
              <w:rPr>
                <w:sz w:val="20"/>
                <w:szCs w:val="20"/>
              </w:rPr>
              <w:t xml:space="preserve"> informatīvs paziņojums ○</w:t>
            </w:r>
          </w:p>
          <w:p w14:paraId="4B6BD7B6" w14:textId="7B400145" w:rsidR="001716D8" w:rsidRPr="00E648F1" w:rsidRDefault="001716D8" w:rsidP="001716D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paziņojums par kvalifikācijas sistēmu</w:t>
            </w:r>
            <w:r w:rsidRPr="00E648F1">
              <w:rPr>
                <w:sz w:val="20"/>
                <w:szCs w:val="20"/>
              </w:rPr>
              <w:t xml:space="preserve"> ○</w:t>
            </w:r>
          </w:p>
          <w:p w14:paraId="507D3FF9" w14:textId="77777777" w:rsidR="001716D8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reģistrācijas numurs Eiropas Savienības Oficiālajā Vēstnesī: </w:t>
            </w:r>
          </w:p>
          <w:p w14:paraId="700C1696" w14:textId="77777777" w:rsidR="001716D8" w:rsidRPr="00E648F1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</w:tc>
      </w:tr>
      <w:tr w:rsidR="001716D8" w:rsidRPr="00E648F1" w14:paraId="0F67B73B" w14:textId="77777777" w:rsidTr="00292B46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EB63F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publikācijas datums: </w:t>
            </w:r>
            <w:r w:rsidRPr="00E648F1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1716D8" w:rsidRPr="00E648F1" w14:paraId="7E5727D1" w14:textId="77777777" w:rsidTr="00292B46">
        <w:tc>
          <w:tcPr>
            <w:tcW w:w="9072" w:type="dxa"/>
            <w:gridSpan w:val="10"/>
            <w:shd w:val="clear" w:color="auto" w:fill="auto"/>
          </w:tcPr>
          <w:p w14:paraId="18ED0F81" w14:textId="312E2F5C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Termiņš, līdz kuram iesniedzami piedāvājumi vai pieteikumi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(tikai dalības uzaicinājuma gadījumā)</w:t>
            </w:r>
            <w:r w:rsidR="0070547A">
              <w:rPr>
                <w:i/>
                <w:sz w:val="18"/>
              </w:rPr>
              <w:t>:</w:t>
            </w:r>
          </w:p>
          <w:p w14:paraId="59787CC3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Datums </w:t>
            </w:r>
            <w:r w:rsidRPr="00E648F1">
              <w:rPr>
                <w:i/>
                <w:iCs/>
                <w:sz w:val="20"/>
                <w:szCs w:val="20"/>
              </w:rPr>
              <w:t>(dd/mm/gggg)</w: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  <w:r w:rsidRPr="00E648F1">
              <w:rPr>
                <w:sz w:val="20"/>
                <w:szCs w:val="20"/>
              </w:rPr>
              <w:t>Laiks</w:t>
            </w:r>
          </w:p>
        </w:tc>
      </w:tr>
      <w:tr w:rsidR="001716D8" w:rsidRPr="00E648F1" w14:paraId="45D17091" w14:textId="77777777" w:rsidTr="00292B46">
        <w:tc>
          <w:tcPr>
            <w:tcW w:w="9072" w:type="dxa"/>
            <w:gridSpan w:val="10"/>
            <w:shd w:val="clear" w:color="auto" w:fill="auto"/>
          </w:tcPr>
          <w:p w14:paraId="7835DFA3" w14:textId="185966ED" w:rsidR="001716D8" w:rsidRPr="0070547A" w:rsidRDefault="008058C7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IV.2.4</w:t>
            </w:r>
            <w:r w:rsidR="001716D8" w:rsidRPr="00E648F1">
              <w:rPr>
                <w:b/>
                <w:sz w:val="20"/>
                <w:szCs w:val="20"/>
              </w:rPr>
              <w:t>. Piedāvājumā vai pieteikumā izmantojamā(-ās) valoda(-as)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(tikai dalības uzaicinājuma gadījumā)</w:t>
            </w:r>
            <w:r w:rsidR="0070547A">
              <w:rPr>
                <w:i/>
                <w:sz w:val="18"/>
              </w:rPr>
              <w:t>:</w:t>
            </w:r>
          </w:p>
        </w:tc>
      </w:tr>
      <w:tr w:rsidR="001716D8" w:rsidRPr="00E648F1" w14:paraId="3865CF75" w14:textId="77777777" w:rsidTr="00292B46">
        <w:tc>
          <w:tcPr>
            <w:tcW w:w="921" w:type="dxa"/>
            <w:shd w:val="clear" w:color="auto" w:fill="auto"/>
          </w:tcPr>
          <w:p w14:paraId="0ED84A5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1AA9838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280FFC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FFA21F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14:paraId="79F6F93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14:paraId="12C4B5E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F83853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99383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14:paraId="780F3FAB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14:paraId="7C0A7635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716D8" w:rsidRPr="00E648F1" w14:paraId="5C2D8744" w14:textId="77777777" w:rsidTr="00292B46">
        <w:tc>
          <w:tcPr>
            <w:tcW w:w="921" w:type="dxa"/>
            <w:shd w:val="clear" w:color="auto" w:fill="auto"/>
          </w:tcPr>
          <w:p w14:paraId="34D48D4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14:paraId="593BB09B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F31AC6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57106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1DC7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2829D9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E40D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D9A1E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225FE9A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A53D4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09BE783E" w14:textId="77777777" w:rsidTr="00292B46">
        <w:tc>
          <w:tcPr>
            <w:tcW w:w="921" w:type="dxa"/>
            <w:shd w:val="clear" w:color="auto" w:fill="auto"/>
          </w:tcPr>
          <w:p w14:paraId="59AB22C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15631048" w14:textId="77777777" w:rsidR="001716D8" w:rsidRPr="001D263A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4744CA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CADB33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3EC0BA7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02BF3D2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98EE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EF56633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575E92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62163A1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716D8" w:rsidRPr="00E648F1" w14:paraId="44CAEBE2" w14:textId="77777777" w:rsidTr="00292B46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B17A2B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4CAF9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A44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6C1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2BEC96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C424119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488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5055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220B4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3BA85B7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</w:tbl>
    <w:p w14:paraId="37C8184A" w14:textId="77777777" w:rsidR="001716D8" w:rsidRPr="00E648F1" w:rsidRDefault="001716D8" w:rsidP="001716D8">
      <w:pPr>
        <w:rPr>
          <w:vanish/>
        </w:rPr>
      </w:pPr>
    </w:p>
    <w:p w14:paraId="1258AAE6" w14:textId="77777777" w:rsidR="001716D8" w:rsidRPr="00E648F1" w:rsidRDefault="001716D8" w:rsidP="001716D8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716D8" w:rsidRPr="00E648F1" w14:paraId="2F0299F5" w14:textId="77777777" w:rsidTr="00292B46">
        <w:tc>
          <w:tcPr>
            <w:tcW w:w="9072" w:type="dxa"/>
            <w:tcBorders>
              <w:top w:val="nil"/>
            </w:tcBorders>
            <w:shd w:val="clear" w:color="auto" w:fill="auto"/>
          </w:tcPr>
          <w:p w14:paraId="6EA0EF20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  <w:tr w:rsidR="001716D8" w:rsidRPr="00E648F1" w14:paraId="4FAB988F" w14:textId="77777777" w:rsidTr="00292B46">
        <w:tc>
          <w:tcPr>
            <w:tcW w:w="9072" w:type="dxa"/>
            <w:shd w:val="clear" w:color="auto" w:fill="auto"/>
          </w:tcPr>
          <w:p w14:paraId="5270E26F" w14:textId="5F130A42" w:rsidR="001716D8" w:rsidRPr="00E648F1" w:rsidRDefault="001716D8" w:rsidP="008058C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 w:rsidR="008058C7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>.</w:t>
            </w:r>
            <w:r w:rsidR="009E22BC">
              <w:rPr>
                <w:b/>
                <w:sz w:val="20"/>
                <w:szCs w:val="20"/>
              </w:rPr>
              <w:t xml:space="preserve"> </w:t>
            </w:r>
            <w:r w:rsidR="009E22BC">
              <w:rPr>
                <w:b/>
                <w:bCs/>
                <w:sz w:val="20"/>
                <w:szCs w:val="20"/>
              </w:rPr>
              <w:t xml:space="preserve">Plānotais līguma slēgšanas tiesību piešķiršanas procedūru uzsākšanas datums: </w:t>
            </w:r>
            <w:r w:rsidR="009E22BC" w:rsidRPr="009E22BC">
              <w:rPr>
                <w:i/>
                <w:sz w:val="18"/>
              </w:rPr>
              <w:t>(tikai dalības uzaicinājuma gadījumā)</w:t>
            </w:r>
          </w:p>
        </w:tc>
      </w:tr>
    </w:tbl>
    <w:p w14:paraId="04F43D62" w14:textId="77777777" w:rsidR="001C38AF" w:rsidRPr="005A405A" w:rsidRDefault="001C38AF" w:rsidP="001C38A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C38AF" w:rsidRPr="00E648F1" w14:paraId="6E5B29C5" w14:textId="77777777" w:rsidTr="00292B4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75DA010" w14:textId="44723F0A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(tikai dalības uzaicinājuma gadījumā)</w:t>
            </w:r>
          </w:p>
          <w:p w14:paraId="6DD2717C" w14:textId="77777777" w:rsidR="001C38AF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Ja jā, </w:t>
            </w:r>
          </w:p>
          <w:p w14:paraId="3D58880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pasūtījumus</w:t>
            </w:r>
          </w:p>
          <w:p w14:paraId="08673044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Pieņems elektroniskos rēķinus</w:t>
            </w:r>
          </w:p>
          <w:p w14:paraId="79B34B42" w14:textId="77777777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maksājumus</w:t>
            </w:r>
          </w:p>
        </w:tc>
      </w:tr>
      <w:tr w:rsidR="001C38AF" w:rsidRPr="00E648F1" w14:paraId="68DFB71A" w14:textId="77777777" w:rsidTr="00292B4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A5E6214" w14:textId="4E4022A0" w:rsidR="001C38AF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(tikai dalības uzaicinājuma gadījumā)</w:t>
            </w:r>
          </w:p>
          <w:p w14:paraId="51E56850" w14:textId="77777777" w:rsidR="001C38AF" w:rsidRPr="008D6E53" w:rsidRDefault="001C38AF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6649334D" w14:textId="77777777" w:rsidTr="00292B4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4C42" w14:textId="77777777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(tikai dalības uzaicinājuma gadījumā)</w:t>
            </w:r>
          </w:p>
          <w:p w14:paraId="5617B35F" w14:textId="77777777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“jā”,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240EE9C5" w14:textId="77777777" w:rsidTr="00292B4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AB0C5" w14:textId="77777777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(tikai dalības uzaicinājuma gadījumā)</w:t>
            </w:r>
          </w:p>
          <w:p w14:paraId="7EA53C80" w14:textId="77777777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“jā”,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6AD3ACC8" w14:textId="77777777" w:rsidTr="00292B46">
        <w:tc>
          <w:tcPr>
            <w:tcW w:w="9072" w:type="dxa"/>
            <w:shd w:val="clear" w:color="auto" w:fill="auto"/>
          </w:tcPr>
          <w:p w14:paraId="6B2AFA5D" w14:textId="0A2ED3E1" w:rsidR="001C38AF" w:rsidRPr="00E648F1" w:rsidRDefault="001C38AF" w:rsidP="00F73C65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F73C65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2F6065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55E6FC3E" w14:textId="77777777" w:rsidR="00F73C65" w:rsidRDefault="00F73C65" w:rsidP="00F73C65">
      <w:pPr>
        <w:spacing w:line="276" w:lineRule="auto"/>
        <w:rPr>
          <w:b/>
          <w:sz w:val="20"/>
          <w:szCs w:val="20"/>
        </w:rPr>
      </w:pPr>
    </w:p>
    <w:p w14:paraId="55985D2E" w14:textId="787D7564" w:rsidR="001C38AF" w:rsidRPr="008058C7" w:rsidRDefault="001C38AF" w:rsidP="008058C7">
      <w:pPr>
        <w:spacing w:after="240" w:line="276" w:lineRule="auto"/>
        <w:rPr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>5</w:t>
      </w:r>
      <w:r w:rsidRPr="009B3233">
        <w:rPr>
          <w:b/>
          <w:sz w:val="20"/>
          <w:szCs w:val="20"/>
        </w:rPr>
        <w:t>. Iesniegumu izskatīšana</w:t>
      </w:r>
      <w:r w:rsidR="00F73C65">
        <w:rPr>
          <w:b/>
          <w:sz w:val="20"/>
          <w:szCs w:val="20"/>
        </w:rPr>
        <w:t xml:space="preserve"> </w:t>
      </w:r>
      <w:r w:rsidR="00F73C65" w:rsidRPr="009E22BC">
        <w:rPr>
          <w:i/>
          <w:sz w:val="18"/>
        </w:rPr>
        <w:t>(tikai dalības uzaicinājuma gadījumā)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C38AF" w:rsidRPr="00E648F1" w14:paraId="760AE407" w14:textId="77777777" w:rsidTr="00292B46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B9689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>
              <w:rPr>
                <w:rFonts w:eastAsia="Lucida Sans Unicode"/>
                <w:smallCaps w:val="0"/>
                <w:lang w:val="lv-LV"/>
              </w:rPr>
              <w:t>5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C38AF" w:rsidRPr="00E648F1" w14:paraId="5712B1F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ACDB7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lastRenderedPageBreak/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3604ADB8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2D57C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4FB7B831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9441C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5F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B3EDF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2FB27F5F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221F11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EC54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BF07AF8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CD25DE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Vispārējā interneta adrese: (</w:t>
            </w:r>
            <w:r w:rsidRPr="00E648F1">
              <w:rPr>
                <w:i/>
                <w:sz w:val="20"/>
                <w:szCs w:val="20"/>
              </w:rPr>
              <w:t>URL</w:t>
            </w:r>
            <w:r w:rsidRPr="00E648F1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A4F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760E9B8A" w14:textId="77777777" w:rsidTr="00292B4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35B6" w14:textId="77777777" w:rsidR="001C38AF" w:rsidRPr="00E648F1" w:rsidRDefault="001C38AF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63DB7B1B" w14:textId="77777777" w:rsidR="001C38AF" w:rsidRPr="004649E5" w:rsidRDefault="001C38AF" w:rsidP="00292B4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4649E5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122DDF27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1EA15" w14:textId="1967C7F8" w:rsidR="001C38AF" w:rsidRPr="00F73C65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F73C65" w:rsidRPr="00F73C65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C38AF" w:rsidRPr="00E648F1" w14:paraId="3997DA2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6A58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49B97AA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98614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22BEB15C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3BDF2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E63A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EF58B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61D04DC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A6E46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5E07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9C64BD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43C4E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Pr="00E648F1">
              <w:rPr>
                <w:sz w:val="20"/>
                <w:szCs w:val="20"/>
              </w:rPr>
              <w:t xml:space="preserve"> (</w:t>
            </w:r>
            <w:r w:rsidRPr="00E648F1">
              <w:rPr>
                <w:i/>
                <w:sz w:val="20"/>
                <w:szCs w:val="20"/>
              </w:rPr>
              <w:t>URL</w:t>
            </w:r>
            <w:r w:rsidRPr="00E648F1">
              <w:rPr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E19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1C99D60E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5662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V.5</w:t>
            </w:r>
            <w:r w:rsidRPr="00B909B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4.</w:t>
            </w:r>
            <w:r w:rsidRPr="00B909B3">
              <w:rPr>
                <w:b/>
                <w:sz w:val="20"/>
                <w:szCs w:val="20"/>
              </w:rPr>
              <w:t xml:space="preserve"> Šā paziņojuma nosūtī</w:t>
            </w:r>
            <w:r>
              <w:rPr>
                <w:b/>
                <w:sz w:val="20"/>
                <w:szCs w:val="20"/>
              </w:rPr>
              <w:t xml:space="preserve">šanas datums </w:t>
            </w:r>
            <w:r>
              <w:rPr>
                <w:i/>
                <w:sz w:val="20"/>
              </w:rPr>
              <w:t>(dd/mm/gggg)</w:t>
            </w:r>
          </w:p>
        </w:tc>
      </w:tr>
    </w:tbl>
    <w:p w14:paraId="54B59281" w14:textId="77777777" w:rsidR="001C38AF" w:rsidRDefault="001C38AF" w:rsidP="001C38AF">
      <w:pPr>
        <w:pStyle w:val="Standard"/>
        <w:rPr>
          <w:sz w:val="20"/>
          <w:szCs w:val="28"/>
        </w:rPr>
      </w:pPr>
    </w:p>
    <w:p w14:paraId="54C23A46" w14:textId="77777777" w:rsidR="001C38AF" w:rsidRDefault="001C38AF" w:rsidP="001C38AF">
      <w:pPr>
        <w:pStyle w:val="Standard"/>
        <w:rPr>
          <w:sz w:val="20"/>
          <w:szCs w:val="28"/>
        </w:rPr>
      </w:pPr>
    </w:p>
    <w:p w14:paraId="63E1F6E8" w14:textId="77777777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t>Piezīmes:</w:t>
      </w:r>
    </w:p>
    <w:p w14:paraId="585DE5F7" w14:textId="7BA14CA9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vertAlign w:val="superscript"/>
          <w:lang w:val="lv-LV"/>
        </w:rPr>
        <w:t>1</w:t>
      </w:r>
      <w:r w:rsidRPr="00F4278C">
        <w:rPr>
          <w:sz w:val="18"/>
          <w:szCs w:val="20"/>
          <w:lang w:val="lv-LV"/>
        </w:rPr>
        <w:t xml:space="preserve"> Informāciju norāda, ja prasība ir piemērojama. </w:t>
      </w:r>
    </w:p>
    <w:p w14:paraId="7C54E370" w14:textId="77777777" w:rsidR="00DA0BE5" w:rsidRDefault="00DA0BE5" w:rsidP="006F4A14">
      <w:pPr>
        <w:pStyle w:val="Standard"/>
        <w:rPr>
          <w:sz w:val="20"/>
          <w:szCs w:val="20"/>
          <w:lang w:val="lv-LV"/>
        </w:rPr>
      </w:pPr>
    </w:p>
    <w:p w14:paraId="1B4BA692" w14:textId="77777777" w:rsidR="00E30493" w:rsidRDefault="00E30493" w:rsidP="00E30493">
      <w:pPr>
        <w:ind w:left="709"/>
        <w:rPr>
          <w:bCs/>
          <w:color w:val="000000"/>
        </w:rPr>
      </w:pPr>
    </w:p>
    <w:p w14:paraId="140AED95" w14:textId="77777777" w:rsidR="00E30493" w:rsidRPr="00C02954" w:rsidRDefault="00E30493" w:rsidP="00E30493">
      <w:pPr>
        <w:ind w:left="709"/>
      </w:pPr>
      <w:r w:rsidRPr="00C02954">
        <w:rPr>
          <w:bCs/>
          <w:color w:val="000000"/>
        </w:rPr>
        <w:t>Finanšu ministre</w:t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 w:rsidRPr="00C02954">
        <w:rPr>
          <w:bCs/>
          <w:color w:val="000000"/>
        </w:rPr>
        <w:tab/>
      </w:r>
      <w:r>
        <w:rPr>
          <w:bCs/>
          <w:color w:val="000000"/>
        </w:rPr>
        <w:tab/>
        <w:t xml:space="preserve">D. </w:t>
      </w:r>
      <w:r w:rsidRPr="009C4E4C">
        <w:rPr>
          <w:rFonts w:cs="Times New Roman"/>
          <w:bCs/>
          <w:color w:val="000000"/>
        </w:rPr>
        <w:t>Reizniece-Ozola</w:t>
      </w:r>
    </w:p>
    <w:p w14:paraId="02491FC9" w14:textId="77777777" w:rsidR="00E30493" w:rsidRPr="00C02954" w:rsidRDefault="00E30493" w:rsidP="00E30493">
      <w:pPr>
        <w:ind w:left="709" w:firstLine="360"/>
        <w:rPr>
          <w:bCs/>
          <w:color w:val="000000"/>
          <w:highlight w:val="yellow"/>
        </w:rPr>
      </w:pPr>
    </w:p>
    <w:p w14:paraId="4A550D67" w14:textId="77777777" w:rsidR="00E30493" w:rsidRPr="00C02954" w:rsidRDefault="00E30493" w:rsidP="00E30493">
      <w:pPr>
        <w:ind w:left="1620" w:right="-284" w:hanging="900"/>
      </w:pPr>
    </w:p>
    <w:p w14:paraId="3BF008C7" w14:textId="77777777" w:rsidR="00E30493" w:rsidRPr="00E07AE0" w:rsidRDefault="00E30493" w:rsidP="00E30493">
      <w:pPr>
        <w:ind w:left="1620" w:right="-284" w:hanging="900"/>
        <w:rPr>
          <w:szCs w:val="28"/>
        </w:rPr>
      </w:pPr>
    </w:p>
    <w:p w14:paraId="028D9B67" w14:textId="77777777" w:rsidR="00E30493" w:rsidRDefault="00E30493" w:rsidP="00E30493">
      <w:pPr>
        <w:ind w:left="1620" w:right="-284" w:hanging="900"/>
        <w:rPr>
          <w:szCs w:val="28"/>
        </w:rPr>
      </w:pPr>
    </w:p>
    <w:p w14:paraId="0D8F817B" w14:textId="77777777" w:rsidR="00E30493" w:rsidRDefault="00E30493" w:rsidP="00E30493">
      <w:pPr>
        <w:ind w:left="1620" w:right="-284" w:hanging="900"/>
        <w:rPr>
          <w:szCs w:val="28"/>
        </w:rPr>
      </w:pPr>
    </w:p>
    <w:p w14:paraId="556714F7" w14:textId="77777777" w:rsidR="00E30493" w:rsidRDefault="00E30493" w:rsidP="00E30493">
      <w:pPr>
        <w:ind w:left="1620" w:right="-284" w:hanging="900"/>
        <w:rPr>
          <w:szCs w:val="28"/>
        </w:rPr>
      </w:pPr>
    </w:p>
    <w:p w14:paraId="6E9C2AEF" w14:textId="0DD638C4" w:rsidR="00E30493" w:rsidRPr="005E4301" w:rsidRDefault="00E30493" w:rsidP="00E30493">
      <w:pPr>
        <w:ind w:left="1620" w:right="-284" w:hanging="1762"/>
        <w:rPr>
          <w:sz w:val="20"/>
          <w:szCs w:val="28"/>
          <w:lang w:val="de-DE"/>
        </w:rPr>
      </w:pPr>
      <w:r w:rsidRPr="005E4301">
        <w:rPr>
          <w:sz w:val="20"/>
          <w:szCs w:val="28"/>
        </w:rPr>
        <w:fldChar w:fldCharType="begin"/>
      </w:r>
      <w:r w:rsidRPr="005E4301">
        <w:rPr>
          <w:sz w:val="20"/>
          <w:szCs w:val="28"/>
        </w:rPr>
        <w:instrText xml:space="preserve"> DATE  \@ "yy.MM.dd."  \* MERGEFORMAT </w:instrText>
      </w:r>
      <w:r w:rsidRPr="005E4301">
        <w:rPr>
          <w:sz w:val="20"/>
          <w:szCs w:val="28"/>
        </w:rPr>
        <w:fldChar w:fldCharType="separate"/>
      </w:r>
      <w:r w:rsidR="00F54C6E">
        <w:rPr>
          <w:noProof/>
          <w:sz w:val="20"/>
          <w:szCs w:val="28"/>
        </w:rPr>
        <w:t>17.01.16.</w:t>
      </w:r>
      <w:r w:rsidRPr="005E4301">
        <w:rPr>
          <w:sz w:val="20"/>
          <w:szCs w:val="28"/>
        </w:rPr>
        <w:fldChar w:fldCharType="end"/>
      </w:r>
      <w:r w:rsidRPr="005E4301">
        <w:rPr>
          <w:sz w:val="20"/>
          <w:szCs w:val="28"/>
        </w:rPr>
        <w:t xml:space="preserve"> </w:t>
      </w:r>
    </w:p>
    <w:p w14:paraId="6ADEFABB" w14:textId="77777777" w:rsidR="00FA0E0F" w:rsidRDefault="00FA0E0F" w:rsidP="00994F89">
      <w:pPr>
        <w:tabs>
          <w:tab w:val="left" w:pos="720"/>
          <w:tab w:val="left" w:pos="1440"/>
          <w:tab w:val="left" w:pos="6772"/>
        </w:tabs>
        <w:ind w:left="1620" w:right="-284" w:hanging="1762"/>
        <w:rPr>
          <w:sz w:val="20"/>
          <w:szCs w:val="28"/>
          <w:lang w:val="de-DE"/>
        </w:rPr>
      </w:pPr>
      <w:r>
        <w:rPr>
          <w:sz w:val="20"/>
          <w:szCs w:val="28"/>
          <w:lang w:val="de-DE"/>
        </w:rPr>
        <w:fldChar w:fldCharType="begin"/>
      </w:r>
      <w:r>
        <w:rPr>
          <w:sz w:val="20"/>
          <w:szCs w:val="28"/>
          <w:lang w:val="de-DE"/>
        </w:rPr>
        <w:instrText xml:space="preserve"> NUMWORDS   \* MERGEFORMAT </w:instrText>
      </w:r>
      <w:r>
        <w:rPr>
          <w:sz w:val="20"/>
          <w:szCs w:val="28"/>
          <w:lang w:val="de-DE"/>
        </w:rPr>
        <w:fldChar w:fldCharType="separate"/>
      </w:r>
      <w:r w:rsidR="00565863">
        <w:rPr>
          <w:noProof/>
          <w:sz w:val="20"/>
          <w:szCs w:val="28"/>
          <w:lang w:val="de-DE"/>
        </w:rPr>
        <w:t>1084</w:t>
      </w:r>
      <w:r>
        <w:rPr>
          <w:sz w:val="20"/>
          <w:szCs w:val="28"/>
          <w:lang w:val="de-DE"/>
        </w:rPr>
        <w:fldChar w:fldCharType="end"/>
      </w:r>
    </w:p>
    <w:p w14:paraId="318366EA" w14:textId="0745B5BF" w:rsidR="00E30493" w:rsidRPr="005E4301" w:rsidRDefault="00E30493" w:rsidP="00994F89">
      <w:pPr>
        <w:tabs>
          <w:tab w:val="left" w:pos="720"/>
          <w:tab w:val="left" w:pos="1440"/>
          <w:tab w:val="left" w:pos="6772"/>
        </w:tabs>
        <w:ind w:left="1620" w:right="-284" w:hanging="1762"/>
        <w:rPr>
          <w:sz w:val="20"/>
          <w:szCs w:val="28"/>
          <w:lang w:val="de-DE"/>
        </w:rPr>
      </w:pPr>
      <w:r w:rsidRPr="005E4301">
        <w:rPr>
          <w:sz w:val="20"/>
          <w:szCs w:val="28"/>
          <w:lang w:val="de-DE"/>
        </w:rPr>
        <w:t>S.Sīmane</w:t>
      </w:r>
      <w:r w:rsidRPr="005E4301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  <w:r w:rsidR="00994F89">
        <w:rPr>
          <w:sz w:val="20"/>
          <w:szCs w:val="28"/>
          <w:lang w:val="de-DE"/>
        </w:rPr>
        <w:tab/>
      </w:r>
    </w:p>
    <w:p w14:paraId="190FFCBF" w14:textId="77777777" w:rsidR="00E30493" w:rsidRPr="005E4301" w:rsidRDefault="00E30493" w:rsidP="00E30493">
      <w:pPr>
        <w:ind w:left="1620" w:right="-284" w:hanging="1762"/>
        <w:rPr>
          <w:sz w:val="20"/>
          <w:szCs w:val="28"/>
          <w:lang w:val="de-DE"/>
        </w:rPr>
      </w:pPr>
      <w:r w:rsidRPr="005E4301">
        <w:rPr>
          <w:bCs/>
          <w:color w:val="000000"/>
          <w:sz w:val="20"/>
          <w:szCs w:val="28"/>
        </w:rPr>
        <w:t>67326704,</w:t>
      </w:r>
      <w:r w:rsidRPr="005E4301">
        <w:rPr>
          <w:sz w:val="20"/>
          <w:szCs w:val="28"/>
          <w:lang w:val="de-DE"/>
        </w:rPr>
        <w:t xml:space="preserve"> </w:t>
      </w:r>
      <w:hyperlink r:id="rId8" w:history="1">
        <w:r w:rsidRPr="005E4301">
          <w:rPr>
            <w:rStyle w:val="Hyperlink"/>
            <w:sz w:val="20"/>
            <w:szCs w:val="28"/>
            <w:lang w:val="de-DE"/>
          </w:rPr>
          <w:t>sintija.simane@iub.gov.lv</w:t>
        </w:r>
      </w:hyperlink>
    </w:p>
    <w:p w14:paraId="155FE7C8" w14:textId="77777777" w:rsidR="00E30493" w:rsidRPr="0041511A" w:rsidRDefault="00E30493" w:rsidP="00E30493">
      <w:pPr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385E485D" w14:textId="77777777" w:rsidR="00E30493" w:rsidRPr="005A405A" w:rsidRDefault="00E30493" w:rsidP="006F4A14">
      <w:pPr>
        <w:pStyle w:val="Standard"/>
        <w:rPr>
          <w:sz w:val="20"/>
          <w:szCs w:val="20"/>
          <w:lang w:val="lv-LV"/>
        </w:rPr>
      </w:pPr>
    </w:p>
    <w:sectPr w:rsidR="00E30493" w:rsidRPr="005A405A" w:rsidSect="00214EF6">
      <w:headerReference w:type="default" r:id="rId9"/>
      <w:footerReference w:type="default" r:id="rId10"/>
      <w:footerReference w:type="first" r:id="rId11"/>
      <w:pgSz w:w="11905" w:h="16837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8B1B7" w14:textId="77777777" w:rsidR="009D2049" w:rsidRDefault="009D2049">
      <w:r>
        <w:separator/>
      </w:r>
    </w:p>
  </w:endnote>
  <w:endnote w:type="continuationSeparator" w:id="0">
    <w:p w14:paraId="00E7432F" w14:textId="77777777" w:rsidR="009D2049" w:rsidRDefault="009D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5F0E" w14:textId="4A950523" w:rsidR="00E30493" w:rsidRPr="00CC6FBF" w:rsidRDefault="00CC6FBF" w:rsidP="00CC6FBF">
    <w:pPr>
      <w:pStyle w:val="Footer"/>
    </w:pPr>
    <w:r w:rsidRPr="00CC6FBF">
      <w:rPr>
        <w:rFonts w:ascii="Times New Roman" w:hAnsi="Times New Roman"/>
        <w:sz w:val="20"/>
      </w:rPr>
      <w:t>FMNotp6_130117_veidlapas</w:t>
    </w:r>
    <w:r w:rsidR="00F54C6E" w:rsidRPr="00F54C6E">
      <w:rPr>
        <w:rFonts w:ascii="Times New Roman" w:hAnsi="Times New Roman"/>
        <w:sz w:val="20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42B2" w14:textId="3D79D993" w:rsidR="003B6C53" w:rsidRDefault="003B6C53">
    <w:pPr>
      <w:pStyle w:val="Footer"/>
    </w:pPr>
  </w:p>
  <w:p w14:paraId="71277AA7" w14:textId="066123BB" w:rsidR="003B6C53" w:rsidRDefault="00CC6FBF" w:rsidP="00CC6FBF">
    <w:pPr>
      <w:pStyle w:val="Footer"/>
    </w:pPr>
    <w:r w:rsidRPr="00CC6FBF">
      <w:rPr>
        <w:rFonts w:ascii="Times New Roman" w:hAnsi="Times New Roman"/>
        <w:sz w:val="20"/>
      </w:rPr>
      <w:t>FMNotp6_130117_veidlapas</w:t>
    </w:r>
    <w:r w:rsidR="00F54C6E" w:rsidRPr="00F54C6E">
      <w:rPr>
        <w:rFonts w:ascii="Times New Roman" w:hAnsi="Times New Roman"/>
        <w:sz w:val="20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88536" w14:textId="77777777" w:rsidR="009D2049" w:rsidRDefault="009D2049">
      <w:r>
        <w:rPr>
          <w:color w:val="000000"/>
        </w:rPr>
        <w:separator/>
      </w:r>
    </w:p>
  </w:footnote>
  <w:footnote w:type="continuationSeparator" w:id="0">
    <w:p w14:paraId="7D21947D" w14:textId="77777777" w:rsidR="009D2049" w:rsidRDefault="009D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936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9C4" w14:textId="3D87CE42" w:rsidR="00544E3D" w:rsidRDefault="0054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26F44" w14:textId="77777777"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A62"/>
    <w:rsid w:val="000014F0"/>
    <w:rsid w:val="00024961"/>
    <w:rsid w:val="000615DC"/>
    <w:rsid w:val="000736C5"/>
    <w:rsid w:val="00097740"/>
    <w:rsid w:val="000A5370"/>
    <w:rsid w:val="000B2FCC"/>
    <w:rsid w:val="000B52D6"/>
    <w:rsid w:val="000B79B6"/>
    <w:rsid w:val="000D7EEE"/>
    <w:rsid w:val="001716D8"/>
    <w:rsid w:val="001B0081"/>
    <w:rsid w:val="001C38AF"/>
    <w:rsid w:val="001E5BDE"/>
    <w:rsid w:val="00212C73"/>
    <w:rsid w:val="00214EF6"/>
    <w:rsid w:val="00226CBF"/>
    <w:rsid w:val="00230E90"/>
    <w:rsid w:val="00240DF8"/>
    <w:rsid w:val="00243633"/>
    <w:rsid w:val="00255DC7"/>
    <w:rsid w:val="002E213B"/>
    <w:rsid w:val="002E2C43"/>
    <w:rsid w:val="002E6B56"/>
    <w:rsid w:val="002F6065"/>
    <w:rsid w:val="002F7883"/>
    <w:rsid w:val="00376BFB"/>
    <w:rsid w:val="003B6C53"/>
    <w:rsid w:val="003D079E"/>
    <w:rsid w:val="003D7A62"/>
    <w:rsid w:val="00433534"/>
    <w:rsid w:val="00464813"/>
    <w:rsid w:val="004D0696"/>
    <w:rsid w:val="004D4049"/>
    <w:rsid w:val="00523B25"/>
    <w:rsid w:val="005440A1"/>
    <w:rsid w:val="00544E3D"/>
    <w:rsid w:val="00565863"/>
    <w:rsid w:val="00567AC1"/>
    <w:rsid w:val="00577DD5"/>
    <w:rsid w:val="005A1036"/>
    <w:rsid w:val="005A485B"/>
    <w:rsid w:val="005B4C95"/>
    <w:rsid w:val="005D5302"/>
    <w:rsid w:val="005F761A"/>
    <w:rsid w:val="00600709"/>
    <w:rsid w:val="006A0E55"/>
    <w:rsid w:val="006B6462"/>
    <w:rsid w:val="006F4A14"/>
    <w:rsid w:val="0070547A"/>
    <w:rsid w:val="007A1E46"/>
    <w:rsid w:val="007C2FF8"/>
    <w:rsid w:val="007D0290"/>
    <w:rsid w:val="007E3F66"/>
    <w:rsid w:val="008058C7"/>
    <w:rsid w:val="00817560"/>
    <w:rsid w:val="008237B6"/>
    <w:rsid w:val="00847783"/>
    <w:rsid w:val="00891C2A"/>
    <w:rsid w:val="008A1A7A"/>
    <w:rsid w:val="008B027E"/>
    <w:rsid w:val="008C2A9C"/>
    <w:rsid w:val="008C3F62"/>
    <w:rsid w:val="008C677F"/>
    <w:rsid w:val="008F2BB0"/>
    <w:rsid w:val="009104DB"/>
    <w:rsid w:val="009216CB"/>
    <w:rsid w:val="00926F0F"/>
    <w:rsid w:val="00937CF7"/>
    <w:rsid w:val="0095538B"/>
    <w:rsid w:val="00965675"/>
    <w:rsid w:val="00982F9D"/>
    <w:rsid w:val="00994F89"/>
    <w:rsid w:val="00996F1B"/>
    <w:rsid w:val="0099750D"/>
    <w:rsid w:val="009D2049"/>
    <w:rsid w:val="009E22BC"/>
    <w:rsid w:val="009E7F65"/>
    <w:rsid w:val="009F7813"/>
    <w:rsid w:val="00A15F3A"/>
    <w:rsid w:val="00A4230E"/>
    <w:rsid w:val="00A574D1"/>
    <w:rsid w:val="00A61257"/>
    <w:rsid w:val="00A72AA4"/>
    <w:rsid w:val="00A93C08"/>
    <w:rsid w:val="00AB3627"/>
    <w:rsid w:val="00AF6DCC"/>
    <w:rsid w:val="00B05B7B"/>
    <w:rsid w:val="00B46926"/>
    <w:rsid w:val="00B56AF0"/>
    <w:rsid w:val="00B72111"/>
    <w:rsid w:val="00B87C15"/>
    <w:rsid w:val="00BA1876"/>
    <w:rsid w:val="00BB1E5C"/>
    <w:rsid w:val="00BC76BB"/>
    <w:rsid w:val="00BE57EB"/>
    <w:rsid w:val="00C208A4"/>
    <w:rsid w:val="00C40CD1"/>
    <w:rsid w:val="00C41029"/>
    <w:rsid w:val="00CC6FBF"/>
    <w:rsid w:val="00CD5427"/>
    <w:rsid w:val="00D219BB"/>
    <w:rsid w:val="00D255BE"/>
    <w:rsid w:val="00D53630"/>
    <w:rsid w:val="00D95F25"/>
    <w:rsid w:val="00DA0BE5"/>
    <w:rsid w:val="00DB6462"/>
    <w:rsid w:val="00DD3D27"/>
    <w:rsid w:val="00E30493"/>
    <w:rsid w:val="00E35577"/>
    <w:rsid w:val="00E37D14"/>
    <w:rsid w:val="00EB3F5E"/>
    <w:rsid w:val="00EB776F"/>
    <w:rsid w:val="00EC5DE8"/>
    <w:rsid w:val="00F00EC9"/>
    <w:rsid w:val="00F17F62"/>
    <w:rsid w:val="00F37079"/>
    <w:rsid w:val="00F4278C"/>
    <w:rsid w:val="00F54C6E"/>
    <w:rsid w:val="00F7384D"/>
    <w:rsid w:val="00F73C65"/>
    <w:rsid w:val="00FA0E0F"/>
    <w:rsid w:val="00FA7E3C"/>
    <w:rsid w:val="00FD0820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8B64F4"/>
  <w15:docId w15:val="{BAC90EA3-71EC-427C-89D8-802CF7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simane@iub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Nr.6</Kategorija>
    <DKP xmlns="2e5bb04e-596e-45bd-9003-43ca78b1ba16">16</DKP>
  </documentManagement>
</p:properties>
</file>

<file path=customXml/itemProps1.xml><?xml version="1.0" encoding="utf-8"?>
<ds:datastoreItem xmlns:ds="http://schemas.openxmlformats.org/officeDocument/2006/customXml" ds:itemID="{64836D77-A4EE-4038-A9AA-F359356F0A18}"/>
</file>

<file path=customXml/itemProps2.xml><?xml version="1.0" encoding="utf-8"?>
<ds:datastoreItem xmlns:ds="http://schemas.openxmlformats.org/officeDocument/2006/customXml" ds:itemID="{94763B28-540E-43D2-BEE3-EBD9A92FECD9}"/>
</file>

<file path=customXml/itemProps3.xml><?xml version="1.0" encoding="utf-8"?>
<ds:datastoreItem xmlns:ds="http://schemas.openxmlformats.org/officeDocument/2006/customXml" ds:itemID="{EE3740D4-D0B4-4EDA-80C5-92677CD9BF9D}"/>
</file>

<file path=customXml/itemProps4.xml><?xml version="1.0" encoding="utf-8"?>
<ds:datastoreItem xmlns:ds="http://schemas.openxmlformats.org/officeDocument/2006/customXml" ds:itemID="{D2F74098-89B4-4882-84C6-8F6167D93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5344</Words>
  <Characters>3047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ministrija, Iepirkumu uzraudzības birojs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6.pielikums</dc:title>
  <dc:subject>PAZIŅOJUMA PAR SOCIĀLAJIEM UN CITIEM ĪPAŠIEM PAKALPOJUMIEM -PERIODISKA INFORMATĪVĀ PAZIŅOJUMA PARAUGS</dc:subject>
  <dc:creator>Edgars Matulis, Sintija Sīmane</dc:creator>
  <dc:description>67095457, edgars.matulis@fm.gov.lv</dc:description>
  <cp:lastModifiedBy>Edgars Matulis</cp:lastModifiedBy>
  <cp:revision>43</cp:revision>
  <cp:lastPrinted>2005-03-04T19:55:00Z</cp:lastPrinted>
  <dcterms:created xsi:type="dcterms:W3CDTF">2016-10-25T14:23:00Z</dcterms:created>
  <dcterms:modified xsi:type="dcterms:W3CDTF">2017-01-16T07:19:00Z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0x01010065CEC490659089428AB81EE8480BC673</vt:lpwstr>
  </property>
</Properties>
</file>