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F2" w:rsidRPr="00CC3581" w:rsidRDefault="006457F2" w:rsidP="005B7BCD">
      <w:pPr>
        <w:tabs>
          <w:tab w:val="left" w:pos="6804"/>
        </w:tabs>
        <w:rPr>
          <w:sz w:val="28"/>
          <w:szCs w:val="28"/>
        </w:rPr>
      </w:pPr>
      <w:r w:rsidRPr="00CC3581">
        <w:rPr>
          <w:sz w:val="28"/>
          <w:szCs w:val="28"/>
        </w:rPr>
        <w:t>201</w:t>
      </w:r>
      <w:r w:rsidR="005A7D59">
        <w:rPr>
          <w:sz w:val="28"/>
          <w:szCs w:val="28"/>
        </w:rPr>
        <w:t>7</w:t>
      </w:r>
      <w:r w:rsidRPr="00CC3581">
        <w:rPr>
          <w:sz w:val="28"/>
          <w:szCs w:val="28"/>
        </w:rPr>
        <w:t>.</w:t>
      </w:r>
      <w:r w:rsidR="00D4441C" w:rsidRPr="00CC3581">
        <w:rPr>
          <w:sz w:val="28"/>
          <w:szCs w:val="28"/>
        </w:rPr>
        <w:t xml:space="preserve"> </w:t>
      </w:r>
      <w:r w:rsidRPr="00CC3581">
        <w:rPr>
          <w:sz w:val="28"/>
          <w:szCs w:val="28"/>
        </w:rPr>
        <w:t xml:space="preserve">gada </w:t>
      </w:r>
      <w:r w:rsidR="003B6775" w:rsidRPr="00CC3581">
        <w:rPr>
          <w:sz w:val="28"/>
          <w:szCs w:val="28"/>
        </w:rPr>
        <w:t xml:space="preserve">    </w:t>
      </w:r>
      <w:r w:rsidRPr="00CC3581">
        <w:rPr>
          <w:sz w:val="28"/>
          <w:szCs w:val="28"/>
        </w:rPr>
        <w:tab/>
        <w:t>Noteikumi Nr.</w:t>
      </w:r>
      <w:r w:rsidR="00CA7A60" w:rsidRPr="00CC3581">
        <w:rPr>
          <w:sz w:val="28"/>
          <w:szCs w:val="28"/>
        </w:rPr>
        <w:t> </w:t>
      </w:r>
      <w:r w:rsidR="003B6775" w:rsidRPr="00CC3581">
        <w:rPr>
          <w:sz w:val="28"/>
          <w:szCs w:val="28"/>
        </w:rPr>
        <w:t xml:space="preserve">   </w:t>
      </w:r>
    </w:p>
    <w:p w:rsidR="006457F2" w:rsidRPr="00CC3581" w:rsidRDefault="006457F2" w:rsidP="005B7BCD">
      <w:pPr>
        <w:tabs>
          <w:tab w:val="left" w:pos="6804"/>
        </w:tabs>
        <w:rPr>
          <w:sz w:val="28"/>
          <w:szCs w:val="28"/>
        </w:rPr>
      </w:pPr>
      <w:r w:rsidRPr="00CC3581">
        <w:rPr>
          <w:sz w:val="28"/>
          <w:szCs w:val="28"/>
        </w:rPr>
        <w:t>Rīgā</w:t>
      </w:r>
      <w:r w:rsidRPr="00CC3581">
        <w:rPr>
          <w:sz w:val="28"/>
          <w:szCs w:val="28"/>
        </w:rPr>
        <w:tab/>
        <w:t>(prot. Nr. </w:t>
      </w:r>
      <w:r w:rsidR="009F3EFB" w:rsidRPr="00CC3581">
        <w:rPr>
          <w:sz w:val="28"/>
          <w:szCs w:val="28"/>
        </w:rPr>
        <w:t xml:space="preserve">          </w:t>
      </w:r>
      <w:r w:rsidRPr="00CC3581">
        <w:rPr>
          <w:sz w:val="28"/>
          <w:szCs w:val="28"/>
        </w:rPr>
        <w:t>.§)</w:t>
      </w:r>
    </w:p>
    <w:p w:rsidR="00C00A8E" w:rsidRPr="00CC3581" w:rsidRDefault="00C00A8E" w:rsidP="00143392">
      <w:pPr>
        <w:ind w:right="-1"/>
        <w:jc w:val="center"/>
        <w:rPr>
          <w:b/>
          <w:sz w:val="28"/>
          <w:szCs w:val="28"/>
        </w:rPr>
      </w:pPr>
    </w:p>
    <w:p w:rsidR="00FB47BE" w:rsidRPr="00CC3581" w:rsidRDefault="005B7BCD" w:rsidP="00FB47BE">
      <w:pPr>
        <w:jc w:val="center"/>
        <w:rPr>
          <w:b/>
          <w:sz w:val="28"/>
          <w:szCs w:val="28"/>
        </w:rPr>
      </w:pPr>
      <w:r w:rsidRPr="00CC3581">
        <w:rPr>
          <w:b/>
          <w:sz w:val="28"/>
          <w:szCs w:val="28"/>
        </w:rPr>
        <w:t>Grozījumi Ministru kabineta 2011</w:t>
      </w:r>
      <w:r w:rsidR="001E7CF0" w:rsidRPr="00CC3581">
        <w:rPr>
          <w:b/>
          <w:sz w:val="28"/>
          <w:szCs w:val="28"/>
        </w:rPr>
        <w:t>.</w:t>
      </w:r>
      <w:r w:rsidR="00D4441C" w:rsidRPr="00CC3581">
        <w:rPr>
          <w:b/>
          <w:sz w:val="28"/>
          <w:szCs w:val="28"/>
        </w:rPr>
        <w:t xml:space="preserve"> </w:t>
      </w:r>
      <w:r w:rsidR="001E7CF0" w:rsidRPr="00CC3581">
        <w:rPr>
          <w:b/>
          <w:sz w:val="28"/>
          <w:szCs w:val="28"/>
        </w:rPr>
        <w:t xml:space="preserve">gada </w:t>
      </w:r>
      <w:r w:rsidRPr="00CC3581">
        <w:rPr>
          <w:b/>
          <w:sz w:val="28"/>
          <w:szCs w:val="28"/>
        </w:rPr>
        <w:t>19</w:t>
      </w:r>
      <w:r w:rsidR="001E7CF0" w:rsidRPr="00CC3581">
        <w:rPr>
          <w:b/>
          <w:sz w:val="28"/>
          <w:szCs w:val="28"/>
        </w:rPr>
        <w:t>.</w:t>
      </w:r>
      <w:r w:rsidR="00D4441C" w:rsidRPr="00CC3581">
        <w:rPr>
          <w:b/>
          <w:sz w:val="28"/>
          <w:szCs w:val="28"/>
        </w:rPr>
        <w:t xml:space="preserve"> </w:t>
      </w:r>
      <w:r w:rsidRPr="00CC3581">
        <w:rPr>
          <w:b/>
          <w:sz w:val="28"/>
          <w:szCs w:val="28"/>
        </w:rPr>
        <w:t>oktobra</w:t>
      </w:r>
      <w:r w:rsidR="001E7CF0" w:rsidRPr="00CC3581">
        <w:rPr>
          <w:b/>
          <w:sz w:val="28"/>
          <w:szCs w:val="28"/>
        </w:rPr>
        <w:t xml:space="preserve"> noteikumos Nr.</w:t>
      </w:r>
      <w:r w:rsidR="00D4441C" w:rsidRPr="00CC3581">
        <w:rPr>
          <w:b/>
          <w:sz w:val="28"/>
          <w:szCs w:val="28"/>
        </w:rPr>
        <w:t xml:space="preserve"> </w:t>
      </w:r>
      <w:r w:rsidRPr="00CC3581">
        <w:rPr>
          <w:b/>
          <w:sz w:val="28"/>
          <w:szCs w:val="28"/>
        </w:rPr>
        <w:t xml:space="preserve">820 </w:t>
      </w:r>
      <w:r w:rsidR="001E7CF0" w:rsidRPr="00CC3581">
        <w:rPr>
          <w:b/>
          <w:sz w:val="28"/>
          <w:szCs w:val="28"/>
        </w:rPr>
        <w:t>"</w:t>
      </w:r>
      <w:r w:rsidRPr="00CC3581">
        <w:rPr>
          <w:b/>
          <w:sz w:val="28"/>
          <w:szCs w:val="28"/>
        </w:rPr>
        <w:t>Dopinga kontroles kārtība</w:t>
      </w:r>
      <w:r w:rsidR="001E7CF0" w:rsidRPr="00CC3581">
        <w:rPr>
          <w:b/>
          <w:sz w:val="28"/>
          <w:szCs w:val="28"/>
        </w:rPr>
        <w:t>"</w:t>
      </w:r>
    </w:p>
    <w:p w:rsidR="009C5A63" w:rsidRPr="00CC3581" w:rsidRDefault="009C5A63" w:rsidP="00143392">
      <w:pPr>
        <w:jc w:val="right"/>
        <w:rPr>
          <w:sz w:val="28"/>
          <w:szCs w:val="28"/>
        </w:rPr>
      </w:pPr>
    </w:p>
    <w:p w:rsidR="00BB487A" w:rsidRPr="00CC3581" w:rsidRDefault="009F3EFB" w:rsidP="00143392">
      <w:pPr>
        <w:jc w:val="right"/>
        <w:rPr>
          <w:sz w:val="28"/>
          <w:szCs w:val="28"/>
        </w:rPr>
      </w:pPr>
      <w:r w:rsidRPr="00CC3581">
        <w:rPr>
          <w:sz w:val="28"/>
          <w:szCs w:val="28"/>
        </w:rPr>
        <w:t>Izdoti saskaņā ar</w:t>
      </w:r>
    </w:p>
    <w:p w:rsidR="001E7CF0" w:rsidRPr="00CC3581" w:rsidRDefault="005B7BCD" w:rsidP="00143392">
      <w:pPr>
        <w:jc w:val="right"/>
        <w:rPr>
          <w:sz w:val="28"/>
          <w:szCs w:val="28"/>
        </w:rPr>
      </w:pPr>
      <w:r w:rsidRPr="00CC3581">
        <w:rPr>
          <w:sz w:val="28"/>
          <w:szCs w:val="28"/>
        </w:rPr>
        <w:t>Sporta</w:t>
      </w:r>
      <w:r w:rsidR="00BB487A" w:rsidRPr="00CC3581">
        <w:rPr>
          <w:sz w:val="28"/>
          <w:szCs w:val="28"/>
        </w:rPr>
        <w:t xml:space="preserve"> likuma</w:t>
      </w:r>
      <w:r w:rsidRPr="00CC3581">
        <w:rPr>
          <w:sz w:val="28"/>
          <w:szCs w:val="28"/>
        </w:rPr>
        <w:t xml:space="preserve"> 6</w:t>
      </w:r>
      <w:r w:rsidR="00D4441C" w:rsidRPr="00CC3581">
        <w:rPr>
          <w:sz w:val="28"/>
          <w:szCs w:val="28"/>
        </w:rPr>
        <w:t xml:space="preserve">. </w:t>
      </w:r>
      <w:r w:rsidR="001E7CF0" w:rsidRPr="00CC3581">
        <w:rPr>
          <w:sz w:val="28"/>
          <w:szCs w:val="28"/>
        </w:rPr>
        <w:t>panta</w:t>
      </w:r>
    </w:p>
    <w:p w:rsidR="00BB487A" w:rsidRPr="00CC3581" w:rsidRDefault="005B7BCD" w:rsidP="00143392">
      <w:pPr>
        <w:jc w:val="right"/>
        <w:rPr>
          <w:sz w:val="28"/>
          <w:szCs w:val="28"/>
        </w:rPr>
      </w:pPr>
      <w:r w:rsidRPr="00CC3581">
        <w:rPr>
          <w:sz w:val="28"/>
          <w:szCs w:val="28"/>
        </w:rPr>
        <w:t>piektās daļas 4</w:t>
      </w:r>
      <w:r w:rsidR="00D4441C" w:rsidRPr="00CC3581">
        <w:rPr>
          <w:sz w:val="28"/>
          <w:szCs w:val="28"/>
        </w:rPr>
        <w:t xml:space="preserve">. </w:t>
      </w:r>
      <w:r w:rsidR="001E7CF0" w:rsidRPr="00CC3581">
        <w:rPr>
          <w:sz w:val="28"/>
          <w:szCs w:val="28"/>
        </w:rPr>
        <w:t>punktu</w:t>
      </w:r>
    </w:p>
    <w:p w:rsidR="00143392" w:rsidRPr="00CC3581" w:rsidRDefault="00143392" w:rsidP="00143392">
      <w:pPr>
        <w:pStyle w:val="Title"/>
        <w:ind w:firstLine="709"/>
        <w:jc w:val="both"/>
        <w:outlineLvl w:val="0"/>
        <w:rPr>
          <w:szCs w:val="28"/>
        </w:rPr>
      </w:pPr>
    </w:p>
    <w:p w:rsidR="003460CE" w:rsidRPr="00CC3581" w:rsidRDefault="005B7BCD" w:rsidP="00CC3581">
      <w:pPr>
        <w:pStyle w:val="Title"/>
        <w:ind w:firstLine="709"/>
        <w:jc w:val="both"/>
        <w:outlineLvl w:val="0"/>
        <w:rPr>
          <w:szCs w:val="28"/>
        </w:rPr>
      </w:pPr>
      <w:r w:rsidRPr="00CC3581">
        <w:t>Izdarīt Ministru kabineta 2011</w:t>
      </w:r>
      <w:r w:rsidR="00420148" w:rsidRPr="00CC3581">
        <w:t xml:space="preserve">. gada </w:t>
      </w:r>
      <w:r w:rsidRPr="00CC3581">
        <w:t>19</w:t>
      </w:r>
      <w:r w:rsidR="00420148" w:rsidRPr="00CC3581">
        <w:t>. </w:t>
      </w:r>
      <w:r w:rsidRPr="00CC3581">
        <w:t>oktobra</w:t>
      </w:r>
      <w:r w:rsidR="00420148" w:rsidRPr="00CC3581">
        <w:t xml:space="preserve"> noteikumos Nr. </w:t>
      </w:r>
      <w:r w:rsidRPr="00CC3581">
        <w:t>820</w:t>
      </w:r>
      <w:r w:rsidR="00420148" w:rsidRPr="00CC3581">
        <w:t xml:space="preserve"> "</w:t>
      </w:r>
      <w:r w:rsidRPr="00CC3581">
        <w:rPr>
          <w:szCs w:val="28"/>
        </w:rPr>
        <w:t>Dopinga kontroles kārtība</w:t>
      </w:r>
      <w:r w:rsidR="00420148" w:rsidRPr="00CC3581">
        <w:rPr>
          <w:szCs w:val="28"/>
        </w:rPr>
        <w:t>" (</w:t>
      </w:r>
      <w:r w:rsidRPr="00CC3581">
        <w:rPr>
          <w:szCs w:val="28"/>
        </w:rPr>
        <w:t xml:space="preserve">Latvijas Vēstnesis, 2011, 169.nr.; 2013, 27.nr.; 2014, 21.nr.; 205.nr.; 2015, 96.nr.; 2016, </w:t>
      </w:r>
      <w:r w:rsidR="00793891">
        <w:rPr>
          <w:szCs w:val="28"/>
        </w:rPr>
        <w:t>44</w:t>
      </w:r>
      <w:r w:rsidRPr="00CC3581">
        <w:rPr>
          <w:szCs w:val="28"/>
        </w:rPr>
        <w:t>.</w:t>
      </w:r>
      <w:r w:rsidR="006B7E98">
        <w:rPr>
          <w:szCs w:val="28"/>
        </w:rPr>
        <w:t xml:space="preserve"> </w:t>
      </w:r>
      <w:r w:rsidRPr="00CC3581">
        <w:rPr>
          <w:szCs w:val="28"/>
        </w:rPr>
        <w:t>nr.</w:t>
      </w:r>
      <w:r w:rsidR="00420148" w:rsidRPr="00CC3581">
        <w:rPr>
          <w:szCs w:val="28"/>
        </w:rPr>
        <w:t>) šādus grozījumus:</w:t>
      </w:r>
    </w:p>
    <w:p w:rsidR="00D951A6" w:rsidRPr="00CC3581" w:rsidRDefault="00D951A6" w:rsidP="00CC3581">
      <w:pPr>
        <w:pStyle w:val="Title"/>
        <w:jc w:val="both"/>
        <w:outlineLvl w:val="0"/>
        <w:rPr>
          <w:szCs w:val="28"/>
        </w:rPr>
      </w:pPr>
    </w:p>
    <w:p w:rsidR="005B7BCD" w:rsidRPr="00CC3581" w:rsidRDefault="00D951A6" w:rsidP="00CC3581">
      <w:pPr>
        <w:pStyle w:val="NoSpacing"/>
        <w:jc w:val="both"/>
        <w:rPr>
          <w:sz w:val="28"/>
          <w:szCs w:val="28"/>
        </w:rPr>
      </w:pPr>
      <w:r w:rsidRPr="00CC3581">
        <w:rPr>
          <w:sz w:val="28"/>
          <w:szCs w:val="28"/>
        </w:rPr>
        <w:t xml:space="preserve">1. </w:t>
      </w:r>
      <w:r w:rsidR="005B7BCD" w:rsidRPr="00CC3581">
        <w:rPr>
          <w:sz w:val="28"/>
          <w:szCs w:val="28"/>
        </w:rPr>
        <w:t>Svītrot 1.</w:t>
      </w:r>
      <w:r w:rsidR="0032317C" w:rsidRPr="00CC3581">
        <w:rPr>
          <w:sz w:val="28"/>
          <w:szCs w:val="28"/>
        </w:rPr>
        <w:t xml:space="preserve"> pielikuma 2.1.1</w:t>
      </w:r>
      <w:r w:rsidR="005B7BCD" w:rsidRPr="00CC3581">
        <w:rPr>
          <w:sz w:val="28"/>
          <w:szCs w:val="28"/>
        </w:rPr>
        <w:t>.</w:t>
      </w:r>
      <w:r w:rsidR="0032317C" w:rsidRPr="00CC3581">
        <w:rPr>
          <w:sz w:val="28"/>
          <w:szCs w:val="28"/>
        </w:rPr>
        <w:t xml:space="preserve"> </w:t>
      </w:r>
      <w:r w:rsidR="005B7BCD" w:rsidRPr="00CC3581">
        <w:rPr>
          <w:sz w:val="28"/>
          <w:szCs w:val="28"/>
        </w:rPr>
        <w:t>apakš</w:t>
      </w:r>
      <w:r w:rsidR="0032317C" w:rsidRPr="00CC3581">
        <w:rPr>
          <w:sz w:val="28"/>
          <w:szCs w:val="28"/>
        </w:rPr>
        <w:t>punktā vārdu</w:t>
      </w:r>
      <w:r w:rsidR="00E46160" w:rsidRPr="00CC3581">
        <w:rPr>
          <w:sz w:val="28"/>
          <w:szCs w:val="28"/>
        </w:rPr>
        <w:t>s</w:t>
      </w:r>
      <w:r w:rsidR="0032317C" w:rsidRPr="00CC3581">
        <w:rPr>
          <w:sz w:val="28"/>
          <w:szCs w:val="28"/>
        </w:rPr>
        <w:t xml:space="preserve"> </w:t>
      </w:r>
      <w:r w:rsidR="00347278" w:rsidRPr="00CC3581">
        <w:rPr>
          <w:sz w:val="28"/>
          <w:szCs w:val="28"/>
        </w:rPr>
        <w:t xml:space="preserve">un skaitļus </w:t>
      </w:r>
      <w:r w:rsidR="00E46160" w:rsidRPr="00CC3581">
        <w:rPr>
          <w:sz w:val="28"/>
          <w:szCs w:val="28"/>
        </w:rPr>
        <w:t>"</w:t>
      </w:r>
      <w:proofErr w:type="spellStart"/>
      <w:r w:rsidR="00E46160" w:rsidRPr="00CC3581">
        <w:rPr>
          <w:sz w:val="28"/>
          <w:szCs w:val="28"/>
        </w:rPr>
        <w:t>boldenone</w:t>
      </w:r>
      <w:proofErr w:type="spellEnd"/>
      <w:r w:rsidR="00E46160" w:rsidRPr="00CC3581">
        <w:rPr>
          <w:sz w:val="28"/>
          <w:szCs w:val="28"/>
        </w:rPr>
        <w:t>", "</w:t>
      </w:r>
      <w:proofErr w:type="spellStart"/>
      <w:r w:rsidR="00E46160" w:rsidRPr="00CC3581">
        <w:rPr>
          <w:sz w:val="28"/>
          <w:szCs w:val="28"/>
        </w:rPr>
        <w:t>boldione</w:t>
      </w:r>
      <w:proofErr w:type="spellEnd"/>
      <w:r w:rsidR="00E46160" w:rsidRPr="00CC3581">
        <w:rPr>
          <w:sz w:val="28"/>
          <w:szCs w:val="28"/>
        </w:rPr>
        <w:t xml:space="preserve"> (androsta-1,4-diene-3,17-dione)", "</w:t>
      </w:r>
      <w:proofErr w:type="spellStart"/>
      <w:r w:rsidR="00E46160" w:rsidRPr="00CC3581">
        <w:rPr>
          <w:sz w:val="28"/>
          <w:szCs w:val="28"/>
        </w:rPr>
        <w:t>nandrolone</w:t>
      </w:r>
      <w:proofErr w:type="spellEnd"/>
      <w:r w:rsidR="00E46160" w:rsidRPr="00CC3581">
        <w:rPr>
          <w:sz w:val="28"/>
          <w:szCs w:val="28"/>
        </w:rPr>
        <w:t xml:space="preserve">" </w:t>
      </w:r>
      <w:r w:rsidR="009118BC" w:rsidRPr="00CC3581">
        <w:rPr>
          <w:sz w:val="28"/>
          <w:szCs w:val="28"/>
        </w:rPr>
        <w:t xml:space="preserve">un </w:t>
      </w:r>
      <w:r w:rsidR="0032317C" w:rsidRPr="00CC3581">
        <w:rPr>
          <w:sz w:val="28"/>
          <w:szCs w:val="28"/>
        </w:rPr>
        <w:t>"19-norandrostenedione (estr-4-ene-3,17-dione)"</w:t>
      </w:r>
      <w:r w:rsidR="005B7BCD" w:rsidRPr="00CC3581">
        <w:rPr>
          <w:sz w:val="28"/>
          <w:szCs w:val="28"/>
        </w:rPr>
        <w:t>.</w:t>
      </w:r>
    </w:p>
    <w:p w:rsidR="009118BC" w:rsidRPr="00CC3581" w:rsidRDefault="009118BC" w:rsidP="00CC3581">
      <w:pPr>
        <w:pStyle w:val="NoSpacing"/>
        <w:jc w:val="both"/>
        <w:rPr>
          <w:sz w:val="28"/>
          <w:szCs w:val="28"/>
        </w:rPr>
      </w:pPr>
    </w:p>
    <w:p w:rsidR="003009BC" w:rsidRPr="00CC3581" w:rsidRDefault="00D951A6" w:rsidP="00CC3581">
      <w:pPr>
        <w:pStyle w:val="NoSpacing"/>
        <w:jc w:val="both"/>
        <w:rPr>
          <w:sz w:val="28"/>
          <w:szCs w:val="28"/>
        </w:rPr>
      </w:pPr>
      <w:r w:rsidRPr="00CC3581">
        <w:rPr>
          <w:sz w:val="28"/>
          <w:szCs w:val="28"/>
        </w:rPr>
        <w:t xml:space="preserve">2. </w:t>
      </w:r>
      <w:r w:rsidR="003009BC" w:rsidRPr="00CC3581">
        <w:rPr>
          <w:sz w:val="28"/>
          <w:szCs w:val="28"/>
        </w:rPr>
        <w:t xml:space="preserve">Izteikt 1. pielikuma 2.1.2. apakšpunktu šādā redakcijā: </w:t>
      </w:r>
    </w:p>
    <w:p w:rsidR="003009BC" w:rsidRPr="00CC3581" w:rsidRDefault="003009BC" w:rsidP="00CC3581">
      <w:pPr>
        <w:pStyle w:val="NoSpacing"/>
        <w:jc w:val="both"/>
        <w:rPr>
          <w:sz w:val="28"/>
          <w:szCs w:val="28"/>
        </w:rPr>
      </w:pPr>
      <w:r w:rsidRPr="00CC3581">
        <w:rPr>
          <w:sz w:val="28"/>
          <w:szCs w:val="28"/>
        </w:rPr>
        <w:t xml:space="preserve">"2.1.2. </w:t>
      </w:r>
      <w:proofErr w:type="spellStart"/>
      <w:r w:rsidRPr="00CC3581">
        <w:rPr>
          <w:sz w:val="28"/>
          <w:szCs w:val="28"/>
        </w:rPr>
        <w:t>endogēnie</w:t>
      </w:r>
      <w:proofErr w:type="spellEnd"/>
      <w:r w:rsidRPr="00CC3581">
        <w:rPr>
          <w:sz w:val="28"/>
          <w:szCs w:val="28"/>
        </w:rPr>
        <w:t xml:space="preserve"> </w:t>
      </w:r>
      <w:proofErr w:type="spellStart"/>
      <w:r w:rsidRPr="00CC3581">
        <w:rPr>
          <w:sz w:val="28"/>
          <w:szCs w:val="28"/>
        </w:rPr>
        <w:t>anaboliskie</w:t>
      </w:r>
      <w:proofErr w:type="spellEnd"/>
      <w:r w:rsidRPr="00CC3581">
        <w:rPr>
          <w:sz w:val="28"/>
          <w:szCs w:val="28"/>
        </w:rPr>
        <w:t xml:space="preserve"> </w:t>
      </w:r>
      <w:proofErr w:type="spellStart"/>
      <w:r w:rsidRPr="00CC3581">
        <w:rPr>
          <w:sz w:val="28"/>
          <w:szCs w:val="28"/>
        </w:rPr>
        <w:t>androgēnie</w:t>
      </w:r>
      <w:proofErr w:type="spellEnd"/>
      <w:r w:rsidRPr="00CC3581">
        <w:rPr>
          <w:sz w:val="28"/>
          <w:szCs w:val="28"/>
        </w:rPr>
        <w:t xml:space="preserve"> steroīdi</w:t>
      </w:r>
      <w:r w:rsidRPr="00CC3581">
        <w:rPr>
          <w:sz w:val="28"/>
          <w:szCs w:val="28"/>
          <w:vertAlign w:val="superscript"/>
        </w:rPr>
        <w:t>2</w:t>
      </w:r>
      <w:r w:rsidRPr="00CC3581">
        <w:rPr>
          <w:sz w:val="28"/>
          <w:szCs w:val="28"/>
        </w:rPr>
        <w:t xml:space="preserve">: </w:t>
      </w:r>
    </w:p>
    <w:p w:rsidR="003009BC" w:rsidRPr="00CC3581" w:rsidRDefault="003009BC" w:rsidP="00CC3581">
      <w:pPr>
        <w:pStyle w:val="NoSpacing"/>
        <w:jc w:val="both"/>
        <w:rPr>
          <w:i/>
          <w:sz w:val="28"/>
          <w:szCs w:val="28"/>
        </w:rPr>
      </w:pPr>
      <w:r w:rsidRPr="00CC3581">
        <w:rPr>
          <w:i/>
          <w:sz w:val="28"/>
          <w:szCs w:val="28"/>
        </w:rPr>
        <w:t>19-norandros</w:t>
      </w:r>
      <w:r w:rsidR="00CD1E8F" w:rsidRPr="00CC3581">
        <w:rPr>
          <w:i/>
          <w:sz w:val="28"/>
          <w:szCs w:val="28"/>
        </w:rPr>
        <w:t>tenediol (estr-4-ene-3,17-diol)</w:t>
      </w:r>
    </w:p>
    <w:p w:rsidR="003009BC" w:rsidRPr="00CC3581" w:rsidRDefault="003009BC" w:rsidP="00CC3581">
      <w:pPr>
        <w:pStyle w:val="NoSpacing"/>
        <w:jc w:val="both"/>
        <w:rPr>
          <w:i/>
          <w:sz w:val="28"/>
          <w:szCs w:val="28"/>
        </w:rPr>
      </w:pPr>
      <w:r w:rsidRPr="00CC3581">
        <w:rPr>
          <w:i/>
          <w:sz w:val="28"/>
          <w:szCs w:val="28"/>
        </w:rPr>
        <w:t>19-norandroste</w:t>
      </w:r>
      <w:r w:rsidR="00CD1E8F" w:rsidRPr="00CC3581">
        <w:rPr>
          <w:i/>
          <w:sz w:val="28"/>
          <w:szCs w:val="28"/>
        </w:rPr>
        <w:t>nedione (estr-4-ene-3,17-dione)</w:t>
      </w:r>
    </w:p>
    <w:p w:rsidR="003009BC" w:rsidRPr="00CC3581" w:rsidRDefault="003009BC" w:rsidP="00CC3581">
      <w:pPr>
        <w:pStyle w:val="NoSpacing"/>
        <w:jc w:val="both"/>
        <w:rPr>
          <w:i/>
          <w:sz w:val="28"/>
          <w:szCs w:val="28"/>
        </w:rPr>
      </w:pPr>
      <w:proofErr w:type="spellStart"/>
      <w:r w:rsidRPr="00CC3581">
        <w:rPr>
          <w:i/>
          <w:sz w:val="28"/>
          <w:szCs w:val="28"/>
        </w:rPr>
        <w:t>androstened</w:t>
      </w:r>
      <w:r w:rsidR="00CD1E8F" w:rsidRPr="00CC3581">
        <w:rPr>
          <w:i/>
          <w:sz w:val="28"/>
          <w:szCs w:val="28"/>
        </w:rPr>
        <w:t>iol</w:t>
      </w:r>
      <w:proofErr w:type="spellEnd"/>
      <w:r w:rsidR="00CD1E8F" w:rsidRPr="00CC3581">
        <w:rPr>
          <w:i/>
          <w:sz w:val="28"/>
          <w:szCs w:val="28"/>
        </w:rPr>
        <w:t xml:space="preserve"> (androst-5-ene-3β,17β-</w:t>
      </w:r>
      <w:proofErr w:type="spellStart"/>
      <w:r w:rsidR="00CD1E8F" w:rsidRPr="00CC3581">
        <w:rPr>
          <w:i/>
          <w:sz w:val="28"/>
          <w:szCs w:val="28"/>
        </w:rPr>
        <w:t>diol</w:t>
      </w:r>
      <w:proofErr w:type="spellEnd"/>
      <w:r w:rsidR="00CD1E8F" w:rsidRPr="00CC3581">
        <w:rPr>
          <w:i/>
          <w:sz w:val="28"/>
          <w:szCs w:val="28"/>
        </w:rPr>
        <w:t>)</w:t>
      </w:r>
    </w:p>
    <w:p w:rsidR="003009BC" w:rsidRPr="00CC3581" w:rsidRDefault="003009BC" w:rsidP="00CC3581">
      <w:pPr>
        <w:pStyle w:val="NoSpacing"/>
        <w:jc w:val="both"/>
        <w:rPr>
          <w:i/>
          <w:sz w:val="28"/>
          <w:szCs w:val="28"/>
        </w:rPr>
      </w:pPr>
      <w:proofErr w:type="spellStart"/>
      <w:r w:rsidRPr="00CC3581">
        <w:rPr>
          <w:i/>
          <w:sz w:val="28"/>
          <w:szCs w:val="28"/>
        </w:rPr>
        <w:t>androstened</w:t>
      </w:r>
      <w:r w:rsidR="00CD1E8F" w:rsidRPr="00CC3581">
        <w:rPr>
          <w:i/>
          <w:sz w:val="28"/>
          <w:szCs w:val="28"/>
        </w:rPr>
        <w:t>ione</w:t>
      </w:r>
      <w:proofErr w:type="spellEnd"/>
      <w:r w:rsidR="00CD1E8F" w:rsidRPr="00CC3581">
        <w:rPr>
          <w:i/>
          <w:sz w:val="28"/>
          <w:szCs w:val="28"/>
        </w:rPr>
        <w:t xml:space="preserve"> (androst-4-ene-3,17-dione)</w:t>
      </w:r>
    </w:p>
    <w:p w:rsidR="003009BC" w:rsidRPr="00CC3581" w:rsidRDefault="00CD1E8F" w:rsidP="00CC3581">
      <w:pPr>
        <w:pStyle w:val="NoSpacing"/>
        <w:jc w:val="both"/>
        <w:rPr>
          <w:i/>
          <w:sz w:val="28"/>
          <w:szCs w:val="28"/>
        </w:rPr>
      </w:pPr>
      <w:proofErr w:type="spellStart"/>
      <w:r w:rsidRPr="00CC3581">
        <w:rPr>
          <w:i/>
          <w:sz w:val="28"/>
          <w:szCs w:val="28"/>
        </w:rPr>
        <w:t>boldenone</w:t>
      </w:r>
      <w:proofErr w:type="spellEnd"/>
    </w:p>
    <w:p w:rsidR="003009BC" w:rsidRPr="00CC3581" w:rsidRDefault="003009BC" w:rsidP="00CC3581">
      <w:pPr>
        <w:pStyle w:val="NoSpacing"/>
        <w:jc w:val="both"/>
        <w:rPr>
          <w:i/>
          <w:sz w:val="28"/>
          <w:szCs w:val="28"/>
        </w:rPr>
      </w:pPr>
      <w:proofErr w:type="spellStart"/>
      <w:r w:rsidRPr="00CC3581">
        <w:rPr>
          <w:i/>
          <w:sz w:val="28"/>
          <w:szCs w:val="28"/>
        </w:rPr>
        <w:t>boldione</w:t>
      </w:r>
      <w:proofErr w:type="spellEnd"/>
      <w:r w:rsidRPr="00CC3581">
        <w:rPr>
          <w:i/>
          <w:sz w:val="28"/>
          <w:szCs w:val="28"/>
        </w:rPr>
        <w:t xml:space="preserve"> </w:t>
      </w:r>
      <w:r w:rsidR="00CD1E8F" w:rsidRPr="00CC3581">
        <w:rPr>
          <w:i/>
          <w:sz w:val="28"/>
          <w:szCs w:val="28"/>
        </w:rPr>
        <w:t>(androsta-1,4-diene-3,17-dione)</w:t>
      </w:r>
    </w:p>
    <w:p w:rsidR="003009BC" w:rsidRPr="00CC3581" w:rsidRDefault="003009BC" w:rsidP="00CC3581">
      <w:pPr>
        <w:pStyle w:val="NoSpacing"/>
        <w:jc w:val="both"/>
        <w:rPr>
          <w:i/>
          <w:sz w:val="28"/>
          <w:szCs w:val="28"/>
        </w:rPr>
      </w:pPr>
      <w:proofErr w:type="spellStart"/>
      <w:r w:rsidRPr="00CC3581">
        <w:rPr>
          <w:i/>
          <w:sz w:val="28"/>
          <w:szCs w:val="28"/>
        </w:rPr>
        <w:t>dihydrotestosterone</w:t>
      </w:r>
      <w:proofErr w:type="spellEnd"/>
      <w:r w:rsidRPr="00CC3581">
        <w:rPr>
          <w:i/>
          <w:sz w:val="28"/>
          <w:szCs w:val="28"/>
        </w:rPr>
        <w:t xml:space="preserve"> (</w:t>
      </w:r>
      <w:r w:rsidR="00CD1E8F" w:rsidRPr="00CC3581">
        <w:rPr>
          <w:i/>
          <w:sz w:val="28"/>
          <w:szCs w:val="28"/>
        </w:rPr>
        <w:t>17β-hydroxy-5α-androstan-3-one)</w:t>
      </w:r>
    </w:p>
    <w:p w:rsidR="003009BC" w:rsidRPr="00CC3581" w:rsidRDefault="00CD1E8F" w:rsidP="00CC3581">
      <w:pPr>
        <w:pStyle w:val="NoSpacing"/>
        <w:jc w:val="both"/>
        <w:rPr>
          <w:i/>
          <w:sz w:val="28"/>
          <w:szCs w:val="28"/>
        </w:rPr>
      </w:pPr>
      <w:proofErr w:type="spellStart"/>
      <w:r w:rsidRPr="00CC3581">
        <w:rPr>
          <w:i/>
          <w:sz w:val="28"/>
          <w:szCs w:val="28"/>
        </w:rPr>
        <w:t>nandrolone</w:t>
      </w:r>
      <w:proofErr w:type="spellEnd"/>
      <w:r w:rsidRPr="00CC3581">
        <w:rPr>
          <w:i/>
          <w:sz w:val="28"/>
          <w:szCs w:val="28"/>
        </w:rPr>
        <w:t xml:space="preserve"> (19-nortestosterone)</w:t>
      </w:r>
    </w:p>
    <w:p w:rsidR="003009BC" w:rsidRPr="00CC3581" w:rsidRDefault="003009BC" w:rsidP="00CC3581">
      <w:pPr>
        <w:pStyle w:val="NoSpacing"/>
        <w:jc w:val="both"/>
        <w:rPr>
          <w:i/>
          <w:sz w:val="28"/>
          <w:szCs w:val="28"/>
        </w:rPr>
      </w:pPr>
      <w:proofErr w:type="spellStart"/>
      <w:r w:rsidRPr="00CC3581">
        <w:rPr>
          <w:i/>
          <w:sz w:val="28"/>
          <w:szCs w:val="28"/>
        </w:rPr>
        <w:t>prasterone</w:t>
      </w:r>
      <w:proofErr w:type="spellEnd"/>
      <w:r w:rsidRPr="00CC3581">
        <w:rPr>
          <w:i/>
          <w:sz w:val="28"/>
          <w:szCs w:val="28"/>
        </w:rPr>
        <w:t xml:space="preserve"> (</w:t>
      </w:r>
      <w:proofErr w:type="spellStart"/>
      <w:r w:rsidRPr="00CC3581">
        <w:rPr>
          <w:i/>
          <w:sz w:val="28"/>
          <w:szCs w:val="28"/>
        </w:rPr>
        <w:t>dehydroepiandrosterone</w:t>
      </w:r>
      <w:proofErr w:type="spellEnd"/>
      <w:r w:rsidRPr="00CC3581">
        <w:rPr>
          <w:i/>
          <w:sz w:val="28"/>
          <w:szCs w:val="28"/>
        </w:rPr>
        <w:t>, DHEA,</w:t>
      </w:r>
      <w:r w:rsidR="00CD1E8F" w:rsidRPr="00CC3581">
        <w:rPr>
          <w:i/>
          <w:sz w:val="28"/>
          <w:szCs w:val="28"/>
        </w:rPr>
        <w:t xml:space="preserve"> 3β-hydroxyandrost-5-en-17-one)</w:t>
      </w:r>
    </w:p>
    <w:p w:rsidR="003009BC" w:rsidRPr="00CC3581" w:rsidRDefault="003009BC" w:rsidP="00CC3581">
      <w:pPr>
        <w:pStyle w:val="NoSpacing"/>
        <w:jc w:val="both"/>
        <w:rPr>
          <w:sz w:val="28"/>
          <w:szCs w:val="28"/>
        </w:rPr>
      </w:pPr>
      <w:proofErr w:type="spellStart"/>
      <w:r w:rsidRPr="00CC3581">
        <w:rPr>
          <w:i/>
          <w:sz w:val="28"/>
          <w:szCs w:val="28"/>
        </w:rPr>
        <w:t>testosterone</w:t>
      </w:r>
      <w:proofErr w:type="spellEnd"/>
      <w:r w:rsidR="00CD1E8F" w:rsidRPr="00CC3581">
        <w:rPr>
          <w:sz w:val="28"/>
          <w:szCs w:val="28"/>
        </w:rPr>
        <w:t xml:space="preserve"> un to metabolīti un izomēri, tai skaitā: </w:t>
      </w:r>
      <w:r w:rsidRPr="00CC3581">
        <w:rPr>
          <w:sz w:val="28"/>
          <w:szCs w:val="28"/>
        </w:rPr>
        <w:t xml:space="preserve"> </w:t>
      </w:r>
    </w:p>
    <w:p w:rsidR="003009BC" w:rsidRPr="00CC3581" w:rsidRDefault="00CD1E8F" w:rsidP="00CC3581">
      <w:pPr>
        <w:pStyle w:val="NoSpacing"/>
        <w:jc w:val="both"/>
        <w:rPr>
          <w:i/>
          <w:sz w:val="28"/>
          <w:szCs w:val="28"/>
        </w:rPr>
      </w:pPr>
      <w:r w:rsidRPr="00CC3581">
        <w:rPr>
          <w:i/>
          <w:sz w:val="28"/>
          <w:szCs w:val="28"/>
        </w:rPr>
        <w:t>3β-hydroxy-5α-androstan-17-one</w:t>
      </w:r>
    </w:p>
    <w:p w:rsidR="003009BC" w:rsidRPr="00CC3581" w:rsidRDefault="00CD1E8F" w:rsidP="00CC3581">
      <w:pPr>
        <w:pStyle w:val="NoSpacing"/>
        <w:jc w:val="both"/>
        <w:rPr>
          <w:i/>
          <w:sz w:val="28"/>
          <w:szCs w:val="28"/>
        </w:rPr>
      </w:pPr>
      <w:r w:rsidRPr="00CC3581">
        <w:rPr>
          <w:i/>
          <w:sz w:val="28"/>
          <w:szCs w:val="28"/>
        </w:rPr>
        <w:t>5α-androst-2-ene-17-one</w:t>
      </w:r>
    </w:p>
    <w:p w:rsidR="003009BC" w:rsidRPr="00CC3581" w:rsidRDefault="00CD1E8F" w:rsidP="00CC3581">
      <w:pPr>
        <w:pStyle w:val="NoSpacing"/>
        <w:jc w:val="both"/>
        <w:rPr>
          <w:i/>
          <w:sz w:val="28"/>
          <w:szCs w:val="28"/>
        </w:rPr>
      </w:pPr>
      <w:r w:rsidRPr="00CC3581">
        <w:rPr>
          <w:i/>
          <w:sz w:val="28"/>
          <w:szCs w:val="28"/>
        </w:rPr>
        <w:t>5α-androstane-3α,17α-</w:t>
      </w:r>
      <w:proofErr w:type="spellStart"/>
      <w:r w:rsidRPr="00CC3581">
        <w:rPr>
          <w:i/>
          <w:sz w:val="28"/>
          <w:szCs w:val="28"/>
        </w:rPr>
        <w:t>diol</w:t>
      </w:r>
      <w:proofErr w:type="spellEnd"/>
    </w:p>
    <w:p w:rsidR="003009BC" w:rsidRPr="00CC3581" w:rsidRDefault="00CD1E8F" w:rsidP="00CC3581">
      <w:pPr>
        <w:pStyle w:val="NoSpacing"/>
        <w:jc w:val="both"/>
        <w:rPr>
          <w:i/>
          <w:sz w:val="28"/>
          <w:szCs w:val="28"/>
        </w:rPr>
      </w:pPr>
      <w:r w:rsidRPr="00CC3581">
        <w:rPr>
          <w:i/>
          <w:sz w:val="28"/>
          <w:szCs w:val="28"/>
        </w:rPr>
        <w:t>5α-androstane-3α,17β-</w:t>
      </w:r>
      <w:proofErr w:type="spellStart"/>
      <w:r w:rsidRPr="00CC3581">
        <w:rPr>
          <w:i/>
          <w:sz w:val="28"/>
          <w:szCs w:val="28"/>
        </w:rPr>
        <w:t>diol</w:t>
      </w:r>
      <w:proofErr w:type="spellEnd"/>
    </w:p>
    <w:p w:rsidR="003009BC" w:rsidRPr="00CC3581" w:rsidRDefault="00CD1E8F" w:rsidP="00CC3581">
      <w:pPr>
        <w:pStyle w:val="NoSpacing"/>
        <w:jc w:val="both"/>
        <w:rPr>
          <w:i/>
          <w:sz w:val="28"/>
          <w:szCs w:val="28"/>
        </w:rPr>
      </w:pPr>
      <w:r w:rsidRPr="00CC3581">
        <w:rPr>
          <w:i/>
          <w:sz w:val="28"/>
          <w:szCs w:val="28"/>
        </w:rPr>
        <w:t>5α-androstane-3β,17α-</w:t>
      </w:r>
      <w:proofErr w:type="spellStart"/>
      <w:r w:rsidRPr="00CC3581">
        <w:rPr>
          <w:i/>
          <w:sz w:val="28"/>
          <w:szCs w:val="28"/>
        </w:rPr>
        <w:t>diol</w:t>
      </w:r>
      <w:proofErr w:type="spellEnd"/>
    </w:p>
    <w:p w:rsidR="003009BC" w:rsidRPr="00CC3581" w:rsidRDefault="00CD1E8F" w:rsidP="00CC3581">
      <w:pPr>
        <w:pStyle w:val="NoSpacing"/>
        <w:jc w:val="both"/>
        <w:rPr>
          <w:i/>
          <w:sz w:val="28"/>
          <w:szCs w:val="28"/>
        </w:rPr>
      </w:pPr>
      <w:r w:rsidRPr="00CC3581">
        <w:rPr>
          <w:i/>
          <w:sz w:val="28"/>
          <w:szCs w:val="28"/>
        </w:rPr>
        <w:t>5α-androstane-3β,17β-</w:t>
      </w:r>
      <w:proofErr w:type="spellStart"/>
      <w:r w:rsidRPr="00CC3581">
        <w:rPr>
          <w:i/>
          <w:sz w:val="28"/>
          <w:szCs w:val="28"/>
        </w:rPr>
        <w:t>diol</w:t>
      </w:r>
      <w:proofErr w:type="spellEnd"/>
    </w:p>
    <w:p w:rsidR="003009BC" w:rsidRPr="00CC3581" w:rsidRDefault="003009BC" w:rsidP="00CC3581">
      <w:pPr>
        <w:pStyle w:val="NoSpacing"/>
        <w:jc w:val="both"/>
        <w:rPr>
          <w:i/>
          <w:sz w:val="28"/>
          <w:szCs w:val="28"/>
        </w:rPr>
      </w:pPr>
      <w:r w:rsidRPr="00CC3581">
        <w:rPr>
          <w:i/>
          <w:sz w:val="28"/>
          <w:szCs w:val="28"/>
        </w:rPr>
        <w:t>5β-androstane-3α,17β</w:t>
      </w:r>
      <w:r w:rsidR="00CD1E8F" w:rsidRPr="00CC3581">
        <w:rPr>
          <w:i/>
          <w:sz w:val="28"/>
          <w:szCs w:val="28"/>
        </w:rPr>
        <w:t>-</w:t>
      </w:r>
      <w:proofErr w:type="spellStart"/>
      <w:r w:rsidR="00CD1E8F" w:rsidRPr="00CC3581">
        <w:rPr>
          <w:i/>
          <w:sz w:val="28"/>
          <w:szCs w:val="28"/>
        </w:rPr>
        <w:t>diol</w:t>
      </w:r>
      <w:proofErr w:type="spellEnd"/>
    </w:p>
    <w:p w:rsidR="003009BC" w:rsidRPr="00CC3581" w:rsidRDefault="00CD1E8F" w:rsidP="00CC3581">
      <w:pPr>
        <w:pStyle w:val="NoSpacing"/>
        <w:jc w:val="both"/>
        <w:rPr>
          <w:i/>
          <w:sz w:val="28"/>
          <w:szCs w:val="28"/>
        </w:rPr>
      </w:pPr>
      <w:r w:rsidRPr="00CC3581">
        <w:rPr>
          <w:i/>
          <w:sz w:val="28"/>
          <w:szCs w:val="28"/>
        </w:rPr>
        <w:t>7α-</w:t>
      </w:r>
      <w:proofErr w:type="spellStart"/>
      <w:r w:rsidRPr="00CC3581">
        <w:rPr>
          <w:i/>
          <w:sz w:val="28"/>
          <w:szCs w:val="28"/>
        </w:rPr>
        <w:t>hydroxy</w:t>
      </w:r>
      <w:proofErr w:type="spellEnd"/>
      <w:r w:rsidRPr="00CC3581">
        <w:rPr>
          <w:i/>
          <w:sz w:val="28"/>
          <w:szCs w:val="28"/>
        </w:rPr>
        <w:t>-DHEA</w:t>
      </w:r>
    </w:p>
    <w:p w:rsidR="003009BC" w:rsidRPr="00CC3581" w:rsidRDefault="00CD1E8F" w:rsidP="00CC3581">
      <w:pPr>
        <w:pStyle w:val="NoSpacing"/>
        <w:jc w:val="both"/>
        <w:rPr>
          <w:i/>
          <w:sz w:val="28"/>
          <w:szCs w:val="28"/>
        </w:rPr>
      </w:pPr>
      <w:r w:rsidRPr="00CC3581">
        <w:rPr>
          <w:i/>
          <w:sz w:val="28"/>
          <w:szCs w:val="28"/>
        </w:rPr>
        <w:t>7β-</w:t>
      </w:r>
      <w:proofErr w:type="spellStart"/>
      <w:r w:rsidRPr="00CC3581">
        <w:rPr>
          <w:i/>
          <w:sz w:val="28"/>
          <w:szCs w:val="28"/>
        </w:rPr>
        <w:t>hydroxy</w:t>
      </w:r>
      <w:proofErr w:type="spellEnd"/>
      <w:r w:rsidRPr="00CC3581">
        <w:rPr>
          <w:i/>
          <w:sz w:val="28"/>
          <w:szCs w:val="28"/>
        </w:rPr>
        <w:t>-DHEA</w:t>
      </w:r>
    </w:p>
    <w:p w:rsidR="003009BC" w:rsidRPr="00CC3581" w:rsidRDefault="003009BC" w:rsidP="00CC3581">
      <w:pPr>
        <w:pStyle w:val="NoSpacing"/>
        <w:jc w:val="both"/>
        <w:rPr>
          <w:i/>
          <w:sz w:val="28"/>
          <w:szCs w:val="28"/>
        </w:rPr>
      </w:pPr>
      <w:r w:rsidRPr="00CC3581">
        <w:rPr>
          <w:i/>
          <w:sz w:val="28"/>
          <w:szCs w:val="28"/>
        </w:rPr>
        <w:t>4-androstened</w:t>
      </w:r>
      <w:r w:rsidR="00CD1E8F" w:rsidRPr="00CC3581">
        <w:rPr>
          <w:i/>
          <w:sz w:val="28"/>
          <w:szCs w:val="28"/>
        </w:rPr>
        <w:t>iol (androst-4-ene-3β,17β-</w:t>
      </w:r>
      <w:proofErr w:type="spellStart"/>
      <w:r w:rsidR="00CD1E8F" w:rsidRPr="00CC3581">
        <w:rPr>
          <w:i/>
          <w:sz w:val="28"/>
          <w:szCs w:val="28"/>
        </w:rPr>
        <w:t>diol</w:t>
      </w:r>
      <w:proofErr w:type="spellEnd"/>
      <w:r w:rsidR="00CD1E8F" w:rsidRPr="00CC3581">
        <w:rPr>
          <w:i/>
          <w:sz w:val="28"/>
          <w:szCs w:val="28"/>
        </w:rPr>
        <w:t>)</w:t>
      </w:r>
    </w:p>
    <w:p w:rsidR="003009BC" w:rsidRPr="00CC3581" w:rsidRDefault="003009BC" w:rsidP="00CC3581">
      <w:pPr>
        <w:pStyle w:val="NoSpacing"/>
        <w:jc w:val="both"/>
        <w:rPr>
          <w:i/>
          <w:sz w:val="28"/>
          <w:szCs w:val="28"/>
        </w:rPr>
      </w:pPr>
      <w:r w:rsidRPr="00CC3581">
        <w:rPr>
          <w:i/>
          <w:sz w:val="28"/>
          <w:szCs w:val="28"/>
        </w:rPr>
        <w:t>5-androstened</w:t>
      </w:r>
      <w:r w:rsidR="00CD1E8F" w:rsidRPr="00CC3581">
        <w:rPr>
          <w:i/>
          <w:sz w:val="28"/>
          <w:szCs w:val="28"/>
        </w:rPr>
        <w:t>ione (androst-5-ene-3,17-dione)</w:t>
      </w:r>
    </w:p>
    <w:p w:rsidR="003009BC" w:rsidRPr="00CC3581" w:rsidRDefault="00CD1E8F" w:rsidP="00CC3581">
      <w:pPr>
        <w:pStyle w:val="NoSpacing"/>
        <w:jc w:val="both"/>
        <w:rPr>
          <w:i/>
          <w:sz w:val="28"/>
          <w:szCs w:val="28"/>
        </w:rPr>
      </w:pPr>
      <w:r w:rsidRPr="00CC3581">
        <w:rPr>
          <w:i/>
          <w:sz w:val="28"/>
          <w:szCs w:val="28"/>
        </w:rPr>
        <w:t>7-keto-DHEA</w:t>
      </w:r>
    </w:p>
    <w:p w:rsidR="003009BC" w:rsidRPr="00CC3581" w:rsidRDefault="00CD1E8F" w:rsidP="00CC3581">
      <w:pPr>
        <w:pStyle w:val="NoSpacing"/>
        <w:jc w:val="both"/>
        <w:rPr>
          <w:i/>
          <w:sz w:val="28"/>
          <w:szCs w:val="28"/>
        </w:rPr>
      </w:pPr>
      <w:r w:rsidRPr="00CC3581">
        <w:rPr>
          <w:i/>
          <w:sz w:val="28"/>
          <w:szCs w:val="28"/>
        </w:rPr>
        <w:t>19-norandrosterone</w:t>
      </w:r>
    </w:p>
    <w:p w:rsidR="003009BC" w:rsidRPr="00CC3581" w:rsidRDefault="00CD1E8F" w:rsidP="00CC3581">
      <w:pPr>
        <w:pStyle w:val="NoSpacing"/>
        <w:jc w:val="both"/>
        <w:rPr>
          <w:i/>
          <w:sz w:val="28"/>
          <w:szCs w:val="28"/>
        </w:rPr>
      </w:pPr>
      <w:r w:rsidRPr="00CC3581">
        <w:rPr>
          <w:i/>
          <w:sz w:val="28"/>
          <w:szCs w:val="28"/>
        </w:rPr>
        <w:t>19-noretiocholanolone</w:t>
      </w:r>
    </w:p>
    <w:p w:rsidR="003009BC" w:rsidRPr="00CC3581" w:rsidRDefault="00CD1E8F" w:rsidP="00CC3581">
      <w:pPr>
        <w:pStyle w:val="NoSpacing"/>
        <w:jc w:val="both"/>
        <w:rPr>
          <w:i/>
          <w:sz w:val="28"/>
          <w:szCs w:val="28"/>
        </w:rPr>
      </w:pPr>
      <w:r w:rsidRPr="00CC3581">
        <w:rPr>
          <w:i/>
          <w:sz w:val="28"/>
          <w:szCs w:val="28"/>
        </w:rPr>
        <w:lastRenderedPageBreak/>
        <w:t>androst-4-ene-3α,17α-</w:t>
      </w:r>
      <w:proofErr w:type="spellStart"/>
      <w:r w:rsidRPr="00CC3581">
        <w:rPr>
          <w:i/>
          <w:sz w:val="28"/>
          <w:szCs w:val="28"/>
        </w:rPr>
        <w:t>diol</w:t>
      </w:r>
      <w:proofErr w:type="spellEnd"/>
    </w:p>
    <w:p w:rsidR="003009BC" w:rsidRPr="00CC3581" w:rsidRDefault="00CD1E8F" w:rsidP="00CC3581">
      <w:pPr>
        <w:pStyle w:val="NoSpacing"/>
        <w:jc w:val="both"/>
        <w:rPr>
          <w:i/>
          <w:sz w:val="28"/>
          <w:szCs w:val="28"/>
        </w:rPr>
      </w:pPr>
      <w:r w:rsidRPr="00CC3581">
        <w:rPr>
          <w:i/>
          <w:sz w:val="28"/>
          <w:szCs w:val="28"/>
        </w:rPr>
        <w:t>androst-4-ene-3α,17β-</w:t>
      </w:r>
      <w:proofErr w:type="spellStart"/>
      <w:r w:rsidRPr="00CC3581">
        <w:rPr>
          <w:i/>
          <w:sz w:val="28"/>
          <w:szCs w:val="28"/>
        </w:rPr>
        <w:t>diol</w:t>
      </w:r>
      <w:proofErr w:type="spellEnd"/>
    </w:p>
    <w:p w:rsidR="003009BC" w:rsidRPr="00CC3581" w:rsidRDefault="003009BC" w:rsidP="00CC3581">
      <w:pPr>
        <w:pStyle w:val="NoSpacing"/>
        <w:jc w:val="both"/>
        <w:rPr>
          <w:i/>
          <w:sz w:val="28"/>
          <w:szCs w:val="28"/>
        </w:rPr>
      </w:pPr>
      <w:r w:rsidRPr="00CC3581">
        <w:rPr>
          <w:i/>
          <w:sz w:val="28"/>
          <w:szCs w:val="28"/>
        </w:rPr>
        <w:t>androst-4-ene</w:t>
      </w:r>
      <w:r w:rsidR="00CD1E8F" w:rsidRPr="00CC3581">
        <w:rPr>
          <w:i/>
          <w:sz w:val="28"/>
          <w:szCs w:val="28"/>
        </w:rPr>
        <w:t>-3β,17α-</w:t>
      </w:r>
      <w:proofErr w:type="spellStart"/>
      <w:r w:rsidR="00CD1E8F" w:rsidRPr="00CC3581">
        <w:rPr>
          <w:i/>
          <w:sz w:val="28"/>
          <w:szCs w:val="28"/>
        </w:rPr>
        <w:t>diol</w:t>
      </w:r>
      <w:proofErr w:type="spellEnd"/>
    </w:p>
    <w:p w:rsidR="003009BC" w:rsidRPr="00CC3581" w:rsidRDefault="00CD1E8F" w:rsidP="00CC3581">
      <w:pPr>
        <w:pStyle w:val="NoSpacing"/>
        <w:jc w:val="both"/>
        <w:rPr>
          <w:i/>
          <w:sz w:val="28"/>
          <w:szCs w:val="28"/>
        </w:rPr>
      </w:pPr>
      <w:r w:rsidRPr="00CC3581">
        <w:rPr>
          <w:i/>
          <w:sz w:val="28"/>
          <w:szCs w:val="28"/>
        </w:rPr>
        <w:t>androst-5-ene-3α,17α-</w:t>
      </w:r>
      <w:proofErr w:type="spellStart"/>
      <w:r w:rsidRPr="00CC3581">
        <w:rPr>
          <w:i/>
          <w:sz w:val="28"/>
          <w:szCs w:val="28"/>
        </w:rPr>
        <w:t>diol</w:t>
      </w:r>
      <w:proofErr w:type="spellEnd"/>
    </w:p>
    <w:p w:rsidR="003009BC" w:rsidRPr="00CC3581" w:rsidRDefault="00CD1E8F" w:rsidP="00CC3581">
      <w:pPr>
        <w:pStyle w:val="NoSpacing"/>
        <w:jc w:val="both"/>
        <w:rPr>
          <w:i/>
          <w:sz w:val="28"/>
          <w:szCs w:val="28"/>
        </w:rPr>
      </w:pPr>
      <w:r w:rsidRPr="00CC3581">
        <w:rPr>
          <w:i/>
          <w:sz w:val="28"/>
          <w:szCs w:val="28"/>
        </w:rPr>
        <w:t>androst-5-ene-3α,17β-</w:t>
      </w:r>
      <w:proofErr w:type="spellStart"/>
      <w:r w:rsidRPr="00CC3581">
        <w:rPr>
          <w:i/>
          <w:sz w:val="28"/>
          <w:szCs w:val="28"/>
        </w:rPr>
        <w:t>diol</w:t>
      </w:r>
      <w:proofErr w:type="spellEnd"/>
    </w:p>
    <w:p w:rsidR="003009BC" w:rsidRPr="00CC3581" w:rsidRDefault="00CD1E8F" w:rsidP="00CC3581">
      <w:pPr>
        <w:pStyle w:val="NoSpacing"/>
        <w:jc w:val="both"/>
        <w:rPr>
          <w:i/>
          <w:sz w:val="28"/>
          <w:szCs w:val="28"/>
        </w:rPr>
      </w:pPr>
      <w:r w:rsidRPr="00CC3581">
        <w:rPr>
          <w:i/>
          <w:sz w:val="28"/>
          <w:szCs w:val="28"/>
        </w:rPr>
        <w:t>androst-5-ene-3β,17α-</w:t>
      </w:r>
      <w:proofErr w:type="spellStart"/>
      <w:r w:rsidRPr="00CC3581">
        <w:rPr>
          <w:i/>
          <w:sz w:val="28"/>
          <w:szCs w:val="28"/>
        </w:rPr>
        <w:t>diol</w:t>
      </w:r>
      <w:proofErr w:type="spellEnd"/>
    </w:p>
    <w:p w:rsidR="003009BC" w:rsidRPr="00CC3581" w:rsidRDefault="00CD1E8F" w:rsidP="00CC3581">
      <w:pPr>
        <w:pStyle w:val="NoSpacing"/>
        <w:jc w:val="both"/>
        <w:rPr>
          <w:i/>
          <w:sz w:val="28"/>
          <w:szCs w:val="28"/>
        </w:rPr>
      </w:pPr>
      <w:r w:rsidRPr="00CC3581">
        <w:rPr>
          <w:i/>
          <w:sz w:val="28"/>
          <w:szCs w:val="28"/>
        </w:rPr>
        <w:t>androsterone</w:t>
      </w:r>
    </w:p>
    <w:p w:rsidR="003009BC" w:rsidRPr="00CC3581" w:rsidRDefault="00CD1E8F" w:rsidP="00CC3581">
      <w:pPr>
        <w:pStyle w:val="NoSpacing"/>
        <w:jc w:val="both"/>
        <w:rPr>
          <w:i/>
          <w:sz w:val="28"/>
          <w:szCs w:val="28"/>
        </w:rPr>
      </w:pPr>
      <w:proofErr w:type="spellStart"/>
      <w:r w:rsidRPr="00CC3581">
        <w:rPr>
          <w:i/>
          <w:sz w:val="28"/>
          <w:szCs w:val="28"/>
        </w:rPr>
        <w:t>epi-dihydrotestosterone</w:t>
      </w:r>
      <w:proofErr w:type="spellEnd"/>
    </w:p>
    <w:p w:rsidR="003009BC" w:rsidRPr="00CC3581" w:rsidRDefault="00CD1E8F" w:rsidP="00CC3581">
      <w:pPr>
        <w:pStyle w:val="NoSpacing"/>
        <w:jc w:val="both"/>
        <w:rPr>
          <w:i/>
          <w:sz w:val="28"/>
          <w:szCs w:val="28"/>
        </w:rPr>
      </w:pPr>
      <w:proofErr w:type="spellStart"/>
      <w:r w:rsidRPr="00CC3581">
        <w:rPr>
          <w:i/>
          <w:sz w:val="28"/>
          <w:szCs w:val="28"/>
        </w:rPr>
        <w:t>epitestosterone</w:t>
      </w:r>
      <w:proofErr w:type="spellEnd"/>
    </w:p>
    <w:p w:rsidR="003009BC" w:rsidRPr="00CC3581" w:rsidRDefault="00CD1E8F" w:rsidP="00CC3581">
      <w:pPr>
        <w:pStyle w:val="NoSpacing"/>
        <w:jc w:val="both"/>
        <w:rPr>
          <w:sz w:val="28"/>
          <w:szCs w:val="28"/>
        </w:rPr>
      </w:pPr>
      <w:proofErr w:type="spellStart"/>
      <w:r w:rsidRPr="00CC3581">
        <w:rPr>
          <w:i/>
          <w:sz w:val="28"/>
          <w:szCs w:val="28"/>
        </w:rPr>
        <w:t>etiocholanolone</w:t>
      </w:r>
      <w:proofErr w:type="spellEnd"/>
      <w:r w:rsidRPr="00CC3581">
        <w:rPr>
          <w:sz w:val="28"/>
          <w:szCs w:val="28"/>
        </w:rPr>
        <w:t>"</w:t>
      </w:r>
      <w:r w:rsidR="003571A8">
        <w:rPr>
          <w:sz w:val="28"/>
          <w:szCs w:val="28"/>
        </w:rPr>
        <w:t>.</w:t>
      </w:r>
    </w:p>
    <w:p w:rsidR="003009BC" w:rsidRPr="00CC3581" w:rsidRDefault="003009BC" w:rsidP="00CC3581">
      <w:pPr>
        <w:pStyle w:val="NoSpacing"/>
        <w:jc w:val="both"/>
        <w:rPr>
          <w:sz w:val="28"/>
          <w:szCs w:val="28"/>
        </w:rPr>
      </w:pPr>
    </w:p>
    <w:p w:rsidR="00297B11" w:rsidRPr="00CC3581" w:rsidRDefault="00763B80" w:rsidP="00CC3581">
      <w:pPr>
        <w:pStyle w:val="NoSpacing"/>
        <w:jc w:val="both"/>
        <w:rPr>
          <w:sz w:val="28"/>
          <w:szCs w:val="28"/>
        </w:rPr>
      </w:pPr>
      <w:r w:rsidRPr="00CC3581">
        <w:rPr>
          <w:sz w:val="28"/>
          <w:szCs w:val="28"/>
        </w:rPr>
        <w:t>3</w:t>
      </w:r>
      <w:r w:rsidR="00D951A6" w:rsidRPr="00CC3581">
        <w:rPr>
          <w:sz w:val="28"/>
          <w:szCs w:val="28"/>
        </w:rPr>
        <w:t xml:space="preserve">. </w:t>
      </w:r>
      <w:r w:rsidR="00297B11" w:rsidRPr="00CC3581">
        <w:rPr>
          <w:sz w:val="28"/>
          <w:szCs w:val="28"/>
        </w:rPr>
        <w:t>Papildināt 1. pielikuma 3.1.1. apakšpunktu aiz vārdiem</w:t>
      </w:r>
      <w:r w:rsidR="00347278" w:rsidRPr="00CC3581">
        <w:rPr>
          <w:sz w:val="28"/>
          <w:szCs w:val="28"/>
        </w:rPr>
        <w:t xml:space="preserve"> un skaitļa</w:t>
      </w:r>
      <w:r w:rsidR="00297B11" w:rsidRPr="00CC3581">
        <w:rPr>
          <w:sz w:val="28"/>
          <w:szCs w:val="28"/>
        </w:rPr>
        <w:t xml:space="preserve"> "(piemēram, CNTO 530 un </w:t>
      </w:r>
      <w:proofErr w:type="spellStart"/>
      <w:r w:rsidR="00297B11" w:rsidRPr="00CC3581">
        <w:rPr>
          <w:sz w:val="28"/>
          <w:szCs w:val="28"/>
        </w:rPr>
        <w:t>peginesatide</w:t>
      </w:r>
      <w:proofErr w:type="spellEnd"/>
      <w:r w:rsidR="00297B11" w:rsidRPr="00CC3581">
        <w:rPr>
          <w:sz w:val="28"/>
          <w:szCs w:val="28"/>
        </w:rPr>
        <w:t>)</w:t>
      </w:r>
      <w:r w:rsidR="00347278" w:rsidRPr="00CC3581">
        <w:rPr>
          <w:sz w:val="28"/>
          <w:szCs w:val="28"/>
        </w:rPr>
        <w:t>"</w:t>
      </w:r>
      <w:r w:rsidR="00297B11" w:rsidRPr="00CC3581">
        <w:rPr>
          <w:sz w:val="28"/>
          <w:szCs w:val="28"/>
        </w:rPr>
        <w:t xml:space="preserve">  ar vārdiem</w:t>
      </w:r>
      <w:r w:rsidR="00347278" w:rsidRPr="00CC3581">
        <w:rPr>
          <w:sz w:val="28"/>
          <w:szCs w:val="28"/>
        </w:rPr>
        <w:t xml:space="preserve"> un skaitļiem</w:t>
      </w:r>
      <w:r w:rsidR="00297B11" w:rsidRPr="00CC3581">
        <w:rPr>
          <w:sz w:val="28"/>
          <w:szCs w:val="28"/>
        </w:rPr>
        <w:t xml:space="preserve"> </w:t>
      </w:r>
      <w:r w:rsidR="00347278" w:rsidRPr="00CC3581">
        <w:rPr>
          <w:sz w:val="28"/>
          <w:szCs w:val="28"/>
        </w:rPr>
        <w:t>"</w:t>
      </w:r>
      <w:r w:rsidR="002677E6" w:rsidRPr="00CC3581">
        <w:rPr>
          <w:sz w:val="28"/>
          <w:szCs w:val="28"/>
        </w:rPr>
        <w:t>GATA inhibitori (</w:t>
      </w:r>
      <w:r w:rsidR="00297B11" w:rsidRPr="00CC3581">
        <w:rPr>
          <w:sz w:val="28"/>
          <w:szCs w:val="28"/>
        </w:rPr>
        <w:t>p</w:t>
      </w:r>
      <w:r w:rsidR="00347278" w:rsidRPr="00CC3581">
        <w:rPr>
          <w:sz w:val="28"/>
          <w:szCs w:val="28"/>
        </w:rPr>
        <w:t>iemēram K-11706</w:t>
      </w:r>
      <w:r w:rsidR="002677E6" w:rsidRPr="00CC3581">
        <w:rPr>
          <w:sz w:val="28"/>
          <w:szCs w:val="28"/>
        </w:rPr>
        <w:t>)</w:t>
      </w:r>
      <w:r w:rsidR="00347278" w:rsidRPr="00CC3581">
        <w:rPr>
          <w:sz w:val="28"/>
          <w:szCs w:val="28"/>
        </w:rPr>
        <w:t>, transformējošā</w:t>
      </w:r>
      <w:r w:rsidR="00297B11" w:rsidRPr="00CC3581">
        <w:rPr>
          <w:sz w:val="28"/>
          <w:szCs w:val="28"/>
        </w:rPr>
        <w:t xml:space="preserve"> augšanas faktora-β (TGF-</w:t>
      </w:r>
      <w:r w:rsidR="002677E6" w:rsidRPr="00CC3581">
        <w:rPr>
          <w:sz w:val="28"/>
          <w:szCs w:val="28"/>
        </w:rPr>
        <w:t>β) inhibitori (</w:t>
      </w:r>
      <w:r w:rsidR="00297B11" w:rsidRPr="00CC3581">
        <w:rPr>
          <w:sz w:val="28"/>
          <w:szCs w:val="28"/>
        </w:rPr>
        <w:t xml:space="preserve">piemēram, </w:t>
      </w:r>
      <w:proofErr w:type="spellStart"/>
      <w:r w:rsidR="00297B11" w:rsidRPr="00CC3581">
        <w:rPr>
          <w:i/>
          <w:sz w:val="28"/>
          <w:szCs w:val="28"/>
        </w:rPr>
        <w:t>sotatercept</w:t>
      </w:r>
      <w:proofErr w:type="spellEnd"/>
      <w:r w:rsidR="00297B11" w:rsidRPr="00CC3581">
        <w:rPr>
          <w:sz w:val="28"/>
          <w:szCs w:val="28"/>
        </w:rPr>
        <w:t xml:space="preserve">, </w:t>
      </w:r>
      <w:proofErr w:type="spellStart"/>
      <w:r w:rsidR="00297B11" w:rsidRPr="00CC3581">
        <w:rPr>
          <w:i/>
          <w:sz w:val="28"/>
          <w:szCs w:val="28"/>
        </w:rPr>
        <w:t>luspatercept</w:t>
      </w:r>
      <w:proofErr w:type="spellEnd"/>
      <w:r w:rsidR="002677E6" w:rsidRPr="00CC3581">
        <w:rPr>
          <w:sz w:val="28"/>
          <w:szCs w:val="28"/>
        </w:rPr>
        <w:t>);</w:t>
      </w:r>
      <w:r w:rsidR="00297B11" w:rsidRPr="00CC3581">
        <w:rPr>
          <w:sz w:val="28"/>
          <w:szCs w:val="28"/>
        </w:rPr>
        <w:t xml:space="preserve">". </w:t>
      </w:r>
    </w:p>
    <w:p w:rsidR="009118BC" w:rsidRPr="00CC3581" w:rsidRDefault="009118BC" w:rsidP="00CC3581">
      <w:pPr>
        <w:pStyle w:val="NoSpacing"/>
        <w:jc w:val="both"/>
        <w:rPr>
          <w:sz w:val="28"/>
          <w:szCs w:val="28"/>
        </w:rPr>
      </w:pPr>
    </w:p>
    <w:p w:rsidR="00297B11" w:rsidRPr="00CC3581" w:rsidRDefault="00763B80" w:rsidP="00CC3581">
      <w:pPr>
        <w:pStyle w:val="NoSpacing"/>
        <w:jc w:val="both"/>
        <w:rPr>
          <w:sz w:val="28"/>
          <w:szCs w:val="28"/>
        </w:rPr>
      </w:pPr>
      <w:r w:rsidRPr="00CC3581">
        <w:rPr>
          <w:sz w:val="28"/>
          <w:szCs w:val="28"/>
        </w:rPr>
        <w:t>4</w:t>
      </w:r>
      <w:r w:rsidR="00D951A6" w:rsidRPr="00CC3581">
        <w:rPr>
          <w:sz w:val="28"/>
          <w:szCs w:val="28"/>
        </w:rPr>
        <w:t xml:space="preserve">. </w:t>
      </w:r>
      <w:r w:rsidR="00297B11" w:rsidRPr="00CC3581">
        <w:rPr>
          <w:sz w:val="28"/>
          <w:szCs w:val="28"/>
        </w:rPr>
        <w:t xml:space="preserve">Izteikt 1. pielikuma 3.2. apakšpunktu šādā redakcijā: </w:t>
      </w:r>
      <w:r w:rsidR="00297B11" w:rsidRPr="00CC3581">
        <w:rPr>
          <w:sz w:val="28"/>
          <w:szCs w:val="28"/>
        </w:rPr>
        <w:br/>
        <w:t>"</w:t>
      </w:r>
      <w:r w:rsidR="00CB24BE" w:rsidRPr="00CC3581">
        <w:rPr>
          <w:sz w:val="28"/>
          <w:szCs w:val="28"/>
        </w:rPr>
        <w:t>3.2.</w:t>
      </w:r>
      <w:r w:rsidR="00297B11" w:rsidRPr="00CC3581">
        <w:rPr>
          <w:sz w:val="28"/>
          <w:szCs w:val="28"/>
        </w:rPr>
        <w:t xml:space="preserve"> </w:t>
      </w:r>
      <w:proofErr w:type="spellStart"/>
      <w:r w:rsidR="00297B11" w:rsidRPr="00CC3581">
        <w:rPr>
          <w:sz w:val="28"/>
          <w:szCs w:val="28"/>
        </w:rPr>
        <w:t>hipoksiju</w:t>
      </w:r>
      <w:proofErr w:type="spellEnd"/>
      <w:r w:rsidR="00297B11" w:rsidRPr="00CC3581">
        <w:rPr>
          <w:sz w:val="28"/>
          <w:szCs w:val="28"/>
        </w:rPr>
        <w:t xml:space="preserve"> izraisošā faktora (HIF) stabilizatori (piemēram, kobalts, </w:t>
      </w:r>
      <w:proofErr w:type="spellStart"/>
      <w:r w:rsidR="00297B11" w:rsidRPr="00CC3581">
        <w:rPr>
          <w:i/>
          <w:sz w:val="28"/>
          <w:szCs w:val="28"/>
        </w:rPr>
        <w:t>molidustat</w:t>
      </w:r>
      <w:proofErr w:type="spellEnd"/>
      <w:r w:rsidR="00297B11" w:rsidRPr="00CC3581">
        <w:rPr>
          <w:sz w:val="28"/>
          <w:szCs w:val="28"/>
        </w:rPr>
        <w:t xml:space="preserve"> un </w:t>
      </w:r>
      <w:proofErr w:type="spellStart"/>
      <w:r w:rsidR="00297B11" w:rsidRPr="00CC3581">
        <w:rPr>
          <w:i/>
          <w:sz w:val="28"/>
          <w:szCs w:val="28"/>
        </w:rPr>
        <w:t>roxadustat</w:t>
      </w:r>
      <w:proofErr w:type="spellEnd"/>
      <w:r w:rsidR="00297B11" w:rsidRPr="00CC3581">
        <w:rPr>
          <w:sz w:val="28"/>
          <w:szCs w:val="28"/>
        </w:rPr>
        <w:t xml:space="preserve"> (FG-4592)), HIF </w:t>
      </w:r>
      <w:proofErr w:type="spellStart"/>
      <w:r w:rsidR="00297B11" w:rsidRPr="00CC3581">
        <w:rPr>
          <w:sz w:val="28"/>
          <w:szCs w:val="28"/>
        </w:rPr>
        <w:t>aktivatori</w:t>
      </w:r>
      <w:proofErr w:type="spellEnd"/>
      <w:r w:rsidR="00297B11" w:rsidRPr="00CC3581">
        <w:rPr>
          <w:sz w:val="28"/>
          <w:szCs w:val="28"/>
        </w:rPr>
        <w:t xml:space="preserve"> (piemēram, argons un ksenons);</w:t>
      </w:r>
      <w:r w:rsidR="00CB24BE" w:rsidRPr="00CC3581">
        <w:rPr>
          <w:sz w:val="28"/>
          <w:szCs w:val="28"/>
        </w:rPr>
        <w:t xml:space="preserve">". </w:t>
      </w:r>
    </w:p>
    <w:p w:rsidR="009118BC" w:rsidRPr="00CC3581" w:rsidRDefault="009118BC" w:rsidP="00CC3581">
      <w:pPr>
        <w:pStyle w:val="NoSpacing"/>
        <w:jc w:val="both"/>
        <w:rPr>
          <w:sz w:val="28"/>
          <w:szCs w:val="28"/>
        </w:rPr>
      </w:pPr>
    </w:p>
    <w:p w:rsidR="00CB24BE" w:rsidRPr="00CC3581" w:rsidRDefault="009C54BC" w:rsidP="00CC3581">
      <w:pPr>
        <w:pStyle w:val="NoSpacing"/>
        <w:jc w:val="both"/>
        <w:rPr>
          <w:sz w:val="28"/>
          <w:szCs w:val="28"/>
        </w:rPr>
      </w:pPr>
      <w:r w:rsidRPr="00CC3581">
        <w:rPr>
          <w:sz w:val="28"/>
          <w:szCs w:val="28"/>
        </w:rPr>
        <w:t>5</w:t>
      </w:r>
      <w:r w:rsidR="00D951A6" w:rsidRPr="00CC3581">
        <w:rPr>
          <w:sz w:val="28"/>
          <w:szCs w:val="28"/>
        </w:rPr>
        <w:t xml:space="preserve">. </w:t>
      </w:r>
      <w:r w:rsidR="00CB24BE" w:rsidRPr="00CC3581">
        <w:rPr>
          <w:sz w:val="28"/>
          <w:szCs w:val="28"/>
        </w:rPr>
        <w:t xml:space="preserve">Izteikt 1. pielikuma 4. punktu šādā redakcijā: </w:t>
      </w:r>
    </w:p>
    <w:p w:rsidR="00CB24BE" w:rsidRPr="00CC3581" w:rsidRDefault="00CB24BE" w:rsidP="00CC3581">
      <w:pPr>
        <w:pStyle w:val="NoSpacing"/>
        <w:jc w:val="both"/>
        <w:rPr>
          <w:sz w:val="28"/>
          <w:szCs w:val="28"/>
        </w:rPr>
      </w:pPr>
      <w:r w:rsidRPr="00CC3581">
        <w:rPr>
          <w:sz w:val="28"/>
          <w:szCs w:val="28"/>
        </w:rPr>
        <w:t xml:space="preserve">"4. Visi selektīvie </w:t>
      </w:r>
      <w:r w:rsidR="00F37EF8" w:rsidRPr="00CC3581">
        <w:rPr>
          <w:sz w:val="28"/>
          <w:szCs w:val="28"/>
        </w:rPr>
        <w:t>un</w:t>
      </w:r>
      <w:r w:rsidR="00B126A0" w:rsidRPr="00CC3581">
        <w:rPr>
          <w:sz w:val="28"/>
          <w:szCs w:val="28"/>
        </w:rPr>
        <w:t xml:space="preserve"> ne</w:t>
      </w:r>
      <w:r w:rsidRPr="00CC3581">
        <w:rPr>
          <w:sz w:val="28"/>
          <w:szCs w:val="28"/>
        </w:rPr>
        <w:t xml:space="preserve">selektīvie beta-2 agonisti, tai skaitā </w:t>
      </w:r>
      <w:r w:rsidR="009C54BC" w:rsidRPr="00CC3581">
        <w:rPr>
          <w:sz w:val="28"/>
          <w:szCs w:val="28"/>
        </w:rPr>
        <w:t xml:space="preserve">visi </w:t>
      </w:r>
      <w:r w:rsidRPr="00CC3581">
        <w:rPr>
          <w:sz w:val="28"/>
          <w:szCs w:val="28"/>
        </w:rPr>
        <w:t>to optiskie izomēri</w:t>
      </w:r>
      <w:r w:rsidR="002677E6" w:rsidRPr="00CC3581">
        <w:rPr>
          <w:sz w:val="28"/>
          <w:szCs w:val="28"/>
        </w:rPr>
        <w:t xml:space="preserve"> </w:t>
      </w:r>
      <w:r w:rsidRPr="00CC3581">
        <w:rPr>
          <w:sz w:val="28"/>
          <w:szCs w:val="28"/>
          <w:vertAlign w:val="superscript"/>
        </w:rPr>
        <w:t>3, 4</w:t>
      </w:r>
      <w:r w:rsidR="007C78B3" w:rsidRPr="00CC3581">
        <w:rPr>
          <w:sz w:val="28"/>
          <w:szCs w:val="28"/>
        </w:rPr>
        <w:t>. Tai skaitā</w:t>
      </w:r>
      <w:r w:rsidR="00F37EF8" w:rsidRPr="00CC3581">
        <w:rPr>
          <w:sz w:val="28"/>
          <w:szCs w:val="28"/>
        </w:rPr>
        <w:t xml:space="preserve">, </w:t>
      </w:r>
      <w:proofErr w:type="spellStart"/>
      <w:r w:rsidR="00F37EF8" w:rsidRPr="00CC3581">
        <w:rPr>
          <w:i/>
          <w:sz w:val="28"/>
          <w:szCs w:val="28"/>
        </w:rPr>
        <w:t>fenoterol</w:t>
      </w:r>
      <w:proofErr w:type="spellEnd"/>
      <w:r w:rsidR="00F37EF8" w:rsidRPr="00CC3581">
        <w:rPr>
          <w:i/>
          <w:sz w:val="28"/>
          <w:szCs w:val="28"/>
        </w:rPr>
        <w:t xml:space="preserve">, </w:t>
      </w:r>
      <w:proofErr w:type="spellStart"/>
      <w:r w:rsidR="00F37EF8" w:rsidRPr="00CC3581">
        <w:rPr>
          <w:i/>
          <w:sz w:val="28"/>
          <w:szCs w:val="28"/>
        </w:rPr>
        <w:t>formoterol</w:t>
      </w:r>
      <w:proofErr w:type="spellEnd"/>
      <w:r w:rsidR="00F37EF8" w:rsidRPr="00CC3581">
        <w:rPr>
          <w:i/>
          <w:sz w:val="28"/>
          <w:szCs w:val="28"/>
        </w:rPr>
        <w:t xml:space="preserve">, </w:t>
      </w:r>
      <w:proofErr w:type="spellStart"/>
      <w:r w:rsidR="00F37EF8" w:rsidRPr="00CC3581">
        <w:rPr>
          <w:i/>
          <w:sz w:val="28"/>
          <w:szCs w:val="28"/>
        </w:rPr>
        <w:t>higenamine</w:t>
      </w:r>
      <w:proofErr w:type="spellEnd"/>
      <w:r w:rsidR="00F37EF8" w:rsidRPr="00CC3581">
        <w:rPr>
          <w:i/>
          <w:sz w:val="28"/>
          <w:szCs w:val="28"/>
        </w:rPr>
        <w:t xml:space="preserve">, </w:t>
      </w:r>
      <w:proofErr w:type="spellStart"/>
      <w:r w:rsidR="00F37EF8" w:rsidRPr="00CC3581">
        <w:rPr>
          <w:i/>
          <w:sz w:val="28"/>
          <w:szCs w:val="28"/>
        </w:rPr>
        <w:t>indacaterol</w:t>
      </w:r>
      <w:proofErr w:type="spellEnd"/>
      <w:r w:rsidR="00F37EF8" w:rsidRPr="00CC3581">
        <w:rPr>
          <w:i/>
          <w:sz w:val="28"/>
          <w:szCs w:val="28"/>
        </w:rPr>
        <w:t xml:space="preserve">, </w:t>
      </w:r>
      <w:proofErr w:type="spellStart"/>
      <w:r w:rsidR="00F37EF8" w:rsidRPr="00CC3581">
        <w:rPr>
          <w:i/>
          <w:sz w:val="28"/>
          <w:szCs w:val="28"/>
        </w:rPr>
        <w:t>olodaterol</w:t>
      </w:r>
      <w:proofErr w:type="spellEnd"/>
      <w:r w:rsidR="00F37EF8" w:rsidRPr="00CC3581">
        <w:rPr>
          <w:i/>
          <w:sz w:val="28"/>
          <w:szCs w:val="28"/>
        </w:rPr>
        <w:t xml:space="preserve">, </w:t>
      </w:r>
      <w:proofErr w:type="spellStart"/>
      <w:r w:rsidR="00F37EF8" w:rsidRPr="00CC3581">
        <w:rPr>
          <w:i/>
          <w:sz w:val="28"/>
          <w:szCs w:val="28"/>
        </w:rPr>
        <w:t>procaterol</w:t>
      </w:r>
      <w:proofErr w:type="spellEnd"/>
      <w:r w:rsidR="00F37EF8" w:rsidRPr="00CC3581">
        <w:rPr>
          <w:i/>
          <w:sz w:val="28"/>
          <w:szCs w:val="28"/>
        </w:rPr>
        <w:t xml:space="preserve">, </w:t>
      </w:r>
      <w:proofErr w:type="spellStart"/>
      <w:r w:rsidR="00F37EF8" w:rsidRPr="00CC3581">
        <w:rPr>
          <w:i/>
          <w:sz w:val="28"/>
          <w:szCs w:val="28"/>
        </w:rPr>
        <w:t>reproterol</w:t>
      </w:r>
      <w:proofErr w:type="spellEnd"/>
      <w:r w:rsidR="00F37EF8" w:rsidRPr="00CC3581">
        <w:rPr>
          <w:i/>
          <w:sz w:val="28"/>
          <w:szCs w:val="28"/>
        </w:rPr>
        <w:t xml:space="preserve">, salbutamol, salmeterol, </w:t>
      </w:r>
      <w:proofErr w:type="spellStart"/>
      <w:r w:rsidR="00F37EF8" w:rsidRPr="00CC3581">
        <w:rPr>
          <w:i/>
          <w:sz w:val="28"/>
          <w:szCs w:val="28"/>
        </w:rPr>
        <w:t>terbutaline</w:t>
      </w:r>
      <w:proofErr w:type="spellEnd"/>
      <w:r w:rsidR="00F37EF8" w:rsidRPr="00CC3581">
        <w:rPr>
          <w:i/>
          <w:sz w:val="28"/>
          <w:szCs w:val="28"/>
        </w:rPr>
        <w:t xml:space="preserve">, </w:t>
      </w:r>
      <w:proofErr w:type="spellStart"/>
      <w:r w:rsidR="00F37EF8" w:rsidRPr="00CC3581">
        <w:rPr>
          <w:i/>
          <w:sz w:val="28"/>
          <w:szCs w:val="28"/>
        </w:rPr>
        <w:t>vilanterol</w:t>
      </w:r>
      <w:proofErr w:type="spellEnd"/>
      <w:r w:rsidR="007C78B3" w:rsidRPr="00CC3581">
        <w:rPr>
          <w:sz w:val="28"/>
          <w:szCs w:val="28"/>
        </w:rPr>
        <w:t>.".</w:t>
      </w:r>
      <w:r w:rsidR="00F37EF8" w:rsidRPr="00CC3581">
        <w:rPr>
          <w:sz w:val="28"/>
          <w:szCs w:val="28"/>
        </w:rPr>
        <w:t xml:space="preserve"> </w:t>
      </w:r>
    </w:p>
    <w:p w:rsidR="009118BC" w:rsidRPr="00CC3581" w:rsidRDefault="009118BC" w:rsidP="00CC3581">
      <w:pPr>
        <w:pStyle w:val="NoSpacing"/>
        <w:jc w:val="both"/>
        <w:rPr>
          <w:sz w:val="28"/>
          <w:szCs w:val="28"/>
        </w:rPr>
      </w:pPr>
    </w:p>
    <w:p w:rsidR="00F37EF8" w:rsidRPr="00CC3581" w:rsidRDefault="009C54BC" w:rsidP="00CC3581">
      <w:pPr>
        <w:pStyle w:val="NoSpacing"/>
        <w:jc w:val="both"/>
        <w:rPr>
          <w:sz w:val="28"/>
          <w:szCs w:val="28"/>
        </w:rPr>
      </w:pPr>
      <w:r w:rsidRPr="00CC3581">
        <w:rPr>
          <w:sz w:val="28"/>
          <w:szCs w:val="28"/>
        </w:rPr>
        <w:t>6</w:t>
      </w:r>
      <w:r w:rsidR="00D951A6" w:rsidRPr="00CC3581">
        <w:rPr>
          <w:sz w:val="28"/>
          <w:szCs w:val="28"/>
        </w:rPr>
        <w:t xml:space="preserve">. </w:t>
      </w:r>
      <w:r w:rsidR="00F37EF8" w:rsidRPr="00CC3581">
        <w:rPr>
          <w:sz w:val="28"/>
          <w:szCs w:val="28"/>
        </w:rPr>
        <w:t>Papildināt 1. pielikuma 5.1. apakš</w:t>
      </w:r>
      <w:r w:rsidR="00B126A0" w:rsidRPr="00CC3581">
        <w:rPr>
          <w:sz w:val="28"/>
          <w:szCs w:val="28"/>
        </w:rPr>
        <w:t>punktu aiz vārdiem</w:t>
      </w:r>
      <w:r w:rsidRPr="00CC3581">
        <w:rPr>
          <w:sz w:val="28"/>
          <w:szCs w:val="28"/>
        </w:rPr>
        <w:t xml:space="preserve"> un skaitļiem</w:t>
      </w:r>
      <w:r w:rsidR="00F37EF8" w:rsidRPr="00CC3581">
        <w:rPr>
          <w:sz w:val="28"/>
          <w:szCs w:val="28"/>
        </w:rPr>
        <w:t xml:space="preserve"> " </w:t>
      </w:r>
      <w:r w:rsidR="00F37EF8" w:rsidRPr="00CC3581">
        <w:rPr>
          <w:i/>
          <w:sz w:val="28"/>
          <w:szCs w:val="28"/>
        </w:rPr>
        <w:t>androsta-1,4,6-triene-3,17-dione</w:t>
      </w:r>
      <w:r w:rsidR="00F37EF8" w:rsidRPr="00CC3581">
        <w:rPr>
          <w:sz w:val="28"/>
          <w:szCs w:val="28"/>
        </w:rPr>
        <w:t xml:space="preserve"> (</w:t>
      </w:r>
      <w:proofErr w:type="spellStart"/>
      <w:r w:rsidR="00F37EF8" w:rsidRPr="00CC3581">
        <w:rPr>
          <w:i/>
          <w:sz w:val="28"/>
          <w:szCs w:val="28"/>
        </w:rPr>
        <w:t>androstatrienedione</w:t>
      </w:r>
      <w:proofErr w:type="spellEnd"/>
      <w:r w:rsidR="00F37EF8" w:rsidRPr="00CC3581">
        <w:rPr>
          <w:sz w:val="28"/>
          <w:szCs w:val="28"/>
        </w:rPr>
        <w:t>)" ar vārdiem</w:t>
      </w:r>
      <w:r w:rsidRPr="00CC3581">
        <w:rPr>
          <w:sz w:val="28"/>
          <w:szCs w:val="28"/>
        </w:rPr>
        <w:t xml:space="preserve"> un skaitļiem</w:t>
      </w:r>
      <w:r w:rsidR="00F37EF8" w:rsidRPr="00CC3581">
        <w:rPr>
          <w:sz w:val="28"/>
          <w:szCs w:val="28"/>
        </w:rPr>
        <w:t xml:space="preserve"> "</w:t>
      </w:r>
      <w:r w:rsidR="00F37EF8" w:rsidRPr="00CC3581">
        <w:rPr>
          <w:i/>
          <w:sz w:val="28"/>
          <w:szCs w:val="28"/>
        </w:rPr>
        <w:t>androsta-3,5-diene-7,17-doine</w:t>
      </w:r>
      <w:r w:rsidR="00F37EF8" w:rsidRPr="00CC3581">
        <w:rPr>
          <w:sz w:val="28"/>
          <w:szCs w:val="28"/>
        </w:rPr>
        <w:t xml:space="preserve"> (</w:t>
      </w:r>
      <w:proofErr w:type="spellStart"/>
      <w:r w:rsidR="00F37EF8" w:rsidRPr="00CC3581">
        <w:rPr>
          <w:i/>
          <w:sz w:val="28"/>
          <w:szCs w:val="28"/>
        </w:rPr>
        <w:t>arimistane</w:t>
      </w:r>
      <w:proofErr w:type="spellEnd"/>
      <w:r w:rsidR="00F37EF8" w:rsidRPr="00CC3581">
        <w:rPr>
          <w:sz w:val="28"/>
          <w:szCs w:val="28"/>
        </w:rPr>
        <w:t>)"</w:t>
      </w:r>
      <w:r w:rsidR="00B126A0" w:rsidRPr="00CC3581">
        <w:rPr>
          <w:sz w:val="28"/>
          <w:szCs w:val="28"/>
        </w:rPr>
        <w:t xml:space="preserve">. </w:t>
      </w:r>
    </w:p>
    <w:p w:rsidR="009C54BC" w:rsidRPr="00CC3581" w:rsidRDefault="009C54BC" w:rsidP="00CC3581">
      <w:pPr>
        <w:pStyle w:val="NoSpacing"/>
        <w:jc w:val="both"/>
        <w:rPr>
          <w:sz w:val="28"/>
          <w:szCs w:val="28"/>
        </w:rPr>
      </w:pPr>
    </w:p>
    <w:p w:rsidR="00237B5A" w:rsidRPr="00CC3581" w:rsidRDefault="009C54BC" w:rsidP="00CC3581">
      <w:pPr>
        <w:pStyle w:val="NoSpacing"/>
        <w:jc w:val="both"/>
        <w:rPr>
          <w:sz w:val="28"/>
          <w:szCs w:val="28"/>
        </w:rPr>
      </w:pPr>
      <w:r w:rsidRPr="00CC3581">
        <w:rPr>
          <w:sz w:val="28"/>
          <w:szCs w:val="28"/>
        </w:rPr>
        <w:t>7. Papildināt 1. pielikuma 7.1.2. apakšpunktu aiz vārdiem "izņemot bagātināšanu ar skābekli" ar vārdu "ieelpojot".</w:t>
      </w:r>
    </w:p>
    <w:p w:rsidR="00237B5A" w:rsidRPr="00CC3581" w:rsidRDefault="00237B5A" w:rsidP="00CC3581">
      <w:pPr>
        <w:pStyle w:val="NoSpacing"/>
        <w:jc w:val="both"/>
        <w:rPr>
          <w:sz w:val="28"/>
          <w:szCs w:val="28"/>
        </w:rPr>
      </w:pPr>
    </w:p>
    <w:p w:rsidR="009C54BC" w:rsidRPr="00CC3581" w:rsidRDefault="00237B5A" w:rsidP="00CC3581">
      <w:pPr>
        <w:pStyle w:val="NoSpacing"/>
        <w:jc w:val="both"/>
        <w:rPr>
          <w:sz w:val="28"/>
          <w:szCs w:val="28"/>
        </w:rPr>
      </w:pPr>
      <w:r w:rsidRPr="00CC3581">
        <w:rPr>
          <w:sz w:val="28"/>
          <w:szCs w:val="28"/>
        </w:rPr>
        <w:t xml:space="preserve">8. </w:t>
      </w:r>
      <w:r w:rsidR="009C54BC" w:rsidRPr="00CC3581">
        <w:rPr>
          <w:sz w:val="28"/>
          <w:szCs w:val="28"/>
        </w:rPr>
        <w:t xml:space="preserve"> </w:t>
      </w:r>
      <w:r w:rsidR="005430AC" w:rsidRPr="00CC3581">
        <w:rPr>
          <w:sz w:val="28"/>
          <w:szCs w:val="28"/>
        </w:rPr>
        <w:t>Aizstāt 1. pielikuma 8. punktā ievaddaļā skaitli "2016." ar skaitli "2017.".</w:t>
      </w:r>
    </w:p>
    <w:p w:rsidR="009118BC" w:rsidRPr="00CC3581" w:rsidRDefault="009118BC" w:rsidP="00CC3581">
      <w:pPr>
        <w:pStyle w:val="NoSpacing"/>
        <w:jc w:val="both"/>
        <w:rPr>
          <w:sz w:val="28"/>
          <w:szCs w:val="28"/>
        </w:rPr>
      </w:pPr>
    </w:p>
    <w:p w:rsidR="00B126A0" w:rsidRPr="00CC3581" w:rsidRDefault="005430AC" w:rsidP="00CC3581">
      <w:pPr>
        <w:pStyle w:val="NoSpacing"/>
        <w:jc w:val="both"/>
        <w:rPr>
          <w:sz w:val="28"/>
          <w:szCs w:val="28"/>
        </w:rPr>
      </w:pPr>
      <w:r w:rsidRPr="00CC3581">
        <w:rPr>
          <w:sz w:val="28"/>
          <w:szCs w:val="28"/>
        </w:rPr>
        <w:t>9</w:t>
      </w:r>
      <w:r w:rsidR="00D951A6" w:rsidRPr="00CC3581">
        <w:rPr>
          <w:sz w:val="28"/>
          <w:szCs w:val="28"/>
        </w:rPr>
        <w:t xml:space="preserve">. </w:t>
      </w:r>
      <w:r w:rsidR="00B126A0" w:rsidRPr="00CC3581">
        <w:rPr>
          <w:sz w:val="28"/>
          <w:szCs w:val="28"/>
        </w:rPr>
        <w:t>Papildināt 1. pielikuma 8.1. apakšpunktu aiz vārda "</w:t>
      </w:r>
      <w:proofErr w:type="spellStart"/>
      <w:r w:rsidR="00B126A0" w:rsidRPr="00CC3581">
        <w:rPr>
          <w:i/>
          <w:sz w:val="28"/>
          <w:szCs w:val="28"/>
        </w:rPr>
        <w:t>furfenorex</w:t>
      </w:r>
      <w:proofErr w:type="spellEnd"/>
      <w:r w:rsidR="00B126A0" w:rsidRPr="00CC3581">
        <w:rPr>
          <w:sz w:val="28"/>
          <w:szCs w:val="28"/>
        </w:rPr>
        <w:t>" ar vārdu "</w:t>
      </w:r>
      <w:proofErr w:type="spellStart"/>
      <w:r w:rsidR="00B126A0" w:rsidRPr="00CC3581">
        <w:rPr>
          <w:i/>
          <w:sz w:val="28"/>
          <w:szCs w:val="28"/>
        </w:rPr>
        <w:t>lisdexamfetamine</w:t>
      </w:r>
      <w:proofErr w:type="spellEnd"/>
      <w:r w:rsidRPr="00CC3581">
        <w:rPr>
          <w:sz w:val="28"/>
          <w:szCs w:val="28"/>
        </w:rPr>
        <w:t>".</w:t>
      </w:r>
    </w:p>
    <w:p w:rsidR="009118BC" w:rsidRPr="00CC3581" w:rsidRDefault="009118BC" w:rsidP="00CC3581">
      <w:pPr>
        <w:pStyle w:val="NoSpacing"/>
        <w:jc w:val="both"/>
        <w:rPr>
          <w:sz w:val="28"/>
          <w:szCs w:val="28"/>
        </w:rPr>
      </w:pPr>
    </w:p>
    <w:p w:rsidR="00B126A0" w:rsidRPr="00CC3581" w:rsidRDefault="005430AC" w:rsidP="00CC3581">
      <w:pPr>
        <w:pStyle w:val="NoSpacing"/>
        <w:jc w:val="both"/>
        <w:rPr>
          <w:sz w:val="28"/>
          <w:szCs w:val="28"/>
        </w:rPr>
      </w:pPr>
      <w:r w:rsidRPr="00CC3581">
        <w:rPr>
          <w:sz w:val="28"/>
          <w:szCs w:val="28"/>
        </w:rPr>
        <w:t>10</w:t>
      </w:r>
      <w:r w:rsidR="00D951A6" w:rsidRPr="00CC3581">
        <w:rPr>
          <w:sz w:val="28"/>
          <w:szCs w:val="28"/>
        </w:rPr>
        <w:t xml:space="preserve">. </w:t>
      </w:r>
      <w:r w:rsidRPr="00CC3581">
        <w:rPr>
          <w:sz w:val="28"/>
          <w:szCs w:val="28"/>
        </w:rPr>
        <w:t>Aizstāt 1. pielikuma 8.2. apakšpunktā</w:t>
      </w:r>
      <w:r w:rsidR="00B126A0" w:rsidRPr="00CC3581">
        <w:rPr>
          <w:sz w:val="28"/>
          <w:szCs w:val="28"/>
        </w:rPr>
        <w:t xml:space="preserve"> </w:t>
      </w:r>
      <w:r w:rsidRPr="00CC3581">
        <w:rPr>
          <w:sz w:val="28"/>
          <w:szCs w:val="28"/>
        </w:rPr>
        <w:t xml:space="preserve">vārdus </w:t>
      </w:r>
      <w:r w:rsidR="00B126A0" w:rsidRPr="00CC3581">
        <w:rPr>
          <w:sz w:val="28"/>
          <w:szCs w:val="28"/>
        </w:rPr>
        <w:t>"</w:t>
      </w:r>
      <w:proofErr w:type="spellStart"/>
      <w:r w:rsidRPr="00CC3581">
        <w:rPr>
          <w:i/>
          <w:iCs/>
          <w:sz w:val="28"/>
          <w:szCs w:val="28"/>
          <w:shd w:val="clear" w:color="auto" w:fill="FFFFFF"/>
        </w:rPr>
        <w:t>methylhexaneamine</w:t>
      </w:r>
      <w:proofErr w:type="spellEnd"/>
      <w:r w:rsidRPr="00CC3581">
        <w:rPr>
          <w:i/>
          <w:iCs/>
          <w:sz w:val="28"/>
          <w:szCs w:val="28"/>
          <w:shd w:val="clear" w:color="auto" w:fill="FFFFFF"/>
        </w:rPr>
        <w:t xml:space="preserve"> </w:t>
      </w:r>
      <w:r w:rsidRPr="00CC3581">
        <w:rPr>
          <w:iCs/>
          <w:sz w:val="28"/>
          <w:szCs w:val="28"/>
          <w:shd w:val="clear" w:color="auto" w:fill="FFFFFF"/>
        </w:rPr>
        <w:t>(</w:t>
      </w:r>
      <w:proofErr w:type="spellStart"/>
      <w:r w:rsidRPr="00CC3581">
        <w:rPr>
          <w:i/>
          <w:iCs/>
          <w:sz w:val="28"/>
          <w:szCs w:val="28"/>
          <w:shd w:val="clear" w:color="auto" w:fill="FFFFFF"/>
        </w:rPr>
        <w:t>dimethylpentylamine</w:t>
      </w:r>
      <w:proofErr w:type="spellEnd"/>
      <w:r w:rsidRPr="00CC3581">
        <w:rPr>
          <w:iCs/>
          <w:sz w:val="28"/>
          <w:szCs w:val="28"/>
          <w:shd w:val="clear" w:color="auto" w:fill="FFFFFF"/>
        </w:rPr>
        <w:t>)</w:t>
      </w:r>
      <w:r w:rsidR="00B126A0" w:rsidRPr="00CC3581">
        <w:rPr>
          <w:sz w:val="28"/>
          <w:szCs w:val="28"/>
        </w:rPr>
        <w:t xml:space="preserve">" </w:t>
      </w:r>
      <w:r w:rsidR="00793891">
        <w:rPr>
          <w:sz w:val="28"/>
          <w:szCs w:val="28"/>
        </w:rPr>
        <w:t>ar vārdiem un skaitļiem</w:t>
      </w:r>
      <w:r w:rsidR="00B126A0" w:rsidRPr="00CC3581">
        <w:rPr>
          <w:sz w:val="28"/>
          <w:szCs w:val="28"/>
        </w:rPr>
        <w:t xml:space="preserve"> "</w:t>
      </w:r>
      <w:r w:rsidR="00B126A0" w:rsidRPr="00CC3581">
        <w:rPr>
          <w:i/>
          <w:sz w:val="28"/>
          <w:szCs w:val="28"/>
        </w:rPr>
        <w:t>4-methylhexan-2-amine</w:t>
      </w:r>
      <w:r w:rsidR="00B126A0" w:rsidRPr="00CC3581">
        <w:rPr>
          <w:sz w:val="28"/>
          <w:szCs w:val="28"/>
        </w:rPr>
        <w:t xml:space="preserve"> (</w:t>
      </w:r>
      <w:proofErr w:type="spellStart"/>
      <w:r w:rsidR="00B126A0" w:rsidRPr="00CC3581">
        <w:rPr>
          <w:i/>
          <w:sz w:val="28"/>
          <w:szCs w:val="28"/>
        </w:rPr>
        <w:t>methylhexaneamine</w:t>
      </w:r>
      <w:proofErr w:type="spellEnd"/>
      <w:r w:rsidR="00B126A0" w:rsidRPr="00CC3581">
        <w:rPr>
          <w:sz w:val="28"/>
          <w:szCs w:val="28"/>
        </w:rPr>
        <w:t>)</w:t>
      </w:r>
      <w:r w:rsidR="00CC3581" w:rsidRPr="00CC3581">
        <w:rPr>
          <w:sz w:val="28"/>
          <w:szCs w:val="28"/>
        </w:rPr>
        <w:t>"</w:t>
      </w:r>
      <w:r w:rsidR="00B126A0" w:rsidRPr="00CC3581">
        <w:rPr>
          <w:sz w:val="28"/>
          <w:szCs w:val="28"/>
        </w:rPr>
        <w:t xml:space="preserve">. </w:t>
      </w:r>
    </w:p>
    <w:p w:rsidR="009118BC" w:rsidRPr="00CC3581" w:rsidRDefault="009118BC" w:rsidP="00CC3581">
      <w:pPr>
        <w:pStyle w:val="NoSpacing"/>
        <w:jc w:val="both"/>
        <w:rPr>
          <w:sz w:val="28"/>
          <w:szCs w:val="28"/>
        </w:rPr>
      </w:pPr>
    </w:p>
    <w:p w:rsidR="00B126A0" w:rsidRPr="00CC3581" w:rsidRDefault="00D951A6" w:rsidP="00CC3581">
      <w:pPr>
        <w:pStyle w:val="NoSpacing"/>
        <w:jc w:val="both"/>
        <w:rPr>
          <w:sz w:val="28"/>
          <w:szCs w:val="28"/>
        </w:rPr>
      </w:pPr>
      <w:r w:rsidRPr="00CC3581">
        <w:rPr>
          <w:sz w:val="28"/>
          <w:szCs w:val="28"/>
        </w:rPr>
        <w:t>1</w:t>
      </w:r>
      <w:r w:rsidR="00CC3581">
        <w:rPr>
          <w:sz w:val="28"/>
          <w:szCs w:val="28"/>
        </w:rPr>
        <w:t>1</w:t>
      </w:r>
      <w:r w:rsidRPr="00CC3581">
        <w:rPr>
          <w:sz w:val="28"/>
          <w:szCs w:val="28"/>
        </w:rPr>
        <w:t xml:space="preserve">. </w:t>
      </w:r>
      <w:r w:rsidR="00B126A0" w:rsidRPr="00CC3581">
        <w:rPr>
          <w:sz w:val="28"/>
          <w:szCs w:val="28"/>
        </w:rPr>
        <w:t>Papildināt 1. pielikuma 9. punktu aiz vārda "</w:t>
      </w:r>
      <w:proofErr w:type="spellStart"/>
      <w:r w:rsidR="00B126A0" w:rsidRPr="00CC3581">
        <w:rPr>
          <w:i/>
          <w:sz w:val="28"/>
          <w:szCs w:val="28"/>
        </w:rPr>
        <w:t>morphine</w:t>
      </w:r>
      <w:proofErr w:type="spellEnd"/>
      <w:r w:rsidR="00B126A0" w:rsidRPr="00CC3581">
        <w:rPr>
          <w:sz w:val="28"/>
          <w:szCs w:val="28"/>
        </w:rPr>
        <w:t>" ar vārdu "</w:t>
      </w:r>
      <w:proofErr w:type="spellStart"/>
      <w:r w:rsidR="00B126A0" w:rsidRPr="00CC3581">
        <w:rPr>
          <w:i/>
          <w:sz w:val="28"/>
          <w:szCs w:val="28"/>
        </w:rPr>
        <w:t>nicomorphine</w:t>
      </w:r>
      <w:proofErr w:type="spellEnd"/>
      <w:r w:rsidR="00B126A0" w:rsidRPr="00CC3581">
        <w:rPr>
          <w:sz w:val="28"/>
          <w:szCs w:val="28"/>
        </w:rPr>
        <w:t xml:space="preserve">". </w:t>
      </w:r>
    </w:p>
    <w:p w:rsidR="009118BC" w:rsidRPr="00CC3581" w:rsidRDefault="009118BC" w:rsidP="00CC3581">
      <w:pPr>
        <w:pStyle w:val="NoSpacing"/>
        <w:jc w:val="both"/>
        <w:rPr>
          <w:sz w:val="28"/>
          <w:szCs w:val="28"/>
        </w:rPr>
      </w:pPr>
    </w:p>
    <w:p w:rsidR="00B126A0" w:rsidRPr="00CC3581" w:rsidRDefault="00D951A6" w:rsidP="00CC3581">
      <w:pPr>
        <w:pStyle w:val="NoSpacing"/>
        <w:jc w:val="both"/>
        <w:rPr>
          <w:sz w:val="28"/>
          <w:szCs w:val="28"/>
        </w:rPr>
      </w:pPr>
      <w:r w:rsidRPr="00CC3581">
        <w:rPr>
          <w:sz w:val="28"/>
          <w:szCs w:val="28"/>
        </w:rPr>
        <w:t>1</w:t>
      </w:r>
      <w:r w:rsidR="00CC3581">
        <w:rPr>
          <w:sz w:val="28"/>
          <w:szCs w:val="28"/>
        </w:rPr>
        <w:t>2</w:t>
      </w:r>
      <w:r w:rsidRPr="00CC3581">
        <w:rPr>
          <w:sz w:val="28"/>
          <w:szCs w:val="28"/>
        </w:rPr>
        <w:t xml:space="preserve">. </w:t>
      </w:r>
      <w:r w:rsidR="009118BC" w:rsidRPr="00CC3581">
        <w:rPr>
          <w:sz w:val="28"/>
          <w:szCs w:val="28"/>
        </w:rPr>
        <w:t xml:space="preserve">Izteikt </w:t>
      </w:r>
      <w:r w:rsidR="00C854EC" w:rsidRPr="00CC3581">
        <w:rPr>
          <w:sz w:val="28"/>
          <w:szCs w:val="28"/>
        </w:rPr>
        <w:t xml:space="preserve">1. pielikuma </w:t>
      </w:r>
      <w:r w:rsidR="009118BC" w:rsidRPr="00CC3581">
        <w:rPr>
          <w:sz w:val="28"/>
          <w:szCs w:val="28"/>
        </w:rPr>
        <w:t>trešo</w:t>
      </w:r>
      <w:r w:rsidR="00B126A0" w:rsidRPr="00CC3581">
        <w:rPr>
          <w:sz w:val="28"/>
          <w:szCs w:val="28"/>
        </w:rPr>
        <w:t xml:space="preserve"> </w:t>
      </w:r>
      <w:r w:rsidR="00763B80" w:rsidRPr="00CC3581">
        <w:rPr>
          <w:sz w:val="28"/>
          <w:szCs w:val="28"/>
        </w:rPr>
        <w:t xml:space="preserve">un ceturto </w:t>
      </w:r>
      <w:r w:rsidR="00B126A0" w:rsidRPr="00CC3581">
        <w:rPr>
          <w:sz w:val="28"/>
          <w:szCs w:val="28"/>
        </w:rPr>
        <w:t xml:space="preserve">piezīmi šādā redakcijā: </w:t>
      </w:r>
    </w:p>
    <w:p w:rsidR="00763B80" w:rsidRPr="00CC3581" w:rsidRDefault="00B126A0" w:rsidP="00CC3581">
      <w:pPr>
        <w:pStyle w:val="NoSpacing"/>
        <w:jc w:val="both"/>
        <w:rPr>
          <w:sz w:val="28"/>
          <w:szCs w:val="28"/>
        </w:rPr>
      </w:pPr>
      <w:r w:rsidRPr="00CC3581">
        <w:rPr>
          <w:sz w:val="28"/>
          <w:szCs w:val="28"/>
        </w:rPr>
        <w:t>"</w:t>
      </w:r>
      <w:r w:rsidRPr="00CC3581">
        <w:rPr>
          <w:sz w:val="28"/>
          <w:szCs w:val="28"/>
          <w:vertAlign w:val="superscript"/>
        </w:rPr>
        <w:t>3</w:t>
      </w:r>
      <w:r w:rsidRPr="00CC3581">
        <w:rPr>
          <w:sz w:val="28"/>
          <w:szCs w:val="28"/>
        </w:rPr>
        <w:t xml:space="preserve"> Izņemot inhalējamo salbutamolu (ne vairāk kā 1600 </w:t>
      </w:r>
      <w:proofErr w:type="spellStart"/>
      <w:r w:rsidRPr="00CC3581">
        <w:rPr>
          <w:sz w:val="28"/>
          <w:szCs w:val="28"/>
        </w:rPr>
        <w:t>mikrogramu</w:t>
      </w:r>
      <w:proofErr w:type="spellEnd"/>
      <w:r w:rsidRPr="00CC3581">
        <w:rPr>
          <w:sz w:val="28"/>
          <w:szCs w:val="28"/>
        </w:rPr>
        <w:t xml:space="preserve"> 24 stundu laikā</w:t>
      </w:r>
      <w:r w:rsidR="009118BC" w:rsidRPr="00CC3581">
        <w:rPr>
          <w:sz w:val="28"/>
          <w:szCs w:val="28"/>
        </w:rPr>
        <w:t xml:space="preserve">, nepārsniedzot 800 </w:t>
      </w:r>
      <w:proofErr w:type="spellStart"/>
      <w:r w:rsidR="009118BC" w:rsidRPr="00CC3581">
        <w:rPr>
          <w:sz w:val="28"/>
          <w:szCs w:val="28"/>
        </w:rPr>
        <w:t>mikrogramus</w:t>
      </w:r>
      <w:proofErr w:type="spellEnd"/>
      <w:r w:rsidR="009118BC" w:rsidRPr="00CC3581">
        <w:rPr>
          <w:sz w:val="28"/>
          <w:szCs w:val="28"/>
        </w:rPr>
        <w:t xml:space="preserve"> katrās 12 stundās</w:t>
      </w:r>
      <w:r w:rsidRPr="00CC3581">
        <w:rPr>
          <w:sz w:val="28"/>
          <w:szCs w:val="28"/>
        </w:rPr>
        <w:t xml:space="preserve">), inhalējamo </w:t>
      </w:r>
      <w:proofErr w:type="spellStart"/>
      <w:r w:rsidRPr="00CC3581">
        <w:rPr>
          <w:sz w:val="28"/>
          <w:szCs w:val="28"/>
        </w:rPr>
        <w:t>formoterolu</w:t>
      </w:r>
      <w:proofErr w:type="spellEnd"/>
      <w:r w:rsidRPr="00CC3581">
        <w:rPr>
          <w:sz w:val="28"/>
          <w:szCs w:val="28"/>
        </w:rPr>
        <w:t xml:space="preserve"> (saņemtā deva nedrīkst pārsniegt 54 </w:t>
      </w:r>
      <w:proofErr w:type="spellStart"/>
      <w:r w:rsidRPr="00CC3581">
        <w:rPr>
          <w:sz w:val="28"/>
          <w:szCs w:val="28"/>
        </w:rPr>
        <w:t>mikrogramus</w:t>
      </w:r>
      <w:proofErr w:type="spellEnd"/>
      <w:r w:rsidRPr="00CC3581">
        <w:rPr>
          <w:sz w:val="28"/>
          <w:szCs w:val="28"/>
        </w:rPr>
        <w:t xml:space="preserve"> 24 stu</w:t>
      </w:r>
      <w:r w:rsidR="009118BC" w:rsidRPr="00CC3581">
        <w:rPr>
          <w:sz w:val="28"/>
          <w:szCs w:val="28"/>
        </w:rPr>
        <w:t xml:space="preserve">ndās) un inhalējamo salmeterolu (ne vairāk kā 200 </w:t>
      </w:r>
      <w:proofErr w:type="spellStart"/>
      <w:r w:rsidR="009118BC" w:rsidRPr="00CC3581">
        <w:rPr>
          <w:sz w:val="28"/>
          <w:szCs w:val="28"/>
        </w:rPr>
        <w:t>mikrogramu</w:t>
      </w:r>
      <w:proofErr w:type="spellEnd"/>
      <w:r w:rsidR="009118BC" w:rsidRPr="00CC3581">
        <w:rPr>
          <w:sz w:val="28"/>
          <w:szCs w:val="28"/>
        </w:rPr>
        <w:t xml:space="preserve"> 24 stundu laikā)</w:t>
      </w:r>
      <w:r w:rsidR="00763B80" w:rsidRPr="00CC3581">
        <w:rPr>
          <w:sz w:val="28"/>
          <w:szCs w:val="28"/>
        </w:rPr>
        <w:t xml:space="preserve">. </w:t>
      </w:r>
    </w:p>
    <w:p w:rsidR="00763B80" w:rsidRPr="00CC3581" w:rsidRDefault="00763B80" w:rsidP="00CC3581">
      <w:pPr>
        <w:pStyle w:val="NoSpacing"/>
        <w:jc w:val="both"/>
        <w:rPr>
          <w:sz w:val="28"/>
          <w:szCs w:val="28"/>
        </w:rPr>
      </w:pPr>
    </w:p>
    <w:p w:rsidR="00B126A0" w:rsidRPr="00CC3581" w:rsidRDefault="00763B80" w:rsidP="00CC3581">
      <w:pPr>
        <w:pStyle w:val="NoSpacing"/>
        <w:jc w:val="both"/>
        <w:rPr>
          <w:sz w:val="28"/>
          <w:szCs w:val="28"/>
        </w:rPr>
      </w:pPr>
      <w:r w:rsidRPr="00CC3581">
        <w:rPr>
          <w:sz w:val="28"/>
          <w:szCs w:val="28"/>
          <w:vertAlign w:val="superscript"/>
        </w:rPr>
        <w:t>4</w:t>
      </w:r>
      <w:r w:rsidRPr="00CC3581">
        <w:rPr>
          <w:sz w:val="28"/>
          <w:szCs w:val="28"/>
        </w:rPr>
        <w:t xml:space="preserve"> </w:t>
      </w:r>
      <w:r w:rsidRPr="00CC3581">
        <w:rPr>
          <w:sz w:val="28"/>
          <w:szCs w:val="28"/>
          <w:shd w:val="clear" w:color="auto" w:fill="FFFFFF"/>
        </w:rPr>
        <w:t xml:space="preserve">Salbutamola klātbūtni, ja tā koncentrācija urīnā pārsniedz 1000 </w:t>
      </w:r>
      <w:proofErr w:type="spellStart"/>
      <w:r w:rsidRPr="00CC3581">
        <w:rPr>
          <w:sz w:val="28"/>
          <w:szCs w:val="28"/>
          <w:shd w:val="clear" w:color="auto" w:fill="FFFFFF"/>
        </w:rPr>
        <w:t>nanogramus</w:t>
      </w:r>
      <w:proofErr w:type="spellEnd"/>
      <w:r w:rsidRPr="00CC3581">
        <w:rPr>
          <w:sz w:val="28"/>
          <w:szCs w:val="28"/>
          <w:shd w:val="clear" w:color="auto" w:fill="FFFFFF"/>
        </w:rPr>
        <w:t xml:space="preserve"> mililitrā (</w:t>
      </w:r>
      <w:proofErr w:type="spellStart"/>
      <w:r w:rsidRPr="00CC3581">
        <w:rPr>
          <w:sz w:val="28"/>
          <w:szCs w:val="28"/>
          <w:shd w:val="clear" w:color="auto" w:fill="FFFFFF"/>
        </w:rPr>
        <w:t>ng</w:t>
      </w:r>
      <w:proofErr w:type="spellEnd"/>
      <w:r w:rsidRPr="00CC3581">
        <w:rPr>
          <w:sz w:val="28"/>
          <w:szCs w:val="28"/>
          <w:shd w:val="clear" w:color="auto" w:fill="FFFFFF"/>
        </w:rPr>
        <w:t>/</w:t>
      </w:r>
      <w:proofErr w:type="spellStart"/>
      <w:r w:rsidRPr="00CC3581">
        <w:rPr>
          <w:sz w:val="28"/>
          <w:szCs w:val="28"/>
          <w:shd w:val="clear" w:color="auto" w:fill="FFFFFF"/>
        </w:rPr>
        <w:t>mL</w:t>
      </w:r>
      <w:proofErr w:type="spellEnd"/>
      <w:r w:rsidRPr="00CC3581">
        <w:rPr>
          <w:sz w:val="28"/>
          <w:szCs w:val="28"/>
          <w:shd w:val="clear" w:color="auto" w:fill="FFFFFF"/>
        </w:rPr>
        <w:t xml:space="preserve">), vai </w:t>
      </w:r>
      <w:proofErr w:type="spellStart"/>
      <w:r w:rsidRPr="00CC3581">
        <w:rPr>
          <w:sz w:val="28"/>
          <w:szCs w:val="28"/>
          <w:shd w:val="clear" w:color="auto" w:fill="FFFFFF"/>
        </w:rPr>
        <w:t>formoterola</w:t>
      </w:r>
      <w:proofErr w:type="spellEnd"/>
      <w:r w:rsidRPr="00CC3581">
        <w:rPr>
          <w:sz w:val="28"/>
          <w:szCs w:val="28"/>
          <w:shd w:val="clear" w:color="auto" w:fill="FFFFFF"/>
        </w:rPr>
        <w:t xml:space="preserve"> klātbūtni, ja tā koncentrācija urīnā pārsniedz 40 </w:t>
      </w:r>
      <w:proofErr w:type="spellStart"/>
      <w:r w:rsidRPr="00CC3581">
        <w:rPr>
          <w:sz w:val="28"/>
          <w:szCs w:val="28"/>
          <w:shd w:val="clear" w:color="auto" w:fill="FFFFFF"/>
        </w:rPr>
        <w:t>nanogramus</w:t>
      </w:r>
      <w:proofErr w:type="spellEnd"/>
      <w:r w:rsidRPr="00CC3581">
        <w:rPr>
          <w:sz w:val="28"/>
          <w:szCs w:val="28"/>
          <w:shd w:val="clear" w:color="auto" w:fill="FFFFFF"/>
        </w:rPr>
        <w:t xml:space="preserve"> mililitrā (</w:t>
      </w:r>
      <w:proofErr w:type="spellStart"/>
      <w:r w:rsidRPr="00CC3581">
        <w:rPr>
          <w:sz w:val="28"/>
          <w:szCs w:val="28"/>
          <w:shd w:val="clear" w:color="auto" w:fill="FFFFFF"/>
        </w:rPr>
        <w:t>ng</w:t>
      </w:r>
      <w:proofErr w:type="spellEnd"/>
      <w:r w:rsidRPr="00CC3581">
        <w:rPr>
          <w:sz w:val="28"/>
          <w:szCs w:val="28"/>
          <w:shd w:val="clear" w:color="auto" w:fill="FFFFFF"/>
        </w:rPr>
        <w:t>/</w:t>
      </w:r>
      <w:proofErr w:type="spellStart"/>
      <w:r w:rsidRPr="00CC3581">
        <w:rPr>
          <w:sz w:val="28"/>
          <w:szCs w:val="28"/>
          <w:shd w:val="clear" w:color="auto" w:fill="FFFFFF"/>
        </w:rPr>
        <w:t>mL</w:t>
      </w:r>
      <w:proofErr w:type="spellEnd"/>
      <w:r w:rsidRPr="00CC3581">
        <w:rPr>
          <w:sz w:val="28"/>
          <w:szCs w:val="28"/>
          <w:shd w:val="clear" w:color="auto" w:fill="FFFFFF"/>
        </w:rPr>
        <w:t xml:space="preserve">), neuzskata par terapeitisku izmantošanu, un tā tiek uzskatīta par nelabvēlīgu </w:t>
      </w:r>
      <w:r w:rsidR="008A6A2A">
        <w:rPr>
          <w:sz w:val="28"/>
          <w:szCs w:val="28"/>
          <w:shd w:val="clear" w:color="auto" w:fill="FFFFFF"/>
        </w:rPr>
        <w:t>analīžu rezultātu</w:t>
      </w:r>
      <w:r w:rsidRPr="00CC3581">
        <w:rPr>
          <w:sz w:val="28"/>
          <w:szCs w:val="28"/>
          <w:shd w:val="clear" w:color="auto" w:fill="FFFFFF"/>
        </w:rPr>
        <w:t xml:space="preserve"> (izņemot gadījumu, ja sportists kontrolēta </w:t>
      </w:r>
      <w:proofErr w:type="spellStart"/>
      <w:r w:rsidRPr="00CC3581">
        <w:rPr>
          <w:sz w:val="28"/>
          <w:szCs w:val="28"/>
          <w:shd w:val="clear" w:color="auto" w:fill="FFFFFF"/>
        </w:rPr>
        <w:t>farmakokinētiska</w:t>
      </w:r>
      <w:proofErr w:type="spellEnd"/>
      <w:r w:rsidRPr="00CC3581">
        <w:rPr>
          <w:sz w:val="28"/>
          <w:szCs w:val="28"/>
          <w:shd w:val="clear" w:color="auto" w:fill="FFFFFF"/>
        </w:rPr>
        <w:t xml:space="preserve"> izmeklējuma laikā spēj pierādīt, ka rezultātu izraisa vielas lietošana terapeitiskajā devā (ieelpojot) līdz iepriekš minētajai maksimāli pieļaujamajai devai.</w:t>
      </w:r>
      <w:r w:rsidR="009118BC" w:rsidRPr="00CC3581">
        <w:rPr>
          <w:sz w:val="28"/>
          <w:szCs w:val="28"/>
        </w:rPr>
        <w:t>"</w:t>
      </w:r>
      <w:r w:rsidR="00B126A0" w:rsidRPr="00CC3581">
        <w:rPr>
          <w:sz w:val="28"/>
          <w:szCs w:val="28"/>
        </w:rPr>
        <w:t>.</w:t>
      </w:r>
    </w:p>
    <w:p w:rsidR="0060335F" w:rsidRPr="00CC3581" w:rsidRDefault="0060335F" w:rsidP="00CC3581">
      <w:pPr>
        <w:pStyle w:val="NoSpacing"/>
        <w:jc w:val="both"/>
        <w:rPr>
          <w:sz w:val="28"/>
          <w:szCs w:val="28"/>
        </w:rPr>
      </w:pPr>
    </w:p>
    <w:p w:rsidR="0060335F" w:rsidRPr="00CC3581" w:rsidRDefault="0060335F" w:rsidP="00CC3581">
      <w:pPr>
        <w:pStyle w:val="NoSpacing"/>
        <w:jc w:val="both"/>
        <w:rPr>
          <w:sz w:val="28"/>
          <w:szCs w:val="28"/>
        </w:rPr>
      </w:pPr>
      <w:r w:rsidRPr="00CC3581">
        <w:rPr>
          <w:sz w:val="28"/>
          <w:szCs w:val="28"/>
        </w:rPr>
        <w:t>1</w:t>
      </w:r>
      <w:r w:rsidR="00CC3581">
        <w:rPr>
          <w:sz w:val="28"/>
          <w:szCs w:val="28"/>
        </w:rPr>
        <w:t>3</w:t>
      </w:r>
      <w:r w:rsidRPr="00CC3581">
        <w:rPr>
          <w:sz w:val="28"/>
          <w:szCs w:val="28"/>
        </w:rPr>
        <w:t xml:space="preserve">. </w:t>
      </w:r>
      <w:r w:rsidR="00772254" w:rsidRPr="00CC3581">
        <w:rPr>
          <w:sz w:val="28"/>
          <w:szCs w:val="28"/>
        </w:rPr>
        <w:t xml:space="preserve">Papildināt 2. pielikuma 2. punkta piezīmi ar trešo un ceturto rindkopu šādā redakcijā: </w:t>
      </w:r>
      <w:r w:rsidRPr="00CC3581">
        <w:rPr>
          <w:sz w:val="28"/>
          <w:szCs w:val="28"/>
        </w:rPr>
        <w:t xml:space="preserve"> </w:t>
      </w:r>
    </w:p>
    <w:p w:rsidR="001310B6" w:rsidRPr="00CC3581" w:rsidRDefault="001310B6" w:rsidP="00CC3581">
      <w:pPr>
        <w:pStyle w:val="NoSpacing"/>
        <w:jc w:val="both"/>
        <w:rPr>
          <w:sz w:val="28"/>
          <w:szCs w:val="28"/>
        </w:rPr>
      </w:pPr>
    </w:p>
    <w:p w:rsidR="001310B6" w:rsidRPr="00CC3581" w:rsidRDefault="00772254" w:rsidP="00CC3581">
      <w:pPr>
        <w:pStyle w:val="NoSpacing"/>
        <w:jc w:val="both"/>
        <w:rPr>
          <w:sz w:val="28"/>
          <w:szCs w:val="28"/>
        </w:rPr>
      </w:pPr>
      <w:r w:rsidRPr="00CC3581">
        <w:rPr>
          <w:sz w:val="28"/>
          <w:szCs w:val="28"/>
        </w:rPr>
        <w:t>"</w:t>
      </w:r>
      <w:r w:rsidR="001310B6" w:rsidRPr="00CC3581">
        <w:rPr>
          <w:sz w:val="28"/>
          <w:szCs w:val="28"/>
        </w:rPr>
        <w:t xml:space="preserve">Pasaules Antidopinga aģentūra (WADA) uztur vairākas </w:t>
      </w:r>
      <w:r w:rsidR="00D610B9" w:rsidRPr="00CC3581">
        <w:rPr>
          <w:sz w:val="28"/>
          <w:szCs w:val="28"/>
        </w:rPr>
        <w:t>vadlīnijas</w:t>
      </w:r>
      <w:r w:rsidR="001310B6" w:rsidRPr="00CC3581">
        <w:rPr>
          <w:sz w:val="28"/>
          <w:szCs w:val="28"/>
        </w:rPr>
        <w:t xml:space="preserve">, lai palīdzētu ārstiem </w:t>
      </w:r>
      <w:r w:rsidR="00D610B9" w:rsidRPr="00CC3581">
        <w:rPr>
          <w:sz w:val="28"/>
          <w:szCs w:val="28"/>
        </w:rPr>
        <w:t>pilnīga TUE pieteikuma sagatavošanā. Šīs TUE</w:t>
      </w:r>
      <w:r w:rsidR="001310B6" w:rsidRPr="00CC3581">
        <w:rPr>
          <w:sz w:val="28"/>
          <w:szCs w:val="28"/>
        </w:rPr>
        <w:t xml:space="preserve"> vadlīnijas </w:t>
      </w:r>
      <w:r w:rsidR="00D610B9" w:rsidRPr="00CC3581">
        <w:rPr>
          <w:sz w:val="28"/>
          <w:szCs w:val="28"/>
        </w:rPr>
        <w:t>ārstiem ir pieejamas</w:t>
      </w:r>
      <w:r w:rsidR="001310B6" w:rsidRPr="00CC3581">
        <w:rPr>
          <w:sz w:val="28"/>
          <w:szCs w:val="28"/>
        </w:rPr>
        <w:t>, ievadot</w:t>
      </w:r>
      <w:r w:rsidR="00D610B9" w:rsidRPr="00CC3581">
        <w:rPr>
          <w:sz w:val="28"/>
          <w:szCs w:val="28"/>
        </w:rPr>
        <w:t xml:space="preserve"> </w:t>
      </w:r>
      <w:r w:rsidR="001310B6" w:rsidRPr="00CC3581">
        <w:rPr>
          <w:sz w:val="28"/>
          <w:szCs w:val="28"/>
        </w:rPr>
        <w:t>meklēt</w:t>
      </w:r>
      <w:r w:rsidR="00D610B9" w:rsidRPr="00CC3581">
        <w:rPr>
          <w:sz w:val="28"/>
          <w:szCs w:val="28"/>
        </w:rPr>
        <w:t>ājā</w:t>
      </w:r>
      <w:r w:rsidR="001310B6" w:rsidRPr="00CC3581">
        <w:rPr>
          <w:sz w:val="28"/>
          <w:szCs w:val="28"/>
        </w:rPr>
        <w:t xml:space="preserve"> terminu </w:t>
      </w:r>
      <w:r w:rsidRPr="00CC3581">
        <w:rPr>
          <w:sz w:val="28"/>
          <w:szCs w:val="28"/>
        </w:rPr>
        <w:t>"medicīniska informācija</w:t>
      </w:r>
      <w:r w:rsidR="00D610B9" w:rsidRPr="00CC3581">
        <w:rPr>
          <w:sz w:val="28"/>
          <w:szCs w:val="28"/>
        </w:rPr>
        <w:t>"</w:t>
      </w:r>
      <w:r w:rsidRPr="00CC3581">
        <w:rPr>
          <w:sz w:val="28"/>
          <w:szCs w:val="28"/>
        </w:rPr>
        <w:t xml:space="preserve"> angļu valodā ("</w:t>
      </w:r>
      <w:proofErr w:type="spellStart"/>
      <w:r w:rsidR="00D610B9" w:rsidRPr="006D458D">
        <w:rPr>
          <w:i/>
          <w:sz w:val="28"/>
          <w:szCs w:val="28"/>
        </w:rPr>
        <w:t>Medical</w:t>
      </w:r>
      <w:proofErr w:type="spellEnd"/>
      <w:r w:rsidR="00D610B9" w:rsidRPr="006D458D">
        <w:rPr>
          <w:i/>
          <w:sz w:val="28"/>
          <w:szCs w:val="28"/>
        </w:rPr>
        <w:t xml:space="preserve"> </w:t>
      </w:r>
      <w:proofErr w:type="spellStart"/>
      <w:r w:rsidR="00D610B9" w:rsidRPr="006D458D">
        <w:rPr>
          <w:i/>
          <w:sz w:val="28"/>
          <w:szCs w:val="28"/>
        </w:rPr>
        <w:t>Information</w:t>
      </w:r>
      <w:proofErr w:type="spellEnd"/>
      <w:r w:rsidR="00D610B9" w:rsidRPr="00CC3581">
        <w:rPr>
          <w:sz w:val="28"/>
          <w:szCs w:val="28"/>
        </w:rPr>
        <w:t>"</w:t>
      </w:r>
      <w:r w:rsidR="00367603" w:rsidRPr="00CC3581">
        <w:rPr>
          <w:sz w:val="28"/>
          <w:szCs w:val="28"/>
        </w:rPr>
        <w:t>)</w:t>
      </w:r>
      <w:r w:rsidR="00D610B9" w:rsidRPr="00CC3581">
        <w:rPr>
          <w:sz w:val="28"/>
          <w:szCs w:val="28"/>
        </w:rPr>
        <w:t xml:space="preserve"> </w:t>
      </w:r>
      <w:r w:rsidR="001310B6" w:rsidRPr="00CC3581">
        <w:rPr>
          <w:sz w:val="28"/>
          <w:szCs w:val="28"/>
        </w:rPr>
        <w:t>WADA tīmekļa vietnē: https://www.wada-ama.org.</w:t>
      </w:r>
    </w:p>
    <w:p w:rsidR="001310B6" w:rsidRPr="00CC3581" w:rsidRDefault="001310B6" w:rsidP="00CC3581">
      <w:pPr>
        <w:pStyle w:val="NoSpacing"/>
        <w:jc w:val="both"/>
        <w:rPr>
          <w:sz w:val="28"/>
          <w:szCs w:val="28"/>
        </w:rPr>
      </w:pPr>
      <w:r w:rsidRPr="00CC3581">
        <w:rPr>
          <w:sz w:val="28"/>
          <w:szCs w:val="28"/>
        </w:rPr>
        <w:t xml:space="preserve">Vadlīnijas </w:t>
      </w:r>
      <w:r w:rsidR="00D610B9" w:rsidRPr="00CC3581">
        <w:rPr>
          <w:sz w:val="28"/>
          <w:szCs w:val="28"/>
        </w:rPr>
        <w:t>attiecas uz virkni medicīnisku stāvokļu</w:t>
      </w:r>
      <w:r w:rsidR="00772254" w:rsidRPr="00CC3581">
        <w:rPr>
          <w:sz w:val="28"/>
          <w:szCs w:val="28"/>
        </w:rPr>
        <w:t>, kas parasti ietekmē sportistus un kam nepieciešama ārstēšana ar aizliegtajām dopinga vielām,</w:t>
      </w:r>
      <w:r w:rsidR="00D610B9" w:rsidRPr="00CC3581">
        <w:rPr>
          <w:sz w:val="28"/>
          <w:szCs w:val="28"/>
        </w:rPr>
        <w:t xml:space="preserve"> </w:t>
      </w:r>
      <w:r w:rsidRPr="00CC3581">
        <w:rPr>
          <w:sz w:val="28"/>
          <w:szCs w:val="28"/>
        </w:rPr>
        <w:t>diag</w:t>
      </w:r>
      <w:r w:rsidR="00D610B9" w:rsidRPr="00CC3581">
        <w:rPr>
          <w:sz w:val="28"/>
          <w:szCs w:val="28"/>
        </w:rPr>
        <w:t>nozi un ārstēšanu</w:t>
      </w:r>
      <w:r w:rsidRPr="00CC3581">
        <w:rPr>
          <w:sz w:val="28"/>
          <w:szCs w:val="28"/>
        </w:rPr>
        <w:t>.</w:t>
      </w:r>
    </w:p>
    <w:p w:rsidR="001310B6" w:rsidRPr="00CC3581" w:rsidRDefault="001310B6" w:rsidP="00CC3581">
      <w:pPr>
        <w:pStyle w:val="NoSpacing"/>
        <w:jc w:val="both"/>
        <w:rPr>
          <w:sz w:val="28"/>
          <w:szCs w:val="28"/>
        </w:rPr>
      </w:pPr>
    </w:p>
    <w:p w:rsidR="001310B6" w:rsidRPr="00CC3581" w:rsidRDefault="001310B6" w:rsidP="00CC3581">
      <w:pPr>
        <w:pStyle w:val="NoSpacing"/>
        <w:jc w:val="both"/>
        <w:rPr>
          <w:sz w:val="28"/>
          <w:szCs w:val="28"/>
        </w:rPr>
      </w:pPr>
      <w:r w:rsidRPr="00CC3581">
        <w:rPr>
          <w:i/>
          <w:sz w:val="28"/>
          <w:szCs w:val="28"/>
          <w:lang w:val="en-GB"/>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r w:rsidRPr="00CC3581">
        <w:rPr>
          <w:sz w:val="28"/>
          <w:szCs w:val="28"/>
        </w:rPr>
        <w:t>.</w:t>
      </w:r>
      <w:r w:rsidR="00772254" w:rsidRPr="00CC3581">
        <w:rPr>
          <w:sz w:val="28"/>
          <w:szCs w:val="28"/>
        </w:rPr>
        <w:t>"</w:t>
      </w:r>
      <w:r w:rsidR="003571A8">
        <w:rPr>
          <w:sz w:val="28"/>
          <w:szCs w:val="28"/>
        </w:rPr>
        <w:t>.</w:t>
      </w:r>
    </w:p>
    <w:p w:rsidR="006457F2" w:rsidRPr="00CC3581" w:rsidRDefault="006457F2" w:rsidP="00CC3581">
      <w:pPr>
        <w:pStyle w:val="NoSpacing"/>
        <w:rPr>
          <w:sz w:val="28"/>
          <w:szCs w:val="28"/>
        </w:rPr>
      </w:pPr>
    </w:p>
    <w:p w:rsidR="006457F2" w:rsidRPr="00CC3581" w:rsidRDefault="006457F2" w:rsidP="00CC3581">
      <w:pPr>
        <w:pStyle w:val="NoSpacing"/>
        <w:rPr>
          <w:sz w:val="28"/>
          <w:szCs w:val="28"/>
        </w:rPr>
      </w:pPr>
    </w:p>
    <w:p w:rsidR="00725634" w:rsidRPr="00CC3581" w:rsidRDefault="00725634" w:rsidP="00F6178A">
      <w:pPr>
        <w:pStyle w:val="NoSpacing"/>
        <w:spacing w:after="120"/>
        <w:rPr>
          <w:rFonts w:eastAsia="Calibri"/>
          <w:sz w:val="28"/>
          <w:szCs w:val="28"/>
        </w:rPr>
      </w:pPr>
      <w:r w:rsidRPr="00CC3581">
        <w:rPr>
          <w:rFonts w:eastAsia="Calibri"/>
          <w:sz w:val="28"/>
          <w:szCs w:val="28"/>
        </w:rPr>
        <w:t>Ministru prezidents</w:t>
      </w:r>
      <w:r w:rsidRPr="00CC3581">
        <w:rPr>
          <w:rFonts w:eastAsia="Calibri"/>
          <w:sz w:val="28"/>
          <w:szCs w:val="28"/>
        </w:rPr>
        <w:tab/>
      </w:r>
      <w:r w:rsidRPr="00CC3581">
        <w:rPr>
          <w:rFonts w:eastAsia="Calibri"/>
          <w:sz w:val="28"/>
          <w:szCs w:val="28"/>
        </w:rPr>
        <w:tab/>
      </w:r>
      <w:r w:rsidRPr="00CC3581">
        <w:rPr>
          <w:rFonts w:eastAsia="Calibri"/>
          <w:sz w:val="28"/>
          <w:szCs w:val="28"/>
        </w:rPr>
        <w:tab/>
      </w:r>
      <w:r w:rsidRPr="00CC3581">
        <w:rPr>
          <w:rFonts w:eastAsia="Calibri"/>
          <w:sz w:val="28"/>
          <w:szCs w:val="28"/>
        </w:rPr>
        <w:tab/>
      </w:r>
      <w:r w:rsidRPr="00CC3581">
        <w:rPr>
          <w:rFonts w:eastAsia="Calibri"/>
          <w:sz w:val="28"/>
          <w:szCs w:val="28"/>
        </w:rPr>
        <w:tab/>
        <w:t xml:space="preserve"> </w:t>
      </w:r>
      <w:r w:rsidRPr="00CC3581">
        <w:rPr>
          <w:rFonts w:eastAsia="Calibri"/>
          <w:sz w:val="28"/>
          <w:szCs w:val="28"/>
        </w:rPr>
        <w:tab/>
        <w:t xml:space="preserve">        Māris Kučinskis</w:t>
      </w:r>
      <w:bookmarkStart w:id="0" w:name="_GoBack"/>
      <w:bookmarkEnd w:id="0"/>
    </w:p>
    <w:p w:rsidR="00CC3581" w:rsidRDefault="00CC3581" w:rsidP="00CC3581">
      <w:pPr>
        <w:pStyle w:val="NoSpacing"/>
        <w:rPr>
          <w:rFonts w:eastAsia="Calibri"/>
          <w:sz w:val="28"/>
          <w:szCs w:val="28"/>
        </w:rPr>
      </w:pPr>
    </w:p>
    <w:p w:rsidR="00725634" w:rsidRPr="00CC3581" w:rsidRDefault="00725634" w:rsidP="00F6178A">
      <w:pPr>
        <w:pStyle w:val="NoSpacing"/>
        <w:spacing w:after="120"/>
        <w:rPr>
          <w:rFonts w:eastAsia="Calibri"/>
          <w:sz w:val="28"/>
          <w:szCs w:val="28"/>
        </w:rPr>
      </w:pPr>
      <w:r w:rsidRPr="00CC3581">
        <w:rPr>
          <w:rFonts w:eastAsia="Calibri"/>
          <w:sz w:val="28"/>
          <w:szCs w:val="28"/>
        </w:rPr>
        <w:t>Veselības ministre</w:t>
      </w:r>
      <w:r w:rsidRPr="00CC3581">
        <w:rPr>
          <w:rFonts w:eastAsia="Calibri"/>
          <w:sz w:val="28"/>
          <w:szCs w:val="28"/>
        </w:rPr>
        <w:tab/>
      </w:r>
      <w:r w:rsidRPr="00CC3581">
        <w:rPr>
          <w:rFonts w:eastAsia="Calibri"/>
          <w:sz w:val="28"/>
          <w:szCs w:val="28"/>
        </w:rPr>
        <w:tab/>
      </w:r>
      <w:r w:rsidRPr="00CC3581">
        <w:rPr>
          <w:rFonts w:eastAsia="Calibri"/>
          <w:sz w:val="28"/>
          <w:szCs w:val="28"/>
        </w:rPr>
        <w:tab/>
      </w:r>
      <w:r w:rsidRPr="00CC3581">
        <w:rPr>
          <w:rFonts w:eastAsia="Calibri"/>
          <w:sz w:val="28"/>
          <w:szCs w:val="28"/>
        </w:rPr>
        <w:tab/>
      </w:r>
      <w:r w:rsidRPr="00CC3581">
        <w:rPr>
          <w:rFonts w:eastAsia="Calibri"/>
          <w:sz w:val="28"/>
          <w:szCs w:val="28"/>
        </w:rPr>
        <w:tab/>
      </w:r>
      <w:r w:rsidRPr="00CC3581">
        <w:rPr>
          <w:rFonts w:eastAsia="Calibri"/>
          <w:sz w:val="28"/>
          <w:szCs w:val="28"/>
        </w:rPr>
        <w:tab/>
        <w:t xml:space="preserve"> </w:t>
      </w:r>
      <w:r w:rsidRPr="00CC3581">
        <w:rPr>
          <w:rFonts w:eastAsia="Calibri"/>
          <w:sz w:val="28"/>
          <w:szCs w:val="28"/>
        </w:rPr>
        <w:tab/>
        <w:t xml:space="preserve">       </w:t>
      </w:r>
      <w:r w:rsidR="003571A8">
        <w:rPr>
          <w:rFonts w:eastAsia="Calibri"/>
          <w:sz w:val="28"/>
          <w:szCs w:val="28"/>
        </w:rPr>
        <w:t xml:space="preserve"> </w:t>
      </w:r>
      <w:r w:rsidRPr="00CC3581">
        <w:rPr>
          <w:rFonts w:eastAsia="Calibri"/>
          <w:sz w:val="28"/>
          <w:szCs w:val="28"/>
        </w:rPr>
        <w:t>Anda Čakša</w:t>
      </w:r>
    </w:p>
    <w:p w:rsidR="00725634" w:rsidRPr="00CC3581" w:rsidRDefault="00725634" w:rsidP="00CC3581">
      <w:pPr>
        <w:pStyle w:val="NoSpacing"/>
        <w:rPr>
          <w:rFonts w:eastAsia="Calibri"/>
          <w:sz w:val="28"/>
          <w:szCs w:val="28"/>
        </w:rPr>
      </w:pPr>
    </w:p>
    <w:p w:rsidR="00725634" w:rsidRPr="00CC3581" w:rsidRDefault="00725634" w:rsidP="00F6178A">
      <w:pPr>
        <w:pStyle w:val="NoSpacing"/>
        <w:spacing w:after="120"/>
        <w:rPr>
          <w:rFonts w:eastAsia="Calibri"/>
          <w:sz w:val="28"/>
          <w:szCs w:val="28"/>
        </w:rPr>
      </w:pPr>
      <w:r w:rsidRPr="00CC3581">
        <w:rPr>
          <w:rFonts w:eastAsia="Calibri"/>
          <w:sz w:val="28"/>
          <w:szCs w:val="28"/>
        </w:rPr>
        <w:t>Iesniedzējs: Veselības ministre</w:t>
      </w:r>
      <w:r w:rsidRPr="00CC3581">
        <w:rPr>
          <w:rFonts w:eastAsia="Calibri"/>
          <w:sz w:val="28"/>
          <w:szCs w:val="28"/>
        </w:rPr>
        <w:tab/>
      </w:r>
      <w:r w:rsidR="003571A8">
        <w:rPr>
          <w:rFonts w:eastAsia="Calibri"/>
          <w:sz w:val="28"/>
          <w:szCs w:val="28"/>
        </w:rPr>
        <w:tab/>
      </w:r>
      <w:r w:rsidR="003571A8">
        <w:rPr>
          <w:rFonts w:eastAsia="Calibri"/>
          <w:sz w:val="28"/>
          <w:szCs w:val="28"/>
        </w:rPr>
        <w:tab/>
      </w:r>
      <w:r w:rsidR="003571A8">
        <w:rPr>
          <w:rFonts w:eastAsia="Calibri"/>
          <w:sz w:val="28"/>
          <w:szCs w:val="28"/>
        </w:rPr>
        <w:tab/>
      </w:r>
      <w:r w:rsidR="003571A8">
        <w:rPr>
          <w:rFonts w:eastAsia="Calibri"/>
          <w:sz w:val="28"/>
          <w:szCs w:val="28"/>
        </w:rPr>
        <w:tab/>
      </w:r>
      <w:r w:rsidR="00F6178A">
        <w:rPr>
          <w:rFonts w:eastAsia="Calibri"/>
          <w:sz w:val="28"/>
          <w:szCs w:val="28"/>
        </w:rPr>
        <w:t xml:space="preserve">        </w:t>
      </w:r>
      <w:r w:rsidRPr="00CC3581">
        <w:rPr>
          <w:rFonts w:eastAsia="Calibri"/>
          <w:sz w:val="28"/>
          <w:szCs w:val="28"/>
        </w:rPr>
        <w:t>Anda Čakša</w:t>
      </w:r>
    </w:p>
    <w:p w:rsidR="00725634" w:rsidRPr="00CC3581" w:rsidRDefault="00725634" w:rsidP="00CC3581">
      <w:pPr>
        <w:pStyle w:val="NoSpacing"/>
        <w:rPr>
          <w:rFonts w:eastAsia="Calibri"/>
          <w:sz w:val="28"/>
          <w:szCs w:val="28"/>
        </w:rPr>
      </w:pPr>
    </w:p>
    <w:p w:rsidR="006E083B" w:rsidRPr="00CC3581" w:rsidRDefault="00725634" w:rsidP="00CC3581">
      <w:pPr>
        <w:pStyle w:val="NoSpacing"/>
        <w:rPr>
          <w:rFonts w:eastAsia="Lucida Sans Unicode"/>
          <w:sz w:val="28"/>
          <w:szCs w:val="28"/>
        </w:rPr>
      </w:pPr>
      <w:r w:rsidRPr="00CC3581">
        <w:rPr>
          <w:rFonts w:eastAsia="Calibri"/>
          <w:sz w:val="28"/>
          <w:szCs w:val="28"/>
        </w:rPr>
        <w:t xml:space="preserve">Vīza: Valsts sekretārs                                                                 </w:t>
      </w:r>
      <w:r w:rsidR="003571A8">
        <w:rPr>
          <w:rFonts w:eastAsia="Calibri"/>
          <w:sz w:val="28"/>
          <w:szCs w:val="28"/>
        </w:rPr>
        <w:t xml:space="preserve"> </w:t>
      </w:r>
      <w:r w:rsidRPr="00CC3581">
        <w:rPr>
          <w:rFonts w:eastAsia="Calibri"/>
          <w:sz w:val="28"/>
          <w:szCs w:val="28"/>
        </w:rPr>
        <w:t>Kārlis Ketners</w:t>
      </w:r>
    </w:p>
    <w:sectPr w:rsidR="006E083B" w:rsidRPr="00CC3581" w:rsidSect="005A7D5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484" w:rsidRDefault="00CB4484">
      <w:r>
        <w:separator/>
      </w:r>
    </w:p>
  </w:endnote>
  <w:endnote w:type="continuationSeparator" w:id="0">
    <w:p w:rsidR="00CB4484" w:rsidRDefault="00CB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59" w:rsidRDefault="005A7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484" w:rsidRPr="009F3EFB" w:rsidRDefault="00B33ADD" w:rsidP="006C0BDC">
    <w:pPr>
      <w:pStyle w:val="Footer"/>
      <w:rPr>
        <w:sz w:val="20"/>
        <w:szCs w:val="20"/>
      </w:rPr>
    </w:pPr>
    <w:r>
      <w:rPr>
        <w:sz w:val="20"/>
        <w:szCs w:val="20"/>
      </w:rPr>
      <w:t>MKnot_170117</w:t>
    </w:r>
    <w:r w:rsidR="00CB4484">
      <w:rPr>
        <w:sz w:val="20"/>
        <w:szCs w:val="20"/>
      </w:rPr>
      <w:t>_</w:t>
    </w:r>
    <w:r w:rsidR="00846412">
      <w:rPr>
        <w:sz w:val="20"/>
        <w:szCs w:val="20"/>
      </w:rPr>
      <w:t>dop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484" w:rsidRPr="009F3EFB" w:rsidRDefault="002505B5">
    <w:pPr>
      <w:pStyle w:val="Footer"/>
      <w:rPr>
        <w:sz w:val="20"/>
        <w:szCs w:val="20"/>
      </w:rPr>
    </w:pPr>
    <w:r>
      <w:rPr>
        <w:sz w:val="20"/>
        <w:szCs w:val="20"/>
      </w:rPr>
      <w:t>VMnot_170117</w:t>
    </w:r>
    <w:r w:rsidR="00CB4484">
      <w:rPr>
        <w:sz w:val="20"/>
        <w:szCs w:val="20"/>
      </w:rPr>
      <w:t>_</w:t>
    </w:r>
    <w:r w:rsidR="00846412">
      <w:rPr>
        <w:sz w:val="20"/>
        <w:szCs w:val="20"/>
      </w:rPr>
      <w:t>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484" w:rsidRDefault="00CB4484">
      <w:r>
        <w:separator/>
      </w:r>
    </w:p>
  </w:footnote>
  <w:footnote w:type="continuationSeparator" w:id="0">
    <w:p w:rsidR="00CB4484" w:rsidRDefault="00CB4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59" w:rsidRDefault="005A7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07135"/>
      <w:docPartObj>
        <w:docPartGallery w:val="Page Numbers (Top of Page)"/>
        <w:docPartUnique/>
      </w:docPartObj>
    </w:sdtPr>
    <w:sdtEndPr>
      <w:rPr>
        <w:noProof/>
      </w:rPr>
    </w:sdtEndPr>
    <w:sdtContent>
      <w:p w:rsidR="00CB4484" w:rsidRDefault="00105A47">
        <w:pPr>
          <w:pStyle w:val="Header"/>
          <w:jc w:val="center"/>
        </w:pPr>
        <w:r>
          <w:fldChar w:fldCharType="begin"/>
        </w:r>
        <w:r>
          <w:instrText xml:space="preserve"> PAGE   \* MERGEFORMAT </w:instrText>
        </w:r>
        <w:r>
          <w:fldChar w:fldCharType="separate"/>
        </w:r>
        <w:r w:rsidR="00F6178A">
          <w:rPr>
            <w:noProof/>
          </w:rPr>
          <w:t>3</w:t>
        </w:r>
        <w:r>
          <w:rPr>
            <w:noProof/>
          </w:rPr>
          <w:fldChar w:fldCharType="end"/>
        </w:r>
      </w:p>
    </w:sdtContent>
  </w:sdt>
  <w:p w:rsidR="00CB4484" w:rsidRDefault="00CB4484" w:rsidP="001433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59" w:rsidRDefault="005A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B1057F"/>
    <w:multiLevelType w:val="multilevel"/>
    <w:tmpl w:val="61CA0AD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E7F"/>
    <w:rsid w:val="0001382E"/>
    <w:rsid w:val="000149FD"/>
    <w:rsid w:val="00023004"/>
    <w:rsid w:val="000343F2"/>
    <w:rsid w:val="00064A65"/>
    <w:rsid w:val="00065417"/>
    <w:rsid w:val="00097A3F"/>
    <w:rsid w:val="000A5426"/>
    <w:rsid w:val="000A7D69"/>
    <w:rsid w:val="000B5288"/>
    <w:rsid w:val="000B5AE1"/>
    <w:rsid w:val="000D0BD6"/>
    <w:rsid w:val="000F2D8F"/>
    <w:rsid w:val="00105A47"/>
    <w:rsid w:val="00122A47"/>
    <w:rsid w:val="001254CA"/>
    <w:rsid w:val="001310B6"/>
    <w:rsid w:val="00137AC9"/>
    <w:rsid w:val="00143392"/>
    <w:rsid w:val="00143694"/>
    <w:rsid w:val="00162B07"/>
    <w:rsid w:val="00166916"/>
    <w:rsid w:val="00166FCA"/>
    <w:rsid w:val="0017478B"/>
    <w:rsid w:val="00181AD6"/>
    <w:rsid w:val="001920E1"/>
    <w:rsid w:val="00196238"/>
    <w:rsid w:val="001C2481"/>
    <w:rsid w:val="001C54BD"/>
    <w:rsid w:val="001D31F3"/>
    <w:rsid w:val="001D7F58"/>
    <w:rsid w:val="001E7CF0"/>
    <w:rsid w:val="001F31FC"/>
    <w:rsid w:val="002040C5"/>
    <w:rsid w:val="00216C6D"/>
    <w:rsid w:val="002324E9"/>
    <w:rsid w:val="00237B5A"/>
    <w:rsid w:val="00240843"/>
    <w:rsid w:val="00242C98"/>
    <w:rsid w:val="002505B5"/>
    <w:rsid w:val="002677E6"/>
    <w:rsid w:val="00291A7E"/>
    <w:rsid w:val="00294ED1"/>
    <w:rsid w:val="00297B11"/>
    <w:rsid w:val="002A72A1"/>
    <w:rsid w:val="002B1439"/>
    <w:rsid w:val="002C51C0"/>
    <w:rsid w:val="002D5D3B"/>
    <w:rsid w:val="002D5FC0"/>
    <w:rsid w:val="002F09CE"/>
    <w:rsid w:val="002F71E6"/>
    <w:rsid w:val="003009BC"/>
    <w:rsid w:val="00316D2C"/>
    <w:rsid w:val="0032317C"/>
    <w:rsid w:val="003460CE"/>
    <w:rsid w:val="003461B0"/>
    <w:rsid w:val="00347278"/>
    <w:rsid w:val="003571A8"/>
    <w:rsid w:val="003657FB"/>
    <w:rsid w:val="00367603"/>
    <w:rsid w:val="00370725"/>
    <w:rsid w:val="00376CF7"/>
    <w:rsid w:val="00394279"/>
    <w:rsid w:val="00395BC5"/>
    <w:rsid w:val="003B6775"/>
    <w:rsid w:val="003C368A"/>
    <w:rsid w:val="003E1992"/>
    <w:rsid w:val="003F2AFD"/>
    <w:rsid w:val="00404CAA"/>
    <w:rsid w:val="00420148"/>
    <w:rsid w:val="004203E7"/>
    <w:rsid w:val="00433DAD"/>
    <w:rsid w:val="004466A0"/>
    <w:rsid w:val="00452998"/>
    <w:rsid w:val="00482603"/>
    <w:rsid w:val="004944D5"/>
    <w:rsid w:val="00497C20"/>
    <w:rsid w:val="004B0B67"/>
    <w:rsid w:val="004B6E00"/>
    <w:rsid w:val="004C0159"/>
    <w:rsid w:val="004C60C4"/>
    <w:rsid w:val="004D4846"/>
    <w:rsid w:val="004E3E9C"/>
    <w:rsid w:val="004E5A1D"/>
    <w:rsid w:val="004E74DA"/>
    <w:rsid w:val="004F2508"/>
    <w:rsid w:val="005003A0"/>
    <w:rsid w:val="00523B02"/>
    <w:rsid w:val="005256C0"/>
    <w:rsid w:val="00537199"/>
    <w:rsid w:val="005430AC"/>
    <w:rsid w:val="0055244A"/>
    <w:rsid w:val="00572852"/>
    <w:rsid w:val="00574B34"/>
    <w:rsid w:val="0058034F"/>
    <w:rsid w:val="005966AB"/>
    <w:rsid w:val="0059785F"/>
    <w:rsid w:val="005A2632"/>
    <w:rsid w:val="005A6234"/>
    <w:rsid w:val="005A7D59"/>
    <w:rsid w:val="005B7BCD"/>
    <w:rsid w:val="005C2A8B"/>
    <w:rsid w:val="005C2E05"/>
    <w:rsid w:val="005C78D9"/>
    <w:rsid w:val="005C7F82"/>
    <w:rsid w:val="005D285F"/>
    <w:rsid w:val="005D534B"/>
    <w:rsid w:val="005E2B87"/>
    <w:rsid w:val="005F289F"/>
    <w:rsid w:val="005F5401"/>
    <w:rsid w:val="00600472"/>
    <w:rsid w:val="0060088B"/>
    <w:rsid w:val="0060335F"/>
    <w:rsid w:val="00610E8F"/>
    <w:rsid w:val="00615BB4"/>
    <w:rsid w:val="00623DF2"/>
    <w:rsid w:val="00631730"/>
    <w:rsid w:val="0063351F"/>
    <w:rsid w:val="006457F2"/>
    <w:rsid w:val="00651934"/>
    <w:rsid w:val="00664357"/>
    <w:rsid w:val="00665111"/>
    <w:rsid w:val="00671D14"/>
    <w:rsid w:val="00681F12"/>
    <w:rsid w:val="00684B30"/>
    <w:rsid w:val="0068514E"/>
    <w:rsid w:val="00692104"/>
    <w:rsid w:val="00695B9B"/>
    <w:rsid w:val="006A4F8B"/>
    <w:rsid w:val="006B60F9"/>
    <w:rsid w:val="006B7E98"/>
    <w:rsid w:val="006C0BDC"/>
    <w:rsid w:val="006C4B76"/>
    <w:rsid w:val="006D458D"/>
    <w:rsid w:val="006E083B"/>
    <w:rsid w:val="006E5D5F"/>
    <w:rsid w:val="006E5FE2"/>
    <w:rsid w:val="006E6314"/>
    <w:rsid w:val="006F118F"/>
    <w:rsid w:val="00721036"/>
    <w:rsid w:val="00725634"/>
    <w:rsid w:val="00746861"/>
    <w:rsid w:val="00746F4F"/>
    <w:rsid w:val="00750EE3"/>
    <w:rsid w:val="00762E50"/>
    <w:rsid w:val="00763B80"/>
    <w:rsid w:val="00772254"/>
    <w:rsid w:val="00774A4B"/>
    <w:rsid w:val="00775F74"/>
    <w:rsid w:val="00777358"/>
    <w:rsid w:val="00787DA8"/>
    <w:rsid w:val="00793891"/>
    <w:rsid w:val="007947CC"/>
    <w:rsid w:val="00796BFD"/>
    <w:rsid w:val="007B5DBD"/>
    <w:rsid w:val="007C4838"/>
    <w:rsid w:val="007C63F0"/>
    <w:rsid w:val="007C78B3"/>
    <w:rsid w:val="007E6756"/>
    <w:rsid w:val="007F7F31"/>
    <w:rsid w:val="0080189A"/>
    <w:rsid w:val="00812AFA"/>
    <w:rsid w:val="00835171"/>
    <w:rsid w:val="00837BBE"/>
    <w:rsid w:val="00846412"/>
    <w:rsid w:val="008467C5"/>
    <w:rsid w:val="0086399E"/>
    <w:rsid w:val="008644A0"/>
    <w:rsid w:val="00864D00"/>
    <w:rsid w:val="008678E7"/>
    <w:rsid w:val="00871391"/>
    <w:rsid w:val="008769BC"/>
    <w:rsid w:val="008A6A2A"/>
    <w:rsid w:val="008A7539"/>
    <w:rsid w:val="008B5A9F"/>
    <w:rsid w:val="008C0C2F"/>
    <w:rsid w:val="008C7A3B"/>
    <w:rsid w:val="008D5CC2"/>
    <w:rsid w:val="008E7807"/>
    <w:rsid w:val="008F0423"/>
    <w:rsid w:val="00900023"/>
    <w:rsid w:val="00907025"/>
    <w:rsid w:val="009079D9"/>
    <w:rsid w:val="00910156"/>
    <w:rsid w:val="009118BC"/>
    <w:rsid w:val="009172AE"/>
    <w:rsid w:val="00932D89"/>
    <w:rsid w:val="00947B4D"/>
    <w:rsid w:val="0097781C"/>
    <w:rsid w:val="009805AB"/>
    <w:rsid w:val="00980D1E"/>
    <w:rsid w:val="0098390C"/>
    <w:rsid w:val="009A7A12"/>
    <w:rsid w:val="009C54BC"/>
    <w:rsid w:val="009C5A63"/>
    <w:rsid w:val="009D1238"/>
    <w:rsid w:val="009F1E4B"/>
    <w:rsid w:val="009F3EFB"/>
    <w:rsid w:val="00A02F96"/>
    <w:rsid w:val="00A16CE2"/>
    <w:rsid w:val="00A442F3"/>
    <w:rsid w:val="00A6794B"/>
    <w:rsid w:val="00A75F12"/>
    <w:rsid w:val="00A816A6"/>
    <w:rsid w:val="00A81C8B"/>
    <w:rsid w:val="00A94F3A"/>
    <w:rsid w:val="00A955E2"/>
    <w:rsid w:val="00A97155"/>
    <w:rsid w:val="00AB0AC9"/>
    <w:rsid w:val="00AC23DE"/>
    <w:rsid w:val="00AD28A5"/>
    <w:rsid w:val="00AE0D37"/>
    <w:rsid w:val="00AF5AB5"/>
    <w:rsid w:val="00B126A0"/>
    <w:rsid w:val="00B12F17"/>
    <w:rsid w:val="00B1583A"/>
    <w:rsid w:val="00B249E8"/>
    <w:rsid w:val="00B30445"/>
    <w:rsid w:val="00B30D1A"/>
    <w:rsid w:val="00B33ADD"/>
    <w:rsid w:val="00B36CCB"/>
    <w:rsid w:val="00B57ACD"/>
    <w:rsid w:val="00B60DB3"/>
    <w:rsid w:val="00B77A0F"/>
    <w:rsid w:val="00B81177"/>
    <w:rsid w:val="00B83E78"/>
    <w:rsid w:val="00B83F82"/>
    <w:rsid w:val="00B9584F"/>
    <w:rsid w:val="00BA506B"/>
    <w:rsid w:val="00BB487A"/>
    <w:rsid w:val="00BC4543"/>
    <w:rsid w:val="00BD688C"/>
    <w:rsid w:val="00C00364"/>
    <w:rsid w:val="00C00A8E"/>
    <w:rsid w:val="00C27AF9"/>
    <w:rsid w:val="00C31E7D"/>
    <w:rsid w:val="00C406ED"/>
    <w:rsid w:val="00C44DE9"/>
    <w:rsid w:val="00C53AD0"/>
    <w:rsid w:val="00C854EC"/>
    <w:rsid w:val="00C903DE"/>
    <w:rsid w:val="00C93126"/>
    <w:rsid w:val="00CA30A6"/>
    <w:rsid w:val="00CA7A60"/>
    <w:rsid w:val="00CB24BE"/>
    <w:rsid w:val="00CB4484"/>
    <w:rsid w:val="00CB6776"/>
    <w:rsid w:val="00CC3581"/>
    <w:rsid w:val="00CD1E8F"/>
    <w:rsid w:val="00CE04CC"/>
    <w:rsid w:val="00CE0B90"/>
    <w:rsid w:val="00CF14BD"/>
    <w:rsid w:val="00D1431D"/>
    <w:rsid w:val="00D14B43"/>
    <w:rsid w:val="00D34E8D"/>
    <w:rsid w:val="00D4441C"/>
    <w:rsid w:val="00D46149"/>
    <w:rsid w:val="00D53187"/>
    <w:rsid w:val="00D610B9"/>
    <w:rsid w:val="00D61E73"/>
    <w:rsid w:val="00D65840"/>
    <w:rsid w:val="00D76D68"/>
    <w:rsid w:val="00D81E23"/>
    <w:rsid w:val="00D92529"/>
    <w:rsid w:val="00D951A6"/>
    <w:rsid w:val="00D962ED"/>
    <w:rsid w:val="00DA4BAA"/>
    <w:rsid w:val="00DC25B2"/>
    <w:rsid w:val="00DD3A2A"/>
    <w:rsid w:val="00E25C04"/>
    <w:rsid w:val="00E36A1B"/>
    <w:rsid w:val="00E43197"/>
    <w:rsid w:val="00E46160"/>
    <w:rsid w:val="00E555E7"/>
    <w:rsid w:val="00E6461F"/>
    <w:rsid w:val="00E826B4"/>
    <w:rsid w:val="00E94494"/>
    <w:rsid w:val="00EA363C"/>
    <w:rsid w:val="00EA43C2"/>
    <w:rsid w:val="00EA441A"/>
    <w:rsid w:val="00EA7694"/>
    <w:rsid w:val="00EB0545"/>
    <w:rsid w:val="00EB16AA"/>
    <w:rsid w:val="00EC7F10"/>
    <w:rsid w:val="00EF258D"/>
    <w:rsid w:val="00F04334"/>
    <w:rsid w:val="00F0572A"/>
    <w:rsid w:val="00F12337"/>
    <w:rsid w:val="00F14001"/>
    <w:rsid w:val="00F16D93"/>
    <w:rsid w:val="00F23BB8"/>
    <w:rsid w:val="00F2734A"/>
    <w:rsid w:val="00F37EF8"/>
    <w:rsid w:val="00F416E7"/>
    <w:rsid w:val="00F43C28"/>
    <w:rsid w:val="00F54E5F"/>
    <w:rsid w:val="00F6178A"/>
    <w:rsid w:val="00F62C80"/>
    <w:rsid w:val="00F749DB"/>
    <w:rsid w:val="00F77E25"/>
    <w:rsid w:val="00F801B9"/>
    <w:rsid w:val="00F844B6"/>
    <w:rsid w:val="00F85B78"/>
    <w:rsid w:val="00F870C8"/>
    <w:rsid w:val="00F900BC"/>
    <w:rsid w:val="00FA08B2"/>
    <w:rsid w:val="00FA63F1"/>
    <w:rsid w:val="00FB16E8"/>
    <w:rsid w:val="00FB47BE"/>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45E468"/>
  <w15:docId w15:val="{1C89B7A5-6C14-4B36-B1D5-FDB5CAF0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99"/>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apple-converted-space">
    <w:name w:val="apple-converted-space"/>
    <w:basedOn w:val="DefaultParagraphFont"/>
    <w:rsid w:val="005B7BCD"/>
  </w:style>
  <w:style w:type="paragraph" w:customStyle="1" w:styleId="tvhtml">
    <w:name w:val="tv_html"/>
    <w:basedOn w:val="Normal"/>
    <w:rsid w:val="0032317C"/>
    <w:pPr>
      <w:spacing w:before="100" w:beforeAutospacing="1" w:after="100" w:afterAutospacing="1"/>
    </w:pPr>
    <w:rPr>
      <w:lang w:val="en-GB" w:eastAsia="en-GB"/>
    </w:rPr>
  </w:style>
  <w:style w:type="paragraph" w:styleId="NoSpacing">
    <w:name w:val="No Spacing"/>
    <w:uiPriority w:val="1"/>
    <w:qFormat/>
    <w:rsid w:val="009118B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5AAE-964F-4B0A-81A7-CB5B2950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3449</Words>
  <Characters>1966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Ministru kabineta 2011. gada 19. oktobra noteikumos Nr. 820 "Dopinga kontroles kārtība"</vt:lpstr>
    </vt:vector>
  </TitlesOfParts>
  <Company>Veselības ministrija</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19. oktobra noteikumos Nr. 820 "Dopinga kontroles kārtība"</dc:title>
  <dc:subject>Noteikumu projekts</dc:subject>
  <dc:creator>Jekaterina Dobrijana</dc:creator>
  <dc:description>Dobrijana, 67876100_x000d_
jekaterina.dobrijana@vm.gov.lv</dc:description>
  <cp:lastModifiedBy>Zaiga Valtere</cp:lastModifiedBy>
  <cp:revision>10</cp:revision>
  <cp:lastPrinted>2017-01-16T10:25:00Z</cp:lastPrinted>
  <dcterms:created xsi:type="dcterms:W3CDTF">2017-01-16T10:25:00Z</dcterms:created>
  <dcterms:modified xsi:type="dcterms:W3CDTF">2017-01-17T11:31:00Z</dcterms:modified>
</cp:coreProperties>
</file>