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CB" w:rsidRDefault="00070D4A" w:rsidP="002871E8">
      <w:pPr>
        <w:widowControl w:val="0"/>
        <w:spacing w:after="0" w:line="278" w:lineRule="exact"/>
        <w:ind w:left="20"/>
        <w:jc w:val="center"/>
        <w:rPr>
          <w:rFonts w:ascii="Times New Roman" w:eastAsia="Times New Roman" w:hAnsi="Times New Roman"/>
          <w:b/>
          <w:bCs/>
          <w:color w:val="000000"/>
          <w:sz w:val="24"/>
          <w:szCs w:val="24"/>
          <w:lang w:val="en-US"/>
        </w:rPr>
      </w:pPr>
      <w:r w:rsidRPr="004443CB">
        <w:rPr>
          <w:rFonts w:ascii="Times New Roman" w:eastAsia="Times New Roman" w:hAnsi="Times New Roman"/>
          <w:b/>
          <w:bCs/>
          <w:color w:val="000000"/>
          <w:sz w:val="24"/>
          <w:szCs w:val="24"/>
          <w:lang w:val="en-US"/>
        </w:rPr>
        <w:t>A</w:t>
      </w:r>
      <w:r w:rsidR="00714375">
        <w:rPr>
          <w:rFonts w:ascii="Times New Roman" w:eastAsia="Times New Roman" w:hAnsi="Times New Roman"/>
          <w:b/>
          <w:bCs/>
          <w:color w:val="000000"/>
          <w:sz w:val="24"/>
          <w:szCs w:val="24"/>
          <w:lang w:val="en-US"/>
        </w:rPr>
        <w:t xml:space="preserve">greement </w:t>
      </w:r>
    </w:p>
    <w:p w:rsidR="00070D4A" w:rsidRPr="004443CB" w:rsidRDefault="00714375" w:rsidP="002871E8">
      <w:pPr>
        <w:widowControl w:val="0"/>
        <w:spacing w:after="0" w:line="278" w:lineRule="exact"/>
        <w:ind w:left="20"/>
        <w:jc w:val="center"/>
        <w:rPr>
          <w:rFonts w:ascii="Times New Roman" w:eastAsia="Times New Roman" w:hAnsi="Times New Roman"/>
          <w:b/>
          <w:bCs/>
          <w:sz w:val="24"/>
          <w:szCs w:val="24"/>
          <w:lang w:val="en-US" w:eastAsia="lv-LV"/>
        </w:rPr>
      </w:pPr>
      <w:proofErr w:type="gramStart"/>
      <w:r>
        <w:rPr>
          <w:rFonts w:ascii="Times New Roman" w:eastAsia="Times New Roman" w:hAnsi="Times New Roman"/>
          <w:b/>
          <w:bCs/>
          <w:color w:val="000000"/>
          <w:sz w:val="24"/>
          <w:szCs w:val="24"/>
          <w:lang w:val="en-US"/>
        </w:rPr>
        <w:t>between</w:t>
      </w:r>
      <w:proofErr w:type="gramEnd"/>
      <w:r>
        <w:rPr>
          <w:rFonts w:ascii="Times New Roman" w:eastAsia="Times New Roman" w:hAnsi="Times New Roman"/>
          <w:b/>
          <w:bCs/>
          <w:color w:val="000000"/>
          <w:sz w:val="24"/>
          <w:szCs w:val="24"/>
          <w:lang w:val="en-US"/>
        </w:rPr>
        <w:t xml:space="preserve"> the Government of the</w:t>
      </w:r>
      <w:r w:rsidR="004443CB">
        <w:rPr>
          <w:rFonts w:ascii="Times New Roman" w:eastAsia="Times New Roman" w:hAnsi="Times New Roman"/>
          <w:b/>
          <w:bCs/>
          <w:color w:val="000000"/>
          <w:sz w:val="24"/>
          <w:szCs w:val="24"/>
          <w:lang w:val="en-US"/>
        </w:rPr>
        <w:t xml:space="preserve"> R</w:t>
      </w:r>
      <w:r>
        <w:rPr>
          <w:rFonts w:ascii="Times New Roman" w:eastAsia="Times New Roman" w:hAnsi="Times New Roman"/>
          <w:b/>
          <w:bCs/>
          <w:color w:val="000000"/>
          <w:sz w:val="24"/>
          <w:szCs w:val="24"/>
          <w:lang w:val="en-US"/>
        </w:rPr>
        <w:t>epublic of</w:t>
      </w:r>
      <w:r w:rsidR="004443CB">
        <w:rPr>
          <w:rFonts w:ascii="Times New Roman" w:eastAsia="Times New Roman" w:hAnsi="Times New Roman"/>
          <w:b/>
          <w:bCs/>
          <w:color w:val="000000"/>
          <w:sz w:val="24"/>
          <w:szCs w:val="24"/>
          <w:lang w:val="en-US"/>
        </w:rPr>
        <w:t xml:space="preserve"> </w:t>
      </w:r>
      <w:r w:rsidR="00BB0F20" w:rsidRPr="004443CB">
        <w:rPr>
          <w:rFonts w:ascii="Times New Roman" w:eastAsia="Times New Roman" w:hAnsi="Times New Roman"/>
          <w:b/>
          <w:bCs/>
          <w:color w:val="000000"/>
          <w:sz w:val="24"/>
          <w:szCs w:val="24"/>
          <w:lang w:val="en-US"/>
        </w:rPr>
        <w:t>L</w:t>
      </w:r>
      <w:r>
        <w:rPr>
          <w:rFonts w:ascii="Times New Roman" w:eastAsia="Times New Roman" w:hAnsi="Times New Roman"/>
          <w:b/>
          <w:bCs/>
          <w:color w:val="000000"/>
          <w:sz w:val="24"/>
          <w:szCs w:val="24"/>
          <w:lang w:val="en-US"/>
        </w:rPr>
        <w:t xml:space="preserve">atvia and the Government of the Republic of Azerbaijan on </w:t>
      </w:r>
      <w:r w:rsidR="00070D4A" w:rsidRPr="004443CB">
        <w:rPr>
          <w:rFonts w:ascii="Times New Roman" w:eastAsia="Times New Roman" w:hAnsi="Times New Roman"/>
          <w:b/>
          <w:bCs/>
          <w:color w:val="000000"/>
          <w:sz w:val="24"/>
          <w:szCs w:val="24"/>
          <w:lang w:val="en-US"/>
        </w:rPr>
        <w:t>V</w:t>
      </w:r>
      <w:r>
        <w:rPr>
          <w:rFonts w:ascii="Times New Roman" w:eastAsia="Times New Roman" w:hAnsi="Times New Roman"/>
          <w:b/>
          <w:bCs/>
          <w:color w:val="000000"/>
          <w:sz w:val="24"/>
          <w:szCs w:val="24"/>
          <w:lang w:val="en-US"/>
        </w:rPr>
        <w:t>isa</w:t>
      </w:r>
      <w:r w:rsidR="00070D4A" w:rsidRPr="004443CB">
        <w:rPr>
          <w:rFonts w:ascii="Times New Roman" w:eastAsia="Times New Roman" w:hAnsi="Times New Roman"/>
          <w:b/>
          <w:bCs/>
          <w:color w:val="000000"/>
          <w:sz w:val="24"/>
          <w:szCs w:val="24"/>
          <w:lang w:val="en-US"/>
        </w:rPr>
        <w:t xml:space="preserve"> E</w:t>
      </w:r>
      <w:r>
        <w:rPr>
          <w:rFonts w:ascii="Times New Roman" w:eastAsia="Times New Roman" w:hAnsi="Times New Roman"/>
          <w:b/>
          <w:bCs/>
          <w:color w:val="000000"/>
          <w:sz w:val="24"/>
          <w:szCs w:val="24"/>
          <w:lang w:val="en-US"/>
        </w:rPr>
        <w:t>xemption</w:t>
      </w:r>
      <w:r w:rsidR="00070D4A" w:rsidRPr="004443CB">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for</w:t>
      </w:r>
      <w:r w:rsidR="00070D4A" w:rsidRPr="004443CB">
        <w:rPr>
          <w:rFonts w:ascii="Times New Roman" w:eastAsia="Times New Roman" w:hAnsi="Times New Roman"/>
          <w:b/>
          <w:bCs/>
          <w:color w:val="000000"/>
          <w:sz w:val="24"/>
          <w:szCs w:val="24"/>
          <w:lang w:val="en-US"/>
        </w:rPr>
        <w:t xml:space="preserve"> H</w:t>
      </w:r>
      <w:r>
        <w:rPr>
          <w:rFonts w:ascii="Times New Roman" w:eastAsia="Times New Roman" w:hAnsi="Times New Roman"/>
          <w:b/>
          <w:bCs/>
          <w:color w:val="000000"/>
          <w:sz w:val="24"/>
          <w:szCs w:val="24"/>
          <w:lang w:val="en-US"/>
        </w:rPr>
        <w:t>olders</w:t>
      </w:r>
      <w:r w:rsidR="00070D4A" w:rsidRPr="004443CB">
        <w:rPr>
          <w:rFonts w:ascii="Times New Roman" w:eastAsia="Times New Roman" w:hAnsi="Times New Roman"/>
          <w:b/>
          <w:bCs/>
          <w:color w:val="000000"/>
          <w:sz w:val="24"/>
          <w:szCs w:val="24"/>
          <w:lang w:val="en-US"/>
        </w:rPr>
        <w:t xml:space="preserve"> </w:t>
      </w:r>
      <w:r>
        <w:rPr>
          <w:rFonts w:ascii="Times New Roman" w:eastAsia="Times New Roman" w:hAnsi="Times New Roman"/>
          <w:b/>
          <w:bCs/>
          <w:color w:val="000000"/>
          <w:sz w:val="24"/>
          <w:szCs w:val="24"/>
          <w:lang w:val="en-US"/>
        </w:rPr>
        <w:t>of</w:t>
      </w:r>
      <w:r w:rsidR="00070D4A" w:rsidRPr="004443CB">
        <w:rPr>
          <w:rFonts w:ascii="Times New Roman" w:eastAsia="Times New Roman" w:hAnsi="Times New Roman"/>
          <w:b/>
          <w:bCs/>
          <w:color w:val="000000"/>
          <w:sz w:val="24"/>
          <w:szCs w:val="24"/>
          <w:lang w:val="en-US"/>
        </w:rPr>
        <w:t xml:space="preserve"> S</w:t>
      </w:r>
      <w:r>
        <w:rPr>
          <w:rFonts w:ascii="Times New Roman" w:eastAsia="Times New Roman" w:hAnsi="Times New Roman"/>
          <w:b/>
          <w:bCs/>
          <w:color w:val="000000"/>
          <w:sz w:val="24"/>
          <w:szCs w:val="24"/>
          <w:lang w:val="en-US"/>
        </w:rPr>
        <w:t>ervice</w:t>
      </w:r>
      <w:r w:rsidR="00070D4A" w:rsidRPr="004443CB">
        <w:rPr>
          <w:rFonts w:ascii="Times New Roman" w:eastAsia="Times New Roman" w:hAnsi="Times New Roman"/>
          <w:b/>
          <w:bCs/>
          <w:color w:val="000000"/>
          <w:sz w:val="24"/>
          <w:szCs w:val="24"/>
          <w:lang w:val="en-US"/>
        </w:rPr>
        <w:t xml:space="preserve"> P</w:t>
      </w:r>
      <w:r>
        <w:rPr>
          <w:rFonts w:ascii="Times New Roman" w:eastAsia="Times New Roman" w:hAnsi="Times New Roman"/>
          <w:b/>
          <w:bCs/>
          <w:color w:val="000000"/>
          <w:sz w:val="24"/>
          <w:szCs w:val="24"/>
          <w:lang w:val="en-US"/>
        </w:rPr>
        <w:t>assports</w:t>
      </w:r>
    </w:p>
    <w:p w:rsidR="002871E8" w:rsidRPr="004443CB" w:rsidRDefault="002871E8" w:rsidP="00070D4A">
      <w:pPr>
        <w:widowControl w:val="0"/>
        <w:spacing w:after="236" w:line="278" w:lineRule="exact"/>
        <w:ind w:left="40" w:right="40"/>
        <w:jc w:val="both"/>
        <w:rPr>
          <w:rFonts w:ascii="Times New Roman" w:eastAsia="Times New Roman" w:hAnsi="Times New Roman"/>
          <w:color w:val="000000"/>
          <w:sz w:val="24"/>
          <w:szCs w:val="24"/>
          <w:lang w:val="en-US"/>
        </w:rPr>
      </w:pPr>
    </w:p>
    <w:p w:rsidR="00070D4A" w:rsidRPr="004443CB" w:rsidRDefault="00070D4A" w:rsidP="00070D4A">
      <w:pPr>
        <w:widowControl w:val="0"/>
        <w:spacing w:after="236" w:line="278" w:lineRule="exact"/>
        <w:ind w:left="40" w:right="40"/>
        <w:jc w:val="both"/>
        <w:rPr>
          <w:rFonts w:ascii="Times New Roman" w:eastAsia="Times New Roman" w:hAnsi="Times New Roman"/>
          <w:sz w:val="24"/>
          <w:szCs w:val="24"/>
          <w:lang w:val="en-US" w:eastAsia="lv-LV"/>
        </w:rPr>
      </w:pPr>
      <w:r w:rsidRPr="004443CB">
        <w:rPr>
          <w:rFonts w:ascii="Times New Roman" w:eastAsia="Times New Roman" w:hAnsi="Times New Roman"/>
          <w:color w:val="000000"/>
          <w:sz w:val="24"/>
          <w:szCs w:val="24"/>
          <w:lang w:val="en-US"/>
        </w:rPr>
        <w:t xml:space="preserve">The Government of the Republic of </w:t>
      </w:r>
      <w:r w:rsidR="00BB0F20" w:rsidRPr="004443CB">
        <w:rPr>
          <w:rFonts w:ascii="Times New Roman" w:eastAsia="Times New Roman" w:hAnsi="Times New Roman"/>
          <w:color w:val="000000"/>
          <w:sz w:val="24"/>
          <w:szCs w:val="24"/>
          <w:lang w:val="en-US"/>
        </w:rPr>
        <w:t xml:space="preserve">Latvia </w:t>
      </w:r>
      <w:r w:rsidRPr="004443CB">
        <w:rPr>
          <w:rFonts w:ascii="Times New Roman" w:eastAsia="Times New Roman" w:hAnsi="Times New Roman"/>
          <w:color w:val="000000"/>
          <w:sz w:val="24"/>
          <w:szCs w:val="24"/>
          <w:lang w:val="en-US"/>
        </w:rPr>
        <w:t xml:space="preserve">and the Government of the Republic of </w:t>
      </w:r>
      <w:r w:rsidR="00BB0F20" w:rsidRPr="004443CB">
        <w:rPr>
          <w:rFonts w:ascii="Times New Roman" w:eastAsia="Times New Roman" w:hAnsi="Times New Roman"/>
          <w:color w:val="000000"/>
          <w:sz w:val="24"/>
          <w:szCs w:val="24"/>
          <w:lang w:val="en-US"/>
        </w:rPr>
        <w:t>Azerbaijan</w:t>
      </w:r>
      <w:r w:rsidRPr="004443CB">
        <w:rPr>
          <w:rFonts w:ascii="Times New Roman" w:eastAsia="Times New Roman" w:hAnsi="Times New Roman"/>
          <w:color w:val="000000"/>
          <w:sz w:val="24"/>
          <w:szCs w:val="24"/>
          <w:lang w:val="en-US"/>
        </w:rPr>
        <w:t>, hereinafter referred to as “the Contracting Parties”,</w:t>
      </w:r>
    </w:p>
    <w:p w:rsidR="00505B0B" w:rsidRPr="004443CB" w:rsidRDefault="00070D4A" w:rsidP="00070D4A">
      <w:pPr>
        <w:widowControl w:val="0"/>
        <w:spacing w:after="291" w:line="283" w:lineRule="exact"/>
        <w:ind w:left="40" w:right="40"/>
        <w:jc w:val="both"/>
        <w:rPr>
          <w:rFonts w:ascii="Times New Roman" w:eastAsia="Times New Roman" w:hAnsi="Times New Roman"/>
          <w:color w:val="000000"/>
          <w:sz w:val="24"/>
          <w:szCs w:val="24"/>
          <w:lang w:val="en-US"/>
        </w:rPr>
      </w:pPr>
      <w:r w:rsidRPr="004443CB">
        <w:rPr>
          <w:rFonts w:ascii="Times New Roman" w:eastAsia="Times New Roman" w:hAnsi="Times New Roman"/>
          <w:color w:val="000000"/>
          <w:sz w:val="24"/>
          <w:szCs w:val="24"/>
          <w:lang w:val="en-US"/>
        </w:rPr>
        <w:t xml:space="preserve">Desiring to further strengthen the friendly relations between the two </w:t>
      </w:r>
      <w:r w:rsidR="00505B0B" w:rsidRPr="004443CB">
        <w:rPr>
          <w:rFonts w:ascii="Times New Roman" w:eastAsia="Times New Roman" w:hAnsi="Times New Roman"/>
          <w:color w:val="000000"/>
          <w:sz w:val="24"/>
          <w:szCs w:val="24"/>
          <w:lang w:val="en-US"/>
        </w:rPr>
        <w:t>states</w:t>
      </w:r>
      <w:r w:rsidRPr="004443CB">
        <w:rPr>
          <w:rFonts w:ascii="Times New Roman" w:eastAsia="Times New Roman" w:hAnsi="Times New Roman"/>
          <w:color w:val="000000"/>
          <w:sz w:val="24"/>
          <w:szCs w:val="24"/>
          <w:lang w:val="en-US"/>
        </w:rPr>
        <w:t xml:space="preserve">, </w:t>
      </w:r>
    </w:p>
    <w:p w:rsidR="00070D4A" w:rsidRPr="004443CB" w:rsidRDefault="00F650AB" w:rsidP="00070D4A">
      <w:pPr>
        <w:widowControl w:val="0"/>
        <w:spacing w:after="291" w:line="283" w:lineRule="exact"/>
        <w:ind w:left="40" w:right="40"/>
        <w:jc w:val="both"/>
        <w:rPr>
          <w:rFonts w:ascii="Times New Roman" w:eastAsia="Times New Roman" w:hAnsi="Times New Roman"/>
          <w:sz w:val="24"/>
          <w:szCs w:val="24"/>
          <w:lang w:val="en-US" w:eastAsia="lv-LV"/>
        </w:rPr>
      </w:pPr>
      <w:r w:rsidRPr="004443CB">
        <w:rPr>
          <w:rFonts w:ascii="Times New Roman" w:eastAsia="Times New Roman" w:hAnsi="Times New Roman"/>
          <w:color w:val="000000"/>
          <w:sz w:val="24"/>
          <w:szCs w:val="24"/>
          <w:lang w:val="en-US"/>
        </w:rPr>
        <w:t>O</w:t>
      </w:r>
      <w:r w:rsidR="00070D4A" w:rsidRPr="004443CB">
        <w:rPr>
          <w:rFonts w:ascii="Times New Roman" w:eastAsia="Times New Roman" w:hAnsi="Times New Roman"/>
          <w:color w:val="000000"/>
          <w:sz w:val="24"/>
          <w:szCs w:val="24"/>
          <w:lang w:val="en-US"/>
        </w:rPr>
        <w:t xml:space="preserve">n a reciprocal basis, by facilitating the travel of the </w:t>
      </w:r>
      <w:r w:rsidR="00CB3FA2" w:rsidRPr="004443CB">
        <w:rPr>
          <w:rFonts w:ascii="Times New Roman" w:eastAsia="Times New Roman" w:hAnsi="Times New Roman"/>
          <w:color w:val="000000"/>
          <w:sz w:val="24"/>
          <w:szCs w:val="24"/>
          <w:lang w:val="en-US"/>
        </w:rPr>
        <w:t>nationals</w:t>
      </w:r>
      <w:r w:rsidR="00070D4A" w:rsidRPr="004443CB">
        <w:rPr>
          <w:rFonts w:ascii="Times New Roman" w:eastAsia="Times New Roman" w:hAnsi="Times New Roman"/>
          <w:color w:val="000000"/>
          <w:sz w:val="24"/>
          <w:szCs w:val="24"/>
          <w:lang w:val="en-US"/>
        </w:rPr>
        <w:t xml:space="preserve"> of the States of the Contracting Parties, </w:t>
      </w:r>
      <w:r w:rsidR="00505B0B" w:rsidRPr="004443CB">
        <w:rPr>
          <w:rFonts w:ascii="Times New Roman" w:eastAsia="Times New Roman" w:hAnsi="Times New Roman"/>
          <w:color w:val="000000"/>
          <w:sz w:val="24"/>
          <w:szCs w:val="24"/>
          <w:lang w:val="en-US"/>
        </w:rPr>
        <w:t xml:space="preserve">who are </w:t>
      </w:r>
      <w:r w:rsidR="00070D4A" w:rsidRPr="004443CB">
        <w:rPr>
          <w:rFonts w:ascii="Times New Roman" w:eastAsia="Times New Roman" w:hAnsi="Times New Roman"/>
          <w:color w:val="000000"/>
          <w:sz w:val="24"/>
          <w:szCs w:val="24"/>
          <w:lang w:val="en-US"/>
        </w:rPr>
        <w:t>holders of service passports,</w:t>
      </w:r>
    </w:p>
    <w:p w:rsidR="00081AE1" w:rsidRPr="004443CB" w:rsidRDefault="00070D4A" w:rsidP="00070D4A">
      <w:pPr>
        <w:spacing w:before="100" w:beforeAutospacing="1" w:after="100" w:afterAutospacing="1" w:line="240" w:lineRule="auto"/>
        <w:jc w:val="both"/>
        <w:rPr>
          <w:rFonts w:ascii="Times New Roman" w:hAnsi="Times New Roman"/>
          <w:sz w:val="24"/>
          <w:szCs w:val="24"/>
          <w:lang w:val="en-GB" w:eastAsia="lv-LV"/>
        </w:rPr>
      </w:pPr>
      <w:r w:rsidRPr="004443CB">
        <w:rPr>
          <w:rFonts w:ascii="Times New Roman" w:eastAsia="Times New Roman" w:hAnsi="Times New Roman"/>
          <w:color w:val="000000"/>
          <w:sz w:val="24"/>
          <w:szCs w:val="24"/>
          <w:lang w:val="en-US"/>
        </w:rPr>
        <w:t>Have agreed as follows:</w:t>
      </w:r>
    </w:p>
    <w:p w:rsidR="00070D4A" w:rsidRPr="004443CB" w:rsidRDefault="00070D4A" w:rsidP="00070D4A">
      <w:pPr>
        <w:pStyle w:val="Style33"/>
        <w:shd w:val="clear" w:color="auto" w:fill="auto"/>
        <w:spacing w:after="275" w:line="220" w:lineRule="exact"/>
        <w:ind w:left="20"/>
        <w:rPr>
          <w:rFonts w:ascii="Times New Roman" w:hAnsi="Times New Roman"/>
          <w:sz w:val="24"/>
          <w:szCs w:val="24"/>
          <w:lang w:val="en-US"/>
        </w:rPr>
      </w:pPr>
      <w:r w:rsidRPr="004443CB">
        <w:rPr>
          <w:rStyle w:val="CharStyle34"/>
          <w:rFonts w:ascii="Times New Roman" w:hAnsi="Times New Roman"/>
          <w:b/>
          <w:bCs/>
          <w:color w:val="000000"/>
          <w:sz w:val="24"/>
          <w:szCs w:val="24"/>
          <w:lang w:val="en-US"/>
        </w:rPr>
        <w:t>Article 1</w:t>
      </w:r>
    </w:p>
    <w:p w:rsidR="00070D4A" w:rsidRPr="004443CB" w:rsidRDefault="00070D4A" w:rsidP="00070D4A">
      <w:pPr>
        <w:pStyle w:val="Style7"/>
        <w:shd w:val="clear" w:color="auto" w:fill="auto"/>
        <w:spacing w:after="236" w:line="278" w:lineRule="exact"/>
        <w:ind w:left="40" w:right="40"/>
        <w:rPr>
          <w:rFonts w:ascii="Times New Roman" w:hAnsi="Times New Roman"/>
          <w:sz w:val="24"/>
          <w:szCs w:val="24"/>
          <w:lang w:val="en-US"/>
        </w:rPr>
      </w:pPr>
      <w:r w:rsidRPr="004443CB">
        <w:rPr>
          <w:rStyle w:val="CharStyle8"/>
          <w:rFonts w:ascii="Times New Roman" w:hAnsi="Times New Roman"/>
          <w:color w:val="000000"/>
          <w:sz w:val="24"/>
          <w:szCs w:val="24"/>
          <w:lang w:val="en-US"/>
        </w:rPr>
        <w:t xml:space="preserve">The </w:t>
      </w:r>
      <w:r w:rsidR="00CB3FA2" w:rsidRPr="004443CB">
        <w:rPr>
          <w:rStyle w:val="CharStyle8"/>
          <w:rFonts w:ascii="Times New Roman" w:hAnsi="Times New Roman"/>
          <w:color w:val="000000"/>
          <w:sz w:val="24"/>
          <w:szCs w:val="24"/>
          <w:lang w:val="en-US"/>
        </w:rPr>
        <w:t xml:space="preserve">nationals </w:t>
      </w:r>
      <w:r w:rsidRPr="004443CB">
        <w:rPr>
          <w:rStyle w:val="CharStyle8"/>
          <w:rFonts w:ascii="Times New Roman" w:hAnsi="Times New Roman"/>
          <w:color w:val="000000"/>
          <w:sz w:val="24"/>
          <w:szCs w:val="24"/>
          <w:lang w:val="en-US"/>
        </w:rPr>
        <w:t>of the State of each Contracting Party, holders of valid service passports, may enter, transit, or stay without a visa in the territory of the State of the other Contracting Party, for a period not exceeding 90 (ninety) days within any 180 days (one hundred and eighty days).</w:t>
      </w:r>
    </w:p>
    <w:p w:rsidR="00070D4A" w:rsidRPr="004443CB" w:rsidRDefault="005043A2" w:rsidP="00704431">
      <w:pPr>
        <w:pStyle w:val="Style7"/>
        <w:shd w:val="clear" w:color="auto" w:fill="auto"/>
        <w:spacing w:line="278" w:lineRule="exact"/>
        <w:ind w:left="40" w:right="40"/>
        <w:rPr>
          <w:rFonts w:ascii="Times New Roman" w:eastAsia="Times New Roman" w:hAnsi="Times New Roman"/>
          <w:color w:val="000000"/>
          <w:sz w:val="24"/>
          <w:szCs w:val="24"/>
          <w:lang w:val="en-US"/>
        </w:rPr>
      </w:pPr>
      <w:r w:rsidRPr="004443CB">
        <w:rPr>
          <w:rFonts w:ascii="Times New Roman" w:eastAsia="Arial" w:hAnsi="Times New Roman"/>
          <w:color w:val="000000"/>
          <w:kern w:val="1"/>
          <w:sz w:val="24"/>
          <w:szCs w:val="24"/>
          <w:shd w:val="clear" w:color="auto" w:fill="FFFFFF"/>
          <w:lang w:val="en"/>
        </w:rPr>
        <w:t xml:space="preserve">Holders of </w:t>
      </w:r>
      <w:r w:rsidR="00F650AB" w:rsidRPr="004443CB">
        <w:rPr>
          <w:rFonts w:ascii="Times New Roman" w:eastAsia="Arial" w:hAnsi="Times New Roman"/>
          <w:color w:val="000000"/>
          <w:kern w:val="1"/>
          <w:sz w:val="24"/>
          <w:szCs w:val="24"/>
          <w:shd w:val="clear" w:color="auto" w:fill="FFFFFF"/>
          <w:lang w:val="en"/>
        </w:rPr>
        <w:t xml:space="preserve">valid </w:t>
      </w:r>
      <w:r w:rsidRPr="004443CB">
        <w:rPr>
          <w:rFonts w:ascii="Times New Roman" w:eastAsia="Arial" w:hAnsi="Times New Roman"/>
          <w:color w:val="000000"/>
          <w:kern w:val="1"/>
          <w:sz w:val="24"/>
          <w:szCs w:val="24"/>
          <w:shd w:val="clear" w:color="auto" w:fill="FFFFFF"/>
          <w:lang w:val="en"/>
        </w:rPr>
        <w:t>service passports of the State of either Contracting Party, who are planning to stay in the territory of the State of the other Contracting Party for a period longer than that stated in this Agreement, when entering the country an entry visa and while being in the country a document attesting the residence shall be obtained in compliance with national laws</w:t>
      </w:r>
      <w:r w:rsidR="00F650AB" w:rsidRPr="004443CB">
        <w:rPr>
          <w:rFonts w:ascii="Times New Roman" w:eastAsia="Arial" w:hAnsi="Times New Roman"/>
          <w:color w:val="000000"/>
          <w:kern w:val="1"/>
          <w:sz w:val="24"/>
          <w:szCs w:val="24"/>
          <w:shd w:val="clear" w:color="auto" w:fill="FFFFFF"/>
          <w:lang w:val="en"/>
        </w:rPr>
        <w:t xml:space="preserve"> and regulations.</w:t>
      </w:r>
    </w:p>
    <w:p w:rsidR="00A86BCB" w:rsidRPr="004443CB" w:rsidRDefault="00A86BCB" w:rsidP="00070D4A">
      <w:pPr>
        <w:widowControl w:val="0"/>
        <w:spacing w:after="0" w:line="278" w:lineRule="exact"/>
        <w:ind w:left="40" w:right="40"/>
        <w:jc w:val="center"/>
        <w:rPr>
          <w:rFonts w:ascii="Times New Roman" w:eastAsia="Times New Roman" w:hAnsi="Times New Roman"/>
          <w:b/>
          <w:color w:val="000000"/>
          <w:sz w:val="24"/>
          <w:szCs w:val="24"/>
          <w:lang w:val="en-US"/>
        </w:rPr>
      </w:pPr>
    </w:p>
    <w:p w:rsidR="00070D4A" w:rsidRPr="004443CB" w:rsidRDefault="00070D4A" w:rsidP="00070D4A">
      <w:pPr>
        <w:widowControl w:val="0"/>
        <w:spacing w:after="0" w:line="278" w:lineRule="exact"/>
        <w:ind w:left="40" w:right="40"/>
        <w:jc w:val="center"/>
        <w:rPr>
          <w:rFonts w:ascii="Times New Roman" w:eastAsia="Times New Roman" w:hAnsi="Times New Roman"/>
          <w:b/>
          <w:color w:val="000000"/>
          <w:sz w:val="24"/>
          <w:szCs w:val="24"/>
          <w:lang w:val="en-US"/>
        </w:rPr>
      </w:pPr>
      <w:r w:rsidRPr="004443CB">
        <w:rPr>
          <w:rFonts w:ascii="Times New Roman" w:eastAsia="Times New Roman" w:hAnsi="Times New Roman"/>
          <w:b/>
          <w:color w:val="000000"/>
          <w:sz w:val="24"/>
          <w:szCs w:val="24"/>
          <w:lang w:val="en-US"/>
        </w:rPr>
        <w:t>Article 2</w:t>
      </w:r>
    </w:p>
    <w:p w:rsidR="0049509E" w:rsidRPr="004443CB" w:rsidRDefault="0049509E" w:rsidP="005043A2">
      <w:pPr>
        <w:widowControl w:val="0"/>
        <w:suppressAutoHyphens/>
        <w:spacing w:after="0" w:line="240" w:lineRule="auto"/>
        <w:jc w:val="both"/>
        <w:rPr>
          <w:rFonts w:ascii="Times New Roman" w:hAnsi="Times New Roman"/>
          <w:sz w:val="24"/>
          <w:szCs w:val="24"/>
          <w:lang w:val="en-GB" w:eastAsia="lv-LV"/>
        </w:rPr>
      </w:pPr>
    </w:p>
    <w:p w:rsidR="005043A2" w:rsidRPr="004443CB" w:rsidRDefault="00F2651C" w:rsidP="005043A2">
      <w:pPr>
        <w:widowControl w:val="0"/>
        <w:suppressAutoHyphens/>
        <w:spacing w:after="0" w:line="240" w:lineRule="auto"/>
        <w:jc w:val="both"/>
        <w:rPr>
          <w:rFonts w:ascii="Times New Roman" w:hAnsi="Times New Roman"/>
          <w:sz w:val="24"/>
          <w:szCs w:val="24"/>
          <w:lang w:val="en-GB" w:eastAsia="lv-LV"/>
        </w:rPr>
      </w:pPr>
      <w:r w:rsidRPr="004443CB">
        <w:rPr>
          <w:rFonts w:ascii="Times New Roman" w:hAnsi="Times New Roman"/>
          <w:sz w:val="24"/>
          <w:szCs w:val="24"/>
          <w:lang w:val="en-GB" w:eastAsia="lv-LV"/>
        </w:rPr>
        <w:t>This Agreement does not exempt h</w:t>
      </w:r>
      <w:r w:rsidR="005043A2" w:rsidRPr="004443CB">
        <w:rPr>
          <w:rFonts w:ascii="Times New Roman" w:hAnsi="Times New Roman"/>
          <w:sz w:val="24"/>
          <w:szCs w:val="24"/>
          <w:lang w:val="en-GB" w:eastAsia="lv-LV"/>
        </w:rPr>
        <w:t xml:space="preserve">olders of valid service passports of the Republic of Latvia and the Republic of Azerbaijan assigned to diplomatic or consular mission </w:t>
      </w:r>
      <w:r w:rsidRPr="004443CB">
        <w:rPr>
          <w:rFonts w:ascii="Times New Roman" w:hAnsi="Times New Roman"/>
          <w:sz w:val="24"/>
          <w:szCs w:val="24"/>
          <w:lang w:val="en-GB" w:eastAsia="lv-LV"/>
        </w:rPr>
        <w:t>from the visa obligation.</w:t>
      </w:r>
    </w:p>
    <w:p w:rsidR="00461BDE" w:rsidRPr="004443CB" w:rsidRDefault="00461BDE" w:rsidP="005043A2">
      <w:pPr>
        <w:widowControl w:val="0"/>
        <w:suppressAutoHyphens/>
        <w:spacing w:after="0" w:line="240" w:lineRule="auto"/>
        <w:jc w:val="both"/>
        <w:rPr>
          <w:rFonts w:ascii="Times New Roman" w:hAnsi="Times New Roman"/>
          <w:sz w:val="24"/>
          <w:szCs w:val="24"/>
          <w:lang w:val="en-GB" w:eastAsia="lv-LV"/>
        </w:rPr>
      </w:pPr>
    </w:p>
    <w:p w:rsidR="00461BDE" w:rsidRPr="004443CB" w:rsidRDefault="00461BDE" w:rsidP="005043A2">
      <w:pPr>
        <w:widowControl w:val="0"/>
        <w:suppressAutoHyphens/>
        <w:spacing w:after="0" w:line="240" w:lineRule="auto"/>
        <w:jc w:val="both"/>
        <w:rPr>
          <w:rFonts w:ascii="Times New Roman" w:hAnsi="Times New Roman"/>
          <w:sz w:val="24"/>
          <w:szCs w:val="24"/>
          <w:lang w:val="en-GB" w:eastAsia="lv-LV"/>
        </w:rPr>
      </w:pPr>
      <w:r w:rsidRPr="004443CB">
        <w:rPr>
          <w:rFonts w:ascii="Times New Roman" w:hAnsi="Times New Roman"/>
          <w:sz w:val="24"/>
          <w:szCs w:val="24"/>
          <w:lang w:val="en-GB" w:eastAsia="lv-LV"/>
        </w:rPr>
        <w:t>The above mentioned persons after accreditation may enter, depart from and stay in the territory of the Republic of Latvia and the Republic of Azerbaijan without a visa during the term of their assignment in accordance with national laws and regulations.</w:t>
      </w:r>
    </w:p>
    <w:p w:rsidR="00461BDE" w:rsidRPr="004443CB" w:rsidRDefault="00461BDE" w:rsidP="005043A2">
      <w:pPr>
        <w:widowControl w:val="0"/>
        <w:suppressAutoHyphens/>
        <w:spacing w:after="0" w:line="240" w:lineRule="auto"/>
        <w:jc w:val="both"/>
        <w:rPr>
          <w:rFonts w:ascii="Times New Roman" w:hAnsi="Times New Roman"/>
          <w:sz w:val="24"/>
          <w:szCs w:val="24"/>
          <w:lang w:val="en-GB" w:eastAsia="lv-LV"/>
        </w:rPr>
      </w:pPr>
    </w:p>
    <w:p w:rsidR="005043A2" w:rsidRPr="004443CB" w:rsidRDefault="005043A2" w:rsidP="005043A2">
      <w:pPr>
        <w:widowControl w:val="0"/>
        <w:spacing w:after="407" w:line="278" w:lineRule="exact"/>
        <w:ind w:left="40" w:right="60"/>
        <w:jc w:val="both"/>
        <w:rPr>
          <w:rFonts w:ascii="Times New Roman" w:eastAsia="Times New Roman" w:hAnsi="Times New Roman"/>
          <w:sz w:val="24"/>
          <w:szCs w:val="24"/>
          <w:lang w:val="en-US" w:eastAsia="lv-LV"/>
        </w:rPr>
      </w:pPr>
      <w:r w:rsidRPr="004443CB">
        <w:rPr>
          <w:rFonts w:ascii="Times New Roman" w:hAnsi="Times New Roman"/>
          <w:sz w:val="24"/>
          <w:szCs w:val="24"/>
          <w:lang w:val="en-GB" w:eastAsia="lv-LV"/>
        </w:rPr>
        <w:t>Same rules shall apply to the family members of the persons mentioned in the paragraph 1 of this Article, provided that they hold valid service passports</w:t>
      </w:r>
      <w:r w:rsidR="00F650AB" w:rsidRPr="004443CB">
        <w:rPr>
          <w:rFonts w:ascii="Times New Roman" w:hAnsi="Times New Roman"/>
          <w:sz w:val="24"/>
          <w:szCs w:val="24"/>
          <w:lang w:val="en-GB" w:eastAsia="lv-LV"/>
        </w:rPr>
        <w:t>.</w:t>
      </w:r>
    </w:p>
    <w:p w:rsidR="00081AE1" w:rsidRPr="004443CB" w:rsidRDefault="00081AE1" w:rsidP="00081AE1">
      <w:pPr>
        <w:spacing w:before="100" w:beforeAutospacing="1" w:after="100" w:afterAutospacing="1" w:line="240" w:lineRule="auto"/>
        <w:jc w:val="center"/>
        <w:rPr>
          <w:rFonts w:ascii="Times New Roman" w:hAnsi="Times New Roman"/>
          <w:b/>
          <w:bCs/>
          <w:sz w:val="24"/>
          <w:szCs w:val="24"/>
          <w:lang w:val="en-GB" w:eastAsia="lv-LV"/>
        </w:rPr>
      </w:pPr>
      <w:r w:rsidRPr="004443CB">
        <w:rPr>
          <w:rFonts w:ascii="Times New Roman" w:hAnsi="Times New Roman"/>
          <w:b/>
          <w:bCs/>
          <w:sz w:val="24"/>
          <w:szCs w:val="24"/>
          <w:lang w:val="en-GB" w:eastAsia="lv-LV"/>
        </w:rPr>
        <w:t>Article 3</w:t>
      </w:r>
    </w:p>
    <w:p w:rsidR="00070D4A" w:rsidRPr="004443CB" w:rsidRDefault="00070D4A" w:rsidP="00070D4A">
      <w:pPr>
        <w:widowControl w:val="0"/>
        <w:spacing w:after="531" w:line="283" w:lineRule="exact"/>
        <w:ind w:left="40" w:right="60"/>
        <w:jc w:val="both"/>
        <w:rPr>
          <w:rFonts w:ascii="Times New Roman" w:eastAsia="Times New Roman" w:hAnsi="Times New Roman"/>
          <w:sz w:val="24"/>
          <w:szCs w:val="24"/>
          <w:lang w:val="en-US" w:eastAsia="lv-LV"/>
        </w:rPr>
      </w:pPr>
      <w:r w:rsidRPr="004443CB">
        <w:rPr>
          <w:rFonts w:ascii="Times New Roman" w:eastAsia="Times New Roman" w:hAnsi="Times New Roman"/>
          <w:color w:val="000000"/>
          <w:sz w:val="24"/>
          <w:szCs w:val="24"/>
          <w:lang w:val="en-US"/>
        </w:rPr>
        <w:t xml:space="preserve">The </w:t>
      </w:r>
      <w:r w:rsidR="00CB3FA2" w:rsidRPr="004443CB">
        <w:rPr>
          <w:rFonts w:ascii="Times New Roman" w:eastAsia="Times New Roman" w:hAnsi="Times New Roman"/>
          <w:color w:val="000000"/>
          <w:sz w:val="24"/>
          <w:szCs w:val="24"/>
          <w:lang w:val="en-US"/>
        </w:rPr>
        <w:t>nationals</w:t>
      </w:r>
      <w:r w:rsidRPr="004443CB">
        <w:rPr>
          <w:rFonts w:ascii="Times New Roman" w:eastAsia="Times New Roman" w:hAnsi="Times New Roman"/>
          <w:color w:val="000000"/>
          <w:sz w:val="24"/>
          <w:szCs w:val="24"/>
          <w:lang w:val="en-US"/>
        </w:rPr>
        <w:t xml:space="preserve"> of the States of the Contracting Parties, holders of valid service passports, referred to in this Agreement, may enter into and depart from the territory of the State of the other Contracting Party at any border crossing point opened for international passengers’ traffic.</w:t>
      </w:r>
    </w:p>
    <w:p w:rsidR="008767C5" w:rsidRDefault="008767C5" w:rsidP="00081AE1">
      <w:pPr>
        <w:spacing w:before="100" w:beforeAutospacing="1" w:after="100" w:afterAutospacing="1" w:line="240" w:lineRule="auto"/>
        <w:jc w:val="center"/>
        <w:rPr>
          <w:rFonts w:ascii="Times New Roman" w:hAnsi="Times New Roman"/>
          <w:b/>
          <w:bCs/>
          <w:sz w:val="24"/>
          <w:szCs w:val="24"/>
          <w:lang w:val="en-GB" w:eastAsia="lv-LV"/>
        </w:rPr>
      </w:pPr>
    </w:p>
    <w:p w:rsidR="00081AE1" w:rsidRPr="004443CB" w:rsidRDefault="00081AE1" w:rsidP="00081AE1">
      <w:pPr>
        <w:spacing w:before="100" w:beforeAutospacing="1" w:after="100" w:afterAutospacing="1" w:line="240" w:lineRule="auto"/>
        <w:jc w:val="center"/>
        <w:rPr>
          <w:rFonts w:ascii="Times New Roman" w:hAnsi="Times New Roman"/>
          <w:b/>
          <w:bCs/>
          <w:sz w:val="24"/>
          <w:szCs w:val="24"/>
          <w:lang w:val="en-GB" w:eastAsia="lv-LV"/>
        </w:rPr>
      </w:pPr>
      <w:r w:rsidRPr="004443CB">
        <w:rPr>
          <w:rFonts w:ascii="Times New Roman" w:hAnsi="Times New Roman"/>
          <w:b/>
          <w:bCs/>
          <w:sz w:val="24"/>
          <w:szCs w:val="24"/>
          <w:lang w:val="en-GB" w:eastAsia="lv-LV"/>
        </w:rPr>
        <w:lastRenderedPageBreak/>
        <w:t>Article 4</w:t>
      </w:r>
    </w:p>
    <w:p w:rsidR="00D55026" w:rsidRPr="004443CB" w:rsidRDefault="00D55026" w:rsidP="00A86BCB">
      <w:pPr>
        <w:widowControl w:val="0"/>
        <w:spacing w:after="0" w:line="283" w:lineRule="exact"/>
        <w:ind w:left="40" w:right="60"/>
        <w:jc w:val="both"/>
        <w:rPr>
          <w:rFonts w:ascii="Times New Roman" w:eastAsia="Times New Roman" w:hAnsi="Times New Roman"/>
          <w:sz w:val="24"/>
          <w:szCs w:val="24"/>
          <w:lang w:val="en-US" w:eastAsia="lv-LV"/>
        </w:rPr>
      </w:pPr>
      <w:r w:rsidRPr="004443CB">
        <w:rPr>
          <w:rStyle w:val="CharStyle40"/>
          <w:rFonts w:ascii="Times New Roman" w:hAnsi="Times New Roman"/>
          <w:color w:val="000000"/>
          <w:sz w:val="24"/>
          <w:szCs w:val="24"/>
          <w:lang w:val="en-US"/>
        </w:rPr>
        <w:t>The duration of service passports of nationals of the State of either Contracting Party shall be valid for at least 3 (three) months after the intended date of departure from the territory of the State of the other Contracting Party</w:t>
      </w:r>
      <w:r w:rsidR="00F650AB" w:rsidRPr="004443CB">
        <w:rPr>
          <w:rStyle w:val="CharStyle40"/>
          <w:rFonts w:ascii="Times New Roman" w:hAnsi="Times New Roman"/>
          <w:color w:val="000000"/>
          <w:sz w:val="24"/>
          <w:szCs w:val="24"/>
          <w:lang w:val="en-US"/>
        </w:rPr>
        <w:t>.</w:t>
      </w:r>
    </w:p>
    <w:p w:rsidR="00081AE1" w:rsidRPr="004443CB" w:rsidRDefault="00081AE1" w:rsidP="00081AE1">
      <w:pPr>
        <w:spacing w:before="100" w:beforeAutospacing="1" w:after="100" w:afterAutospacing="1" w:line="240" w:lineRule="auto"/>
        <w:jc w:val="center"/>
        <w:rPr>
          <w:rFonts w:ascii="Times New Roman" w:hAnsi="Times New Roman"/>
          <w:b/>
          <w:bCs/>
          <w:sz w:val="24"/>
          <w:szCs w:val="24"/>
          <w:lang w:val="en-GB" w:eastAsia="lv-LV"/>
        </w:rPr>
      </w:pPr>
      <w:r w:rsidRPr="004443CB">
        <w:rPr>
          <w:rFonts w:ascii="Times New Roman" w:hAnsi="Times New Roman"/>
          <w:b/>
          <w:bCs/>
          <w:sz w:val="24"/>
          <w:szCs w:val="24"/>
          <w:lang w:val="en-GB" w:eastAsia="lv-LV"/>
        </w:rPr>
        <w:t>Article 5</w:t>
      </w:r>
    </w:p>
    <w:p w:rsidR="00070D4A" w:rsidRPr="004443CB" w:rsidRDefault="00070D4A" w:rsidP="00070D4A">
      <w:pPr>
        <w:widowControl w:val="0"/>
        <w:spacing w:after="240" w:line="283" w:lineRule="exact"/>
        <w:ind w:left="40" w:right="60"/>
        <w:jc w:val="both"/>
        <w:rPr>
          <w:rFonts w:ascii="Times New Roman" w:eastAsia="Times New Roman" w:hAnsi="Times New Roman"/>
          <w:sz w:val="24"/>
          <w:szCs w:val="24"/>
          <w:lang w:val="en-US" w:eastAsia="lv-LV"/>
        </w:rPr>
      </w:pPr>
      <w:r w:rsidRPr="004443CB">
        <w:rPr>
          <w:rFonts w:ascii="Times New Roman" w:eastAsia="Times New Roman" w:hAnsi="Times New Roman"/>
          <w:color w:val="000000"/>
          <w:sz w:val="24"/>
          <w:szCs w:val="24"/>
          <w:lang w:val="en-US"/>
        </w:rPr>
        <w:t xml:space="preserve">This Agreement does not exempt </w:t>
      </w:r>
      <w:r w:rsidR="00CB3FA2" w:rsidRPr="004443CB">
        <w:rPr>
          <w:rFonts w:ascii="Times New Roman" w:eastAsia="Times New Roman" w:hAnsi="Times New Roman"/>
          <w:color w:val="000000"/>
          <w:sz w:val="24"/>
          <w:szCs w:val="24"/>
          <w:lang w:val="en-US"/>
        </w:rPr>
        <w:t xml:space="preserve">nationals </w:t>
      </w:r>
      <w:r w:rsidRPr="004443CB">
        <w:rPr>
          <w:rFonts w:ascii="Times New Roman" w:eastAsia="Times New Roman" w:hAnsi="Times New Roman"/>
          <w:color w:val="000000"/>
          <w:sz w:val="24"/>
          <w:szCs w:val="24"/>
          <w:lang w:val="en-US"/>
        </w:rPr>
        <w:t>of the State of each Contracting Party from the obligation to comply with the laws and regulations of the other Contracting Party concerning foreigners’ entry into,</w:t>
      </w:r>
      <w:r w:rsidR="00DA47B8" w:rsidRPr="004443CB">
        <w:rPr>
          <w:rFonts w:ascii="Times New Roman" w:eastAsia="Times New Roman" w:hAnsi="Times New Roman"/>
          <w:color w:val="000000"/>
          <w:sz w:val="24"/>
          <w:szCs w:val="24"/>
          <w:lang w:val="en-US"/>
        </w:rPr>
        <w:t xml:space="preserve"> departure</w:t>
      </w:r>
      <w:r w:rsidRPr="004443CB">
        <w:rPr>
          <w:rFonts w:ascii="Times New Roman" w:eastAsia="Times New Roman" w:hAnsi="Times New Roman"/>
          <w:color w:val="000000"/>
          <w:sz w:val="24"/>
          <w:szCs w:val="24"/>
          <w:lang w:val="en-US"/>
        </w:rPr>
        <w:t xml:space="preserve"> from the </w:t>
      </w:r>
      <w:r w:rsidR="005043A2" w:rsidRPr="004443CB">
        <w:rPr>
          <w:rFonts w:ascii="Times New Roman" w:eastAsia="Times New Roman" w:hAnsi="Times New Roman"/>
          <w:color w:val="000000"/>
          <w:sz w:val="24"/>
          <w:szCs w:val="24"/>
          <w:lang w:val="en-US"/>
        </w:rPr>
        <w:t>state</w:t>
      </w:r>
      <w:r w:rsidRPr="004443CB">
        <w:rPr>
          <w:rFonts w:ascii="Times New Roman" w:eastAsia="Times New Roman" w:hAnsi="Times New Roman"/>
          <w:color w:val="000000"/>
          <w:sz w:val="24"/>
          <w:szCs w:val="24"/>
          <w:lang w:val="en-US"/>
        </w:rPr>
        <w:t>, as well as temporary and permanent residence, engagement in employment in the</w:t>
      </w:r>
      <w:r w:rsidR="005043A2" w:rsidRPr="004443CB">
        <w:rPr>
          <w:rFonts w:ascii="Times New Roman" w:eastAsia="Times New Roman" w:hAnsi="Times New Roman"/>
          <w:color w:val="000000"/>
          <w:sz w:val="24"/>
          <w:szCs w:val="24"/>
          <w:lang w:val="en-US"/>
        </w:rPr>
        <w:t xml:space="preserve"> state</w:t>
      </w:r>
      <w:r w:rsidRPr="004443CB">
        <w:rPr>
          <w:rFonts w:ascii="Times New Roman" w:eastAsia="Times New Roman" w:hAnsi="Times New Roman"/>
          <w:color w:val="000000"/>
          <w:sz w:val="24"/>
          <w:szCs w:val="24"/>
          <w:lang w:val="en-US"/>
        </w:rPr>
        <w:t>.</w:t>
      </w:r>
    </w:p>
    <w:p w:rsidR="00070D4A" w:rsidRPr="004443CB" w:rsidRDefault="00070D4A" w:rsidP="00070D4A">
      <w:pPr>
        <w:widowControl w:val="0"/>
        <w:spacing w:after="531" w:line="283" w:lineRule="exact"/>
        <w:ind w:left="40" w:right="60"/>
        <w:jc w:val="both"/>
        <w:rPr>
          <w:rFonts w:ascii="Times New Roman" w:eastAsia="Times New Roman" w:hAnsi="Times New Roman"/>
          <w:sz w:val="24"/>
          <w:szCs w:val="24"/>
          <w:lang w:val="en-US" w:eastAsia="lv-LV"/>
        </w:rPr>
      </w:pPr>
      <w:r w:rsidRPr="004443CB">
        <w:rPr>
          <w:rFonts w:ascii="Times New Roman" w:eastAsia="Times New Roman" w:hAnsi="Times New Roman"/>
          <w:color w:val="000000"/>
          <w:sz w:val="24"/>
          <w:szCs w:val="24"/>
          <w:lang w:val="en-US"/>
        </w:rPr>
        <w:t>The Contracting Parties reserve the right to refuse the entry to or shorten the stay of persons considered undesirable or likely to endanger the public order, the public health or the national security.</w:t>
      </w:r>
    </w:p>
    <w:p w:rsidR="00081AE1" w:rsidRPr="004443CB" w:rsidRDefault="00081AE1" w:rsidP="00081AE1">
      <w:pPr>
        <w:spacing w:before="100" w:beforeAutospacing="1" w:after="100" w:afterAutospacing="1" w:line="240" w:lineRule="auto"/>
        <w:jc w:val="center"/>
        <w:rPr>
          <w:rFonts w:ascii="Times New Roman" w:hAnsi="Times New Roman"/>
          <w:b/>
          <w:bCs/>
          <w:sz w:val="24"/>
          <w:szCs w:val="24"/>
          <w:lang w:val="en-GB" w:eastAsia="lv-LV"/>
        </w:rPr>
      </w:pPr>
      <w:r w:rsidRPr="004443CB">
        <w:rPr>
          <w:rFonts w:ascii="Times New Roman" w:hAnsi="Times New Roman"/>
          <w:b/>
          <w:bCs/>
          <w:sz w:val="24"/>
          <w:szCs w:val="24"/>
          <w:lang w:val="en-GB" w:eastAsia="lv-LV"/>
        </w:rPr>
        <w:t xml:space="preserve">Article </w:t>
      </w:r>
      <w:r w:rsidR="003C5BE8" w:rsidRPr="004443CB">
        <w:rPr>
          <w:rFonts w:ascii="Times New Roman" w:hAnsi="Times New Roman"/>
          <w:b/>
          <w:bCs/>
          <w:sz w:val="24"/>
          <w:szCs w:val="24"/>
          <w:lang w:val="en-GB" w:eastAsia="lv-LV"/>
        </w:rPr>
        <w:t>6</w:t>
      </w:r>
    </w:p>
    <w:p w:rsidR="00D55026" w:rsidRPr="004443CB" w:rsidRDefault="00D55026" w:rsidP="00070D4A">
      <w:pPr>
        <w:widowControl w:val="0"/>
        <w:spacing w:after="0" w:line="278" w:lineRule="exact"/>
        <w:ind w:left="40" w:right="60"/>
        <w:jc w:val="both"/>
        <w:rPr>
          <w:rFonts w:ascii="Times New Roman" w:eastAsia="Times New Roman" w:hAnsi="Times New Roman"/>
          <w:sz w:val="24"/>
          <w:szCs w:val="24"/>
          <w:lang w:val="en-US" w:eastAsia="lv-LV"/>
        </w:rPr>
      </w:pPr>
      <w:r w:rsidRPr="004443CB">
        <w:rPr>
          <w:rFonts w:ascii="Times New Roman" w:hAnsi="Times New Roman"/>
          <w:color w:val="000000"/>
          <w:sz w:val="24"/>
          <w:szCs w:val="24"/>
          <w:lang w:val="en-US"/>
        </w:rPr>
        <w:t>The Contracting Parties shall exchange through diplomatic channels samples of their respective service passports as soon as possible but not later than 30 (thirty) days after the date of signing of this Agreement.</w:t>
      </w:r>
    </w:p>
    <w:p w:rsidR="00070D4A" w:rsidRPr="004443CB" w:rsidRDefault="00070D4A" w:rsidP="00070D4A">
      <w:pPr>
        <w:widowControl w:val="0"/>
        <w:spacing w:after="184" w:line="278" w:lineRule="exact"/>
        <w:ind w:left="40" w:right="60"/>
        <w:jc w:val="both"/>
        <w:rPr>
          <w:rFonts w:ascii="Times New Roman" w:eastAsia="Times New Roman" w:hAnsi="Times New Roman"/>
          <w:sz w:val="24"/>
          <w:szCs w:val="24"/>
          <w:lang w:val="en-US" w:eastAsia="lv-LV"/>
        </w:rPr>
      </w:pPr>
      <w:r w:rsidRPr="004443CB">
        <w:rPr>
          <w:rFonts w:ascii="Times New Roman" w:eastAsia="Times New Roman" w:hAnsi="Times New Roman"/>
          <w:color w:val="000000"/>
          <w:sz w:val="24"/>
          <w:szCs w:val="24"/>
          <w:lang w:val="en-US"/>
        </w:rPr>
        <w:t>In the event of the introduction of new service passports, or the replacement of the existing ones, the Contracting Parties shall exchange such specimens, through diplomatic channels, 30 (thirty) days prior to the introduction.</w:t>
      </w:r>
    </w:p>
    <w:p w:rsidR="00070D4A" w:rsidRPr="004443CB" w:rsidRDefault="00070D4A" w:rsidP="00070D4A">
      <w:pPr>
        <w:widowControl w:val="0"/>
        <w:spacing w:after="523" w:line="274" w:lineRule="exact"/>
        <w:ind w:left="40" w:right="60"/>
        <w:jc w:val="both"/>
        <w:rPr>
          <w:rFonts w:ascii="Times New Roman" w:eastAsia="Times New Roman" w:hAnsi="Times New Roman"/>
          <w:sz w:val="24"/>
          <w:szCs w:val="24"/>
          <w:lang w:val="en-US" w:eastAsia="lv-LV"/>
        </w:rPr>
      </w:pPr>
      <w:r w:rsidRPr="004443CB">
        <w:rPr>
          <w:rFonts w:ascii="Times New Roman" w:eastAsia="Times New Roman" w:hAnsi="Times New Roman"/>
          <w:color w:val="000000"/>
          <w:sz w:val="24"/>
          <w:szCs w:val="24"/>
          <w:lang w:val="en-US"/>
        </w:rPr>
        <w:t>The Contracting Parties shall duly inform each other about any modification of their respective national laws and regulations related to passport issuance.</w:t>
      </w:r>
    </w:p>
    <w:p w:rsidR="00081AE1" w:rsidRPr="004443CB" w:rsidRDefault="00081AE1" w:rsidP="00081AE1">
      <w:pPr>
        <w:spacing w:before="100" w:beforeAutospacing="1" w:after="100" w:afterAutospacing="1" w:line="240" w:lineRule="auto"/>
        <w:jc w:val="center"/>
        <w:rPr>
          <w:rFonts w:ascii="Times New Roman" w:hAnsi="Times New Roman"/>
          <w:b/>
          <w:bCs/>
          <w:sz w:val="24"/>
          <w:szCs w:val="24"/>
          <w:lang w:val="en-GB" w:eastAsia="lv-LV"/>
        </w:rPr>
      </w:pPr>
      <w:r w:rsidRPr="004443CB">
        <w:rPr>
          <w:rFonts w:ascii="Times New Roman" w:hAnsi="Times New Roman"/>
          <w:b/>
          <w:bCs/>
          <w:sz w:val="24"/>
          <w:szCs w:val="24"/>
          <w:lang w:val="en-GB" w:eastAsia="lv-LV"/>
        </w:rPr>
        <w:t xml:space="preserve">Article </w:t>
      </w:r>
      <w:r w:rsidR="006F00EE" w:rsidRPr="004443CB">
        <w:rPr>
          <w:rFonts w:ascii="Times New Roman" w:hAnsi="Times New Roman"/>
          <w:b/>
          <w:bCs/>
          <w:sz w:val="24"/>
          <w:szCs w:val="24"/>
          <w:lang w:val="en-GB" w:eastAsia="lv-LV"/>
        </w:rPr>
        <w:t>7</w:t>
      </w:r>
    </w:p>
    <w:p w:rsidR="00863739" w:rsidRPr="004443CB" w:rsidRDefault="003819E7" w:rsidP="00863739">
      <w:pPr>
        <w:widowControl w:val="0"/>
        <w:spacing w:after="184" w:line="283" w:lineRule="exact"/>
        <w:ind w:left="40" w:right="60"/>
        <w:jc w:val="both"/>
        <w:rPr>
          <w:rFonts w:ascii="Times New Roman" w:eastAsia="Times New Roman" w:hAnsi="Times New Roman"/>
          <w:sz w:val="24"/>
          <w:szCs w:val="24"/>
          <w:lang w:val="en-US" w:eastAsia="lv-LV"/>
        </w:rPr>
      </w:pPr>
      <w:r w:rsidRPr="004443CB">
        <w:rPr>
          <w:rFonts w:ascii="Times New Roman" w:eastAsia="Times New Roman" w:hAnsi="Times New Roman"/>
          <w:color w:val="000000"/>
          <w:sz w:val="24"/>
          <w:szCs w:val="24"/>
          <w:lang w:val="en-GB"/>
        </w:rPr>
        <w:t>E</w:t>
      </w:r>
      <w:r w:rsidR="00863739" w:rsidRPr="004443CB">
        <w:rPr>
          <w:rFonts w:ascii="Times New Roman" w:eastAsia="Times New Roman" w:hAnsi="Times New Roman"/>
          <w:color w:val="000000"/>
          <w:sz w:val="24"/>
          <w:szCs w:val="24"/>
          <w:lang w:val="en-US"/>
        </w:rPr>
        <w:t xml:space="preserve">ach Contracting Party may temporarily suspend </w:t>
      </w:r>
      <w:r w:rsidR="00D55026" w:rsidRPr="004443CB">
        <w:rPr>
          <w:rFonts w:ascii="Times New Roman" w:hAnsi="Times New Roman"/>
          <w:sz w:val="24"/>
          <w:szCs w:val="24"/>
          <w:lang w:val="en-GB"/>
        </w:rPr>
        <w:t>the implementation of</w:t>
      </w:r>
      <w:r w:rsidR="00D55026" w:rsidRPr="004443CB">
        <w:rPr>
          <w:rFonts w:ascii="Times New Roman" w:eastAsia="Times New Roman" w:hAnsi="Times New Roman"/>
          <w:color w:val="000000"/>
          <w:sz w:val="24"/>
          <w:szCs w:val="24"/>
          <w:lang w:val="en-US"/>
        </w:rPr>
        <w:t xml:space="preserve"> </w:t>
      </w:r>
      <w:r w:rsidR="00863739" w:rsidRPr="004443CB">
        <w:rPr>
          <w:rFonts w:ascii="Times New Roman" w:eastAsia="Times New Roman" w:hAnsi="Times New Roman"/>
          <w:color w:val="000000"/>
          <w:sz w:val="24"/>
          <w:szCs w:val="24"/>
          <w:lang w:val="en-US"/>
        </w:rPr>
        <w:t>this Agreement either in whole or in part, for the reasons of protection of public order, public health or national security.</w:t>
      </w:r>
    </w:p>
    <w:p w:rsidR="00863739" w:rsidRPr="004443CB" w:rsidRDefault="00D55026" w:rsidP="00863739">
      <w:pPr>
        <w:widowControl w:val="0"/>
        <w:spacing w:after="527" w:line="278" w:lineRule="exact"/>
        <w:ind w:left="40" w:right="60"/>
        <w:jc w:val="both"/>
        <w:rPr>
          <w:rFonts w:ascii="Times New Roman" w:eastAsia="Times New Roman" w:hAnsi="Times New Roman"/>
          <w:sz w:val="24"/>
          <w:szCs w:val="24"/>
          <w:lang w:val="en-US" w:eastAsia="lv-LV"/>
        </w:rPr>
      </w:pPr>
      <w:r w:rsidRPr="004443CB">
        <w:rPr>
          <w:rFonts w:ascii="Times New Roman" w:hAnsi="Times New Roman"/>
          <w:sz w:val="24"/>
          <w:szCs w:val="24"/>
          <w:lang w:val="en-GB" w:eastAsia="lv-LV"/>
        </w:rPr>
        <w:t>The suspension shall take effect thirty (30) days after the notification thereof has been sent to the other Contracting Party through diplomatic channels</w:t>
      </w:r>
      <w:r w:rsidR="00F650AB" w:rsidRPr="004443CB">
        <w:rPr>
          <w:rFonts w:ascii="Times New Roman" w:hAnsi="Times New Roman"/>
          <w:sz w:val="24"/>
          <w:szCs w:val="24"/>
          <w:lang w:val="en-GB" w:eastAsia="lv-LV"/>
        </w:rPr>
        <w:t>.</w:t>
      </w:r>
      <w:r w:rsidRPr="004443CB">
        <w:rPr>
          <w:rFonts w:ascii="Times New Roman" w:eastAsia="Times New Roman" w:hAnsi="Times New Roman"/>
          <w:color w:val="000000"/>
          <w:sz w:val="24"/>
          <w:szCs w:val="24"/>
          <w:lang w:val="en-US"/>
        </w:rPr>
        <w:t xml:space="preserve"> </w:t>
      </w:r>
      <w:r w:rsidR="00863739" w:rsidRPr="004443CB">
        <w:rPr>
          <w:rFonts w:ascii="Times New Roman" w:eastAsia="Times New Roman" w:hAnsi="Times New Roman"/>
          <w:color w:val="000000"/>
          <w:sz w:val="24"/>
          <w:szCs w:val="24"/>
          <w:lang w:val="en-US"/>
        </w:rPr>
        <w:t>The Contracting Party that has suspended the application of this Agreement shall immediately inform the other Contracting Party once the reasons for the suspension no longer exist.</w:t>
      </w:r>
    </w:p>
    <w:p w:rsidR="00081AE1" w:rsidRPr="004443CB" w:rsidRDefault="00081AE1" w:rsidP="00081AE1">
      <w:pPr>
        <w:spacing w:before="100" w:beforeAutospacing="1" w:after="100" w:afterAutospacing="1" w:line="240" w:lineRule="auto"/>
        <w:jc w:val="center"/>
        <w:rPr>
          <w:rFonts w:ascii="Times New Roman" w:hAnsi="Times New Roman"/>
          <w:b/>
          <w:bCs/>
          <w:sz w:val="24"/>
          <w:szCs w:val="24"/>
          <w:lang w:val="en-GB" w:eastAsia="lv-LV"/>
        </w:rPr>
      </w:pPr>
      <w:r w:rsidRPr="004443CB">
        <w:rPr>
          <w:rFonts w:ascii="Times New Roman" w:hAnsi="Times New Roman"/>
          <w:b/>
          <w:bCs/>
          <w:sz w:val="24"/>
          <w:szCs w:val="24"/>
          <w:lang w:val="en-GB" w:eastAsia="lv-LV"/>
        </w:rPr>
        <w:t xml:space="preserve">Article </w:t>
      </w:r>
      <w:r w:rsidR="006F00EE" w:rsidRPr="004443CB">
        <w:rPr>
          <w:rFonts w:ascii="Times New Roman" w:hAnsi="Times New Roman"/>
          <w:b/>
          <w:bCs/>
          <w:sz w:val="24"/>
          <w:szCs w:val="24"/>
          <w:lang w:val="en-GB" w:eastAsia="lv-LV"/>
        </w:rPr>
        <w:t>8</w:t>
      </w:r>
    </w:p>
    <w:p w:rsidR="00085F10" w:rsidRPr="004443CB" w:rsidRDefault="00085F10" w:rsidP="00085F10">
      <w:pPr>
        <w:widowControl w:val="0"/>
        <w:spacing w:after="0" w:line="283" w:lineRule="exact"/>
        <w:ind w:left="40" w:right="60"/>
        <w:jc w:val="both"/>
        <w:rPr>
          <w:rFonts w:ascii="Times New Roman" w:eastAsia="Times New Roman" w:hAnsi="Times New Roman"/>
          <w:color w:val="000000"/>
          <w:sz w:val="24"/>
          <w:szCs w:val="24"/>
          <w:lang w:val="en-US"/>
        </w:rPr>
      </w:pPr>
      <w:r w:rsidRPr="004443CB">
        <w:rPr>
          <w:rFonts w:ascii="Times New Roman" w:eastAsia="Times New Roman" w:hAnsi="Times New Roman"/>
          <w:color w:val="000000"/>
          <w:sz w:val="24"/>
          <w:szCs w:val="24"/>
          <w:lang w:val="en-US"/>
        </w:rPr>
        <w:t>Any disagreement arising out of the interpretation or implementation of the provisions of this Agreement shall be settled by consultation or negotiation between the Contracting Parties.</w:t>
      </w:r>
    </w:p>
    <w:p w:rsidR="00085F10" w:rsidRPr="004443CB" w:rsidRDefault="00085F10" w:rsidP="00085F10">
      <w:pPr>
        <w:spacing w:before="100" w:beforeAutospacing="1" w:after="100" w:afterAutospacing="1" w:line="240" w:lineRule="auto"/>
        <w:jc w:val="center"/>
        <w:rPr>
          <w:rFonts w:ascii="Times New Roman" w:hAnsi="Times New Roman"/>
          <w:b/>
          <w:bCs/>
          <w:sz w:val="24"/>
          <w:szCs w:val="24"/>
          <w:lang w:val="en-GB" w:eastAsia="lv-LV"/>
        </w:rPr>
      </w:pPr>
      <w:r w:rsidRPr="004443CB">
        <w:rPr>
          <w:rFonts w:ascii="Times New Roman" w:hAnsi="Times New Roman"/>
          <w:b/>
          <w:bCs/>
          <w:sz w:val="24"/>
          <w:szCs w:val="24"/>
          <w:lang w:val="en-GB" w:eastAsia="lv-LV"/>
        </w:rPr>
        <w:lastRenderedPageBreak/>
        <w:t xml:space="preserve">Article </w:t>
      </w:r>
      <w:r w:rsidR="006F00EE" w:rsidRPr="004443CB">
        <w:rPr>
          <w:rFonts w:ascii="Times New Roman" w:hAnsi="Times New Roman"/>
          <w:b/>
          <w:bCs/>
          <w:sz w:val="24"/>
          <w:szCs w:val="24"/>
          <w:lang w:val="en-GB" w:eastAsia="lv-LV"/>
        </w:rPr>
        <w:t>9</w:t>
      </w:r>
    </w:p>
    <w:p w:rsidR="00085F10" w:rsidRPr="004443CB" w:rsidRDefault="00085F10" w:rsidP="00085F10">
      <w:pPr>
        <w:widowControl w:val="0"/>
        <w:spacing w:after="0" w:line="283" w:lineRule="exact"/>
        <w:ind w:left="40" w:right="60"/>
        <w:jc w:val="both"/>
        <w:rPr>
          <w:rFonts w:ascii="Times New Roman" w:eastAsia="Times New Roman" w:hAnsi="Times New Roman"/>
          <w:color w:val="000000"/>
          <w:sz w:val="24"/>
          <w:szCs w:val="24"/>
          <w:lang w:val="en-US"/>
        </w:rPr>
      </w:pPr>
      <w:r w:rsidRPr="004443CB">
        <w:rPr>
          <w:rFonts w:ascii="Times New Roman" w:eastAsia="Times New Roman" w:hAnsi="Times New Roman"/>
          <w:color w:val="000000"/>
          <w:sz w:val="24"/>
          <w:szCs w:val="24"/>
          <w:lang w:val="en-US"/>
        </w:rPr>
        <w:t>Any additions and amendments may be made to this Agreement by mutual consent of the Cont</w:t>
      </w:r>
      <w:r w:rsidR="003819E7" w:rsidRPr="004443CB">
        <w:rPr>
          <w:rFonts w:ascii="Times New Roman" w:eastAsia="Times New Roman" w:hAnsi="Times New Roman"/>
          <w:color w:val="000000"/>
          <w:sz w:val="24"/>
          <w:szCs w:val="24"/>
          <w:lang w:val="en-US"/>
        </w:rPr>
        <w:t>racting Par</w:t>
      </w:r>
      <w:r w:rsidRPr="004443CB">
        <w:rPr>
          <w:rFonts w:ascii="Times New Roman" w:eastAsia="Times New Roman" w:hAnsi="Times New Roman"/>
          <w:color w:val="000000"/>
          <w:sz w:val="24"/>
          <w:szCs w:val="24"/>
          <w:lang w:val="en-US"/>
        </w:rPr>
        <w:t>ties. Such additions and amendments shall be made in a form of separate Protocols being an integral part of this Agreement and shall enter into force in accordance w</w:t>
      </w:r>
      <w:r w:rsidR="006F00EE" w:rsidRPr="004443CB">
        <w:rPr>
          <w:rFonts w:ascii="Times New Roman" w:eastAsia="Times New Roman" w:hAnsi="Times New Roman"/>
          <w:color w:val="000000"/>
          <w:sz w:val="24"/>
          <w:szCs w:val="24"/>
          <w:lang w:val="en-US"/>
        </w:rPr>
        <w:t>ith the provisions of Article 10</w:t>
      </w:r>
      <w:r w:rsidRPr="004443CB">
        <w:rPr>
          <w:rFonts w:ascii="Times New Roman" w:eastAsia="Times New Roman" w:hAnsi="Times New Roman"/>
          <w:color w:val="000000"/>
          <w:sz w:val="24"/>
          <w:szCs w:val="24"/>
          <w:lang w:val="en-US"/>
        </w:rPr>
        <w:t xml:space="preserve"> of this Agreement.</w:t>
      </w:r>
    </w:p>
    <w:p w:rsidR="0049509E" w:rsidRPr="004443CB" w:rsidRDefault="0049509E" w:rsidP="00085F10">
      <w:pPr>
        <w:spacing w:before="100" w:beforeAutospacing="1" w:after="100" w:afterAutospacing="1" w:line="240" w:lineRule="auto"/>
        <w:jc w:val="center"/>
        <w:rPr>
          <w:rFonts w:ascii="Times New Roman" w:hAnsi="Times New Roman"/>
          <w:b/>
          <w:bCs/>
          <w:sz w:val="24"/>
          <w:szCs w:val="24"/>
          <w:lang w:val="en-GB" w:eastAsia="lv-LV"/>
        </w:rPr>
      </w:pPr>
    </w:p>
    <w:p w:rsidR="00085F10" w:rsidRPr="004443CB" w:rsidRDefault="00085F10" w:rsidP="00085F10">
      <w:pPr>
        <w:spacing w:before="100" w:beforeAutospacing="1" w:after="100" w:afterAutospacing="1" w:line="240" w:lineRule="auto"/>
        <w:jc w:val="center"/>
        <w:rPr>
          <w:rFonts w:ascii="Times New Roman" w:hAnsi="Times New Roman"/>
          <w:b/>
          <w:bCs/>
          <w:sz w:val="24"/>
          <w:szCs w:val="24"/>
          <w:lang w:val="en-GB" w:eastAsia="lv-LV"/>
        </w:rPr>
      </w:pPr>
      <w:r w:rsidRPr="004443CB">
        <w:rPr>
          <w:rFonts w:ascii="Times New Roman" w:hAnsi="Times New Roman"/>
          <w:b/>
          <w:bCs/>
          <w:sz w:val="24"/>
          <w:szCs w:val="24"/>
          <w:lang w:val="en-GB" w:eastAsia="lv-LV"/>
        </w:rPr>
        <w:t>Article 1</w:t>
      </w:r>
      <w:r w:rsidR="006F00EE" w:rsidRPr="004443CB">
        <w:rPr>
          <w:rFonts w:ascii="Times New Roman" w:hAnsi="Times New Roman"/>
          <w:b/>
          <w:bCs/>
          <w:sz w:val="24"/>
          <w:szCs w:val="24"/>
          <w:lang w:val="en-GB" w:eastAsia="lv-LV"/>
        </w:rPr>
        <w:t>0</w:t>
      </w:r>
    </w:p>
    <w:p w:rsidR="00D55026" w:rsidRPr="004443CB" w:rsidRDefault="00D55026" w:rsidP="00085F10">
      <w:pPr>
        <w:widowControl w:val="0"/>
        <w:spacing w:after="0" w:line="283" w:lineRule="exact"/>
        <w:ind w:left="20" w:right="280"/>
        <w:jc w:val="both"/>
        <w:rPr>
          <w:rFonts w:ascii="Times New Roman" w:eastAsia="Times New Roman" w:hAnsi="Times New Roman"/>
          <w:sz w:val="24"/>
          <w:szCs w:val="24"/>
          <w:lang w:val="en-US" w:eastAsia="lv-LV"/>
        </w:rPr>
      </w:pPr>
      <w:r w:rsidRPr="004443CB">
        <w:rPr>
          <w:rFonts w:ascii="Times New Roman" w:hAnsi="Times New Roman"/>
          <w:sz w:val="24"/>
          <w:szCs w:val="24"/>
          <w:lang w:val="en-GB" w:eastAsia="lv-LV"/>
        </w:rPr>
        <w:t>This Agreement is concluded for an indefinite period of time and shall enter into force on the thirtieth day after the receipt of the last written notification through diplomatic channels by which the Contracting Parties notify each other that the internal legal procedures necessary for its entry into force have been fulfilled</w:t>
      </w:r>
      <w:r w:rsidR="00F650AB" w:rsidRPr="004443CB">
        <w:rPr>
          <w:rFonts w:ascii="Times New Roman" w:hAnsi="Times New Roman"/>
          <w:sz w:val="24"/>
          <w:szCs w:val="24"/>
          <w:lang w:val="en-GB" w:eastAsia="lv-LV"/>
        </w:rPr>
        <w:t>.</w:t>
      </w:r>
    </w:p>
    <w:p w:rsidR="006F00EE" w:rsidRPr="004443CB" w:rsidRDefault="006F00EE" w:rsidP="00085F10">
      <w:pPr>
        <w:widowControl w:val="0"/>
        <w:spacing w:after="0" w:line="283" w:lineRule="exact"/>
        <w:ind w:left="20" w:right="280"/>
        <w:jc w:val="both"/>
        <w:rPr>
          <w:rFonts w:ascii="Times New Roman" w:eastAsia="Times New Roman" w:hAnsi="Times New Roman"/>
          <w:color w:val="000000"/>
          <w:sz w:val="24"/>
          <w:szCs w:val="24"/>
          <w:lang w:val="en-US"/>
        </w:rPr>
      </w:pPr>
    </w:p>
    <w:p w:rsidR="00085F10" w:rsidRPr="004443CB" w:rsidRDefault="00085F10" w:rsidP="00085F10">
      <w:pPr>
        <w:widowControl w:val="0"/>
        <w:spacing w:after="0" w:line="283" w:lineRule="exact"/>
        <w:ind w:left="20" w:right="280"/>
        <w:jc w:val="both"/>
        <w:rPr>
          <w:rFonts w:ascii="Times New Roman" w:eastAsia="Times New Roman" w:hAnsi="Times New Roman"/>
          <w:color w:val="000000"/>
          <w:sz w:val="24"/>
          <w:szCs w:val="24"/>
          <w:lang w:val="en-US"/>
        </w:rPr>
      </w:pPr>
      <w:r w:rsidRPr="004443CB">
        <w:rPr>
          <w:rFonts w:ascii="Times New Roman" w:eastAsia="Times New Roman" w:hAnsi="Times New Roman"/>
          <w:color w:val="000000"/>
          <w:sz w:val="24"/>
          <w:szCs w:val="24"/>
          <w:lang w:val="en-US"/>
        </w:rPr>
        <w:t>Each Contracting Party may terminate this Agreement by giving written notice to the other Contracting Party, through diplomatic channels. This Agreement shall cease to be in force 30 (thirty) days from the receipt of such notice by the other Contracting Party.</w:t>
      </w:r>
    </w:p>
    <w:p w:rsidR="006A60D6" w:rsidRPr="004443CB" w:rsidRDefault="006A60D6" w:rsidP="00085F10">
      <w:pPr>
        <w:widowControl w:val="0"/>
        <w:spacing w:after="0" w:line="283" w:lineRule="exact"/>
        <w:ind w:left="20" w:right="280"/>
        <w:jc w:val="both"/>
        <w:rPr>
          <w:rFonts w:ascii="Times New Roman" w:eastAsia="Times New Roman" w:hAnsi="Times New Roman"/>
          <w:sz w:val="24"/>
          <w:szCs w:val="24"/>
          <w:lang w:val="en-US" w:eastAsia="lv-LV"/>
        </w:rPr>
      </w:pPr>
    </w:p>
    <w:p w:rsidR="00085F10" w:rsidRPr="004443CB" w:rsidRDefault="003819E7" w:rsidP="003819E7">
      <w:pPr>
        <w:widowControl w:val="0"/>
        <w:tabs>
          <w:tab w:val="right" w:pos="2794"/>
          <w:tab w:val="right" w:pos="4734"/>
          <w:tab w:val="center" w:pos="4930"/>
          <w:tab w:val="right" w:pos="5468"/>
          <w:tab w:val="right" w:pos="6490"/>
          <w:tab w:val="center" w:pos="6817"/>
          <w:tab w:val="left" w:pos="7190"/>
        </w:tabs>
        <w:spacing w:after="0" w:line="283" w:lineRule="exact"/>
        <w:ind w:left="20"/>
        <w:jc w:val="both"/>
        <w:rPr>
          <w:rFonts w:ascii="Times New Roman" w:eastAsia="Times New Roman" w:hAnsi="Times New Roman"/>
          <w:color w:val="000000"/>
          <w:sz w:val="24"/>
          <w:szCs w:val="24"/>
          <w:lang w:val="en-US"/>
        </w:rPr>
      </w:pPr>
      <w:proofErr w:type="gramStart"/>
      <w:r w:rsidRPr="004443CB">
        <w:rPr>
          <w:rFonts w:ascii="Times New Roman" w:eastAsia="Times New Roman" w:hAnsi="Times New Roman"/>
          <w:color w:val="000000"/>
          <w:sz w:val="24"/>
          <w:szCs w:val="24"/>
          <w:lang w:val="en-US"/>
        </w:rPr>
        <w:t xml:space="preserve">Done at       </w:t>
      </w:r>
      <w:r w:rsidR="00085F10" w:rsidRPr="004443CB">
        <w:rPr>
          <w:rFonts w:ascii="Times New Roman" w:eastAsia="Times New Roman" w:hAnsi="Times New Roman"/>
          <w:color w:val="000000"/>
          <w:sz w:val="24"/>
          <w:szCs w:val="24"/>
          <w:lang w:val="en-US"/>
        </w:rPr>
        <w:t>on</w:t>
      </w:r>
      <w:r w:rsidRPr="004443CB">
        <w:rPr>
          <w:rFonts w:ascii="Times New Roman" w:eastAsia="Times New Roman" w:hAnsi="Times New Roman"/>
          <w:color w:val="000000"/>
          <w:sz w:val="24"/>
          <w:szCs w:val="24"/>
          <w:lang w:val="en-US"/>
        </w:rPr>
        <w:t xml:space="preserve">        </w:t>
      </w:r>
      <w:r w:rsidR="008D5A88" w:rsidRPr="004443CB">
        <w:rPr>
          <w:rFonts w:ascii="Times New Roman" w:eastAsia="Times New Roman" w:hAnsi="Times New Roman"/>
          <w:color w:val="000000"/>
          <w:sz w:val="24"/>
          <w:szCs w:val="24"/>
          <w:lang w:val="en-US"/>
        </w:rPr>
        <w:t>20</w:t>
      </w:r>
      <w:r w:rsidR="002871E8" w:rsidRPr="004443CB">
        <w:rPr>
          <w:rFonts w:ascii="Times New Roman" w:eastAsia="Times New Roman" w:hAnsi="Times New Roman"/>
          <w:color w:val="000000"/>
          <w:sz w:val="24"/>
          <w:szCs w:val="24"/>
          <w:lang w:val="en-US"/>
        </w:rPr>
        <w:t>__</w:t>
      </w:r>
      <w:r w:rsidR="00085F10" w:rsidRPr="004443CB">
        <w:rPr>
          <w:rFonts w:ascii="Times New Roman" w:eastAsia="Times New Roman" w:hAnsi="Times New Roman"/>
          <w:color w:val="000000"/>
          <w:sz w:val="24"/>
          <w:szCs w:val="24"/>
          <w:lang w:val="en-US"/>
        </w:rPr>
        <w:t>,</w:t>
      </w:r>
      <w:r w:rsidRPr="004443CB">
        <w:rPr>
          <w:rFonts w:ascii="Times New Roman" w:eastAsia="Times New Roman" w:hAnsi="Times New Roman"/>
          <w:color w:val="000000"/>
          <w:sz w:val="24"/>
          <w:szCs w:val="24"/>
          <w:lang w:val="en-US"/>
        </w:rPr>
        <w:t xml:space="preserve"> </w:t>
      </w:r>
      <w:r w:rsidR="00085F10" w:rsidRPr="004443CB">
        <w:rPr>
          <w:rFonts w:ascii="Times New Roman" w:eastAsia="Times New Roman" w:hAnsi="Times New Roman"/>
          <w:color w:val="000000"/>
          <w:sz w:val="24"/>
          <w:szCs w:val="24"/>
          <w:lang w:val="en-US"/>
        </w:rPr>
        <w:t>in</w:t>
      </w:r>
      <w:r w:rsidRPr="004443CB">
        <w:rPr>
          <w:rFonts w:ascii="Times New Roman" w:eastAsia="Times New Roman" w:hAnsi="Times New Roman"/>
          <w:color w:val="000000"/>
          <w:sz w:val="24"/>
          <w:szCs w:val="24"/>
          <w:lang w:val="en-US"/>
        </w:rPr>
        <w:t xml:space="preserve"> </w:t>
      </w:r>
      <w:r w:rsidR="00F650AB" w:rsidRPr="004443CB">
        <w:rPr>
          <w:rFonts w:ascii="Times New Roman" w:eastAsia="Times New Roman" w:hAnsi="Times New Roman"/>
          <w:color w:val="000000"/>
          <w:sz w:val="24"/>
          <w:szCs w:val="24"/>
          <w:lang w:val="en-US"/>
        </w:rPr>
        <w:t>duplicate</w:t>
      </w:r>
      <w:r w:rsidR="00085F10" w:rsidRPr="004443CB">
        <w:rPr>
          <w:rFonts w:ascii="Times New Roman" w:eastAsia="Times New Roman" w:hAnsi="Times New Roman"/>
          <w:color w:val="000000"/>
          <w:sz w:val="24"/>
          <w:szCs w:val="24"/>
          <w:lang w:val="en-US"/>
        </w:rPr>
        <w:t>,</w:t>
      </w:r>
      <w:r w:rsidR="00085F10" w:rsidRPr="004443CB">
        <w:rPr>
          <w:rFonts w:ascii="Times New Roman" w:eastAsia="Times New Roman" w:hAnsi="Times New Roman"/>
          <w:color w:val="000000"/>
          <w:sz w:val="24"/>
          <w:szCs w:val="24"/>
          <w:lang w:val="en-US"/>
        </w:rPr>
        <w:tab/>
      </w:r>
      <w:r w:rsidRPr="004443CB">
        <w:rPr>
          <w:rFonts w:ascii="Times New Roman" w:eastAsia="Times New Roman" w:hAnsi="Times New Roman"/>
          <w:color w:val="000000"/>
          <w:sz w:val="24"/>
          <w:szCs w:val="24"/>
          <w:lang w:val="en-US"/>
        </w:rPr>
        <w:t xml:space="preserve"> i</w:t>
      </w:r>
      <w:r w:rsidR="00085F10" w:rsidRPr="004443CB">
        <w:rPr>
          <w:rFonts w:ascii="Times New Roman" w:eastAsia="Times New Roman" w:hAnsi="Times New Roman"/>
          <w:color w:val="000000"/>
          <w:sz w:val="24"/>
          <w:szCs w:val="24"/>
          <w:lang w:val="en-US"/>
        </w:rPr>
        <w:t xml:space="preserve">n </w:t>
      </w:r>
      <w:r w:rsidR="008D5A88" w:rsidRPr="004443CB">
        <w:rPr>
          <w:rFonts w:ascii="Times New Roman" w:eastAsia="Times New Roman" w:hAnsi="Times New Roman"/>
          <w:color w:val="000000"/>
          <w:sz w:val="24"/>
          <w:szCs w:val="24"/>
          <w:lang w:val="en-US"/>
        </w:rPr>
        <w:t>Latvian, Azerbaijani</w:t>
      </w:r>
      <w:r w:rsidRPr="004443CB">
        <w:rPr>
          <w:rFonts w:ascii="Times New Roman" w:eastAsia="Times New Roman" w:hAnsi="Times New Roman"/>
          <w:color w:val="000000"/>
          <w:sz w:val="24"/>
          <w:szCs w:val="24"/>
          <w:lang w:val="en-US"/>
        </w:rPr>
        <w:t xml:space="preserve"> </w:t>
      </w:r>
      <w:r w:rsidR="00085F10" w:rsidRPr="004443CB">
        <w:rPr>
          <w:rFonts w:ascii="Times New Roman" w:eastAsia="Times New Roman" w:hAnsi="Times New Roman"/>
          <w:color w:val="000000"/>
          <w:sz w:val="24"/>
          <w:szCs w:val="24"/>
          <w:lang w:val="en-US"/>
        </w:rPr>
        <w:t>and English languages, all texts being equally authentic.</w:t>
      </w:r>
      <w:proofErr w:type="gramEnd"/>
      <w:r w:rsidR="00085F10" w:rsidRPr="004443CB">
        <w:rPr>
          <w:rFonts w:ascii="Times New Roman" w:eastAsia="Times New Roman" w:hAnsi="Times New Roman"/>
          <w:color w:val="000000"/>
          <w:sz w:val="24"/>
          <w:szCs w:val="24"/>
          <w:lang w:val="en-US"/>
        </w:rPr>
        <w:t xml:space="preserve"> In case of divergences in interpretation, the English text shall prevail.</w:t>
      </w:r>
    </w:p>
    <w:p w:rsidR="003819E7" w:rsidRPr="004443CB" w:rsidRDefault="003819E7" w:rsidP="00085F10">
      <w:pPr>
        <w:widowControl w:val="0"/>
        <w:spacing w:after="0" w:line="283" w:lineRule="exact"/>
        <w:ind w:left="20" w:right="280"/>
        <w:jc w:val="both"/>
        <w:rPr>
          <w:rFonts w:ascii="Times New Roman" w:eastAsia="Times New Roman" w:hAnsi="Times New Roman"/>
          <w:color w:val="000000"/>
          <w:sz w:val="24"/>
          <w:szCs w:val="24"/>
          <w:lang w:val="en-US"/>
        </w:rPr>
      </w:pPr>
    </w:p>
    <w:p w:rsidR="003819E7" w:rsidRPr="004443CB" w:rsidRDefault="003819E7" w:rsidP="00085F10">
      <w:pPr>
        <w:widowControl w:val="0"/>
        <w:spacing w:after="0" w:line="283" w:lineRule="exact"/>
        <w:ind w:left="20" w:right="280"/>
        <w:jc w:val="both"/>
        <w:rPr>
          <w:rFonts w:ascii="Times New Roman" w:eastAsia="Times New Roman" w:hAnsi="Times New Roman"/>
          <w:color w:val="000000"/>
          <w:sz w:val="24"/>
          <w:szCs w:val="24"/>
          <w:lang w:val="en-US"/>
        </w:rPr>
      </w:pPr>
    </w:p>
    <w:p w:rsidR="003819E7" w:rsidRPr="004443CB" w:rsidRDefault="003819E7" w:rsidP="003819E7">
      <w:pPr>
        <w:widowControl w:val="0"/>
        <w:spacing w:after="0" w:line="283" w:lineRule="exact"/>
        <w:ind w:left="20" w:right="280"/>
        <w:jc w:val="both"/>
        <w:rPr>
          <w:rFonts w:ascii="Times New Roman" w:eastAsia="Times New Roman" w:hAnsi="Times New Roman"/>
          <w:b/>
          <w:color w:val="000000"/>
          <w:sz w:val="24"/>
          <w:szCs w:val="24"/>
          <w:lang w:val="en-US"/>
        </w:rPr>
      </w:pPr>
      <w:r w:rsidRPr="004443CB">
        <w:rPr>
          <w:rFonts w:ascii="Times New Roman" w:eastAsia="Times New Roman" w:hAnsi="Times New Roman"/>
          <w:b/>
          <w:color w:val="000000"/>
          <w:sz w:val="24"/>
          <w:szCs w:val="24"/>
          <w:lang w:val="en-US"/>
        </w:rPr>
        <w:t xml:space="preserve">For the Government of the </w:t>
      </w:r>
      <w:r w:rsidR="00A86BCB" w:rsidRPr="004443CB">
        <w:rPr>
          <w:rFonts w:ascii="Times New Roman" w:eastAsia="Times New Roman" w:hAnsi="Times New Roman"/>
          <w:b/>
          <w:color w:val="000000"/>
          <w:sz w:val="24"/>
          <w:szCs w:val="24"/>
          <w:lang w:val="en-US"/>
        </w:rPr>
        <w:tab/>
      </w:r>
      <w:r w:rsidR="00A86BCB" w:rsidRPr="004443CB">
        <w:rPr>
          <w:rFonts w:ascii="Times New Roman" w:eastAsia="Times New Roman" w:hAnsi="Times New Roman"/>
          <w:b/>
          <w:color w:val="000000"/>
          <w:sz w:val="24"/>
          <w:szCs w:val="24"/>
          <w:lang w:val="en-US"/>
        </w:rPr>
        <w:tab/>
      </w:r>
      <w:r w:rsidR="00A86BCB" w:rsidRPr="004443CB">
        <w:rPr>
          <w:rFonts w:ascii="Times New Roman" w:eastAsia="Times New Roman" w:hAnsi="Times New Roman"/>
          <w:b/>
          <w:color w:val="000000"/>
          <w:sz w:val="24"/>
          <w:szCs w:val="24"/>
          <w:lang w:val="en-US"/>
        </w:rPr>
        <w:tab/>
      </w:r>
      <w:r w:rsidR="00A86BCB" w:rsidRPr="004443CB">
        <w:rPr>
          <w:rFonts w:ascii="Times New Roman" w:eastAsia="Times New Roman" w:hAnsi="Times New Roman"/>
          <w:b/>
          <w:color w:val="000000"/>
          <w:sz w:val="24"/>
          <w:szCs w:val="24"/>
          <w:lang w:val="en-US"/>
        </w:rPr>
        <w:tab/>
      </w:r>
      <w:r w:rsidRPr="004443CB">
        <w:rPr>
          <w:rFonts w:ascii="Times New Roman" w:eastAsia="Times New Roman" w:hAnsi="Times New Roman"/>
          <w:b/>
          <w:color w:val="000000"/>
          <w:sz w:val="24"/>
          <w:szCs w:val="24"/>
          <w:lang w:val="en-US"/>
        </w:rPr>
        <w:t xml:space="preserve">For the Government of the </w:t>
      </w:r>
    </w:p>
    <w:p w:rsidR="003819E7" w:rsidRPr="004443CB" w:rsidRDefault="00A86BCB" w:rsidP="00085F10">
      <w:pPr>
        <w:widowControl w:val="0"/>
        <w:spacing w:after="0" w:line="283" w:lineRule="exact"/>
        <w:ind w:left="20" w:right="280"/>
        <w:jc w:val="both"/>
        <w:rPr>
          <w:rFonts w:ascii="Times New Roman" w:eastAsia="Times New Roman" w:hAnsi="Times New Roman"/>
          <w:b/>
          <w:color w:val="000000"/>
          <w:sz w:val="24"/>
          <w:szCs w:val="24"/>
          <w:lang w:val="en-US"/>
        </w:rPr>
      </w:pPr>
      <w:r w:rsidRPr="004443CB">
        <w:rPr>
          <w:rFonts w:ascii="Times New Roman" w:eastAsia="Times New Roman" w:hAnsi="Times New Roman"/>
          <w:b/>
          <w:color w:val="000000"/>
          <w:sz w:val="24"/>
          <w:szCs w:val="24"/>
          <w:lang w:val="en-US"/>
        </w:rPr>
        <w:t>Republic of Latvia</w:t>
      </w:r>
      <w:r w:rsidRPr="004443CB">
        <w:rPr>
          <w:rFonts w:ascii="Times New Roman" w:eastAsia="Times New Roman" w:hAnsi="Times New Roman"/>
          <w:b/>
          <w:color w:val="000000"/>
          <w:sz w:val="24"/>
          <w:szCs w:val="24"/>
          <w:lang w:val="en-US"/>
        </w:rPr>
        <w:tab/>
      </w:r>
      <w:r w:rsidRPr="004443CB">
        <w:rPr>
          <w:rFonts w:ascii="Times New Roman" w:eastAsia="Times New Roman" w:hAnsi="Times New Roman"/>
          <w:b/>
          <w:color w:val="000000"/>
          <w:sz w:val="24"/>
          <w:szCs w:val="24"/>
          <w:lang w:val="en-US"/>
        </w:rPr>
        <w:tab/>
      </w:r>
      <w:r w:rsidRPr="004443CB">
        <w:rPr>
          <w:rFonts w:ascii="Times New Roman" w:eastAsia="Times New Roman" w:hAnsi="Times New Roman"/>
          <w:b/>
          <w:color w:val="000000"/>
          <w:sz w:val="24"/>
          <w:szCs w:val="24"/>
          <w:lang w:val="en-US"/>
        </w:rPr>
        <w:tab/>
      </w:r>
      <w:r w:rsidRPr="004443CB">
        <w:rPr>
          <w:rFonts w:ascii="Times New Roman" w:eastAsia="Times New Roman" w:hAnsi="Times New Roman"/>
          <w:b/>
          <w:color w:val="000000"/>
          <w:sz w:val="24"/>
          <w:szCs w:val="24"/>
          <w:lang w:val="en-US"/>
        </w:rPr>
        <w:tab/>
      </w:r>
      <w:r w:rsidRPr="004443CB">
        <w:rPr>
          <w:rFonts w:ascii="Times New Roman" w:eastAsia="Times New Roman" w:hAnsi="Times New Roman"/>
          <w:b/>
          <w:color w:val="000000"/>
          <w:sz w:val="24"/>
          <w:szCs w:val="24"/>
          <w:lang w:val="en-US"/>
        </w:rPr>
        <w:tab/>
      </w:r>
      <w:r w:rsidR="003819E7" w:rsidRPr="004443CB">
        <w:rPr>
          <w:rFonts w:ascii="Times New Roman" w:eastAsia="Times New Roman" w:hAnsi="Times New Roman"/>
          <w:b/>
          <w:color w:val="000000"/>
          <w:sz w:val="24"/>
          <w:szCs w:val="24"/>
          <w:lang w:val="en-US"/>
        </w:rPr>
        <w:t>Republic of Azerbaijan</w:t>
      </w:r>
    </w:p>
    <w:p w:rsidR="003819E7" w:rsidRDefault="003819E7" w:rsidP="00085F10">
      <w:pPr>
        <w:widowControl w:val="0"/>
        <w:spacing w:after="0" w:line="283" w:lineRule="exact"/>
        <w:ind w:left="20" w:right="280"/>
        <w:jc w:val="both"/>
        <w:rPr>
          <w:rFonts w:ascii="Times New Roman" w:eastAsia="Times New Roman" w:hAnsi="Times New Roman"/>
          <w:color w:val="000000"/>
          <w:lang w:val="en-US"/>
        </w:rPr>
      </w:pPr>
    </w:p>
    <w:p w:rsidR="00D421C8" w:rsidRDefault="00D421C8" w:rsidP="00085F10">
      <w:pPr>
        <w:widowControl w:val="0"/>
        <w:spacing w:after="0" w:line="283" w:lineRule="exact"/>
        <w:ind w:left="20" w:right="280"/>
        <w:jc w:val="both"/>
        <w:rPr>
          <w:rFonts w:ascii="Times New Roman" w:eastAsia="Times New Roman" w:hAnsi="Times New Roman"/>
          <w:color w:val="000000"/>
          <w:lang w:val="en-US"/>
        </w:rPr>
      </w:pPr>
    </w:p>
    <w:p w:rsidR="00D421C8" w:rsidRDefault="00D421C8" w:rsidP="00085F10">
      <w:pPr>
        <w:widowControl w:val="0"/>
        <w:spacing w:after="0" w:line="283" w:lineRule="exact"/>
        <w:ind w:left="20" w:right="280"/>
        <w:jc w:val="both"/>
        <w:rPr>
          <w:rFonts w:ascii="Times New Roman" w:eastAsia="Times New Roman" w:hAnsi="Times New Roman"/>
          <w:color w:val="000000"/>
          <w:lang w:val="en-US"/>
        </w:rPr>
      </w:pPr>
    </w:p>
    <w:p w:rsidR="00D421C8" w:rsidRDefault="00D421C8" w:rsidP="00085F10">
      <w:pPr>
        <w:widowControl w:val="0"/>
        <w:spacing w:after="0" w:line="283" w:lineRule="exact"/>
        <w:ind w:left="20" w:right="280"/>
        <w:jc w:val="both"/>
        <w:rPr>
          <w:rFonts w:ascii="Times New Roman" w:eastAsia="Times New Roman" w:hAnsi="Times New Roman"/>
          <w:color w:val="000000"/>
          <w:lang w:val="en-US"/>
        </w:rPr>
      </w:pPr>
    </w:p>
    <w:p w:rsidR="00D421C8" w:rsidRDefault="00D421C8" w:rsidP="00085F10">
      <w:pPr>
        <w:widowControl w:val="0"/>
        <w:spacing w:after="0" w:line="283" w:lineRule="exact"/>
        <w:ind w:left="20" w:right="280"/>
        <w:jc w:val="both"/>
        <w:rPr>
          <w:rFonts w:ascii="Times New Roman" w:eastAsia="Times New Roman" w:hAnsi="Times New Roman"/>
          <w:color w:val="000000"/>
          <w:lang w:val="en-US"/>
        </w:rPr>
      </w:pPr>
    </w:p>
    <w:p w:rsidR="00D421C8" w:rsidRDefault="00D421C8" w:rsidP="00085F10">
      <w:pPr>
        <w:widowControl w:val="0"/>
        <w:spacing w:after="0" w:line="283" w:lineRule="exact"/>
        <w:ind w:left="20" w:right="280"/>
        <w:jc w:val="both"/>
        <w:rPr>
          <w:rFonts w:ascii="Times New Roman" w:eastAsia="Times New Roman" w:hAnsi="Times New Roman"/>
          <w:color w:val="000000"/>
          <w:lang w:val="en-US"/>
        </w:rPr>
      </w:pPr>
    </w:p>
    <w:p w:rsidR="00D421C8" w:rsidRDefault="00D421C8" w:rsidP="00085F10">
      <w:pPr>
        <w:widowControl w:val="0"/>
        <w:spacing w:after="0" w:line="283" w:lineRule="exact"/>
        <w:ind w:left="20" w:right="280"/>
        <w:jc w:val="both"/>
        <w:rPr>
          <w:rFonts w:ascii="Times New Roman" w:eastAsia="Times New Roman" w:hAnsi="Times New Roman"/>
          <w:color w:val="000000"/>
          <w:lang w:val="en-US"/>
        </w:rPr>
      </w:pPr>
    </w:p>
    <w:p w:rsidR="00D421C8" w:rsidRDefault="00D421C8" w:rsidP="00085F10">
      <w:pPr>
        <w:widowControl w:val="0"/>
        <w:spacing w:after="0" w:line="283" w:lineRule="exact"/>
        <w:ind w:left="20" w:right="280"/>
        <w:jc w:val="both"/>
        <w:rPr>
          <w:rFonts w:ascii="Times New Roman" w:eastAsia="Times New Roman" w:hAnsi="Times New Roman"/>
          <w:color w:val="000000"/>
          <w:lang w:val="en-US"/>
        </w:rPr>
      </w:pPr>
    </w:p>
    <w:p w:rsidR="00D421C8" w:rsidRDefault="00D421C8" w:rsidP="00085F10">
      <w:pPr>
        <w:widowControl w:val="0"/>
        <w:spacing w:after="0" w:line="283" w:lineRule="exact"/>
        <w:ind w:left="20" w:right="280"/>
        <w:jc w:val="both"/>
        <w:rPr>
          <w:rFonts w:ascii="Times New Roman" w:eastAsia="Times New Roman" w:hAnsi="Times New Roman"/>
          <w:color w:val="000000"/>
          <w:lang w:val="en-US"/>
        </w:rPr>
      </w:pPr>
    </w:p>
    <w:p w:rsidR="00D421C8" w:rsidRPr="00D421C8" w:rsidRDefault="00CF37F0" w:rsidP="00CF37F0">
      <w:pPr>
        <w:widowControl w:val="0"/>
        <w:tabs>
          <w:tab w:val="left" w:pos="2845"/>
        </w:tabs>
        <w:spacing w:after="0" w:line="283" w:lineRule="exact"/>
        <w:ind w:left="20" w:right="280"/>
        <w:jc w:val="both"/>
        <w:rPr>
          <w:rFonts w:ascii="Times New Roman" w:eastAsia="Times New Roman" w:hAnsi="Times New Roman"/>
          <w:color w:val="000000"/>
          <w:lang w:val="en-US"/>
        </w:rPr>
      </w:pPr>
      <w:r>
        <w:rPr>
          <w:rFonts w:ascii="Times New Roman" w:eastAsia="Times New Roman" w:hAnsi="Times New Roman"/>
          <w:color w:val="000000"/>
          <w:lang w:val="en-US"/>
        </w:rPr>
        <w:t>20.12</w:t>
      </w:r>
      <w:r w:rsidR="00D421C8" w:rsidRPr="00D421C8">
        <w:rPr>
          <w:rFonts w:ascii="Times New Roman" w:eastAsia="Times New Roman" w:hAnsi="Times New Roman"/>
          <w:color w:val="000000"/>
          <w:lang w:val="en-US"/>
        </w:rPr>
        <w:t>.2016. 1</w:t>
      </w:r>
      <w:r w:rsidR="00800D75">
        <w:rPr>
          <w:rFonts w:ascii="Times New Roman" w:eastAsia="Times New Roman" w:hAnsi="Times New Roman"/>
          <w:color w:val="000000"/>
          <w:lang w:val="en-US"/>
        </w:rPr>
        <w:t>0</w:t>
      </w:r>
      <w:r w:rsidR="00D421C8">
        <w:rPr>
          <w:rFonts w:ascii="Times New Roman" w:eastAsia="Times New Roman" w:hAnsi="Times New Roman"/>
          <w:color w:val="000000"/>
          <w:lang w:val="en-US"/>
        </w:rPr>
        <w:t>:</w:t>
      </w:r>
      <w:r w:rsidR="00800D75">
        <w:rPr>
          <w:rFonts w:ascii="Times New Roman" w:eastAsia="Times New Roman" w:hAnsi="Times New Roman"/>
          <w:color w:val="000000"/>
          <w:lang w:val="en-US"/>
        </w:rPr>
        <w:t>24</w:t>
      </w:r>
      <w:r>
        <w:rPr>
          <w:rFonts w:ascii="Times New Roman" w:eastAsia="Times New Roman" w:hAnsi="Times New Roman"/>
          <w:color w:val="000000"/>
          <w:lang w:val="en-US"/>
        </w:rPr>
        <w:tab/>
      </w:r>
      <w:bookmarkStart w:id="0" w:name="_GoBack"/>
      <w:bookmarkEnd w:id="0"/>
    </w:p>
    <w:p w:rsidR="00D421C8" w:rsidRPr="00D421C8" w:rsidRDefault="00A05F4F" w:rsidP="00D421C8">
      <w:pPr>
        <w:widowControl w:val="0"/>
        <w:spacing w:after="0" w:line="283" w:lineRule="exact"/>
        <w:ind w:left="20" w:right="280"/>
        <w:jc w:val="both"/>
        <w:rPr>
          <w:rFonts w:ascii="Times New Roman" w:eastAsia="Times New Roman" w:hAnsi="Times New Roman"/>
          <w:color w:val="000000"/>
          <w:lang w:val="en-US"/>
        </w:rPr>
      </w:pPr>
      <w:r>
        <w:rPr>
          <w:rFonts w:ascii="Times New Roman" w:eastAsia="Times New Roman" w:hAnsi="Times New Roman"/>
          <w:color w:val="000000"/>
          <w:lang w:val="en-US"/>
        </w:rPr>
        <w:t>883</w:t>
      </w:r>
      <w:r w:rsidR="00D421C8" w:rsidRPr="00D421C8">
        <w:rPr>
          <w:rFonts w:ascii="Times New Roman" w:eastAsia="Times New Roman" w:hAnsi="Times New Roman"/>
          <w:color w:val="000000"/>
          <w:lang w:val="en-US"/>
        </w:rPr>
        <w:tab/>
      </w:r>
    </w:p>
    <w:p w:rsidR="00D421C8" w:rsidRPr="00D421C8" w:rsidRDefault="00D421C8" w:rsidP="00D421C8">
      <w:pPr>
        <w:widowControl w:val="0"/>
        <w:spacing w:after="0" w:line="283" w:lineRule="exact"/>
        <w:ind w:left="20" w:right="280"/>
        <w:jc w:val="both"/>
        <w:rPr>
          <w:rFonts w:ascii="Times New Roman" w:eastAsia="Times New Roman" w:hAnsi="Times New Roman"/>
          <w:color w:val="000000"/>
          <w:lang w:val="en-US"/>
        </w:rPr>
      </w:pPr>
      <w:proofErr w:type="spellStart"/>
      <w:r w:rsidRPr="00D421C8">
        <w:rPr>
          <w:rFonts w:ascii="Times New Roman" w:eastAsia="Times New Roman" w:hAnsi="Times New Roman"/>
          <w:color w:val="000000"/>
          <w:lang w:val="en-US"/>
        </w:rPr>
        <w:t>K.Auziņš</w:t>
      </w:r>
      <w:proofErr w:type="spellEnd"/>
    </w:p>
    <w:p w:rsidR="00D421C8" w:rsidRPr="00D421C8" w:rsidRDefault="00D421C8" w:rsidP="00D421C8">
      <w:pPr>
        <w:widowControl w:val="0"/>
        <w:spacing w:after="0" w:line="283" w:lineRule="exact"/>
        <w:ind w:left="20" w:right="280"/>
        <w:jc w:val="both"/>
        <w:rPr>
          <w:rFonts w:ascii="Times New Roman" w:eastAsia="Times New Roman" w:hAnsi="Times New Roman"/>
          <w:color w:val="000000"/>
          <w:lang w:val="en-US"/>
        </w:rPr>
      </w:pPr>
      <w:proofErr w:type="spellStart"/>
      <w:r w:rsidRPr="00D421C8">
        <w:rPr>
          <w:rFonts w:ascii="Times New Roman" w:eastAsia="Times New Roman" w:hAnsi="Times New Roman"/>
          <w:color w:val="000000"/>
          <w:lang w:val="en-US"/>
        </w:rPr>
        <w:t>Konsulāri</w:t>
      </w:r>
      <w:proofErr w:type="spellEnd"/>
      <w:r w:rsidRPr="00D421C8">
        <w:rPr>
          <w:rFonts w:ascii="Times New Roman" w:eastAsia="Times New Roman" w:hAnsi="Times New Roman"/>
          <w:color w:val="000000"/>
          <w:lang w:val="en-US"/>
        </w:rPr>
        <w:t xml:space="preserve"> </w:t>
      </w:r>
      <w:proofErr w:type="spellStart"/>
      <w:r w:rsidRPr="00D421C8">
        <w:rPr>
          <w:rFonts w:ascii="Times New Roman" w:eastAsia="Times New Roman" w:hAnsi="Times New Roman"/>
          <w:color w:val="000000"/>
          <w:lang w:val="en-US"/>
        </w:rPr>
        <w:t>tiesisko</w:t>
      </w:r>
      <w:proofErr w:type="spellEnd"/>
      <w:r w:rsidRPr="00D421C8">
        <w:rPr>
          <w:rFonts w:ascii="Times New Roman" w:eastAsia="Times New Roman" w:hAnsi="Times New Roman"/>
          <w:color w:val="000000"/>
          <w:lang w:val="en-US"/>
        </w:rPr>
        <w:t xml:space="preserve"> </w:t>
      </w:r>
      <w:proofErr w:type="spellStart"/>
      <w:r w:rsidRPr="00D421C8">
        <w:rPr>
          <w:rFonts w:ascii="Times New Roman" w:eastAsia="Times New Roman" w:hAnsi="Times New Roman"/>
          <w:color w:val="000000"/>
          <w:lang w:val="en-US"/>
        </w:rPr>
        <w:t>jautājumu</w:t>
      </w:r>
      <w:proofErr w:type="spellEnd"/>
      <w:r w:rsidRPr="00D421C8">
        <w:rPr>
          <w:rFonts w:ascii="Times New Roman" w:eastAsia="Times New Roman" w:hAnsi="Times New Roman"/>
          <w:color w:val="000000"/>
          <w:lang w:val="en-US"/>
        </w:rPr>
        <w:t xml:space="preserve"> </w:t>
      </w:r>
      <w:proofErr w:type="spellStart"/>
      <w:r w:rsidRPr="00D421C8">
        <w:rPr>
          <w:rFonts w:ascii="Times New Roman" w:eastAsia="Times New Roman" w:hAnsi="Times New Roman"/>
          <w:color w:val="000000"/>
          <w:lang w:val="en-US"/>
        </w:rPr>
        <w:t>nodaļas</w:t>
      </w:r>
      <w:proofErr w:type="spellEnd"/>
      <w:r w:rsidRPr="00D421C8">
        <w:rPr>
          <w:rFonts w:ascii="Times New Roman" w:eastAsia="Times New Roman" w:hAnsi="Times New Roman"/>
          <w:color w:val="000000"/>
          <w:lang w:val="en-US"/>
        </w:rPr>
        <w:t xml:space="preserve"> </w:t>
      </w:r>
      <w:proofErr w:type="spellStart"/>
      <w:r w:rsidRPr="00D421C8">
        <w:rPr>
          <w:rFonts w:ascii="Times New Roman" w:eastAsia="Times New Roman" w:hAnsi="Times New Roman"/>
          <w:color w:val="000000"/>
          <w:lang w:val="en-US"/>
        </w:rPr>
        <w:t>pirmais</w:t>
      </w:r>
      <w:proofErr w:type="spellEnd"/>
      <w:r w:rsidRPr="00D421C8">
        <w:rPr>
          <w:rFonts w:ascii="Times New Roman" w:eastAsia="Times New Roman" w:hAnsi="Times New Roman"/>
          <w:color w:val="000000"/>
          <w:lang w:val="en-US"/>
        </w:rPr>
        <w:t xml:space="preserve"> </w:t>
      </w:r>
      <w:proofErr w:type="spellStart"/>
      <w:r w:rsidRPr="00D421C8">
        <w:rPr>
          <w:rFonts w:ascii="Times New Roman" w:eastAsia="Times New Roman" w:hAnsi="Times New Roman"/>
          <w:color w:val="000000"/>
          <w:lang w:val="en-US"/>
        </w:rPr>
        <w:t>sekretārs</w:t>
      </w:r>
      <w:proofErr w:type="spellEnd"/>
    </w:p>
    <w:p w:rsidR="00D421C8" w:rsidRPr="00A86BCB" w:rsidRDefault="00D421C8" w:rsidP="00D421C8">
      <w:pPr>
        <w:widowControl w:val="0"/>
        <w:spacing w:after="0" w:line="283" w:lineRule="exact"/>
        <w:ind w:left="20" w:right="280"/>
        <w:jc w:val="both"/>
        <w:rPr>
          <w:rFonts w:ascii="Times New Roman" w:eastAsia="Times New Roman" w:hAnsi="Times New Roman"/>
          <w:color w:val="000000"/>
          <w:lang w:val="en-US"/>
        </w:rPr>
      </w:pPr>
      <w:r w:rsidRPr="00D421C8">
        <w:rPr>
          <w:rFonts w:ascii="Times New Roman" w:eastAsia="Times New Roman" w:hAnsi="Times New Roman"/>
          <w:color w:val="000000"/>
          <w:lang w:val="en-US"/>
        </w:rPr>
        <w:t>67016141, kaspars.auzins@mfa.gov.lv</w:t>
      </w:r>
      <w:r w:rsidRPr="00D421C8">
        <w:rPr>
          <w:rFonts w:ascii="Times New Roman" w:eastAsia="Times New Roman" w:hAnsi="Times New Roman"/>
          <w:color w:val="000000"/>
          <w:lang w:val="en-US"/>
        </w:rPr>
        <w:tab/>
      </w:r>
    </w:p>
    <w:sectPr w:rsidR="00D421C8" w:rsidRPr="00A86BCB" w:rsidSect="002871E8">
      <w:headerReference w:type="even" r:id="rId9"/>
      <w:headerReference w:type="default" r:id="rId10"/>
      <w:footerReference w:type="default" r:id="rId11"/>
      <w:pgSz w:w="11906" w:h="16838"/>
      <w:pgMar w:top="1440" w:right="1800" w:bottom="1440" w:left="1800" w:header="73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02" w:rsidRDefault="00577702" w:rsidP="006A60D6">
      <w:pPr>
        <w:spacing w:after="0" w:line="240" w:lineRule="auto"/>
      </w:pPr>
      <w:r>
        <w:separator/>
      </w:r>
    </w:p>
  </w:endnote>
  <w:endnote w:type="continuationSeparator" w:id="0">
    <w:p w:rsidR="00577702" w:rsidRDefault="00577702" w:rsidP="006A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E8" w:rsidRPr="002871E8" w:rsidRDefault="00CF37F0" w:rsidP="002871E8">
    <w:pPr>
      <w:spacing w:after="0" w:line="240" w:lineRule="auto"/>
      <w:jc w:val="both"/>
      <w:rPr>
        <w:sz w:val="20"/>
        <w:szCs w:val="20"/>
      </w:rPr>
    </w:pPr>
    <w:r>
      <w:rPr>
        <w:rFonts w:ascii="Times New Roman" w:hAnsi="Times New Roman"/>
        <w:sz w:val="20"/>
        <w:szCs w:val="20"/>
      </w:rPr>
      <w:t>AMSs_2012</w:t>
    </w:r>
    <w:r w:rsidR="00472267">
      <w:rPr>
        <w:rFonts w:ascii="Times New Roman" w:hAnsi="Times New Roman"/>
        <w:sz w:val="20"/>
        <w:szCs w:val="20"/>
      </w:rPr>
      <w:t>2016_dien_bezvizas_Azerbaidzana</w:t>
    </w:r>
    <w:r w:rsidR="002871E8" w:rsidRPr="002871E8">
      <w:rPr>
        <w:rFonts w:ascii="Times New Roman" w:hAnsi="Times New Roman"/>
        <w:sz w:val="20"/>
        <w:szCs w:val="20"/>
      </w:rPr>
      <w:t>; „</w:t>
    </w:r>
    <w:r w:rsidR="002871E8" w:rsidRPr="002871E8">
      <w:rPr>
        <w:rFonts w:ascii="Times New Roman" w:eastAsia="Times New Roman" w:hAnsi="Times New Roman"/>
        <w:sz w:val="20"/>
        <w:szCs w:val="20"/>
      </w:rPr>
      <w:t>Par Latvijas Republikas valdības un Azerbaidžānas Republikas valdības līguma par vīzu prasības atcelšanu dienesta pasu turētājiem projektu</w:t>
    </w:r>
    <w:r w:rsidR="002871E8" w:rsidRPr="002871E8">
      <w:rPr>
        <w:rFonts w:ascii="Times New Roman" w:hAnsi="Times New Roman"/>
        <w:bCs/>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02" w:rsidRDefault="00577702" w:rsidP="006A60D6">
      <w:pPr>
        <w:spacing w:after="0" w:line="240" w:lineRule="auto"/>
      </w:pPr>
      <w:r>
        <w:separator/>
      </w:r>
    </w:p>
  </w:footnote>
  <w:footnote w:type="continuationSeparator" w:id="0">
    <w:p w:rsidR="00577702" w:rsidRDefault="00577702" w:rsidP="006A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9A" w:rsidRDefault="00CF37F0">
    <w:pPr>
      <w:rPr>
        <w:sz w:val="2"/>
        <w:szCs w:val="2"/>
        <w:lang w:eastAsia="lv-LV"/>
      </w:rPr>
    </w:pPr>
    <w:r>
      <w:rPr>
        <w:noProof/>
        <w:lang w:eastAsia="lv-LV"/>
      </w:rPr>
      <w:pict>
        <v:shapetype id="_x0000_t202" coordsize="21600,21600" o:spt="202" path="m,l,21600r21600,l21600,xe">
          <v:stroke joinstyle="miter"/>
          <v:path gradientshapeok="t" o:connecttype="rect"/>
        </v:shapetype>
        <v:shape id="_x0000_s2049" type="#_x0000_t202" style="position:absolute;margin-left:264.8pt;margin-top:122.2pt;width:50.65pt;height:9.1pt;z-index:-251658752;mso-wrap-style:none;mso-wrap-distance-left:5pt;mso-wrap-distance-right:5pt;mso-position-horizontal-relative:page;mso-position-vertical-relative:page" filled="f" stroked="f">
          <v:textbox style="mso-next-textbox:#_x0000_s2049;mso-fit-shape-to-text:t" inset="0,0,0,0">
            <w:txbxContent>
              <w:p w:rsidR="0072319A" w:rsidRDefault="0065546B">
                <w:pPr>
                  <w:pStyle w:val="Style35"/>
                  <w:shd w:val="clear" w:color="auto" w:fill="auto"/>
                  <w:spacing w:line="240" w:lineRule="auto"/>
                </w:pPr>
                <w:proofErr w:type="spellStart"/>
                <w:r>
                  <w:rPr>
                    <w:rStyle w:val="CharStyle38"/>
                    <w:b/>
                    <w:bCs/>
                    <w:color w:val="000000"/>
                  </w:rPr>
                  <w:t>Article</w:t>
                </w:r>
                <w:proofErr w:type="spellEnd"/>
                <w:r>
                  <w:rPr>
                    <w:rStyle w:val="CharStyle38"/>
                    <w:b/>
                    <w:bCs/>
                    <w:color w:val="000000"/>
                  </w:rPr>
                  <w:t xml:space="preserve"> </w:t>
                </w:r>
                <w:r>
                  <w:fldChar w:fldCharType="begin"/>
                </w:r>
                <w:r>
                  <w:instrText xml:space="preserve"> PAGE \* MERGEFORMAT </w:instrText>
                </w:r>
                <w:r>
                  <w:fldChar w:fldCharType="separate"/>
                </w:r>
                <w:r w:rsidRPr="00D5239B">
                  <w:rPr>
                    <w:rStyle w:val="CharStyle38"/>
                    <w:b/>
                    <w:bCs/>
                    <w:noProof/>
                    <w:color w:val="000000"/>
                  </w:rPr>
                  <w:t>10</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9A" w:rsidRDefault="00CF37F0" w:rsidP="006A60D6">
    <w:pPr>
      <w:spacing w:after="0"/>
      <w:rPr>
        <w:sz w:val="2"/>
        <w:szCs w:val="2"/>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3389"/>
    <w:multiLevelType w:val="hybridMultilevel"/>
    <w:tmpl w:val="C994DE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E1"/>
    <w:rsid w:val="000034B0"/>
    <w:rsid w:val="0003001C"/>
    <w:rsid w:val="0006239E"/>
    <w:rsid w:val="00070D4A"/>
    <w:rsid w:val="00081AE1"/>
    <w:rsid w:val="00085F10"/>
    <w:rsid w:val="000A1D95"/>
    <w:rsid w:val="00143FFF"/>
    <w:rsid w:val="00151172"/>
    <w:rsid w:val="00257667"/>
    <w:rsid w:val="002871E8"/>
    <w:rsid w:val="002B43A6"/>
    <w:rsid w:val="002E5B5E"/>
    <w:rsid w:val="003819E7"/>
    <w:rsid w:val="003C5BE8"/>
    <w:rsid w:val="003D03C7"/>
    <w:rsid w:val="003D7C5E"/>
    <w:rsid w:val="00442FC1"/>
    <w:rsid w:val="004443CB"/>
    <w:rsid w:val="00461BDE"/>
    <w:rsid w:val="00472267"/>
    <w:rsid w:val="00494316"/>
    <w:rsid w:val="0049509E"/>
    <w:rsid w:val="004A188A"/>
    <w:rsid w:val="005043A2"/>
    <w:rsid w:val="00505B0B"/>
    <w:rsid w:val="005119E9"/>
    <w:rsid w:val="005557FD"/>
    <w:rsid w:val="00557ED3"/>
    <w:rsid w:val="00573079"/>
    <w:rsid w:val="00577702"/>
    <w:rsid w:val="005A119B"/>
    <w:rsid w:val="005C6FF3"/>
    <w:rsid w:val="00620DF1"/>
    <w:rsid w:val="0065546B"/>
    <w:rsid w:val="006A60D6"/>
    <w:rsid w:val="006C6AB1"/>
    <w:rsid w:val="006D70F4"/>
    <w:rsid w:val="006F00EE"/>
    <w:rsid w:val="0070278B"/>
    <w:rsid w:val="00704431"/>
    <w:rsid w:val="00714375"/>
    <w:rsid w:val="00782FAA"/>
    <w:rsid w:val="007E1F18"/>
    <w:rsid w:val="00800D75"/>
    <w:rsid w:val="008109E5"/>
    <w:rsid w:val="0085521C"/>
    <w:rsid w:val="00863739"/>
    <w:rsid w:val="008767C5"/>
    <w:rsid w:val="00880898"/>
    <w:rsid w:val="008B70A0"/>
    <w:rsid w:val="008D5A88"/>
    <w:rsid w:val="008F3FA6"/>
    <w:rsid w:val="008F50AB"/>
    <w:rsid w:val="0095236E"/>
    <w:rsid w:val="009549BF"/>
    <w:rsid w:val="009C6180"/>
    <w:rsid w:val="00A05F4F"/>
    <w:rsid w:val="00A2045A"/>
    <w:rsid w:val="00A67AD2"/>
    <w:rsid w:val="00A86BCB"/>
    <w:rsid w:val="00A9539F"/>
    <w:rsid w:val="00AD4FB6"/>
    <w:rsid w:val="00AF04AD"/>
    <w:rsid w:val="00B61A8A"/>
    <w:rsid w:val="00BA7D63"/>
    <w:rsid w:val="00BB0F20"/>
    <w:rsid w:val="00BC1974"/>
    <w:rsid w:val="00C8564C"/>
    <w:rsid w:val="00CA18DA"/>
    <w:rsid w:val="00CA671B"/>
    <w:rsid w:val="00CB3FA2"/>
    <w:rsid w:val="00CC0B80"/>
    <w:rsid w:val="00CC3CA4"/>
    <w:rsid w:val="00CF37F0"/>
    <w:rsid w:val="00D13E9A"/>
    <w:rsid w:val="00D27584"/>
    <w:rsid w:val="00D3163D"/>
    <w:rsid w:val="00D421C8"/>
    <w:rsid w:val="00D55026"/>
    <w:rsid w:val="00D752FA"/>
    <w:rsid w:val="00D97FA0"/>
    <w:rsid w:val="00DA47B8"/>
    <w:rsid w:val="00E03278"/>
    <w:rsid w:val="00E0783B"/>
    <w:rsid w:val="00E141AB"/>
    <w:rsid w:val="00E73567"/>
    <w:rsid w:val="00E75D0D"/>
    <w:rsid w:val="00F249C9"/>
    <w:rsid w:val="00F2651C"/>
    <w:rsid w:val="00F348F6"/>
    <w:rsid w:val="00F650AB"/>
    <w:rsid w:val="00FC5F5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E8"/>
    <w:rPr>
      <w:rFonts w:ascii="Tahoma" w:eastAsia="Calibri" w:hAnsi="Tahoma" w:cs="Tahoma"/>
      <w:sz w:val="16"/>
      <w:szCs w:val="16"/>
    </w:rPr>
  </w:style>
  <w:style w:type="paragraph" w:styleId="ListParagraph">
    <w:name w:val="List Paragraph"/>
    <w:basedOn w:val="Normal"/>
    <w:uiPriority w:val="34"/>
    <w:qFormat/>
    <w:rsid w:val="003C5BE8"/>
    <w:pPr>
      <w:ind w:left="720"/>
      <w:contextualSpacing/>
    </w:pPr>
  </w:style>
  <w:style w:type="character" w:customStyle="1" w:styleId="fn">
    <w:name w:val="fn"/>
    <w:basedOn w:val="DefaultParagraphFont"/>
    <w:rsid w:val="00557ED3"/>
  </w:style>
  <w:style w:type="character" w:customStyle="1" w:styleId="CharStyle8">
    <w:name w:val="Char Style 8"/>
    <w:basedOn w:val="DefaultParagraphFont"/>
    <w:link w:val="Style7"/>
    <w:uiPriority w:val="99"/>
    <w:locked/>
    <w:rsid w:val="00070D4A"/>
    <w:rPr>
      <w:rFonts w:cs="Times New Roman"/>
      <w:shd w:val="clear" w:color="auto" w:fill="FFFFFF"/>
    </w:rPr>
  </w:style>
  <w:style w:type="character" w:customStyle="1" w:styleId="CharStyle34">
    <w:name w:val="Char Style 34"/>
    <w:basedOn w:val="DefaultParagraphFont"/>
    <w:link w:val="Style33"/>
    <w:uiPriority w:val="99"/>
    <w:locked/>
    <w:rsid w:val="00070D4A"/>
    <w:rPr>
      <w:rFonts w:cs="Times New Roman"/>
      <w:b/>
      <w:bCs/>
      <w:shd w:val="clear" w:color="auto" w:fill="FFFFFF"/>
    </w:rPr>
  </w:style>
  <w:style w:type="paragraph" w:customStyle="1" w:styleId="Style7">
    <w:name w:val="Style 7"/>
    <w:basedOn w:val="Normal"/>
    <w:link w:val="CharStyle8"/>
    <w:uiPriority w:val="99"/>
    <w:rsid w:val="00070D4A"/>
    <w:pPr>
      <w:widowControl w:val="0"/>
      <w:shd w:val="clear" w:color="auto" w:fill="FFFFFF"/>
      <w:spacing w:after="0" w:line="302" w:lineRule="exact"/>
      <w:jc w:val="both"/>
    </w:pPr>
    <w:rPr>
      <w:rFonts w:asciiTheme="minorHAnsi" w:eastAsiaTheme="minorHAnsi" w:hAnsiTheme="minorHAnsi"/>
    </w:rPr>
  </w:style>
  <w:style w:type="paragraph" w:customStyle="1" w:styleId="Style33">
    <w:name w:val="Style 33"/>
    <w:basedOn w:val="Normal"/>
    <w:link w:val="CharStyle34"/>
    <w:uiPriority w:val="99"/>
    <w:rsid w:val="00070D4A"/>
    <w:pPr>
      <w:widowControl w:val="0"/>
      <w:shd w:val="clear" w:color="auto" w:fill="FFFFFF"/>
      <w:spacing w:after="0" w:line="278" w:lineRule="exact"/>
      <w:jc w:val="center"/>
    </w:pPr>
    <w:rPr>
      <w:rFonts w:asciiTheme="minorHAnsi" w:eastAsiaTheme="minorHAnsi" w:hAnsiTheme="minorHAnsi"/>
      <w:b/>
      <w:bCs/>
    </w:rPr>
  </w:style>
  <w:style w:type="character" w:customStyle="1" w:styleId="CharStyle36">
    <w:name w:val="Char Style 36"/>
    <w:basedOn w:val="DefaultParagraphFont"/>
    <w:link w:val="Style35"/>
    <w:uiPriority w:val="99"/>
    <w:locked/>
    <w:rsid w:val="00085F10"/>
    <w:rPr>
      <w:rFonts w:cs="Times New Roman"/>
      <w:b/>
      <w:bCs/>
      <w:sz w:val="21"/>
      <w:szCs w:val="21"/>
      <w:shd w:val="clear" w:color="auto" w:fill="FFFFFF"/>
    </w:rPr>
  </w:style>
  <w:style w:type="character" w:customStyle="1" w:styleId="CharStyle38">
    <w:name w:val="Char Style 38"/>
    <w:basedOn w:val="CharStyle36"/>
    <w:uiPriority w:val="99"/>
    <w:rsid w:val="00085F10"/>
    <w:rPr>
      <w:rFonts w:cs="Times New Roman"/>
      <w:b/>
      <w:bCs/>
      <w:sz w:val="21"/>
      <w:szCs w:val="21"/>
      <w:shd w:val="clear" w:color="auto" w:fill="FFFFFF"/>
    </w:rPr>
  </w:style>
  <w:style w:type="paragraph" w:customStyle="1" w:styleId="Style35">
    <w:name w:val="Style 35"/>
    <w:basedOn w:val="Normal"/>
    <w:link w:val="CharStyle36"/>
    <w:uiPriority w:val="99"/>
    <w:rsid w:val="00085F10"/>
    <w:pPr>
      <w:widowControl w:val="0"/>
      <w:shd w:val="clear" w:color="auto" w:fill="FFFFFF"/>
      <w:spacing w:after="0" w:line="240" w:lineRule="atLeast"/>
    </w:pPr>
    <w:rPr>
      <w:rFonts w:asciiTheme="minorHAnsi" w:eastAsiaTheme="minorHAnsi" w:hAnsiTheme="minorHAnsi"/>
      <w:b/>
      <w:bCs/>
      <w:sz w:val="21"/>
      <w:szCs w:val="21"/>
    </w:rPr>
  </w:style>
  <w:style w:type="paragraph" w:styleId="Footer">
    <w:name w:val="footer"/>
    <w:basedOn w:val="Normal"/>
    <w:link w:val="FooterChar"/>
    <w:uiPriority w:val="99"/>
    <w:unhideWhenUsed/>
    <w:rsid w:val="006A60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0D6"/>
    <w:rPr>
      <w:rFonts w:ascii="Calibri" w:eastAsia="Calibri" w:hAnsi="Calibri" w:cs="Times New Roman"/>
    </w:rPr>
  </w:style>
  <w:style w:type="paragraph" w:styleId="Header">
    <w:name w:val="header"/>
    <w:basedOn w:val="Normal"/>
    <w:link w:val="HeaderChar"/>
    <w:uiPriority w:val="99"/>
    <w:unhideWhenUsed/>
    <w:rsid w:val="006A60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60D6"/>
    <w:rPr>
      <w:rFonts w:ascii="Calibri" w:eastAsia="Calibri" w:hAnsi="Calibri" w:cs="Times New Roman"/>
    </w:rPr>
  </w:style>
  <w:style w:type="character" w:customStyle="1" w:styleId="CharStyle40">
    <w:name w:val="Char Style 40"/>
    <w:link w:val="Style39"/>
    <w:uiPriority w:val="99"/>
    <w:locked/>
    <w:rsid w:val="00D55026"/>
    <w:rPr>
      <w:rFonts w:ascii="Arial" w:hAnsi="Arial"/>
      <w:sz w:val="23"/>
      <w:shd w:val="clear" w:color="auto" w:fill="FFFFFF"/>
    </w:rPr>
  </w:style>
  <w:style w:type="paragraph" w:customStyle="1" w:styleId="Style39">
    <w:name w:val="Style 39"/>
    <w:basedOn w:val="Normal"/>
    <w:link w:val="CharStyle40"/>
    <w:uiPriority w:val="99"/>
    <w:rsid w:val="00D55026"/>
    <w:pPr>
      <w:widowControl w:val="0"/>
      <w:shd w:val="clear" w:color="auto" w:fill="FFFFFF"/>
      <w:spacing w:before="240" w:after="240" w:line="283" w:lineRule="exact"/>
      <w:jc w:val="both"/>
    </w:pPr>
    <w:rPr>
      <w:rFonts w:ascii="Arial" w:eastAsiaTheme="minorHAnsi" w:hAnsi="Arial" w:cstheme="minorBid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E8"/>
    <w:rPr>
      <w:rFonts w:ascii="Tahoma" w:eastAsia="Calibri" w:hAnsi="Tahoma" w:cs="Tahoma"/>
      <w:sz w:val="16"/>
      <w:szCs w:val="16"/>
    </w:rPr>
  </w:style>
  <w:style w:type="paragraph" w:styleId="ListParagraph">
    <w:name w:val="List Paragraph"/>
    <w:basedOn w:val="Normal"/>
    <w:uiPriority w:val="34"/>
    <w:qFormat/>
    <w:rsid w:val="003C5BE8"/>
    <w:pPr>
      <w:ind w:left="720"/>
      <w:contextualSpacing/>
    </w:pPr>
  </w:style>
  <w:style w:type="character" w:customStyle="1" w:styleId="fn">
    <w:name w:val="fn"/>
    <w:basedOn w:val="DefaultParagraphFont"/>
    <w:rsid w:val="00557ED3"/>
  </w:style>
  <w:style w:type="character" w:customStyle="1" w:styleId="CharStyle8">
    <w:name w:val="Char Style 8"/>
    <w:basedOn w:val="DefaultParagraphFont"/>
    <w:link w:val="Style7"/>
    <w:uiPriority w:val="99"/>
    <w:locked/>
    <w:rsid w:val="00070D4A"/>
    <w:rPr>
      <w:rFonts w:cs="Times New Roman"/>
      <w:shd w:val="clear" w:color="auto" w:fill="FFFFFF"/>
    </w:rPr>
  </w:style>
  <w:style w:type="character" w:customStyle="1" w:styleId="CharStyle34">
    <w:name w:val="Char Style 34"/>
    <w:basedOn w:val="DefaultParagraphFont"/>
    <w:link w:val="Style33"/>
    <w:uiPriority w:val="99"/>
    <w:locked/>
    <w:rsid w:val="00070D4A"/>
    <w:rPr>
      <w:rFonts w:cs="Times New Roman"/>
      <w:b/>
      <w:bCs/>
      <w:shd w:val="clear" w:color="auto" w:fill="FFFFFF"/>
    </w:rPr>
  </w:style>
  <w:style w:type="paragraph" w:customStyle="1" w:styleId="Style7">
    <w:name w:val="Style 7"/>
    <w:basedOn w:val="Normal"/>
    <w:link w:val="CharStyle8"/>
    <w:uiPriority w:val="99"/>
    <w:rsid w:val="00070D4A"/>
    <w:pPr>
      <w:widowControl w:val="0"/>
      <w:shd w:val="clear" w:color="auto" w:fill="FFFFFF"/>
      <w:spacing w:after="0" w:line="302" w:lineRule="exact"/>
      <w:jc w:val="both"/>
    </w:pPr>
    <w:rPr>
      <w:rFonts w:asciiTheme="minorHAnsi" w:eastAsiaTheme="minorHAnsi" w:hAnsiTheme="minorHAnsi"/>
    </w:rPr>
  </w:style>
  <w:style w:type="paragraph" w:customStyle="1" w:styleId="Style33">
    <w:name w:val="Style 33"/>
    <w:basedOn w:val="Normal"/>
    <w:link w:val="CharStyle34"/>
    <w:uiPriority w:val="99"/>
    <w:rsid w:val="00070D4A"/>
    <w:pPr>
      <w:widowControl w:val="0"/>
      <w:shd w:val="clear" w:color="auto" w:fill="FFFFFF"/>
      <w:spacing w:after="0" w:line="278" w:lineRule="exact"/>
      <w:jc w:val="center"/>
    </w:pPr>
    <w:rPr>
      <w:rFonts w:asciiTheme="minorHAnsi" w:eastAsiaTheme="minorHAnsi" w:hAnsiTheme="minorHAnsi"/>
      <w:b/>
      <w:bCs/>
    </w:rPr>
  </w:style>
  <w:style w:type="character" w:customStyle="1" w:styleId="CharStyle36">
    <w:name w:val="Char Style 36"/>
    <w:basedOn w:val="DefaultParagraphFont"/>
    <w:link w:val="Style35"/>
    <w:uiPriority w:val="99"/>
    <w:locked/>
    <w:rsid w:val="00085F10"/>
    <w:rPr>
      <w:rFonts w:cs="Times New Roman"/>
      <w:b/>
      <w:bCs/>
      <w:sz w:val="21"/>
      <w:szCs w:val="21"/>
      <w:shd w:val="clear" w:color="auto" w:fill="FFFFFF"/>
    </w:rPr>
  </w:style>
  <w:style w:type="character" w:customStyle="1" w:styleId="CharStyle38">
    <w:name w:val="Char Style 38"/>
    <w:basedOn w:val="CharStyle36"/>
    <w:uiPriority w:val="99"/>
    <w:rsid w:val="00085F10"/>
    <w:rPr>
      <w:rFonts w:cs="Times New Roman"/>
      <w:b/>
      <w:bCs/>
      <w:sz w:val="21"/>
      <w:szCs w:val="21"/>
      <w:shd w:val="clear" w:color="auto" w:fill="FFFFFF"/>
    </w:rPr>
  </w:style>
  <w:style w:type="paragraph" w:customStyle="1" w:styleId="Style35">
    <w:name w:val="Style 35"/>
    <w:basedOn w:val="Normal"/>
    <w:link w:val="CharStyle36"/>
    <w:uiPriority w:val="99"/>
    <w:rsid w:val="00085F10"/>
    <w:pPr>
      <w:widowControl w:val="0"/>
      <w:shd w:val="clear" w:color="auto" w:fill="FFFFFF"/>
      <w:spacing w:after="0" w:line="240" w:lineRule="atLeast"/>
    </w:pPr>
    <w:rPr>
      <w:rFonts w:asciiTheme="minorHAnsi" w:eastAsiaTheme="minorHAnsi" w:hAnsiTheme="minorHAnsi"/>
      <w:b/>
      <w:bCs/>
      <w:sz w:val="21"/>
      <w:szCs w:val="21"/>
    </w:rPr>
  </w:style>
  <w:style w:type="paragraph" w:styleId="Footer">
    <w:name w:val="footer"/>
    <w:basedOn w:val="Normal"/>
    <w:link w:val="FooterChar"/>
    <w:uiPriority w:val="99"/>
    <w:unhideWhenUsed/>
    <w:rsid w:val="006A60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0D6"/>
    <w:rPr>
      <w:rFonts w:ascii="Calibri" w:eastAsia="Calibri" w:hAnsi="Calibri" w:cs="Times New Roman"/>
    </w:rPr>
  </w:style>
  <w:style w:type="paragraph" w:styleId="Header">
    <w:name w:val="header"/>
    <w:basedOn w:val="Normal"/>
    <w:link w:val="HeaderChar"/>
    <w:uiPriority w:val="99"/>
    <w:unhideWhenUsed/>
    <w:rsid w:val="006A60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60D6"/>
    <w:rPr>
      <w:rFonts w:ascii="Calibri" w:eastAsia="Calibri" w:hAnsi="Calibri" w:cs="Times New Roman"/>
    </w:rPr>
  </w:style>
  <w:style w:type="character" w:customStyle="1" w:styleId="CharStyle40">
    <w:name w:val="Char Style 40"/>
    <w:link w:val="Style39"/>
    <w:uiPriority w:val="99"/>
    <w:locked/>
    <w:rsid w:val="00D55026"/>
    <w:rPr>
      <w:rFonts w:ascii="Arial" w:hAnsi="Arial"/>
      <w:sz w:val="23"/>
      <w:shd w:val="clear" w:color="auto" w:fill="FFFFFF"/>
    </w:rPr>
  </w:style>
  <w:style w:type="paragraph" w:customStyle="1" w:styleId="Style39">
    <w:name w:val="Style 39"/>
    <w:basedOn w:val="Normal"/>
    <w:link w:val="CharStyle40"/>
    <w:uiPriority w:val="99"/>
    <w:rsid w:val="00D55026"/>
    <w:pPr>
      <w:widowControl w:val="0"/>
      <w:shd w:val="clear" w:color="auto" w:fill="FFFFFF"/>
      <w:spacing w:before="240" w:after="240" w:line="283" w:lineRule="exact"/>
      <w:jc w:val="both"/>
    </w:pPr>
    <w:rPr>
      <w:rFonts w:ascii="Arial" w:eastAsiaTheme="minorHAnsi" w:hAnsi="Arial" w:cstheme="minorBid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3889-106F-4D54-9E99-BC688D67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Sadurska</dc:creator>
  <cp:lastModifiedBy>Eva Sulca</cp:lastModifiedBy>
  <cp:revision>20</cp:revision>
  <cp:lastPrinted>2015-07-08T12:45:00Z</cp:lastPrinted>
  <dcterms:created xsi:type="dcterms:W3CDTF">2016-08-26T06:03:00Z</dcterms:created>
  <dcterms:modified xsi:type="dcterms:W3CDTF">2016-12-20T11:37:00Z</dcterms:modified>
</cp:coreProperties>
</file>