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993F9" w14:textId="77777777" w:rsidR="006D0358" w:rsidRPr="00685BFF" w:rsidRDefault="00685BFF" w:rsidP="002728BF">
      <w:pPr>
        <w:spacing w:after="0" w:line="240" w:lineRule="auto"/>
        <w:jc w:val="center"/>
        <w:rPr>
          <w:rFonts w:ascii="Times New Roman" w:eastAsia="Times New Roman" w:hAnsi="Times New Roman" w:cs="Times New Roman"/>
          <w:b/>
          <w:sz w:val="24"/>
          <w:szCs w:val="24"/>
          <w:lang w:eastAsia="lv-LV"/>
        </w:rPr>
      </w:pPr>
      <w:r w:rsidRPr="00685BFF">
        <w:rPr>
          <w:rFonts w:ascii="Times New Roman" w:eastAsia="Times New Roman" w:hAnsi="Times New Roman" w:cs="Times New Roman"/>
          <w:b/>
          <w:sz w:val="24"/>
          <w:szCs w:val="24"/>
          <w:lang w:eastAsia="lv-LV"/>
        </w:rPr>
        <w:t>Ministru kabineta noteikumu projekta “</w:t>
      </w:r>
      <w:r w:rsidR="00EF41FE">
        <w:rPr>
          <w:rFonts w:ascii="Times New Roman" w:eastAsia="Times New Roman" w:hAnsi="Times New Roman" w:cs="Times New Roman"/>
          <w:b/>
          <w:sz w:val="24"/>
          <w:szCs w:val="24"/>
          <w:lang w:eastAsia="lv-LV"/>
        </w:rPr>
        <w:t>Grozījumi Ministru kabineta 2014. gada 25. februāra noteikumos Nr.113</w:t>
      </w:r>
      <w:r w:rsidRPr="00685BFF">
        <w:rPr>
          <w:rFonts w:ascii="Times New Roman" w:eastAsia="Times New Roman" w:hAnsi="Times New Roman" w:cs="Times New Roman"/>
          <w:b/>
          <w:sz w:val="24"/>
          <w:szCs w:val="24"/>
          <w:lang w:eastAsia="lv-LV"/>
        </w:rPr>
        <w:t xml:space="preserve"> “</w:t>
      </w:r>
      <w:r w:rsidR="00EF41FE">
        <w:rPr>
          <w:rFonts w:ascii="Times New Roman" w:hAnsi="Times New Roman" w:cs="Times New Roman"/>
          <w:b/>
          <w:sz w:val="24"/>
          <w:szCs w:val="24"/>
        </w:rPr>
        <w:t xml:space="preserve">Ģeotelpisko pamatdatu informācijas </w:t>
      </w:r>
      <w:r w:rsidRPr="00685BFF">
        <w:rPr>
          <w:rFonts w:ascii="Times New Roman" w:hAnsi="Times New Roman" w:cs="Times New Roman"/>
          <w:b/>
          <w:sz w:val="24"/>
          <w:szCs w:val="24"/>
        </w:rPr>
        <w:t>sistēmas noteikumi</w:t>
      </w:r>
      <w:r w:rsidRPr="00685BFF">
        <w:rPr>
          <w:rFonts w:ascii="Times New Roman" w:eastAsia="Times New Roman" w:hAnsi="Times New Roman" w:cs="Times New Roman"/>
          <w:b/>
          <w:sz w:val="24"/>
          <w:szCs w:val="24"/>
          <w:lang w:eastAsia="lv-LV"/>
        </w:rPr>
        <w:t>”</w:t>
      </w:r>
      <w:r w:rsidR="007A5069">
        <w:rPr>
          <w:rFonts w:ascii="Times New Roman" w:eastAsia="Times New Roman" w:hAnsi="Times New Roman" w:cs="Times New Roman"/>
          <w:b/>
          <w:sz w:val="24"/>
          <w:szCs w:val="24"/>
          <w:lang w:eastAsia="lv-LV"/>
        </w:rPr>
        <w:t>”</w:t>
      </w:r>
      <w:r w:rsidRPr="00685BFF">
        <w:rPr>
          <w:rFonts w:ascii="Times New Roman" w:eastAsia="Times New Roman" w:hAnsi="Times New Roman" w:cs="Times New Roman"/>
          <w:b/>
          <w:sz w:val="24"/>
          <w:szCs w:val="24"/>
          <w:lang w:eastAsia="lv-LV"/>
        </w:rPr>
        <w:t xml:space="preserve"> </w:t>
      </w:r>
      <w:r w:rsidR="006D0358" w:rsidRPr="00685BFF">
        <w:rPr>
          <w:rFonts w:ascii="Times New Roman" w:eastAsia="Times New Roman" w:hAnsi="Times New Roman" w:cs="Times New Roman"/>
          <w:b/>
          <w:sz w:val="24"/>
          <w:szCs w:val="24"/>
          <w:lang w:eastAsia="lv-LV"/>
        </w:rPr>
        <w:t>sākotnējās ietekmes novērtējuma ziņojums (anotācija)</w:t>
      </w:r>
    </w:p>
    <w:p w14:paraId="67BEBCD4" w14:textId="7D319EBF" w:rsidR="002728BF" w:rsidRDefault="002728BF" w:rsidP="002728BF">
      <w:pPr>
        <w:spacing w:after="0" w:line="240" w:lineRule="auto"/>
        <w:rPr>
          <w:rFonts w:ascii="Times New Roman" w:eastAsia="Times New Roman" w:hAnsi="Times New Roman" w:cs="Times New Roman"/>
          <w:sz w:val="24"/>
          <w:szCs w:val="24"/>
          <w:lang w:eastAsia="lv-LV"/>
        </w:rPr>
      </w:pPr>
    </w:p>
    <w:p w14:paraId="73A3EFA2" w14:textId="77777777" w:rsidR="00AA42C0" w:rsidRPr="006D0358" w:rsidRDefault="00AA42C0" w:rsidP="002728BF">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6D0358" w:rsidRPr="006D0358" w14:paraId="253C1006" w14:textId="77777777" w:rsidTr="005F636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5EF725" w14:textId="77777777" w:rsidR="006D0358" w:rsidRPr="00D45DEC" w:rsidRDefault="006D0358" w:rsidP="00B975F5">
            <w:pPr>
              <w:spacing w:before="120" w:after="120" w:line="240" w:lineRule="auto"/>
              <w:jc w:val="center"/>
              <w:rPr>
                <w:rFonts w:ascii="Times New Roman" w:eastAsia="Times New Roman" w:hAnsi="Times New Roman" w:cs="Times New Roman"/>
                <w:b/>
                <w:bCs/>
                <w:sz w:val="24"/>
                <w:szCs w:val="24"/>
                <w:lang w:eastAsia="lv-LV"/>
              </w:rPr>
            </w:pPr>
            <w:r w:rsidRPr="00D45DEC">
              <w:rPr>
                <w:rFonts w:ascii="Times New Roman" w:eastAsia="Times New Roman" w:hAnsi="Times New Roman" w:cs="Times New Roman"/>
                <w:b/>
                <w:bCs/>
                <w:sz w:val="24"/>
                <w:szCs w:val="24"/>
                <w:lang w:eastAsia="lv-LV"/>
              </w:rPr>
              <w:t>I. Tiesību akta projekta izstrādes nepieciešamība</w:t>
            </w:r>
          </w:p>
        </w:tc>
      </w:tr>
      <w:tr w:rsidR="006D0358" w:rsidRPr="006D0358" w14:paraId="0611127C" w14:textId="77777777" w:rsidTr="005F636B">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C3F77E5" w14:textId="77777777" w:rsidR="006D0358" w:rsidRPr="006D0358"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D0358">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79E74B21" w14:textId="77777777" w:rsidR="006D0358" w:rsidRPr="00D45DEC" w:rsidRDefault="006D0358" w:rsidP="005F636B">
            <w:pPr>
              <w:spacing w:after="0" w:line="240" w:lineRule="auto"/>
              <w:rPr>
                <w:rFonts w:ascii="Times New Roman" w:eastAsia="Times New Roman" w:hAnsi="Times New Roman" w:cs="Times New Roman"/>
                <w:sz w:val="24"/>
                <w:szCs w:val="24"/>
                <w:lang w:eastAsia="lv-LV"/>
              </w:rPr>
            </w:pPr>
            <w:r w:rsidRPr="00D45DEC">
              <w:rPr>
                <w:rFonts w:ascii="Times New Roman" w:eastAsia="Times New Roman" w:hAnsi="Times New Roman" w:cs="Times New Roman"/>
                <w:sz w:val="24"/>
                <w:szCs w:val="24"/>
                <w:lang w:eastAsia="lv-LV"/>
              </w:rPr>
              <w:t>Pamatojums</w:t>
            </w:r>
            <w:r w:rsidR="00857701">
              <w:rPr>
                <w:rFonts w:ascii="Times New Roman" w:eastAsia="Times New Roman" w:hAnsi="Times New Roman" w:cs="Times New Roman"/>
                <w:sz w:val="24"/>
                <w:szCs w:val="24"/>
                <w:lang w:eastAsia="lv-LV"/>
              </w:rPr>
              <w:t>.</w:t>
            </w:r>
          </w:p>
        </w:tc>
        <w:tc>
          <w:tcPr>
            <w:tcW w:w="3200" w:type="pct"/>
            <w:tcBorders>
              <w:top w:val="outset" w:sz="6" w:space="0" w:color="auto"/>
              <w:left w:val="outset" w:sz="6" w:space="0" w:color="auto"/>
              <w:bottom w:val="outset" w:sz="6" w:space="0" w:color="auto"/>
              <w:right w:val="outset" w:sz="6" w:space="0" w:color="auto"/>
            </w:tcBorders>
            <w:hideMark/>
          </w:tcPr>
          <w:p w14:paraId="393A2102" w14:textId="77777777" w:rsidR="006D0358" w:rsidRPr="00297F8A" w:rsidRDefault="00685BFF" w:rsidP="005F636B">
            <w:pPr>
              <w:spacing w:after="0" w:line="240" w:lineRule="auto"/>
              <w:jc w:val="both"/>
              <w:rPr>
                <w:rFonts w:ascii="Times New Roman" w:hAnsi="Times New Roman" w:cs="Times New Roman"/>
                <w:sz w:val="24"/>
                <w:szCs w:val="24"/>
              </w:rPr>
            </w:pPr>
            <w:r w:rsidRPr="00F5692A">
              <w:rPr>
                <w:rFonts w:ascii="Times New Roman" w:hAnsi="Times New Roman" w:cs="Times New Roman"/>
                <w:sz w:val="24"/>
                <w:szCs w:val="24"/>
              </w:rPr>
              <w:t xml:space="preserve">Ministru kabineta noteikumu projekts </w:t>
            </w:r>
            <w:r w:rsidRPr="00F5692A">
              <w:rPr>
                <w:rFonts w:ascii="Times New Roman" w:eastAsia="Times New Roman" w:hAnsi="Times New Roman" w:cs="Times New Roman"/>
                <w:sz w:val="24"/>
                <w:szCs w:val="24"/>
                <w:lang w:eastAsia="lv-LV"/>
              </w:rPr>
              <w:t>“</w:t>
            </w:r>
            <w:r w:rsidR="00EF41FE">
              <w:rPr>
                <w:rFonts w:ascii="Times New Roman" w:eastAsia="Times New Roman" w:hAnsi="Times New Roman" w:cs="Times New Roman"/>
                <w:sz w:val="24"/>
                <w:szCs w:val="24"/>
                <w:lang w:eastAsia="lv-LV"/>
              </w:rPr>
              <w:t>Grozījumi Ministru kabineta 2014</w:t>
            </w:r>
            <w:r w:rsidRPr="00F5692A">
              <w:rPr>
                <w:rFonts w:ascii="Times New Roman" w:eastAsia="Times New Roman" w:hAnsi="Times New Roman" w:cs="Times New Roman"/>
                <w:sz w:val="24"/>
                <w:szCs w:val="24"/>
                <w:lang w:eastAsia="lv-LV"/>
              </w:rPr>
              <w:t xml:space="preserve">.gada </w:t>
            </w:r>
            <w:r w:rsidR="00EF41FE">
              <w:rPr>
                <w:rFonts w:ascii="Times New Roman" w:eastAsia="Times New Roman" w:hAnsi="Times New Roman" w:cs="Times New Roman"/>
                <w:sz w:val="24"/>
                <w:szCs w:val="24"/>
                <w:lang w:eastAsia="lv-LV"/>
              </w:rPr>
              <w:t>25.februāra noteikumos Nr.113</w:t>
            </w:r>
            <w:r w:rsidRPr="00F5692A">
              <w:rPr>
                <w:rFonts w:ascii="Times New Roman" w:eastAsia="Times New Roman" w:hAnsi="Times New Roman" w:cs="Times New Roman"/>
                <w:sz w:val="24"/>
                <w:szCs w:val="24"/>
                <w:lang w:eastAsia="lv-LV"/>
              </w:rPr>
              <w:t xml:space="preserve"> “</w:t>
            </w:r>
            <w:r w:rsidR="00EF41FE">
              <w:rPr>
                <w:rFonts w:ascii="Times New Roman" w:hAnsi="Times New Roman" w:cs="Times New Roman"/>
                <w:sz w:val="24"/>
                <w:szCs w:val="24"/>
              </w:rPr>
              <w:t>Ģeotelpisko pamatdatu informācijas</w:t>
            </w:r>
            <w:r w:rsidRPr="00F5692A">
              <w:rPr>
                <w:rFonts w:ascii="Times New Roman" w:hAnsi="Times New Roman" w:cs="Times New Roman"/>
                <w:sz w:val="24"/>
                <w:szCs w:val="24"/>
              </w:rPr>
              <w:t xml:space="preserve"> sistēmas noteikumi</w:t>
            </w:r>
            <w:r w:rsidRPr="00F5692A">
              <w:rPr>
                <w:rFonts w:ascii="Times New Roman" w:eastAsia="Times New Roman" w:hAnsi="Times New Roman" w:cs="Times New Roman"/>
                <w:sz w:val="24"/>
                <w:szCs w:val="24"/>
                <w:lang w:eastAsia="lv-LV"/>
              </w:rPr>
              <w:t>”</w:t>
            </w:r>
            <w:r w:rsidR="007A5069">
              <w:rPr>
                <w:rFonts w:ascii="Times New Roman" w:eastAsia="Times New Roman" w:hAnsi="Times New Roman" w:cs="Times New Roman"/>
                <w:sz w:val="24"/>
                <w:szCs w:val="24"/>
                <w:lang w:eastAsia="lv-LV"/>
              </w:rPr>
              <w:t>”</w:t>
            </w:r>
            <w:r w:rsidRPr="00F5692A">
              <w:rPr>
                <w:rFonts w:ascii="Times New Roman" w:eastAsia="Times New Roman" w:hAnsi="Times New Roman" w:cs="Times New Roman"/>
                <w:sz w:val="24"/>
                <w:szCs w:val="24"/>
                <w:lang w:eastAsia="lv-LV"/>
              </w:rPr>
              <w:t xml:space="preserve"> (turpmāk –</w:t>
            </w:r>
            <w:r w:rsidR="00464565">
              <w:rPr>
                <w:rFonts w:ascii="Times New Roman" w:eastAsia="Times New Roman" w:hAnsi="Times New Roman" w:cs="Times New Roman"/>
                <w:sz w:val="24"/>
                <w:szCs w:val="24"/>
                <w:lang w:eastAsia="lv-LV"/>
              </w:rPr>
              <w:t xml:space="preserve"> </w:t>
            </w:r>
            <w:r w:rsidRPr="00F5692A">
              <w:rPr>
                <w:rFonts w:ascii="Times New Roman" w:eastAsia="Times New Roman" w:hAnsi="Times New Roman" w:cs="Times New Roman"/>
                <w:sz w:val="24"/>
                <w:szCs w:val="24"/>
                <w:lang w:eastAsia="lv-LV"/>
              </w:rPr>
              <w:t xml:space="preserve">projekts) izstrādāts </w:t>
            </w:r>
            <w:r w:rsidR="00F5692A" w:rsidRPr="00F5692A">
              <w:rPr>
                <w:rFonts w:ascii="Times New Roman" w:eastAsia="Times New Roman" w:hAnsi="Times New Roman" w:cs="Times New Roman"/>
                <w:sz w:val="24"/>
                <w:szCs w:val="24"/>
                <w:lang w:eastAsia="lv-LV"/>
              </w:rPr>
              <w:t xml:space="preserve">pamatojoties uz </w:t>
            </w:r>
            <w:r w:rsidR="009705BF" w:rsidRPr="00F5692A">
              <w:rPr>
                <w:rFonts w:ascii="Times New Roman" w:hAnsi="Times New Roman" w:cs="Times New Roman"/>
                <w:sz w:val="24"/>
                <w:szCs w:val="24"/>
              </w:rPr>
              <w:t xml:space="preserve">Ģeotelpiskās informācijas likuma </w:t>
            </w:r>
            <w:r w:rsidR="00EF41FE">
              <w:rPr>
                <w:rFonts w:ascii="Times New Roman" w:hAnsi="Times New Roman" w:cs="Times New Roman"/>
                <w:sz w:val="24"/>
                <w:szCs w:val="24"/>
              </w:rPr>
              <w:t>17.panta</w:t>
            </w:r>
            <w:r w:rsidR="009705BF" w:rsidRPr="00F5692A">
              <w:rPr>
                <w:rFonts w:ascii="Times New Roman" w:hAnsi="Times New Roman" w:cs="Times New Roman"/>
                <w:sz w:val="24"/>
                <w:szCs w:val="24"/>
              </w:rPr>
              <w:t xml:space="preserve"> ceturto daļu</w:t>
            </w:r>
            <w:r w:rsidR="00F5692A" w:rsidRPr="00F5692A">
              <w:rPr>
                <w:rFonts w:ascii="Times New Roman" w:hAnsi="Times New Roman" w:cs="Times New Roman"/>
                <w:sz w:val="24"/>
                <w:szCs w:val="24"/>
              </w:rPr>
              <w:t>.</w:t>
            </w:r>
          </w:p>
        </w:tc>
      </w:tr>
      <w:tr w:rsidR="006D0358" w:rsidRPr="006D0358" w14:paraId="4A70D48B" w14:textId="77777777" w:rsidTr="005F636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7FEE0D5" w14:textId="77777777" w:rsidR="006D0358" w:rsidRPr="00CF01EE"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F01E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680437A6" w14:textId="77777777" w:rsidR="003B1036" w:rsidRDefault="006D0358" w:rsidP="005F636B">
            <w:pPr>
              <w:spacing w:after="0" w:line="240" w:lineRule="auto"/>
              <w:rPr>
                <w:rFonts w:ascii="Times New Roman" w:eastAsia="Times New Roman" w:hAnsi="Times New Roman" w:cs="Times New Roman"/>
                <w:sz w:val="24"/>
                <w:szCs w:val="24"/>
                <w:lang w:eastAsia="lv-LV"/>
              </w:rPr>
            </w:pPr>
            <w:r w:rsidRPr="00CF01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r w:rsidR="00857701">
              <w:rPr>
                <w:rFonts w:ascii="Times New Roman" w:eastAsia="Times New Roman" w:hAnsi="Times New Roman" w:cs="Times New Roman"/>
                <w:sz w:val="24"/>
                <w:szCs w:val="24"/>
                <w:lang w:eastAsia="lv-LV"/>
              </w:rPr>
              <w:t>.</w:t>
            </w:r>
          </w:p>
          <w:p w14:paraId="04D7C735" w14:textId="77777777" w:rsidR="003B1036" w:rsidRPr="003B1036" w:rsidRDefault="003B1036" w:rsidP="005F636B">
            <w:pPr>
              <w:rPr>
                <w:rFonts w:ascii="Times New Roman" w:eastAsia="Times New Roman" w:hAnsi="Times New Roman" w:cs="Times New Roman"/>
                <w:sz w:val="24"/>
                <w:szCs w:val="24"/>
                <w:lang w:eastAsia="lv-LV"/>
              </w:rPr>
            </w:pPr>
          </w:p>
          <w:p w14:paraId="6501DEF2" w14:textId="77777777" w:rsidR="003B1036" w:rsidRPr="00201C0F" w:rsidRDefault="003B1036" w:rsidP="005F636B">
            <w:pPr>
              <w:rPr>
                <w:rFonts w:ascii="Times New Roman" w:eastAsia="Times New Roman" w:hAnsi="Times New Roman" w:cs="Times New Roman"/>
                <w:sz w:val="24"/>
                <w:szCs w:val="24"/>
                <w:lang w:eastAsia="lv-LV"/>
              </w:rPr>
            </w:pPr>
          </w:p>
          <w:p w14:paraId="13D2C794" w14:textId="77777777" w:rsidR="003B1036" w:rsidRPr="00901E0B" w:rsidRDefault="003B1036" w:rsidP="005F636B">
            <w:pPr>
              <w:rPr>
                <w:rFonts w:ascii="Times New Roman" w:eastAsia="Times New Roman" w:hAnsi="Times New Roman" w:cs="Times New Roman"/>
                <w:sz w:val="24"/>
                <w:szCs w:val="24"/>
                <w:lang w:eastAsia="lv-LV"/>
              </w:rPr>
            </w:pPr>
          </w:p>
          <w:p w14:paraId="183F2E31" w14:textId="77777777" w:rsidR="003B1036" w:rsidRPr="003B1036" w:rsidRDefault="003B1036" w:rsidP="005F636B">
            <w:pPr>
              <w:rPr>
                <w:rFonts w:ascii="Times New Roman" w:eastAsia="Times New Roman" w:hAnsi="Times New Roman" w:cs="Times New Roman"/>
                <w:sz w:val="24"/>
                <w:szCs w:val="24"/>
                <w:lang w:eastAsia="lv-LV"/>
              </w:rPr>
            </w:pPr>
          </w:p>
          <w:p w14:paraId="4ADBD4D5" w14:textId="77777777" w:rsidR="003B1036" w:rsidRPr="003B1036" w:rsidRDefault="003B1036" w:rsidP="005F636B">
            <w:pPr>
              <w:rPr>
                <w:rFonts w:ascii="Times New Roman" w:eastAsia="Times New Roman" w:hAnsi="Times New Roman" w:cs="Times New Roman"/>
                <w:sz w:val="24"/>
                <w:szCs w:val="24"/>
                <w:lang w:eastAsia="lv-LV"/>
              </w:rPr>
            </w:pPr>
          </w:p>
          <w:p w14:paraId="6E80D0B5" w14:textId="77777777" w:rsidR="003B1036" w:rsidRPr="003B1036" w:rsidRDefault="003B1036" w:rsidP="005F636B">
            <w:pPr>
              <w:rPr>
                <w:rFonts w:ascii="Times New Roman" w:eastAsia="Times New Roman" w:hAnsi="Times New Roman" w:cs="Times New Roman"/>
                <w:sz w:val="24"/>
                <w:szCs w:val="24"/>
                <w:lang w:eastAsia="lv-LV"/>
              </w:rPr>
            </w:pPr>
          </w:p>
          <w:p w14:paraId="5ED3AE15" w14:textId="77777777" w:rsidR="003B1036" w:rsidRDefault="003B1036" w:rsidP="005F636B">
            <w:pPr>
              <w:rPr>
                <w:rFonts w:ascii="Times New Roman" w:eastAsia="Times New Roman" w:hAnsi="Times New Roman" w:cs="Times New Roman"/>
                <w:sz w:val="24"/>
                <w:szCs w:val="24"/>
                <w:lang w:eastAsia="lv-LV"/>
              </w:rPr>
            </w:pPr>
          </w:p>
          <w:p w14:paraId="79CA3F0E" w14:textId="77777777" w:rsidR="00EF41FE" w:rsidRDefault="00EF41FE" w:rsidP="005F636B">
            <w:pPr>
              <w:rPr>
                <w:rFonts w:ascii="Times New Roman" w:eastAsia="Times New Roman" w:hAnsi="Times New Roman" w:cs="Times New Roman"/>
                <w:sz w:val="24"/>
                <w:szCs w:val="24"/>
                <w:lang w:eastAsia="lv-LV"/>
              </w:rPr>
            </w:pPr>
          </w:p>
          <w:p w14:paraId="5EE1FDB6" w14:textId="77777777" w:rsidR="00EF41FE" w:rsidRPr="00EF41FE" w:rsidRDefault="00EF41FE" w:rsidP="005F636B">
            <w:pPr>
              <w:rPr>
                <w:rFonts w:ascii="Times New Roman" w:eastAsia="Times New Roman" w:hAnsi="Times New Roman" w:cs="Times New Roman"/>
                <w:sz w:val="24"/>
                <w:szCs w:val="24"/>
                <w:lang w:eastAsia="lv-LV"/>
              </w:rPr>
            </w:pPr>
          </w:p>
          <w:p w14:paraId="1ECF1240" w14:textId="77777777" w:rsidR="00EF41FE" w:rsidRDefault="00EF41FE" w:rsidP="005F636B">
            <w:pPr>
              <w:rPr>
                <w:rFonts w:ascii="Times New Roman" w:eastAsia="Times New Roman" w:hAnsi="Times New Roman" w:cs="Times New Roman"/>
                <w:sz w:val="24"/>
                <w:szCs w:val="24"/>
                <w:lang w:eastAsia="lv-LV"/>
              </w:rPr>
            </w:pPr>
          </w:p>
          <w:p w14:paraId="08FBE0A5" w14:textId="77777777" w:rsidR="006D0358" w:rsidRPr="00EF41FE" w:rsidRDefault="00EF41FE" w:rsidP="005F636B">
            <w:pPr>
              <w:tabs>
                <w:tab w:val="left" w:pos="183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auto"/>
              <w:left w:val="outset" w:sz="6" w:space="0" w:color="auto"/>
              <w:bottom w:val="outset" w:sz="6" w:space="0" w:color="auto"/>
              <w:right w:val="outset" w:sz="6" w:space="0" w:color="auto"/>
            </w:tcBorders>
            <w:hideMark/>
          </w:tcPr>
          <w:p w14:paraId="41E5C0AE" w14:textId="77777777" w:rsidR="005375AC" w:rsidRDefault="007D593F" w:rsidP="005F636B">
            <w:pPr>
              <w:pStyle w:val="tv213"/>
              <w:spacing w:before="0" w:beforeAutospacing="0" w:after="0" w:afterAutospacing="0"/>
              <w:ind w:firstLine="326"/>
              <w:jc w:val="both"/>
            </w:pPr>
            <w:r>
              <w:t>Ministru kab</w:t>
            </w:r>
            <w:bookmarkStart w:id="0" w:name="_GoBack"/>
            <w:bookmarkEnd w:id="0"/>
            <w:r>
              <w:t>ineta 2014</w:t>
            </w:r>
            <w:r w:rsidRPr="00F5692A">
              <w:t xml:space="preserve">.gada </w:t>
            </w:r>
            <w:r>
              <w:t>25.februāra noteikumi Nr.113</w:t>
            </w:r>
            <w:r w:rsidRPr="00F5692A">
              <w:t xml:space="preserve"> “</w:t>
            </w:r>
            <w:r>
              <w:t>Ģeotelpisko pamatdatu informācijas</w:t>
            </w:r>
            <w:r w:rsidRPr="00F5692A">
              <w:t xml:space="preserve"> sistēmas noteikumi”</w:t>
            </w:r>
            <w:r>
              <w:t xml:space="preserve"> </w:t>
            </w:r>
            <w:r w:rsidR="00605F44">
              <w:t xml:space="preserve"> (turpmāk – Noteikumi Nr.113) </w:t>
            </w:r>
            <w:r>
              <w:t xml:space="preserve">nosaka ģeotelpiskās informācijas pamatdatus, kurus Latvijas Ģeotelpiskās informācijas aģentūra atbilstoši Ģeotelpiskās informācijas likumā un Ministru kabineta </w:t>
            </w:r>
            <w:r w:rsidR="005375AC">
              <w:t>2013.gada 9.jūlija noteikumos Nr.384 “Latvijas Ģeotelpiskās informācijas aģentūras nolikums” noteiktajai kompetencei uztur Ģeotelpisko pamatdatu informācijas sistēmā, tajā skaitā standarta ģeotelpiskās informācijas pamatdatus – datu kopas un formātus, kādos datu kopas tiek uztur</w:t>
            </w:r>
            <w:r w:rsidR="00FB5768">
              <w:t xml:space="preserve">ētas, </w:t>
            </w:r>
            <w:r w:rsidR="00FB5768" w:rsidRPr="00B86867">
              <w:t>un kuru izsniegšanai nav nepieciešama papildus datu apstrāde un sagatavošana.</w:t>
            </w:r>
            <w:r w:rsidR="005375AC">
              <w:t xml:space="preserve"> </w:t>
            </w:r>
          </w:p>
          <w:p w14:paraId="261DA988" w14:textId="77777777" w:rsidR="007D593F" w:rsidRDefault="005375AC" w:rsidP="005F636B">
            <w:pPr>
              <w:pStyle w:val="tv213"/>
              <w:spacing w:before="0" w:beforeAutospacing="0" w:after="0" w:afterAutospacing="0"/>
              <w:ind w:firstLine="326"/>
              <w:jc w:val="both"/>
            </w:pPr>
            <w:r>
              <w:t xml:space="preserve">Laika posmā kopš </w:t>
            </w:r>
            <w:r w:rsidR="00605F44">
              <w:t>N</w:t>
            </w:r>
            <w:r>
              <w:t xml:space="preserve">oteikumu Nr.113 spēkā stāšanās ir </w:t>
            </w:r>
            <w:r w:rsidR="001B245E">
              <w:t xml:space="preserve">attīstītas tehnoloģijas ģeotelpiskās informācijas </w:t>
            </w:r>
            <w:r w:rsidR="00605F44">
              <w:t xml:space="preserve">ieguvē, </w:t>
            </w:r>
            <w:r w:rsidR="001B245E">
              <w:t xml:space="preserve">sagatavošanā un apstrādē, kā arī </w:t>
            </w:r>
            <w:r w:rsidR="00605F44">
              <w:t>nepieciešamība pastāvīgi uzturēt noteiktus ģeotelpiskās informācijas datus noteiktā formātā, ņemot vērā tautsaimniecības nozaru vajadzības un pieprasījumu.</w:t>
            </w:r>
          </w:p>
          <w:p w14:paraId="5AFD8379" w14:textId="77777777" w:rsidR="00840AAF" w:rsidRDefault="00857701" w:rsidP="005F636B">
            <w:pPr>
              <w:pStyle w:val="tv213"/>
              <w:spacing w:before="0" w:beforeAutospacing="0" w:after="0" w:afterAutospacing="0"/>
              <w:ind w:firstLine="326"/>
              <w:jc w:val="both"/>
            </w:pPr>
            <w:r w:rsidRPr="00EF41FE">
              <w:rPr>
                <w:kern w:val="3"/>
              </w:rPr>
              <w:t xml:space="preserve">Projekta mērķis un būtība ir </w:t>
            </w:r>
            <w:r w:rsidR="00605F44">
              <w:t>veikt grozījumus Noteikumos Nr.113</w:t>
            </w:r>
            <w:r w:rsidR="00605F44" w:rsidRPr="00F5692A">
              <w:t xml:space="preserve"> </w:t>
            </w:r>
            <w:r w:rsidR="00840AAF">
              <w:t>attiecībā uz to, kādus standarta ģeotelpiskās informācijas pamatdatus un kādos formātos Latvijas Ģeotelpiskās informācijas aģentūra uztur Ģeotelpisko pamatdatu informācijas sistēmā</w:t>
            </w:r>
            <w:r>
              <w:t xml:space="preserve"> </w:t>
            </w:r>
            <w:r w:rsidR="00840AAF">
              <w:t>atbilstoši šobrīd izmantojamām tehnoloģijām ģeotelpiskās informācijas ieguvē, sagatavošanā un apstrādē un tautsaimniecības nozaru pieprasījumam:</w:t>
            </w:r>
          </w:p>
          <w:p w14:paraId="124AB9E9" w14:textId="71EB1D9F" w:rsidR="00263B29" w:rsidRDefault="00083C41" w:rsidP="005F636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857701" w:rsidRPr="00083C41">
              <w:rPr>
                <w:rFonts w:ascii="Times New Roman" w:hAnsi="Times New Roman" w:cs="Times New Roman"/>
                <w:sz w:val="24"/>
                <w:szCs w:val="24"/>
              </w:rPr>
              <w:t>rojekts paredz kā standarta ģeotelpiskās informācijas pamatdatu formātu topogrāfiskajam plānam 1:2 000, topogrāfiskajai kartei mērogā 1:10:000 un 1:50 000, kā arī Latvijas pārskata kartei mērogā 1:250 000 noteikt arī rastra formātu</w:t>
            </w:r>
            <w:r>
              <w:rPr>
                <w:rFonts w:ascii="Times New Roman" w:hAnsi="Times New Roman" w:cs="Times New Roman"/>
                <w:sz w:val="24"/>
                <w:szCs w:val="24"/>
              </w:rPr>
              <w:t>s</w:t>
            </w:r>
            <w:r w:rsidR="00857701" w:rsidRPr="00083C41">
              <w:rPr>
                <w:rFonts w:ascii="Times New Roman" w:hAnsi="Times New Roman" w:cs="Times New Roman"/>
                <w:sz w:val="24"/>
                <w:szCs w:val="24"/>
              </w:rPr>
              <w:t xml:space="preserve"> papildus </w:t>
            </w:r>
            <w:proofErr w:type="spellStart"/>
            <w:r w:rsidR="00857701" w:rsidRPr="00083C41">
              <w:rPr>
                <w:rFonts w:ascii="Times New Roman" w:hAnsi="Times New Roman" w:cs="Times New Roman"/>
                <w:sz w:val="24"/>
                <w:szCs w:val="24"/>
              </w:rPr>
              <w:t>vektordatu</w:t>
            </w:r>
            <w:proofErr w:type="spellEnd"/>
            <w:r w:rsidR="00857701" w:rsidRPr="00083C41">
              <w:rPr>
                <w:rFonts w:ascii="Times New Roman" w:hAnsi="Times New Roman" w:cs="Times New Roman"/>
                <w:sz w:val="24"/>
                <w:szCs w:val="24"/>
              </w:rPr>
              <w:t xml:space="preserve"> formāt</w:t>
            </w:r>
            <w:r>
              <w:rPr>
                <w:rFonts w:ascii="Times New Roman" w:hAnsi="Times New Roman" w:cs="Times New Roman"/>
                <w:sz w:val="24"/>
                <w:szCs w:val="24"/>
              </w:rPr>
              <w:t>iem</w:t>
            </w:r>
            <w:r w:rsidR="00857701" w:rsidRPr="00083C41">
              <w:rPr>
                <w:rFonts w:ascii="Times New Roman" w:hAnsi="Times New Roman" w:cs="Times New Roman"/>
                <w:sz w:val="24"/>
                <w:szCs w:val="24"/>
              </w:rPr>
              <w:t>, kas kā standarta pamatdatu formāts bija noteikt</w:t>
            </w:r>
            <w:r w:rsidR="00BC3BBC">
              <w:rPr>
                <w:rFonts w:ascii="Times New Roman" w:hAnsi="Times New Roman" w:cs="Times New Roman"/>
                <w:sz w:val="24"/>
                <w:szCs w:val="24"/>
              </w:rPr>
              <w:t>s</w:t>
            </w:r>
            <w:r w:rsidR="00857701" w:rsidRPr="00083C41">
              <w:rPr>
                <w:rFonts w:ascii="Times New Roman" w:hAnsi="Times New Roman" w:cs="Times New Roman"/>
                <w:sz w:val="24"/>
                <w:szCs w:val="24"/>
              </w:rPr>
              <w:t xml:space="preserve"> jau šobrīd spēkā esošajos </w:t>
            </w:r>
            <w:r w:rsidRPr="00083C41">
              <w:rPr>
                <w:rFonts w:ascii="Times New Roman" w:hAnsi="Times New Roman" w:cs="Times New Roman"/>
                <w:sz w:val="24"/>
                <w:szCs w:val="24"/>
              </w:rPr>
              <w:t xml:space="preserve">Noteikumos Nr.113, ņemot vērā datu </w:t>
            </w:r>
            <w:r w:rsidRPr="00083C41">
              <w:rPr>
                <w:rFonts w:ascii="Times New Roman" w:hAnsi="Times New Roman" w:cs="Times New Roman"/>
                <w:sz w:val="24"/>
                <w:szCs w:val="24"/>
              </w:rPr>
              <w:lastRenderedPageBreak/>
              <w:t xml:space="preserve">lietotāju pieprasījumus. Rastra datus lietotāji izvēlas, jo nav nepieciešamas speciālas grafiskās programmatūras darbam ar </w:t>
            </w:r>
            <w:proofErr w:type="spellStart"/>
            <w:r w:rsidRPr="00083C41">
              <w:rPr>
                <w:rFonts w:ascii="Times New Roman" w:hAnsi="Times New Roman" w:cs="Times New Roman"/>
                <w:sz w:val="24"/>
                <w:szCs w:val="24"/>
              </w:rPr>
              <w:t>vektordatiem</w:t>
            </w:r>
            <w:proofErr w:type="spellEnd"/>
            <w:r w:rsidRPr="00083C41">
              <w:rPr>
                <w:rFonts w:ascii="Times New Roman" w:hAnsi="Times New Roman" w:cs="Times New Roman"/>
                <w:sz w:val="24"/>
                <w:szCs w:val="24"/>
              </w:rPr>
              <w:t xml:space="preserve"> vai nav nepieciešama </w:t>
            </w:r>
            <w:proofErr w:type="spellStart"/>
            <w:r w:rsidRPr="00083C41">
              <w:rPr>
                <w:rFonts w:ascii="Times New Roman" w:hAnsi="Times New Roman" w:cs="Times New Roman"/>
                <w:sz w:val="24"/>
                <w:szCs w:val="24"/>
              </w:rPr>
              <w:t>vektordatu</w:t>
            </w:r>
            <w:proofErr w:type="spellEnd"/>
            <w:r w:rsidRPr="00083C41">
              <w:rPr>
                <w:rFonts w:ascii="Times New Roman" w:hAnsi="Times New Roman" w:cs="Times New Roman"/>
                <w:sz w:val="24"/>
                <w:szCs w:val="24"/>
              </w:rPr>
              <w:t xml:space="preserve"> apstrāde.</w:t>
            </w:r>
          </w:p>
          <w:p w14:paraId="57C746F8" w14:textId="66AAD467" w:rsidR="00F87D4B" w:rsidRDefault="00083C41" w:rsidP="005F636B">
            <w:pPr>
              <w:pStyle w:val="ListParagraph"/>
              <w:numPr>
                <w:ilvl w:val="0"/>
                <w:numId w:val="4"/>
              </w:numPr>
              <w:jc w:val="both"/>
              <w:rPr>
                <w:rFonts w:ascii="Times New Roman" w:hAnsi="Times New Roman" w:cs="Times New Roman"/>
                <w:sz w:val="24"/>
                <w:szCs w:val="24"/>
              </w:rPr>
            </w:pPr>
            <w:r w:rsidRPr="00083C41">
              <w:rPr>
                <w:rFonts w:ascii="Times New Roman" w:hAnsi="Times New Roman" w:cs="Times New Roman"/>
                <w:sz w:val="24"/>
                <w:szCs w:val="24"/>
              </w:rPr>
              <w:t>P</w:t>
            </w:r>
            <w:r w:rsidR="00F87D4B" w:rsidRPr="00083C41">
              <w:rPr>
                <w:rFonts w:ascii="Times New Roman" w:hAnsi="Times New Roman" w:cs="Times New Roman"/>
                <w:sz w:val="24"/>
                <w:szCs w:val="24"/>
              </w:rPr>
              <w:t xml:space="preserve">rojektā kā standarta ģeotelpiskās informācijas pamatdatu kopa noteikta </w:t>
            </w:r>
            <w:proofErr w:type="spellStart"/>
            <w:r w:rsidR="00F87D4B" w:rsidRPr="00083C41">
              <w:rPr>
                <w:rFonts w:ascii="Times New Roman" w:hAnsi="Times New Roman" w:cs="Times New Roman"/>
                <w:sz w:val="24"/>
                <w:szCs w:val="24"/>
              </w:rPr>
              <w:t>ortofotokarte</w:t>
            </w:r>
            <w:proofErr w:type="spellEnd"/>
            <w:r w:rsidR="00F87D4B" w:rsidRPr="00083C41">
              <w:rPr>
                <w:rFonts w:ascii="Times New Roman" w:hAnsi="Times New Roman" w:cs="Times New Roman"/>
                <w:sz w:val="24"/>
                <w:szCs w:val="24"/>
              </w:rPr>
              <w:t xml:space="preserve"> neatkarīgi no formāta (šobrīd spēkā esošajos Noteikumos Nr.113 noteikti konkrēti </w:t>
            </w:r>
            <w:proofErr w:type="spellStart"/>
            <w:r w:rsidR="00F87D4B" w:rsidRPr="00083C41">
              <w:rPr>
                <w:rFonts w:ascii="Times New Roman" w:hAnsi="Times New Roman" w:cs="Times New Roman"/>
                <w:sz w:val="24"/>
                <w:szCs w:val="24"/>
              </w:rPr>
              <w:t>ortofotokartes</w:t>
            </w:r>
            <w:proofErr w:type="spellEnd"/>
            <w:r w:rsidR="00F87D4B" w:rsidRPr="00083C41">
              <w:rPr>
                <w:rFonts w:ascii="Times New Roman" w:hAnsi="Times New Roman" w:cs="Times New Roman"/>
                <w:sz w:val="24"/>
                <w:szCs w:val="24"/>
              </w:rPr>
              <w:t xml:space="preserve"> mērogi), ņemot vērā, ka </w:t>
            </w:r>
            <w:proofErr w:type="spellStart"/>
            <w:r w:rsidR="00F87D4B" w:rsidRPr="00083C41">
              <w:rPr>
                <w:rFonts w:ascii="Times New Roman" w:eastAsia="Times New Roman" w:hAnsi="Times New Roman" w:cs="Times New Roman"/>
                <w:sz w:val="24"/>
                <w:szCs w:val="24"/>
                <w:lang w:eastAsia="lv-LV"/>
              </w:rPr>
              <w:t>o</w:t>
            </w:r>
            <w:r w:rsidR="00F87D4B" w:rsidRPr="00083C41">
              <w:rPr>
                <w:rFonts w:ascii="Times New Roman" w:hAnsi="Times New Roman" w:cs="Times New Roman"/>
                <w:sz w:val="24"/>
                <w:szCs w:val="24"/>
              </w:rPr>
              <w:t>rtofotokartes</w:t>
            </w:r>
            <w:proofErr w:type="spellEnd"/>
            <w:r w:rsidR="00F87D4B" w:rsidRPr="00083C41">
              <w:rPr>
                <w:rFonts w:ascii="Times New Roman" w:hAnsi="Times New Roman" w:cs="Times New Roman"/>
                <w:sz w:val="24"/>
                <w:szCs w:val="24"/>
              </w:rPr>
              <w:t xml:space="preserve"> atbilstība noteiktam mērogam tiek noteikta pēc vairākiem tās precizitātes parametriem, no kuriem viens ir aerofotografēšanā iegūto ainu izšķirtspēja un tāpat nozīmīga ir pieejamā digitālā </w:t>
            </w:r>
            <w:r w:rsidRPr="00083C41">
              <w:rPr>
                <w:rFonts w:ascii="Times New Roman" w:hAnsi="Times New Roman" w:cs="Times New Roman"/>
                <w:sz w:val="24"/>
                <w:szCs w:val="24"/>
              </w:rPr>
              <w:t>reljefa</w:t>
            </w:r>
            <w:r w:rsidR="00F87D4B" w:rsidRPr="00083C41">
              <w:rPr>
                <w:rFonts w:ascii="Times New Roman" w:hAnsi="Times New Roman" w:cs="Times New Roman"/>
                <w:sz w:val="24"/>
                <w:szCs w:val="24"/>
              </w:rPr>
              <w:t xml:space="preserve"> modeļa precizitāte, līdz ar to, aktuālākās </w:t>
            </w:r>
            <w:proofErr w:type="spellStart"/>
            <w:r w:rsidR="00F87D4B" w:rsidRPr="00083C41">
              <w:rPr>
                <w:rFonts w:ascii="Times New Roman" w:hAnsi="Times New Roman" w:cs="Times New Roman"/>
                <w:sz w:val="24"/>
                <w:szCs w:val="24"/>
              </w:rPr>
              <w:t>ortofotokartes</w:t>
            </w:r>
            <w:proofErr w:type="spellEnd"/>
            <w:r w:rsidR="00F87D4B" w:rsidRPr="00083C41">
              <w:rPr>
                <w:rFonts w:ascii="Times New Roman" w:hAnsi="Times New Roman" w:cs="Times New Roman"/>
                <w:sz w:val="24"/>
                <w:szCs w:val="24"/>
              </w:rPr>
              <w:t xml:space="preserve"> mērogs atbildīs tās precizitātei atbilstoš</w:t>
            </w:r>
            <w:r>
              <w:rPr>
                <w:rFonts w:ascii="Times New Roman" w:hAnsi="Times New Roman" w:cs="Times New Roman"/>
                <w:sz w:val="24"/>
                <w:szCs w:val="24"/>
              </w:rPr>
              <w:t>i jaunākajiem iegūtajiem datiem.</w:t>
            </w:r>
          </w:p>
          <w:p w14:paraId="57F6B3D7" w14:textId="4E69FD09" w:rsidR="00083C41" w:rsidRDefault="00083C41" w:rsidP="005F636B">
            <w:pPr>
              <w:pStyle w:val="ListParagraph"/>
              <w:numPr>
                <w:ilvl w:val="0"/>
                <w:numId w:val="4"/>
              </w:numPr>
              <w:jc w:val="both"/>
              <w:rPr>
                <w:rFonts w:ascii="Times New Roman" w:hAnsi="Times New Roman" w:cs="Times New Roman"/>
                <w:sz w:val="24"/>
                <w:szCs w:val="24"/>
              </w:rPr>
            </w:pPr>
            <w:r w:rsidRPr="00083C41">
              <w:rPr>
                <w:rFonts w:ascii="Times New Roman" w:hAnsi="Times New Roman" w:cs="Times New Roman"/>
                <w:sz w:val="24"/>
                <w:szCs w:val="24"/>
              </w:rPr>
              <w:t>P</w:t>
            </w:r>
            <w:r w:rsidR="00027F76" w:rsidRPr="00083C41">
              <w:rPr>
                <w:rFonts w:ascii="Times New Roman" w:hAnsi="Times New Roman" w:cs="Times New Roman"/>
                <w:sz w:val="24"/>
                <w:szCs w:val="24"/>
              </w:rPr>
              <w:t>apildus d</w:t>
            </w:r>
            <w:r w:rsidR="00027F76" w:rsidRPr="00083C41">
              <w:rPr>
                <w:rFonts w:ascii="Times New Roman" w:eastAsia="Times New Roman" w:hAnsi="Times New Roman" w:cs="Times New Roman"/>
                <w:sz w:val="24"/>
                <w:szCs w:val="24"/>
                <w:lang w:eastAsia="lv-LV"/>
              </w:rPr>
              <w:t>igitālā reljefa modeļa pamatdatiem</w:t>
            </w:r>
            <w:r w:rsidR="009B33DF" w:rsidRPr="00083C41">
              <w:rPr>
                <w:rFonts w:ascii="Times New Roman" w:eastAsia="Times New Roman" w:hAnsi="Times New Roman" w:cs="Times New Roman"/>
                <w:sz w:val="24"/>
                <w:szCs w:val="24"/>
                <w:lang w:eastAsia="lv-LV"/>
              </w:rPr>
              <w:t xml:space="preserve">, kas iegūti ar </w:t>
            </w:r>
            <w:r w:rsidR="00027F76" w:rsidRPr="00083C41">
              <w:rPr>
                <w:rFonts w:ascii="Times New Roman" w:eastAsia="Times New Roman" w:hAnsi="Times New Roman" w:cs="Times New Roman"/>
                <w:sz w:val="24"/>
                <w:szCs w:val="24"/>
                <w:lang w:eastAsia="lv-LV"/>
              </w:rPr>
              <w:t xml:space="preserve">fotogrammetrijas metodi projektā </w:t>
            </w:r>
            <w:r w:rsidR="00D50032" w:rsidRPr="00083C41">
              <w:rPr>
                <w:rFonts w:ascii="Times New Roman" w:hAnsi="Times New Roman" w:cs="Times New Roman"/>
                <w:sz w:val="24"/>
                <w:szCs w:val="24"/>
              </w:rPr>
              <w:t>kā standarta ģeotelpiskās informācijas pamatdatu kopa</w:t>
            </w:r>
            <w:r w:rsidR="00BC3BBC">
              <w:rPr>
                <w:rFonts w:ascii="Times New Roman" w:hAnsi="Times New Roman" w:cs="Times New Roman"/>
                <w:sz w:val="24"/>
                <w:szCs w:val="24"/>
              </w:rPr>
              <w:t>,</w:t>
            </w:r>
            <w:r w:rsidR="00D50032" w:rsidRPr="00083C41">
              <w:rPr>
                <w:rFonts w:ascii="Times New Roman" w:hAnsi="Times New Roman" w:cs="Times New Roman"/>
                <w:sz w:val="24"/>
                <w:szCs w:val="24"/>
              </w:rPr>
              <w:t xml:space="preserve"> </w:t>
            </w:r>
            <w:r w:rsidR="00027F76" w:rsidRPr="00083C41">
              <w:rPr>
                <w:rFonts w:ascii="Times New Roman" w:eastAsia="Times New Roman" w:hAnsi="Times New Roman" w:cs="Times New Roman"/>
                <w:sz w:val="24"/>
                <w:szCs w:val="24"/>
                <w:lang w:eastAsia="lv-LV"/>
              </w:rPr>
              <w:t>ir iek</w:t>
            </w:r>
            <w:r w:rsidR="00D50032" w:rsidRPr="00083C41">
              <w:rPr>
                <w:rFonts w:ascii="Times New Roman" w:eastAsia="Times New Roman" w:hAnsi="Times New Roman" w:cs="Times New Roman"/>
                <w:sz w:val="24"/>
                <w:szCs w:val="24"/>
                <w:lang w:eastAsia="lv-LV"/>
              </w:rPr>
              <w:t>ļauta</w:t>
            </w:r>
            <w:r w:rsidR="00027F76" w:rsidRPr="00083C41">
              <w:rPr>
                <w:rFonts w:ascii="Times New Roman" w:eastAsia="Times New Roman" w:hAnsi="Times New Roman" w:cs="Times New Roman"/>
                <w:sz w:val="24"/>
                <w:szCs w:val="24"/>
                <w:lang w:eastAsia="lv-LV"/>
              </w:rPr>
              <w:t xml:space="preserve"> arī </w:t>
            </w:r>
            <w:r w:rsidR="00027F76" w:rsidRPr="00083C41">
              <w:rPr>
                <w:rFonts w:ascii="Times New Roman" w:hAnsi="Times New Roman" w:cs="Times New Roman"/>
                <w:sz w:val="24"/>
                <w:szCs w:val="24"/>
              </w:rPr>
              <w:t>d</w:t>
            </w:r>
            <w:r w:rsidR="00027F76" w:rsidRPr="00083C41">
              <w:rPr>
                <w:rFonts w:ascii="Times New Roman" w:eastAsia="Times New Roman" w:hAnsi="Times New Roman" w:cs="Times New Roman"/>
                <w:sz w:val="24"/>
                <w:szCs w:val="24"/>
                <w:lang w:eastAsia="lv-LV"/>
              </w:rPr>
              <w:t xml:space="preserve">igitālā reljefa modeļa pamatdati, kas iegūti ar </w:t>
            </w:r>
            <w:proofErr w:type="spellStart"/>
            <w:r w:rsidRPr="00083C41">
              <w:rPr>
                <w:rFonts w:ascii="Times New Roman" w:eastAsia="Times New Roman" w:hAnsi="Times New Roman" w:cs="Times New Roman"/>
                <w:sz w:val="24"/>
                <w:szCs w:val="24"/>
                <w:lang w:eastAsia="lv-LV"/>
              </w:rPr>
              <w:t>lāzerskenēšanas</w:t>
            </w:r>
            <w:proofErr w:type="spellEnd"/>
            <w:r w:rsidRPr="00083C41">
              <w:rPr>
                <w:rFonts w:ascii="Times New Roman" w:eastAsia="Times New Roman" w:hAnsi="Times New Roman" w:cs="Times New Roman"/>
                <w:sz w:val="24"/>
                <w:szCs w:val="24"/>
                <w:lang w:eastAsia="lv-LV"/>
              </w:rPr>
              <w:t xml:space="preserve"> metodi, </w:t>
            </w:r>
            <w:r w:rsidRPr="00083C41">
              <w:rPr>
                <w:rFonts w:ascii="Times New Roman" w:hAnsi="Times New Roman" w:cs="Times New Roman"/>
                <w:sz w:val="24"/>
                <w:szCs w:val="24"/>
              </w:rPr>
              <w:t xml:space="preserve">ņemot vērā, ka ar fotogrammetrijas metodi iegūtie digitālā reljefa modeļa pamatdati tiek precizēti, izmantojot </w:t>
            </w:r>
            <w:proofErr w:type="spellStart"/>
            <w:r w:rsidRPr="00083C41">
              <w:rPr>
                <w:rFonts w:ascii="Times New Roman" w:hAnsi="Times New Roman" w:cs="Times New Roman"/>
                <w:sz w:val="24"/>
                <w:szCs w:val="24"/>
              </w:rPr>
              <w:t>lāzerskenēšanas</w:t>
            </w:r>
            <w:proofErr w:type="spellEnd"/>
            <w:r w:rsidRPr="00083C41">
              <w:rPr>
                <w:rFonts w:ascii="Times New Roman" w:hAnsi="Times New Roman" w:cs="Times New Roman"/>
                <w:sz w:val="24"/>
                <w:szCs w:val="24"/>
              </w:rPr>
              <w:t xml:space="preserve"> datus, kur tie ir pieejami.</w:t>
            </w:r>
          </w:p>
          <w:p w14:paraId="51E47FF7" w14:textId="10EFE230" w:rsidR="00083C41" w:rsidRPr="00083C41" w:rsidRDefault="00083C41" w:rsidP="005F636B">
            <w:pPr>
              <w:pStyle w:val="ListParagraph"/>
              <w:numPr>
                <w:ilvl w:val="0"/>
                <w:numId w:val="4"/>
              </w:numPr>
              <w:jc w:val="both"/>
              <w:rPr>
                <w:rFonts w:ascii="Times New Roman" w:hAnsi="Times New Roman" w:cs="Times New Roman"/>
                <w:sz w:val="24"/>
                <w:szCs w:val="24"/>
              </w:rPr>
            </w:pPr>
            <w:r w:rsidRPr="00083C41">
              <w:rPr>
                <w:rFonts w:ascii="Times New Roman" w:hAnsi="Times New Roman" w:cs="Times New Roman"/>
                <w:sz w:val="24"/>
                <w:szCs w:val="24"/>
              </w:rPr>
              <w:t>S</w:t>
            </w:r>
            <w:r w:rsidR="00D50032" w:rsidRPr="00083C41">
              <w:rPr>
                <w:rFonts w:ascii="Times New Roman" w:hAnsi="Times New Roman" w:cs="Times New Roman"/>
                <w:sz w:val="24"/>
                <w:szCs w:val="24"/>
              </w:rPr>
              <w:t>alīdzino</w:t>
            </w:r>
            <w:r w:rsidR="00BC3BBC">
              <w:rPr>
                <w:rFonts w:ascii="Times New Roman" w:hAnsi="Times New Roman" w:cs="Times New Roman"/>
                <w:sz w:val="24"/>
                <w:szCs w:val="24"/>
              </w:rPr>
              <w:t xml:space="preserve">t </w:t>
            </w:r>
            <w:r w:rsidR="00D50032" w:rsidRPr="00083C41">
              <w:rPr>
                <w:rFonts w:ascii="Times New Roman" w:hAnsi="Times New Roman" w:cs="Times New Roman"/>
                <w:sz w:val="24"/>
                <w:szCs w:val="24"/>
              </w:rPr>
              <w:t>ar šobrīd spēkā esošajiem Noteikumiem</w:t>
            </w:r>
            <w:r w:rsidR="00D50032" w:rsidRPr="00083C41">
              <w:rPr>
                <w:rFonts w:ascii="Times New Roman" w:eastAsia="Times New Roman" w:hAnsi="Times New Roman" w:cs="Times New Roman"/>
                <w:sz w:val="24"/>
                <w:szCs w:val="24"/>
                <w:lang w:eastAsia="lv-LV"/>
              </w:rPr>
              <w:t xml:space="preserve"> Nr.113</w:t>
            </w:r>
            <w:r w:rsidR="00BC3BBC">
              <w:rPr>
                <w:rFonts w:ascii="Times New Roman" w:eastAsia="Times New Roman" w:hAnsi="Times New Roman" w:cs="Times New Roman"/>
                <w:sz w:val="24"/>
                <w:szCs w:val="24"/>
                <w:lang w:eastAsia="lv-LV"/>
              </w:rPr>
              <w:t>,</w:t>
            </w:r>
            <w:r w:rsidR="00D50032" w:rsidRPr="00083C41">
              <w:rPr>
                <w:rFonts w:ascii="Times New Roman" w:eastAsia="Times New Roman" w:hAnsi="Times New Roman" w:cs="Times New Roman"/>
                <w:sz w:val="24"/>
                <w:szCs w:val="24"/>
                <w:lang w:eastAsia="lv-LV"/>
              </w:rPr>
              <w:t xml:space="preserve"> no </w:t>
            </w:r>
            <w:r w:rsidR="00D50032" w:rsidRPr="00083C41">
              <w:rPr>
                <w:rFonts w:ascii="Times New Roman" w:hAnsi="Times New Roman" w:cs="Times New Roman"/>
                <w:sz w:val="24"/>
                <w:szCs w:val="24"/>
              </w:rPr>
              <w:t>standarta ģeotelpiskās informācijas pamatdatu kopu saraksta izslēgts d</w:t>
            </w:r>
            <w:r w:rsidR="00027F76" w:rsidRPr="00083C41">
              <w:rPr>
                <w:rFonts w:ascii="Times New Roman" w:hAnsi="Times New Roman" w:cs="Times New Roman"/>
                <w:sz w:val="24"/>
                <w:szCs w:val="24"/>
              </w:rPr>
              <w:t>igitālais reljefa modelis ar regulāro tīkla soli 20 m, 50 m, 100 m un 200 m</w:t>
            </w:r>
            <w:r w:rsidR="00D50032" w:rsidRPr="00083C41">
              <w:rPr>
                <w:rFonts w:ascii="Times New Roman" w:hAnsi="Times New Roman" w:cs="Times New Roman"/>
                <w:sz w:val="24"/>
                <w:szCs w:val="24"/>
              </w:rPr>
              <w:t xml:space="preserve">, </w:t>
            </w:r>
            <w:r w:rsidRPr="00083C41">
              <w:rPr>
                <w:rFonts w:ascii="Times New Roman" w:hAnsi="Times New Roman" w:cs="Times New Roman"/>
                <w:sz w:val="24"/>
                <w:szCs w:val="24"/>
              </w:rPr>
              <w:t>jo šādas datu kopas pastāvīga uzturēšana nav tehnoloģiski pamatota - pēc šādas datu kopas nav  tautsaimniecības nozaru pieprasījuma.</w:t>
            </w:r>
            <w:r w:rsidR="00CE33BB">
              <w:rPr>
                <w:rFonts w:ascii="Times New Roman" w:hAnsi="Times New Roman" w:cs="Times New Roman"/>
                <w:sz w:val="24"/>
                <w:szCs w:val="24"/>
              </w:rPr>
              <w:t xml:space="preserve"> Turklāt, </w:t>
            </w:r>
            <w:proofErr w:type="spellStart"/>
            <w:r w:rsidR="00CE33BB">
              <w:rPr>
                <w:rFonts w:ascii="Times New Roman" w:hAnsi="Times New Roman" w:cs="Times New Roman"/>
                <w:sz w:val="24"/>
                <w:szCs w:val="24"/>
              </w:rPr>
              <w:t>ģeoinformācijas</w:t>
            </w:r>
            <w:proofErr w:type="spellEnd"/>
            <w:r w:rsidR="00CE33BB">
              <w:rPr>
                <w:rFonts w:ascii="Times New Roman" w:hAnsi="Times New Roman" w:cs="Times New Roman"/>
                <w:sz w:val="24"/>
                <w:szCs w:val="24"/>
              </w:rPr>
              <w:t xml:space="preserve"> nozares</w:t>
            </w:r>
            <w:r w:rsidRPr="00083C41">
              <w:rPr>
                <w:rFonts w:ascii="Times New Roman" w:hAnsi="Times New Roman" w:cs="Times New Roman"/>
                <w:sz w:val="24"/>
                <w:szCs w:val="24"/>
              </w:rPr>
              <w:t xml:space="preserve"> speciālisti pēc nepieciešamības var atvasināt digitāl</w:t>
            </w:r>
            <w:r w:rsidR="000F26DD">
              <w:rPr>
                <w:rFonts w:ascii="Times New Roman" w:hAnsi="Times New Roman" w:cs="Times New Roman"/>
                <w:sz w:val="24"/>
                <w:szCs w:val="24"/>
              </w:rPr>
              <w:t>o</w:t>
            </w:r>
            <w:r w:rsidRPr="00083C41">
              <w:rPr>
                <w:rFonts w:ascii="Times New Roman" w:hAnsi="Times New Roman" w:cs="Times New Roman"/>
                <w:sz w:val="24"/>
                <w:szCs w:val="24"/>
              </w:rPr>
              <w:t xml:space="preserve"> reljefa modeli ar regulāro tīkla soli 50 m, 100 m un 200 m no </w:t>
            </w:r>
            <w:r w:rsidRPr="00083C41">
              <w:rPr>
                <w:rFonts w:ascii="Times New Roman" w:eastAsia="Times New Roman" w:hAnsi="Times New Roman" w:cs="Times New Roman"/>
                <w:sz w:val="24"/>
                <w:szCs w:val="24"/>
                <w:lang w:eastAsia="lv-LV"/>
              </w:rPr>
              <w:t xml:space="preserve">digitālā reljefa modeļa pamatdatiem ar regulāro tīkla soli 20m, ko Latvijas Ģeotelpiskās informācijas aģentūra uztur kā standarta ģeotelpiskās informācijas pamatdatus. </w:t>
            </w:r>
          </w:p>
          <w:p w14:paraId="7665A315" w14:textId="37CE9107" w:rsidR="00027F76" w:rsidRPr="00083C41" w:rsidRDefault="00083C41" w:rsidP="005F636B">
            <w:pPr>
              <w:pStyle w:val="ListParagraph"/>
              <w:numPr>
                <w:ilvl w:val="0"/>
                <w:numId w:val="4"/>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D50032" w:rsidRPr="00083C41">
              <w:rPr>
                <w:rFonts w:ascii="Times New Roman" w:eastAsia="Times New Roman" w:hAnsi="Times New Roman" w:cs="Times New Roman"/>
                <w:sz w:val="24"/>
                <w:szCs w:val="24"/>
                <w:lang w:eastAsia="lv-LV"/>
              </w:rPr>
              <w:t xml:space="preserve">ttiecībā uz digitālā augstuma modeļa pamatdatiem no datiem, kas iegūti ar </w:t>
            </w:r>
            <w:proofErr w:type="spellStart"/>
            <w:r w:rsidR="00D50032" w:rsidRPr="00083C41">
              <w:rPr>
                <w:rFonts w:ascii="Times New Roman" w:eastAsia="Times New Roman" w:hAnsi="Times New Roman" w:cs="Times New Roman"/>
                <w:sz w:val="24"/>
                <w:szCs w:val="24"/>
                <w:lang w:eastAsia="lv-LV"/>
              </w:rPr>
              <w:t>lāzerskenēšanas</w:t>
            </w:r>
            <w:proofErr w:type="spellEnd"/>
            <w:r w:rsidR="00D50032" w:rsidRPr="00083C41">
              <w:rPr>
                <w:rFonts w:ascii="Times New Roman" w:eastAsia="Times New Roman" w:hAnsi="Times New Roman" w:cs="Times New Roman"/>
                <w:sz w:val="24"/>
                <w:szCs w:val="24"/>
                <w:lang w:eastAsia="lv-LV"/>
              </w:rPr>
              <w:t xml:space="preserve"> metodi, kuriem veikta iegūto punktu automātiska klasificēšana un zemes virsmas slāņa punktu manuāla sakārtošana, un digitālā reljefa modeli ar regulāro tīkla soli 5 m no datiem, kas iegūti ar </w:t>
            </w:r>
            <w:proofErr w:type="spellStart"/>
            <w:r w:rsidR="00D50032" w:rsidRPr="00083C41">
              <w:rPr>
                <w:rFonts w:ascii="Times New Roman" w:eastAsia="Times New Roman" w:hAnsi="Times New Roman" w:cs="Times New Roman"/>
                <w:sz w:val="24"/>
                <w:szCs w:val="24"/>
                <w:lang w:eastAsia="lv-LV"/>
              </w:rPr>
              <w:lastRenderedPageBreak/>
              <w:t>lāzerskenēšanas</w:t>
            </w:r>
            <w:proofErr w:type="spellEnd"/>
            <w:r w:rsidR="00D50032" w:rsidRPr="00083C41">
              <w:rPr>
                <w:rFonts w:ascii="Times New Roman" w:eastAsia="Times New Roman" w:hAnsi="Times New Roman" w:cs="Times New Roman"/>
                <w:sz w:val="24"/>
                <w:szCs w:val="24"/>
                <w:lang w:eastAsia="lv-LV"/>
              </w:rPr>
              <w:t xml:space="preserve"> metodi</w:t>
            </w:r>
            <w:r w:rsidR="00BC3BBC">
              <w:rPr>
                <w:rFonts w:ascii="Times New Roman" w:eastAsia="Times New Roman" w:hAnsi="Times New Roman" w:cs="Times New Roman"/>
                <w:sz w:val="24"/>
                <w:szCs w:val="24"/>
                <w:lang w:eastAsia="lv-LV"/>
              </w:rPr>
              <w:t>,</w:t>
            </w:r>
            <w:r w:rsidR="00D50032" w:rsidRPr="00083C41">
              <w:rPr>
                <w:rFonts w:ascii="Times New Roman" w:eastAsia="Times New Roman" w:hAnsi="Times New Roman" w:cs="Times New Roman"/>
                <w:sz w:val="24"/>
                <w:szCs w:val="24"/>
                <w:lang w:eastAsia="lv-LV"/>
              </w:rPr>
              <w:t xml:space="preserve"> </w:t>
            </w:r>
            <w:r w:rsidR="00A25325" w:rsidRPr="00083C41">
              <w:rPr>
                <w:rFonts w:ascii="Times New Roman" w:eastAsia="Times New Roman" w:hAnsi="Times New Roman" w:cs="Times New Roman"/>
                <w:sz w:val="24"/>
                <w:szCs w:val="24"/>
                <w:lang w:eastAsia="lv-LV"/>
              </w:rPr>
              <w:t>projektā salīdzino</w:t>
            </w:r>
            <w:r w:rsidR="00BC3BBC">
              <w:rPr>
                <w:rFonts w:ascii="Times New Roman" w:eastAsia="Times New Roman" w:hAnsi="Times New Roman" w:cs="Times New Roman"/>
                <w:sz w:val="24"/>
                <w:szCs w:val="24"/>
                <w:lang w:eastAsia="lv-LV"/>
              </w:rPr>
              <w:t>t</w:t>
            </w:r>
            <w:r w:rsidR="00A25325" w:rsidRPr="00083C41">
              <w:rPr>
                <w:rFonts w:ascii="Times New Roman" w:eastAsia="Times New Roman" w:hAnsi="Times New Roman" w:cs="Times New Roman"/>
                <w:sz w:val="24"/>
                <w:szCs w:val="24"/>
                <w:lang w:eastAsia="lv-LV"/>
              </w:rPr>
              <w:t xml:space="preserve"> ar </w:t>
            </w:r>
            <w:r w:rsidR="00A25325" w:rsidRPr="00083C41">
              <w:rPr>
                <w:rFonts w:ascii="Times New Roman" w:hAnsi="Times New Roman" w:cs="Times New Roman"/>
                <w:sz w:val="24"/>
                <w:szCs w:val="24"/>
              </w:rPr>
              <w:t>šobrīd spēkā esošajiem Noteikumiem</w:t>
            </w:r>
            <w:r w:rsidR="00A25325" w:rsidRPr="00083C41">
              <w:rPr>
                <w:rFonts w:ascii="Times New Roman" w:eastAsia="Times New Roman" w:hAnsi="Times New Roman" w:cs="Times New Roman"/>
                <w:sz w:val="24"/>
                <w:szCs w:val="24"/>
                <w:lang w:eastAsia="lv-LV"/>
              </w:rPr>
              <w:t xml:space="preserve"> Nr.113</w:t>
            </w:r>
            <w:r w:rsidR="00BC3BBC">
              <w:rPr>
                <w:rFonts w:ascii="Times New Roman" w:eastAsia="Times New Roman" w:hAnsi="Times New Roman" w:cs="Times New Roman"/>
                <w:sz w:val="24"/>
                <w:szCs w:val="24"/>
                <w:lang w:eastAsia="lv-LV"/>
              </w:rPr>
              <w:t>,</w:t>
            </w:r>
            <w:r w:rsidR="00A25325" w:rsidRPr="00083C41">
              <w:rPr>
                <w:rFonts w:ascii="Times New Roman" w:eastAsia="Times New Roman" w:hAnsi="Times New Roman" w:cs="Times New Roman"/>
                <w:sz w:val="24"/>
                <w:szCs w:val="24"/>
                <w:lang w:eastAsia="lv-LV"/>
              </w:rPr>
              <w:t xml:space="preserve"> ir precizēts formāts</w:t>
            </w:r>
            <w:r w:rsidR="00BC3BBC">
              <w:rPr>
                <w:rFonts w:ascii="Times New Roman" w:eastAsia="Times New Roman" w:hAnsi="Times New Roman" w:cs="Times New Roman"/>
                <w:sz w:val="24"/>
                <w:szCs w:val="24"/>
                <w:lang w:eastAsia="lv-LV"/>
              </w:rPr>
              <w:t>,</w:t>
            </w:r>
            <w:r w:rsidR="00A25325" w:rsidRPr="00083C41">
              <w:rPr>
                <w:rFonts w:ascii="Times New Roman" w:eastAsia="Times New Roman" w:hAnsi="Times New Roman" w:cs="Times New Roman"/>
                <w:sz w:val="24"/>
                <w:szCs w:val="24"/>
                <w:lang w:eastAsia="lv-LV"/>
              </w:rPr>
              <w:t xml:space="preserve"> kādā tiek uzturētas datu kopas atbilstoši izmantotajai tehnoloģijai datu sagatavošanā.</w:t>
            </w:r>
          </w:p>
          <w:p w14:paraId="025D44E2" w14:textId="18707A03" w:rsidR="00EF41FE" w:rsidRPr="00327EB6" w:rsidRDefault="00BC3BBC" w:rsidP="005F636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kern w:val="3"/>
                <w:sz w:val="24"/>
                <w:szCs w:val="24"/>
              </w:rPr>
              <w:t xml:space="preserve">    </w:t>
            </w:r>
            <w:r w:rsidR="00EF41FE" w:rsidRPr="00EF41FE">
              <w:rPr>
                <w:rFonts w:ascii="Times New Roman" w:hAnsi="Times New Roman" w:cs="Times New Roman"/>
                <w:kern w:val="3"/>
                <w:sz w:val="24"/>
                <w:szCs w:val="24"/>
              </w:rPr>
              <w:t xml:space="preserve">Projekta mērķis un būtība ir </w:t>
            </w:r>
            <w:r w:rsidR="00EF41FE" w:rsidRPr="00EF41FE">
              <w:rPr>
                <w:rFonts w:ascii="Times New Roman" w:hAnsi="Times New Roman" w:cs="Times New Roman"/>
                <w:sz w:val="24"/>
                <w:szCs w:val="24"/>
                <w:lang w:eastAsia="lv-LV"/>
              </w:rPr>
              <w:t xml:space="preserve">precizēt valsts informācijas sistēmas nosaukumu no </w:t>
            </w:r>
            <w:r w:rsidR="00A25325">
              <w:rPr>
                <w:rFonts w:ascii="Times New Roman" w:hAnsi="Times New Roman" w:cs="Times New Roman"/>
                <w:sz w:val="24"/>
                <w:szCs w:val="24"/>
                <w:lang w:eastAsia="lv-LV"/>
              </w:rPr>
              <w:t>“</w:t>
            </w:r>
            <w:r w:rsidR="00EF41FE" w:rsidRPr="00EF41FE">
              <w:rPr>
                <w:rFonts w:ascii="Times New Roman" w:hAnsi="Times New Roman" w:cs="Times New Roman"/>
                <w:sz w:val="24"/>
                <w:szCs w:val="24"/>
                <w:lang w:eastAsia="lv-LV"/>
              </w:rPr>
              <w:t>Valsts ģeodēziskā tīkla informācijas sistēma</w:t>
            </w:r>
            <w:r w:rsidR="00A25325">
              <w:rPr>
                <w:rFonts w:ascii="Times New Roman" w:hAnsi="Times New Roman" w:cs="Times New Roman"/>
                <w:sz w:val="24"/>
                <w:szCs w:val="24"/>
                <w:lang w:eastAsia="lv-LV"/>
              </w:rPr>
              <w:t>”</w:t>
            </w:r>
            <w:r w:rsidR="00EF41FE" w:rsidRPr="00EF41FE">
              <w:rPr>
                <w:rFonts w:ascii="Times New Roman" w:hAnsi="Times New Roman" w:cs="Times New Roman"/>
                <w:sz w:val="24"/>
                <w:szCs w:val="24"/>
                <w:lang w:eastAsia="lv-LV"/>
              </w:rPr>
              <w:t xml:space="preserve"> uz </w:t>
            </w:r>
            <w:r w:rsidR="00A25325">
              <w:rPr>
                <w:rFonts w:ascii="Times New Roman" w:hAnsi="Times New Roman" w:cs="Times New Roman"/>
                <w:sz w:val="24"/>
                <w:szCs w:val="24"/>
                <w:lang w:eastAsia="lv-LV"/>
              </w:rPr>
              <w:t>“</w:t>
            </w:r>
            <w:r w:rsidR="00EF41FE" w:rsidRPr="00EF41FE">
              <w:rPr>
                <w:rFonts w:ascii="Times New Roman" w:hAnsi="Times New Roman" w:cs="Times New Roman"/>
                <w:sz w:val="24"/>
                <w:szCs w:val="24"/>
                <w:lang w:eastAsia="lv-LV"/>
              </w:rPr>
              <w:t>Ģeodēziskā tīkla informācijas sistēma</w:t>
            </w:r>
            <w:r w:rsidR="00A25325">
              <w:rPr>
                <w:rFonts w:ascii="Times New Roman" w:hAnsi="Times New Roman" w:cs="Times New Roman"/>
                <w:sz w:val="24"/>
                <w:szCs w:val="24"/>
                <w:lang w:eastAsia="lv-LV"/>
              </w:rPr>
              <w:t>”</w:t>
            </w:r>
            <w:r w:rsidR="00EB346E">
              <w:rPr>
                <w:rFonts w:ascii="Times New Roman" w:hAnsi="Times New Roman" w:cs="Times New Roman"/>
                <w:sz w:val="24"/>
                <w:szCs w:val="24"/>
                <w:lang w:eastAsia="lv-LV"/>
              </w:rPr>
              <w:t>,</w:t>
            </w:r>
            <w:r w:rsidR="00EF41FE" w:rsidRPr="00EF41FE">
              <w:rPr>
                <w:rFonts w:ascii="Times New Roman" w:hAnsi="Times New Roman" w:cs="Times New Roman"/>
                <w:kern w:val="3"/>
                <w:sz w:val="24"/>
                <w:szCs w:val="24"/>
              </w:rPr>
              <w:t xml:space="preserve"> atbilstoši</w:t>
            </w:r>
            <w:r w:rsidR="00A25325">
              <w:rPr>
                <w:rFonts w:ascii="Times New Roman" w:hAnsi="Times New Roman" w:cs="Times New Roman"/>
                <w:kern w:val="3"/>
                <w:sz w:val="24"/>
                <w:szCs w:val="24"/>
              </w:rPr>
              <w:t xml:space="preserve"> </w:t>
            </w:r>
            <w:r w:rsidR="00EB346E">
              <w:rPr>
                <w:rFonts w:ascii="Times New Roman" w:hAnsi="Times New Roman" w:cs="Times New Roman"/>
                <w:kern w:val="3"/>
                <w:sz w:val="24"/>
                <w:szCs w:val="24"/>
              </w:rPr>
              <w:t>g</w:t>
            </w:r>
            <w:r>
              <w:rPr>
                <w:rFonts w:ascii="Times New Roman" w:hAnsi="Times New Roman" w:cs="Times New Roman"/>
                <w:kern w:val="3"/>
                <w:sz w:val="24"/>
                <w:szCs w:val="24"/>
              </w:rPr>
              <w:t xml:space="preserve">rozījumiem </w:t>
            </w:r>
            <w:r w:rsidR="00A25325" w:rsidRPr="00A25325">
              <w:rPr>
                <w:rFonts w:ascii="Times New Roman" w:hAnsi="Times New Roman" w:cs="Times New Roman"/>
                <w:sz w:val="24"/>
                <w:szCs w:val="24"/>
              </w:rPr>
              <w:t>Ģeotelpiskās informācijas likuma</w:t>
            </w:r>
            <w:r>
              <w:rPr>
                <w:rFonts w:ascii="Times New Roman" w:hAnsi="Times New Roman" w:cs="Times New Roman"/>
                <w:sz w:val="24"/>
                <w:szCs w:val="24"/>
              </w:rPr>
              <w:t xml:space="preserve"> 12.pantam</w:t>
            </w:r>
            <w:r w:rsidR="00EB346E">
              <w:rPr>
                <w:rFonts w:ascii="Times New Roman" w:hAnsi="Times New Roman" w:cs="Times New Roman"/>
                <w:sz w:val="24"/>
                <w:szCs w:val="24"/>
              </w:rPr>
              <w:t xml:space="preserve"> (stājušies spēkā 2014.gada 22.oktobrī)</w:t>
            </w:r>
            <w:r w:rsidR="00327EB6">
              <w:rPr>
                <w:rFonts w:ascii="Times New Roman" w:hAnsi="Times New Roman" w:cs="Times New Roman"/>
                <w:sz w:val="24"/>
                <w:szCs w:val="24"/>
              </w:rPr>
              <w:t xml:space="preserve">, </w:t>
            </w:r>
            <w:r w:rsidR="00327EB6" w:rsidRPr="00327EB6">
              <w:rPr>
                <w:rFonts w:ascii="Times New Roman" w:eastAsia="Times New Roman" w:hAnsi="Times New Roman" w:cs="Times New Roman"/>
                <w:bCs/>
                <w:sz w:val="24"/>
                <w:szCs w:val="24"/>
                <w:lang w:eastAsia="lv-LV"/>
              </w:rPr>
              <w:t xml:space="preserve">Ministru kabineta </w:t>
            </w:r>
            <w:r w:rsidR="00327EB6">
              <w:rPr>
                <w:rFonts w:ascii="Times New Roman" w:eastAsia="Times New Roman" w:hAnsi="Times New Roman" w:cs="Times New Roman"/>
                <w:sz w:val="24"/>
                <w:szCs w:val="24"/>
                <w:lang w:eastAsia="lv-LV"/>
              </w:rPr>
              <w:t>2011.gada 15.novembra</w:t>
            </w:r>
            <w:r w:rsidR="00327EB6" w:rsidRPr="00327EB6">
              <w:rPr>
                <w:rFonts w:ascii="Times New Roman" w:eastAsia="Times New Roman" w:hAnsi="Times New Roman" w:cs="Times New Roman"/>
                <w:sz w:val="24"/>
                <w:szCs w:val="24"/>
                <w:lang w:eastAsia="lv-LV"/>
              </w:rPr>
              <w:t xml:space="preserve"> </w:t>
            </w:r>
            <w:r w:rsidR="00327EB6">
              <w:rPr>
                <w:rFonts w:ascii="Times New Roman" w:eastAsia="Times New Roman" w:hAnsi="Times New Roman" w:cs="Times New Roman"/>
                <w:bCs/>
                <w:sz w:val="24"/>
                <w:szCs w:val="24"/>
                <w:lang w:eastAsia="lv-LV"/>
              </w:rPr>
              <w:t>noteikumu</w:t>
            </w:r>
            <w:r w:rsidR="00327EB6" w:rsidRPr="00327EB6">
              <w:rPr>
                <w:rFonts w:ascii="Times New Roman" w:eastAsia="Times New Roman" w:hAnsi="Times New Roman" w:cs="Times New Roman"/>
                <w:bCs/>
                <w:sz w:val="24"/>
                <w:szCs w:val="24"/>
                <w:lang w:eastAsia="lv-LV"/>
              </w:rPr>
              <w:t xml:space="preserve"> Nr.879</w:t>
            </w:r>
            <w:r w:rsidR="00327EB6" w:rsidRPr="00327EB6">
              <w:rPr>
                <w:rFonts w:ascii="Times New Roman" w:eastAsia="Times New Roman" w:hAnsi="Times New Roman" w:cs="Times New Roman"/>
                <w:sz w:val="24"/>
                <w:szCs w:val="24"/>
                <w:lang w:eastAsia="lv-LV"/>
              </w:rPr>
              <w:t xml:space="preserve"> </w:t>
            </w:r>
            <w:r w:rsidR="00327EB6">
              <w:rPr>
                <w:rFonts w:ascii="Times New Roman" w:eastAsia="Times New Roman" w:hAnsi="Times New Roman" w:cs="Times New Roman"/>
                <w:sz w:val="24"/>
                <w:szCs w:val="24"/>
                <w:lang w:eastAsia="lv-LV"/>
              </w:rPr>
              <w:t>“</w:t>
            </w:r>
            <w:r w:rsidR="00327EB6" w:rsidRPr="00327EB6">
              <w:rPr>
                <w:rFonts w:ascii="Times New Roman" w:eastAsia="Times New Roman" w:hAnsi="Times New Roman" w:cs="Times New Roman"/>
                <w:sz w:val="24"/>
                <w:szCs w:val="24"/>
                <w:lang w:eastAsia="lv-LV"/>
              </w:rPr>
              <w:t>Ģeodēziskās atskaites sistēmas un topogrāfisko karšu sistēmas noteikumi</w:t>
            </w:r>
            <w:r w:rsidR="00327EB6">
              <w:rPr>
                <w:rFonts w:ascii="Times New Roman" w:eastAsia="Times New Roman" w:hAnsi="Times New Roman" w:cs="Times New Roman"/>
                <w:sz w:val="24"/>
                <w:szCs w:val="24"/>
                <w:lang w:eastAsia="lv-LV"/>
              </w:rPr>
              <w:t>”</w:t>
            </w:r>
            <w:r w:rsidR="00A25325" w:rsidRPr="00327EB6">
              <w:rPr>
                <w:rFonts w:ascii="Times New Roman" w:hAnsi="Times New Roman" w:cs="Times New Roman"/>
                <w:sz w:val="24"/>
                <w:szCs w:val="24"/>
              </w:rPr>
              <w:t xml:space="preserve"> tiesību normām un atbilstoši valsts informācijas sistēmas</w:t>
            </w:r>
            <w:r w:rsidR="00A25325" w:rsidRPr="00327EB6">
              <w:rPr>
                <w:rFonts w:ascii="Times New Roman" w:hAnsi="Times New Roman" w:cs="Times New Roman"/>
                <w:kern w:val="3"/>
                <w:sz w:val="24"/>
                <w:szCs w:val="24"/>
              </w:rPr>
              <w:t xml:space="preserve"> </w:t>
            </w:r>
            <w:r w:rsidR="00EF41FE" w:rsidRPr="00327EB6">
              <w:rPr>
                <w:rFonts w:ascii="Times New Roman" w:hAnsi="Times New Roman" w:cs="Times New Roman"/>
                <w:kern w:val="3"/>
                <w:sz w:val="24"/>
                <w:szCs w:val="24"/>
              </w:rPr>
              <w:t>sat</w:t>
            </w:r>
            <w:r w:rsidR="00A25325" w:rsidRPr="00327EB6">
              <w:rPr>
                <w:rFonts w:ascii="Times New Roman" w:hAnsi="Times New Roman" w:cs="Times New Roman"/>
                <w:kern w:val="3"/>
                <w:sz w:val="24"/>
                <w:szCs w:val="24"/>
              </w:rPr>
              <w:t>uram un uzkrātajai informācijai.</w:t>
            </w:r>
            <w:r w:rsidR="00EF41FE" w:rsidRPr="00327EB6">
              <w:rPr>
                <w:rFonts w:ascii="Times New Roman" w:hAnsi="Times New Roman" w:cs="Times New Roman"/>
                <w:sz w:val="24"/>
                <w:szCs w:val="24"/>
                <w:lang w:eastAsia="lv-LV"/>
              </w:rPr>
              <w:t xml:space="preserve"> </w:t>
            </w:r>
          </w:p>
          <w:p w14:paraId="4F284F78" w14:textId="77777777" w:rsidR="00A224BB" w:rsidRPr="00327EB6" w:rsidRDefault="00A224BB" w:rsidP="005F636B">
            <w:pPr>
              <w:spacing w:after="0" w:line="240" w:lineRule="auto"/>
              <w:ind w:left="42" w:firstLine="284"/>
              <w:jc w:val="both"/>
              <w:rPr>
                <w:rFonts w:ascii="Times New Roman" w:hAnsi="Times New Roman" w:cs="Times New Roman"/>
                <w:sz w:val="24"/>
                <w:szCs w:val="24"/>
                <w:lang w:eastAsia="lv-LV"/>
              </w:rPr>
            </w:pPr>
          </w:p>
          <w:p w14:paraId="587D7F5E" w14:textId="660E413E" w:rsidR="00FB5768" w:rsidRPr="00330F74" w:rsidRDefault="00A224BB" w:rsidP="005F636B">
            <w:pPr>
              <w:pStyle w:val="tv213"/>
              <w:spacing w:before="0" w:beforeAutospacing="0" w:after="0" w:afterAutospacing="0"/>
              <w:ind w:firstLine="326"/>
              <w:jc w:val="both"/>
            </w:pPr>
            <w:r>
              <w:t>N</w:t>
            </w:r>
            <w:r w:rsidR="0084657E">
              <w:t>oteikumu</w:t>
            </w:r>
            <w:r>
              <w:t xml:space="preserve"> Nr.113</w:t>
            </w:r>
            <w:r w:rsidRPr="00F5692A">
              <w:t xml:space="preserve"> </w:t>
            </w:r>
            <w:r w:rsidR="0084657E">
              <w:t>23. un 24.punktā šobrīd noteikti termi</w:t>
            </w:r>
            <w:r w:rsidR="00FB5768">
              <w:t>ņi, uz kādu Latvijas Ģeotelpiskās informācijas aģentūra izsniedz licenci un slēdz līgumu par ģeotelpisko datu kopas abonēšanu. Minētie termiņi</w:t>
            </w:r>
            <w:r w:rsidR="00BC3BBC">
              <w:t>,</w:t>
            </w:r>
            <w:r w:rsidR="00FB5768">
              <w:t xml:space="preserve"> izstrādājot Noteikumus Nr.113</w:t>
            </w:r>
            <w:r w:rsidR="00BC3BBC">
              <w:t>,</w:t>
            </w:r>
            <w:r w:rsidR="00FB5768">
              <w:t xml:space="preserve"> tika noteikti</w:t>
            </w:r>
            <w:r w:rsidR="00FB5768" w:rsidRPr="00BD7DEB">
              <w:t xml:space="preserve">, ievērojot vidēja termiņa budžeta plānošanas termiņus, kas ļauj plānot izmaksas </w:t>
            </w:r>
            <w:r w:rsidR="00414071">
              <w:t xml:space="preserve">ģeotelpisko datu kopu sagatavošanai un uzturēšanai, kā arī </w:t>
            </w:r>
            <w:r w:rsidR="00FB5768" w:rsidRPr="00BD7DEB">
              <w:t xml:space="preserve">pakalpojuma cenas atbilstoši </w:t>
            </w:r>
            <w:r w:rsidR="00FB5768" w:rsidRPr="00330F74">
              <w:t>piešķirtajam valsts budžeta apjomam.</w:t>
            </w:r>
          </w:p>
          <w:p w14:paraId="618C22A5" w14:textId="758AB264" w:rsidR="00D25136" w:rsidRDefault="00414071" w:rsidP="005F636B">
            <w:pPr>
              <w:pStyle w:val="tv213"/>
              <w:spacing w:before="0" w:beforeAutospacing="0" w:after="0" w:afterAutospacing="0"/>
              <w:ind w:firstLine="326"/>
              <w:jc w:val="both"/>
            </w:pPr>
            <w:r>
              <w:t xml:space="preserve">Ievērojot </w:t>
            </w:r>
            <w:r w:rsidRPr="00414071">
              <w:t>Latvijas ģeotelpiskās informācijas attīstības koncepciju (apstiprināta ar Ministru kabineta 2013.gada 28.decembra rīkojumu Nr. 686 „Par Latvijas ģeotelpiskās informācijas attīstības koncepciju”) un tajā ietvertos ģeotelpiskās informācijas pamatdatu plānotos finansēšanas principus pa gadiem laika pe</w:t>
            </w:r>
            <w:r>
              <w:t xml:space="preserve">riodam no 2014. līdz 2020.gadam </w:t>
            </w:r>
            <w:r w:rsidR="00B26E59">
              <w:t>un valsts budžeta dotāciju</w:t>
            </w:r>
            <w:r w:rsidR="00B26E59" w:rsidRPr="00B26E59">
              <w:t xml:space="preserve"> no vispārējiem ieņēmumiem </w:t>
            </w:r>
            <w:r w:rsidRPr="00414071">
              <w:t xml:space="preserve">programmā </w:t>
            </w:r>
            <w:r w:rsidRPr="00414071">
              <w:rPr>
                <w:color w:val="000000" w:themeColor="text1"/>
              </w:rPr>
              <w:t>28.00.00 „Ģeodēzijas un kartogrāfija”</w:t>
            </w:r>
            <w:r w:rsidRPr="00414071">
              <w:t xml:space="preserve">, kas sedz nepieciešamos izdevumus </w:t>
            </w:r>
            <w:proofErr w:type="spellStart"/>
            <w:r w:rsidR="00327EB6">
              <w:t>ortofotokartes</w:t>
            </w:r>
            <w:proofErr w:type="spellEnd"/>
            <w:r w:rsidR="00327EB6">
              <w:t xml:space="preserve">, topogrāfiskā plāna 1:2 000 atsevišķu pilsētu teritorijām, </w:t>
            </w:r>
            <w:r w:rsidRPr="00414071">
              <w:t>topogrāfiskās kartes mērogā 1:10 000, topogrāfiskās kartes mērogā 1:50 000, Latvijas pārskata kartes mērogā 1:250 000</w:t>
            </w:r>
            <w:r w:rsidR="00B26E59">
              <w:t xml:space="preserve"> un </w:t>
            </w:r>
            <w:r w:rsidRPr="00414071">
              <w:t>digitālā reljefa modeļa</w:t>
            </w:r>
            <w:r w:rsidR="00B26E59">
              <w:t xml:space="preserve"> pamatdatu </w:t>
            </w:r>
            <w:r w:rsidRPr="00414071">
              <w:t xml:space="preserve">sagatavošanai vai aktualizācijai </w:t>
            </w:r>
            <w:r w:rsidR="00B26E59">
              <w:t>projektā</w:t>
            </w:r>
            <w:r w:rsidRPr="00414071">
              <w:t xml:space="preserve"> norādītajos datu formātos</w:t>
            </w:r>
            <w:r w:rsidR="00B26E59">
              <w:t xml:space="preserve">, </w:t>
            </w:r>
            <w:r w:rsidR="00B26E59" w:rsidRPr="00B26E59">
              <w:t>izmaksas ģeotelpisko datu kopu sagatavošanai un uzturēšanai,</w:t>
            </w:r>
            <w:r w:rsidR="00D25136" w:rsidRPr="00BD7DEB">
              <w:t xml:space="preserve"> </w:t>
            </w:r>
            <w:r w:rsidR="00D25136">
              <w:t>nav būtiski pakalpojumus un</w:t>
            </w:r>
            <w:r w:rsidR="000505E8">
              <w:t>,</w:t>
            </w:r>
            <w:r w:rsidR="00D25136">
              <w:t xml:space="preserve"> līdz ar to, </w:t>
            </w:r>
            <w:r w:rsidR="000505E8">
              <w:t>arī līgumu slēgšanas termiņus piesaistīt vidējā termiņa</w:t>
            </w:r>
            <w:r w:rsidR="000505E8" w:rsidRPr="00BD7DEB">
              <w:t xml:space="preserve"> </w:t>
            </w:r>
            <w:r w:rsidR="00D25136">
              <w:t xml:space="preserve">valsts budžeta </w:t>
            </w:r>
            <w:r w:rsidR="000505E8">
              <w:t>plānojumam.</w:t>
            </w:r>
          </w:p>
          <w:p w14:paraId="581A0A8D" w14:textId="7BA26776" w:rsidR="00A224BB" w:rsidRDefault="000505E8" w:rsidP="005F636B">
            <w:pPr>
              <w:pStyle w:val="tv213"/>
              <w:spacing w:before="0" w:beforeAutospacing="0" w:after="0" w:afterAutospacing="0"/>
              <w:ind w:firstLine="326"/>
              <w:jc w:val="both"/>
            </w:pPr>
            <w:r w:rsidRPr="00EF41FE">
              <w:rPr>
                <w:kern w:val="3"/>
              </w:rPr>
              <w:t>Projekta mērķis un būtība</w:t>
            </w:r>
            <w:r>
              <w:rPr>
                <w:kern w:val="3"/>
              </w:rPr>
              <w:t xml:space="preserve"> ir izslēgt </w:t>
            </w:r>
            <w:r>
              <w:t xml:space="preserve">nosacījumus attiecībā uz termiņiem, uz kādiem Latvijas Ģeotelpiskās informācijas aģentūra izsniedz licenci un slēdz līgumu par ģeotelpisko datu kopas abonēšanu, paredzot, ka licences </w:t>
            </w:r>
            <w:r>
              <w:lastRenderedPageBreak/>
              <w:t>tiek iz</w:t>
            </w:r>
            <w:r w:rsidR="00BC3BBC">
              <w:t>sniegtas un līgumu termiņi tiek</w:t>
            </w:r>
            <w:r>
              <w:t xml:space="preserve"> noteikti</w:t>
            </w:r>
            <w:r w:rsidR="00BC3BBC">
              <w:t>,</w:t>
            </w:r>
            <w:r>
              <w:t xml:space="preserve"> slēdzot līgumus atbilstoši pakalpojuma specifikai, plānotajam datu kopu izmantošanas mērķim un veidam.</w:t>
            </w:r>
          </w:p>
          <w:p w14:paraId="7A13B1AA" w14:textId="77777777" w:rsidR="005E2222" w:rsidRPr="005E2222" w:rsidRDefault="005E2222" w:rsidP="005F636B">
            <w:pPr>
              <w:pStyle w:val="tv213"/>
              <w:spacing w:before="0" w:beforeAutospacing="0" w:after="0" w:afterAutospacing="0"/>
              <w:ind w:firstLine="326"/>
              <w:jc w:val="both"/>
            </w:pPr>
          </w:p>
          <w:p w14:paraId="1EC36E72" w14:textId="594ACB78" w:rsidR="000C7970" w:rsidRPr="000A7159" w:rsidRDefault="005E2222" w:rsidP="005F636B">
            <w:pPr>
              <w:spacing w:after="0" w:line="240" w:lineRule="auto"/>
              <w:ind w:firstLine="326"/>
              <w:jc w:val="both"/>
            </w:pPr>
            <w:r w:rsidRPr="005E2222">
              <w:rPr>
                <w:rFonts w:ascii="Times New Roman" w:hAnsi="Times New Roman" w:cs="Times New Roman"/>
                <w:sz w:val="24"/>
                <w:szCs w:val="24"/>
              </w:rPr>
              <w:t>Projekts paredz grozījumu Noteikumos</w:t>
            </w:r>
            <w:r w:rsidRPr="005E2222">
              <w:rPr>
                <w:rFonts w:ascii="Times New Roman" w:eastAsia="Times New Roman" w:hAnsi="Times New Roman" w:cs="Times New Roman"/>
                <w:sz w:val="24"/>
                <w:szCs w:val="24"/>
                <w:lang w:eastAsia="lv-LV"/>
              </w:rPr>
              <w:t xml:space="preserve"> Nr.113</w:t>
            </w:r>
            <w:r w:rsidRPr="005E2222">
              <w:rPr>
                <w:rFonts w:ascii="Times New Roman" w:hAnsi="Times New Roman" w:cs="Times New Roman"/>
                <w:sz w:val="24"/>
                <w:szCs w:val="24"/>
              </w:rPr>
              <w:t xml:space="preserve"> spēkā stāšanos 2017.gada 1.</w:t>
            </w:r>
            <w:r w:rsidR="00147C26" w:rsidRPr="00822FD3">
              <w:rPr>
                <w:rFonts w:ascii="Times New Roman" w:hAnsi="Times New Roman" w:cs="Times New Roman"/>
                <w:sz w:val="24"/>
                <w:szCs w:val="24"/>
              </w:rPr>
              <w:t>jūlij</w:t>
            </w:r>
            <w:r w:rsidR="00147C26" w:rsidRPr="00263B29">
              <w:rPr>
                <w:rFonts w:ascii="Times New Roman" w:hAnsi="Times New Roman" w:cs="Times New Roman"/>
                <w:sz w:val="24"/>
                <w:szCs w:val="24"/>
              </w:rPr>
              <w:t>ā</w:t>
            </w:r>
            <w:r w:rsidRPr="00263B29">
              <w:rPr>
                <w:rFonts w:ascii="Times New Roman" w:hAnsi="Times New Roman" w:cs="Times New Roman"/>
                <w:sz w:val="24"/>
                <w:szCs w:val="24"/>
              </w:rPr>
              <w:t xml:space="preserve">, ņemot vērā, ka tiesiskais regulējums ir saistīts ar </w:t>
            </w:r>
            <w:r w:rsidRPr="00263B29">
              <w:rPr>
                <w:rFonts w:ascii="Times New Roman" w:eastAsia="Times New Roman" w:hAnsi="Times New Roman" w:cs="Times New Roman"/>
                <w:bCs/>
                <w:sz w:val="24"/>
                <w:szCs w:val="24"/>
                <w:lang w:eastAsia="lv-LV"/>
              </w:rPr>
              <w:t xml:space="preserve">Ministru kabineta </w:t>
            </w:r>
            <w:r w:rsidRPr="00263B29">
              <w:rPr>
                <w:rFonts w:ascii="Times New Roman" w:eastAsia="Times New Roman" w:hAnsi="Times New Roman" w:cs="Times New Roman"/>
                <w:sz w:val="24"/>
                <w:szCs w:val="24"/>
                <w:lang w:eastAsia="lv-LV"/>
              </w:rPr>
              <w:t xml:space="preserve">2013.gada 6.augusta </w:t>
            </w:r>
            <w:r w:rsidRPr="00263B29">
              <w:rPr>
                <w:rFonts w:ascii="Times New Roman" w:eastAsia="Times New Roman" w:hAnsi="Times New Roman" w:cs="Times New Roman"/>
                <w:bCs/>
                <w:sz w:val="24"/>
                <w:szCs w:val="24"/>
                <w:lang w:eastAsia="lv-LV"/>
              </w:rPr>
              <w:t>noteikumiem Nr.527</w:t>
            </w:r>
            <w:r w:rsidRPr="00263B29">
              <w:rPr>
                <w:rFonts w:ascii="Times New Roman" w:eastAsia="Times New Roman" w:hAnsi="Times New Roman" w:cs="Times New Roman"/>
                <w:sz w:val="24"/>
                <w:szCs w:val="24"/>
                <w:lang w:eastAsia="lv-LV"/>
              </w:rPr>
              <w:t xml:space="preserve"> “Latvijas Ģeotelpiskās informācijas aģentūras maksas pakalpojumu cenrādis un tā piemērošanas kārtība”</w:t>
            </w:r>
            <w:r w:rsidR="00101EA0" w:rsidRPr="00263B29">
              <w:rPr>
                <w:rFonts w:ascii="Times New Roman" w:eastAsia="Times New Roman" w:hAnsi="Times New Roman" w:cs="Times New Roman"/>
                <w:sz w:val="24"/>
                <w:szCs w:val="24"/>
                <w:lang w:eastAsia="lv-LV"/>
              </w:rPr>
              <w:t>,</w:t>
            </w:r>
            <w:r w:rsidR="00101EA0" w:rsidRPr="00822FD3">
              <w:rPr>
                <w:rFonts w:ascii="Times New Roman" w:eastAsia="Times New Roman" w:hAnsi="Times New Roman" w:cs="Times New Roman"/>
                <w:sz w:val="24"/>
                <w:szCs w:val="24"/>
                <w:lang w:eastAsia="lv-LV"/>
              </w:rPr>
              <w:t xml:space="preserve"> kuros</w:t>
            </w:r>
            <w:r w:rsidR="00101EA0">
              <w:rPr>
                <w:rFonts w:ascii="Times New Roman" w:eastAsia="Times New Roman" w:hAnsi="Times New Roman" w:cs="Times New Roman"/>
                <w:sz w:val="24"/>
                <w:szCs w:val="24"/>
                <w:lang w:eastAsia="lv-LV"/>
              </w:rPr>
              <w:t xml:space="preserve"> ir noteiktas datu kopas un to formāti</w:t>
            </w:r>
            <w:r w:rsidR="00050DAF">
              <w:rPr>
                <w:rFonts w:ascii="Times New Roman" w:eastAsia="Times New Roman" w:hAnsi="Times New Roman" w:cs="Times New Roman"/>
                <w:sz w:val="24"/>
                <w:szCs w:val="24"/>
                <w:lang w:eastAsia="lv-LV"/>
              </w:rPr>
              <w:t>, kas iekļauti Latvijas Ģeotelpiskās info</w:t>
            </w:r>
            <w:r w:rsidR="00327EB6">
              <w:rPr>
                <w:rFonts w:ascii="Times New Roman" w:eastAsia="Times New Roman" w:hAnsi="Times New Roman" w:cs="Times New Roman"/>
                <w:sz w:val="24"/>
                <w:szCs w:val="24"/>
                <w:lang w:eastAsia="lv-LV"/>
              </w:rPr>
              <w:t>rmācijas aģentūras pakalpojumos, kā arī nepieciešamību pilnveidot Ģeotelpisko pamatdatu informācijas sist</w:t>
            </w:r>
            <w:r w:rsidR="00083C41">
              <w:rPr>
                <w:rFonts w:ascii="Times New Roman" w:eastAsia="Times New Roman" w:hAnsi="Times New Roman" w:cs="Times New Roman"/>
                <w:sz w:val="24"/>
                <w:szCs w:val="24"/>
                <w:lang w:eastAsia="lv-LV"/>
              </w:rPr>
              <w:t>ēmas elektronisko pakalpojumu portālu atbilstoši tiesību normām.</w:t>
            </w:r>
          </w:p>
        </w:tc>
      </w:tr>
      <w:tr w:rsidR="006D0358" w:rsidRPr="006D0358" w14:paraId="6D41047A" w14:textId="77777777" w:rsidTr="005F636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596BD1F" w14:textId="0FF13678" w:rsidR="006D0358" w:rsidRPr="00881168"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81168">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62E24C4A" w14:textId="77777777" w:rsidR="006D0358" w:rsidRPr="00881168" w:rsidRDefault="006D0358" w:rsidP="005F636B">
            <w:pPr>
              <w:spacing w:after="0" w:line="240" w:lineRule="auto"/>
              <w:rPr>
                <w:rFonts w:ascii="Times New Roman" w:eastAsia="Times New Roman" w:hAnsi="Times New Roman" w:cs="Times New Roman"/>
                <w:sz w:val="24"/>
                <w:szCs w:val="24"/>
                <w:lang w:eastAsia="lv-LV"/>
              </w:rPr>
            </w:pPr>
            <w:r w:rsidRPr="00881168">
              <w:rPr>
                <w:rFonts w:ascii="Times New Roman" w:eastAsia="Times New Roman" w:hAnsi="Times New Roman" w:cs="Times New Roman"/>
                <w:sz w:val="24"/>
                <w:szCs w:val="24"/>
                <w:lang w:eastAsia="lv-LV"/>
              </w:rPr>
              <w:t>Projekta izstrādē iesaistītās institūcijas</w:t>
            </w:r>
            <w:r w:rsidR="00857701">
              <w:rPr>
                <w:rFonts w:ascii="Times New Roman" w:eastAsia="Times New Roman" w:hAnsi="Times New Roman" w:cs="Times New Roman"/>
                <w:sz w:val="24"/>
                <w:szCs w:val="24"/>
                <w:lang w:eastAsia="lv-LV"/>
              </w:rPr>
              <w:t>.</w:t>
            </w:r>
          </w:p>
        </w:tc>
        <w:tc>
          <w:tcPr>
            <w:tcW w:w="3200" w:type="pct"/>
            <w:tcBorders>
              <w:top w:val="outset" w:sz="6" w:space="0" w:color="auto"/>
              <w:left w:val="outset" w:sz="6" w:space="0" w:color="auto"/>
              <w:bottom w:val="outset" w:sz="6" w:space="0" w:color="auto"/>
              <w:right w:val="outset" w:sz="6" w:space="0" w:color="auto"/>
            </w:tcBorders>
            <w:hideMark/>
          </w:tcPr>
          <w:p w14:paraId="1E95A0A8" w14:textId="77777777" w:rsidR="006D0358" w:rsidRPr="00881168" w:rsidRDefault="00881168" w:rsidP="005F636B">
            <w:pPr>
              <w:spacing w:after="0" w:line="240" w:lineRule="auto"/>
              <w:jc w:val="both"/>
              <w:rPr>
                <w:rFonts w:ascii="Times New Roman" w:eastAsia="Times New Roman" w:hAnsi="Times New Roman" w:cs="Times New Roman"/>
                <w:sz w:val="24"/>
                <w:szCs w:val="24"/>
                <w:lang w:eastAsia="lv-LV"/>
              </w:rPr>
            </w:pPr>
            <w:r w:rsidRPr="00881168">
              <w:rPr>
                <w:rFonts w:ascii="Times New Roman" w:eastAsia="Times New Roman" w:hAnsi="Times New Roman" w:cs="Times New Roman"/>
                <w:sz w:val="24"/>
                <w:szCs w:val="24"/>
                <w:lang w:eastAsia="lv-LV"/>
              </w:rPr>
              <w:t>Aizsardzības ministrija, Latvijas Ģeotelpiskās informācijas aģentūra</w:t>
            </w:r>
          </w:p>
        </w:tc>
      </w:tr>
      <w:tr w:rsidR="006D0358" w:rsidRPr="006D0358" w14:paraId="486FE726" w14:textId="77777777" w:rsidTr="005F636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255A60B" w14:textId="77777777" w:rsidR="006D0358" w:rsidRPr="006D0358"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D0358">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5ACFD939" w14:textId="77777777" w:rsidR="006D0358" w:rsidRPr="005F0E9B" w:rsidRDefault="006D0358" w:rsidP="005F636B">
            <w:pPr>
              <w:spacing w:after="0" w:line="240" w:lineRule="auto"/>
              <w:rPr>
                <w:rFonts w:ascii="Times New Roman" w:eastAsia="Times New Roman" w:hAnsi="Times New Roman" w:cs="Times New Roman"/>
                <w:sz w:val="24"/>
                <w:szCs w:val="24"/>
                <w:lang w:eastAsia="lv-LV"/>
              </w:rPr>
            </w:pPr>
            <w:r w:rsidRPr="005F0E9B">
              <w:rPr>
                <w:rFonts w:ascii="Times New Roman" w:eastAsia="Times New Roman" w:hAnsi="Times New Roman" w:cs="Times New Roman"/>
                <w:sz w:val="24"/>
                <w:szCs w:val="24"/>
                <w:lang w:eastAsia="lv-LV"/>
              </w:rPr>
              <w:t>Cita informācija</w:t>
            </w:r>
            <w:r w:rsidR="00857701">
              <w:rPr>
                <w:rFonts w:ascii="Times New Roman" w:eastAsia="Times New Roman" w:hAnsi="Times New Roman" w:cs="Times New Roman"/>
                <w:sz w:val="24"/>
                <w:szCs w:val="24"/>
                <w:lang w:eastAsia="lv-LV"/>
              </w:rPr>
              <w:t>.</w:t>
            </w:r>
          </w:p>
        </w:tc>
        <w:tc>
          <w:tcPr>
            <w:tcW w:w="3200" w:type="pct"/>
            <w:tcBorders>
              <w:top w:val="outset" w:sz="6" w:space="0" w:color="auto"/>
              <w:left w:val="outset" w:sz="6" w:space="0" w:color="auto"/>
              <w:bottom w:val="outset" w:sz="6" w:space="0" w:color="auto"/>
              <w:right w:val="outset" w:sz="6" w:space="0" w:color="auto"/>
            </w:tcBorders>
            <w:hideMark/>
          </w:tcPr>
          <w:p w14:paraId="72CD48D4" w14:textId="77777777" w:rsidR="006D0358" w:rsidRPr="005F0E9B" w:rsidRDefault="005F0E9B" w:rsidP="005F636B">
            <w:pPr>
              <w:spacing w:after="0" w:line="240" w:lineRule="auto"/>
              <w:rPr>
                <w:rFonts w:ascii="Times New Roman" w:eastAsia="Times New Roman" w:hAnsi="Times New Roman" w:cs="Times New Roman"/>
                <w:sz w:val="24"/>
                <w:szCs w:val="24"/>
                <w:lang w:eastAsia="lv-LV"/>
              </w:rPr>
            </w:pPr>
            <w:r w:rsidRPr="005F0E9B">
              <w:rPr>
                <w:rFonts w:ascii="Times New Roman" w:eastAsia="Times New Roman" w:hAnsi="Times New Roman" w:cs="Times New Roman"/>
                <w:sz w:val="24"/>
                <w:szCs w:val="24"/>
                <w:lang w:eastAsia="lv-LV"/>
              </w:rPr>
              <w:t>Nav</w:t>
            </w:r>
          </w:p>
        </w:tc>
      </w:tr>
    </w:tbl>
    <w:p w14:paraId="080379A5" w14:textId="1145F8B0" w:rsidR="00201C0F" w:rsidRDefault="00201C0F" w:rsidP="00B975F5">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80"/>
        <w:gridCol w:w="5950"/>
      </w:tblGrid>
      <w:tr w:rsidR="00A224BB" w:rsidRPr="000505E8" w14:paraId="2840110E" w14:textId="77777777" w:rsidTr="0023358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5E6472" w14:textId="77777777" w:rsidR="00A224BB" w:rsidRPr="000505E8" w:rsidRDefault="00A224BB" w:rsidP="00B975F5">
            <w:pPr>
              <w:spacing w:before="120" w:after="120" w:line="240" w:lineRule="auto"/>
              <w:jc w:val="center"/>
              <w:rPr>
                <w:rFonts w:ascii="Times New Roman" w:eastAsia="Times New Roman" w:hAnsi="Times New Roman" w:cs="Times New Roman"/>
                <w:b/>
                <w:bCs/>
                <w:sz w:val="24"/>
                <w:szCs w:val="24"/>
                <w:lang w:eastAsia="lv-LV"/>
              </w:rPr>
            </w:pPr>
            <w:r w:rsidRPr="000505E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224BB" w:rsidRPr="00962FE8" w14:paraId="1F86B48A" w14:textId="77777777" w:rsidTr="00404239">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3CDAFCEF"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1.</w:t>
            </w:r>
          </w:p>
        </w:tc>
        <w:tc>
          <w:tcPr>
            <w:tcW w:w="1501" w:type="pct"/>
            <w:tcBorders>
              <w:top w:val="outset" w:sz="6" w:space="0" w:color="auto"/>
              <w:left w:val="outset" w:sz="6" w:space="0" w:color="auto"/>
              <w:bottom w:val="outset" w:sz="6" w:space="0" w:color="auto"/>
              <w:right w:val="outset" w:sz="6" w:space="0" w:color="auto"/>
            </w:tcBorders>
            <w:hideMark/>
          </w:tcPr>
          <w:p w14:paraId="3826352A"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Sabiedrības mērķgrupas, kuras tiesiskais regulējums ietekmē vai varētu ietekmēt</w:t>
            </w:r>
          </w:p>
        </w:tc>
        <w:tc>
          <w:tcPr>
            <w:tcW w:w="3190" w:type="pct"/>
            <w:tcBorders>
              <w:top w:val="outset" w:sz="6" w:space="0" w:color="auto"/>
              <w:left w:val="outset" w:sz="6" w:space="0" w:color="auto"/>
              <w:bottom w:val="outset" w:sz="6" w:space="0" w:color="auto"/>
              <w:right w:val="outset" w:sz="6" w:space="0" w:color="auto"/>
            </w:tcBorders>
            <w:hideMark/>
          </w:tcPr>
          <w:p w14:paraId="2CD26C05" w14:textId="77777777" w:rsidR="00A224BB" w:rsidRPr="000505E8" w:rsidRDefault="00A224BB" w:rsidP="00573A62">
            <w:pPr>
              <w:spacing w:after="0" w:line="240" w:lineRule="auto"/>
              <w:ind w:right="140"/>
              <w:jc w:val="both"/>
              <w:rPr>
                <w:rFonts w:ascii="Times New Roman" w:hAnsi="Times New Roman" w:cs="Times New Roman"/>
                <w:sz w:val="24"/>
                <w:szCs w:val="24"/>
              </w:rPr>
            </w:pPr>
            <w:r w:rsidRPr="000505E8">
              <w:rPr>
                <w:rFonts w:ascii="Times New Roman" w:eastAsia="Times New Roman" w:hAnsi="Times New Roman" w:cs="Times New Roman"/>
                <w:sz w:val="24"/>
                <w:szCs w:val="24"/>
                <w:lang w:eastAsia="lv-LV"/>
              </w:rPr>
              <w:t>S</w:t>
            </w:r>
            <w:r w:rsidRPr="000505E8">
              <w:rPr>
                <w:rFonts w:ascii="Times New Roman" w:hAnsi="Times New Roman" w:cs="Times New Roman"/>
                <w:sz w:val="24"/>
                <w:szCs w:val="24"/>
              </w:rPr>
              <w:t>abiedrības mērķgrupa ir valsts pārvaldes iestādes, pašvaldības, juridiskas un fiziskas personas, kas izmanto ģeotelpisko informāciju.</w:t>
            </w:r>
          </w:p>
        </w:tc>
      </w:tr>
      <w:tr w:rsidR="00A224BB" w:rsidRPr="00962FE8" w14:paraId="74AB7BE8" w14:textId="77777777" w:rsidTr="00404239">
        <w:trPr>
          <w:trHeight w:val="51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0DC8D8DE"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2.</w:t>
            </w:r>
          </w:p>
        </w:tc>
        <w:tc>
          <w:tcPr>
            <w:tcW w:w="1501" w:type="pct"/>
            <w:tcBorders>
              <w:top w:val="outset" w:sz="6" w:space="0" w:color="auto"/>
              <w:left w:val="outset" w:sz="6" w:space="0" w:color="auto"/>
              <w:bottom w:val="outset" w:sz="6" w:space="0" w:color="auto"/>
              <w:right w:val="outset" w:sz="6" w:space="0" w:color="auto"/>
            </w:tcBorders>
            <w:hideMark/>
          </w:tcPr>
          <w:p w14:paraId="6D34821B"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Tiesiskā regulējuma ietekme uz tautsaimniecību un administratīvo slogu</w:t>
            </w:r>
          </w:p>
        </w:tc>
        <w:tc>
          <w:tcPr>
            <w:tcW w:w="3190" w:type="pct"/>
            <w:tcBorders>
              <w:top w:val="outset" w:sz="6" w:space="0" w:color="auto"/>
              <w:left w:val="outset" w:sz="6" w:space="0" w:color="auto"/>
              <w:bottom w:val="outset" w:sz="6" w:space="0" w:color="auto"/>
              <w:right w:val="outset" w:sz="6" w:space="0" w:color="auto"/>
            </w:tcBorders>
            <w:hideMark/>
          </w:tcPr>
          <w:p w14:paraId="12702E43" w14:textId="77777777" w:rsidR="00A224BB" w:rsidRPr="00573A62" w:rsidRDefault="00573A62" w:rsidP="00573A62">
            <w:pPr>
              <w:spacing w:after="0" w:line="240" w:lineRule="auto"/>
              <w:ind w:right="14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Pr="00573A62">
              <w:rPr>
                <w:rFonts w:ascii="Times New Roman" w:hAnsi="Times New Roman" w:cs="Times New Roman"/>
                <w:sz w:val="24"/>
                <w:szCs w:val="24"/>
              </w:rPr>
              <w:t xml:space="preserve">abiedrības </w:t>
            </w:r>
            <w:r>
              <w:rPr>
                <w:rFonts w:ascii="Times New Roman" w:hAnsi="Times New Roman" w:cs="Times New Roman"/>
                <w:sz w:val="24"/>
                <w:szCs w:val="24"/>
              </w:rPr>
              <w:t>mērķgrupām</w:t>
            </w:r>
            <w:r w:rsidRPr="00573A62">
              <w:rPr>
                <w:rFonts w:ascii="Times New Roman" w:hAnsi="Times New Roman" w:cs="Times New Roman"/>
                <w:sz w:val="24"/>
                <w:szCs w:val="24"/>
              </w:rPr>
              <w:t xml:space="preserve"> projekta tiesiskais regulējums nemaina tiesības un pienā</w:t>
            </w:r>
            <w:r>
              <w:rPr>
                <w:rFonts w:ascii="Times New Roman" w:hAnsi="Times New Roman" w:cs="Times New Roman"/>
                <w:sz w:val="24"/>
                <w:szCs w:val="24"/>
              </w:rPr>
              <w:t>kumus, kā arī veicamās darbības.</w:t>
            </w:r>
          </w:p>
        </w:tc>
      </w:tr>
      <w:tr w:rsidR="00A224BB" w:rsidRPr="00962FE8" w14:paraId="7EF182D4" w14:textId="77777777" w:rsidTr="00404239">
        <w:trPr>
          <w:trHeight w:val="51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71BD5CA1"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3.</w:t>
            </w:r>
          </w:p>
        </w:tc>
        <w:tc>
          <w:tcPr>
            <w:tcW w:w="1501" w:type="pct"/>
            <w:tcBorders>
              <w:top w:val="outset" w:sz="6" w:space="0" w:color="auto"/>
              <w:left w:val="outset" w:sz="6" w:space="0" w:color="auto"/>
              <w:bottom w:val="outset" w:sz="6" w:space="0" w:color="auto"/>
              <w:right w:val="outset" w:sz="6" w:space="0" w:color="auto"/>
            </w:tcBorders>
            <w:hideMark/>
          </w:tcPr>
          <w:p w14:paraId="08977551"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Administratīvo izmaksu monetārs novērtējums</w:t>
            </w:r>
          </w:p>
        </w:tc>
        <w:tc>
          <w:tcPr>
            <w:tcW w:w="3190" w:type="pct"/>
            <w:tcBorders>
              <w:top w:val="outset" w:sz="6" w:space="0" w:color="auto"/>
              <w:left w:val="outset" w:sz="6" w:space="0" w:color="auto"/>
              <w:bottom w:val="outset" w:sz="6" w:space="0" w:color="auto"/>
              <w:right w:val="outset" w:sz="6" w:space="0" w:color="auto"/>
            </w:tcBorders>
            <w:hideMark/>
          </w:tcPr>
          <w:p w14:paraId="357C5C66" w14:textId="77777777" w:rsidR="00A224BB" w:rsidRPr="000505E8" w:rsidRDefault="00A224BB" w:rsidP="00D25136">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Projekts šo jomu neskar</w:t>
            </w:r>
          </w:p>
        </w:tc>
      </w:tr>
      <w:tr w:rsidR="00A224BB" w:rsidRPr="00962FE8" w14:paraId="7E471222" w14:textId="77777777" w:rsidTr="00404239">
        <w:trPr>
          <w:trHeight w:val="34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1234EDB0"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4.</w:t>
            </w:r>
          </w:p>
        </w:tc>
        <w:tc>
          <w:tcPr>
            <w:tcW w:w="1501" w:type="pct"/>
            <w:tcBorders>
              <w:top w:val="outset" w:sz="6" w:space="0" w:color="auto"/>
              <w:left w:val="outset" w:sz="6" w:space="0" w:color="auto"/>
              <w:bottom w:val="outset" w:sz="6" w:space="0" w:color="auto"/>
              <w:right w:val="outset" w:sz="6" w:space="0" w:color="auto"/>
            </w:tcBorders>
            <w:hideMark/>
          </w:tcPr>
          <w:p w14:paraId="138F375B"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Cita informācija</w:t>
            </w:r>
          </w:p>
        </w:tc>
        <w:tc>
          <w:tcPr>
            <w:tcW w:w="3190" w:type="pct"/>
            <w:tcBorders>
              <w:top w:val="outset" w:sz="6" w:space="0" w:color="auto"/>
              <w:left w:val="outset" w:sz="6" w:space="0" w:color="auto"/>
              <w:bottom w:val="outset" w:sz="6" w:space="0" w:color="auto"/>
              <w:right w:val="outset" w:sz="6" w:space="0" w:color="auto"/>
            </w:tcBorders>
            <w:hideMark/>
          </w:tcPr>
          <w:p w14:paraId="784B5D4C" w14:textId="62F455CA" w:rsidR="00A224BB" w:rsidRPr="000505E8" w:rsidRDefault="00B343EF" w:rsidP="00B343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224BB" w:rsidRPr="00962FE8" w14:paraId="2D13EB0F" w14:textId="77777777" w:rsidTr="00A224BB">
        <w:trPr>
          <w:trHeight w:val="345"/>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078FA75A" w14:textId="77777777" w:rsidR="00A224BB" w:rsidRPr="00962FE8" w:rsidRDefault="00A224BB" w:rsidP="00233582">
            <w:pPr>
              <w:spacing w:after="0" w:line="240" w:lineRule="auto"/>
              <w:rPr>
                <w:rFonts w:ascii="Times New Roman" w:eastAsia="Times New Roman" w:hAnsi="Times New Roman" w:cs="Times New Roman"/>
                <w:lang w:eastAsia="lv-LV"/>
              </w:rPr>
            </w:pPr>
          </w:p>
        </w:tc>
      </w:tr>
    </w:tbl>
    <w:p w14:paraId="702D5D3D" w14:textId="77777777" w:rsidR="00404239" w:rsidRDefault="00404239" w:rsidP="00404239">
      <w:pPr>
        <w:spacing w:after="0" w:line="240" w:lineRule="auto"/>
        <w:rPr>
          <w:rFonts w:ascii="Times New Roman" w:eastAsia="Times New Roman" w:hAnsi="Times New Roman" w:cs="Times New Roman"/>
          <w:vanish/>
          <w:lang w:eastAsia="lv-LV"/>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2590"/>
        <w:gridCol w:w="6085"/>
      </w:tblGrid>
      <w:tr w:rsidR="00404239" w:rsidRPr="00962FE8" w14:paraId="2B414E86" w14:textId="77777777" w:rsidTr="00DE7A00">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75ECF3E" w14:textId="77777777" w:rsidR="00404239" w:rsidRPr="00404239" w:rsidRDefault="00404239" w:rsidP="00B975F5">
            <w:pPr>
              <w:spacing w:before="120" w:after="120" w:line="240" w:lineRule="auto"/>
              <w:jc w:val="center"/>
              <w:rPr>
                <w:rFonts w:ascii="Times New Roman" w:eastAsia="Times New Roman" w:hAnsi="Times New Roman" w:cs="Times New Roman"/>
                <w:b/>
                <w:bCs/>
                <w:sz w:val="24"/>
                <w:szCs w:val="24"/>
                <w:lang w:eastAsia="lv-LV"/>
              </w:rPr>
            </w:pPr>
            <w:r w:rsidRPr="00404239">
              <w:rPr>
                <w:rFonts w:ascii="Times New Roman" w:eastAsia="Times New Roman" w:hAnsi="Times New Roman" w:cs="Times New Roman"/>
                <w:b/>
                <w:bCs/>
                <w:sz w:val="24"/>
                <w:szCs w:val="24"/>
                <w:lang w:eastAsia="lv-LV"/>
              </w:rPr>
              <w:t>IV. Tiesību akta projekta ietekme uz spēkā esošo tiesību normu sistēmu</w:t>
            </w:r>
          </w:p>
        </w:tc>
      </w:tr>
      <w:tr w:rsidR="00404239" w:rsidRPr="00962FE8" w14:paraId="04154B25" w14:textId="77777777" w:rsidTr="00DE7A00">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036E2BB9" w14:textId="77777777" w:rsidR="00404239" w:rsidRPr="00962FE8" w:rsidRDefault="00404239" w:rsidP="00233582">
            <w:pPr>
              <w:spacing w:after="0" w:line="240" w:lineRule="auto"/>
              <w:rPr>
                <w:rFonts w:ascii="Times New Roman" w:eastAsia="Times New Roman" w:hAnsi="Times New Roman" w:cs="Times New Roman"/>
                <w:lang w:eastAsia="lv-LV"/>
              </w:rPr>
            </w:pPr>
            <w:r w:rsidRPr="00962FE8">
              <w:rPr>
                <w:rFonts w:ascii="Times New Roman" w:eastAsia="Times New Roman" w:hAnsi="Times New Roman" w:cs="Times New Roman"/>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348FFECC" w14:textId="77777777" w:rsidR="00404239" w:rsidRPr="00404239" w:rsidRDefault="00404239" w:rsidP="00233582">
            <w:pPr>
              <w:spacing w:after="0" w:line="240" w:lineRule="auto"/>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Nepieciešamie saistītie tiesību aktu projekti</w:t>
            </w:r>
          </w:p>
        </w:tc>
        <w:tc>
          <w:tcPr>
            <w:tcW w:w="3221" w:type="pct"/>
            <w:tcBorders>
              <w:top w:val="outset" w:sz="6" w:space="0" w:color="auto"/>
              <w:left w:val="outset" w:sz="6" w:space="0" w:color="auto"/>
              <w:bottom w:val="outset" w:sz="6" w:space="0" w:color="auto"/>
              <w:right w:val="outset" w:sz="6" w:space="0" w:color="auto"/>
            </w:tcBorders>
            <w:hideMark/>
          </w:tcPr>
          <w:p w14:paraId="45D2E8A1" w14:textId="77777777" w:rsidR="00404239" w:rsidRDefault="00404239" w:rsidP="00263B2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Nepieciešams izstrādāt Ministru kabineta noteikumu projektu, kas nosaka </w:t>
            </w:r>
            <w:r w:rsidRPr="005E2222">
              <w:rPr>
                <w:rFonts w:ascii="Times New Roman" w:eastAsia="Times New Roman" w:hAnsi="Times New Roman" w:cs="Times New Roman"/>
                <w:sz w:val="24"/>
                <w:szCs w:val="24"/>
                <w:lang w:eastAsia="lv-LV"/>
              </w:rPr>
              <w:t>Latvijas Ģeotelpiskās informācijas aģent</w:t>
            </w:r>
            <w:r>
              <w:rPr>
                <w:rFonts w:ascii="Times New Roman" w:eastAsia="Times New Roman" w:hAnsi="Times New Roman" w:cs="Times New Roman"/>
                <w:sz w:val="24"/>
                <w:szCs w:val="24"/>
                <w:lang w:eastAsia="lv-LV"/>
              </w:rPr>
              <w:t>ūras maksas pakalpojumu cenrādi, un</w:t>
            </w:r>
            <w:r>
              <w:rPr>
                <w:rFonts w:ascii="Times New Roman" w:hAnsi="Times New Roman" w:cs="Times New Roman"/>
                <w:sz w:val="24"/>
                <w:szCs w:val="24"/>
              </w:rPr>
              <w:t xml:space="preserve"> ar ko tiek aizstāti vai grozīti spēkā esošie </w:t>
            </w:r>
            <w:r w:rsidRPr="005E2222">
              <w:rPr>
                <w:rFonts w:ascii="Times New Roman" w:eastAsia="Times New Roman" w:hAnsi="Times New Roman" w:cs="Times New Roman"/>
                <w:bCs/>
                <w:sz w:val="24"/>
                <w:szCs w:val="24"/>
                <w:lang w:eastAsia="lv-LV"/>
              </w:rPr>
              <w:t xml:space="preserve">Ministru kabineta </w:t>
            </w:r>
            <w:r w:rsidRPr="005E2222">
              <w:rPr>
                <w:rFonts w:ascii="Times New Roman" w:eastAsia="Times New Roman" w:hAnsi="Times New Roman" w:cs="Times New Roman"/>
                <w:sz w:val="24"/>
                <w:szCs w:val="24"/>
                <w:lang w:eastAsia="lv-LV"/>
              </w:rPr>
              <w:t xml:space="preserve">2013.gada 6.augusta </w:t>
            </w:r>
            <w:r w:rsidRPr="005E2222">
              <w:rPr>
                <w:rFonts w:ascii="Times New Roman" w:eastAsia="Times New Roman" w:hAnsi="Times New Roman" w:cs="Times New Roman"/>
                <w:bCs/>
                <w:sz w:val="24"/>
                <w:szCs w:val="24"/>
                <w:lang w:eastAsia="lv-LV"/>
              </w:rPr>
              <w:t>noteikumi Nr.527</w:t>
            </w:r>
            <w:r>
              <w:rPr>
                <w:rFonts w:ascii="Times New Roman" w:eastAsia="Times New Roman" w:hAnsi="Times New Roman" w:cs="Times New Roman"/>
                <w:sz w:val="24"/>
                <w:szCs w:val="24"/>
                <w:lang w:eastAsia="lv-LV"/>
              </w:rPr>
              <w:t xml:space="preserve"> “</w:t>
            </w:r>
            <w:r w:rsidRPr="005E2222">
              <w:rPr>
                <w:rFonts w:ascii="Times New Roman" w:eastAsia="Times New Roman" w:hAnsi="Times New Roman" w:cs="Times New Roman"/>
                <w:sz w:val="24"/>
                <w:szCs w:val="24"/>
                <w:lang w:eastAsia="lv-LV"/>
              </w:rPr>
              <w:t>Latvijas Ģeotelpiskās informācijas aģentūras maksas pakalpojumu cenrādis un tā piemērošanas kārtība</w:t>
            </w:r>
            <w:r>
              <w:rPr>
                <w:rFonts w:ascii="Times New Roman" w:eastAsia="Times New Roman" w:hAnsi="Times New Roman" w:cs="Times New Roman"/>
                <w:sz w:val="24"/>
                <w:szCs w:val="24"/>
                <w:lang w:eastAsia="lv-LV"/>
              </w:rPr>
              <w:t xml:space="preserve">”, ņemot vērā, ka projekta tiesību normas ir saistītas ar cenrādi, kuros ir noteiktas datu kopas un to formāti, kas iekļauti Latvijas Ģeotelpiskās informācijas </w:t>
            </w:r>
            <w:r>
              <w:rPr>
                <w:rFonts w:ascii="Times New Roman" w:eastAsia="Times New Roman" w:hAnsi="Times New Roman" w:cs="Times New Roman"/>
                <w:sz w:val="24"/>
                <w:szCs w:val="24"/>
                <w:lang w:eastAsia="lv-LV"/>
              </w:rPr>
              <w:lastRenderedPageBreak/>
              <w:t>aģentūras pakalpojumos.</w:t>
            </w:r>
          </w:p>
          <w:p w14:paraId="7ECFC714" w14:textId="37AB6874" w:rsidR="00AA42C0" w:rsidRPr="00404239" w:rsidRDefault="00AA42C0" w:rsidP="00263B29">
            <w:pPr>
              <w:spacing w:after="0" w:line="240" w:lineRule="auto"/>
              <w:jc w:val="both"/>
            </w:pPr>
          </w:p>
        </w:tc>
      </w:tr>
      <w:tr w:rsidR="00404239" w:rsidRPr="00962FE8" w14:paraId="0D53F4FE" w14:textId="77777777" w:rsidTr="00DE7A00">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3FF08E1A" w14:textId="77777777" w:rsidR="00404239" w:rsidRPr="00962FE8" w:rsidRDefault="00404239" w:rsidP="00233582">
            <w:pPr>
              <w:spacing w:after="0" w:line="240" w:lineRule="auto"/>
              <w:rPr>
                <w:rFonts w:ascii="Times New Roman" w:eastAsia="Times New Roman" w:hAnsi="Times New Roman" w:cs="Times New Roman"/>
                <w:lang w:eastAsia="lv-LV"/>
              </w:rPr>
            </w:pPr>
            <w:r w:rsidRPr="00962FE8">
              <w:rPr>
                <w:rFonts w:ascii="Times New Roman" w:eastAsia="Times New Roman" w:hAnsi="Times New Roman" w:cs="Times New Roman"/>
                <w:lang w:eastAsia="lv-LV"/>
              </w:rPr>
              <w:lastRenderedPageBreak/>
              <w:t>2.</w:t>
            </w:r>
          </w:p>
        </w:tc>
        <w:tc>
          <w:tcPr>
            <w:tcW w:w="1379" w:type="pct"/>
            <w:tcBorders>
              <w:top w:val="outset" w:sz="6" w:space="0" w:color="auto"/>
              <w:left w:val="outset" w:sz="6" w:space="0" w:color="auto"/>
              <w:bottom w:val="outset" w:sz="6" w:space="0" w:color="auto"/>
              <w:right w:val="outset" w:sz="6" w:space="0" w:color="auto"/>
            </w:tcBorders>
            <w:hideMark/>
          </w:tcPr>
          <w:p w14:paraId="0A88561D" w14:textId="77777777" w:rsidR="00404239" w:rsidRPr="00404239" w:rsidRDefault="00404239" w:rsidP="00233582">
            <w:pPr>
              <w:spacing w:after="0" w:line="240" w:lineRule="auto"/>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Atbildīgā institūcija</w:t>
            </w:r>
          </w:p>
        </w:tc>
        <w:tc>
          <w:tcPr>
            <w:tcW w:w="3221" w:type="pct"/>
            <w:tcBorders>
              <w:top w:val="outset" w:sz="6" w:space="0" w:color="auto"/>
              <w:left w:val="outset" w:sz="6" w:space="0" w:color="auto"/>
              <w:bottom w:val="outset" w:sz="6" w:space="0" w:color="auto"/>
              <w:right w:val="outset" w:sz="6" w:space="0" w:color="auto"/>
            </w:tcBorders>
            <w:hideMark/>
          </w:tcPr>
          <w:p w14:paraId="2B5C41C5" w14:textId="77777777" w:rsidR="00404239" w:rsidRPr="00404239" w:rsidRDefault="00404239" w:rsidP="00233582">
            <w:pPr>
              <w:spacing w:after="0" w:line="240" w:lineRule="auto"/>
              <w:ind w:firstLine="116"/>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Aizsardzības ministrija</w:t>
            </w:r>
          </w:p>
        </w:tc>
      </w:tr>
      <w:tr w:rsidR="00404239" w:rsidRPr="00962FE8" w14:paraId="3D3FEE14" w14:textId="77777777" w:rsidTr="00DE7A00">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8EA6041" w14:textId="77777777" w:rsidR="00404239" w:rsidRPr="00962FE8" w:rsidRDefault="00404239" w:rsidP="00233582">
            <w:pPr>
              <w:spacing w:after="0" w:line="240" w:lineRule="auto"/>
              <w:rPr>
                <w:rFonts w:ascii="Times New Roman" w:eastAsia="Times New Roman" w:hAnsi="Times New Roman" w:cs="Times New Roman"/>
                <w:lang w:eastAsia="lv-LV"/>
              </w:rPr>
            </w:pPr>
            <w:r w:rsidRPr="00962FE8">
              <w:rPr>
                <w:rFonts w:ascii="Times New Roman" w:eastAsia="Times New Roman" w:hAnsi="Times New Roman" w:cs="Times New Roman"/>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027B8F5C" w14:textId="77777777" w:rsidR="00404239" w:rsidRPr="00404239" w:rsidRDefault="00404239" w:rsidP="00233582">
            <w:pPr>
              <w:spacing w:after="0" w:line="240" w:lineRule="auto"/>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Cita informācija</w:t>
            </w:r>
          </w:p>
        </w:tc>
        <w:tc>
          <w:tcPr>
            <w:tcW w:w="3221" w:type="pct"/>
            <w:tcBorders>
              <w:top w:val="outset" w:sz="6" w:space="0" w:color="auto"/>
              <w:left w:val="outset" w:sz="6" w:space="0" w:color="auto"/>
              <w:bottom w:val="outset" w:sz="6" w:space="0" w:color="auto"/>
              <w:right w:val="outset" w:sz="6" w:space="0" w:color="auto"/>
            </w:tcBorders>
            <w:hideMark/>
          </w:tcPr>
          <w:p w14:paraId="5937658E" w14:textId="77777777" w:rsidR="00404239" w:rsidRPr="00404239" w:rsidRDefault="00404239" w:rsidP="00233582">
            <w:pPr>
              <w:spacing w:before="100" w:beforeAutospacing="1" w:after="100" w:afterAutospacing="1" w:line="240" w:lineRule="auto"/>
              <w:ind w:firstLine="116"/>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Nav</w:t>
            </w:r>
          </w:p>
        </w:tc>
      </w:tr>
      <w:tr w:rsidR="00404239" w:rsidRPr="00962FE8" w14:paraId="228F5769" w14:textId="77777777" w:rsidTr="00DE7A0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589D388D" w14:textId="77777777" w:rsidR="00404239" w:rsidRPr="00404239" w:rsidRDefault="00404239" w:rsidP="00233582">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0377A6F3" w14:textId="7B98A9B3" w:rsidR="00DE7A00" w:rsidRDefault="00DE7A00" w:rsidP="00B975F5">
      <w:pPr>
        <w:pStyle w:val="NormalWeb"/>
        <w:spacing w:before="0" w:beforeAutospacing="0" w:after="0" w:afterAutospacing="0"/>
        <w:rPr>
          <w:b/>
          <w:lang w:val="lv-LV"/>
        </w:rPr>
      </w:pPr>
    </w:p>
    <w:tbl>
      <w:tblPr>
        <w:tblW w:w="5042" w:type="pct"/>
        <w:tblCellSpacing w:w="15" w:type="dxa"/>
        <w:tblInd w:w="-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318"/>
        <w:gridCol w:w="2844"/>
        <w:gridCol w:w="6136"/>
      </w:tblGrid>
      <w:tr w:rsidR="00147C26" w:rsidRPr="00BB45D7" w14:paraId="5AD64998" w14:textId="77777777" w:rsidTr="00B975F5">
        <w:trPr>
          <w:tblCellSpacing w:w="15" w:type="dxa"/>
        </w:trPr>
        <w:tc>
          <w:tcPr>
            <w:tcW w:w="4967" w:type="pct"/>
            <w:gridSpan w:val="3"/>
            <w:vAlign w:val="center"/>
          </w:tcPr>
          <w:p w14:paraId="17D17DDD" w14:textId="77777777" w:rsidR="00147C26" w:rsidRPr="00BB45D7" w:rsidRDefault="00147C26" w:rsidP="00B975F5">
            <w:pPr>
              <w:pStyle w:val="NormalWeb"/>
              <w:spacing w:before="120" w:beforeAutospacing="0" w:after="120" w:afterAutospacing="0"/>
              <w:jc w:val="center"/>
              <w:rPr>
                <w:b/>
                <w:bCs/>
                <w:lang w:val="lv-LV"/>
              </w:rPr>
            </w:pPr>
            <w:r w:rsidRPr="00BB45D7">
              <w:rPr>
                <w:b/>
                <w:bCs/>
                <w:lang w:val="lv-LV"/>
              </w:rPr>
              <w:t>VI. Sabiedrības līdzdalība un komunikācijas aktivitātes</w:t>
            </w:r>
          </w:p>
        </w:tc>
      </w:tr>
      <w:tr w:rsidR="00263B29" w:rsidRPr="00BB45D7" w14:paraId="1D254FF6" w14:textId="77777777" w:rsidTr="00B975F5">
        <w:trPr>
          <w:tblCellSpacing w:w="15" w:type="dxa"/>
        </w:trPr>
        <w:tc>
          <w:tcPr>
            <w:tcW w:w="148" w:type="pct"/>
          </w:tcPr>
          <w:p w14:paraId="69D242E7" w14:textId="77777777" w:rsidR="0081520E" w:rsidRPr="00BB45D7" w:rsidRDefault="0081520E" w:rsidP="00040DAB">
            <w:pPr>
              <w:pStyle w:val="NormalWeb"/>
              <w:rPr>
                <w:lang w:val="lv-LV"/>
              </w:rPr>
            </w:pPr>
            <w:r w:rsidRPr="00BB45D7">
              <w:rPr>
                <w:lang w:val="lv-LV"/>
              </w:rPr>
              <w:t>1.</w:t>
            </w:r>
          </w:p>
        </w:tc>
        <w:tc>
          <w:tcPr>
            <w:tcW w:w="1523" w:type="pct"/>
          </w:tcPr>
          <w:p w14:paraId="425D8D55" w14:textId="77777777" w:rsidR="0081520E" w:rsidRPr="00BB45D7" w:rsidRDefault="0081520E" w:rsidP="00040DAB">
            <w:pPr>
              <w:pStyle w:val="NormalWeb"/>
              <w:rPr>
                <w:lang w:val="lv-LV"/>
              </w:rPr>
            </w:pPr>
            <w:r w:rsidRPr="00BB45D7">
              <w:rPr>
                <w:lang w:val="lv-LV"/>
              </w:rPr>
              <w:t>Plānotās sabiedrības līdzdalības un komunikācijas aktivitātes saistībā ar projektu</w:t>
            </w:r>
          </w:p>
        </w:tc>
        <w:tc>
          <w:tcPr>
            <w:tcW w:w="3264" w:type="pct"/>
          </w:tcPr>
          <w:p w14:paraId="1A03C18F" w14:textId="294E187A" w:rsidR="0081520E" w:rsidRPr="00263B29" w:rsidRDefault="00EB346E" w:rsidP="00E01B97">
            <w:pPr>
              <w:ind w:right="140"/>
              <w:jc w:val="both"/>
              <w:rPr>
                <w:rFonts w:ascii="Times New Roman" w:hAnsi="Times New Roman" w:cs="Times New Roman"/>
                <w:sz w:val="24"/>
                <w:szCs w:val="24"/>
              </w:rPr>
            </w:pPr>
            <w:r>
              <w:rPr>
                <w:rFonts w:ascii="Times New Roman" w:hAnsi="Times New Roman" w:cs="Times New Roman"/>
                <w:sz w:val="24"/>
                <w:szCs w:val="24"/>
              </w:rPr>
              <w:t>Ministru kabineta noteikumu projekts</w:t>
            </w:r>
            <w:r w:rsidR="0081520E" w:rsidRPr="00263B29">
              <w:rPr>
                <w:rFonts w:ascii="Times New Roman" w:hAnsi="Times New Roman" w:cs="Times New Roman"/>
                <w:sz w:val="24"/>
                <w:szCs w:val="24"/>
              </w:rPr>
              <w:t xml:space="preserve"> un tā sākotnējās ietekmes novērtējuma ziņojums (anotācija) tik</w:t>
            </w:r>
            <w:r w:rsidR="00E01B97">
              <w:rPr>
                <w:rFonts w:ascii="Times New Roman" w:hAnsi="Times New Roman" w:cs="Times New Roman"/>
                <w:sz w:val="24"/>
                <w:szCs w:val="24"/>
              </w:rPr>
              <w:t>a</w:t>
            </w:r>
            <w:r w:rsidR="0081520E" w:rsidRPr="00263B29">
              <w:rPr>
                <w:rFonts w:ascii="Times New Roman" w:hAnsi="Times New Roman" w:cs="Times New Roman"/>
                <w:sz w:val="24"/>
                <w:szCs w:val="24"/>
              </w:rPr>
              <w:t xml:space="preserve"> publicēt</w:t>
            </w:r>
            <w:r w:rsidR="00E01B97">
              <w:rPr>
                <w:rFonts w:ascii="Times New Roman" w:hAnsi="Times New Roman" w:cs="Times New Roman"/>
                <w:sz w:val="24"/>
                <w:szCs w:val="24"/>
              </w:rPr>
              <w:t>s</w:t>
            </w:r>
            <w:r w:rsidR="0081520E" w:rsidRPr="00263B29">
              <w:rPr>
                <w:rFonts w:ascii="Times New Roman" w:hAnsi="Times New Roman" w:cs="Times New Roman"/>
                <w:sz w:val="24"/>
                <w:szCs w:val="24"/>
              </w:rPr>
              <w:t xml:space="preserve"> tīmekļa vietnē </w:t>
            </w:r>
            <w:hyperlink r:id="rId9" w:history="1">
              <w:r w:rsidR="0081520E" w:rsidRPr="00263B29">
                <w:rPr>
                  <w:rStyle w:val="Hyperlink"/>
                  <w:rFonts w:ascii="Times New Roman" w:hAnsi="Times New Roman" w:cs="Times New Roman"/>
                  <w:sz w:val="24"/>
                  <w:szCs w:val="24"/>
                </w:rPr>
                <w:t>www.mod.gov.lv</w:t>
              </w:r>
            </w:hyperlink>
            <w:r w:rsidR="0081520E" w:rsidRPr="00263B29">
              <w:rPr>
                <w:rFonts w:ascii="Times New Roman" w:hAnsi="Times New Roman" w:cs="Times New Roman"/>
                <w:sz w:val="24"/>
                <w:szCs w:val="24"/>
              </w:rPr>
              <w:t xml:space="preserve"> sadaļā „Sabiedrības līdzdalība” un </w:t>
            </w:r>
            <w:hyperlink w:history="1">
              <w:r w:rsidR="0081520E" w:rsidRPr="00263B29">
                <w:rPr>
                  <w:rStyle w:val="Hyperlink"/>
                  <w:rFonts w:ascii="Times New Roman" w:hAnsi="Times New Roman" w:cs="Times New Roman"/>
                  <w:sz w:val="24"/>
                  <w:szCs w:val="24"/>
                </w:rPr>
                <w:t>tīmekļa vietnē www.lgia.gov.lv</w:t>
              </w:r>
            </w:hyperlink>
            <w:r w:rsidR="0081520E" w:rsidRPr="00263B29">
              <w:rPr>
                <w:rFonts w:ascii="Times New Roman" w:hAnsi="Times New Roman" w:cs="Times New Roman"/>
                <w:sz w:val="24"/>
                <w:szCs w:val="24"/>
              </w:rPr>
              <w:t xml:space="preserve"> sadaļā “Normatīvie akti”/ ”Projekti”.</w:t>
            </w:r>
          </w:p>
        </w:tc>
      </w:tr>
      <w:tr w:rsidR="00263B29" w:rsidRPr="00BB45D7" w14:paraId="32FEFD08" w14:textId="77777777" w:rsidTr="00B975F5">
        <w:trPr>
          <w:tblCellSpacing w:w="15" w:type="dxa"/>
        </w:trPr>
        <w:tc>
          <w:tcPr>
            <w:tcW w:w="148" w:type="pct"/>
          </w:tcPr>
          <w:p w14:paraId="3B794F02" w14:textId="77777777" w:rsidR="0081520E" w:rsidRPr="00BB45D7" w:rsidRDefault="0081520E" w:rsidP="00040DAB">
            <w:pPr>
              <w:pStyle w:val="NormalWeb"/>
              <w:rPr>
                <w:lang w:val="lv-LV"/>
              </w:rPr>
            </w:pPr>
            <w:r w:rsidRPr="00BB45D7">
              <w:rPr>
                <w:lang w:val="lv-LV"/>
              </w:rPr>
              <w:t>2.</w:t>
            </w:r>
          </w:p>
        </w:tc>
        <w:tc>
          <w:tcPr>
            <w:tcW w:w="1523" w:type="pct"/>
          </w:tcPr>
          <w:p w14:paraId="37D8D3DF" w14:textId="77777777" w:rsidR="0081520E" w:rsidRPr="00BB45D7" w:rsidRDefault="0081520E" w:rsidP="00040DAB">
            <w:pPr>
              <w:pStyle w:val="NormalWeb"/>
              <w:rPr>
                <w:lang w:val="lv-LV"/>
              </w:rPr>
            </w:pPr>
            <w:r w:rsidRPr="00BB45D7">
              <w:rPr>
                <w:lang w:val="lv-LV"/>
              </w:rPr>
              <w:t>Sabiedrības līdzdalība projekta izstrādē</w:t>
            </w:r>
          </w:p>
        </w:tc>
        <w:tc>
          <w:tcPr>
            <w:tcW w:w="3264" w:type="pct"/>
          </w:tcPr>
          <w:p w14:paraId="254CBDA5" w14:textId="449E5486" w:rsidR="0081520E" w:rsidRDefault="0081520E" w:rsidP="00263B29">
            <w:pPr>
              <w:jc w:val="both"/>
              <w:rPr>
                <w:rStyle w:val="Hyperlink"/>
                <w:rFonts w:ascii="Times New Roman" w:hAnsi="Times New Roman" w:cs="Times New Roman"/>
                <w:sz w:val="24"/>
                <w:szCs w:val="24"/>
              </w:rPr>
            </w:pPr>
            <w:r w:rsidRPr="00263B29">
              <w:rPr>
                <w:rFonts w:ascii="Times New Roman" w:hAnsi="Times New Roman" w:cs="Times New Roman"/>
                <w:sz w:val="24"/>
                <w:szCs w:val="24"/>
              </w:rPr>
              <w:t xml:space="preserve">Sabiedrības līdzdalība </w:t>
            </w:r>
            <w:r w:rsidR="00EB346E">
              <w:rPr>
                <w:rFonts w:ascii="Times New Roman" w:hAnsi="Times New Roman" w:cs="Times New Roman"/>
                <w:sz w:val="24"/>
                <w:szCs w:val="24"/>
              </w:rPr>
              <w:t>Ministru kabineta noteikumu projekta</w:t>
            </w:r>
            <w:r w:rsidRPr="00263B29">
              <w:rPr>
                <w:rFonts w:ascii="Times New Roman" w:hAnsi="Times New Roman" w:cs="Times New Roman"/>
                <w:sz w:val="24"/>
                <w:szCs w:val="24"/>
              </w:rPr>
              <w:t xml:space="preserve"> izstrādē tik</w:t>
            </w:r>
            <w:r w:rsidR="00E01B97">
              <w:rPr>
                <w:rFonts w:ascii="Times New Roman" w:hAnsi="Times New Roman" w:cs="Times New Roman"/>
                <w:sz w:val="24"/>
                <w:szCs w:val="24"/>
              </w:rPr>
              <w:t>a</w:t>
            </w:r>
            <w:r w:rsidRPr="00263B29">
              <w:rPr>
                <w:rFonts w:ascii="Times New Roman" w:hAnsi="Times New Roman" w:cs="Times New Roman"/>
                <w:sz w:val="24"/>
                <w:szCs w:val="24"/>
              </w:rPr>
              <w:t xml:space="preserve"> nodrošināta, ievietojot </w:t>
            </w:r>
            <w:r w:rsidR="00EB346E">
              <w:rPr>
                <w:rFonts w:ascii="Times New Roman" w:hAnsi="Times New Roman" w:cs="Times New Roman"/>
                <w:sz w:val="24"/>
                <w:szCs w:val="24"/>
              </w:rPr>
              <w:t>Ministru kabineta noteikumu projektu</w:t>
            </w:r>
            <w:r w:rsidRPr="00263B29">
              <w:rPr>
                <w:rFonts w:ascii="Times New Roman" w:hAnsi="Times New Roman" w:cs="Times New Roman"/>
                <w:sz w:val="24"/>
                <w:szCs w:val="24"/>
              </w:rPr>
              <w:t xml:space="preserve"> un tā anotāciju tīmekļa vietnē </w:t>
            </w:r>
            <w:hyperlink r:id="rId10" w:history="1">
              <w:r w:rsidRPr="00263B29">
                <w:rPr>
                  <w:rStyle w:val="Hyperlink"/>
                  <w:rFonts w:ascii="Times New Roman" w:hAnsi="Times New Roman" w:cs="Times New Roman"/>
                  <w:sz w:val="24"/>
                  <w:szCs w:val="24"/>
                </w:rPr>
                <w:t>www.mod.gov.lv</w:t>
              </w:r>
            </w:hyperlink>
            <w:r w:rsidRPr="00263B29">
              <w:rPr>
                <w:rFonts w:ascii="Times New Roman" w:hAnsi="Times New Roman" w:cs="Times New Roman"/>
                <w:sz w:val="24"/>
                <w:szCs w:val="24"/>
              </w:rPr>
              <w:t xml:space="preserve"> un www.lgia.gov.lv , aicinot sabiedrības pārstāvjus rakstiski sniegt viedokli par </w:t>
            </w:r>
            <w:r w:rsidR="00EB346E">
              <w:rPr>
                <w:rFonts w:ascii="Times New Roman" w:hAnsi="Times New Roman" w:cs="Times New Roman"/>
                <w:sz w:val="24"/>
                <w:szCs w:val="24"/>
              </w:rPr>
              <w:t>Ministru kabineta noteikumu projektu</w:t>
            </w:r>
            <w:r w:rsidRPr="00263B29">
              <w:rPr>
                <w:rFonts w:ascii="Times New Roman" w:hAnsi="Times New Roman" w:cs="Times New Roman"/>
                <w:sz w:val="24"/>
                <w:szCs w:val="24"/>
              </w:rPr>
              <w:t xml:space="preserve"> tā izstrādes stadijā – nosūtot elektroniski uz e-pastu: </w:t>
            </w:r>
            <w:hyperlink r:id="rId11" w:history="1">
              <w:r w:rsidRPr="00263B29">
                <w:rPr>
                  <w:rStyle w:val="Hyperlink"/>
                  <w:rFonts w:ascii="Times New Roman" w:hAnsi="Times New Roman" w:cs="Times New Roman"/>
                  <w:sz w:val="24"/>
                  <w:szCs w:val="24"/>
                </w:rPr>
                <w:t>kanceleja@mod.gov.lv</w:t>
              </w:r>
            </w:hyperlink>
            <w:r w:rsidRPr="00263B29">
              <w:rPr>
                <w:rFonts w:ascii="Times New Roman" w:hAnsi="Times New Roman" w:cs="Times New Roman"/>
                <w:sz w:val="24"/>
                <w:szCs w:val="24"/>
              </w:rPr>
              <w:t xml:space="preserve"> un </w:t>
            </w:r>
            <w:hyperlink r:id="rId12" w:history="1">
              <w:r w:rsidR="00822FD3" w:rsidRPr="00822FD3">
                <w:rPr>
                  <w:rStyle w:val="Hyperlink"/>
                  <w:rFonts w:ascii="Times New Roman" w:hAnsi="Times New Roman" w:cs="Times New Roman"/>
                  <w:sz w:val="24"/>
                  <w:szCs w:val="24"/>
                </w:rPr>
                <w:t>v</w:t>
              </w:r>
              <w:r w:rsidR="00822FD3" w:rsidRPr="00F51C2D">
                <w:rPr>
                  <w:rStyle w:val="Hyperlink"/>
                  <w:rFonts w:ascii="Times New Roman" w:hAnsi="Times New Roman" w:cs="Times New Roman"/>
                  <w:sz w:val="24"/>
                  <w:szCs w:val="24"/>
                </w:rPr>
                <w:t>ita.upeniece</w:t>
              </w:r>
              <w:r w:rsidR="00822FD3" w:rsidRPr="00263B29">
                <w:rPr>
                  <w:rStyle w:val="Hyperlink"/>
                  <w:rFonts w:ascii="Times New Roman" w:hAnsi="Times New Roman" w:cs="Times New Roman"/>
                  <w:sz w:val="24"/>
                  <w:szCs w:val="24"/>
                </w:rPr>
                <w:t>@mod.gov.lv</w:t>
              </w:r>
            </w:hyperlink>
            <w:r w:rsidRPr="00263B29">
              <w:rPr>
                <w:rStyle w:val="Hyperlink"/>
                <w:rFonts w:ascii="Times New Roman" w:hAnsi="Times New Roman" w:cs="Times New Roman"/>
                <w:sz w:val="24"/>
                <w:szCs w:val="24"/>
              </w:rPr>
              <w:t>.</w:t>
            </w:r>
          </w:p>
          <w:p w14:paraId="1444EB2E" w14:textId="1116732A" w:rsidR="00AA42C0" w:rsidRPr="00263B29" w:rsidRDefault="00AA42C0" w:rsidP="00263B29">
            <w:pPr>
              <w:jc w:val="both"/>
              <w:rPr>
                <w:rFonts w:ascii="Times New Roman" w:hAnsi="Times New Roman" w:cs="Times New Roman"/>
                <w:sz w:val="24"/>
                <w:szCs w:val="24"/>
                <w:lang w:eastAsia="lv-LV"/>
              </w:rPr>
            </w:pPr>
          </w:p>
        </w:tc>
      </w:tr>
      <w:tr w:rsidR="00263B29" w:rsidRPr="00BB45D7" w14:paraId="5AF4EB89" w14:textId="77777777" w:rsidTr="00B975F5">
        <w:trPr>
          <w:tblCellSpacing w:w="15" w:type="dxa"/>
        </w:trPr>
        <w:tc>
          <w:tcPr>
            <w:tcW w:w="148" w:type="pct"/>
          </w:tcPr>
          <w:p w14:paraId="7B3DF405" w14:textId="77777777" w:rsidR="0081520E" w:rsidRPr="00BB45D7" w:rsidRDefault="0081520E" w:rsidP="00040DAB">
            <w:pPr>
              <w:pStyle w:val="NormalWeb"/>
              <w:rPr>
                <w:lang w:val="lv-LV"/>
              </w:rPr>
            </w:pPr>
            <w:r w:rsidRPr="00BB45D7">
              <w:rPr>
                <w:lang w:val="lv-LV"/>
              </w:rPr>
              <w:t>3.</w:t>
            </w:r>
          </w:p>
        </w:tc>
        <w:tc>
          <w:tcPr>
            <w:tcW w:w="1523" w:type="pct"/>
          </w:tcPr>
          <w:p w14:paraId="12C75509" w14:textId="77777777" w:rsidR="0081520E" w:rsidRPr="00BB45D7" w:rsidRDefault="0081520E" w:rsidP="00040DAB">
            <w:pPr>
              <w:pStyle w:val="NormalWeb"/>
              <w:rPr>
                <w:lang w:val="lv-LV"/>
              </w:rPr>
            </w:pPr>
            <w:r w:rsidRPr="00BB45D7">
              <w:rPr>
                <w:lang w:val="lv-LV"/>
              </w:rPr>
              <w:t>Sabiedrības līdzdalības rezultāti</w:t>
            </w:r>
          </w:p>
        </w:tc>
        <w:tc>
          <w:tcPr>
            <w:tcW w:w="3264" w:type="pct"/>
          </w:tcPr>
          <w:p w14:paraId="0415FF6F" w14:textId="197EADDF" w:rsidR="0081520E" w:rsidRPr="00BB45D7" w:rsidRDefault="003C768E" w:rsidP="00040DAB">
            <w:pPr>
              <w:pStyle w:val="NormalWeb"/>
              <w:jc w:val="both"/>
              <w:rPr>
                <w:lang w:val="lv-LV"/>
              </w:rPr>
            </w:pPr>
            <w:r w:rsidRPr="003C768E">
              <w:rPr>
                <w:lang w:val="lv-LV"/>
              </w:rPr>
              <w:t>Sabiedriskās apspriešanas gaitā priekšlikumi par Ministru kabineta noteikumu projektu netika saņemti</w:t>
            </w:r>
            <w:r>
              <w:rPr>
                <w:lang w:val="lv-LV"/>
              </w:rPr>
              <w:t>.</w:t>
            </w:r>
          </w:p>
        </w:tc>
      </w:tr>
      <w:tr w:rsidR="00263B29" w:rsidRPr="00BB45D7" w14:paraId="15590C5E" w14:textId="77777777" w:rsidTr="00B975F5">
        <w:trPr>
          <w:tblCellSpacing w:w="15" w:type="dxa"/>
        </w:trPr>
        <w:tc>
          <w:tcPr>
            <w:tcW w:w="148" w:type="pct"/>
          </w:tcPr>
          <w:p w14:paraId="00FCD90A" w14:textId="77777777" w:rsidR="0081520E" w:rsidRPr="00BB45D7" w:rsidRDefault="0081520E" w:rsidP="00040DAB">
            <w:pPr>
              <w:pStyle w:val="NormalWeb"/>
              <w:rPr>
                <w:lang w:val="lv-LV"/>
              </w:rPr>
            </w:pPr>
            <w:r w:rsidRPr="00BB45D7">
              <w:rPr>
                <w:lang w:val="lv-LV"/>
              </w:rPr>
              <w:t>4.</w:t>
            </w:r>
          </w:p>
        </w:tc>
        <w:tc>
          <w:tcPr>
            <w:tcW w:w="1523" w:type="pct"/>
          </w:tcPr>
          <w:p w14:paraId="7F1F082E" w14:textId="77777777" w:rsidR="0081520E" w:rsidRPr="00BB45D7" w:rsidRDefault="0081520E" w:rsidP="00040DAB">
            <w:pPr>
              <w:pStyle w:val="NormalWeb"/>
              <w:rPr>
                <w:lang w:val="lv-LV"/>
              </w:rPr>
            </w:pPr>
            <w:r w:rsidRPr="00BB45D7">
              <w:rPr>
                <w:lang w:val="lv-LV"/>
              </w:rPr>
              <w:t>Cita informācija</w:t>
            </w:r>
          </w:p>
        </w:tc>
        <w:tc>
          <w:tcPr>
            <w:tcW w:w="3264" w:type="pct"/>
          </w:tcPr>
          <w:p w14:paraId="6489CBB7" w14:textId="3B0B8286" w:rsidR="0081520E" w:rsidRPr="00BB45D7" w:rsidRDefault="0081520E" w:rsidP="00040DAB">
            <w:pPr>
              <w:pStyle w:val="NormalWeb"/>
              <w:rPr>
                <w:lang w:val="lv-LV"/>
              </w:rPr>
            </w:pPr>
            <w:r>
              <w:rPr>
                <w:lang w:val="lv-LV"/>
              </w:rPr>
              <w:t>Nav.</w:t>
            </w:r>
          </w:p>
        </w:tc>
      </w:tr>
      <w:tr w:rsidR="00B975F5" w:rsidRPr="00BB45D7" w14:paraId="36D17294" w14:textId="77777777" w:rsidTr="00B975F5">
        <w:trPr>
          <w:tblCellSpacing w:w="15" w:type="dxa"/>
        </w:trPr>
        <w:tc>
          <w:tcPr>
            <w:tcW w:w="148" w:type="pct"/>
          </w:tcPr>
          <w:p w14:paraId="0CD77263" w14:textId="77777777" w:rsidR="00B975F5" w:rsidRPr="00BB45D7" w:rsidRDefault="00B975F5" w:rsidP="00040DAB">
            <w:pPr>
              <w:pStyle w:val="NormalWeb"/>
              <w:rPr>
                <w:lang w:val="lv-LV"/>
              </w:rPr>
            </w:pPr>
          </w:p>
        </w:tc>
        <w:tc>
          <w:tcPr>
            <w:tcW w:w="1523" w:type="pct"/>
          </w:tcPr>
          <w:p w14:paraId="404BE92D" w14:textId="77777777" w:rsidR="00B975F5" w:rsidRPr="00BB45D7" w:rsidRDefault="00B975F5" w:rsidP="00040DAB">
            <w:pPr>
              <w:pStyle w:val="NormalWeb"/>
              <w:rPr>
                <w:lang w:val="lv-LV"/>
              </w:rPr>
            </w:pPr>
          </w:p>
        </w:tc>
        <w:tc>
          <w:tcPr>
            <w:tcW w:w="3264" w:type="pct"/>
          </w:tcPr>
          <w:p w14:paraId="3B3D3971" w14:textId="77777777" w:rsidR="00B975F5" w:rsidRDefault="00B975F5" w:rsidP="00040DAB">
            <w:pPr>
              <w:pStyle w:val="NormalWeb"/>
              <w:rPr>
                <w:lang w:val="lv-LV"/>
              </w:rPr>
            </w:pPr>
          </w:p>
        </w:tc>
      </w:tr>
      <w:tr w:rsidR="00DE7A00" w:rsidRPr="00082566" w14:paraId="2BF19DC4" w14:textId="77777777" w:rsidTr="00B975F5">
        <w:trPr>
          <w:tblCellSpacing w:w="15" w:type="dxa"/>
        </w:trPr>
        <w:tc>
          <w:tcPr>
            <w:tcW w:w="4967" w:type="pct"/>
            <w:gridSpan w:val="3"/>
          </w:tcPr>
          <w:p w14:paraId="204C58A6" w14:textId="77777777" w:rsidR="00DE7A00" w:rsidRPr="00082566" w:rsidRDefault="00DE7A00" w:rsidP="00B975F5">
            <w:pPr>
              <w:pStyle w:val="NormalWeb"/>
              <w:spacing w:before="120" w:beforeAutospacing="0" w:after="120" w:afterAutospacing="0"/>
              <w:jc w:val="center"/>
              <w:rPr>
                <w:b/>
                <w:bCs/>
                <w:lang w:val="lv-LV"/>
              </w:rPr>
            </w:pPr>
            <w:r w:rsidRPr="00082566">
              <w:rPr>
                <w:b/>
                <w:bCs/>
                <w:lang w:val="lv-LV"/>
              </w:rPr>
              <w:t>VII. Tiesību akta projekta izpildes nodrošināšana un tās ietekme uz institūcijām</w:t>
            </w:r>
          </w:p>
        </w:tc>
      </w:tr>
      <w:tr w:rsidR="00DE7A00" w:rsidRPr="00082566" w14:paraId="0391AD6A" w14:textId="77777777" w:rsidTr="00B975F5">
        <w:trPr>
          <w:tblCellSpacing w:w="15" w:type="dxa"/>
        </w:trPr>
        <w:tc>
          <w:tcPr>
            <w:tcW w:w="148" w:type="pct"/>
          </w:tcPr>
          <w:p w14:paraId="6F3E2A4A" w14:textId="77777777" w:rsidR="00DE7A00" w:rsidRPr="00082566" w:rsidRDefault="00DE7A00" w:rsidP="002D579F">
            <w:pPr>
              <w:pStyle w:val="NormalWeb"/>
              <w:rPr>
                <w:lang w:val="lv-LV"/>
              </w:rPr>
            </w:pPr>
            <w:r w:rsidRPr="00082566">
              <w:rPr>
                <w:lang w:val="lv-LV"/>
              </w:rPr>
              <w:t>1.</w:t>
            </w:r>
          </w:p>
        </w:tc>
        <w:tc>
          <w:tcPr>
            <w:tcW w:w="1523" w:type="pct"/>
          </w:tcPr>
          <w:p w14:paraId="3EE93AAA" w14:textId="77777777" w:rsidR="00DE7A00" w:rsidRPr="00082566" w:rsidRDefault="00DE7A00" w:rsidP="002D579F">
            <w:pPr>
              <w:pStyle w:val="NormalWeb"/>
              <w:rPr>
                <w:lang w:val="lv-LV"/>
              </w:rPr>
            </w:pPr>
            <w:r w:rsidRPr="00082566">
              <w:rPr>
                <w:lang w:val="lv-LV"/>
              </w:rPr>
              <w:t>Projekta izpildē iesaistītās institūcijas</w:t>
            </w:r>
          </w:p>
        </w:tc>
        <w:tc>
          <w:tcPr>
            <w:tcW w:w="3264" w:type="pct"/>
          </w:tcPr>
          <w:p w14:paraId="147C6740" w14:textId="77777777" w:rsidR="00DE7A00" w:rsidRPr="00082566" w:rsidRDefault="00DE7A00" w:rsidP="002D579F">
            <w:pPr>
              <w:pStyle w:val="NormalWeb"/>
              <w:rPr>
                <w:lang w:val="lv-LV"/>
              </w:rPr>
            </w:pPr>
            <w:r>
              <w:rPr>
                <w:lang w:val="lv-LV"/>
              </w:rPr>
              <w:t>Latvijas Ģeotelpiskās informācijas aģentūra</w:t>
            </w:r>
          </w:p>
        </w:tc>
      </w:tr>
      <w:tr w:rsidR="00DE7A00" w:rsidRPr="00082566" w14:paraId="06CAC797" w14:textId="77777777" w:rsidTr="00B975F5">
        <w:trPr>
          <w:tblCellSpacing w:w="15" w:type="dxa"/>
        </w:trPr>
        <w:tc>
          <w:tcPr>
            <w:tcW w:w="148" w:type="pct"/>
          </w:tcPr>
          <w:p w14:paraId="06B6609A" w14:textId="77777777" w:rsidR="00DE7A00" w:rsidRPr="00082566" w:rsidRDefault="00DE7A00" w:rsidP="002D579F">
            <w:pPr>
              <w:pStyle w:val="NormalWeb"/>
              <w:rPr>
                <w:lang w:val="lv-LV"/>
              </w:rPr>
            </w:pPr>
            <w:r w:rsidRPr="00082566">
              <w:rPr>
                <w:lang w:val="lv-LV"/>
              </w:rPr>
              <w:t>2.</w:t>
            </w:r>
          </w:p>
        </w:tc>
        <w:tc>
          <w:tcPr>
            <w:tcW w:w="1523" w:type="pct"/>
          </w:tcPr>
          <w:p w14:paraId="1DA4A40D" w14:textId="77777777" w:rsidR="00DE7A00" w:rsidRPr="00EB3F4C" w:rsidRDefault="00DE7A00" w:rsidP="002D579F">
            <w:pPr>
              <w:pStyle w:val="NormalWeb"/>
              <w:rPr>
                <w:lang w:val="lv-LV"/>
              </w:rPr>
            </w:pPr>
            <w:r w:rsidRPr="00EB3F4C">
              <w:rPr>
                <w:lang w:val="lv-LV"/>
              </w:rPr>
              <w:t xml:space="preserve">Projekta izpildes ietekme uz pārvaldes funkcijām un institucionālo struktūru. </w:t>
            </w:r>
          </w:p>
          <w:p w14:paraId="503651BA" w14:textId="77777777" w:rsidR="00DE7A00" w:rsidRPr="00082566" w:rsidRDefault="00DE7A00" w:rsidP="002D579F">
            <w:pPr>
              <w:pStyle w:val="NormalWeb"/>
              <w:rPr>
                <w:lang w:val="lv-LV"/>
              </w:rPr>
            </w:pPr>
            <w:r w:rsidRPr="00EB3F4C">
              <w:rPr>
                <w:lang w:val="lv-LV"/>
              </w:rPr>
              <w:t>Jaunu institūciju izveide, esošu institūciju likvidācija vai reorganizācija, to ietekme uz institūcijas cilvēkresursiem</w:t>
            </w:r>
          </w:p>
        </w:tc>
        <w:tc>
          <w:tcPr>
            <w:tcW w:w="3264" w:type="pct"/>
          </w:tcPr>
          <w:p w14:paraId="4EEA1F97" w14:textId="77777777" w:rsidR="00DE7A00" w:rsidRPr="00082566" w:rsidRDefault="00DE7A00" w:rsidP="002D579F">
            <w:pPr>
              <w:pStyle w:val="NormalWeb"/>
              <w:rPr>
                <w:lang w:val="lv-LV"/>
              </w:rPr>
            </w:pPr>
            <w:proofErr w:type="spellStart"/>
            <w:r w:rsidRPr="000505E8">
              <w:rPr>
                <w:lang w:eastAsia="lv-LV"/>
              </w:rPr>
              <w:t>Projekts</w:t>
            </w:r>
            <w:proofErr w:type="spellEnd"/>
            <w:r w:rsidRPr="000505E8">
              <w:rPr>
                <w:lang w:eastAsia="lv-LV"/>
              </w:rPr>
              <w:t xml:space="preserve"> </w:t>
            </w:r>
            <w:proofErr w:type="spellStart"/>
            <w:r w:rsidRPr="000505E8">
              <w:rPr>
                <w:lang w:eastAsia="lv-LV"/>
              </w:rPr>
              <w:t>šo</w:t>
            </w:r>
            <w:proofErr w:type="spellEnd"/>
            <w:r w:rsidRPr="000505E8">
              <w:rPr>
                <w:lang w:eastAsia="lv-LV"/>
              </w:rPr>
              <w:t xml:space="preserve"> </w:t>
            </w:r>
            <w:proofErr w:type="spellStart"/>
            <w:r w:rsidRPr="000505E8">
              <w:rPr>
                <w:lang w:eastAsia="lv-LV"/>
              </w:rPr>
              <w:t>jomu</w:t>
            </w:r>
            <w:proofErr w:type="spellEnd"/>
            <w:r w:rsidRPr="000505E8">
              <w:rPr>
                <w:lang w:eastAsia="lv-LV"/>
              </w:rPr>
              <w:t xml:space="preserve"> </w:t>
            </w:r>
            <w:proofErr w:type="spellStart"/>
            <w:r w:rsidRPr="000505E8">
              <w:rPr>
                <w:lang w:eastAsia="lv-LV"/>
              </w:rPr>
              <w:t>neskar</w:t>
            </w:r>
            <w:proofErr w:type="spellEnd"/>
          </w:p>
        </w:tc>
      </w:tr>
      <w:tr w:rsidR="00DE7A00" w:rsidRPr="00082566" w14:paraId="685AD7B9" w14:textId="77777777" w:rsidTr="00B975F5">
        <w:trPr>
          <w:tblCellSpacing w:w="15" w:type="dxa"/>
        </w:trPr>
        <w:tc>
          <w:tcPr>
            <w:tcW w:w="148" w:type="pct"/>
          </w:tcPr>
          <w:p w14:paraId="2C579644" w14:textId="7ACF3268" w:rsidR="00DE7A00" w:rsidRPr="00082566" w:rsidRDefault="00B343EF" w:rsidP="002D579F">
            <w:pPr>
              <w:pStyle w:val="NormalWeb"/>
              <w:rPr>
                <w:lang w:val="lv-LV"/>
              </w:rPr>
            </w:pPr>
            <w:r>
              <w:rPr>
                <w:lang w:val="lv-LV"/>
              </w:rPr>
              <w:t>3</w:t>
            </w:r>
            <w:r w:rsidR="00DE7A00" w:rsidRPr="00082566">
              <w:rPr>
                <w:lang w:val="lv-LV"/>
              </w:rPr>
              <w:t>.</w:t>
            </w:r>
          </w:p>
        </w:tc>
        <w:tc>
          <w:tcPr>
            <w:tcW w:w="1523" w:type="pct"/>
          </w:tcPr>
          <w:p w14:paraId="372C8133" w14:textId="77777777" w:rsidR="00DE7A00" w:rsidRPr="00082566" w:rsidRDefault="00DE7A00" w:rsidP="002D579F">
            <w:pPr>
              <w:pStyle w:val="NormalWeb"/>
              <w:rPr>
                <w:lang w:val="lv-LV"/>
              </w:rPr>
            </w:pPr>
            <w:r w:rsidRPr="00082566">
              <w:rPr>
                <w:lang w:val="lv-LV"/>
              </w:rPr>
              <w:t>Cita informācija</w:t>
            </w:r>
          </w:p>
        </w:tc>
        <w:tc>
          <w:tcPr>
            <w:tcW w:w="3264" w:type="pct"/>
          </w:tcPr>
          <w:p w14:paraId="41655AD8" w14:textId="77777777" w:rsidR="00DE7A00" w:rsidRPr="00082566" w:rsidRDefault="00DE7A00" w:rsidP="002D579F">
            <w:pPr>
              <w:pStyle w:val="NormalWeb"/>
              <w:rPr>
                <w:lang w:val="lv-LV"/>
              </w:rPr>
            </w:pPr>
            <w:r>
              <w:rPr>
                <w:lang w:val="lv-LV"/>
              </w:rPr>
              <w:t>Nav</w:t>
            </w:r>
          </w:p>
        </w:tc>
      </w:tr>
    </w:tbl>
    <w:p w14:paraId="1DB90703" w14:textId="77777777" w:rsidR="0081520E" w:rsidRDefault="0081520E" w:rsidP="00DE7A00">
      <w:pPr>
        <w:rPr>
          <w:rFonts w:ascii="Times New Roman" w:eastAsia="Times New Roman" w:hAnsi="Times New Roman" w:cs="Times New Roman"/>
          <w:sz w:val="24"/>
          <w:szCs w:val="24"/>
          <w:lang w:eastAsia="lv-LV"/>
        </w:rPr>
      </w:pPr>
      <w:r w:rsidRPr="006D0358">
        <w:rPr>
          <w:rFonts w:ascii="Times New Roman" w:eastAsia="Times New Roman" w:hAnsi="Times New Roman" w:cs="Times New Roman"/>
          <w:sz w:val="24"/>
          <w:szCs w:val="24"/>
          <w:lang w:eastAsia="lv-LV"/>
        </w:rPr>
        <w:lastRenderedPageBreak/>
        <w:t> </w:t>
      </w:r>
    </w:p>
    <w:p w14:paraId="0012CA73" w14:textId="5E4ECE43" w:rsidR="00DE7A00" w:rsidRDefault="0081520E" w:rsidP="00DE7A00">
      <w:r>
        <w:rPr>
          <w:rFonts w:ascii="Times New Roman" w:eastAsia="Times New Roman" w:hAnsi="Times New Roman" w:cs="Times New Roman"/>
          <w:sz w:val="24"/>
          <w:szCs w:val="24"/>
          <w:lang w:eastAsia="lv-LV"/>
        </w:rPr>
        <w:t>Anotācijas III un V sadaļa – projekts šīs jomas neskar.</w:t>
      </w:r>
    </w:p>
    <w:p w14:paraId="104BC7D2" w14:textId="77777777" w:rsidR="0081520E" w:rsidRDefault="0081520E" w:rsidP="00D4460E">
      <w:pPr>
        <w:spacing w:after="0" w:line="240" w:lineRule="auto"/>
        <w:jc w:val="both"/>
        <w:rPr>
          <w:rFonts w:ascii="Times New Roman" w:hAnsi="Times New Roman" w:cs="Times New Roman"/>
          <w:bCs/>
          <w:sz w:val="24"/>
          <w:szCs w:val="24"/>
        </w:rPr>
      </w:pPr>
    </w:p>
    <w:p w14:paraId="18506C0B" w14:textId="77777777" w:rsidR="00901E0B" w:rsidRPr="00D4460E" w:rsidRDefault="00901E0B" w:rsidP="00D4460E">
      <w:pPr>
        <w:spacing w:after="0" w:line="240" w:lineRule="auto"/>
        <w:jc w:val="both"/>
        <w:rPr>
          <w:rFonts w:ascii="Times New Roman" w:hAnsi="Times New Roman" w:cs="Times New Roman"/>
          <w:bCs/>
          <w:sz w:val="24"/>
          <w:szCs w:val="24"/>
        </w:rPr>
      </w:pPr>
      <w:r w:rsidRPr="00D4460E">
        <w:rPr>
          <w:rFonts w:ascii="Times New Roman" w:hAnsi="Times New Roman" w:cs="Times New Roman"/>
          <w:bCs/>
          <w:sz w:val="24"/>
          <w:szCs w:val="24"/>
        </w:rPr>
        <w:t>Aizsardzības ministrs</w:t>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t>R. Bergmanis</w:t>
      </w:r>
    </w:p>
    <w:p w14:paraId="604DA548" w14:textId="77777777" w:rsidR="00901E0B" w:rsidRDefault="00901E0B" w:rsidP="00D4460E">
      <w:pPr>
        <w:spacing w:after="0" w:line="240" w:lineRule="auto"/>
        <w:jc w:val="both"/>
        <w:rPr>
          <w:rFonts w:ascii="Times New Roman" w:hAnsi="Times New Roman" w:cs="Times New Roman"/>
          <w:bCs/>
          <w:sz w:val="24"/>
          <w:szCs w:val="24"/>
        </w:rPr>
      </w:pPr>
    </w:p>
    <w:p w14:paraId="463D70D8" w14:textId="77777777" w:rsidR="0081520E" w:rsidRDefault="0081520E" w:rsidP="00D4460E">
      <w:pPr>
        <w:spacing w:after="0" w:line="240" w:lineRule="auto"/>
        <w:jc w:val="both"/>
        <w:rPr>
          <w:rFonts w:ascii="Times New Roman" w:hAnsi="Times New Roman" w:cs="Times New Roman"/>
          <w:bCs/>
          <w:sz w:val="24"/>
          <w:szCs w:val="24"/>
        </w:rPr>
      </w:pPr>
    </w:p>
    <w:p w14:paraId="1DCA9958" w14:textId="77777777" w:rsidR="00901E0B" w:rsidRPr="00D4460E" w:rsidRDefault="00901E0B" w:rsidP="00D4460E">
      <w:pPr>
        <w:spacing w:after="0" w:line="240" w:lineRule="auto"/>
        <w:jc w:val="both"/>
        <w:rPr>
          <w:rFonts w:ascii="Times New Roman" w:hAnsi="Times New Roman" w:cs="Times New Roman"/>
          <w:bCs/>
          <w:sz w:val="24"/>
          <w:szCs w:val="24"/>
        </w:rPr>
      </w:pPr>
      <w:r w:rsidRPr="00D4460E">
        <w:rPr>
          <w:rFonts w:ascii="Times New Roman" w:hAnsi="Times New Roman" w:cs="Times New Roman"/>
          <w:bCs/>
          <w:sz w:val="24"/>
          <w:szCs w:val="24"/>
        </w:rPr>
        <w:t xml:space="preserve">Aizsardzības ministrijas </w:t>
      </w:r>
    </w:p>
    <w:p w14:paraId="006984D0" w14:textId="77777777" w:rsidR="00901E0B" w:rsidRPr="00D4460E" w:rsidRDefault="00901E0B" w:rsidP="00D4460E">
      <w:pPr>
        <w:spacing w:after="0" w:line="240" w:lineRule="auto"/>
        <w:jc w:val="both"/>
        <w:rPr>
          <w:rFonts w:ascii="Times New Roman" w:hAnsi="Times New Roman" w:cs="Times New Roman"/>
          <w:bCs/>
          <w:sz w:val="24"/>
          <w:szCs w:val="24"/>
        </w:rPr>
      </w:pPr>
      <w:r w:rsidRPr="00D4460E">
        <w:rPr>
          <w:rFonts w:ascii="Times New Roman" w:hAnsi="Times New Roman" w:cs="Times New Roman"/>
          <w:bCs/>
          <w:sz w:val="24"/>
          <w:szCs w:val="24"/>
        </w:rPr>
        <w:t>valsts sekretārs</w:t>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t xml:space="preserve">J. </w:t>
      </w:r>
      <w:proofErr w:type="spellStart"/>
      <w:r w:rsidRPr="00D4460E">
        <w:rPr>
          <w:rFonts w:ascii="Times New Roman" w:hAnsi="Times New Roman" w:cs="Times New Roman"/>
          <w:bCs/>
          <w:sz w:val="24"/>
          <w:szCs w:val="24"/>
        </w:rPr>
        <w:t>Garisons</w:t>
      </w:r>
      <w:proofErr w:type="spellEnd"/>
    </w:p>
    <w:p w14:paraId="6B18C9BF" w14:textId="77777777" w:rsidR="00EE5D1E" w:rsidRPr="00901E0B" w:rsidRDefault="00EE5D1E" w:rsidP="00D4460E">
      <w:pPr>
        <w:spacing w:after="0" w:line="240" w:lineRule="auto"/>
        <w:rPr>
          <w:rFonts w:ascii="Times New Roman" w:hAnsi="Times New Roman" w:cs="Times New Roman"/>
          <w:sz w:val="16"/>
          <w:szCs w:val="16"/>
          <w:lang w:eastAsia="lv-LV"/>
        </w:rPr>
      </w:pPr>
    </w:p>
    <w:p w14:paraId="7F219244" w14:textId="4CCE3342" w:rsidR="00DE7A00" w:rsidRPr="00901E0B" w:rsidRDefault="00DE7A00" w:rsidP="00901E0B">
      <w:pPr>
        <w:pStyle w:val="naisf"/>
        <w:tabs>
          <w:tab w:val="right" w:pos="8280"/>
        </w:tabs>
        <w:spacing w:before="0" w:after="0"/>
        <w:ind w:firstLine="0"/>
      </w:pPr>
    </w:p>
    <w:p w14:paraId="7C7B65AB" w14:textId="77777777" w:rsidR="00EE5D1E" w:rsidRPr="00901E0B" w:rsidRDefault="00EE5D1E" w:rsidP="00D4460E">
      <w:pPr>
        <w:spacing w:after="0" w:line="240" w:lineRule="auto"/>
        <w:rPr>
          <w:rFonts w:ascii="Times New Roman" w:hAnsi="Times New Roman" w:cs="Times New Roman"/>
          <w:bCs/>
          <w:sz w:val="16"/>
          <w:szCs w:val="16"/>
          <w:lang w:eastAsia="lv-LV"/>
        </w:rPr>
      </w:pPr>
    </w:p>
    <w:p w14:paraId="7BFB7B2C" w14:textId="376C9562" w:rsidR="00EF41FE" w:rsidRPr="00EF41FE" w:rsidRDefault="004E6E17" w:rsidP="00EF41FE">
      <w:pPr>
        <w:spacing w:after="0" w:line="240" w:lineRule="auto"/>
        <w:rPr>
          <w:rStyle w:val="Hyperlink"/>
          <w:rFonts w:ascii="Times New Roman" w:hAnsi="Times New Roman" w:cs="Times New Roman"/>
          <w:bCs/>
          <w:sz w:val="24"/>
          <w:szCs w:val="24"/>
          <w:lang w:eastAsia="lv-LV"/>
        </w:rPr>
      </w:pPr>
      <w:r w:rsidRPr="00EF41FE">
        <w:rPr>
          <w:rFonts w:ascii="Times New Roman" w:hAnsi="Times New Roman" w:cs="Times New Roman"/>
          <w:bCs/>
          <w:sz w:val="24"/>
          <w:szCs w:val="24"/>
          <w:lang w:eastAsia="lv-LV"/>
        </w:rPr>
        <w:fldChar w:fldCharType="begin"/>
      </w:r>
      <w:r w:rsidRPr="00EF41FE">
        <w:rPr>
          <w:rFonts w:ascii="Times New Roman" w:hAnsi="Times New Roman" w:cs="Times New Roman"/>
          <w:bCs/>
          <w:sz w:val="24"/>
          <w:szCs w:val="24"/>
          <w:lang w:eastAsia="lv-LV"/>
        </w:rPr>
        <w:instrText xml:space="preserve"> TIME \@ "yyyy.MM.dd. H:mm" </w:instrText>
      </w:r>
      <w:r w:rsidRPr="00EF41FE">
        <w:rPr>
          <w:rFonts w:ascii="Times New Roman" w:hAnsi="Times New Roman" w:cs="Times New Roman"/>
          <w:bCs/>
          <w:sz w:val="24"/>
          <w:szCs w:val="24"/>
          <w:lang w:eastAsia="lv-LV"/>
        </w:rPr>
        <w:fldChar w:fldCharType="separate"/>
      </w:r>
      <w:r w:rsidR="00B975F5">
        <w:rPr>
          <w:rFonts w:ascii="Times New Roman" w:hAnsi="Times New Roman" w:cs="Times New Roman"/>
          <w:bCs/>
          <w:noProof/>
          <w:sz w:val="24"/>
          <w:szCs w:val="24"/>
          <w:lang w:eastAsia="lv-LV"/>
        </w:rPr>
        <w:t>2017.02.08. 15:15</w:t>
      </w:r>
      <w:r w:rsidRPr="00EF41FE">
        <w:rPr>
          <w:rFonts w:ascii="Times New Roman" w:hAnsi="Times New Roman" w:cs="Times New Roman"/>
          <w:bCs/>
          <w:sz w:val="24"/>
          <w:szCs w:val="24"/>
          <w:lang w:eastAsia="lv-LV"/>
        </w:rPr>
        <w:fldChar w:fldCharType="end"/>
      </w:r>
      <w:r w:rsidRPr="00EF41FE">
        <w:rPr>
          <w:rFonts w:ascii="Times New Roman" w:hAnsi="Times New Roman" w:cs="Times New Roman"/>
          <w:bCs/>
          <w:sz w:val="24"/>
          <w:szCs w:val="24"/>
          <w:lang w:eastAsia="lv-LV"/>
        </w:rPr>
        <w:br/>
      </w:r>
      <w:r w:rsidR="00AD55CB" w:rsidRPr="00E443B5">
        <w:rPr>
          <w:rFonts w:ascii="Times New Roman" w:hAnsi="Times New Roman" w:cs="Times New Roman"/>
          <w:bCs/>
          <w:sz w:val="24"/>
          <w:szCs w:val="24"/>
          <w:lang w:eastAsia="lv-LV"/>
        </w:rPr>
        <w:t>12</w:t>
      </w:r>
      <w:r w:rsidR="0094799C">
        <w:rPr>
          <w:rFonts w:ascii="Times New Roman" w:hAnsi="Times New Roman" w:cs="Times New Roman"/>
          <w:bCs/>
          <w:sz w:val="24"/>
          <w:szCs w:val="24"/>
          <w:lang w:eastAsia="lv-LV"/>
        </w:rPr>
        <w:t>7</w:t>
      </w:r>
      <w:r w:rsidR="003C768E">
        <w:rPr>
          <w:rFonts w:ascii="Times New Roman" w:hAnsi="Times New Roman" w:cs="Times New Roman"/>
          <w:bCs/>
          <w:sz w:val="24"/>
          <w:szCs w:val="24"/>
          <w:lang w:eastAsia="lv-LV"/>
        </w:rPr>
        <w:t>0</w:t>
      </w:r>
    </w:p>
    <w:p w14:paraId="79B14144" w14:textId="77777777" w:rsidR="00EF41FE" w:rsidRPr="00EF41FE" w:rsidRDefault="00EF41FE" w:rsidP="00EF41FE">
      <w:pPr>
        <w:pStyle w:val="tv213"/>
        <w:spacing w:before="0" w:beforeAutospacing="0" w:after="0" w:afterAutospacing="0"/>
        <w:jc w:val="both"/>
        <w:rPr>
          <w:rStyle w:val="lbldescriptioncl"/>
          <w:rFonts w:eastAsiaTheme="minorHAnsi"/>
          <w:sz w:val="28"/>
          <w:szCs w:val="28"/>
          <w:lang w:eastAsia="en-US"/>
        </w:rPr>
      </w:pPr>
      <w:r w:rsidRPr="00EF41FE">
        <w:t>Strautiņa 28655595</w:t>
      </w:r>
    </w:p>
    <w:p w14:paraId="2021B854" w14:textId="77777777" w:rsidR="00EF41FE" w:rsidRPr="00EF41FE" w:rsidRDefault="00B975F5" w:rsidP="00EF41FE">
      <w:pPr>
        <w:pStyle w:val="tv213"/>
        <w:spacing w:before="0" w:beforeAutospacing="0" w:after="0" w:afterAutospacing="0"/>
        <w:jc w:val="both"/>
      </w:pPr>
      <w:hyperlink r:id="rId13" w:history="1">
        <w:r w:rsidR="00EF41FE" w:rsidRPr="00EF41FE">
          <w:rPr>
            <w:rStyle w:val="Hyperlink"/>
          </w:rPr>
          <w:t>evija.strautina@lgia.gov.lv</w:t>
        </w:r>
      </w:hyperlink>
      <w:r w:rsidR="00EF41FE" w:rsidRPr="00EF41FE">
        <w:rPr>
          <w:rStyle w:val="lbldescriptioncl"/>
        </w:rPr>
        <w:t xml:space="preserve"> </w:t>
      </w:r>
    </w:p>
    <w:p w14:paraId="48A93446" w14:textId="77777777" w:rsidR="00C302E4" w:rsidRPr="00EF41FE" w:rsidRDefault="00C302E4" w:rsidP="00EF41FE">
      <w:pPr>
        <w:spacing w:after="0" w:line="240" w:lineRule="auto"/>
        <w:rPr>
          <w:rFonts w:ascii="Times New Roman" w:eastAsia="Times New Roman" w:hAnsi="Times New Roman" w:cs="Times New Roman"/>
          <w:sz w:val="24"/>
          <w:szCs w:val="24"/>
          <w:lang w:eastAsia="lv-LV"/>
        </w:rPr>
      </w:pPr>
    </w:p>
    <w:sectPr w:rsidR="00C302E4" w:rsidRPr="00EF41FE" w:rsidSect="00AA42C0">
      <w:footerReference w:type="default" r:id="rId14"/>
      <w:footerReference w:type="first" r:id="rId15"/>
      <w:pgSz w:w="11906" w:h="16838"/>
      <w:pgMar w:top="1560"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A86C" w14:textId="77777777" w:rsidR="00FA40BB" w:rsidRDefault="00FA40BB" w:rsidP="00983303">
      <w:pPr>
        <w:spacing w:after="0" w:line="240" w:lineRule="auto"/>
      </w:pPr>
      <w:r>
        <w:separator/>
      </w:r>
    </w:p>
  </w:endnote>
  <w:endnote w:type="continuationSeparator" w:id="0">
    <w:p w14:paraId="7484DCCD" w14:textId="77777777" w:rsidR="00FA40BB" w:rsidRDefault="00FA40BB" w:rsidP="0098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nQuanYi Micro Hei">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erif">
    <w:altName w:val="Arial Unicode MS"/>
    <w:charset w:val="8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41530"/>
      <w:docPartObj>
        <w:docPartGallery w:val="Page Numbers (Bottom of Page)"/>
        <w:docPartUnique/>
      </w:docPartObj>
    </w:sdtPr>
    <w:sdtEndPr>
      <w:rPr>
        <w:rFonts w:ascii="Times New Roman" w:hAnsi="Times New Roman" w:cs="Times New Roman"/>
        <w:noProof/>
      </w:rPr>
    </w:sdtEndPr>
    <w:sdtContent>
      <w:p w14:paraId="7A3E2C97" w14:textId="0DCC8F28" w:rsidR="00983303" w:rsidRPr="00EF41FE" w:rsidRDefault="00983303">
        <w:pPr>
          <w:pStyle w:val="Footer"/>
          <w:jc w:val="center"/>
          <w:rPr>
            <w:rFonts w:ascii="Times New Roman" w:hAnsi="Times New Roman" w:cs="Times New Roman"/>
          </w:rPr>
        </w:pPr>
        <w:r w:rsidRPr="00EF41FE">
          <w:rPr>
            <w:rFonts w:ascii="Times New Roman" w:hAnsi="Times New Roman" w:cs="Times New Roman"/>
          </w:rPr>
          <w:fldChar w:fldCharType="begin"/>
        </w:r>
        <w:r w:rsidRPr="00EF41FE">
          <w:rPr>
            <w:rFonts w:ascii="Times New Roman" w:hAnsi="Times New Roman" w:cs="Times New Roman"/>
          </w:rPr>
          <w:instrText xml:space="preserve"> PAGE   \* MERGEFORMAT </w:instrText>
        </w:r>
        <w:r w:rsidRPr="00EF41FE">
          <w:rPr>
            <w:rFonts w:ascii="Times New Roman" w:hAnsi="Times New Roman" w:cs="Times New Roman"/>
          </w:rPr>
          <w:fldChar w:fldCharType="separate"/>
        </w:r>
        <w:r w:rsidR="00B975F5">
          <w:rPr>
            <w:rFonts w:ascii="Times New Roman" w:hAnsi="Times New Roman" w:cs="Times New Roman"/>
            <w:noProof/>
          </w:rPr>
          <w:t>6</w:t>
        </w:r>
        <w:r w:rsidRPr="00EF41FE">
          <w:rPr>
            <w:rFonts w:ascii="Times New Roman" w:hAnsi="Times New Roman" w:cs="Times New Roman"/>
            <w:noProof/>
          </w:rPr>
          <w:fldChar w:fldCharType="end"/>
        </w:r>
      </w:p>
    </w:sdtContent>
  </w:sdt>
  <w:p w14:paraId="3E4185D5" w14:textId="07EF00C6" w:rsidR="00EF41FE" w:rsidRPr="003C768E" w:rsidRDefault="00EF41FE" w:rsidP="00EF41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w:t>
    </w:r>
    <w:r w:rsidRPr="004E6E17">
      <w:rPr>
        <w:rFonts w:ascii="Times New Roman" w:hAnsi="Times New Roman" w:cs="Times New Roman"/>
        <w:sz w:val="20"/>
        <w:szCs w:val="20"/>
      </w:rPr>
      <w:t>not_</w:t>
    </w:r>
    <w:r w:rsidR="003C768E">
      <w:rPr>
        <w:rFonts w:ascii="Times New Roman" w:hAnsi="Times New Roman" w:cs="Times New Roman"/>
        <w:sz w:val="20"/>
        <w:szCs w:val="20"/>
      </w:rPr>
      <w:t>060</w:t>
    </w:r>
    <w:r w:rsidR="005F636B">
      <w:rPr>
        <w:rFonts w:ascii="Times New Roman" w:hAnsi="Times New Roman" w:cs="Times New Roman"/>
        <w:sz w:val="20"/>
        <w:szCs w:val="20"/>
      </w:rPr>
      <w:t>2</w:t>
    </w:r>
    <w:r>
      <w:rPr>
        <w:rFonts w:ascii="Times New Roman" w:hAnsi="Times New Roman" w:cs="Times New Roman"/>
        <w:sz w:val="20"/>
        <w:szCs w:val="20"/>
      </w:rPr>
      <w:t>201</w:t>
    </w:r>
    <w:r w:rsidR="003C768E">
      <w:rPr>
        <w:rFonts w:ascii="Times New Roman" w:hAnsi="Times New Roman" w:cs="Times New Roman"/>
        <w:sz w:val="20"/>
        <w:szCs w:val="20"/>
      </w:rPr>
      <w:t>7</w:t>
    </w:r>
    <w:r>
      <w:rPr>
        <w:rFonts w:ascii="Times New Roman" w:hAnsi="Times New Roman" w:cs="Times New Roman"/>
        <w:sz w:val="20"/>
        <w:szCs w:val="20"/>
      </w:rPr>
      <w:t>_grozMK113</w:t>
    </w:r>
    <w:r w:rsidRPr="004E6E17">
      <w:rPr>
        <w:rFonts w:ascii="Times New Roman" w:hAnsi="Times New Roman" w:cs="Times New Roman"/>
        <w:sz w:val="20"/>
        <w:szCs w:val="20"/>
      </w:rPr>
      <w:t xml:space="preserve">; </w:t>
    </w:r>
    <w:r>
      <w:rPr>
        <w:rFonts w:ascii="Times New Roman" w:hAnsi="Times New Roman" w:cs="Times New Roman"/>
        <w:sz w:val="20"/>
        <w:szCs w:val="20"/>
      </w:rPr>
      <w:t>Ministru kabineta noteikumu projekta “</w:t>
    </w:r>
    <w:r w:rsidRPr="004E6E17">
      <w:rPr>
        <w:rFonts w:ascii="Times New Roman" w:hAnsi="Times New Roman" w:cs="Times New Roman"/>
        <w:sz w:val="20"/>
        <w:szCs w:val="20"/>
      </w:rPr>
      <w:t>Grozījum</w:t>
    </w:r>
    <w:r>
      <w:rPr>
        <w:rFonts w:ascii="Times New Roman" w:hAnsi="Times New Roman" w:cs="Times New Roman"/>
        <w:sz w:val="20"/>
        <w:szCs w:val="20"/>
      </w:rPr>
      <w:t>i Ministru kabineta 2014.gada 25.februāra noteikumos Nr.113</w:t>
    </w:r>
    <w:r w:rsidRPr="004E6E17">
      <w:rPr>
        <w:rFonts w:ascii="Times New Roman" w:hAnsi="Times New Roman" w:cs="Times New Roman"/>
        <w:sz w:val="20"/>
        <w:szCs w:val="20"/>
      </w:rPr>
      <w:t xml:space="preserve"> “</w:t>
    </w:r>
    <w:r>
      <w:rPr>
        <w:rFonts w:ascii="Times New Roman" w:hAnsi="Times New Roman" w:cs="Times New Roman"/>
        <w:sz w:val="20"/>
        <w:szCs w:val="20"/>
      </w:rPr>
      <w:t>Ģeotelpisko pamatdatu informācijas</w:t>
    </w:r>
    <w:r w:rsidRPr="004E6E17">
      <w:rPr>
        <w:rFonts w:ascii="Times New Roman" w:hAnsi="Times New Roman" w:cs="Times New Roman"/>
        <w:sz w:val="20"/>
        <w:szCs w:val="20"/>
      </w:rPr>
      <w:t xml:space="preserve"> sistēmas noteikumi”</w:t>
    </w:r>
    <w:r>
      <w:rPr>
        <w:rFonts w:ascii="Times New Roman" w:hAnsi="Times New Roman" w:cs="Times New Roman"/>
        <w:sz w:val="20"/>
        <w:szCs w:val="20"/>
      </w:rPr>
      <w:t>”</w:t>
    </w:r>
    <w:r w:rsidRPr="004E6E17">
      <w:rPr>
        <w:rFonts w:ascii="Times New Roman" w:hAnsi="Times New Roman" w:cs="Times New Roman"/>
        <w:sz w:val="20"/>
        <w:szCs w:val="20"/>
      </w:rPr>
      <w:t xml:space="preserve"> </w:t>
    </w:r>
    <w:r w:rsidRPr="004E6E17">
      <w:rPr>
        <w:rFonts w:ascii="Times New Roman" w:eastAsia="Times New Roman" w:hAnsi="Times New Roman" w:cs="Times New Roman"/>
        <w:sz w:val="20"/>
        <w:szCs w:val="20"/>
        <w:lang w:eastAsia="lv-LV"/>
      </w:rPr>
      <w:t>sākotnējās ietekmes novērtējuma ziņojums (anotācija)</w:t>
    </w:r>
    <w:r w:rsidRPr="004E6E17">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966B" w14:textId="7A957FBB" w:rsidR="004E6E17" w:rsidRPr="004E6E17" w:rsidRDefault="00EF41FE" w:rsidP="004E6E17">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600627" w:rsidRPr="004E6E17">
      <w:rPr>
        <w:rFonts w:ascii="Times New Roman" w:hAnsi="Times New Roman" w:cs="Times New Roman"/>
        <w:sz w:val="20"/>
        <w:szCs w:val="20"/>
      </w:rPr>
      <w:t>not_</w:t>
    </w:r>
    <w:r w:rsidR="00771586">
      <w:rPr>
        <w:rFonts w:ascii="Times New Roman" w:hAnsi="Times New Roman" w:cs="Times New Roman"/>
        <w:sz w:val="20"/>
        <w:szCs w:val="20"/>
      </w:rPr>
      <w:t>060</w:t>
    </w:r>
    <w:r w:rsidR="00147C26">
      <w:rPr>
        <w:rFonts w:ascii="Times New Roman" w:hAnsi="Times New Roman" w:cs="Times New Roman"/>
        <w:sz w:val="20"/>
        <w:szCs w:val="20"/>
      </w:rPr>
      <w:t>2</w:t>
    </w:r>
    <w:r>
      <w:rPr>
        <w:rFonts w:ascii="Times New Roman" w:hAnsi="Times New Roman" w:cs="Times New Roman"/>
        <w:sz w:val="20"/>
        <w:szCs w:val="20"/>
      </w:rPr>
      <w:t>201</w:t>
    </w:r>
    <w:r w:rsidR="00771586">
      <w:rPr>
        <w:rFonts w:ascii="Times New Roman" w:hAnsi="Times New Roman" w:cs="Times New Roman"/>
        <w:sz w:val="20"/>
        <w:szCs w:val="20"/>
      </w:rPr>
      <w:t>7</w:t>
    </w:r>
    <w:r>
      <w:rPr>
        <w:rFonts w:ascii="Times New Roman" w:hAnsi="Times New Roman" w:cs="Times New Roman"/>
        <w:sz w:val="20"/>
        <w:szCs w:val="20"/>
      </w:rPr>
      <w:t>_grozMK113</w:t>
    </w:r>
    <w:r w:rsidR="00600627" w:rsidRPr="004E6E17">
      <w:rPr>
        <w:rFonts w:ascii="Times New Roman" w:hAnsi="Times New Roman" w:cs="Times New Roman"/>
        <w:sz w:val="20"/>
        <w:szCs w:val="20"/>
      </w:rPr>
      <w:t xml:space="preserve">; </w:t>
    </w:r>
    <w:r w:rsidR="00600627">
      <w:rPr>
        <w:rFonts w:ascii="Times New Roman" w:hAnsi="Times New Roman" w:cs="Times New Roman"/>
        <w:sz w:val="20"/>
        <w:szCs w:val="20"/>
      </w:rPr>
      <w:t>Ministru kabineta noteikumu projekta “</w:t>
    </w:r>
    <w:r w:rsidR="00600627" w:rsidRPr="004E6E17">
      <w:rPr>
        <w:rFonts w:ascii="Times New Roman" w:hAnsi="Times New Roman" w:cs="Times New Roman"/>
        <w:sz w:val="20"/>
        <w:szCs w:val="20"/>
      </w:rPr>
      <w:t>Grozījum</w:t>
    </w:r>
    <w:r w:rsidR="00600627">
      <w:rPr>
        <w:rFonts w:ascii="Times New Roman" w:hAnsi="Times New Roman" w:cs="Times New Roman"/>
        <w:sz w:val="20"/>
        <w:szCs w:val="20"/>
      </w:rPr>
      <w:t>i</w:t>
    </w:r>
    <w:r>
      <w:rPr>
        <w:rFonts w:ascii="Times New Roman" w:hAnsi="Times New Roman" w:cs="Times New Roman"/>
        <w:sz w:val="20"/>
        <w:szCs w:val="20"/>
      </w:rPr>
      <w:t xml:space="preserve"> Ministru kabineta 2014.gada 25.februāra noteikumos Nr.113</w:t>
    </w:r>
    <w:r w:rsidR="00600627" w:rsidRPr="004E6E17">
      <w:rPr>
        <w:rFonts w:ascii="Times New Roman" w:hAnsi="Times New Roman" w:cs="Times New Roman"/>
        <w:sz w:val="20"/>
        <w:szCs w:val="20"/>
      </w:rPr>
      <w:t xml:space="preserve"> “</w:t>
    </w:r>
    <w:r>
      <w:rPr>
        <w:rFonts w:ascii="Times New Roman" w:hAnsi="Times New Roman" w:cs="Times New Roman"/>
        <w:sz w:val="20"/>
        <w:szCs w:val="20"/>
      </w:rPr>
      <w:t>Ģeotelpisko pamatdatu informācijas</w:t>
    </w:r>
    <w:r w:rsidR="00600627" w:rsidRPr="004E6E17">
      <w:rPr>
        <w:rFonts w:ascii="Times New Roman" w:hAnsi="Times New Roman" w:cs="Times New Roman"/>
        <w:sz w:val="20"/>
        <w:szCs w:val="20"/>
      </w:rPr>
      <w:t xml:space="preserve"> sistēmas noteikumi”</w:t>
    </w:r>
    <w:r w:rsidR="00600627">
      <w:rPr>
        <w:rFonts w:ascii="Times New Roman" w:hAnsi="Times New Roman" w:cs="Times New Roman"/>
        <w:sz w:val="20"/>
        <w:szCs w:val="20"/>
      </w:rPr>
      <w:t>”</w:t>
    </w:r>
    <w:r w:rsidR="00600627" w:rsidRPr="004E6E17">
      <w:rPr>
        <w:rFonts w:ascii="Times New Roman" w:hAnsi="Times New Roman" w:cs="Times New Roman"/>
        <w:sz w:val="20"/>
        <w:szCs w:val="20"/>
      </w:rPr>
      <w:t xml:space="preserve"> </w:t>
    </w:r>
    <w:r w:rsidR="00600627" w:rsidRPr="004E6E17">
      <w:rPr>
        <w:rFonts w:ascii="Times New Roman" w:eastAsia="Times New Roman" w:hAnsi="Times New Roman" w:cs="Times New Roman"/>
        <w:sz w:val="20"/>
        <w:szCs w:val="20"/>
        <w:lang w:eastAsia="lv-LV"/>
      </w:rPr>
      <w:t>sākotnējās ietekmes novērtējuma ziņojums (anotācija)</w:t>
    </w:r>
    <w:r w:rsidR="00600627" w:rsidRPr="004E6E1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3F93" w14:textId="77777777" w:rsidR="00FA40BB" w:rsidRDefault="00FA40BB" w:rsidP="00983303">
      <w:pPr>
        <w:spacing w:after="0" w:line="240" w:lineRule="auto"/>
      </w:pPr>
      <w:r>
        <w:separator/>
      </w:r>
    </w:p>
  </w:footnote>
  <w:footnote w:type="continuationSeparator" w:id="0">
    <w:p w14:paraId="54B01E5D" w14:textId="77777777" w:rsidR="00FA40BB" w:rsidRDefault="00FA40BB" w:rsidP="0098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EE36B46"/>
    <w:multiLevelType w:val="hybridMultilevel"/>
    <w:tmpl w:val="E7DC616A"/>
    <w:lvl w:ilvl="0" w:tplc="40B4A2C4">
      <w:start w:val="1"/>
      <w:numFmt w:val="decimal"/>
      <w:lvlText w:val="%1)"/>
      <w:lvlJc w:val="left"/>
      <w:pPr>
        <w:ind w:left="686" w:hanging="360"/>
      </w:pPr>
      <w:rPr>
        <w:rFonts w:hint="default"/>
      </w:rPr>
    </w:lvl>
    <w:lvl w:ilvl="1" w:tplc="04260019" w:tentative="1">
      <w:start w:val="1"/>
      <w:numFmt w:val="lowerLetter"/>
      <w:lvlText w:val="%2."/>
      <w:lvlJc w:val="left"/>
      <w:pPr>
        <w:ind w:left="1406" w:hanging="360"/>
      </w:pPr>
    </w:lvl>
    <w:lvl w:ilvl="2" w:tplc="0426001B" w:tentative="1">
      <w:start w:val="1"/>
      <w:numFmt w:val="lowerRoman"/>
      <w:lvlText w:val="%3."/>
      <w:lvlJc w:val="right"/>
      <w:pPr>
        <w:ind w:left="2126" w:hanging="180"/>
      </w:pPr>
    </w:lvl>
    <w:lvl w:ilvl="3" w:tplc="0426000F" w:tentative="1">
      <w:start w:val="1"/>
      <w:numFmt w:val="decimal"/>
      <w:lvlText w:val="%4."/>
      <w:lvlJc w:val="left"/>
      <w:pPr>
        <w:ind w:left="2846" w:hanging="360"/>
      </w:pPr>
    </w:lvl>
    <w:lvl w:ilvl="4" w:tplc="04260019" w:tentative="1">
      <w:start w:val="1"/>
      <w:numFmt w:val="lowerLetter"/>
      <w:lvlText w:val="%5."/>
      <w:lvlJc w:val="left"/>
      <w:pPr>
        <w:ind w:left="3566" w:hanging="360"/>
      </w:pPr>
    </w:lvl>
    <w:lvl w:ilvl="5" w:tplc="0426001B" w:tentative="1">
      <w:start w:val="1"/>
      <w:numFmt w:val="lowerRoman"/>
      <w:lvlText w:val="%6."/>
      <w:lvlJc w:val="right"/>
      <w:pPr>
        <w:ind w:left="4286" w:hanging="180"/>
      </w:pPr>
    </w:lvl>
    <w:lvl w:ilvl="6" w:tplc="0426000F" w:tentative="1">
      <w:start w:val="1"/>
      <w:numFmt w:val="decimal"/>
      <w:lvlText w:val="%7."/>
      <w:lvlJc w:val="left"/>
      <w:pPr>
        <w:ind w:left="5006" w:hanging="360"/>
      </w:pPr>
    </w:lvl>
    <w:lvl w:ilvl="7" w:tplc="04260019" w:tentative="1">
      <w:start w:val="1"/>
      <w:numFmt w:val="lowerLetter"/>
      <w:lvlText w:val="%8."/>
      <w:lvlJc w:val="left"/>
      <w:pPr>
        <w:ind w:left="5726" w:hanging="360"/>
      </w:pPr>
    </w:lvl>
    <w:lvl w:ilvl="8" w:tplc="0426001B" w:tentative="1">
      <w:start w:val="1"/>
      <w:numFmt w:val="lowerRoman"/>
      <w:lvlText w:val="%9."/>
      <w:lvlJc w:val="right"/>
      <w:pPr>
        <w:ind w:left="6446" w:hanging="180"/>
      </w:pPr>
    </w:lvl>
  </w:abstractNum>
  <w:abstractNum w:abstractNumId="3">
    <w:nsid w:val="7BC20D5A"/>
    <w:multiLevelType w:val="hybridMultilevel"/>
    <w:tmpl w:val="6526D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58"/>
    <w:rsid w:val="00027F76"/>
    <w:rsid w:val="000505E8"/>
    <w:rsid w:val="00050DAF"/>
    <w:rsid w:val="0006683F"/>
    <w:rsid w:val="00067E66"/>
    <w:rsid w:val="00083C41"/>
    <w:rsid w:val="000A7159"/>
    <w:rsid w:val="000C7970"/>
    <w:rsid w:val="000E2BE4"/>
    <w:rsid w:val="000F26DD"/>
    <w:rsid w:val="00101EA0"/>
    <w:rsid w:val="00103908"/>
    <w:rsid w:val="00147C26"/>
    <w:rsid w:val="001B245E"/>
    <w:rsid w:val="001B4941"/>
    <w:rsid w:val="001B5A5B"/>
    <w:rsid w:val="00201C0F"/>
    <w:rsid w:val="002445CD"/>
    <w:rsid w:val="00251224"/>
    <w:rsid w:val="00263B29"/>
    <w:rsid w:val="002728BF"/>
    <w:rsid w:val="00292603"/>
    <w:rsid w:val="00297F8A"/>
    <w:rsid w:val="00323973"/>
    <w:rsid w:val="00327EB6"/>
    <w:rsid w:val="00337B75"/>
    <w:rsid w:val="00340008"/>
    <w:rsid w:val="00371485"/>
    <w:rsid w:val="003852B4"/>
    <w:rsid w:val="003B1036"/>
    <w:rsid w:val="003B41F6"/>
    <w:rsid w:val="003C768E"/>
    <w:rsid w:val="00404239"/>
    <w:rsid w:val="00414071"/>
    <w:rsid w:val="00463117"/>
    <w:rsid w:val="00464565"/>
    <w:rsid w:val="004E6E17"/>
    <w:rsid w:val="00521633"/>
    <w:rsid w:val="005375AC"/>
    <w:rsid w:val="0055135C"/>
    <w:rsid w:val="00573A62"/>
    <w:rsid w:val="005B2F6F"/>
    <w:rsid w:val="005E2222"/>
    <w:rsid w:val="005F0E9B"/>
    <w:rsid w:val="005F2BFB"/>
    <w:rsid w:val="005F636B"/>
    <w:rsid w:val="005F6F92"/>
    <w:rsid w:val="00600627"/>
    <w:rsid w:val="00605F44"/>
    <w:rsid w:val="00612F96"/>
    <w:rsid w:val="0061534E"/>
    <w:rsid w:val="00637BAD"/>
    <w:rsid w:val="00645993"/>
    <w:rsid w:val="00685BFF"/>
    <w:rsid w:val="006D0358"/>
    <w:rsid w:val="006E5962"/>
    <w:rsid w:val="0072383F"/>
    <w:rsid w:val="00733A9A"/>
    <w:rsid w:val="00771586"/>
    <w:rsid w:val="00780BE6"/>
    <w:rsid w:val="007A5069"/>
    <w:rsid w:val="007D54EF"/>
    <w:rsid w:val="007D593F"/>
    <w:rsid w:val="0081520E"/>
    <w:rsid w:val="00822FD3"/>
    <w:rsid w:val="00832512"/>
    <w:rsid w:val="00836F36"/>
    <w:rsid w:val="00840AAF"/>
    <w:rsid w:val="008458E3"/>
    <w:rsid w:val="0084657E"/>
    <w:rsid w:val="00857701"/>
    <w:rsid w:val="00881168"/>
    <w:rsid w:val="008920B5"/>
    <w:rsid w:val="008D7B5C"/>
    <w:rsid w:val="008F406D"/>
    <w:rsid w:val="0090045A"/>
    <w:rsid w:val="00901E0B"/>
    <w:rsid w:val="00926EC7"/>
    <w:rsid w:val="00930F8B"/>
    <w:rsid w:val="00946C49"/>
    <w:rsid w:val="0094799C"/>
    <w:rsid w:val="0096123F"/>
    <w:rsid w:val="009705BF"/>
    <w:rsid w:val="00983303"/>
    <w:rsid w:val="009B33DF"/>
    <w:rsid w:val="00A224BB"/>
    <w:rsid w:val="00A22FAA"/>
    <w:rsid w:val="00A25325"/>
    <w:rsid w:val="00A4209C"/>
    <w:rsid w:val="00AA42C0"/>
    <w:rsid w:val="00AB5725"/>
    <w:rsid w:val="00AD4905"/>
    <w:rsid w:val="00AD55CB"/>
    <w:rsid w:val="00AF5DB1"/>
    <w:rsid w:val="00B26E59"/>
    <w:rsid w:val="00B343EF"/>
    <w:rsid w:val="00B66DB9"/>
    <w:rsid w:val="00B91220"/>
    <w:rsid w:val="00B92DFB"/>
    <w:rsid w:val="00B975F5"/>
    <w:rsid w:val="00BB529A"/>
    <w:rsid w:val="00BC3BBC"/>
    <w:rsid w:val="00BD1F4E"/>
    <w:rsid w:val="00BE2759"/>
    <w:rsid w:val="00BF15DB"/>
    <w:rsid w:val="00C302E4"/>
    <w:rsid w:val="00C51F13"/>
    <w:rsid w:val="00CB5EF7"/>
    <w:rsid w:val="00CE33BB"/>
    <w:rsid w:val="00CF01EE"/>
    <w:rsid w:val="00D25136"/>
    <w:rsid w:val="00D27A3B"/>
    <w:rsid w:val="00D4460E"/>
    <w:rsid w:val="00D45DEC"/>
    <w:rsid w:val="00D50032"/>
    <w:rsid w:val="00D76EDE"/>
    <w:rsid w:val="00DE7A00"/>
    <w:rsid w:val="00DF7E5F"/>
    <w:rsid w:val="00E01B97"/>
    <w:rsid w:val="00E34F83"/>
    <w:rsid w:val="00E443B5"/>
    <w:rsid w:val="00EB346E"/>
    <w:rsid w:val="00EC2C4C"/>
    <w:rsid w:val="00EE5D1E"/>
    <w:rsid w:val="00EF41FE"/>
    <w:rsid w:val="00F25AB3"/>
    <w:rsid w:val="00F32681"/>
    <w:rsid w:val="00F5692A"/>
    <w:rsid w:val="00F7178B"/>
    <w:rsid w:val="00F87D4B"/>
    <w:rsid w:val="00FA40BB"/>
    <w:rsid w:val="00FB5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basedOn w:val="Normal"/>
    <w:link w:val="ListParagraphChar"/>
    <w:uiPriority w:val="34"/>
    <w:qFormat/>
    <w:rsid w:val="00F87D4B"/>
    <w:pPr>
      <w:ind w:left="720"/>
      <w:contextualSpacing/>
    </w:pPr>
  </w:style>
  <w:style w:type="character" w:customStyle="1" w:styleId="ListParagraphChar">
    <w:name w:val="List Paragraph Char"/>
    <w:link w:val="ListParagraph"/>
    <w:uiPriority w:val="34"/>
    <w:locked/>
    <w:rsid w:val="00A224BB"/>
  </w:style>
  <w:style w:type="paragraph" w:customStyle="1" w:styleId="naiskr">
    <w:name w:val="naiskr"/>
    <w:basedOn w:val="Normal"/>
    <w:rsid w:val="00FB5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04239"/>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B91220"/>
    <w:rPr>
      <w:sz w:val="16"/>
      <w:szCs w:val="16"/>
    </w:rPr>
  </w:style>
  <w:style w:type="paragraph" w:styleId="CommentText">
    <w:name w:val="annotation text"/>
    <w:basedOn w:val="Normal"/>
    <w:link w:val="CommentTextChar"/>
    <w:uiPriority w:val="99"/>
    <w:semiHidden/>
    <w:unhideWhenUsed/>
    <w:rsid w:val="00B91220"/>
    <w:pPr>
      <w:spacing w:line="240" w:lineRule="auto"/>
    </w:pPr>
    <w:rPr>
      <w:sz w:val="20"/>
      <w:szCs w:val="20"/>
    </w:rPr>
  </w:style>
  <w:style w:type="character" w:customStyle="1" w:styleId="CommentTextChar">
    <w:name w:val="Comment Text Char"/>
    <w:basedOn w:val="DefaultParagraphFont"/>
    <w:link w:val="CommentText"/>
    <w:uiPriority w:val="99"/>
    <w:semiHidden/>
    <w:rsid w:val="00B91220"/>
    <w:rPr>
      <w:sz w:val="20"/>
      <w:szCs w:val="20"/>
    </w:rPr>
  </w:style>
  <w:style w:type="paragraph" w:styleId="CommentSubject">
    <w:name w:val="annotation subject"/>
    <w:basedOn w:val="CommentText"/>
    <w:next w:val="CommentText"/>
    <w:link w:val="CommentSubjectChar"/>
    <w:uiPriority w:val="99"/>
    <w:semiHidden/>
    <w:unhideWhenUsed/>
    <w:rsid w:val="00B91220"/>
    <w:rPr>
      <w:b/>
      <w:bCs/>
    </w:rPr>
  </w:style>
  <w:style w:type="character" w:customStyle="1" w:styleId="CommentSubjectChar">
    <w:name w:val="Comment Subject Char"/>
    <w:basedOn w:val="CommentTextChar"/>
    <w:link w:val="CommentSubject"/>
    <w:uiPriority w:val="99"/>
    <w:semiHidden/>
    <w:rsid w:val="00B912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basedOn w:val="Normal"/>
    <w:link w:val="ListParagraphChar"/>
    <w:uiPriority w:val="34"/>
    <w:qFormat/>
    <w:rsid w:val="00F87D4B"/>
    <w:pPr>
      <w:ind w:left="720"/>
      <w:contextualSpacing/>
    </w:pPr>
  </w:style>
  <w:style w:type="character" w:customStyle="1" w:styleId="ListParagraphChar">
    <w:name w:val="List Paragraph Char"/>
    <w:link w:val="ListParagraph"/>
    <w:uiPriority w:val="34"/>
    <w:locked/>
    <w:rsid w:val="00A224BB"/>
  </w:style>
  <w:style w:type="paragraph" w:customStyle="1" w:styleId="naiskr">
    <w:name w:val="naiskr"/>
    <w:basedOn w:val="Normal"/>
    <w:rsid w:val="00FB5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04239"/>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B91220"/>
    <w:rPr>
      <w:sz w:val="16"/>
      <w:szCs w:val="16"/>
    </w:rPr>
  </w:style>
  <w:style w:type="paragraph" w:styleId="CommentText">
    <w:name w:val="annotation text"/>
    <w:basedOn w:val="Normal"/>
    <w:link w:val="CommentTextChar"/>
    <w:uiPriority w:val="99"/>
    <w:semiHidden/>
    <w:unhideWhenUsed/>
    <w:rsid w:val="00B91220"/>
    <w:pPr>
      <w:spacing w:line="240" w:lineRule="auto"/>
    </w:pPr>
    <w:rPr>
      <w:sz w:val="20"/>
      <w:szCs w:val="20"/>
    </w:rPr>
  </w:style>
  <w:style w:type="character" w:customStyle="1" w:styleId="CommentTextChar">
    <w:name w:val="Comment Text Char"/>
    <w:basedOn w:val="DefaultParagraphFont"/>
    <w:link w:val="CommentText"/>
    <w:uiPriority w:val="99"/>
    <w:semiHidden/>
    <w:rsid w:val="00B91220"/>
    <w:rPr>
      <w:sz w:val="20"/>
      <w:szCs w:val="20"/>
    </w:rPr>
  </w:style>
  <w:style w:type="paragraph" w:styleId="CommentSubject">
    <w:name w:val="annotation subject"/>
    <w:basedOn w:val="CommentText"/>
    <w:next w:val="CommentText"/>
    <w:link w:val="CommentSubjectChar"/>
    <w:uiPriority w:val="99"/>
    <w:semiHidden/>
    <w:unhideWhenUsed/>
    <w:rsid w:val="00B91220"/>
    <w:rPr>
      <w:b/>
      <w:bCs/>
    </w:rPr>
  </w:style>
  <w:style w:type="character" w:customStyle="1" w:styleId="CommentSubjectChar">
    <w:name w:val="Comment Subject Char"/>
    <w:basedOn w:val="CommentTextChar"/>
    <w:link w:val="CommentSubject"/>
    <w:uiPriority w:val="99"/>
    <w:semiHidden/>
    <w:rsid w:val="00B91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54">
      <w:bodyDiv w:val="1"/>
      <w:marLeft w:val="0"/>
      <w:marRight w:val="0"/>
      <w:marTop w:val="0"/>
      <w:marBottom w:val="0"/>
      <w:divBdr>
        <w:top w:val="none" w:sz="0" w:space="0" w:color="auto"/>
        <w:left w:val="none" w:sz="0" w:space="0" w:color="auto"/>
        <w:bottom w:val="none" w:sz="0" w:space="0" w:color="auto"/>
        <w:right w:val="none" w:sz="0" w:space="0" w:color="auto"/>
      </w:divBdr>
      <w:divsChild>
        <w:div w:id="1251423346">
          <w:marLeft w:val="0"/>
          <w:marRight w:val="0"/>
          <w:marTop w:val="0"/>
          <w:marBottom w:val="0"/>
          <w:divBdr>
            <w:top w:val="none" w:sz="0" w:space="0" w:color="auto"/>
            <w:left w:val="none" w:sz="0" w:space="0" w:color="auto"/>
            <w:bottom w:val="none" w:sz="0" w:space="0" w:color="auto"/>
            <w:right w:val="none" w:sz="0" w:space="0" w:color="auto"/>
          </w:divBdr>
        </w:div>
        <w:div w:id="550462538">
          <w:marLeft w:val="0"/>
          <w:marRight w:val="0"/>
          <w:marTop w:val="0"/>
          <w:marBottom w:val="0"/>
          <w:divBdr>
            <w:top w:val="none" w:sz="0" w:space="0" w:color="auto"/>
            <w:left w:val="none" w:sz="0" w:space="0" w:color="auto"/>
            <w:bottom w:val="none" w:sz="0" w:space="0" w:color="auto"/>
            <w:right w:val="none" w:sz="0" w:space="0" w:color="auto"/>
          </w:divBdr>
        </w:div>
      </w:divsChild>
    </w:div>
    <w:div w:id="272174927">
      <w:bodyDiv w:val="1"/>
      <w:marLeft w:val="0"/>
      <w:marRight w:val="0"/>
      <w:marTop w:val="0"/>
      <w:marBottom w:val="0"/>
      <w:divBdr>
        <w:top w:val="none" w:sz="0" w:space="0" w:color="auto"/>
        <w:left w:val="none" w:sz="0" w:space="0" w:color="auto"/>
        <w:bottom w:val="none" w:sz="0" w:space="0" w:color="auto"/>
        <w:right w:val="none" w:sz="0" w:space="0" w:color="auto"/>
      </w:divBdr>
      <w:divsChild>
        <w:div w:id="273178260">
          <w:marLeft w:val="0"/>
          <w:marRight w:val="0"/>
          <w:marTop w:val="0"/>
          <w:marBottom w:val="0"/>
          <w:divBdr>
            <w:top w:val="none" w:sz="0" w:space="0" w:color="auto"/>
            <w:left w:val="none" w:sz="0" w:space="0" w:color="auto"/>
            <w:bottom w:val="none" w:sz="0" w:space="0" w:color="auto"/>
            <w:right w:val="none" w:sz="0" w:space="0" w:color="auto"/>
          </w:divBdr>
        </w:div>
        <w:div w:id="937954365">
          <w:marLeft w:val="0"/>
          <w:marRight w:val="0"/>
          <w:marTop w:val="0"/>
          <w:marBottom w:val="0"/>
          <w:divBdr>
            <w:top w:val="none" w:sz="0" w:space="0" w:color="auto"/>
            <w:left w:val="none" w:sz="0" w:space="0" w:color="auto"/>
            <w:bottom w:val="none" w:sz="0" w:space="0" w:color="auto"/>
            <w:right w:val="none" w:sz="0" w:space="0" w:color="auto"/>
          </w:divBdr>
        </w:div>
      </w:divsChild>
    </w:div>
    <w:div w:id="274215077">
      <w:bodyDiv w:val="1"/>
      <w:marLeft w:val="0"/>
      <w:marRight w:val="0"/>
      <w:marTop w:val="0"/>
      <w:marBottom w:val="0"/>
      <w:divBdr>
        <w:top w:val="none" w:sz="0" w:space="0" w:color="auto"/>
        <w:left w:val="none" w:sz="0" w:space="0" w:color="auto"/>
        <w:bottom w:val="none" w:sz="0" w:space="0" w:color="auto"/>
        <w:right w:val="none" w:sz="0" w:space="0" w:color="auto"/>
      </w:divBdr>
      <w:divsChild>
        <w:div w:id="1616254503">
          <w:marLeft w:val="0"/>
          <w:marRight w:val="0"/>
          <w:marTop w:val="0"/>
          <w:marBottom w:val="0"/>
          <w:divBdr>
            <w:top w:val="none" w:sz="0" w:space="0" w:color="auto"/>
            <w:left w:val="none" w:sz="0" w:space="0" w:color="auto"/>
            <w:bottom w:val="none" w:sz="0" w:space="0" w:color="auto"/>
            <w:right w:val="none" w:sz="0" w:space="0" w:color="auto"/>
          </w:divBdr>
        </w:div>
        <w:div w:id="1801991889">
          <w:marLeft w:val="0"/>
          <w:marRight w:val="0"/>
          <w:marTop w:val="0"/>
          <w:marBottom w:val="0"/>
          <w:divBdr>
            <w:top w:val="none" w:sz="0" w:space="0" w:color="auto"/>
            <w:left w:val="none" w:sz="0" w:space="0" w:color="auto"/>
            <w:bottom w:val="none" w:sz="0" w:space="0" w:color="auto"/>
            <w:right w:val="none" w:sz="0" w:space="0" w:color="auto"/>
          </w:divBdr>
        </w:div>
      </w:divsChild>
    </w:div>
    <w:div w:id="709916701">
      <w:bodyDiv w:val="1"/>
      <w:marLeft w:val="0"/>
      <w:marRight w:val="0"/>
      <w:marTop w:val="0"/>
      <w:marBottom w:val="0"/>
      <w:divBdr>
        <w:top w:val="none" w:sz="0" w:space="0" w:color="auto"/>
        <w:left w:val="none" w:sz="0" w:space="0" w:color="auto"/>
        <w:bottom w:val="none" w:sz="0" w:space="0" w:color="auto"/>
        <w:right w:val="none" w:sz="0" w:space="0" w:color="auto"/>
      </w:divBdr>
    </w:div>
    <w:div w:id="1057973459">
      <w:bodyDiv w:val="1"/>
      <w:marLeft w:val="0"/>
      <w:marRight w:val="0"/>
      <w:marTop w:val="0"/>
      <w:marBottom w:val="0"/>
      <w:divBdr>
        <w:top w:val="none" w:sz="0" w:space="0" w:color="auto"/>
        <w:left w:val="none" w:sz="0" w:space="0" w:color="auto"/>
        <w:bottom w:val="none" w:sz="0" w:space="0" w:color="auto"/>
        <w:right w:val="none" w:sz="0" w:space="0" w:color="auto"/>
      </w:divBdr>
      <w:divsChild>
        <w:div w:id="800882339">
          <w:marLeft w:val="0"/>
          <w:marRight w:val="0"/>
          <w:marTop w:val="0"/>
          <w:marBottom w:val="0"/>
          <w:divBdr>
            <w:top w:val="none" w:sz="0" w:space="0" w:color="auto"/>
            <w:left w:val="none" w:sz="0" w:space="0" w:color="auto"/>
            <w:bottom w:val="none" w:sz="0" w:space="0" w:color="auto"/>
            <w:right w:val="none" w:sz="0" w:space="0" w:color="auto"/>
          </w:divBdr>
        </w:div>
        <w:div w:id="175939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ija.strautina@lgi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ta.upeniece@mo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eja@mod.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E876-7B65-4533-A0FF-5654FCFD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D8486B19.dotm</Template>
  <TotalTime>55</TotalTime>
  <Pages>6</Pages>
  <Words>6968</Words>
  <Characters>3973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25.februāra noteikumos Nr.113 "Ģeotelpisko pamatdatu informācijas sistēmas noteikumi" tiesību akta sākotnējās ietekmes novērtējuma ziņojums (anotācija)</vt:lpstr>
    </vt:vector>
  </TitlesOfParts>
  <Manager>Latvijas Ģeotelpiskās informācijas aģentūra</Manager>
  <Company>Aizsardzības ministrija</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25.februāra noteikumos Nr.113 "Ģeotelpisko pamatdatu informācijas sistēmas noteikumi" tiesību akta sākotnējās ietekmes novērtējuma ziņojums (anotācija)</dc:title>
  <dc:subject>Ministru kabineta noteikumu projekta sākotnējās ietekmes novētrējuma ziņojums (anotācija)</dc:subject>
  <dc:creator>Evija Strautiņa</dc:creator>
  <cp:keywords>grozMK113</cp:keywords>
  <dc:description>Evija Strautiņa, Latvijas Ģeotelpiskās informācijas aģentūra, vecākais eksperts, e-pasts: evija.strautina@lgia.gov.lv, tālr.: 28655595</dc:description>
  <cp:lastModifiedBy>Vera Solovjova</cp:lastModifiedBy>
  <cp:revision>7</cp:revision>
  <cp:lastPrinted>2017-02-06T12:06:00Z</cp:lastPrinted>
  <dcterms:created xsi:type="dcterms:W3CDTF">2017-02-06T07:20:00Z</dcterms:created>
  <dcterms:modified xsi:type="dcterms:W3CDTF">2017-02-08T13:19:00Z</dcterms:modified>
</cp:coreProperties>
</file>