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AB" w:rsidRPr="009C2FAB" w:rsidRDefault="009C2FAB" w:rsidP="009C2FAB">
      <w:pPr>
        <w:tabs>
          <w:tab w:val="center" w:pos="4153"/>
          <w:tab w:val="right" w:pos="8306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C2FAB">
        <w:rPr>
          <w:rFonts w:eastAsia="Calibri"/>
          <w:b/>
          <w:sz w:val="28"/>
          <w:szCs w:val="28"/>
          <w:lang w:eastAsia="en-US"/>
        </w:rPr>
        <w:t>Ministru kabineta rīkojuma projekta „</w:t>
      </w:r>
      <w:r w:rsidR="00E94F1D">
        <w:rPr>
          <w:rFonts w:eastAsia="Calibri"/>
          <w:b/>
          <w:sz w:val="28"/>
          <w:szCs w:val="28"/>
          <w:lang w:eastAsia="en-US"/>
        </w:rPr>
        <w:t>Grozījums Ministru kabineta 2003.gada 24.decembra rīkojumā Nr.808 “Par valsts pārstāvju iecelšanu Ventspils ostas valdes locekļu amatos”</w:t>
      </w:r>
      <w:r w:rsidRPr="009C2FAB">
        <w:rPr>
          <w:rFonts w:eastAsia="Calibri"/>
          <w:b/>
          <w:sz w:val="28"/>
          <w:szCs w:val="28"/>
          <w:lang w:eastAsia="en-US"/>
        </w:rPr>
        <w:t xml:space="preserve">” </w:t>
      </w:r>
      <w:r w:rsidRPr="009C2FAB">
        <w:rPr>
          <w:rFonts w:eastAsia="Calibri"/>
          <w:b/>
          <w:bCs/>
          <w:sz w:val="28"/>
          <w:szCs w:val="28"/>
          <w:lang w:eastAsia="en-US"/>
        </w:rPr>
        <w:t xml:space="preserve">sākotnējās ietekmes novērtējuma ziņojums (anotācija) 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3868C7" w:rsidRPr="0093291B" w:rsidTr="00BD4572">
        <w:tc>
          <w:tcPr>
            <w:tcW w:w="9725" w:type="dxa"/>
            <w:gridSpan w:val="3"/>
            <w:vAlign w:val="center"/>
          </w:tcPr>
          <w:p w:rsidR="003868C7" w:rsidRPr="0093291B" w:rsidRDefault="003868C7" w:rsidP="00BD4572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3868C7" w:rsidRPr="0093291B" w:rsidTr="00BD4572">
        <w:trPr>
          <w:trHeight w:val="630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3868C7" w:rsidRPr="0093291B" w:rsidRDefault="003868C7" w:rsidP="00BD4572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Pamatojums</w:t>
            </w:r>
          </w:p>
        </w:tc>
        <w:tc>
          <w:tcPr>
            <w:tcW w:w="4860" w:type="dxa"/>
          </w:tcPr>
          <w:p w:rsidR="003868C7" w:rsidRPr="0093291B" w:rsidRDefault="009C2FAB" w:rsidP="00C82C11">
            <w:pPr>
              <w:spacing w:after="120"/>
              <w:ind w:firstLine="517"/>
              <w:jc w:val="both"/>
              <w:rPr>
                <w:sz w:val="28"/>
                <w:szCs w:val="28"/>
              </w:rPr>
            </w:pPr>
            <w:r w:rsidRPr="00EB133E">
              <w:rPr>
                <w:sz w:val="28"/>
                <w:szCs w:val="28"/>
              </w:rPr>
              <w:t xml:space="preserve">Ministru kabineta rīkojuma projekts ir izstrādāts pamatojoties uz </w:t>
            </w:r>
            <w:r>
              <w:rPr>
                <w:sz w:val="28"/>
                <w:szCs w:val="28"/>
              </w:rPr>
              <w:t>L</w:t>
            </w:r>
            <w:r w:rsidRPr="00D30880">
              <w:rPr>
                <w:sz w:val="28"/>
                <w:szCs w:val="28"/>
              </w:rPr>
              <w:t xml:space="preserve">ikuma </w:t>
            </w:r>
            <w:r>
              <w:rPr>
                <w:sz w:val="28"/>
                <w:szCs w:val="28"/>
              </w:rPr>
              <w:t>par ostām 8</w:t>
            </w:r>
            <w:r w:rsidRPr="00D30880">
              <w:rPr>
                <w:sz w:val="28"/>
                <w:szCs w:val="28"/>
              </w:rPr>
              <w:t>.panta trešo daļu</w:t>
            </w:r>
            <w:r>
              <w:rPr>
                <w:sz w:val="28"/>
                <w:szCs w:val="28"/>
              </w:rPr>
              <w:t>.</w:t>
            </w:r>
          </w:p>
        </w:tc>
      </w:tr>
      <w:tr w:rsidR="003868C7" w:rsidRPr="0093291B" w:rsidTr="00BD4572">
        <w:trPr>
          <w:trHeight w:val="472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3868C7" w:rsidRPr="0093291B" w:rsidRDefault="003868C7" w:rsidP="00BD4572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Pašreizējā situācija un problēmas, kuru risināšanai tiesību akta projekts izstrādāts, tiesiskā regulējuma mērķis un būtība </w:t>
            </w:r>
          </w:p>
          <w:p w:rsidR="003868C7" w:rsidRPr="0093291B" w:rsidRDefault="003868C7" w:rsidP="00BD4572">
            <w:pPr>
              <w:rPr>
                <w:sz w:val="28"/>
                <w:szCs w:val="28"/>
              </w:rPr>
            </w:pPr>
          </w:p>
          <w:p w:rsidR="003868C7" w:rsidRPr="0093291B" w:rsidRDefault="003868C7" w:rsidP="00BD4572">
            <w:pPr>
              <w:rPr>
                <w:sz w:val="28"/>
                <w:szCs w:val="28"/>
              </w:rPr>
            </w:pPr>
          </w:p>
          <w:p w:rsidR="003868C7" w:rsidRPr="0093291B" w:rsidRDefault="003868C7" w:rsidP="00BD4572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C2FAB" w:rsidRPr="009C2FAB" w:rsidRDefault="009C2FAB" w:rsidP="00C82C11">
            <w:pPr>
              <w:spacing w:after="120"/>
              <w:ind w:firstLine="5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2FAB">
              <w:rPr>
                <w:rFonts w:eastAsia="Calibri"/>
                <w:sz w:val="28"/>
                <w:szCs w:val="28"/>
                <w:lang w:eastAsia="en-US"/>
              </w:rPr>
              <w:t>Ventspils brīvostas likuma 6.panta pirmā daļa nosaka, ka Brīvostas pārvaldes augstākā lēmējinstitūcija ir Brīvostas valde. Tās locekļus amatā ieceļ un no amata atbrīvo Likuma par ostām 8.pantā noteiktajā kārtībā.</w:t>
            </w:r>
          </w:p>
          <w:p w:rsidR="009C2FAB" w:rsidRDefault="009C2FAB" w:rsidP="00C82C11">
            <w:pPr>
              <w:spacing w:after="120"/>
              <w:ind w:firstLine="5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2FAB">
              <w:rPr>
                <w:rFonts w:eastAsia="Calibri"/>
                <w:sz w:val="28"/>
                <w:szCs w:val="28"/>
                <w:lang w:eastAsia="en-US"/>
              </w:rPr>
              <w:t xml:space="preserve">Saskaņā ar Likuma par ostām 8.panta trešo daļu Ventspils </w:t>
            </w:r>
            <w:r w:rsidR="00C82C11">
              <w:rPr>
                <w:rFonts w:eastAsia="Calibri"/>
                <w:sz w:val="28"/>
                <w:szCs w:val="28"/>
                <w:lang w:eastAsia="en-US"/>
              </w:rPr>
              <w:t>brīv</w:t>
            </w:r>
            <w:r w:rsidRPr="009C2FAB">
              <w:rPr>
                <w:rFonts w:eastAsia="Calibri"/>
                <w:sz w:val="28"/>
                <w:szCs w:val="28"/>
                <w:lang w:eastAsia="en-US"/>
              </w:rPr>
              <w:t xml:space="preserve">ostas valdē ir astoņi valdes locekļi: četri Ventspils pašvaldības pārstāvji, kurus amatā ieceļ un no amata atbrīvo ar Ventspils pilsētas domes lēmumu, un četri </w:t>
            </w:r>
            <w:r w:rsidR="00C82C11">
              <w:rPr>
                <w:rFonts w:eastAsia="Calibri"/>
                <w:sz w:val="28"/>
                <w:szCs w:val="28"/>
                <w:lang w:eastAsia="en-US"/>
              </w:rPr>
              <w:t xml:space="preserve">valsts pārstāvji </w:t>
            </w:r>
            <w:r w:rsidRPr="009C2FAB">
              <w:rPr>
                <w:rFonts w:eastAsia="Calibri"/>
                <w:sz w:val="28"/>
                <w:szCs w:val="28"/>
                <w:lang w:eastAsia="en-US"/>
              </w:rPr>
              <w:t xml:space="preserve">— ekonomikas ministra, finanšu ministra, satiksmes ministra un vides aizsardzības un reģionālās attīstības ministra izvirzīti pārstāvji, kurus amatā ieceļ un no amata atbrīvo Ministru kabinets. </w:t>
            </w:r>
          </w:p>
          <w:p w:rsidR="00E94F1D" w:rsidRPr="00E94F1D" w:rsidRDefault="00E94F1D" w:rsidP="00E94F1D">
            <w:pPr>
              <w:spacing w:after="120"/>
              <w:ind w:firstLine="5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Ar </w:t>
            </w:r>
            <w:r w:rsidRPr="00E94F1D">
              <w:rPr>
                <w:rFonts w:eastAsia="Calibri"/>
                <w:sz w:val="28"/>
                <w:szCs w:val="28"/>
                <w:lang w:eastAsia="en-US"/>
              </w:rPr>
              <w:t>Ministru kabineta 2003.gada 24.decembra rīkojum</w:t>
            </w:r>
            <w:r>
              <w:rPr>
                <w:rFonts w:eastAsia="Calibri"/>
                <w:sz w:val="28"/>
                <w:szCs w:val="28"/>
                <w:lang w:eastAsia="en-US"/>
              </w:rPr>
              <w:t>u N</w:t>
            </w:r>
            <w:r w:rsidRPr="00E94F1D">
              <w:rPr>
                <w:rFonts w:eastAsia="Calibri"/>
                <w:sz w:val="28"/>
                <w:szCs w:val="28"/>
                <w:lang w:eastAsia="en-US"/>
              </w:rPr>
              <w:t>r.808 “Par valsts pārstāvju iecelšanu Ventspils ostas valdes locekļu amatos”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(pēdējie grozījumi 2016.gada 10.martā) ir noteikti šādi pārstāvji Ventspils brīvostas valdē: Gatis Eglītis (ekonomikas ministra izvirzītais pārstāvis), Ringolds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Beinarovičs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(finanšu ministra izvirzītais pārstāvis), Edijs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Vaznis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(vides aizsardzības un reģionālās attīstības ministra izvirzītais pārstāvis) un Kaspars Ozoliņš (satiksmes ministra izvirzītais pārstāvis).</w:t>
            </w:r>
          </w:p>
          <w:p w:rsidR="003868C7" w:rsidRPr="009C2FAB" w:rsidRDefault="00E94F1D" w:rsidP="00E94F1D">
            <w:pPr>
              <w:spacing w:after="120"/>
              <w:ind w:firstLine="5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Ņemot vērā, ka e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>konomikas ministr</w:t>
            </w:r>
            <w:r w:rsidR="000C4E29">
              <w:rPr>
                <w:rFonts w:eastAsia="Calibri"/>
                <w:sz w:val="28"/>
                <w:szCs w:val="28"/>
                <w:lang w:eastAsia="en-US"/>
              </w:rPr>
              <w:t>s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C4E29">
              <w:rPr>
                <w:rFonts w:eastAsia="Calibri"/>
                <w:sz w:val="28"/>
                <w:szCs w:val="28"/>
                <w:lang w:eastAsia="en-US"/>
              </w:rPr>
              <w:t>Arvils Ašeradens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 xml:space="preserve"> ir nolēm</w:t>
            </w:r>
            <w:r w:rsidR="000C4E29">
              <w:rPr>
                <w:rFonts w:eastAsia="Calibri"/>
                <w:sz w:val="28"/>
                <w:szCs w:val="28"/>
                <w:lang w:eastAsia="en-US"/>
              </w:rPr>
              <w:t>is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 xml:space="preserve"> izvirzīt darbam Ventspils </w:t>
            </w:r>
            <w:r w:rsidR="00C82C11">
              <w:rPr>
                <w:rFonts w:eastAsia="Calibri"/>
                <w:sz w:val="28"/>
                <w:szCs w:val="28"/>
                <w:lang w:eastAsia="en-US"/>
              </w:rPr>
              <w:t>brīvostas valdē</w:t>
            </w:r>
            <w:r w:rsidR="0022296E">
              <w:rPr>
                <w:rFonts w:eastAsia="Calibri"/>
                <w:sz w:val="28"/>
                <w:szCs w:val="28"/>
                <w:lang w:eastAsia="en-US"/>
              </w:rPr>
              <w:t xml:space="preserve"> citu pārstāvi</w:t>
            </w:r>
            <w:r w:rsidR="00357F51">
              <w:rPr>
                <w:rFonts w:eastAsia="Calibri"/>
                <w:sz w:val="28"/>
                <w:szCs w:val="28"/>
                <w:lang w:eastAsia="en-US"/>
              </w:rPr>
              <w:t xml:space="preserve"> – Latvijas Republikas ārlietu mini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stra padomnieci Sandru Sondori – un lūgt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Ministru kabinetu atbrīvot no amata Gati Eglīti, ir nepieciešams izdarīt attiecīgu grozījumu </w:t>
            </w:r>
            <w:r w:rsidRPr="00E94F1D">
              <w:rPr>
                <w:rFonts w:eastAsia="Calibri"/>
                <w:sz w:val="28"/>
                <w:szCs w:val="28"/>
                <w:lang w:eastAsia="en-US"/>
              </w:rPr>
              <w:t>Ministru kabineta 2003.gada 24.decembra rīkojum</w:t>
            </w:r>
            <w:r>
              <w:rPr>
                <w:rFonts w:eastAsia="Calibri"/>
                <w:sz w:val="28"/>
                <w:szCs w:val="28"/>
                <w:lang w:eastAsia="en-US"/>
              </w:rPr>
              <w:t>ā N</w:t>
            </w:r>
            <w:r w:rsidRPr="00E94F1D">
              <w:rPr>
                <w:rFonts w:eastAsia="Calibri"/>
                <w:sz w:val="28"/>
                <w:szCs w:val="28"/>
                <w:lang w:eastAsia="en-US"/>
              </w:rPr>
              <w:t>r.808 “Par valsts pārstāvju iecelšanu Ventspils ostas valdes locekļu amatos”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3868C7" w:rsidRPr="0093291B" w:rsidTr="005F48FF">
        <w:trPr>
          <w:trHeight w:val="931"/>
        </w:trPr>
        <w:tc>
          <w:tcPr>
            <w:tcW w:w="550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15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4860" w:type="dxa"/>
          </w:tcPr>
          <w:p w:rsidR="003868C7" w:rsidRPr="00624573" w:rsidRDefault="0022296E" w:rsidP="00BD4572">
            <w:pPr>
              <w:pStyle w:val="Footnot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ministrija</w:t>
            </w:r>
          </w:p>
        </w:tc>
      </w:tr>
      <w:tr w:rsidR="003868C7" w:rsidRPr="0093291B" w:rsidTr="00BD4572">
        <w:tc>
          <w:tcPr>
            <w:tcW w:w="550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4.</w:t>
            </w:r>
          </w:p>
        </w:tc>
        <w:tc>
          <w:tcPr>
            <w:tcW w:w="4315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Cita informācija</w:t>
            </w:r>
          </w:p>
        </w:tc>
        <w:tc>
          <w:tcPr>
            <w:tcW w:w="4860" w:type="dxa"/>
          </w:tcPr>
          <w:p w:rsidR="00A967DF" w:rsidRPr="00624573" w:rsidRDefault="009C2FAB" w:rsidP="00E94F1D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C2FAB">
              <w:rPr>
                <w:sz w:val="28"/>
                <w:szCs w:val="28"/>
              </w:rPr>
              <w:t xml:space="preserve">Šis Ministru kabineta rīkojuma projekts Ministru kabineta sēdē skatāms vienlaicīgi ar </w:t>
            </w:r>
            <w:r w:rsidRPr="009761BC">
              <w:rPr>
                <w:sz w:val="28"/>
                <w:szCs w:val="28"/>
              </w:rPr>
              <w:t xml:space="preserve">Ministru kabineta rīkojuma projektu „Par </w:t>
            </w:r>
            <w:r w:rsidR="007B14AE" w:rsidRPr="009761BC">
              <w:rPr>
                <w:sz w:val="28"/>
                <w:szCs w:val="28"/>
              </w:rPr>
              <w:t xml:space="preserve"> </w:t>
            </w:r>
            <w:r w:rsidR="00357F51">
              <w:rPr>
                <w:sz w:val="28"/>
                <w:szCs w:val="28"/>
              </w:rPr>
              <w:t xml:space="preserve">Gata Eglīša atbrīvošanu no </w:t>
            </w:r>
            <w:r w:rsidRPr="009761BC">
              <w:rPr>
                <w:sz w:val="28"/>
                <w:szCs w:val="28"/>
              </w:rPr>
              <w:t>Vent</w:t>
            </w:r>
            <w:r w:rsidR="007A2F66" w:rsidRPr="009761BC">
              <w:rPr>
                <w:sz w:val="28"/>
                <w:szCs w:val="28"/>
              </w:rPr>
              <w:t xml:space="preserve">spils </w:t>
            </w:r>
            <w:r w:rsidR="00C82C11">
              <w:rPr>
                <w:sz w:val="28"/>
                <w:szCs w:val="28"/>
              </w:rPr>
              <w:t>brīv</w:t>
            </w:r>
            <w:r w:rsidR="00357F51">
              <w:rPr>
                <w:sz w:val="28"/>
                <w:szCs w:val="28"/>
              </w:rPr>
              <w:t>ostas valdes locekļa amata</w:t>
            </w:r>
            <w:r w:rsidRPr="009761BC">
              <w:rPr>
                <w:sz w:val="28"/>
                <w:szCs w:val="28"/>
              </w:rPr>
              <w:t xml:space="preserve">”, </w:t>
            </w:r>
            <w:r w:rsidR="003F7B78">
              <w:rPr>
                <w:sz w:val="28"/>
                <w:szCs w:val="28"/>
              </w:rPr>
              <w:t xml:space="preserve">Ministru kabineta rīkojuma projektu “Par Sandras Sondores iecelšanu Ventspils brīvostas valdē” un </w:t>
            </w:r>
            <w:r w:rsidRPr="009761BC">
              <w:rPr>
                <w:sz w:val="28"/>
                <w:szCs w:val="28"/>
              </w:rPr>
              <w:t xml:space="preserve">Ministru kabineta rīkojuma projektu „Par atļauju </w:t>
            </w:r>
            <w:r w:rsidR="00C82C11">
              <w:rPr>
                <w:sz w:val="28"/>
                <w:szCs w:val="28"/>
              </w:rPr>
              <w:t xml:space="preserve">Sandrai Sondorei </w:t>
            </w:r>
            <w:r w:rsidRPr="009761BC">
              <w:rPr>
                <w:sz w:val="28"/>
                <w:szCs w:val="28"/>
              </w:rPr>
              <w:t>savienot amatus”.</w:t>
            </w:r>
          </w:p>
        </w:tc>
      </w:tr>
    </w:tbl>
    <w:p w:rsidR="003868C7" w:rsidRPr="0093291B" w:rsidRDefault="003868C7" w:rsidP="003868C7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855"/>
        <w:gridCol w:w="4500"/>
      </w:tblGrid>
      <w:tr w:rsidR="003868C7" w:rsidRPr="0093291B" w:rsidTr="00BD4572">
        <w:tc>
          <w:tcPr>
            <w:tcW w:w="9905" w:type="dxa"/>
            <w:gridSpan w:val="3"/>
            <w:vAlign w:val="center"/>
          </w:tcPr>
          <w:p w:rsidR="003868C7" w:rsidRPr="0093291B" w:rsidRDefault="003868C7" w:rsidP="00BD4572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II</w:t>
            </w:r>
            <w:r w:rsidRPr="0093291B">
              <w:rPr>
                <w:sz w:val="28"/>
                <w:szCs w:val="28"/>
              </w:rPr>
              <w:t>. Tiesību akta projekta ietekme uz sabiedrību, tautsaimniecības attīstību un administratīvo slogu</w:t>
            </w:r>
          </w:p>
        </w:tc>
      </w:tr>
      <w:tr w:rsidR="003868C7" w:rsidRPr="0093291B" w:rsidTr="00BD4572">
        <w:trPr>
          <w:trHeight w:val="467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Sabiedrības </w:t>
            </w:r>
            <w:proofErr w:type="spellStart"/>
            <w:r w:rsidRPr="0093291B">
              <w:rPr>
                <w:sz w:val="28"/>
                <w:szCs w:val="28"/>
              </w:rPr>
              <w:t>mērķgrupas</w:t>
            </w:r>
            <w:proofErr w:type="spellEnd"/>
            <w:r w:rsidRPr="0093291B">
              <w:rPr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4500" w:type="dxa"/>
          </w:tcPr>
          <w:p w:rsidR="003868C7" w:rsidRPr="0093291B" w:rsidRDefault="003868C7" w:rsidP="00357F51">
            <w:pPr>
              <w:pStyle w:val="naiskr"/>
              <w:spacing w:before="120" w:after="120"/>
              <w:jc w:val="both"/>
              <w:rPr>
                <w:iCs/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Jautājuma būtība skar Ministru kabineta tiesības </w:t>
            </w:r>
            <w:r w:rsidR="00A967DF">
              <w:rPr>
                <w:sz w:val="28"/>
                <w:szCs w:val="28"/>
              </w:rPr>
              <w:t xml:space="preserve">pieņemt lēmumu par </w:t>
            </w:r>
            <w:r w:rsidR="00357F51">
              <w:rPr>
                <w:sz w:val="28"/>
                <w:szCs w:val="28"/>
              </w:rPr>
              <w:t>personas iecelšanu</w:t>
            </w:r>
            <w:r w:rsidR="007A2F66">
              <w:rPr>
                <w:sz w:val="28"/>
                <w:szCs w:val="28"/>
              </w:rPr>
              <w:t xml:space="preserve"> Ventspils </w:t>
            </w:r>
            <w:r w:rsidR="00C82C11">
              <w:rPr>
                <w:sz w:val="28"/>
                <w:szCs w:val="28"/>
              </w:rPr>
              <w:t>brīv</w:t>
            </w:r>
            <w:r w:rsidR="007A2F66">
              <w:rPr>
                <w:sz w:val="28"/>
                <w:szCs w:val="28"/>
              </w:rPr>
              <w:t>ost</w:t>
            </w:r>
            <w:r w:rsidR="00357F51">
              <w:rPr>
                <w:sz w:val="28"/>
                <w:szCs w:val="28"/>
              </w:rPr>
              <w:t>as valdes locekļa amatā</w:t>
            </w:r>
            <w:r w:rsidR="003F7B78">
              <w:rPr>
                <w:sz w:val="28"/>
                <w:szCs w:val="28"/>
              </w:rPr>
              <w:t>, kā arī atbrīvošanu no valdes locekļa amata</w:t>
            </w:r>
            <w:r w:rsidR="006F0ED7">
              <w:rPr>
                <w:sz w:val="28"/>
                <w:szCs w:val="28"/>
              </w:rPr>
              <w:t>.</w:t>
            </w:r>
            <w:r w:rsidR="007A2F66">
              <w:rPr>
                <w:sz w:val="28"/>
                <w:szCs w:val="28"/>
              </w:rPr>
              <w:t xml:space="preserve"> </w:t>
            </w:r>
            <w:r w:rsidR="006F0ED7">
              <w:rPr>
                <w:sz w:val="28"/>
                <w:szCs w:val="28"/>
              </w:rPr>
              <w:t>L</w:t>
            </w:r>
            <w:r w:rsidR="00A967DF">
              <w:rPr>
                <w:sz w:val="28"/>
                <w:szCs w:val="28"/>
              </w:rPr>
              <w:t>īdz ar to šis lēmums skar konkrēto fizisko</w:t>
            </w:r>
            <w:r w:rsidR="00357F51">
              <w:rPr>
                <w:sz w:val="28"/>
                <w:szCs w:val="28"/>
              </w:rPr>
              <w:t xml:space="preserve"> personu, kura tiks iecelta</w:t>
            </w:r>
            <w:r w:rsidR="007A2F66">
              <w:rPr>
                <w:sz w:val="28"/>
                <w:szCs w:val="28"/>
              </w:rPr>
              <w:t xml:space="preserve"> Ventspils </w:t>
            </w:r>
            <w:r w:rsidR="00C82C11">
              <w:rPr>
                <w:sz w:val="28"/>
                <w:szCs w:val="28"/>
              </w:rPr>
              <w:t>brīv</w:t>
            </w:r>
            <w:r w:rsidR="00357F51">
              <w:rPr>
                <w:sz w:val="28"/>
                <w:szCs w:val="28"/>
              </w:rPr>
              <w:t>ostas valdes locekļa amatā</w:t>
            </w:r>
            <w:r w:rsidR="003F7B78">
              <w:rPr>
                <w:sz w:val="28"/>
                <w:szCs w:val="28"/>
              </w:rPr>
              <w:t>, kā arī to personu, kura tiks atbrīvota no šī amata</w:t>
            </w:r>
            <w:r w:rsidR="00A967DF">
              <w:rPr>
                <w:sz w:val="28"/>
                <w:szCs w:val="28"/>
              </w:rPr>
              <w:t>.</w:t>
            </w:r>
          </w:p>
        </w:tc>
      </w:tr>
      <w:tr w:rsidR="003868C7" w:rsidRPr="0093291B" w:rsidTr="00BD4572">
        <w:trPr>
          <w:trHeight w:val="523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4500" w:type="dxa"/>
          </w:tcPr>
          <w:p w:rsidR="003868C7" w:rsidRPr="0093291B" w:rsidRDefault="003868C7" w:rsidP="00BD457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  <w:tr w:rsidR="003868C7" w:rsidRPr="0093291B" w:rsidTr="005F48FF">
        <w:trPr>
          <w:trHeight w:val="981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3.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4500" w:type="dxa"/>
          </w:tcPr>
          <w:p w:rsidR="003868C7" w:rsidRPr="0093291B" w:rsidRDefault="003868C7" w:rsidP="00BD4572">
            <w:pPr>
              <w:pStyle w:val="naiskr"/>
              <w:spacing w:before="120" w:after="12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  <w:tr w:rsidR="003868C7" w:rsidRPr="0093291B" w:rsidTr="00BD4572"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4.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450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</w:tbl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4301"/>
        <w:gridCol w:w="5164"/>
      </w:tblGrid>
      <w:tr w:rsidR="006C62AB" w:rsidRPr="0093291B" w:rsidTr="00357F51">
        <w:tc>
          <w:tcPr>
            <w:tcW w:w="9924" w:type="dxa"/>
            <w:gridSpan w:val="3"/>
            <w:tcBorders>
              <w:top w:val="single" w:sz="4" w:space="0" w:color="auto"/>
            </w:tcBorders>
          </w:tcPr>
          <w:p w:rsidR="006C62AB" w:rsidRPr="005E021B" w:rsidRDefault="006C62AB" w:rsidP="00B05B52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5E021B">
              <w:rPr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6C62AB" w:rsidRPr="0093291B" w:rsidTr="00357F51">
        <w:trPr>
          <w:trHeight w:val="427"/>
        </w:trPr>
        <w:tc>
          <w:tcPr>
            <w:tcW w:w="459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301" w:type="dxa"/>
          </w:tcPr>
          <w:p w:rsidR="006C62AB" w:rsidRPr="0093291B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6C62AB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5164" w:type="dxa"/>
          </w:tcPr>
          <w:p w:rsidR="006C62AB" w:rsidRDefault="006C62AB" w:rsidP="009C2FAB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9761BC">
              <w:rPr>
                <w:iCs/>
                <w:sz w:val="28"/>
                <w:szCs w:val="28"/>
              </w:rPr>
              <w:t>Ministru kabineta rīkojuma projekts „</w:t>
            </w:r>
            <w:r w:rsidR="007A2F66" w:rsidRPr="009761BC">
              <w:rPr>
                <w:iCs/>
                <w:sz w:val="28"/>
                <w:szCs w:val="28"/>
              </w:rPr>
              <w:t xml:space="preserve">Par </w:t>
            </w:r>
            <w:r w:rsidR="00357F51">
              <w:rPr>
                <w:iCs/>
                <w:sz w:val="28"/>
                <w:szCs w:val="28"/>
              </w:rPr>
              <w:t>Gata Eglīša atbrīvošanu no</w:t>
            </w:r>
            <w:r w:rsidR="007A2F66" w:rsidRPr="009761BC">
              <w:rPr>
                <w:iCs/>
                <w:sz w:val="28"/>
                <w:szCs w:val="28"/>
              </w:rPr>
              <w:t xml:space="preserve"> Ventspils </w:t>
            </w:r>
            <w:r w:rsidR="00C82C11">
              <w:rPr>
                <w:iCs/>
                <w:sz w:val="28"/>
                <w:szCs w:val="28"/>
              </w:rPr>
              <w:t>brīv</w:t>
            </w:r>
            <w:r w:rsidR="00357F51">
              <w:rPr>
                <w:iCs/>
                <w:sz w:val="28"/>
                <w:szCs w:val="28"/>
              </w:rPr>
              <w:t>ostas valdes locekļa amata</w:t>
            </w:r>
            <w:r w:rsidRPr="009761BC">
              <w:rPr>
                <w:iCs/>
                <w:sz w:val="28"/>
                <w:szCs w:val="28"/>
              </w:rPr>
              <w:t xml:space="preserve">”; </w:t>
            </w:r>
          </w:p>
          <w:p w:rsidR="003F7B78" w:rsidRPr="009761BC" w:rsidRDefault="003F7B78" w:rsidP="009C2FAB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Ministru kabineta rīkojuma projekts “Par Sandras Sondores iecelšanu Ventspils brīvostas valdes locekļa amatā”;</w:t>
            </w:r>
          </w:p>
          <w:p w:rsidR="006C62AB" w:rsidRPr="003F7B78" w:rsidRDefault="00AC49FD" w:rsidP="003F7B78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9761BC">
              <w:rPr>
                <w:iCs/>
                <w:sz w:val="28"/>
                <w:szCs w:val="28"/>
              </w:rPr>
              <w:t>Ministru kabineta rīkojuma projekts „</w:t>
            </w:r>
            <w:r w:rsidR="007A2F66" w:rsidRPr="009761BC">
              <w:rPr>
                <w:iCs/>
                <w:sz w:val="28"/>
                <w:szCs w:val="28"/>
              </w:rPr>
              <w:t xml:space="preserve">Par atļauju </w:t>
            </w:r>
            <w:r w:rsidR="00C82C11">
              <w:rPr>
                <w:iCs/>
                <w:sz w:val="28"/>
                <w:szCs w:val="28"/>
              </w:rPr>
              <w:t>Sandrai Sondorei</w:t>
            </w:r>
            <w:r w:rsidR="007A2F66" w:rsidRPr="009761BC">
              <w:rPr>
                <w:iCs/>
                <w:sz w:val="28"/>
                <w:szCs w:val="28"/>
              </w:rPr>
              <w:t xml:space="preserve"> savienot amatus</w:t>
            </w:r>
            <w:r w:rsidRPr="009761BC">
              <w:rPr>
                <w:iCs/>
                <w:sz w:val="28"/>
                <w:szCs w:val="28"/>
              </w:rPr>
              <w:t>”</w:t>
            </w:r>
            <w:r w:rsidR="003F7B78">
              <w:rPr>
                <w:iCs/>
                <w:sz w:val="28"/>
                <w:szCs w:val="28"/>
              </w:rPr>
              <w:t>.</w:t>
            </w:r>
          </w:p>
        </w:tc>
      </w:tr>
      <w:tr w:rsidR="006C62AB" w:rsidRPr="0093291B" w:rsidTr="00357F51">
        <w:trPr>
          <w:trHeight w:val="463"/>
        </w:trPr>
        <w:tc>
          <w:tcPr>
            <w:tcW w:w="459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01" w:type="dxa"/>
          </w:tcPr>
          <w:p w:rsidR="006C62AB" w:rsidRPr="0093291B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6C62AB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5164" w:type="dxa"/>
          </w:tcPr>
          <w:p w:rsidR="006C62AB" w:rsidRPr="006C62AB" w:rsidRDefault="006C62AB" w:rsidP="00B05B52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8"/>
                <w:szCs w:val="28"/>
              </w:rPr>
            </w:pPr>
            <w:r w:rsidRPr="006C62AB">
              <w:rPr>
                <w:b w:val="0"/>
                <w:sz w:val="28"/>
                <w:szCs w:val="28"/>
              </w:rPr>
              <w:t>Ekonomikas ministrija</w:t>
            </w:r>
          </w:p>
        </w:tc>
      </w:tr>
      <w:tr w:rsidR="006C62AB" w:rsidRPr="0093291B" w:rsidTr="00357F51">
        <w:trPr>
          <w:trHeight w:val="591"/>
        </w:trPr>
        <w:tc>
          <w:tcPr>
            <w:tcW w:w="459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6C62AB" w:rsidRPr="0093291B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5164" w:type="dxa"/>
          </w:tcPr>
          <w:p w:rsidR="006C62AB" w:rsidRPr="0093291B" w:rsidRDefault="006C62AB" w:rsidP="009C2FAB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  <w:highlight w:val="yellow"/>
              </w:rPr>
            </w:pPr>
            <w:r>
              <w:rPr>
                <w:b w:val="0"/>
                <w:sz w:val="28"/>
                <w:szCs w:val="28"/>
              </w:rPr>
              <w:t>Visi saistītie Ministru kabineta rīkojumu projekti izskatāmi vienā Ministru kabineta sēdē.</w:t>
            </w:r>
          </w:p>
        </w:tc>
      </w:tr>
      <w:tr w:rsidR="00875FF9" w:rsidRPr="0093291B" w:rsidTr="00357F51">
        <w:tc>
          <w:tcPr>
            <w:tcW w:w="9924" w:type="dxa"/>
            <w:gridSpan w:val="3"/>
            <w:tcBorders>
              <w:top w:val="single" w:sz="4" w:space="0" w:color="auto"/>
            </w:tcBorders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93291B">
              <w:rPr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875FF9" w:rsidRPr="0093291B" w:rsidTr="00357F51">
        <w:trPr>
          <w:trHeight w:val="427"/>
        </w:trPr>
        <w:tc>
          <w:tcPr>
            <w:tcW w:w="459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5164" w:type="dxa"/>
          </w:tcPr>
          <w:p w:rsidR="00875FF9" w:rsidRPr="0093291B" w:rsidRDefault="00875FF9" w:rsidP="00AC3897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left="7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ministrija</w:t>
            </w:r>
          </w:p>
        </w:tc>
      </w:tr>
      <w:tr w:rsidR="00875FF9" w:rsidRPr="0093291B" w:rsidTr="00357F51">
        <w:trPr>
          <w:trHeight w:val="463"/>
        </w:trPr>
        <w:tc>
          <w:tcPr>
            <w:tcW w:w="459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Projekta izpildes ietekme uz pārvaldes funkcijām </w:t>
            </w:r>
          </w:p>
        </w:tc>
        <w:tc>
          <w:tcPr>
            <w:tcW w:w="5164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Projekts šo jomu neskar.</w:t>
            </w:r>
          </w:p>
        </w:tc>
      </w:tr>
      <w:tr w:rsidR="00875FF9" w:rsidRPr="0093291B" w:rsidTr="00357F51">
        <w:trPr>
          <w:trHeight w:val="725"/>
        </w:trPr>
        <w:tc>
          <w:tcPr>
            <w:tcW w:w="459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Projekta izpildes ietekme uz pārvaldes institucionālo struktūru.</w:t>
            </w:r>
          </w:p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164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Projekts šo jomu neskar.</w:t>
            </w:r>
          </w:p>
        </w:tc>
      </w:tr>
      <w:tr w:rsidR="00875FF9" w:rsidRPr="0093291B" w:rsidTr="00357F51">
        <w:trPr>
          <w:trHeight w:val="477"/>
        </w:trPr>
        <w:tc>
          <w:tcPr>
            <w:tcW w:w="459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5164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  <w:highlight w:val="yellow"/>
              </w:rPr>
            </w:pPr>
            <w:r w:rsidRPr="0093291B">
              <w:rPr>
                <w:b w:val="0"/>
                <w:sz w:val="28"/>
                <w:szCs w:val="28"/>
              </w:rPr>
              <w:t>Nav.</w:t>
            </w:r>
          </w:p>
        </w:tc>
      </w:tr>
    </w:tbl>
    <w:p w:rsidR="003868C7" w:rsidRPr="00C82C11" w:rsidRDefault="003868C7" w:rsidP="00C82C11">
      <w:pPr>
        <w:spacing w:before="360" w:after="360"/>
        <w:rPr>
          <w:sz w:val="28"/>
          <w:szCs w:val="28"/>
        </w:rPr>
      </w:pPr>
      <w:r w:rsidRPr="00C82C11">
        <w:rPr>
          <w:sz w:val="28"/>
          <w:szCs w:val="28"/>
        </w:rPr>
        <w:t xml:space="preserve">Anotācijas </w:t>
      </w:r>
      <w:r w:rsidR="00FB48A4" w:rsidRPr="00C82C11">
        <w:rPr>
          <w:sz w:val="28"/>
          <w:szCs w:val="28"/>
        </w:rPr>
        <w:t xml:space="preserve"> III, </w:t>
      </w:r>
      <w:r w:rsidRPr="00C82C11">
        <w:rPr>
          <w:sz w:val="28"/>
          <w:szCs w:val="28"/>
        </w:rPr>
        <w:t xml:space="preserve"> V un VI sadaļa – projekts šīs jomas neskar.</w:t>
      </w:r>
    </w:p>
    <w:tbl>
      <w:tblPr>
        <w:tblW w:w="10430" w:type="dxa"/>
        <w:tblInd w:w="-539" w:type="dxa"/>
        <w:tblLook w:val="04A0" w:firstRow="1" w:lastRow="0" w:firstColumn="1" w:lastColumn="0" w:noHBand="0" w:noVBand="1"/>
      </w:tblPr>
      <w:tblGrid>
        <w:gridCol w:w="5214"/>
        <w:gridCol w:w="5216"/>
      </w:tblGrid>
      <w:tr w:rsidR="003868C7" w:rsidRPr="007B14AE" w:rsidTr="00357F51">
        <w:trPr>
          <w:trHeight w:val="738"/>
        </w:trPr>
        <w:tc>
          <w:tcPr>
            <w:tcW w:w="5214" w:type="dxa"/>
            <w:shd w:val="clear" w:color="auto" w:fill="auto"/>
          </w:tcPr>
          <w:p w:rsidR="00C82C11" w:rsidRPr="00357F51" w:rsidRDefault="00C82C11" w:rsidP="00357F51">
            <w:pPr>
              <w:pStyle w:val="NoSpacing"/>
              <w:rPr>
                <w:sz w:val="28"/>
                <w:szCs w:val="28"/>
              </w:rPr>
            </w:pPr>
            <w:r w:rsidRPr="00357F51">
              <w:rPr>
                <w:sz w:val="28"/>
                <w:szCs w:val="28"/>
              </w:rPr>
              <w:t>Ministru prezidenta biedrs,</w:t>
            </w:r>
          </w:p>
          <w:p w:rsidR="00C82C11" w:rsidRPr="00357F51" w:rsidRDefault="00C82C11" w:rsidP="00357F51">
            <w:pPr>
              <w:pStyle w:val="NoSpacing"/>
              <w:rPr>
                <w:sz w:val="28"/>
                <w:szCs w:val="28"/>
              </w:rPr>
            </w:pPr>
            <w:r w:rsidRPr="00357F51">
              <w:rPr>
                <w:sz w:val="28"/>
                <w:szCs w:val="28"/>
              </w:rPr>
              <w:t>ekonomikas ministrs</w:t>
            </w:r>
          </w:p>
        </w:tc>
        <w:tc>
          <w:tcPr>
            <w:tcW w:w="5216" w:type="dxa"/>
            <w:shd w:val="clear" w:color="auto" w:fill="auto"/>
          </w:tcPr>
          <w:p w:rsidR="00C82C11" w:rsidRPr="00357F51" w:rsidRDefault="00C82C11" w:rsidP="00357F51">
            <w:pPr>
              <w:pStyle w:val="NoSpacing"/>
              <w:rPr>
                <w:sz w:val="28"/>
                <w:szCs w:val="28"/>
              </w:rPr>
            </w:pPr>
          </w:p>
          <w:p w:rsidR="00C82C11" w:rsidRPr="00357F51" w:rsidRDefault="00C82C11" w:rsidP="00357F51">
            <w:pPr>
              <w:pStyle w:val="NoSpacing"/>
              <w:ind w:firstLine="2553"/>
              <w:rPr>
                <w:sz w:val="28"/>
                <w:szCs w:val="28"/>
              </w:rPr>
            </w:pPr>
            <w:proofErr w:type="spellStart"/>
            <w:r w:rsidRPr="00357F51">
              <w:rPr>
                <w:sz w:val="28"/>
                <w:szCs w:val="28"/>
              </w:rPr>
              <w:t>A.Ašeradens</w:t>
            </w:r>
            <w:proofErr w:type="spellEnd"/>
          </w:p>
          <w:p w:rsidR="00C82C11" w:rsidRPr="00357F51" w:rsidRDefault="00C82C11" w:rsidP="00357F51">
            <w:pPr>
              <w:pStyle w:val="NoSpacing"/>
              <w:rPr>
                <w:sz w:val="28"/>
                <w:szCs w:val="28"/>
              </w:rPr>
            </w:pPr>
          </w:p>
          <w:p w:rsidR="00C82C11" w:rsidRPr="00357F51" w:rsidRDefault="00C82C11" w:rsidP="00357F51">
            <w:pPr>
              <w:pStyle w:val="NoSpacing"/>
              <w:rPr>
                <w:sz w:val="28"/>
                <w:szCs w:val="28"/>
              </w:rPr>
            </w:pPr>
          </w:p>
          <w:p w:rsidR="00C82C11" w:rsidRPr="00357F51" w:rsidRDefault="00C82C11" w:rsidP="00357F51">
            <w:pPr>
              <w:pStyle w:val="NoSpacing"/>
              <w:rPr>
                <w:sz w:val="28"/>
                <w:szCs w:val="28"/>
              </w:rPr>
            </w:pPr>
          </w:p>
          <w:p w:rsidR="004468CE" w:rsidRPr="00357F51" w:rsidRDefault="004468CE" w:rsidP="00357F51">
            <w:pPr>
              <w:pStyle w:val="NoSpacing"/>
              <w:rPr>
                <w:sz w:val="28"/>
                <w:szCs w:val="28"/>
              </w:rPr>
            </w:pPr>
          </w:p>
        </w:tc>
      </w:tr>
      <w:tr w:rsidR="00C82C11" w:rsidRPr="007B14AE" w:rsidTr="00357F51">
        <w:trPr>
          <w:trHeight w:val="612"/>
        </w:trPr>
        <w:tc>
          <w:tcPr>
            <w:tcW w:w="5214" w:type="dxa"/>
            <w:shd w:val="clear" w:color="auto" w:fill="auto"/>
          </w:tcPr>
          <w:p w:rsidR="00C82C11" w:rsidRPr="00357F51" w:rsidRDefault="00C82C11" w:rsidP="00357F51">
            <w:pPr>
              <w:pStyle w:val="NoSpacing"/>
              <w:rPr>
                <w:sz w:val="28"/>
                <w:szCs w:val="28"/>
              </w:rPr>
            </w:pPr>
            <w:r w:rsidRPr="00357F51">
              <w:rPr>
                <w:sz w:val="28"/>
                <w:szCs w:val="28"/>
              </w:rPr>
              <w:t>Vīza:</w:t>
            </w:r>
          </w:p>
          <w:p w:rsidR="00C82C11" w:rsidRPr="00357F51" w:rsidRDefault="00C82C11" w:rsidP="00357F51">
            <w:pPr>
              <w:pStyle w:val="NoSpacing"/>
              <w:rPr>
                <w:sz w:val="28"/>
                <w:szCs w:val="28"/>
              </w:rPr>
            </w:pPr>
            <w:r w:rsidRPr="00357F51">
              <w:rPr>
                <w:sz w:val="28"/>
                <w:szCs w:val="28"/>
              </w:rPr>
              <w:t>Valsts sekretā</w:t>
            </w:r>
            <w:r w:rsidR="004468CE" w:rsidRPr="00357F51">
              <w:rPr>
                <w:sz w:val="28"/>
                <w:szCs w:val="28"/>
              </w:rPr>
              <w:t>r</w:t>
            </w:r>
            <w:r w:rsidRPr="00357F51">
              <w:rPr>
                <w:sz w:val="28"/>
                <w:szCs w:val="28"/>
              </w:rPr>
              <w:t>s</w:t>
            </w:r>
          </w:p>
        </w:tc>
        <w:tc>
          <w:tcPr>
            <w:tcW w:w="5216" w:type="dxa"/>
            <w:shd w:val="clear" w:color="auto" w:fill="auto"/>
          </w:tcPr>
          <w:p w:rsidR="00C82C11" w:rsidRPr="00357F51" w:rsidRDefault="004468CE" w:rsidP="00357F51">
            <w:pPr>
              <w:pStyle w:val="NoSpacing"/>
              <w:ind w:firstLine="2553"/>
              <w:rPr>
                <w:sz w:val="28"/>
                <w:szCs w:val="28"/>
              </w:rPr>
            </w:pPr>
            <w:proofErr w:type="spellStart"/>
            <w:r w:rsidRPr="00357F51">
              <w:rPr>
                <w:sz w:val="28"/>
                <w:szCs w:val="28"/>
              </w:rPr>
              <w:t>J.Stinka</w:t>
            </w:r>
            <w:proofErr w:type="spellEnd"/>
          </w:p>
        </w:tc>
      </w:tr>
      <w:tr w:rsidR="003868C7" w:rsidRPr="007B14AE" w:rsidTr="00357F51">
        <w:trPr>
          <w:trHeight w:val="333"/>
        </w:trPr>
        <w:tc>
          <w:tcPr>
            <w:tcW w:w="5214" w:type="dxa"/>
            <w:shd w:val="clear" w:color="auto" w:fill="auto"/>
          </w:tcPr>
          <w:p w:rsidR="003868C7" w:rsidRPr="00C82C11" w:rsidRDefault="003868C7" w:rsidP="00C82C11">
            <w:pPr>
              <w:pStyle w:val="NoSpacing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16" w:type="dxa"/>
            <w:shd w:val="clear" w:color="auto" w:fill="auto"/>
          </w:tcPr>
          <w:p w:rsidR="00F71C0E" w:rsidRPr="00C82C11" w:rsidRDefault="00F71C0E" w:rsidP="00C82C11">
            <w:pPr>
              <w:pStyle w:val="NoSpacing"/>
              <w:rPr>
                <w:sz w:val="28"/>
                <w:szCs w:val="28"/>
              </w:rPr>
            </w:pPr>
          </w:p>
        </w:tc>
      </w:tr>
      <w:tr w:rsidR="007B14AE" w:rsidRPr="007B14AE" w:rsidTr="00357F51">
        <w:trPr>
          <w:trHeight w:val="333"/>
        </w:trPr>
        <w:tc>
          <w:tcPr>
            <w:tcW w:w="5214" w:type="dxa"/>
            <w:shd w:val="clear" w:color="auto" w:fill="auto"/>
          </w:tcPr>
          <w:p w:rsidR="007B14AE" w:rsidRPr="007B14AE" w:rsidRDefault="007B14AE" w:rsidP="007B14A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6" w:type="dxa"/>
            <w:shd w:val="clear" w:color="auto" w:fill="auto"/>
          </w:tcPr>
          <w:p w:rsidR="007B14AE" w:rsidRPr="007B14AE" w:rsidRDefault="007B14AE" w:rsidP="007B14AE">
            <w:pPr>
              <w:tabs>
                <w:tab w:val="left" w:pos="7938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868C7" w:rsidRPr="006C62AB" w:rsidRDefault="004468CE" w:rsidP="003868C7">
      <w:pPr>
        <w:tabs>
          <w:tab w:val="left" w:pos="255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16</w:t>
      </w:r>
      <w:r w:rsidR="009761BC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1</w:t>
      </w:r>
      <w:r w:rsidR="00F71C0E">
        <w:rPr>
          <w:rFonts w:eastAsia="Calibri"/>
          <w:lang w:eastAsia="en-US"/>
        </w:rPr>
        <w:t>.201</w:t>
      </w:r>
      <w:r w:rsidR="006524F2">
        <w:rPr>
          <w:rFonts w:eastAsia="Calibri"/>
          <w:lang w:eastAsia="en-US"/>
        </w:rPr>
        <w:t>7. 10:41</w:t>
      </w:r>
      <w:bookmarkStart w:id="0" w:name="_GoBack"/>
      <w:bookmarkEnd w:id="0"/>
    </w:p>
    <w:p w:rsidR="003868C7" w:rsidRPr="006C62AB" w:rsidRDefault="003F7B78" w:rsidP="003868C7">
      <w:pPr>
        <w:tabs>
          <w:tab w:val="left" w:pos="255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568</w:t>
      </w:r>
    </w:p>
    <w:p w:rsidR="003868C7" w:rsidRPr="006C62AB" w:rsidRDefault="004468CE" w:rsidP="003868C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Spaliņa</w:t>
      </w:r>
    </w:p>
    <w:p w:rsidR="00367CBE" w:rsidRPr="007B14AE" w:rsidRDefault="003868C7" w:rsidP="005F48FF">
      <w:pPr>
        <w:jc w:val="both"/>
      </w:pPr>
      <w:r w:rsidRPr="007B14AE">
        <w:rPr>
          <w:rFonts w:eastAsia="Calibri"/>
          <w:lang w:eastAsia="en-US"/>
        </w:rPr>
        <w:t>670131</w:t>
      </w:r>
      <w:r w:rsidR="004468CE">
        <w:rPr>
          <w:rFonts w:eastAsia="Calibri"/>
          <w:lang w:eastAsia="en-US"/>
        </w:rPr>
        <w:t>10</w:t>
      </w:r>
      <w:r w:rsidRPr="007B14AE">
        <w:rPr>
          <w:rFonts w:eastAsia="Calibri"/>
          <w:lang w:eastAsia="en-US"/>
        </w:rPr>
        <w:t xml:space="preserve">, </w:t>
      </w:r>
      <w:r w:rsidR="004468CE">
        <w:rPr>
          <w:rFonts w:eastAsia="Calibri"/>
          <w:lang w:eastAsia="en-US"/>
        </w:rPr>
        <w:t>Dace.Spalina</w:t>
      </w:r>
      <w:r w:rsidR="007B14AE" w:rsidRPr="007B14AE">
        <w:rPr>
          <w:rFonts w:eastAsia="Calibri"/>
          <w:lang w:eastAsia="en-US"/>
        </w:rPr>
        <w:t>@em.gov.lv</w:t>
      </w:r>
    </w:p>
    <w:sectPr w:rsidR="00367CBE" w:rsidRPr="007B14AE" w:rsidSect="006401A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48" w:rsidRDefault="00933C48" w:rsidP="003868C7">
      <w:r>
        <w:separator/>
      </w:r>
    </w:p>
  </w:endnote>
  <w:endnote w:type="continuationSeparator" w:id="0">
    <w:p w:rsidR="00933C48" w:rsidRDefault="00933C48" w:rsidP="0038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13" w:rsidRPr="007B14AE" w:rsidRDefault="007B14AE" w:rsidP="007B14AE">
    <w:pPr>
      <w:tabs>
        <w:tab w:val="center" w:pos="4153"/>
        <w:tab w:val="right" w:pos="8306"/>
      </w:tabs>
      <w:spacing w:after="120"/>
      <w:jc w:val="both"/>
      <w:rPr>
        <w:rFonts w:eastAsia="Calibri"/>
        <w:lang w:eastAsia="en-US"/>
      </w:rPr>
    </w:pPr>
    <w:r w:rsidRPr="00FB48A4">
      <w:rPr>
        <w:rFonts w:eastAsia="Calibri"/>
        <w:snapToGrid w:val="0"/>
        <w:lang w:eastAsia="en-US"/>
      </w:rPr>
      <w:t>EMAnot_</w:t>
    </w:r>
    <w:r w:rsidR="004468CE">
      <w:rPr>
        <w:rFonts w:eastAsia="Calibri"/>
        <w:snapToGrid w:val="0"/>
        <w:lang w:eastAsia="en-US"/>
      </w:rPr>
      <w:t>160117_</w:t>
    </w:r>
    <w:r w:rsidR="003F7B78">
      <w:rPr>
        <w:rFonts w:eastAsia="Calibri"/>
        <w:snapToGrid w:val="0"/>
        <w:lang w:eastAsia="en-US"/>
      </w:rPr>
      <w:t>Groz_kopeja</w:t>
    </w:r>
    <w:r w:rsidRPr="00FB48A4">
      <w:rPr>
        <w:rFonts w:eastAsia="Calibri"/>
        <w:snapToGrid w:val="0"/>
        <w:lang w:eastAsia="en-US"/>
      </w:rPr>
      <w:t xml:space="preserve">; </w:t>
    </w:r>
    <w:r w:rsidRPr="00FB48A4">
      <w:rPr>
        <w:rFonts w:eastAsia="Calibri"/>
        <w:lang w:eastAsia="en-US"/>
      </w:rPr>
      <w:t>Ministru kabineta rīkojuma projekta „</w:t>
    </w:r>
    <w:r w:rsidR="003F7B78">
      <w:rPr>
        <w:rFonts w:eastAsia="Calibri"/>
        <w:lang w:eastAsia="en-US"/>
      </w:rPr>
      <w:t>Grozījums</w:t>
    </w:r>
    <w:r w:rsidR="003F7B78" w:rsidRPr="003F7B78">
      <w:t xml:space="preserve"> </w:t>
    </w:r>
    <w:r w:rsidR="003F7B78" w:rsidRPr="003F7B78">
      <w:rPr>
        <w:rFonts w:eastAsia="Calibri"/>
        <w:lang w:eastAsia="en-US"/>
      </w:rPr>
      <w:t xml:space="preserve">Ministru kabineta </w:t>
    </w:r>
    <w:r w:rsidR="003F7B78">
      <w:rPr>
        <w:rFonts w:eastAsia="Calibri"/>
        <w:lang w:eastAsia="en-US"/>
      </w:rPr>
      <w:t>2003.gada 24.decembra rīkojumā N</w:t>
    </w:r>
    <w:r w:rsidR="003F7B78" w:rsidRPr="003F7B78">
      <w:rPr>
        <w:rFonts w:eastAsia="Calibri"/>
        <w:lang w:eastAsia="en-US"/>
      </w:rPr>
      <w:t>r.808 “Par valsts pārstāvju iecelšanu Ventspils ostas valdes locekļu amatos”</w:t>
    </w:r>
    <w:r w:rsidRPr="00FB48A4">
      <w:rPr>
        <w:rFonts w:eastAsia="Calibri"/>
        <w:lang w:eastAsia="en-US"/>
      </w:rPr>
      <w:t xml:space="preserve">” </w:t>
    </w:r>
    <w:r w:rsidRPr="00FB48A4">
      <w:rPr>
        <w:rFonts w:eastAsia="Calibri"/>
        <w:bCs/>
        <w:lang w:eastAsia="en-US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13" w:rsidRPr="006E26E5" w:rsidRDefault="006E26E5" w:rsidP="006E26E5">
    <w:pPr>
      <w:tabs>
        <w:tab w:val="center" w:pos="4153"/>
        <w:tab w:val="right" w:pos="8306"/>
      </w:tabs>
      <w:spacing w:after="120"/>
      <w:jc w:val="both"/>
      <w:rPr>
        <w:rFonts w:eastAsia="Calibri"/>
        <w:lang w:eastAsia="en-US"/>
      </w:rPr>
    </w:pPr>
    <w:r w:rsidRPr="00FB48A4">
      <w:rPr>
        <w:rFonts w:eastAsia="Calibri"/>
        <w:snapToGrid w:val="0"/>
        <w:lang w:eastAsia="en-US"/>
      </w:rPr>
      <w:t>EMAnot_</w:t>
    </w:r>
    <w:r w:rsidR="004468CE">
      <w:rPr>
        <w:rFonts w:eastAsia="Calibri"/>
        <w:snapToGrid w:val="0"/>
        <w:lang w:eastAsia="en-US"/>
      </w:rPr>
      <w:t>160117</w:t>
    </w:r>
    <w:r>
      <w:rPr>
        <w:rFonts w:eastAsia="Calibri"/>
        <w:snapToGrid w:val="0"/>
        <w:lang w:eastAsia="en-US"/>
      </w:rPr>
      <w:t>_</w:t>
    </w:r>
    <w:r w:rsidR="003F7B78">
      <w:rPr>
        <w:rFonts w:eastAsia="Calibri"/>
        <w:snapToGrid w:val="0"/>
        <w:lang w:eastAsia="en-US"/>
      </w:rPr>
      <w:t>Groz_kopeja</w:t>
    </w:r>
    <w:r w:rsidRPr="00FB48A4">
      <w:rPr>
        <w:rFonts w:eastAsia="Calibri"/>
        <w:snapToGrid w:val="0"/>
        <w:lang w:eastAsia="en-US"/>
      </w:rPr>
      <w:t xml:space="preserve">; </w:t>
    </w:r>
    <w:r w:rsidRPr="00FB48A4">
      <w:rPr>
        <w:rFonts w:eastAsia="Calibri"/>
        <w:lang w:eastAsia="en-US"/>
      </w:rPr>
      <w:t>Ministru kabineta rīkojuma projekta „</w:t>
    </w:r>
    <w:r w:rsidR="003F7B78">
      <w:rPr>
        <w:rFonts w:eastAsia="Calibri"/>
        <w:lang w:eastAsia="en-US"/>
      </w:rPr>
      <w:t xml:space="preserve">Grozījums </w:t>
    </w:r>
    <w:r w:rsidR="003F7B78" w:rsidRPr="003F7B78">
      <w:rPr>
        <w:rFonts w:eastAsia="Calibri"/>
        <w:lang w:eastAsia="en-US"/>
      </w:rPr>
      <w:t>Ministru kabineta 2003.gada 24.decembra rīkojumā Nr.808 “Par valsts pārstāvju iecelšanu Ventspils ostas valdes locekļu amatos”</w:t>
    </w:r>
    <w:r w:rsidRPr="003F7B78">
      <w:rPr>
        <w:rFonts w:eastAsia="Calibri"/>
        <w:lang w:eastAsia="en-US"/>
      </w:rPr>
      <w:t xml:space="preserve">” </w:t>
    </w:r>
    <w:r w:rsidRPr="00FB48A4">
      <w:rPr>
        <w:rFonts w:eastAsia="Calibri"/>
        <w:bCs/>
        <w:lang w:eastAsia="en-US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48" w:rsidRDefault="00933C48" w:rsidP="003868C7">
      <w:r>
        <w:separator/>
      </w:r>
    </w:p>
  </w:footnote>
  <w:footnote w:type="continuationSeparator" w:id="0">
    <w:p w:rsidR="00933C48" w:rsidRDefault="00933C48" w:rsidP="0038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13" w:rsidRDefault="00F7748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C13" w:rsidRDefault="00933C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13" w:rsidRDefault="00F7748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4F2">
      <w:rPr>
        <w:rStyle w:val="PageNumber"/>
        <w:noProof/>
      </w:rPr>
      <w:t>2</w:t>
    </w:r>
    <w:r>
      <w:rPr>
        <w:rStyle w:val="PageNumber"/>
      </w:rPr>
      <w:fldChar w:fldCharType="end"/>
    </w:r>
  </w:p>
  <w:p w:rsidR="00DE1C13" w:rsidRDefault="00933C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E4EF5"/>
    <w:multiLevelType w:val="hybridMultilevel"/>
    <w:tmpl w:val="BDC259DC"/>
    <w:lvl w:ilvl="0" w:tplc="0DE8C83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226D7B31"/>
    <w:multiLevelType w:val="hybridMultilevel"/>
    <w:tmpl w:val="80C6BFD0"/>
    <w:lvl w:ilvl="0" w:tplc="910C24B4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63EE6FD6"/>
    <w:multiLevelType w:val="hybridMultilevel"/>
    <w:tmpl w:val="6D96AC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15FCA"/>
    <w:multiLevelType w:val="hybridMultilevel"/>
    <w:tmpl w:val="4CFA9B48"/>
    <w:lvl w:ilvl="0" w:tplc="8EB06E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C7"/>
    <w:rsid w:val="00002C32"/>
    <w:rsid w:val="000052D8"/>
    <w:rsid w:val="000450A1"/>
    <w:rsid w:val="000C4E29"/>
    <w:rsid w:val="000D51C2"/>
    <w:rsid w:val="000E10B3"/>
    <w:rsid w:val="001627DF"/>
    <w:rsid w:val="00182B4C"/>
    <w:rsid w:val="001D5D73"/>
    <w:rsid w:val="0022296E"/>
    <w:rsid w:val="00264E7B"/>
    <w:rsid w:val="002C1F8B"/>
    <w:rsid w:val="002D1CF6"/>
    <w:rsid w:val="002F79A3"/>
    <w:rsid w:val="00357F51"/>
    <w:rsid w:val="00362C53"/>
    <w:rsid w:val="003868C7"/>
    <w:rsid w:val="00392101"/>
    <w:rsid w:val="003D2613"/>
    <w:rsid w:val="003F7B78"/>
    <w:rsid w:val="004071B3"/>
    <w:rsid w:val="004468CE"/>
    <w:rsid w:val="00453E3D"/>
    <w:rsid w:val="005D59F4"/>
    <w:rsid w:val="005E021B"/>
    <w:rsid w:val="005F48FF"/>
    <w:rsid w:val="00614F98"/>
    <w:rsid w:val="006401A1"/>
    <w:rsid w:val="00644BBF"/>
    <w:rsid w:val="006524F2"/>
    <w:rsid w:val="00657ED3"/>
    <w:rsid w:val="00691190"/>
    <w:rsid w:val="006C62AB"/>
    <w:rsid w:val="006E26E5"/>
    <w:rsid w:val="006F0ED7"/>
    <w:rsid w:val="0070433D"/>
    <w:rsid w:val="00765BF1"/>
    <w:rsid w:val="007A2F66"/>
    <w:rsid w:val="007B14AE"/>
    <w:rsid w:val="007B1CE3"/>
    <w:rsid w:val="007B6C84"/>
    <w:rsid w:val="007D5A4B"/>
    <w:rsid w:val="007F24C9"/>
    <w:rsid w:val="00805F48"/>
    <w:rsid w:val="00806948"/>
    <w:rsid w:val="00845DBB"/>
    <w:rsid w:val="00846D44"/>
    <w:rsid w:val="00873787"/>
    <w:rsid w:val="00875FF9"/>
    <w:rsid w:val="00910341"/>
    <w:rsid w:val="00933C48"/>
    <w:rsid w:val="00957A1A"/>
    <w:rsid w:val="009761BC"/>
    <w:rsid w:val="009C2FAB"/>
    <w:rsid w:val="00A56424"/>
    <w:rsid w:val="00A67D0A"/>
    <w:rsid w:val="00A967DF"/>
    <w:rsid w:val="00AC49FD"/>
    <w:rsid w:val="00B074C9"/>
    <w:rsid w:val="00B07B5D"/>
    <w:rsid w:val="00B63182"/>
    <w:rsid w:val="00B76777"/>
    <w:rsid w:val="00BA2B9E"/>
    <w:rsid w:val="00C744FA"/>
    <w:rsid w:val="00C82C11"/>
    <w:rsid w:val="00C84139"/>
    <w:rsid w:val="00CB36FB"/>
    <w:rsid w:val="00DA65CB"/>
    <w:rsid w:val="00DD6FB3"/>
    <w:rsid w:val="00E11014"/>
    <w:rsid w:val="00E94F1D"/>
    <w:rsid w:val="00E94F80"/>
    <w:rsid w:val="00EA797E"/>
    <w:rsid w:val="00F270E9"/>
    <w:rsid w:val="00F71851"/>
    <w:rsid w:val="00F71C0E"/>
    <w:rsid w:val="00F7748D"/>
    <w:rsid w:val="00FB48A4"/>
    <w:rsid w:val="00FB66C3"/>
    <w:rsid w:val="00F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1C47CD-D4B6-46D3-A2AB-ECF9B2ED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8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868C7"/>
  </w:style>
  <w:style w:type="paragraph" w:customStyle="1" w:styleId="naisf">
    <w:name w:val="naisf"/>
    <w:basedOn w:val="Normal"/>
    <w:rsid w:val="003868C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868C7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3868C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386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68C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3868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386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3868C7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3868C7"/>
    <w:pPr>
      <w:spacing w:after="120"/>
      <w:ind w:firstLine="720"/>
      <w:jc w:val="both"/>
    </w:pPr>
    <w:rPr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868C7"/>
    <w:rPr>
      <w:rFonts w:ascii="Times New Roman" w:eastAsia="Times New Roman" w:hAnsi="Times New Roman" w:cs="Times New Roman"/>
      <w:b/>
      <w:i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3868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3868C7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68C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3">
    <w:name w:val="Body Text 3"/>
    <w:basedOn w:val="Normal"/>
    <w:link w:val="BodyText3Char"/>
    <w:unhideWhenUsed/>
    <w:rsid w:val="003868C7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3868C7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D0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0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0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14"/>
    <w:rPr>
      <w:rFonts w:ascii="Tahoma" w:eastAsia="Times New Roman" w:hAnsi="Tahoma" w:cs="Tahoma"/>
      <w:sz w:val="16"/>
      <w:szCs w:val="16"/>
      <w:lang w:eastAsia="lv-LV"/>
    </w:rPr>
  </w:style>
  <w:style w:type="paragraph" w:styleId="NoSpacing">
    <w:name w:val="No Spacing"/>
    <w:uiPriority w:val="1"/>
    <w:qFormat/>
    <w:rsid w:val="00C8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30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27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44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2885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Sandras Sondores iecelšanu Ventspils brīvostas valdes locekļa amatā” sākotnējās ietekmes novērtējuma ziņojums (anotācija)</vt:lpstr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„Grozījums Ministru kabineta 2003.gada 24.decembra rīkojumā Nr.808 “Par valsts pārstāvju iecelšanu Ventspils ostas valdes locekļu amatos”" sākotnējās ietekmes novērtējuma ziņojums (anotācija)</dc:title>
  <dc:subject>Anotācija</dc:subject>
  <dc:creator>Dace Spaliņa</dc:creator>
  <cp:lastModifiedBy>Dace Spaliņa</cp:lastModifiedBy>
  <cp:revision>5</cp:revision>
  <dcterms:created xsi:type="dcterms:W3CDTF">2017-01-16T08:25:00Z</dcterms:created>
  <dcterms:modified xsi:type="dcterms:W3CDTF">2017-01-16T08:41:00Z</dcterms:modified>
</cp:coreProperties>
</file>