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F420" w14:textId="77777777" w:rsidR="008E2919" w:rsidRPr="006E38AC" w:rsidRDefault="008E2919" w:rsidP="00EE33B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14:paraId="7A123322" w14:textId="77777777" w:rsidR="008E2919" w:rsidRPr="00EE33B9" w:rsidRDefault="008E2919" w:rsidP="00EE33B9">
      <w:pPr>
        <w:jc w:val="center"/>
        <w:rPr>
          <w:sz w:val="26"/>
          <w:szCs w:val="26"/>
        </w:rPr>
      </w:pPr>
    </w:p>
    <w:p w14:paraId="27409271" w14:textId="77777777" w:rsidR="008E2919" w:rsidRPr="00EE33B9" w:rsidRDefault="008E2919" w:rsidP="00EE33B9">
      <w:pPr>
        <w:jc w:val="center"/>
        <w:rPr>
          <w:sz w:val="26"/>
          <w:szCs w:val="26"/>
        </w:rPr>
      </w:pPr>
      <w:r w:rsidRPr="00EE33B9">
        <w:rPr>
          <w:sz w:val="26"/>
          <w:szCs w:val="26"/>
        </w:rPr>
        <w:t xml:space="preserve">LATVIJAS REPUBLIKAS MINISTRU KABINETA </w:t>
      </w:r>
    </w:p>
    <w:p w14:paraId="733ED2E3" w14:textId="77777777" w:rsidR="008E2919" w:rsidRPr="00EE33B9" w:rsidRDefault="008E2919" w:rsidP="00EE33B9">
      <w:pPr>
        <w:jc w:val="center"/>
        <w:rPr>
          <w:sz w:val="26"/>
          <w:szCs w:val="26"/>
        </w:rPr>
      </w:pPr>
      <w:r w:rsidRPr="00EE33B9">
        <w:rPr>
          <w:sz w:val="26"/>
          <w:szCs w:val="26"/>
        </w:rPr>
        <w:t>SĒDES PROTOKOLLĒMUMS</w:t>
      </w:r>
    </w:p>
    <w:p w14:paraId="4C2D4680" w14:textId="77777777" w:rsidR="008E2919" w:rsidRPr="00EE33B9" w:rsidRDefault="008E2919" w:rsidP="00EE33B9">
      <w:pPr>
        <w:rPr>
          <w:sz w:val="26"/>
          <w:szCs w:val="26"/>
        </w:rPr>
      </w:pPr>
    </w:p>
    <w:p w14:paraId="7FF67609" w14:textId="77777777" w:rsidR="008E2919" w:rsidRPr="00EE33B9" w:rsidRDefault="008E2919" w:rsidP="00EE33B9">
      <w:pPr>
        <w:rPr>
          <w:sz w:val="26"/>
          <w:szCs w:val="26"/>
        </w:rPr>
      </w:pPr>
    </w:p>
    <w:p w14:paraId="2D1B39CC" w14:textId="77777777" w:rsidR="008E2919" w:rsidRPr="00EE33B9" w:rsidRDefault="008E2919" w:rsidP="00EE33B9">
      <w:pPr>
        <w:rPr>
          <w:sz w:val="26"/>
          <w:szCs w:val="26"/>
        </w:rPr>
      </w:pPr>
    </w:p>
    <w:p w14:paraId="08850AC6" w14:textId="30239840" w:rsidR="008E2919" w:rsidRPr="00EE33B9" w:rsidRDefault="008E2919" w:rsidP="00EE33B9">
      <w:pPr>
        <w:spacing w:after="240"/>
        <w:jc w:val="both"/>
        <w:rPr>
          <w:sz w:val="26"/>
          <w:szCs w:val="26"/>
        </w:rPr>
      </w:pPr>
      <w:r w:rsidRPr="00EE33B9">
        <w:rPr>
          <w:sz w:val="26"/>
          <w:szCs w:val="26"/>
        </w:rPr>
        <w:t>Rīgā</w:t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</w:r>
      <w:r w:rsidRPr="00EE33B9">
        <w:rPr>
          <w:sz w:val="26"/>
          <w:szCs w:val="26"/>
        </w:rPr>
        <w:tab/>
        <w:t xml:space="preserve">    Nr.</w:t>
      </w:r>
      <w:r w:rsidRPr="00EE33B9">
        <w:rPr>
          <w:sz w:val="26"/>
          <w:szCs w:val="26"/>
        </w:rPr>
        <w:tab/>
        <w:t xml:space="preserve">   </w:t>
      </w:r>
      <w:r w:rsidRPr="00EE33B9">
        <w:rPr>
          <w:sz w:val="26"/>
          <w:szCs w:val="26"/>
        </w:rPr>
        <w:tab/>
        <w:t xml:space="preserve">     </w:t>
      </w:r>
      <w:r w:rsidR="0093028D" w:rsidRPr="00EE33B9">
        <w:rPr>
          <w:sz w:val="26"/>
          <w:szCs w:val="26"/>
        </w:rPr>
        <w:tab/>
      </w:r>
      <w:r w:rsidR="0093028D" w:rsidRPr="00EE33B9">
        <w:rPr>
          <w:sz w:val="26"/>
          <w:szCs w:val="26"/>
        </w:rPr>
        <w:tab/>
      </w:r>
      <w:r w:rsidR="00DD5CDC" w:rsidRPr="00EE33B9">
        <w:rPr>
          <w:sz w:val="26"/>
          <w:szCs w:val="26"/>
        </w:rPr>
        <w:t xml:space="preserve"> </w:t>
      </w:r>
      <w:r w:rsidR="008B1BDD" w:rsidRPr="00EE33B9">
        <w:rPr>
          <w:sz w:val="26"/>
          <w:szCs w:val="26"/>
        </w:rPr>
        <w:t>201</w:t>
      </w:r>
      <w:r w:rsidR="000607D8">
        <w:rPr>
          <w:sz w:val="26"/>
          <w:szCs w:val="26"/>
        </w:rPr>
        <w:t>7</w:t>
      </w:r>
      <w:r w:rsidR="008B1BDD" w:rsidRPr="00EE33B9">
        <w:rPr>
          <w:sz w:val="26"/>
          <w:szCs w:val="26"/>
        </w:rPr>
        <w:t>.</w:t>
      </w:r>
      <w:r w:rsidR="007E1CE5" w:rsidRPr="00EE33B9">
        <w:rPr>
          <w:sz w:val="26"/>
          <w:szCs w:val="26"/>
        </w:rPr>
        <w:t xml:space="preserve"> </w:t>
      </w:r>
      <w:r w:rsidR="00B52A69" w:rsidRPr="00EE33B9">
        <w:rPr>
          <w:sz w:val="26"/>
          <w:szCs w:val="26"/>
        </w:rPr>
        <w:t xml:space="preserve">gada </w:t>
      </w:r>
      <w:r w:rsidR="000607D8">
        <w:rPr>
          <w:sz w:val="26"/>
          <w:szCs w:val="26"/>
        </w:rPr>
        <w:t>_.</w:t>
      </w:r>
    </w:p>
    <w:p w14:paraId="72FB023A" w14:textId="77777777" w:rsidR="008E2919" w:rsidRPr="00EE33B9" w:rsidRDefault="008E2919" w:rsidP="00EE33B9">
      <w:pPr>
        <w:pStyle w:val="naiskr"/>
        <w:spacing w:before="0" w:beforeAutospacing="0" w:after="240" w:afterAutospacing="0"/>
        <w:jc w:val="both"/>
        <w:rPr>
          <w:b/>
          <w:sz w:val="26"/>
          <w:szCs w:val="26"/>
        </w:rPr>
      </w:pPr>
    </w:p>
    <w:p w14:paraId="5500F78D" w14:textId="3E942FC1" w:rsidR="00EE33B9" w:rsidRPr="00EE33B9" w:rsidRDefault="0015646D" w:rsidP="000607D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lv-LV"/>
        </w:rPr>
      </w:pPr>
      <w:bookmarkStart w:id="1" w:name="OLE_LINK3"/>
      <w:bookmarkStart w:id="2" w:name="OLE_LINK4"/>
      <w:bookmarkStart w:id="3" w:name="OLE_LINK1"/>
      <w:r w:rsidRPr="00EE33B9">
        <w:rPr>
          <w:b/>
          <w:sz w:val="26"/>
          <w:szCs w:val="26"/>
        </w:rPr>
        <w:t xml:space="preserve">Par </w:t>
      </w:r>
      <w:r w:rsidR="00EE33B9" w:rsidRPr="00EE33B9">
        <w:rPr>
          <w:b/>
          <w:sz w:val="26"/>
          <w:szCs w:val="26"/>
          <w:lang w:eastAsia="lv-LV"/>
        </w:rPr>
        <w:t>Informatīvo ziņojumu</w:t>
      </w:r>
      <w:r w:rsidR="000607D8">
        <w:rPr>
          <w:b/>
          <w:sz w:val="26"/>
          <w:szCs w:val="26"/>
          <w:lang w:eastAsia="lv-LV"/>
        </w:rPr>
        <w:t xml:space="preserve"> “</w:t>
      </w:r>
      <w:r w:rsidR="000607D8" w:rsidRPr="000607D8">
        <w:rPr>
          <w:b/>
          <w:sz w:val="26"/>
          <w:szCs w:val="26"/>
          <w:lang w:eastAsia="lv-LV"/>
        </w:rPr>
        <w:t>“Par valsts līdzdalības saglabāšanu valsts sabiedrībā ar ierobežotu atbildību “Latvijas Proves birojs””</w:t>
      </w:r>
    </w:p>
    <w:bookmarkEnd w:id="1"/>
    <w:bookmarkEnd w:id="2"/>
    <w:bookmarkEnd w:id="3"/>
    <w:p w14:paraId="2125D276" w14:textId="77777777" w:rsidR="00DB68F1" w:rsidRPr="00EE33B9" w:rsidRDefault="00DB68F1" w:rsidP="00EE33B9">
      <w:pPr>
        <w:pStyle w:val="BodyText"/>
        <w:jc w:val="center"/>
        <w:rPr>
          <w:b/>
          <w:sz w:val="26"/>
          <w:szCs w:val="26"/>
        </w:rPr>
      </w:pPr>
    </w:p>
    <w:p w14:paraId="767D3A9B" w14:textId="0D4E3B7C" w:rsidR="00DB68F1" w:rsidRDefault="00DB68F1" w:rsidP="000607D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01BC9">
        <w:rPr>
          <w:sz w:val="26"/>
          <w:szCs w:val="26"/>
        </w:rPr>
        <w:t xml:space="preserve">Pieņemt zināšanai </w:t>
      </w:r>
      <w:r w:rsidR="00BB3E8D" w:rsidRPr="00701BC9">
        <w:rPr>
          <w:sz w:val="26"/>
          <w:szCs w:val="26"/>
        </w:rPr>
        <w:t xml:space="preserve">informatīvo ziņojumu </w:t>
      </w:r>
      <w:r w:rsidR="000607D8">
        <w:rPr>
          <w:sz w:val="26"/>
          <w:szCs w:val="26"/>
        </w:rPr>
        <w:t xml:space="preserve">“Par valsts līdzdalības saglabāšanu valsts sabiedrībā ar ierobežotu atbildību “Latvijas Proves birojs”” (turpmāk – informatīvais ziņojums). </w:t>
      </w:r>
    </w:p>
    <w:p w14:paraId="55F8DAAD" w14:textId="4FC88C8D" w:rsidR="000607D8" w:rsidRPr="00EE33B9" w:rsidRDefault="000607D8" w:rsidP="000607D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Atbalstīt informatīvajā ziņojumā sniegto priekšlikumu un saglabāt valsts līdzdalību sabiedrībā ar ierobežotu atbildību “Latvijas Proves birojs”.</w:t>
      </w:r>
    </w:p>
    <w:p w14:paraId="3D3E4F5C" w14:textId="77777777" w:rsidR="00DB68F1" w:rsidRPr="00EE33B9" w:rsidRDefault="00DB68F1" w:rsidP="00EE33B9">
      <w:pPr>
        <w:pStyle w:val="Title"/>
        <w:jc w:val="both"/>
        <w:outlineLvl w:val="0"/>
        <w:rPr>
          <w:sz w:val="26"/>
          <w:szCs w:val="26"/>
        </w:rPr>
      </w:pPr>
    </w:p>
    <w:p w14:paraId="1A774A6D" w14:textId="77777777" w:rsidR="008E2919" w:rsidRDefault="008E2919" w:rsidP="00EE33B9">
      <w:pPr>
        <w:pStyle w:val="Title"/>
        <w:jc w:val="both"/>
        <w:outlineLvl w:val="0"/>
        <w:rPr>
          <w:sz w:val="26"/>
          <w:szCs w:val="26"/>
        </w:rPr>
      </w:pPr>
    </w:p>
    <w:p w14:paraId="45726093" w14:textId="77777777" w:rsidR="000607D8" w:rsidRDefault="000607D8" w:rsidP="00EE33B9">
      <w:pPr>
        <w:pStyle w:val="Title"/>
        <w:jc w:val="both"/>
        <w:outlineLvl w:val="0"/>
        <w:rPr>
          <w:sz w:val="26"/>
          <w:szCs w:val="26"/>
        </w:rPr>
      </w:pPr>
    </w:p>
    <w:p w14:paraId="4FEFB015" w14:textId="77777777" w:rsidR="000607D8" w:rsidRDefault="000607D8" w:rsidP="00EE33B9">
      <w:pPr>
        <w:pStyle w:val="Title"/>
        <w:jc w:val="both"/>
        <w:outlineLvl w:val="0"/>
        <w:rPr>
          <w:sz w:val="26"/>
          <w:szCs w:val="26"/>
        </w:rPr>
      </w:pPr>
    </w:p>
    <w:p w14:paraId="3942F6D0" w14:textId="77777777" w:rsidR="000607D8" w:rsidRPr="00EE33B9" w:rsidRDefault="000607D8" w:rsidP="00EE33B9">
      <w:pPr>
        <w:pStyle w:val="Title"/>
        <w:jc w:val="both"/>
        <w:outlineLvl w:val="0"/>
        <w:rPr>
          <w:sz w:val="26"/>
          <w:szCs w:val="26"/>
        </w:rPr>
      </w:pPr>
    </w:p>
    <w:p w14:paraId="6D6EEE71" w14:textId="76DC53E0" w:rsidR="008E2919" w:rsidRPr="00EE33B9" w:rsidRDefault="008E2919" w:rsidP="00EE33B9">
      <w:pPr>
        <w:pStyle w:val="BodyText"/>
        <w:jc w:val="both"/>
        <w:rPr>
          <w:sz w:val="26"/>
          <w:szCs w:val="26"/>
        </w:rPr>
      </w:pPr>
      <w:r w:rsidRPr="00EE33B9">
        <w:rPr>
          <w:sz w:val="26"/>
          <w:szCs w:val="26"/>
        </w:rPr>
        <w:t>Ministru prezident</w:t>
      </w:r>
      <w:r w:rsidR="000607D8">
        <w:rPr>
          <w:sz w:val="26"/>
          <w:szCs w:val="26"/>
        </w:rPr>
        <w:t>s</w:t>
      </w:r>
      <w:r w:rsidRP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EE33B9">
        <w:rPr>
          <w:sz w:val="26"/>
          <w:szCs w:val="26"/>
        </w:rPr>
        <w:tab/>
      </w:r>
      <w:r w:rsidR="000607D8">
        <w:rPr>
          <w:sz w:val="26"/>
          <w:szCs w:val="26"/>
        </w:rPr>
        <w:t>M.Kučinskis</w:t>
      </w:r>
    </w:p>
    <w:p w14:paraId="53BE63C1" w14:textId="77777777" w:rsidR="008E2919" w:rsidRPr="00EE33B9" w:rsidRDefault="008E2919" w:rsidP="00EE33B9">
      <w:pPr>
        <w:pStyle w:val="BodyText"/>
        <w:jc w:val="both"/>
        <w:rPr>
          <w:sz w:val="26"/>
          <w:szCs w:val="26"/>
        </w:rPr>
      </w:pPr>
    </w:p>
    <w:p w14:paraId="4A05C2F2" w14:textId="77777777" w:rsidR="0093028D" w:rsidRPr="00EE33B9" w:rsidRDefault="0093028D" w:rsidP="00EE33B9">
      <w:pPr>
        <w:pStyle w:val="BodyText"/>
        <w:jc w:val="both"/>
        <w:rPr>
          <w:sz w:val="26"/>
          <w:szCs w:val="26"/>
        </w:rPr>
      </w:pPr>
    </w:p>
    <w:p w14:paraId="64E323B4" w14:textId="74E1C432" w:rsidR="00514D89" w:rsidRPr="00EE33B9" w:rsidRDefault="000607D8" w:rsidP="000607D8">
      <w:pPr>
        <w:rPr>
          <w:sz w:val="26"/>
          <w:szCs w:val="26"/>
        </w:rPr>
      </w:pPr>
      <w:r>
        <w:rPr>
          <w:sz w:val="26"/>
          <w:szCs w:val="26"/>
        </w:rPr>
        <w:t>Finanšu ministre                                                                        D.Reizniece-Ozola</w:t>
      </w:r>
    </w:p>
    <w:p w14:paraId="78DD9C95" w14:textId="77777777" w:rsidR="0015646D" w:rsidRPr="00EE33B9" w:rsidRDefault="0015646D" w:rsidP="00EE33B9">
      <w:pPr>
        <w:rPr>
          <w:sz w:val="26"/>
          <w:szCs w:val="26"/>
        </w:rPr>
      </w:pPr>
    </w:p>
    <w:p w14:paraId="68CD0B6B" w14:textId="77777777" w:rsidR="0015646D" w:rsidRPr="00EE33B9" w:rsidRDefault="0015646D" w:rsidP="00EE33B9">
      <w:pPr>
        <w:ind w:firstLine="567"/>
        <w:jc w:val="both"/>
        <w:rPr>
          <w:sz w:val="26"/>
          <w:szCs w:val="26"/>
        </w:rPr>
      </w:pPr>
    </w:p>
    <w:p w14:paraId="1D3BFB7D" w14:textId="77777777" w:rsidR="00EE33B9" w:rsidRDefault="00EE33B9" w:rsidP="00EE33B9"/>
    <w:p w14:paraId="212BA84E" w14:textId="77777777" w:rsidR="00EE33B9" w:rsidRDefault="00EE33B9" w:rsidP="00EE33B9"/>
    <w:p w14:paraId="6094A292" w14:textId="77777777" w:rsidR="00A00650" w:rsidRDefault="00A00650" w:rsidP="00EE33B9"/>
    <w:p w14:paraId="412D9447" w14:textId="77777777" w:rsidR="00A00650" w:rsidRDefault="00A00650" w:rsidP="00EE33B9"/>
    <w:sectPr w:rsidR="00A00650" w:rsidSect="00DE51F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8B86" w14:textId="77777777" w:rsidR="00782AB5" w:rsidRDefault="00782AB5" w:rsidP="00DB68F1">
      <w:r>
        <w:separator/>
      </w:r>
    </w:p>
  </w:endnote>
  <w:endnote w:type="continuationSeparator" w:id="0">
    <w:p w14:paraId="3DF4604A" w14:textId="77777777" w:rsidR="00782AB5" w:rsidRDefault="00782AB5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83107" w14:textId="77777777"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23EDC478" w14:textId="77777777"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0DE3" w14:textId="1C0D4DE7" w:rsidR="00A168D7" w:rsidRPr="00EE33B9" w:rsidRDefault="000607D8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FMProt_100117_Prove;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D703" w14:textId="77777777" w:rsidR="00782AB5" w:rsidRDefault="00782AB5" w:rsidP="00DB68F1">
      <w:r>
        <w:separator/>
      </w:r>
    </w:p>
  </w:footnote>
  <w:footnote w:type="continuationSeparator" w:id="0">
    <w:p w14:paraId="29CD9644" w14:textId="77777777" w:rsidR="00782AB5" w:rsidRDefault="00782AB5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F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109E"/>
    <w:rsid w:val="00026FF0"/>
    <w:rsid w:val="000607D8"/>
    <w:rsid w:val="00095069"/>
    <w:rsid w:val="000A5185"/>
    <w:rsid w:val="000A59BB"/>
    <w:rsid w:val="000B59AF"/>
    <w:rsid w:val="000F0F3D"/>
    <w:rsid w:val="00106CAD"/>
    <w:rsid w:val="00107FE9"/>
    <w:rsid w:val="00133236"/>
    <w:rsid w:val="0015646D"/>
    <w:rsid w:val="0016023B"/>
    <w:rsid w:val="00175A4D"/>
    <w:rsid w:val="0017771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7164A"/>
    <w:rsid w:val="003A4A7D"/>
    <w:rsid w:val="003A4C6A"/>
    <w:rsid w:val="003B2F0C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42274"/>
    <w:rsid w:val="00452066"/>
    <w:rsid w:val="00456E73"/>
    <w:rsid w:val="004637BA"/>
    <w:rsid w:val="00487918"/>
    <w:rsid w:val="004A5FFF"/>
    <w:rsid w:val="004B22A3"/>
    <w:rsid w:val="004E7D26"/>
    <w:rsid w:val="005045AE"/>
    <w:rsid w:val="0051470A"/>
    <w:rsid w:val="00514D89"/>
    <w:rsid w:val="00520A6B"/>
    <w:rsid w:val="005227C1"/>
    <w:rsid w:val="00541F8B"/>
    <w:rsid w:val="00550513"/>
    <w:rsid w:val="00550D08"/>
    <w:rsid w:val="005520B5"/>
    <w:rsid w:val="005522DA"/>
    <w:rsid w:val="00570BA7"/>
    <w:rsid w:val="00586F1D"/>
    <w:rsid w:val="005A1151"/>
    <w:rsid w:val="005C59CE"/>
    <w:rsid w:val="00614CA3"/>
    <w:rsid w:val="00614D48"/>
    <w:rsid w:val="00623332"/>
    <w:rsid w:val="006710F5"/>
    <w:rsid w:val="00672C9A"/>
    <w:rsid w:val="006C10D8"/>
    <w:rsid w:val="006C56E3"/>
    <w:rsid w:val="006E320D"/>
    <w:rsid w:val="006E38AC"/>
    <w:rsid w:val="00701BC9"/>
    <w:rsid w:val="00727BD8"/>
    <w:rsid w:val="00730459"/>
    <w:rsid w:val="00744472"/>
    <w:rsid w:val="0076716F"/>
    <w:rsid w:val="00782AB5"/>
    <w:rsid w:val="007C052B"/>
    <w:rsid w:val="007C4B1F"/>
    <w:rsid w:val="007E1B04"/>
    <w:rsid w:val="007E1CE5"/>
    <w:rsid w:val="007E3812"/>
    <w:rsid w:val="007E50CC"/>
    <w:rsid w:val="00830B44"/>
    <w:rsid w:val="00880B92"/>
    <w:rsid w:val="00895D3A"/>
    <w:rsid w:val="00897913"/>
    <w:rsid w:val="008B1BDD"/>
    <w:rsid w:val="008B779D"/>
    <w:rsid w:val="008C2607"/>
    <w:rsid w:val="008D4922"/>
    <w:rsid w:val="008E2919"/>
    <w:rsid w:val="0093028D"/>
    <w:rsid w:val="00987C6A"/>
    <w:rsid w:val="009A2961"/>
    <w:rsid w:val="009B1D4C"/>
    <w:rsid w:val="009D0F72"/>
    <w:rsid w:val="009D22F7"/>
    <w:rsid w:val="009D3F56"/>
    <w:rsid w:val="009F5E7B"/>
    <w:rsid w:val="00A00650"/>
    <w:rsid w:val="00A016DF"/>
    <w:rsid w:val="00A04AAE"/>
    <w:rsid w:val="00A168D7"/>
    <w:rsid w:val="00A27E67"/>
    <w:rsid w:val="00A46AC1"/>
    <w:rsid w:val="00A53EB4"/>
    <w:rsid w:val="00A76C88"/>
    <w:rsid w:val="00A774F0"/>
    <w:rsid w:val="00A779A7"/>
    <w:rsid w:val="00A77D60"/>
    <w:rsid w:val="00A90785"/>
    <w:rsid w:val="00AB79AD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6CA0"/>
    <w:rsid w:val="00C20D7B"/>
    <w:rsid w:val="00C320BE"/>
    <w:rsid w:val="00C64449"/>
    <w:rsid w:val="00C77387"/>
    <w:rsid w:val="00C83DFE"/>
    <w:rsid w:val="00C94327"/>
    <w:rsid w:val="00CB588F"/>
    <w:rsid w:val="00D4197C"/>
    <w:rsid w:val="00D60299"/>
    <w:rsid w:val="00D67659"/>
    <w:rsid w:val="00D746FB"/>
    <w:rsid w:val="00D852C8"/>
    <w:rsid w:val="00DA2926"/>
    <w:rsid w:val="00DB68F1"/>
    <w:rsid w:val="00DD2A1B"/>
    <w:rsid w:val="00DD5CDC"/>
    <w:rsid w:val="00DE51F1"/>
    <w:rsid w:val="00DF6764"/>
    <w:rsid w:val="00E06EF2"/>
    <w:rsid w:val="00E23E2C"/>
    <w:rsid w:val="00E37B1F"/>
    <w:rsid w:val="00E40D65"/>
    <w:rsid w:val="00E770FD"/>
    <w:rsid w:val="00EA3E38"/>
    <w:rsid w:val="00EE10FB"/>
    <w:rsid w:val="00EE33B9"/>
    <w:rsid w:val="00EE4F31"/>
    <w:rsid w:val="00F24C9A"/>
    <w:rsid w:val="00F3243E"/>
    <w:rsid w:val="00F3437B"/>
    <w:rsid w:val="00F4568D"/>
    <w:rsid w:val="00F76083"/>
    <w:rsid w:val="00F76AF3"/>
    <w:rsid w:val="00F937ED"/>
    <w:rsid w:val="00F953CC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C10A21"/>
  <w15:docId w15:val="{E489A623-B090-4832-9DD7-A9BEF5C2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EA67-A0EB-44D6-82A6-5D09E05D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valsts līdzdalības kapitālsabiedrībās izvērtēšanu un ar Ministru prezidenta 2012.gada 19.jūnija rīkojumu Nr.233 izveidotās darba grupas priekšlikumiem turpmākai rīcībai”</vt:lpstr>
      <vt:lpstr>Par Latvijas informatīvo ziņojumu par 2012. gada 23. – 24.jūlija</vt:lpstr>
    </vt:vector>
  </TitlesOfParts>
  <Manager/>
  <Company>Finanšu ministrija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valsts līdzdalības kapitālsabiedrībās izvērtēšanu un ar Ministru prezidenta 2012.gada 19.jūnija rīkojumu Nr.233 izveidotās darba grupas priekšlikumiem turpmākai rīcībai”</dc:title>
  <dc:subject>MK protokollēmuma projekts</dc:subject>
  <dc:creator>Raimonda Kosmane</dc:creator>
  <dc:description>67095505,_x000d_
raimonda.kosmane@fm.gov.lv</dc:description>
  <cp:lastModifiedBy>Inguna Dancīte</cp:lastModifiedBy>
  <cp:revision>2</cp:revision>
  <cp:lastPrinted>2012-01-20T15:43:00Z</cp:lastPrinted>
  <dcterms:created xsi:type="dcterms:W3CDTF">2017-02-14T07:33:00Z</dcterms:created>
  <dcterms:modified xsi:type="dcterms:W3CDTF">2017-02-14T07:33:00Z</dcterms:modified>
</cp:coreProperties>
</file>