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2F" w:rsidRPr="00B924C0" w:rsidRDefault="003B4E2F">
      <w:pPr>
        <w:jc w:val="center"/>
        <w:rPr>
          <w:sz w:val="26"/>
          <w:szCs w:val="26"/>
        </w:rPr>
      </w:pPr>
      <w:r w:rsidRPr="00B924C0">
        <w:rPr>
          <w:sz w:val="26"/>
          <w:szCs w:val="26"/>
        </w:rPr>
        <w:t>LATVIJAS REPUBLIKAS MINISTRU KABINETA</w:t>
      </w:r>
    </w:p>
    <w:p w:rsidR="003B4E2F" w:rsidRPr="00B924C0" w:rsidRDefault="003B4E2F">
      <w:pPr>
        <w:jc w:val="center"/>
        <w:rPr>
          <w:sz w:val="26"/>
          <w:szCs w:val="26"/>
        </w:rPr>
      </w:pPr>
      <w:r w:rsidRPr="00B924C0">
        <w:rPr>
          <w:sz w:val="26"/>
          <w:szCs w:val="26"/>
        </w:rPr>
        <w:t>SĒDES PROTOKOLS</w:t>
      </w:r>
    </w:p>
    <w:p w:rsidR="003B4E2F" w:rsidRPr="00B924C0" w:rsidRDefault="003B4E2F">
      <w:pPr>
        <w:rPr>
          <w:sz w:val="26"/>
          <w:szCs w:val="26"/>
        </w:rPr>
      </w:pPr>
    </w:p>
    <w:p w:rsidR="003B4E2F" w:rsidRPr="00B924C0" w:rsidRDefault="003B4E2F">
      <w:pPr>
        <w:pStyle w:val="Heading3"/>
        <w:jc w:val="right"/>
        <w:rPr>
          <w:sz w:val="26"/>
          <w:szCs w:val="26"/>
          <w:lang w:val="lv-LV"/>
        </w:rPr>
      </w:pPr>
      <w:r w:rsidRPr="00B924C0">
        <w:rPr>
          <w:sz w:val="26"/>
          <w:szCs w:val="26"/>
          <w:lang w:val="lv-LV"/>
        </w:rPr>
        <w:t>Rīgā</w:t>
      </w:r>
      <w:r w:rsidRPr="00B924C0">
        <w:rPr>
          <w:sz w:val="26"/>
          <w:szCs w:val="26"/>
          <w:lang w:val="lv-LV"/>
        </w:rPr>
        <w:tab/>
      </w:r>
      <w:r w:rsidRPr="00B924C0">
        <w:rPr>
          <w:sz w:val="26"/>
          <w:szCs w:val="26"/>
          <w:lang w:val="lv-LV"/>
        </w:rPr>
        <w:tab/>
      </w:r>
      <w:r w:rsidRPr="00B924C0">
        <w:rPr>
          <w:sz w:val="26"/>
          <w:szCs w:val="26"/>
          <w:lang w:val="lv-LV"/>
        </w:rPr>
        <w:tab/>
      </w:r>
      <w:r w:rsidRPr="00B924C0">
        <w:rPr>
          <w:sz w:val="26"/>
          <w:szCs w:val="26"/>
          <w:lang w:val="lv-LV"/>
        </w:rPr>
        <w:tab/>
      </w:r>
      <w:r w:rsidRPr="00B924C0">
        <w:rPr>
          <w:sz w:val="26"/>
          <w:szCs w:val="26"/>
          <w:lang w:val="lv-LV"/>
        </w:rPr>
        <w:tab/>
        <w:t>Nr.</w:t>
      </w:r>
      <w:r w:rsidRPr="00B924C0">
        <w:rPr>
          <w:sz w:val="26"/>
          <w:szCs w:val="26"/>
          <w:lang w:val="lv-LV"/>
        </w:rPr>
        <w:tab/>
      </w:r>
      <w:r w:rsidRPr="00B924C0">
        <w:rPr>
          <w:sz w:val="26"/>
          <w:szCs w:val="26"/>
          <w:lang w:val="lv-LV"/>
        </w:rPr>
        <w:tab/>
      </w:r>
      <w:r w:rsidRPr="00B924C0">
        <w:rPr>
          <w:sz w:val="26"/>
          <w:szCs w:val="26"/>
          <w:lang w:val="lv-LV"/>
        </w:rPr>
        <w:tab/>
      </w:r>
      <w:r w:rsidR="003E60FA" w:rsidRPr="00B924C0">
        <w:rPr>
          <w:sz w:val="26"/>
          <w:szCs w:val="26"/>
        </w:rPr>
        <w:t>20</w:t>
      </w:r>
      <w:r w:rsidR="0013606E" w:rsidRPr="00B924C0">
        <w:rPr>
          <w:sz w:val="26"/>
          <w:szCs w:val="26"/>
        </w:rPr>
        <w:t>1</w:t>
      </w:r>
      <w:r w:rsidR="007B69E1">
        <w:rPr>
          <w:sz w:val="26"/>
          <w:szCs w:val="26"/>
        </w:rPr>
        <w:t>7</w:t>
      </w:r>
      <w:r w:rsidR="00E24C6B" w:rsidRPr="00B924C0">
        <w:rPr>
          <w:sz w:val="26"/>
          <w:szCs w:val="26"/>
        </w:rPr>
        <w:t>.gada</w:t>
      </w:r>
      <w:r w:rsidR="00341C0F">
        <w:rPr>
          <w:sz w:val="26"/>
          <w:szCs w:val="26"/>
        </w:rPr>
        <w:t xml:space="preserve"> </w:t>
      </w:r>
      <w:r w:rsidR="00E24C6B" w:rsidRPr="00B924C0">
        <w:rPr>
          <w:sz w:val="26"/>
          <w:szCs w:val="26"/>
        </w:rPr>
        <w:t xml:space="preserve"> </w:t>
      </w:r>
      <w:r w:rsidR="007F34DD">
        <w:rPr>
          <w:sz w:val="26"/>
          <w:szCs w:val="26"/>
        </w:rPr>
        <w:t>__</w:t>
      </w:r>
      <w:r w:rsidRPr="00B924C0">
        <w:rPr>
          <w:sz w:val="26"/>
          <w:szCs w:val="26"/>
        </w:rPr>
        <w:t>.</w:t>
      </w:r>
      <w:r w:rsidR="007B69E1">
        <w:rPr>
          <w:sz w:val="26"/>
          <w:szCs w:val="26"/>
        </w:rPr>
        <w:t>janvārī</w:t>
      </w:r>
    </w:p>
    <w:p w:rsidR="003B4E2F" w:rsidRPr="00B924C0" w:rsidRDefault="003B4E2F">
      <w:pPr>
        <w:jc w:val="center"/>
        <w:rPr>
          <w:b/>
          <w:sz w:val="26"/>
          <w:szCs w:val="26"/>
        </w:rPr>
      </w:pPr>
    </w:p>
    <w:p w:rsidR="003B4E2F" w:rsidRPr="00B924C0" w:rsidRDefault="003B4E2F">
      <w:pPr>
        <w:pStyle w:val="BodyText3"/>
        <w:rPr>
          <w:bCs/>
          <w:sz w:val="26"/>
          <w:szCs w:val="26"/>
        </w:rPr>
      </w:pPr>
      <w:r w:rsidRPr="00B924C0">
        <w:rPr>
          <w:bCs/>
          <w:sz w:val="26"/>
          <w:szCs w:val="26"/>
        </w:rPr>
        <w:t>§.</w:t>
      </w:r>
    </w:p>
    <w:p w:rsidR="003B4E2F" w:rsidRPr="00B924C0" w:rsidRDefault="003B4E2F">
      <w:pPr>
        <w:rPr>
          <w:sz w:val="26"/>
          <w:szCs w:val="26"/>
        </w:rPr>
      </w:pPr>
    </w:p>
    <w:p w:rsidR="00EF5171" w:rsidRPr="00FD5FAD" w:rsidRDefault="0009659A" w:rsidP="00EF5171">
      <w:pPr>
        <w:tabs>
          <w:tab w:val="left" w:pos="4500"/>
        </w:tabs>
        <w:jc w:val="center"/>
        <w:rPr>
          <w:b/>
        </w:rPr>
      </w:pPr>
      <w:r w:rsidRPr="00FD5FAD">
        <w:rPr>
          <w:b/>
        </w:rPr>
        <w:t xml:space="preserve">Par Latvijas Republikas nostāju </w:t>
      </w:r>
      <w:r w:rsidR="00DF3612" w:rsidRPr="00FD5FAD">
        <w:rPr>
          <w:b/>
        </w:rPr>
        <w:t>uz</w:t>
      </w:r>
      <w:r w:rsidR="00EF5171" w:rsidRPr="00FD5FAD">
        <w:rPr>
          <w:b/>
        </w:rPr>
        <w:t xml:space="preserve"> Eiropas Komisijas 20</w:t>
      </w:r>
      <w:r w:rsidR="00A37901" w:rsidRPr="00FD5FAD">
        <w:rPr>
          <w:b/>
        </w:rPr>
        <w:t>1</w:t>
      </w:r>
      <w:r w:rsidR="00F70CCC" w:rsidRPr="00FD5FAD">
        <w:rPr>
          <w:b/>
        </w:rPr>
        <w:t>6</w:t>
      </w:r>
      <w:r w:rsidR="00EF5171" w:rsidRPr="00FD5FAD">
        <w:rPr>
          <w:b/>
        </w:rPr>
        <w:t xml:space="preserve">.gada </w:t>
      </w:r>
      <w:r w:rsidR="006B1E29" w:rsidRPr="00FD5FAD">
        <w:rPr>
          <w:b/>
        </w:rPr>
        <w:t>8</w:t>
      </w:r>
      <w:r w:rsidR="00443AEB" w:rsidRPr="00FD5FAD">
        <w:rPr>
          <w:b/>
        </w:rPr>
        <w:t>.decembra</w:t>
      </w:r>
      <w:r w:rsidR="00B71A80" w:rsidRPr="00FD5FAD">
        <w:rPr>
          <w:b/>
        </w:rPr>
        <w:t xml:space="preserve"> </w:t>
      </w:r>
      <w:r w:rsidR="00443AEB" w:rsidRPr="00FD5FAD">
        <w:rPr>
          <w:b/>
        </w:rPr>
        <w:t>argumentēto atzinumu</w:t>
      </w:r>
      <w:r w:rsidR="00155930" w:rsidRPr="00FD5FAD">
        <w:rPr>
          <w:b/>
        </w:rPr>
        <w:t xml:space="preserve"> </w:t>
      </w:r>
      <w:r w:rsidRPr="00FD5FAD">
        <w:rPr>
          <w:b/>
        </w:rPr>
        <w:t>pārkāpuma</w:t>
      </w:r>
      <w:r w:rsidR="00E60A34" w:rsidRPr="00FD5FAD">
        <w:rPr>
          <w:b/>
        </w:rPr>
        <w:t xml:space="preserve"> </w:t>
      </w:r>
      <w:r w:rsidR="00B829AD" w:rsidRPr="00FD5FAD">
        <w:rPr>
          <w:b/>
        </w:rPr>
        <w:t xml:space="preserve">procedūras </w:t>
      </w:r>
      <w:r w:rsidRPr="00FD5FAD">
        <w:rPr>
          <w:b/>
        </w:rPr>
        <w:t xml:space="preserve">lietā </w:t>
      </w:r>
      <w:r w:rsidR="008D12E2" w:rsidRPr="00FD5FAD">
        <w:rPr>
          <w:b/>
        </w:rPr>
        <w:t>Nr.2</w:t>
      </w:r>
      <w:r w:rsidR="00430ED1" w:rsidRPr="00FD5FAD">
        <w:rPr>
          <w:b/>
        </w:rPr>
        <w:t>0</w:t>
      </w:r>
      <w:r w:rsidR="00A37901" w:rsidRPr="00FD5FAD">
        <w:rPr>
          <w:b/>
        </w:rPr>
        <w:t>1</w:t>
      </w:r>
      <w:r w:rsidR="003136CD" w:rsidRPr="00FD5FAD">
        <w:rPr>
          <w:b/>
        </w:rPr>
        <w:t>6</w:t>
      </w:r>
      <w:r w:rsidR="008D12E2" w:rsidRPr="00FD5FAD">
        <w:rPr>
          <w:b/>
        </w:rPr>
        <w:t>/</w:t>
      </w:r>
      <w:r w:rsidR="00EA00E7" w:rsidRPr="00FD5FAD">
        <w:rPr>
          <w:b/>
        </w:rPr>
        <w:t>0</w:t>
      </w:r>
      <w:r w:rsidR="00443AEB" w:rsidRPr="00FD5FAD">
        <w:rPr>
          <w:b/>
        </w:rPr>
        <w:t>400</w:t>
      </w:r>
    </w:p>
    <w:p w:rsidR="003B4E2F" w:rsidRPr="00FD5FAD" w:rsidRDefault="003B4E2F" w:rsidP="00EF5171">
      <w:pPr>
        <w:pStyle w:val="BodyText"/>
        <w:rPr>
          <w:sz w:val="24"/>
        </w:rPr>
      </w:pPr>
      <w:r w:rsidRPr="00FD5FAD">
        <w:rPr>
          <w:sz w:val="24"/>
        </w:rPr>
        <w:t>______________________________</w:t>
      </w:r>
    </w:p>
    <w:p w:rsidR="003B4E2F" w:rsidRPr="00FD5FAD" w:rsidRDefault="003B4E2F">
      <w:pPr>
        <w:jc w:val="center"/>
      </w:pPr>
    </w:p>
    <w:p w:rsidR="00FD5FAD" w:rsidRPr="00FD5FAD" w:rsidRDefault="003B4E2F" w:rsidP="00050042">
      <w:pPr>
        <w:jc w:val="center"/>
      </w:pPr>
      <w:r w:rsidRPr="00FD5FAD">
        <w:t>(...)</w:t>
      </w:r>
    </w:p>
    <w:p w:rsidR="001012DD" w:rsidRPr="00FD5FAD" w:rsidRDefault="001012DD" w:rsidP="001012DD">
      <w:pPr>
        <w:numPr>
          <w:ilvl w:val="0"/>
          <w:numId w:val="3"/>
        </w:numPr>
        <w:jc w:val="both"/>
      </w:pPr>
      <w:r w:rsidRPr="00FD5FAD">
        <w:t>Pieņemt zināšanai Finanšu ministrijas sagatavoto informatīvo ziņojumu.</w:t>
      </w:r>
    </w:p>
    <w:p w:rsidR="0028094E" w:rsidRPr="00FD5FAD" w:rsidRDefault="0009659A" w:rsidP="001012DD">
      <w:pPr>
        <w:numPr>
          <w:ilvl w:val="0"/>
          <w:numId w:val="3"/>
        </w:numPr>
        <w:tabs>
          <w:tab w:val="left" w:pos="284"/>
          <w:tab w:val="left" w:pos="993"/>
        </w:tabs>
        <w:ind w:left="0" w:firstLine="709"/>
        <w:jc w:val="both"/>
      </w:pPr>
      <w:r w:rsidRPr="00FD5FAD">
        <w:t>Apstiprināt Finanšu ministrijas sagata</w:t>
      </w:r>
      <w:r w:rsidR="0095327D" w:rsidRPr="00FD5FAD">
        <w:t>voto Latvijas Republikas nostāju</w:t>
      </w:r>
      <w:r w:rsidRPr="00FD5FAD">
        <w:t xml:space="preserve"> </w:t>
      </w:r>
      <w:r w:rsidR="00B17F46" w:rsidRPr="00FD5FAD">
        <w:t>uz</w:t>
      </w:r>
      <w:r w:rsidR="009B4A0A" w:rsidRPr="00FD5FAD">
        <w:t xml:space="preserve"> </w:t>
      </w:r>
      <w:r w:rsidRPr="00FD5FAD">
        <w:t xml:space="preserve">Eiropas Komisijas </w:t>
      </w:r>
      <w:r w:rsidR="003042FA" w:rsidRPr="00FD5FAD">
        <w:t xml:space="preserve">2016.gada </w:t>
      </w:r>
      <w:r w:rsidR="006B1E29" w:rsidRPr="00FD5FAD">
        <w:t>8</w:t>
      </w:r>
      <w:r w:rsidR="00443AEB" w:rsidRPr="00FD5FAD">
        <w:t>.decembra</w:t>
      </w:r>
      <w:r w:rsidR="003042FA" w:rsidRPr="00FD5FAD">
        <w:t xml:space="preserve"> </w:t>
      </w:r>
      <w:r w:rsidR="00443AEB" w:rsidRPr="00FD5FAD">
        <w:t>argumentēto atzinumu</w:t>
      </w:r>
      <w:r w:rsidR="00C75675" w:rsidRPr="00FD5FAD">
        <w:t xml:space="preserve"> pārkāpuma</w:t>
      </w:r>
      <w:r w:rsidRPr="00FD5FAD">
        <w:t xml:space="preserve"> </w:t>
      </w:r>
      <w:r w:rsidR="00F84011" w:rsidRPr="00FD5FAD">
        <w:t xml:space="preserve">procedūras </w:t>
      </w:r>
      <w:r w:rsidRPr="00FD5FAD">
        <w:t xml:space="preserve">lietā </w:t>
      </w:r>
      <w:r w:rsidR="00EF5171" w:rsidRPr="00FD5FAD">
        <w:t>Nr.</w:t>
      </w:r>
      <w:r w:rsidR="0013606E" w:rsidRPr="00FD5FAD">
        <w:t>2</w:t>
      </w:r>
      <w:r w:rsidR="00D13F98" w:rsidRPr="00FD5FAD">
        <w:t>0</w:t>
      </w:r>
      <w:r w:rsidR="00A37901" w:rsidRPr="00FD5FAD">
        <w:t>1</w:t>
      </w:r>
      <w:r w:rsidR="003136CD" w:rsidRPr="00FD5FAD">
        <w:t>6</w:t>
      </w:r>
      <w:r w:rsidR="0013606E" w:rsidRPr="00FD5FAD">
        <w:t>/</w:t>
      </w:r>
      <w:r w:rsidR="007B69E1" w:rsidRPr="00FD5FAD">
        <w:t>0</w:t>
      </w:r>
      <w:r w:rsidR="00443AEB" w:rsidRPr="00FD5FAD">
        <w:t>400</w:t>
      </w:r>
      <w:r w:rsidR="00A327A6" w:rsidRPr="00FD5FAD">
        <w:t>.</w:t>
      </w:r>
    </w:p>
    <w:p w:rsidR="00E97791" w:rsidRPr="00FD5FAD" w:rsidRDefault="001012DD" w:rsidP="001012DD">
      <w:pPr>
        <w:pStyle w:val="BodyText"/>
        <w:ind w:left="39" w:firstLine="670"/>
        <w:jc w:val="both"/>
        <w:rPr>
          <w:b w:val="0"/>
          <w:sz w:val="24"/>
        </w:rPr>
      </w:pPr>
      <w:r w:rsidRPr="00FD5FAD">
        <w:rPr>
          <w:b w:val="0"/>
          <w:sz w:val="24"/>
        </w:rPr>
        <w:t>3</w:t>
      </w:r>
      <w:r w:rsidR="00E97791" w:rsidRPr="00FD5FAD">
        <w:rPr>
          <w:b w:val="0"/>
          <w:sz w:val="24"/>
        </w:rPr>
        <w:t>. Valsts kancelejai nostājas elektronisko versiju nosūtīt Tieslietu ministrijai.</w:t>
      </w:r>
    </w:p>
    <w:p w:rsidR="00E97791" w:rsidRPr="00FD5FAD" w:rsidRDefault="001012DD" w:rsidP="001012DD">
      <w:pPr>
        <w:pStyle w:val="BodyText"/>
        <w:ind w:firstLine="709"/>
        <w:jc w:val="both"/>
        <w:rPr>
          <w:b w:val="0"/>
          <w:sz w:val="24"/>
        </w:rPr>
      </w:pPr>
      <w:r w:rsidRPr="00FD5FAD">
        <w:rPr>
          <w:b w:val="0"/>
          <w:sz w:val="24"/>
        </w:rPr>
        <w:t>4</w:t>
      </w:r>
      <w:r w:rsidR="00E97791" w:rsidRPr="00FD5FAD">
        <w:rPr>
          <w:b w:val="0"/>
          <w:sz w:val="24"/>
        </w:rPr>
        <w:t xml:space="preserve">. Tieslietu ministrijai, izmantojot Eiropas </w:t>
      </w:r>
      <w:r w:rsidRPr="00FD5FAD">
        <w:rPr>
          <w:b w:val="0"/>
          <w:sz w:val="24"/>
        </w:rPr>
        <w:t xml:space="preserve">Komisijas izveidoto un uzturēto </w:t>
      </w:r>
      <w:r w:rsidR="00E97791" w:rsidRPr="00FD5FAD">
        <w:rPr>
          <w:b w:val="0"/>
          <w:sz w:val="24"/>
        </w:rPr>
        <w:t>notifikāciju sistēmu pārkāpuma procedūru lietās, nostāju nosūtīt Eiropas Komisijai.</w:t>
      </w:r>
    </w:p>
    <w:p w:rsidR="00B3436D" w:rsidRPr="00FD5FAD" w:rsidRDefault="00B3436D" w:rsidP="001012DD">
      <w:pPr>
        <w:pStyle w:val="BodyText"/>
        <w:ind w:firstLine="709"/>
        <w:jc w:val="both"/>
        <w:rPr>
          <w:b w:val="0"/>
          <w:sz w:val="24"/>
        </w:rPr>
      </w:pPr>
      <w:r w:rsidRPr="00FD5FAD">
        <w:rPr>
          <w:b w:val="0"/>
          <w:sz w:val="24"/>
        </w:rPr>
        <w:t xml:space="preserve">5. </w:t>
      </w:r>
      <w:r w:rsidRPr="00FD5FAD">
        <w:rPr>
          <w:b w:val="0"/>
          <w:bCs w:val="0"/>
          <w:sz w:val="24"/>
        </w:rPr>
        <w:t>Finanšu ministrijai nodrošināt noteikumu projekta “Noteikumi par kritērijiem, pēc kādiem izvērtē, vai Sabiedrisko pakalpojumu sniedzēju iepirkumu likumā minētās darbības Latvijā tiek veiktas brīvas konkurences apstākļos, un par prasībām Eiropas Komisijai” (</w:t>
      </w:r>
      <w:r w:rsidR="002E250F" w:rsidRPr="00FD5FAD">
        <w:rPr>
          <w:b w:val="0"/>
          <w:bCs w:val="0"/>
          <w:sz w:val="24"/>
        </w:rPr>
        <w:t>VSS</w:t>
      </w:r>
      <w:r w:rsidRPr="00FD5FAD">
        <w:rPr>
          <w:b w:val="0"/>
          <w:bCs w:val="0"/>
          <w:sz w:val="24"/>
        </w:rPr>
        <w:t xml:space="preserve"> 19.01.2017 prot. Nr.3 </w:t>
      </w:r>
      <w:bookmarkStart w:id="0" w:name="11"/>
      <w:r w:rsidRPr="00FD5FAD">
        <w:rPr>
          <w:b w:val="0"/>
          <w:bCs w:val="0"/>
          <w:sz w:val="24"/>
        </w:rPr>
        <w:t>11</w:t>
      </w:r>
      <w:bookmarkEnd w:id="0"/>
      <w:r w:rsidRPr="00FD5FAD">
        <w:rPr>
          <w:b w:val="0"/>
          <w:bCs w:val="0"/>
          <w:sz w:val="24"/>
        </w:rPr>
        <w:t xml:space="preserve">.§, VSS-47), noteikumu projekta </w:t>
      </w:r>
      <w:r w:rsidRPr="00FD5FAD">
        <w:rPr>
          <w:b w:val="0"/>
          <w:sz w:val="24"/>
        </w:rPr>
        <w:t>“Noteikumi par publisko iepirkumu paziņojumu saturu un sagatavošanas kārtību” (</w:t>
      </w:r>
      <w:r w:rsidR="002E250F" w:rsidRPr="00FD5FAD">
        <w:rPr>
          <w:b w:val="0"/>
          <w:sz w:val="24"/>
        </w:rPr>
        <w:t>VSS</w:t>
      </w:r>
      <w:r w:rsidRPr="00FD5FAD">
        <w:rPr>
          <w:b w:val="0"/>
          <w:sz w:val="24"/>
        </w:rPr>
        <w:t xml:space="preserve"> 19.01.2017 prot. Nr.3 13</w:t>
      </w:r>
      <w:r w:rsidRPr="00FD5FAD">
        <w:rPr>
          <w:b w:val="0"/>
          <w:bCs w:val="0"/>
          <w:sz w:val="24"/>
        </w:rPr>
        <w:t xml:space="preserve">§, VSS-50) un noteikumu projekta </w:t>
      </w:r>
      <w:r w:rsidRPr="00FD5FAD">
        <w:rPr>
          <w:b w:val="0"/>
          <w:sz w:val="24"/>
        </w:rPr>
        <w:t>“Noteikumi par sabiedrisko pakalpojumu sniedzēju iepirkumu procedūru un metu konkursa norises kārtību”</w:t>
      </w:r>
      <w:r w:rsidRPr="00FD5FAD">
        <w:rPr>
          <w:b w:val="0"/>
          <w:bCs w:val="0"/>
          <w:sz w:val="24"/>
        </w:rPr>
        <w:t xml:space="preserve"> saskaņošanu un finanšu ministrei līdz 2017.gada 23.martam tos noteiktā kārtībā iesniegt izskatīšanai Ministru kabineta sēdē Eiropas Parlamenta un Padomes 2014.gada 26.februāra </w:t>
      </w:r>
      <w:r w:rsidR="00EF1DA3">
        <w:rPr>
          <w:b w:val="0"/>
          <w:bCs w:val="0"/>
          <w:sz w:val="24"/>
        </w:rPr>
        <w:t>D</w:t>
      </w:r>
      <w:r w:rsidRPr="00FD5FAD">
        <w:rPr>
          <w:b w:val="0"/>
          <w:bCs w:val="0"/>
          <w:sz w:val="24"/>
        </w:rPr>
        <w:t>irektīvas 2014/25/ES par iepirkumu, ko īsteno subjekti, kuri darbojas ūdensapgādes, enerģētikas, transporta un pasta pakalpojumu nozarēs, un ar ko atceļ direktīvu 2004/17/EK prasību transponēšanai.</w:t>
      </w:r>
    </w:p>
    <w:p w:rsidR="00B3436D" w:rsidRPr="00FD5FAD" w:rsidRDefault="007E6E6D" w:rsidP="002E250F">
      <w:pPr>
        <w:ind w:firstLine="709"/>
        <w:jc w:val="both"/>
      </w:pPr>
      <w:r w:rsidRPr="00FD5FAD">
        <w:rPr>
          <w:color w:val="000000"/>
        </w:rPr>
        <w:t>6</w:t>
      </w:r>
      <w:r w:rsidR="007B69E1" w:rsidRPr="00FD5FAD">
        <w:rPr>
          <w:color w:val="000000"/>
        </w:rPr>
        <w:t xml:space="preserve">. </w:t>
      </w:r>
      <w:r w:rsidR="00B3436D" w:rsidRPr="00FD5FAD">
        <w:rPr>
          <w:color w:val="000000"/>
        </w:rPr>
        <w:t xml:space="preserve">Vides aizsardzības un reģionālās attīstības ministrijai </w:t>
      </w:r>
      <w:r w:rsidR="007B69E1" w:rsidRPr="00FD5FAD">
        <w:rPr>
          <w:color w:val="000000"/>
        </w:rPr>
        <w:t xml:space="preserve">sagatavot </w:t>
      </w:r>
      <w:r w:rsidR="007C5A6F" w:rsidRPr="00FD5FAD">
        <w:rPr>
          <w:color w:val="000000"/>
        </w:rPr>
        <w:t xml:space="preserve">no Sabiedrisko pakalpojumu sniedzēju iepirkumu likuma izrietošos </w:t>
      </w:r>
      <w:r w:rsidR="00B37094" w:rsidRPr="00FD5FAD">
        <w:rPr>
          <w:color w:val="000000"/>
        </w:rPr>
        <w:t>Ministru kabineta noteikumu</w:t>
      </w:r>
      <w:r w:rsidR="00440276" w:rsidRPr="00FD5FAD">
        <w:rPr>
          <w:color w:val="000000"/>
        </w:rPr>
        <w:t xml:space="preserve"> projektus</w:t>
      </w:r>
      <w:r w:rsidR="00B3436D" w:rsidRPr="00FD5FAD">
        <w:rPr>
          <w:color w:val="000000"/>
        </w:rPr>
        <w:t>, kas noteiks prasības un standartus sistēmām, kas tiek izmantotas elektroniskai piedāvājumu un pieteikumu iesniegšanai, un noteikumu projektu, kas noteiks preču un pakalpojumu grupas, kuras iepirks centralizētā iepirkumu institūcija, un centralizēto iepirkumu institūcijas un to sniegto pakalpojumu izmantošanas nosacījumus,</w:t>
      </w:r>
      <w:r w:rsidR="007B69E1" w:rsidRPr="00FD5FAD">
        <w:rPr>
          <w:color w:val="000000"/>
        </w:rPr>
        <w:t xml:space="preserve"> un </w:t>
      </w:r>
      <w:r w:rsidR="00B3436D" w:rsidRPr="00FD5FAD">
        <w:rPr>
          <w:color w:val="000000"/>
        </w:rPr>
        <w:t>vides aizsardzības un reģionālās attīstības ministram</w:t>
      </w:r>
      <w:r w:rsidR="00BB6D03" w:rsidRPr="00FD5FAD">
        <w:rPr>
          <w:color w:val="000000"/>
        </w:rPr>
        <w:t xml:space="preserve"> līdz 2017.gada </w:t>
      </w:r>
      <w:r w:rsidR="00B3436D" w:rsidRPr="00FD5FAD">
        <w:rPr>
          <w:color w:val="000000"/>
        </w:rPr>
        <w:t>23</w:t>
      </w:r>
      <w:r w:rsidR="00BB6D03" w:rsidRPr="00FD5FAD">
        <w:rPr>
          <w:color w:val="000000"/>
        </w:rPr>
        <w:t>.</w:t>
      </w:r>
      <w:r w:rsidR="00B3436D" w:rsidRPr="00FD5FAD">
        <w:rPr>
          <w:color w:val="000000"/>
        </w:rPr>
        <w:t xml:space="preserve">februārim </w:t>
      </w:r>
      <w:r w:rsidR="00B360F7" w:rsidRPr="00FD5FAD">
        <w:rPr>
          <w:color w:val="000000"/>
        </w:rPr>
        <w:t>to</w:t>
      </w:r>
      <w:r w:rsidR="00680C86" w:rsidRPr="00FD5FAD">
        <w:rPr>
          <w:color w:val="000000"/>
        </w:rPr>
        <w:t>s</w:t>
      </w:r>
      <w:r w:rsidR="00B360F7" w:rsidRPr="00FD5FAD">
        <w:rPr>
          <w:color w:val="000000"/>
        </w:rPr>
        <w:t xml:space="preserve"> noteiktā kārtībā iesniegt </w:t>
      </w:r>
      <w:r w:rsidR="007B69E1" w:rsidRPr="00FD5FAD">
        <w:rPr>
          <w:color w:val="000000"/>
        </w:rPr>
        <w:t xml:space="preserve">izskatīšanai Ministru kabineta sēdē </w:t>
      </w:r>
      <w:r w:rsidR="00680C86" w:rsidRPr="00FD5FAD">
        <w:rPr>
          <w:color w:val="000000"/>
        </w:rPr>
        <w:t xml:space="preserve">Eiropas Parlamenta un Padomes </w:t>
      </w:r>
      <w:r w:rsidR="00A42BF4" w:rsidRPr="00FD5FAD">
        <w:rPr>
          <w:color w:val="000000"/>
        </w:rPr>
        <w:t xml:space="preserve">2014.gada 26.februāra </w:t>
      </w:r>
      <w:r w:rsidR="00680C86" w:rsidRPr="00FD5FAD">
        <w:rPr>
          <w:color w:val="000000"/>
        </w:rPr>
        <w:t>direktīvas 20</w:t>
      </w:r>
      <w:r w:rsidR="007F72C7" w:rsidRPr="00FD5FAD">
        <w:rPr>
          <w:color w:val="000000"/>
        </w:rPr>
        <w:t>1</w:t>
      </w:r>
      <w:r w:rsidR="00680C86" w:rsidRPr="00FD5FAD">
        <w:rPr>
          <w:color w:val="000000"/>
        </w:rPr>
        <w:t xml:space="preserve">4/25/ES par iepirkumu, ko īsteno subjekti, kuri darbojas ūdensapgādes, enerģētikas, transporta un pasta pakalpojumu nozarēs, un ar ko atceļ </w:t>
      </w:r>
      <w:r w:rsidR="00D14F86" w:rsidRPr="00FD5FAD">
        <w:rPr>
          <w:color w:val="000000"/>
        </w:rPr>
        <w:t>d</w:t>
      </w:r>
      <w:r w:rsidR="00680C86" w:rsidRPr="00FD5FAD">
        <w:rPr>
          <w:color w:val="000000"/>
        </w:rPr>
        <w:t>irektīvu 2004/</w:t>
      </w:r>
      <w:r w:rsidR="00A42BF4" w:rsidRPr="00FD5FAD">
        <w:rPr>
          <w:color w:val="000000"/>
        </w:rPr>
        <w:t>1</w:t>
      </w:r>
      <w:r w:rsidR="00680C86" w:rsidRPr="00FD5FAD">
        <w:rPr>
          <w:color w:val="000000"/>
        </w:rPr>
        <w:t xml:space="preserve">7/EK </w:t>
      </w:r>
      <w:r w:rsidR="007B69E1" w:rsidRPr="00FD5FAD">
        <w:rPr>
          <w:color w:val="000000"/>
        </w:rPr>
        <w:t>prasību transponēšanai.</w:t>
      </w:r>
    </w:p>
    <w:p w:rsidR="00FD5FAD" w:rsidRPr="00FD5FAD" w:rsidRDefault="00FD5FAD" w:rsidP="009E020D"/>
    <w:p w:rsidR="009E020D" w:rsidRPr="00FD5FAD" w:rsidRDefault="00E6693A" w:rsidP="009E020D">
      <w:r w:rsidRPr="00FD5FAD">
        <w:t>Ministru prezidents</w:t>
      </w:r>
      <w:r w:rsidR="009E020D" w:rsidRPr="00FD5FAD">
        <w:tab/>
      </w:r>
      <w:r w:rsidR="009E020D" w:rsidRPr="00FD5FAD">
        <w:tab/>
      </w:r>
      <w:r w:rsidR="009E020D" w:rsidRPr="00FD5FAD">
        <w:tab/>
      </w:r>
      <w:r w:rsidR="009E020D" w:rsidRPr="00FD5FAD">
        <w:tab/>
      </w:r>
      <w:r w:rsidR="009E020D" w:rsidRPr="00FD5FAD">
        <w:tab/>
        <w:t xml:space="preserve">     </w:t>
      </w:r>
      <w:r w:rsidR="009E020D" w:rsidRPr="00FD5FAD">
        <w:tab/>
      </w:r>
      <w:r w:rsidR="00D93A61" w:rsidRPr="00FD5FAD">
        <w:tab/>
      </w:r>
      <w:proofErr w:type="spellStart"/>
      <w:r w:rsidR="00F70CCC" w:rsidRPr="00FD5FAD">
        <w:t>M</w:t>
      </w:r>
      <w:r w:rsidR="009E020D" w:rsidRPr="00FD5FAD">
        <w:t>.</w:t>
      </w:r>
      <w:r w:rsidR="00F70CCC" w:rsidRPr="00FD5FAD">
        <w:t>Kučinskis</w:t>
      </w:r>
      <w:proofErr w:type="spellEnd"/>
    </w:p>
    <w:p w:rsidR="009E020D" w:rsidRPr="00FD5FAD" w:rsidRDefault="009E020D" w:rsidP="009E020D"/>
    <w:p w:rsidR="009E020D" w:rsidRPr="00FD5FAD" w:rsidRDefault="00E6693A" w:rsidP="009E020D">
      <w:r w:rsidRPr="00FD5FAD">
        <w:t>Valsts kancelejas direktors</w:t>
      </w:r>
      <w:r w:rsidR="009E020D" w:rsidRPr="00FD5FAD">
        <w:tab/>
      </w:r>
      <w:r w:rsidR="009E020D" w:rsidRPr="00FD5FAD">
        <w:tab/>
      </w:r>
      <w:r w:rsidR="009E020D" w:rsidRPr="00FD5FAD">
        <w:tab/>
        <w:t xml:space="preserve">               </w:t>
      </w:r>
      <w:r w:rsidR="009E020D" w:rsidRPr="00FD5FAD">
        <w:tab/>
      </w:r>
      <w:r w:rsidR="00D93A61" w:rsidRPr="00FD5FAD">
        <w:tab/>
      </w:r>
      <w:proofErr w:type="spellStart"/>
      <w:r w:rsidR="00F70CCC" w:rsidRPr="00FD5FAD">
        <w:t>M</w:t>
      </w:r>
      <w:r w:rsidR="00CE27A9" w:rsidRPr="00FD5FAD">
        <w:t>.</w:t>
      </w:r>
      <w:r w:rsidR="00F70CCC" w:rsidRPr="00FD5FAD">
        <w:t>Krieviņš</w:t>
      </w:r>
      <w:proofErr w:type="spellEnd"/>
    </w:p>
    <w:p w:rsidR="009E020D" w:rsidRPr="00FD5FAD" w:rsidRDefault="009E020D" w:rsidP="009E020D">
      <w:pPr>
        <w:shd w:val="clear" w:color="auto" w:fill="FFFFFF"/>
        <w:spacing w:line="324" w:lineRule="exact"/>
      </w:pPr>
    </w:p>
    <w:p w:rsidR="002470DE" w:rsidRDefault="00130C5A" w:rsidP="002E250F">
      <w:pPr>
        <w:shd w:val="clear" w:color="auto" w:fill="FFFFFF"/>
        <w:tabs>
          <w:tab w:val="left" w:pos="2580"/>
        </w:tabs>
        <w:spacing w:line="324" w:lineRule="exact"/>
      </w:pPr>
      <w:r w:rsidRPr="00FD5FAD">
        <w:t>Finanšu ministr</w:t>
      </w:r>
      <w:r w:rsidR="00F70CCC" w:rsidRPr="00FD5FAD">
        <w:t>e</w:t>
      </w:r>
      <w:r w:rsidR="002470DE">
        <w:t xml:space="preserve">s </w:t>
      </w:r>
      <w:proofErr w:type="spellStart"/>
      <w:r w:rsidR="002470DE">
        <w:t>p.i</w:t>
      </w:r>
      <w:proofErr w:type="spellEnd"/>
      <w:r w:rsidR="002470DE">
        <w:t>.</w:t>
      </w:r>
      <w:r w:rsidR="0019693E" w:rsidRPr="00FD5FAD">
        <w:t xml:space="preserve">  </w:t>
      </w:r>
    </w:p>
    <w:p w:rsidR="003B4E2F" w:rsidRDefault="002470DE" w:rsidP="002E250F">
      <w:pPr>
        <w:shd w:val="clear" w:color="auto" w:fill="FFFFFF"/>
        <w:tabs>
          <w:tab w:val="left" w:pos="2580"/>
        </w:tabs>
        <w:spacing w:line="324" w:lineRule="exact"/>
      </w:pPr>
      <w:r>
        <w:t>labklājības ministrs</w:t>
      </w:r>
      <w:r w:rsidR="0019693E" w:rsidRPr="00FD5FAD">
        <w:t xml:space="preserve">                                                                     </w:t>
      </w:r>
      <w:r w:rsidR="00FD5FAD">
        <w:tab/>
      </w:r>
      <w:r>
        <w:t>J.Reirs</w:t>
      </w:r>
    </w:p>
    <w:p w:rsidR="002470DE" w:rsidRDefault="002470DE" w:rsidP="00060CBE">
      <w:pPr>
        <w:shd w:val="clear" w:color="auto" w:fill="FFFFFF"/>
        <w:tabs>
          <w:tab w:val="left" w:pos="2580"/>
        </w:tabs>
        <w:rPr>
          <w:sz w:val="20"/>
          <w:szCs w:val="20"/>
        </w:rPr>
      </w:pPr>
      <w:bookmarkStart w:id="1" w:name="_GoBack"/>
      <w:bookmarkEnd w:id="1"/>
    </w:p>
    <w:p w:rsidR="00060CBE" w:rsidRDefault="00060CBE" w:rsidP="00060CBE">
      <w:pPr>
        <w:shd w:val="clear" w:color="auto" w:fill="FFFFFF"/>
        <w:tabs>
          <w:tab w:val="left" w:pos="2580"/>
        </w:tabs>
        <w:rPr>
          <w:sz w:val="20"/>
          <w:szCs w:val="20"/>
        </w:rPr>
      </w:pPr>
      <w:r>
        <w:rPr>
          <w:sz w:val="20"/>
          <w:szCs w:val="20"/>
        </w:rPr>
        <w:t>Matulis 67095</w:t>
      </w:r>
      <w:r w:rsidRPr="00060CBE">
        <w:rPr>
          <w:sz w:val="20"/>
          <w:szCs w:val="20"/>
        </w:rPr>
        <w:t>457</w:t>
      </w:r>
    </w:p>
    <w:p w:rsidR="00060CBE" w:rsidRDefault="00257273" w:rsidP="00060CBE">
      <w:pPr>
        <w:shd w:val="clear" w:color="auto" w:fill="FFFFFF"/>
        <w:tabs>
          <w:tab w:val="left" w:pos="2580"/>
        </w:tabs>
        <w:rPr>
          <w:sz w:val="20"/>
          <w:szCs w:val="20"/>
        </w:rPr>
      </w:pPr>
      <w:hyperlink r:id="rId8" w:history="1">
        <w:r w:rsidR="00060CBE" w:rsidRPr="00787494">
          <w:rPr>
            <w:rStyle w:val="Hyperlink"/>
            <w:sz w:val="20"/>
            <w:szCs w:val="20"/>
          </w:rPr>
          <w:t>edgars.matulis@fm.gov.lv</w:t>
        </w:r>
      </w:hyperlink>
      <w:r w:rsidR="00060CBE">
        <w:rPr>
          <w:sz w:val="20"/>
          <w:szCs w:val="20"/>
        </w:rPr>
        <w:t xml:space="preserve"> </w:t>
      </w:r>
    </w:p>
    <w:p w:rsidR="00060CBE" w:rsidRPr="00060CBE" w:rsidRDefault="00060CBE" w:rsidP="00060CBE">
      <w:pPr>
        <w:shd w:val="clear" w:color="auto" w:fill="FFFFFF"/>
        <w:tabs>
          <w:tab w:val="left" w:pos="2580"/>
        </w:tabs>
        <w:rPr>
          <w:sz w:val="20"/>
          <w:szCs w:val="20"/>
        </w:rPr>
      </w:pPr>
      <w:r w:rsidRPr="00060CBE">
        <w:rPr>
          <w:sz w:val="20"/>
          <w:szCs w:val="20"/>
        </w:rPr>
        <w:t>Āboliņa 67083963</w:t>
      </w:r>
    </w:p>
    <w:p w:rsidR="005B0931" w:rsidRPr="00060CBE" w:rsidRDefault="00257273" w:rsidP="00060CBE">
      <w:pPr>
        <w:shd w:val="clear" w:color="auto" w:fill="FFFFFF"/>
        <w:tabs>
          <w:tab w:val="left" w:pos="2580"/>
        </w:tabs>
        <w:rPr>
          <w:sz w:val="20"/>
          <w:szCs w:val="20"/>
        </w:rPr>
      </w:pPr>
      <w:hyperlink r:id="rId9" w:history="1">
        <w:r w:rsidR="00060CBE" w:rsidRPr="00787494">
          <w:rPr>
            <w:rStyle w:val="Hyperlink"/>
            <w:sz w:val="20"/>
            <w:szCs w:val="20"/>
          </w:rPr>
          <w:t>Ilze.Abolina@fm.gov.lv</w:t>
        </w:r>
      </w:hyperlink>
      <w:r w:rsidR="00060CBE">
        <w:rPr>
          <w:sz w:val="20"/>
          <w:szCs w:val="20"/>
        </w:rPr>
        <w:t xml:space="preserve"> </w:t>
      </w:r>
    </w:p>
    <w:sectPr w:rsidR="005B0931" w:rsidRPr="00060CBE" w:rsidSect="002470DE">
      <w:headerReference w:type="even" r:id="rId10"/>
      <w:headerReference w:type="default" r:id="rId11"/>
      <w:footerReference w:type="default" r:id="rId12"/>
      <w:footerReference w:type="first" r:id="rId13"/>
      <w:pgSz w:w="11906" w:h="16838"/>
      <w:pgMar w:top="1134" w:right="1134" w:bottom="1134" w:left="1701" w:header="709" w:footer="5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73" w:rsidRDefault="00257273">
      <w:r>
        <w:separator/>
      </w:r>
    </w:p>
  </w:endnote>
  <w:endnote w:type="continuationSeparator" w:id="0">
    <w:p w:rsidR="00257273" w:rsidRDefault="0025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51" w:rsidRPr="003B4E2F" w:rsidRDefault="00436C51" w:rsidP="003B4E2F">
    <w:pPr>
      <w:pStyle w:val="Footer"/>
      <w:jc w:val="both"/>
      <w:rPr>
        <w:b/>
        <w:sz w:val="20"/>
        <w:szCs w:val="20"/>
      </w:rPr>
    </w:pPr>
    <w:r w:rsidRPr="003B4E2F">
      <w:rPr>
        <w:bCs/>
        <w:sz w:val="20"/>
        <w:szCs w:val="20"/>
      </w:rPr>
      <w:fldChar w:fldCharType="begin"/>
    </w:r>
    <w:r w:rsidRPr="003B4E2F">
      <w:rPr>
        <w:bCs/>
        <w:sz w:val="20"/>
        <w:szCs w:val="20"/>
      </w:rPr>
      <w:instrText xml:space="preserve"> FILENAME </w:instrText>
    </w:r>
    <w:r w:rsidRPr="003B4E2F">
      <w:rPr>
        <w:bCs/>
        <w:sz w:val="20"/>
        <w:szCs w:val="20"/>
      </w:rPr>
      <w:fldChar w:fldCharType="separate"/>
    </w:r>
    <w:r w:rsidR="00680C86">
      <w:rPr>
        <w:bCs/>
        <w:noProof/>
        <w:sz w:val="20"/>
        <w:szCs w:val="20"/>
      </w:rPr>
      <w:t>FMProt_2016_0400.doc</w:t>
    </w:r>
    <w:r w:rsidRPr="003B4E2F">
      <w:rPr>
        <w:bCs/>
        <w:sz w:val="20"/>
        <w:szCs w:val="20"/>
      </w:rPr>
      <w:fldChar w:fldCharType="end"/>
    </w:r>
    <w:r w:rsidRPr="003B4E2F">
      <w:rPr>
        <w:bCs/>
        <w:sz w:val="20"/>
        <w:szCs w:val="20"/>
      </w:rPr>
      <w:t xml:space="preserve">; </w:t>
    </w:r>
    <w:r w:rsidRPr="003B4E2F">
      <w:rPr>
        <w:bCs/>
        <w:sz w:val="20"/>
        <w:szCs w:val="20"/>
        <w:lang w:val="lv-LV"/>
      </w:rPr>
      <w:t>Ministru kabineta protokollēmuma „Par Latvijas Republikas n</w:t>
    </w:r>
    <w:r w:rsidRPr="003B4E2F">
      <w:rPr>
        <w:sz w:val="20"/>
        <w:szCs w:val="20"/>
        <w:lang w:val="lv-LV"/>
      </w:rPr>
      <w:t>ostājas par Eiropas Komisijas 2006.gada 16.oktobra oficiālā paziņojuma Nr.K(2006) 4852/17 par pārkāpuma procedūras uzsākšanu lietā Nr.2006/0801apstiprināšanu”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51" w:rsidRPr="001601CD" w:rsidRDefault="00714CD7" w:rsidP="00EC75D9">
    <w:pPr>
      <w:pStyle w:val="Footer"/>
      <w:jc w:val="both"/>
      <w:rPr>
        <w:sz w:val="20"/>
        <w:szCs w:val="20"/>
        <w:lang w:val="lv-LV"/>
      </w:rPr>
    </w:pPr>
    <w:r w:rsidRPr="001601CD">
      <w:rPr>
        <w:bCs/>
        <w:sz w:val="20"/>
        <w:szCs w:val="20"/>
        <w:lang w:val="lv-LV"/>
      </w:rPr>
      <w:t>F</w:t>
    </w:r>
    <w:r w:rsidR="0044639A">
      <w:rPr>
        <w:bCs/>
        <w:sz w:val="20"/>
        <w:szCs w:val="20"/>
        <w:lang w:val="lv-LV"/>
      </w:rPr>
      <w:t>MP</w:t>
    </w:r>
    <w:r w:rsidR="00D27EE0" w:rsidRPr="001601CD">
      <w:rPr>
        <w:bCs/>
        <w:sz w:val="20"/>
        <w:szCs w:val="20"/>
        <w:lang w:val="lv-LV"/>
      </w:rPr>
      <w:t>rot</w:t>
    </w:r>
    <w:r w:rsidRPr="001601CD">
      <w:rPr>
        <w:bCs/>
        <w:sz w:val="20"/>
        <w:szCs w:val="20"/>
        <w:lang w:val="lv-LV"/>
      </w:rPr>
      <w:t>_2</w:t>
    </w:r>
    <w:r w:rsidR="00615283" w:rsidRPr="001601CD">
      <w:rPr>
        <w:bCs/>
        <w:sz w:val="20"/>
        <w:szCs w:val="20"/>
        <w:lang w:val="lv-LV"/>
      </w:rPr>
      <w:t>0</w:t>
    </w:r>
    <w:r w:rsidR="00A37901" w:rsidRPr="001601CD">
      <w:rPr>
        <w:bCs/>
        <w:sz w:val="20"/>
        <w:szCs w:val="20"/>
        <w:lang w:val="lv-LV"/>
      </w:rPr>
      <w:t>1</w:t>
    </w:r>
    <w:r w:rsidR="00D10626" w:rsidRPr="001601CD">
      <w:rPr>
        <w:bCs/>
        <w:sz w:val="20"/>
        <w:szCs w:val="20"/>
        <w:lang w:val="lv-LV"/>
      </w:rPr>
      <w:t>6</w:t>
    </w:r>
    <w:r w:rsidRPr="001601CD">
      <w:rPr>
        <w:bCs/>
        <w:sz w:val="20"/>
        <w:szCs w:val="20"/>
        <w:lang w:val="lv-LV"/>
      </w:rPr>
      <w:t>_</w:t>
    </w:r>
    <w:r w:rsidR="002A166F">
      <w:rPr>
        <w:bCs/>
        <w:sz w:val="20"/>
        <w:szCs w:val="20"/>
        <w:lang w:val="lv-LV"/>
      </w:rPr>
      <w:t>0</w:t>
    </w:r>
    <w:r w:rsidR="00D53DE6">
      <w:rPr>
        <w:bCs/>
        <w:sz w:val="20"/>
        <w:szCs w:val="20"/>
        <w:lang w:val="lv-LV"/>
      </w:rPr>
      <w:t>400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73" w:rsidRDefault="00257273">
      <w:r>
        <w:separator/>
      </w:r>
    </w:p>
  </w:footnote>
  <w:footnote w:type="continuationSeparator" w:id="0">
    <w:p w:rsidR="00257273" w:rsidRDefault="00257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51" w:rsidRDefault="00436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6C51" w:rsidRDefault="00436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C51" w:rsidRDefault="00436C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BD1">
      <w:rPr>
        <w:rStyle w:val="PageNumber"/>
        <w:noProof/>
      </w:rPr>
      <w:t>2</w:t>
    </w:r>
    <w:r>
      <w:rPr>
        <w:rStyle w:val="PageNumber"/>
      </w:rPr>
      <w:fldChar w:fldCharType="end"/>
    </w:r>
  </w:p>
  <w:p w:rsidR="00436C51" w:rsidRDefault="00436C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67BF9"/>
    <w:multiLevelType w:val="hybridMultilevel"/>
    <w:tmpl w:val="2422704E"/>
    <w:lvl w:ilvl="0" w:tplc="180CE91A">
      <w:start w:val="1"/>
      <w:numFmt w:val="decimal"/>
      <w:lvlText w:val="%1."/>
      <w:lvlJc w:val="left"/>
      <w:pPr>
        <w:ind w:left="1779" w:hanging="1020"/>
      </w:pPr>
      <w:rPr>
        <w:rFonts w:hint="default"/>
      </w:rPr>
    </w:lvl>
    <w:lvl w:ilvl="1" w:tplc="04260019" w:tentative="1">
      <w:start w:val="1"/>
      <w:numFmt w:val="lowerLetter"/>
      <w:lvlText w:val="%2."/>
      <w:lvlJc w:val="left"/>
      <w:pPr>
        <w:ind w:left="1839" w:hanging="360"/>
      </w:pPr>
    </w:lvl>
    <w:lvl w:ilvl="2" w:tplc="0426001B" w:tentative="1">
      <w:start w:val="1"/>
      <w:numFmt w:val="lowerRoman"/>
      <w:lvlText w:val="%3."/>
      <w:lvlJc w:val="right"/>
      <w:pPr>
        <w:ind w:left="2559" w:hanging="180"/>
      </w:pPr>
    </w:lvl>
    <w:lvl w:ilvl="3" w:tplc="0426000F" w:tentative="1">
      <w:start w:val="1"/>
      <w:numFmt w:val="decimal"/>
      <w:lvlText w:val="%4."/>
      <w:lvlJc w:val="left"/>
      <w:pPr>
        <w:ind w:left="3279" w:hanging="360"/>
      </w:pPr>
    </w:lvl>
    <w:lvl w:ilvl="4" w:tplc="04260019" w:tentative="1">
      <w:start w:val="1"/>
      <w:numFmt w:val="lowerLetter"/>
      <w:lvlText w:val="%5."/>
      <w:lvlJc w:val="left"/>
      <w:pPr>
        <w:ind w:left="3999" w:hanging="360"/>
      </w:pPr>
    </w:lvl>
    <w:lvl w:ilvl="5" w:tplc="0426001B" w:tentative="1">
      <w:start w:val="1"/>
      <w:numFmt w:val="lowerRoman"/>
      <w:lvlText w:val="%6."/>
      <w:lvlJc w:val="right"/>
      <w:pPr>
        <w:ind w:left="4719" w:hanging="180"/>
      </w:pPr>
    </w:lvl>
    <w:lvl w:ilvl="6" w:tplc="0426000F" w:tentative="1">
      <w:start w:val="1"/>
      <w:numFmt w:val="decimal"/>
      <w:lvlText w:val="%7."/>
      <w:lvlJc w:val="left"/>
      <w:pPr>
        <w:ind w:left="5439" w:hanging="360"/>
      </w:pPr>
    </w:lvl>
    <w:lvl w:ilvl="7" w:tplc="04260019" w:tentative="1">
      <w:start w:val="1"/>
      <w:numFmt w:val="lowerLetter"/>
      <w:lvlText w:val="%8."/>
      <w:lvlJc w:val="left"/>
      <w:pPr>
        <w:ind w:left="6159" w:hanging="360"/>
      </w:pPr>
    </w:lvl>
    <w:lvl w:ilvl="8" w:tplc="0426001B" w:tentative="1">
      <w:start w:val="1"/>
      <w:numFmt w:val="lowerRoman"/>
      <w:lvlText w:val="%9."/>
      <w:lvlJc w:val="right"/>
      <w:pPr>
        <w:ind w:left="6879" w:hanging="180"/>
      </w:pPr>
    </w:lvl>
  </w:abstractNum>
  <w:abstractNum w:abstractNumId="1">
    <w:nsid w:val="12CF3F9C"/>
    <w:multiLevelType w:val="hybridMultilevel"/>
    <w:tmpl w:val="33F2583C"/>
    <w:lvl w:ilvl="0" w:tplc="555899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11308FA"/>
    <w:multiLevelType w:val="hybridMultilevel"/>
    <w:tmpl w:val="18304766"/>
    <w:lvl w:ilvl="0" w:tplc="7ED638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14"/>
    <w:rsid w:val="000000C6"/>
    <w:rsid w:val="000028AE"/>
    <w:rsid w:val="00002941"/>
    <w:rsid w:val="00005889"/>
    <w:rsid w:val="00005B16"/>
    <w:rsid w:val="00010796"/>
    <w:rsid w:val="00010E42"/>
    <w:rsid w:val="00015C7F"/>
    <w:rsid w:val="000167FF"/>
    <w:rsid w:val="00017C7A"/>
    <w:rsid w:val="000244D6"/>
    <w:rsid w:val="0002589B"/>
    <w:rsid w:val="00026224"/>
    <w:rsid w:val="00032BAD"/>
    <w:rsid w:val="00042A32"/>
    <w:rsid w:val="00047CB3"/>
    <w:rsid w:val="00050042"/>
    <w:rsid w:val="0005277F"/>
    <w:rsid w:val="00060CBE"/>
    <w:rsid w:val="00061344"/>
    <w:rsid w:val="000671AF"/>
    <w:rsid w:val="00073BC0"/>
    <w:rsid w:val="00092FE6"/>
    <w:rsid w:val="00094BD9"/>
    <w:rsid w:val="0009659A"/>
    <w:rsid w:val="000A5666"/>
    <w:rsid w:val="000B0D0B"/>
    <w:rsid w:val="000C2194"/>
    <w:rsid w:val="000C33C6"/>
    <w:rsid w:val="000C39CF"/>
    <w:rsid w:val="000D350D"/>
    <w:rsid w:val="000E24D7"/>
    <w:rsid w:val="000E5E99"/>
    <w:rsid w:val="000F4A43"/>
    <w:rsid w:val="001012DD"/>
    <w:rsid w:val="00101407"/>
    <w:rsid w:val="00102804"/>
    <w:rsid w:val="0010385F"/>
    <w:rsid w:val="00110F95"/>
    <w:rsid w:val="00111742"/>
    <w:rsid w:val="001127C5"/>
    <w:rsid w:val="00115011"/>
    <w:rsid w:val="00121225"/>
    <w:rsid w:val="00122D95"/>
    <w:rsid w:val="00125669"/>
    <w:rsid w:val="0013090C"/>
    <w:rsid w:val="00130C5A"/>
    <w:rsid w:val="0013606E"/>
    <w:rsid w:val="0014176E"/>
    <w:rsid w:val="00144014"/>
    <w:rsid w:val="00151A8F"/>
    <w:rsid w:val="0015553A"/>
    <w:rsid w:val="00155930"/>
    <w:rsid w:val="00156043"/>
    <w:rsid w:val="001601CD"/>
    <w:rsid w:val="00161E87"/>
    <w:rsid w:val="00166AB6"/>
    <w:rsid w:val="00170539"/>
    <w:rsid w:val="001831F2"/>
    <w:rsid w:val="00185830"/>
    <w:rsid w:val="00194758"/>
    <w:rsid w:val="0019693C"/>
    <w:rsid w:val="0019693E"/>
    <w:rsid w:val="00197AB5"/>
    <w:rsid w:val="00197E99"/>
    <w:rsid w:val="001A18CB"/>
    <w:rsid w:val="001B6314"/>
    <w:rsid w:val="001B69D6"/>
    <w:rsid w:val="001B7254"/>
    <w:rsid w:val="001B78DC"/>
    <w:rsid w:val="001C1331"/>
    <w:rsid w:val="001C4BD6"/>
    <w:rsid w:val="001D376C"/>
    <w:rsid w:val="001D58A0"/>
    <w:rsid w:val="001D6304"/>
    <w:rsid w:val="001E03B1"/>
    <w:rsid w:val="001E33B5"/>
    <w:rsid w:val="001E42BC"/>
    <w:rsid w:val="001F23EE"/>
    <w:rsid w:val="001F432F"/>
    <w:rsid w:val="001F77D6"/>
    <w:rsid w:val="001F7841"/>
    <w:rsid w:val="00204F14"/>
    <w:rsid w:val="00206978"/>
    <w:rsid w:val="0022114C"/>
    <w:rsid w:val="00225862"/>
    <w:rsid w:val="00225870"/>
    <w:rsid w:val="002368AC"/>
    <w:rsid w:val="0024272E"/>
    <w:rsid w:val="00244741"/>
    <w:rsid w:val="002470DE"/>
    <w:rsid w:val="002504A1"/>
    <w:rsid w:val="00253AA6"/>
    <w:rsid w:val="00255B88"/>
    <w:rsid w:val="00257273"/>
    <w:rsid w:val="002648DD"/>
    <w:rsid w:val="00271A0A"/>
    <w:rsid w:val="002758D4"/>
    <w:rsid w:val="0028094E"/>
    <w:rsid w:val="00284A25"/>
    <w:rsid w:val="00286D1C"/>
    <w:rsid w:val="0029297E"/>
    <w:rsid w:val="002973A1"/>
    <w:rsid w:val="002A0D6F"/>
    <w:rsid w:val="002A166F"/>
    <w:rsid w:val="002B0C2E"/>
    <w:rsid w:val="002B1799"/>
    <w:rsid w:val="002B373F"/>
    <w:rsid w:val="002B5F8C"/>
    <w:rsid w:val="002B6367"/>
    <w:rsid w:val="002B650B"/>
    <w:rsid w:val="002B76E7"/>
    <w:rsid w:val="002C009D"/>
    <w:rsid w:val="002C4842"/>
    <w:rsid w:val="002D483E"/>
    <w:rsid w:val="002D5306"/>
    <w:rsid w:val="002E250F"/>
    <w:rsid w:val="002E2AE7"/>
    <w:rsid w:val="002F17A6"/>
    <w:rsid w:val="00301E53"/>
    <w:rsid w:val="003042FA"/>
    <w:rsid w:val="00306742"/>
    <w:rsid w:val="0030709D"/>
    <w:rsid w:val="00311061"/>
    <w:rsid w:val="003120BF"/>
    <w:rsid w:val="00312DF9"/>
    <w:rsid w:val="003136CD"/>
    <w:rsid w:val="00314256"/>
    <w:rsid w:val="003156F6"/>
    <w:rsid w:val="00317D60"/>
    <w:rsid w:val="003200FF"/>
    <w:rsid w:val="0032016C"/>
    <w:rsid w:val="00320311"/>
    <w:rsid w:val="003206E2"/>
    <w:rsid w:val="003243DC"/>
    <w:rsid w:val="00326132"/>
    <w:rsid w:val="00335733"/>
    <w:rsid w:val="00335FE4"/>
    <w:rsid w:val="00341C0F"/>
    <w:rsid w:val="003512BC"/>
    <w:rsid w:val="003526F7"/>
    <w:rsid w:val="00352757"/>
    <w:rsid w:val="00364A69"/>
    <w:rsid w:val="003678FC"/>
    <w:rsid w:val="00370B02"/>
    <w:rsid w:val="00371B6B"/>
    <w:rsid w:val="00381414"/>
    <w:rsid w:val="0038251B"/>
    <w:rsid w:val="003852C3"/>
    <w:rsid w:val="0038618A"/>
    <w:rsid w:val="003865ED"/>
    <w:rsid w:val="003A12D7"/>
    <w:rsid w:val="003A6AD6"/>
    <w:rsid w:val="003B3A99"/>
    <w:rsid w:val="003B4E2F"/>
    <w:rsid w:val="003B6DA1"/>
    <w:rsid w:val="003C02BC"/>
    <w:rsid w:val="003D468E"/>
    <w:rsid w:val="003D5093"/>
    <w:rsid w:val="003D6CE7"/>
    <w:rsid w:val="003E57ED"/>
    <w:rsid w:val="003E60FA"/>
    <w:rsid w:val="003F0668"/>
    <w:rsid w:val="003F1E69"/>
    <w:rsid w:val="003F4241"/>
    <w:rsid w:val="004011BC"/>
    <w:rsid w:val="004133AC"/>
    <w:rsid w:val="004217D7"/>
    <w:rsid w:val="00425EA4"/>
    <w:rsid w:val="00426FB0"/>
    <w:rsid w:val="00430ED1"/>
    <w:rsid w:val="00431A6E"/>
    <w:rsid w:val="0043300A"/>
    <w:rsid w:val="00436C51"/>
    <w:rsid w:val="00440276"/>
    <w:rsid w:val="0044115F"/>
    <w:rsid w:val="00443AEB"/>
    <w:rsid w:val="00444646"/>
    <w:rsid w:val="0044639A"/>
    <w:rsid w:val="00447FAB"/>
    <w:rsid w:val="00454253"/>
    <w:rsid w:val="00462CC0"/>
    <w:rsid w:val="00463F43"/>
    <w:rsid w:val="004640B9"/>
    <w:rsid w:val="00465347"/>
    <w:rsid w:val="00466CAF"/>
    <w:rsid w:val="00481469"/>
    <w:rsid w:val="004833CB"/>
    <w:rsid w:val="00490EC8"/>
    <w:rsid w:val="004917EB"/>
    <w:rsid w:val="0049667D"/>
    <w:rsid w:val="0049680C"/>
    <w:rsid w:val="004A3F04"/>
    <w:rsid w:val="004B10B0"/>
    <w:rsid w:val="004B6F1D"/>
    <w:rsid w:val="004C124D"/>
    <w:rsid w:val="004C3A0B"/>
    <w:rsid w:val="004D1FC5"/>
    <w:rsid w:val="004D3BDC"/>
    <w:rsid w:val="004E620D"/>
    <w:rsid w:val="004F11AB"/>
    <w:rsid w:val="004F6FDF"/>
    <w:rsid w:val="004F7BBF"/>
    <w:rsid w:val="00500789"/>
    <w:rsid w:val="00502A29"/>
    <w:rsid w:val="0050613B"/>
    <w:rsid w:val="00506DD7"/>
    <w:rsid w:val="0050713B"/>
    <w:rsid w:val="00507830"/>
    <w:rsid w:val="00512762"/>
    <w:rsid w:val="00520229"/>
    <w:rsid w:val="00523F3A"/>
    <w:rsid w:val="005268C6"/>
    <w:rsid w:val="00535BAB"/>
    <w:rsid w:val="00535E3F"/>
    <w:rsid w:val="00540F5C"/>
    <w:rsid w:val="005413CB"/>
    <w:rsid w:val="0054315D"/>
    <w:rsid w:val="00543CA7"/>
    <w:rsid w:val="00545C32"/>
    <w:rsid w:val="00545CDF"/>
    <w:rsid w:val="00546A1D"/>
    <w:rsid w:val="0055030F"/>
    <w:rsid w:val="005522E3"/>
    <w:rsid w:val="00555284"/>
    <w:rsid w:val="00565A5E"/>
    <w:rsid w:val="00566524"/>
    <w:rsid w:val="00567BC5"/>
    <w:rsid w:val="00571E09"/>
    <w:rsid w:val="0057490C"/>
    <w:rsid w:val="005755D1"/>
    <w:rsid w:val="00575747"/>
    <w:rsid w:val="00577E6F"/>
    <w:rsid w:val="00581ED2"/>
    <w:rsid w:val="0058611D"/>
    <w:rsid w:val="005A21EF"/>
    <w:rsid w:val="005A387E"/>
    <w:rsid w:val="005A5041"/>
    <w:rsid w:val="005A63DC"/>
    <w:rsid w:val="005B0931"/>
    <w:rsid w:val="005B13B6"/>
    <w:rsid w:val="005B1582"/>
    <w:rsid w:val="005B29C3"/>
    <w:rsid w:val="005B6407"/>
    <w:rsid w:val="005B751C"/>
    <w:rsid w:val="005C32F4"/>
    <w:rsid w:val="005C4DC3"/>
    <w:rsid w:val="005D64FF"/>
    <w:rsid w:val="005E141D"/>
    <w:rsid w:val="005E64A5"/>
    <w:rsid w:val="005E74AC"/>
    <w:rsid w:val="005E7C0E"/>
    <w:rsid w:val="005F197C"/>
    <w:rsid w:val="0060626F"/>
    <w:rsid w:val="00610073"/>
    <w:rsid w:val="0061119C"/>
    <w:rsid w:val="0061463C"/>
    <w:rsid w:val="00615283"/>
    <w:rsid w:val="006161C4"/>
    <w:rsid w:val="00616FD8"/>
    <w:rsid w:val="00617285"/>
    <w:rsid w:val="00630CEE"/>
    <w:rsid w:val="006426BC"/>
    <w:rsid w:val="006436C5"/>
    <w:rsid w:val="00643F01"/>
    <w:rsid w:val="00643F2A"/>
    <w:rsid w:val="006512E4"/>
    <w:rsid w:val="00652FA4"/>
    <w:rsid w:val="00655CA4"/>
    <w:rsid w:val="00661A45"/>
    <w:rsid w:val="00663140"/>
    <w:rsid w:val="0066412F"/>
    <w:rsid w:val="00670060"/>
    <w:rsid w:val="00673E86"/>
    <w:rsid w:val="006764E3"/>
    <w:rsid w:val="006768B3"/>
    <w:rsid w:val="0068028E"/>
    <w:rsid w:val="00680C86"/>
    <w:rsid w:val="00682AD1"/>
    <w:rsid w:val="00691A67"/>
    <w:rsid w:val="006950F0"/>
    <w:rsid w:val="006A0A53"/>
    <w:rsid w:val="006A24EF"/>
    <w:rsid w:val="006A6770"/>
    <w:rsid w:val="006B1402"/>
    <w:rsid w:val="006B1E29"/>
    <w:rsid w:val="006B25F8"/>
    <w:rsid w:val="006B37FF"/>
    <w:rsid w:val="006C01C9"/>
    <w:rsid w:val="006C0F65"/>
    <w:rsid w:val="006C3E68"/>
    <w:rsid w:val="006C5CD4"/>
    <w:rsid w:val="006C5E58"/>
    <w:rsid w:val="006D09E4"/>
    <w:rsid w:val="006D0B42"/>
    <w:rsid w:val="006D2C9B"/>
    <w:rsid w:val="006D7901"/>
    <w:rsid w:val="006E169E"/>
    <w:rsid w:val="006E5984"/>
    <w:rsid w:val="006F2957"/>
    <w:rsid w:val="007005D0"/>
    <w:rsid w:val="00702307"/>
    <w:rsid w:val="00702907"/>
    <w:rsid w:val="007033D7"/>
    <w:rsid w:val="00703DDC"/>
    <w:rsid w:val="007107DD"/>
    <w:rsid w:val="007144E7"/>
    <w:rsid w:val="00714CD7"/>
    <w:rsid w:val="00715518"/>
    <w:rsid w:val="00722A31"/>
    <w:rsid w:val="00723A39"/>
    <w:rsid w:val="007278B2"/>
    <w:rsid w:val="0073086F"/>
    <w:rsid w:val="00730FD2"/>
    <w:rsid w:val="00740BD0"/>
    <w:rsid w:val="00742437"/>
    <w:rsid w:val="00745C35"/>
    <w:rsid w:val="00746C6F"/>
    <w:rsid w:val="00747384"/>
    <w:rsid w:val="007600BA"/>
    <w:rsid w:val="007609EE"/>
    <w:rsid w:val="007620B7"/>
    <w:rsid w:val="00762B6B"/>
    <w:rsid w:val="00774D27"/>
    <w:rsid w:val="00780817"/>
    <w:rsid w:val="00787D0B"/>
    <w:rsid w:val="007A0B05"/>
    <w:rsid w:val="007A4531"/>
    <w:rsid w:val="007A5B09"/>
    <w:rsid w:val="007B4B1F"/>
    <w:rsid w:val="007B4CB6"/>
    <w:rsid w:val="007B69E1"/>
    <w:rsid w:val="007C38C2"/>
    <w:rsid w:val="007C5A6F"/>
    <w:rsid w:val="007D120B"/>
    <w:rsid w:val="007D1A7C"/>
    <w:rsid w:val="007D1AA8"/>
    <w:rsid w:val="007E6E6D"/>
    <w:rsid w:val="007E72C8"/>
    <w:rsid w:val="007F2FAD"/>
    <w:rsid w:val="007F34DD"/>
    <w:rsid w:val="007F5914"/>
    <w:rsid w:val="007F72C7"/>
    <w:rsid w:val="00802B76"/>
    <w:rsid w:val="008055FD"/>
    <w:rsid w:val="0080681D"/>
    <w:rsid w:val="008177E2"/>
    <w:rsid w:val="008209ED"/>
    <w:rsid w:val="00822530"/>
    <w:rsid w:val="0082368B"/>
    <w:rsid w:val="00823D87"/>
    <w:rsid w:val="0083114A"/>
    <w:rsid w:val="00835294"/>
    <w:rsid w:val="008368DC"/>
    <w:rsid w:val="008440FB"/>
    <w:rsid w:val="00844667"/>
    <w:rsid w:val="0084602F"/>
    <w:rsid w:val="008542F1"/>
    <w:rsid w:val="008571DD"/>
    <w:rsid w:val="00860930"/>
    <w:rsid w:val="0086472F"/>
    <w:rsid w:val="008647C6"/>
    <w:rsid w:val="00865CBA"/>
    <w:rsid w:val="00870D5E"/>
    <w:rsid w:val="0087217C"/>
    <w:rsid w:val="00873D48"/>
    <w:rsid w:val="00875C9F"/>
    <w:rsid w:val="0088602B"/>
    <w:rsid w:val="0088618E"/>
    <w:rsid w:val="00886B8C"/>
    <w:rsid w:val="0089444D"/>
    <w:rsid w:val="008A5D73"/>
    <w:rsid w:val="008B0C68"/>
    <w:rsid w:val="008B72CA"/>
    <w:rsid w:val="008D0947"/>
    <w:rsid w:val="008D12E2"/>
    <w:rsid w:val="008D7C3B"/>
    <w:rsid w:val="008E1F63"/>
    <w:rsid w:val="008E26F8"/>
    <w:rsid w:val="008E6A87"/>
    <w:rsid w:val="009008FD"/>
    <w:rsid w:val="00904439"/>
    <w:rsid w:val="00905EFA"/>
    <w:rsid w:val="009169F5"/>
    <w:rsid w:val="00917BD9"/>
    <w:rsid w:val="009211FA"/>
    <w:rsid w:val="00921DF2"/>
    <w:rsid w:val="009225D1"/>
    <w:rsid w:val="0093172F"/>
    <w:rsid w:val="0093366A"/>
    <w:rsid w:val="009341C7"/>
    <w:rsid w:val="0093653C"/>
    <w:rsid w:val="00941C9A"/>
    <w:rsid w:val="0094389E"/>
    <w:rsid w:val="00946C10"/>
    <w:rsid w:val="00947F6A"/>
    <w:rsid w:val="00952D17"/>
    <w:rsid w:val="0095327D"/>
    <w:rsid w:val="00954194"/>
    <w:rsid w:val="00956865"/>
    <w:rsid w:val="00957E0A"/>
    <w:rsid w:val="00957EFD"/>
    <w:rsid w:val="009669CF"/>
    <w:rsid w:val="00970C7A"/>
    <w:rsid w:val="00971159"/>
    <w:rsid w:val="009723D7"/>
    <w:rsid w:val="009802FD"/>
    <w:rsid w:val="00985BE5"/>
    <w:rsid w:val="00991370"/>
    <w:rsid w:val="009942EB"/>
    <w:rsid w:val="00995FDA"/>
    <w:rsid w:val="00997BDF"/>
    <w:rsid w:val="009A02D1"/>
    <w:rsid w:val="009B3786"/>
    <w:rsid w:val="009B4A0A"/>
    <w:rsid w:val="009C142E"/>
    <w:rsid w:val="009C3592"/>
    <w:rsid w:val="009D3D74"/>
    <w:rsid w:val="009D59A0"/>
    <w:rsid w:val="009D73DD"/>
    <w:rsid w:val="009E020D"/>
    <w:rsid w:val="009F18FC"/>
    <w:rsid w:val="009F3789"/>
    <w:rsid w:val="00A01571"/>
    <w:rsid w:val="00A0210E"/>
    <w:rsid w:val="00A07B38"/>
    <w:rsid w:val="00A11F3D"/>
    <w:rsid w:val="00A139A9"/>
    <w:rsid w:val="00A151DE"/>
    <w:rsid w:val="00A16112"/>
    <w:rsid w:val="00A169F8"/>
    <w:rsid w:val="00A17929"/>
    <w:rsid w:val="00A22526"/>
    <w:rsid w:val="00A245EF"/>
    <w:rsid w:val="00A25688"/>
    <w:rsid w:val="00A327A6"/>
    <w:rsid w:val="00A333E5"/>
    <w:rsid w:val="00A37718"/>
    <w:rsid w:val="00A37901"/>
    <w:rsid w:val="00A37AAC"/>
    <w:rsid w:val="00A37EEF"/>
    <w:rsid w:val="00A4278E"/>
    <w:rsid w:val="00A42BF4"/>
    <w:rsid w:val="00A4336D"/>
    <w:rsid w:val="00A43EFC"/>
    <w:rsid w:val="00A46448"/>
    <w:rsid w:val="00A47CEF"/>
    <w:rsid w:val="00A520ED"/>
    <w:rsid w:val="00A57743"/>
    <w:rsid w:val="00A62C29"/>
    <w:rsid w:val="00A63BE8"/>
    <w:rsid w:val="00A66B11"/>
    <w:rsid w:val="00A74C5A"/>
    <w:rsid w:val="00A76F22"/>
    <w:rsid w:val="00A77E49"/>
    <w:rsid w:val="00A93A9F"/>
    <w:rsid w:val="00A9578A"/>
    <w:rsid w:val="00AA51C5"/>
    <w:rsid w:val="00AB3757"/>
    <w:rsid w:val="00AB414B"/>
    <w:rsid w:val="00AC4E8B"/>
    <w:rsid w:val="00AC717E"/>
    <w:rsid w:val="00AE7FF9"/>
    <w:rsid w:val="00AF0E95"/>
    <w:rsid w:val="00AF2BC4"/>
    <w:rsid w:val="00AF7485"/>
    <w:rsid w:val="00B00B87"/>
    <w:rsid w:val="00B061E8"/>
    <w:rsid w:val="00B0798B"/>
    <w:rsid w:val="00B10B63"/>
    <w:rsid w:val="00B13C6F"/>
    <w:rsid w:val="00B159B9"/>
    <w:rsid w:val="00B15B93"/>
    <w:rsid w:val="00B17F46"/>
    <w:rsid w:val="00B24B4F"/>
    <w:rsid w:val="00B24E06"/>
    <w:rsid w:val="00B257AD"/>
    <w:rsid w:val="00B301FF"/>
    <w:rsid w:val="00B3436D"/>
    <w:rsid w:val="00B35898"/>
    <w:rsid w:val="00B360F7"/>
    <w:rsid w:val="00B37094"/>
    <w:rsid w:val="00B3777F"/>
    <w:rsid w:val="00B40A82"/>
    <w:rsid w:val="00B44E68"/>
    <w:rsid w:val="00B54E68"/>
    <w:rsid w:val="00B562FF"/>
    <w:rsid w:val="00B604A9"/>
    <w:rsid w:val="00B60E37"/>
    <w:rsid w:val="00B7175E"/>
    <w:rsid w:val="00B71A80"/>
    <w:rsid w:val="00B71EC8"/>
    <w:rsid w:val="00B72DFC"/>
    <w:rsid w:val="00B74674"/>
    <w:rsid w:val="00B827F5"/>
    <w:rsid w:val="00B829AD"/>
    <w:rsid w:val="00B85189"/>
    <w:rsid w:val="00B86069"/>
    <w:rsid w:val="00B86C4E"/>
    <w:rsid w:val="00B924C0"/>
    <w:rsid w:val="00B94044"/>
    <w:rsid w:val="00B95C5F"/>
    <w:rsid w:val="00B966F0"/>
    <w:rsid w:val="00BA7728"/>
    <w:rsid w:val="00BB478F"/>
    <w:rsid w:val="00BB6D03"/>
    <w:rsid w:val="00BC1F83"/>
    <w:rsid w:val="00BC289F"/>
    <w:rsid w:val="00BC4502"/>
    <w:rsid w:val="00BC5001"/>
    <w:rsid w:val="00BC5C79"/>
    <w:rsid w:val="00BC63BB"/>
    <w:rsid w:val="00BC6BCF"/>
    <w:rsid w:val="00BD1D7C"/>
    <w:rsid w:val="00BD436B"/>
    <w:rsid w:val="00BE04D1"/>
    <w:rsid w:val="00BE1497"/>
    <w:rsid w:val="00BE3363"/>
    <w:rsid w:val="00BF5124"/>
    <w:rsid w:val="00C00646"/>
    <w:rsid w:val="00C049D2"/>
    <w:rsid w:val="00C0593E"/>
    <w:rsid w:val="00C074A3"/>
    <w:rsid w:val="00C134BB"/>
    <w:rsid w:val="00C155D5"/>
    <w:rsid w:val="00C16F12"/>
    <w:rsid w:val="00C22805"/>
    <w:rsid w:val="00C310D6"/>
    <w:rsid w:val="00C40E07"/>
    <w:rsid w:val="00C41FBB"/>
    <w:rsid w:val="00C51723"/>
    <w:rsid w:val="00C5223D"/>
    <w:rsid w:val="00C52909"/>
    <w:rsid w:val="00C572F0"/>
    <w:rsid w:val="00C61512"/>
    <w:rsid w:val="00C615F7"/>
    <w:rsid w:val="00C64B83"/>
    <w:rsid w:val="00C675E5"/>
    <w:rsid w:val="00C729B6"/>
    <w:rsid w:val="00C736B9"/>
    <w:rsid w:val="00C73ED2"/>
    <w:rsid w:val="00C75675"/>
    <w:rsid w:val="00C77BCA"/>
    <w:rsid w:val="00C80BD1"/>
    <w:rsid w:val="00C812B4"/>
    <w:rsid w:val="00C8253B"/>
    <w:rsid w:val="00C83866"/>
    <w:rsid w:val="00C93D8A"/>
    <w:rsid w:val="00C94C84"/>
    <w:rsid w:val="00CA13F8"/>
    <w:rsid w:val="00CB1DF1"/>
    <w:rsid w:val="00CB228C"/>
    <w:rsid w:val="00CC0400"/>
    <w:rsid w:val="00CC2321"/>
    <w:rsid w:val="00CC2B00"/>
    <w:rsid w:val="00CC2BCD"/>
    <w:rsid w:val="00CD382E"/>
    <w:rsid w:val="00CE27A9"/>
    <w:rsid w:val="00CE44F3"/>
    <w:rsid w:val="00CF24FB"/>
    <w:rsid w:val="00D100DF"/>
    <w:rsid w:val="00D1026A"/>
    <w:rsid w:val="00D10626"/>
    <w:rsid w:val="00D1301C"/>
    <w:rsid w:val="00D13F98"/>
    <w:rsid w:val="00D14F86"/>
    <w:rsid w:val="00D15E62"/>
    <w:rsid w:val="00D20571"/>
    <w:rsid w:val="00D225B9"/>
    <w:rsid w:val="00D237D2"/>
    <w:rsid w:val="00D247CF"/>
    <w:rsid w:val="00D27EE0"/>
    <w:rsid w:val="00D30679"/>
    <w:rsid w:val="00D30ECB"/>
    <w:rsid w:val="00D33014"/>
    <w:rsid w:val="00D37BDA"/>
    <w:rsid w:val="00D50537"/>
    <w:rsid w:val="00D53DE6"/>
    <w:rsid w:val="00D56C59"/>
    <w:rsid w:val="00D76B99"/>
    <w:rsid w:val="00D803A1"/>
    <w:rsid w:val="00D84CE1"/>
    <w:rsid w:val="00D859FE"/>
    <w:rsid w:val="00D85BDE"/>
    <w:rsid w:val="00D8698B"/>
    <w:rsid w:val="00D92EE0"/>
    <w:rsid w:val="00D93A61"/>
    <w:rsid w:val="00DA312C"/>
    <w:rsid w:val="00DB687E"/>
    <w:rsid w:val="00DC541A"/>
    <w:rsid w:val="00DC6BBF"/>
    <w:rsid w:val="00DD00C3"/>
    <w:rsid w:val="00DD0CE6"/>
    <w:rsid w:val="00DD192F"/>
    <w:rsid w:val="00DD3833"/>
    <w:rsid w:val="00DE2177"/>
    <w:rsid w:val="00DE4E9D"/>
    <w:rsid w:val="00DE7386"/>
    <w:rsid w:val="00DF3612"/>
    <w:rsid w:val="00DF665B"/>
    <w:rsid w:val="00DF68EA"/>
    <w:rsid w:val="00DF745C"/>
    <w:rsid w:val="00E05C31"/>
    <w:rsid w:val="00E068B3"/>
    <w:rsid w:val="00E06B0D"/>
    <w:rsid w:val="00E172E9"/>
    <w:rsid w:val="00E2044E"/>
    <w:rsid w:val="00E24C6B"/>
    <w:rsid w:val="00E264AC"/>
    <w:rsid w:val="00E53630"/>
    <w:rsid w:val="00E54DB2"/>
    <w:rsid w:val="00E55791"/>
    <w:rsid w:val="00E60A34"/>
    <w:rsid w:val="00E60A3C"/>
    <w:rsid w:val="00E621DF"/>
    <w:rsid w:val="00E6248A"/>
    <w:rsid w:val="00E63EF5"/>
    <w:rsid w:val="00E6693A"/>
    <w:rsid w:val="00E66CD4"/>
    <w:rsid w:val="00E71181"/>
    <w:rsid w:val="00E845CF"/>
    <w:rsid w:val="00E91204"/>
    <w:rsid w:val="00E91AFD"/>
    <w:rsid w:val="00E93165"/>
    <w:rsid w:val="00E93CB5"/>
    <w:rsid w:val="00E97791"/>
    <w:rsid w:val="00EA00E7"/>
    <w:rsid w:val="00EA34E8"/>
    <w:rsid w:val="00EA6C33"/>
    <w:rsid w:val="00EB290B"/>
    <w:rsid w:val="00EB777B"/>
    <w:rsid w:val="00EC4B2E"/>
    <w:rsid w:val="00EC75D9"/>
    <w:rsid w:val="00ED3C0E"/>
    <w:rsid w:val="00ED5AA8"/>
    <w:rsid w:val="00ED5AE5"/>
    <w:rsid w:val="00EE2DFA"/>
    <w:rsid w:val="00EE5DE1"/>
    <w:rsid w:val="00EF1942"/>
    <w:rsid w:val="00EF1DA3"/>
    <w:rsid w:val="00EF39BB"/>
    <w:rsid w:val="00EF5171"/>
    <w:rsid w:val="00F05D3F"/>
    <w:rsid w:val="00F250C1"/>
    <w:rsid w:val="00F30658"/>
    <w:rsid w:val="00F34F92"/>
    <w:rsid w:val="00F35C5E"/>
    <w:rsid w:val="00F43D71"/>
    <w:rsid w:val="00F443CD"/>
    <w:rsid w:val="00F64BC2"/>
    <w:rsid w:val="00F660C6"/>
    <w:rsid w:val="00F66983"/>
    <w:rsid w:val="00F70CBA"/>
    <w:rsid w:val="00F70CCC"/>
    <w:rsid w:val="00F73C0D"/>
    <w:rsid w:val="00F76710"/>
    <w:rsid w:val="00F84011"/>
    <w:rsid w:val="00F86AA1"/>
    <w:rsid w:val="00F86F69"/>
    <w:rsid w:val="00FB2D09"/>
    <w:rsid w:val="00FC7851"/>
    <w:rsid w:val="00FD5FAD"/>
    <w:rsid w:val="00FD6789"/>
    <w:rsid w:val="00FE4FBE"/>
    <w:rsid w:val="00FF0747"/>
    <w:rsid w:val="00FF0BFA"/>
    <w:rsid w:val="00FF5F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F078081-1874-40B7-B373-C8C963309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qFormat/>
    <w:pPr>
      <w:keepNext/>
      <w:jc w:val="righ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sz w:val="28"/>
      <w:szCs w:val="20"/>
    </w:rPr>
  </w:style>
  <w:style w:type="paragraph" w:styleId="BodyText3">
    <w:name w:val="Body Text 3"/>
    <w:basedOn w:val="Normal"/>
    <w:pPr>
      <w:jc w:val="center"/>
    </w:pPr>
    <w:rPr>
      <w:sz w:val="28"/>
      <w:szCs w:val="20"/>
    </w:rPr>
  </w:style>
  <w:style w:type="paragraph" w:styleId="Footer">
    <w:name w:val="footer"/>
    <w:basedOn w:val="Normal"/>
    <w:link w:val="FooterChar"/>
    <w:uiPriority w:val="99"/>
    <w:pPr>
      <w:tabs>
        <w:tab w:val="center" w:pos="4153"/>
        <w:tab w:val="right" w:pos="8306"/>
      </w:tabs>
    </w:pPr>
    <w:rPr>
      <w:lang w:val="en-GB"/>
    </w:rPr>
  </w:style>
  <w:style w:type="character" w:styleId="Hyperlink">
    <w:name w:val="Hyperlink"/>
    <w:rPr>
      <w:color w:val="0000FF"/>
      <w:u w:val="single"/>
    </w:rPr>
  </w:style>
  <w:style w:type="paragraph" w:styleId="Header">
    <w:name w:val="header"/>
    <w:basedOn w:val="Normal"/>
    <w:pPr>
      <w:tabs>
        <w:tab w:val="center" w:pos="4320"/>
        <w:tab w:val="right" w:pos="8640"/>
      </w:tabs>
    </w:pPr>
    <w:rPr>
      <w:lang w:val="en-US"/>
    </w:rPr>
  </w:style>
  <w:style w:type="paragraph" w:styleId="BodyText">
    <w:name w:val="Body Text"/>
    <w:basedOn w:val="Normal"/>
    <w:pPr>
      <w:jc w:val="center"/>
    </w:pPr>
    <w:rPr>
      <w:b/>
      <w:bCs/>
      <w:sz w:val="28"/>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F5F10"/>
    <w:rPr>
      <w:rFonts w:ascii="Tahoma" w:hAnsi="Tahoma" w:cs="Tahoma"/>
      <w:sz w:val="16"/>
      <w:szCs w:val="16"/>
    </w:rPr>
  </w:style>
  <w:style w:type="character" w:customStyle="1" w:styleId="BalloonTextChar">
    <w:name w:val="Balloon Text Char"/>
    <w:link w:val="BalloonText"/>
    <w:uiPriority w:val="99"/>
    <w:semiHidden/>
    <w:rsid w:val="00FF5F10"/>
    <w:rPr>
      <w:rFonts w:ascii="Tahoma" w:hAnsi="Tahoma" w:cs="Tahoma"/>
      <w:sz w:val="16"/>
      <w:szCs w:val="16"/>
      <w:lang w:eastAsia="en-US"/>
    </w:rPr>
  </w:style>
  <w:style w:type="character" w:customStyle="1" w:styleId="FooterChar">
    <w:name w:val="Footer Char"/>
    <w:link w:val="Footer"/>
    <w:uiPriority w:val="99"/>
    <w:rsid w:val="009F18FC"/>
    <w:rPr>
      <w:sz w:val="24"/>
      <w:szCs w:val="24"/>
      <w:lang w:val="en-GB" w:eastAsia="en-US"/>
    </w:rPr>
  </w:style>
  <w:style w:type="character" w:styleId="CommentReference">
    <w:name w:val="annotation reference"/>
    <w:uiPriority w:val="99"/>
    <w:semiHidden/>
    <w:unhideWhenUsed/>
    <w:rsid w:val="00D100DF"/>
    <w:rPr>
      <w:sz w:val="16"/>
      <w:szCs w:val="16"/>
    </w:rPr>
  </w:style>
  <w:style w:type="paragraph" w:styleId="CommentText">
    <w:name w:val="annotation text"/>
    <w:basedOn w:val="Normal"/>
    <w:link w:val="CommentTextChar"/>
    <w:uiPriority w:val="99"/>
    <w:semiHidden/>
    <w:unhideWhenUsed/>
    <w:rsid w:val="00D100DF"/>
    <w:rPr>
      <w:sz w:val="20"/>
      <w:szCs w:val="20"/>
    </w:rPr>
  </w:style>
  <w:style w:type="character" w:customStyle="1" w:styleId="CommentTextChar">
    <w:name w:val="Comment Text Char"/>
    <w:link w:val="CommentText"/>
    <w:uiPriority w:val="99"/>
    <w:semiHidden/>
    <w:rsid w:val="00D100DF"/>
    <w:rPr>
      <w:lang w:eastAsia="en-US"/>
    </w:rPr>
  </w:style>
  <w:style w:type="paragraph" w:styleId="CommentSubject">
    <w:name w:val="annotation subject"/>
    <w:basedOn w:val="CommentText"/>
    <w:next w:val="CommentText"/>
    <w:link w:val="CommentSubjectChar"/>
    <w:uiPriority w:val="99"/>
    <w:semiHidden/>
    <w:unhideWhenUsed/>
    <w:rsid w:val="00D100DF"/>
    <w:rPr>
      <w:b/>
      <w:bCs/>
    </w:rPr>
  </w:style>
  <w:style w:type="character" w:customStyle="1" w:styleId="CommentSubjectChar">
    <w:name w:val="Comment Subject Char"/>
    <w:link w:val="CommentSubject"/>
    <w:uiPriority w:val="99"/>
    <w:semiHidden/>
    <w:rsid w:val="00D100D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997571">
      <w:bodyDiv w:val="1"/>
      <w:marLeft w:val="0"/>
      <w:marRight w:val="0"/>
      <w:marTop w:val="0"/>
      <w:marBottom w:val="0"/>
      <w:divBdr>
        <w:top w:val="none" w:sz="0" w:space="0" w:color="auto"/>
        <w:left w:val="none" w:sz="0" w:space="0" w:color="auto"/>
        <w:bottom w:val="none" w:sz="0" w:space="0" w:color="auto"/>
        <w:right w:val="none" w:sz="0" w:space="0" w:color="auto"/>
      </w:divBdr>
    </w:div>
    <w:div w:id="160611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gars.matulis@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Abolina@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63505-57A3-4670-996B-97AAEB7F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1912</Words>
  <Characters>1090</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protokollēmums "Par Latvijas Republikas nostāju uz Eiropas Komisijas 2016.gada 23.novembra formālo paziņojumu pārkāpuma procedūras lietā Nr.2016/0789"</vt:lpstr>
      <vt:lpstr>Ministru kabineta sēdes protokollēmums</vt:lpstr>
    </vt:vector>
  </TitlesOfParts>
  <Company>Finanšu ministrija</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protokollēmums "Par Latvijas Republikas nostāju uz Eiropas Komisijas 2016.gada 23.novembra formālo paziņojumu pārkāpuma procedūras lietā Nr.2016/0789"</dc:title>
  <dc:subject>Protokollēmuma projekts</dc:subject>
  <dc:creator>ilze.abolina@fm.gov.lv</dc:creator>
  <cp:keywords/>
  <dc:description/>
  <cp:lastModifiedBy>Ilze Āboliņa TAD</cp:lastModifiedBy>
  <cp:revision>15</cp:revision>
  <cp:lastPrinted>2017-01-03T08:56:00Z</cp:lastPrinted>
  <dcterms:created xsi:type="dcterms:W3CDTF">2017-01-23T08:49:00Z</dcterms:created>
  <dcterms:modified xsi:type="dcterms:W3CDTF">2017-01-24T13:57:00Z</dcterms:modified>
</cp:coreProperties>
</file>