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B2" w:rsidRPr="005E3681" w:rsidRDefault="007F0A92" w:rsidP="00870CB2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5E3681">
        <w:rPr>
          <w:i/>
          <w:sz w:val="28"/>
          <w:szCs w:val="28"/>
          <w:lang w:val="lv-LV"/>
        </w:rPr>
        <w:t>Projekts</w:t>
      </w:r>
    </w:p>
    <w:p w:rsidR="00D231CE" w:rsidRPr="005E3681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5E3681" w:rsidRDefault="00D231CE" w:rsidP="00C40FA2">
      <w:pPr>
        <w:jc w:val="center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 xml:space="preserve">LATVIJAS REPUBLIKAS MINISTRU KABINETA </w:t>
      </w:r>
    </w:p>
    <w:p w:rsidR="00D231CE" w:rsidRPr="005E3681" w:rsidRDefault="00562816" w:rsidP="00C40FA2">
      <w:pPr>
        <w:jc w:val="center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 xml:space="preserve">SĒDES </w:t>
      </w:r>
      <w:r w:rsidR="00D231CE" w:rsidRPr="005E3681">
        <w:rPr>
          <w:sz w:val="28"/>
          <w:szCs w:val="28"/>
          <w:lang w:val="lv-LV"/>
        </w:rPr>
        <w:t>PROTOKOLLĒMUMS</w:t>
      </w:r>
    </w:p>
    <w:p w:rsidR="00D231CE" w:rsidRPr="005E3681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5E3681">
        <w:trPr>
          <w:cantSplit/>
        </w:trPr>
        <w:tc>
          <w:tcPr>
            <w:tcW w:w="3967" w:type="dxa"/>
          </w:tcPr>
          <w:p w:rsidR="00D231CE" w:rsidRPr="005E3681" w:rsidRDefault="00D231CE" w:rsidP="006925FF">
            <w:pPr>
              <w:rPr>
                <w:sz w:val="28"/>
                <w:szCs w:val="28"/>
                <w:lang w:val="lv-LV"/>
              </w:rPr>
            </w:pPr>
            <w:r w:rsidRPr="005E368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5E3681" w:rsidRDefault="00D231CE" w:rsidP="006925FF">
            <w:pPr>
              <w:rPr>
                <w:sz w:val="28"/>
                <w:szCs w:val="28"/>
                <w:lang w:val="lv-LV"/>
              </w:rPr>
            </w:pPr>
            <w:r w:rsidRPr="005E368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5E3681" w:rsidRDefault="00D231CE" w:rsidP="008D1C39">
            <w:pPr>
              <w:jc w:val="right"/>
              <w:rPr>
                <w:sz w:val="28"/>
                <w:szCs w:val="28"/>
                <w:lang w:val="lv-LV"/>
              </w:rPr>
            </w:pPr>
            <w:r w:rsidRPr="005E3681">
              <w:rPr>
                <w:sz w:val="28"/>
                <w:szCs w:val="28"/>
                <w:lang w:val="lv-LV"/>
              </w:rPr>
              <w:t>20</w:t>
            </w:r>
            <w:r w:rsidR="00566C50" w:rsidRPr="005E3681">
              <w:rPr>
                <w:sz w:val="28"/>
                <w:szCs w:val="28"/>
                <w:lang w:val="lv-LV"/>
              </w:rPr>
              <w:t>1</w:t>
            </w:r>
            <w:r w:rsidR="008D1C39">
              <w:rPr>
                <w:sz w:val="28"/>
                <w:szCs w:val="28"/>
                <w:lang w:val="lv-LV"/>
              </w:rPr>
              <w:t>7</w:t>
            </w:r>
            <w:r w:rsidRPr="005E3681">
              <w:rPr>
                <w:sz w:val="28"/>
                <w:szCs w:val="28"/>
                <w:lang w:val="lv-LV"/>
              </w:rPr>
              <w:t>.</w:t>
            </w:r>
            <w:r w:rsidR="008F27F7" w:rsidRPr="005E3681">
              <w:rPr>
                <w:sz w:val="28"/>
                <w:szCs w:val="28"/>
                <w:lang w:val="lv-LV"/>
              </w:rPr>
              <w:t xml:space="preserve"> </w:t>
            </w:r>
            <w:r w:rsidRPr="005E3681">
              <w:rPr>
                <w:sz w:val="28"/>
                <w:szCs w:val="28"/>
                <w:lang w:val="lv-LV"/>
              </w:rPr>
              <w:t>gada      .</w:t>
            </w:r>
            <w:r w:rsidR="00AA4FA6">
              <w:rPr>
                <w:sz w:val="28"/>
                <w:szCs w:val="28"/>
                <w:lang w:val="lv-LV"/>
              </w:rPr>
              <w:t xml:space="preserve"> </w:t>
            </w:r>
            <w:r w:rsidR="008D1C39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D231CE" w:rsidRPr="005E3681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5E3681" w:rsidRDefault="00D231CE" w:rsidP="006925FF">
      <w:pPr>
        <w:jc w:val="center"/>
        <w:rPr>
          <w:b/>
          <w:sz w:val="28"/>
          <w:szCs w:val="28"/>
          <w:lang w:val="lv-LV"/>
        </w:rPr>
      </w:pPr>
      <w:r w:rsidRPr="005E3681">
        <w:rPr>
          <w:b/>
          <w:sz w:val="28"/>
          <w:szCs w:val="28"/>
          <w:lang w:val="lv-LV"/>
        </w:rPr>
        <w:t>.</w:t>
      </w:r>
      <w:r w:rsidR="00B1174F" w:rsidRPr="005E3681">
        <w:rPr>
          <w:b/>
          <w:sz w:val="28"/>
          <w:szCs w:val="28"/>
          <w:lang w:val="lv-LV"/>
        </w:rPr>
        <w:t> </w:t>
      </w:r>
      <w:r w:rsidRPr="005E3681">
        <w:rPr>
          <w:b/>
          <w:sz w:val="28"/>
          <w:szCs w:val="28"/>
          <w:lang w:val="lv-LV"/>
        </w:rPr>
        <w:t>§</w:t>
      </w:r>
    </w:p>
    <w:p w:rsidR="00E96CE4" w:rsidRPr="005E3681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A3251D" w:rsidRDefault="00E96CE4" w:rsidP="006925FF">
      <w:pPr>
        <w:pStyle w:val="Pamatteksts"/>
        <w:rPr>
          <w:i/>
          <w:szCs w:val="28"/>
        </w:rPr>
      </w:pPr>
      <w:bookmarkStart w:id="1" w:name="OLE_LINK1"/>
      <w:bookmarkStart w:id="2" w:name="OLE_LINK2"/>
      <w:r w:rsidRPr="005E3681">
        <w:rPr>
          <w:szCs w:val="28"/>
        </w:rPr>
        <w:t>Latvijas Republikas nostāj</w:t>
      </w:r>
      <w:r w:rsidR="004C366A" w:rsidRPr="005E3681">
        <w:rPr>
          <w:szCs w:val="28"/>
        </w:rPr>
        <w:t xml:space="preserve">as </w:t>
      </w:r>
      <w:r w:rsidR="001C3A8A" w:rsidRPr="005E3681">
        <w:rPr>
          <w:szCs w:val="28"/>
        </w:rPr>
        <w:t>projekt</w:t>
      </w:r>
      <w:r w:rsidR="001C3A8A">
        <w:rPr>
          <w:szCs w:val="28"/>
        </w:rPr>
        <w:t>s</w:t>
      </w:r>
      <w:r w:rsidR="003F69C9" w:rsidRPr="005E3681">
        <w:rPr>
          <w:szCs w:val="28"/>
        </w:rPr>
        <w:t>, sniedzot rakstisk</w:t>
      </w:r>
      <w:r w:rsidR="005977F2">
        <w:rPr>
          <w:szCs w:val="28"/>
        </w:rPr>
        <w:t>u</w:t>
      </w:r>
      <w:r w:rsidR="003F69C9" w:rsidRPr="005E3681">
        <w:rPr>
          <w:szCs w:val="28"/>
        </w:rPr>
        <w:t>s apsvērumus</w:t>
      </w:r>
      <w:r w:rsidR="00080365" w:rsidRPr="005E3681">
        <w:rPr>
          <w:szCs w:val="28"/>
        </w:rPr>
        <w:t xml:space="preserve"> prejudiciālā nolēmuma </w:t>
      </w:r>
      <w:r w:rsidR="000F127F" w:rsidRPr="005E3681">
        <w:rPr>
          <w:szCs w:val="28"/>
        </w:rPr>
        <w:t xml:space="preserve">lūguma </w:t>
      </w:r>
      <w:r w:rsidR="00080365" w:rsidRPr="005E3681">
        <w:rPr>
          <w:szCs w:val="28"/>
        </w:rPr>
        <w:t xml:space="preserve">procesā Eiropas </w:t>
      </w:r>
      <w:r w:rsidR="00566C50" w:rsidRPr="005E3681">
        <w:rPr>
          <w:szCs w:val="28"/>
        </w:rPr>
        <w:t>Savienības</w:t>
      </w:r>
      <w:r w:rsidR="00080365" w:rsidRPr="005E3681">
        <w:rPr>
          <w:szCs w:val="28"/>
        </w:rPr>
        <w:t xml:space="preserve"> Tiesas lietā</w:t>
      </w:r>
      <w:bookmarkEnd w:id="1"/>
      <w:bookmarkEnd w:id="2"/>
      <w:r w:rsidR="00EC19ED">
        <w:rPr>
          <w:szCs w:val="28"/>
        </w:rPr>
        <w:t> </w:t>
      </w:r>
      <w:r w:rsidR="0036666A" w:rsidRPr="005E3681">
        <w:rPr>
          <w:szCs w:val="28"/>
        </w:rPr>
        <w:t>C</w:t>
      </w:r>
      <w:r w:rsidR="00EC19ED">
        <w:rPr>
          <w:szCs w:val="28"/>
        </w:rPr>
        <w:noBreakHyphen/>
      </w:r>
      <w:r w:rsidR="00AA4FA6">
        <w:rPr>
          <w:szCs w:val="28"/>
        </w:rPr>
        <w:t>514</w:t>
      </w:r>
      <w:r w:rsidR="0036666A" w:rsidRPr="005E3681">
        <w:rPr>
          <w:szCs w:val="28"/>
        </w:rPr>
        <w:t>/1</w:t>
      </w:r>
      <w:r w:rsidR="008F7A2F">
        <w:rPr>
          <w:szCs w:val="28"/>
        </w:rPr>
        <w:t>6</w:t>
      </w:r>
      <w:r w:rsidR="0036666A" w:rsidRPr="005E3681">
        <w:rPr>
          <w:szCs w:val="28"/>
        </w:rPr>
        <w:t xml:space="preserve"> </w:t>
      </w:r>
      <w:proofErr w:type="spellStart"/>
      <w:r w:rsidR="00AA4FA6" w:rsidRPr="005841F9">
        <w:rPr>
          <w:i/>
          <w:szCs w:val="28"/>
        </w:rPr>
        <w:t>Pinheiro</w:t>
      </w:r>
      <w:proofErr w:type="spellEnd"/>
      <w:r w:rsidR="00AA4FA6" w:rsidRPr="005841F9">
        <w:rPr>
          <w:i/>
          <w:szCs w:val="28"/>
        </w:rPr>
        <w:t xml:space="preserve"> </w:t>
      </w:r>
      <w:proofErr w:type="spellStart"/>
      <w:r w:rsidR="00AA4FA6" w:rsidRPr="005841F9">
        <w:rPr>
          <w:i/>
          <w:szCs w:val="28"/>
        </w:rPr>
        <w:t>V</w:t>
      </w:r>
      <w:r w:rsidR="00AA4FA6">
        <w:rPr>
          <w:i/>
          <w:szCs w:val="28"/>
        </w:rPr>
        <w:t>i</w:t>
      </w:r>
      <w:r w:rsidR="00AA4FA6" w:rsidRPr="005841F9">
        <w:rPr>
          <w:i/>
          <w:szCs w:val="28"/>
        </w:rPr>
        <w:t>eira</w:t>
      </w:r>
      <w:proofErr w:type="spellEnd"/>
      <w:r w:rsidR="00AA4FA6" w:rsidRPr="005841F9">
        <w:rPr>
          <w:i/>
          <w:szCs w:val="28"/>
        </w:rPr>
        <w:t xml:space="preserve"> </w:t>
      </w:r>
      <w:proofErr w:type="spellStart"/>
      <w:r w:rsidR="00AA4FA6" w:rsidRPr="005841F9">
        <w:rPr>
          <w:i/>
          <w:szCs w:val="28"/>
        </w:rPr>
        <w:t>Rodrigues</w:t>
      </w:r>
      <w:proofErr w:type="spellEnd"/>
    </w:p>
    <w:p w:rsidR="00E96CE4" w:rsidRPr="005E3681" w:rsidRDefault="00E96CE4" w:rsidP="006925FF">
      <w:pPr>
        <w:jc w:val="center"/>
        <w:rPr>
          <w:b/>
          <w:sz w:val="28"/>
          <w:szCs w:val="28"/>
          <w:lang w:val="lv-LV"/>
        </w:rPr>
      </w:pPr>
      <w:r w:rsidRPr="005E3681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5E3681" w:rsidRDefault="00E96CE4" w:rsidP="006925FF">
      <w:pPr>
        <w:jc w:val="center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(...)</w:t>
      </w:r>
    </w:p>
    <w:p w:rsidR="00E96CE4" w:rsidRPr="005E3681" w:rsidRDefault="00E96CE4" w:rsidP="006925FF">
      <w:pPr>
        <w:rPr>
          <w:sz w:val="28"/>
          <w:szCs w:val="28"/>
          <w:lang w:val="lv-LV"/>
        </w:rPr>
      </w:pPr>
    </w:p>
    <w:p w:rsidR="007564A7" w:rsidRPr="005E3681" w:rsidRDefault="00C74AF7" w:rsidP="00894662">
      <w:pPr>
        <w:ind w:firstLine="720"/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1.</w:t>
      </w:r>
      <w:r w:rsidR="00FB54E7" w:rsidRPr="005E3681">
        <w:rPr>
          <w:sz w:val="28"/>
          <w:szCs w:val="28"/>
          <w:lang w:val="lv-LV"/>
        </w:rPr>
        <w:t> </w:t>
      </w:r>
      <w:r w:rsidRPr="005E3681">
        <w:rPr>
          <w:sz w:val="28"/>
          <w:szCs w:val="28"/>
          <w:lang w:val="lv-LV"/>
        </w:rPr>
        <w:t>Apstiprināt Latvijas Republikas nostāj</w:t>
      </w:r>
      <w:r w:rsidR="002436FD" w:rsidRPr="005E3681">
        <w:rPr>
          <w:sz w:val="28"/>
          <w:szCs w:val="28"/>
          <w:lang w:val="lv-LV"/>
        </w:rPr>
        <w:t>as projektu</w:t>
      </w:r>
      <w:r w:rsidR="00C00586" w:rsidRPr="005E3681">
        <w:rPr>
          <w:sz w:val="28"/>
          <w:szCs w:val="28"/>
          <w:lang w:val="lv-LV"/>
        </w:rPr>
        <w:t>,</w:t>
      </w:r>
      <w:r w:rsidR="007564A7" w:rsidRPr="005E3681">
        <w:rPr>
          <w:sz w:val="28"/>
          <w:szCs w:val="28"/>
          <w:lang w:val="lv-LV"/>
        </w:rPr>
        <w:t xml:space="preserve"> </w:t>
      </w:r>
      <w:r w:rsidRPr="005E3681">
        <w:rPr>
          <w:sz w:val="28"/>
          <w:szCs w:val="28"/>
          <w:lang w:val="lv-LV"/>
        </w:rPr>
        <w:t xml:space="preserve">sniedzot rakstiskus apsvērumus prejudiciālā nolēmuma </w:t>
      </w:r>
      <w:r w:rsidR="001C3A8A">
        <w:rPr>
          <w:sz w:val="28"/>
          <w:szCs w:val="28"/>
          <w:lang w:val="lv-LV"/>
        </w:rPr>
        <w:t xml:space="preserve">lūguma </w:t>
      </w:r>
      <w:r w:rsidRPr="005E3681">
        <w:rPr>
          <w:sz w:val="28"/>
          <w:szCs w:val="28"/>
          <w:lang w:val="lv-LV"/>
        </w:rPr>
        <w:t xml:space="preserve">procesā Eiropas </w:t>
      </w:r>
      <w:r w:rsidR="00566C50" w:rsidRPr="005E3681">
        <w:rPr>
          <w:sz w:val="28"/>
          <w:szCs w:val="28"/>
          <w:lang w:val="lv-LV"/>
        </w:rPr>
        <w:t>Savienības</w:t>
      </w:r>
      <w:r w:rsidR="007564A7" w:rsidRPr="005E3681">
        <w:rPr>
          <w:sz w:val="28"/>
          <w:szCs w:val="28"/>
          <w:lang w:val="lv-LV"/>
        </w:rPr>
        <w:t xml:space="preserve"> Tiesas lietā</w:t>
      </w:r>
      <w:r w:rsidR="00C00586" w:rsidRPr="005E3681">
        <w:rPr>
          <w:sz w:val="28"/>
          <w:szCs w:val="28"/>
          <w:lang w:val="lv-LV"/>
        </w:rPr>
        <w:t xml:space="preserve"> </w:t>
      </w:r>
      <w:r w:rsidR="0036666A" w:rsidRPr="005E3681">
        <w:rPr>
          <w:sz w:val="28"/>
          <w:szCs w:val="28"/>
          <w:lang w:val="lv-LV"/>
        </w:rPr>
        <w:t>C</w:t>
      </w:r>
      <w:r w:rsidR="00E70574">
        <w:rPr>
          <w:sz w:val="28"/>
          <w:szCs w:val="28"/>
          <w:lang w:val="lv-LV"/>
        </w:rPr>
        <w:noBreakHyphen/>
      </w:r>
      <w:r w:rsidR="00AA4FA6">
        <w:rPr>
          <w:sz w:val="28"/>
          <w:szCs w:val="28"/>
          <w:lang w:val="lv-LV"/>
        </w:rPr>
        <w:t>514</w:t>
      </w:r>
      <w:r w:rsidR="0036666A" w:rsidRPr="005E3681">
        <w:rPr>
          <w:sz w:val="28"/>
          <w:szCs w:val="28"/>
          <w:lang w:val="lv-LV"/>
        </w:rPr>
        <w:t>/1</w:t>
      </w:r>
      <w:r w:rsidR="008F7A2F">
        <w:rPr>
          <w:sz w:val="28"/>
          <w:szCs w:val="28"/>
          <w:lang w:val="lv-LV"/>
        </w:rPr>
        <w:t>6</w:t>
      </w:r>
      <w:r w:rsidR="0036666A" w:rsidRPr="005E3681">
        <w:rPr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Pinheiro</w:t>
      </w:r>
      <w:proofErr w:type="spellEnd"/>
      <w:r w:rsidR="00AA4FA6" w:rsidRPr="00AA4FA6">
        <w:rPr>
          <w:i/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Vieira</w:t>
      </w:r>
      <w:proofErr w:type="spellEnd"/>
      <w:r w:rsidR="00AA4FA6" w:rsidRPr="00AA4FA6">
        <w:rPr>
          <w:i/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Rodrigues</w:t>
      </w:r>
      <w:proofErr w:type="spellEnd"/>
      <w:r w:rsidR="008F7A2F">
        <w:rPr>
          <w:sz w:val="28"/>
          <w:szCs w:val="28"/>
          <w:lang w:val="lv-LV"/>
        </w:rPr>
        <w:t>.</w:t>
      </w:r>
    </w:p>
    <w:p w:rsidR="00932ED3" w:rsidRPr="005E3681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2.</w:t>
      </w:r>
      <w:r w:rsidR="004F0270">
        <w:rPr>
          <w:sz w:val="28"/>
          <w:szCs w:val="28"/>
          <w:lang w:val="lv-LV"/>
        </w:rPr>
        <w:t> </w:t>
      </w:r>
      <w:r w:rsidR="00E06BE9">
        <w:rPr>
          <w:sz w:val="28"/>
          <w:szCs w:val="28"/>
          <w:lang w:val="lv-LV"/>
        </w:rPr>
        <w:t>Finanšu</w:t>
      </w:r>
      <w:r w:rsidR="0036666A" w:rsidRPr="005E3681">
        <w:rPr>
          <w:sz w:val="28"/>
          <w:szCs w:val="28"/>
          <w:lang w:val="lv-LV"/>
        </w:rPr>
        <w:t xml:space="preserve"> ministrijai</w:t>
      </w:r>
      <w:r w:rsidR="00FC4F89" w:rsidRPr="005E3681">
        <w:rPr>
          <w:sz w:val="28"/>
          <w:szCs w:val="28"/>
          <w:lang w:val="lv-LV"/>
        </w:rPr>
        <w:t xml:space="preserve"> </w:t>
      </w:r>
      <w:r w:rsidR="008D1C39">
        <w:rPr>
          <w:sz w:val="28"/>
          <w:szCs w:val="28"/>
          <w:lang w:val="lv-LV"/>
        </w:rPr>
        <w:t xml:space="preserve">un Zemkopības ministrijai </w:t>
      </w:r>
      <w:r w:rsidR="00C00586" w:rsidRPr="005E3681">
        <w:rPr>
          <w:sz w:val="28"/>
          <w:szCs w:val="28"/>
          <w:lang w:val="lv-LV"/>
        </w:rPr>
        <w:t xml:space="preserve">sniegt </w:t>
      </w:r>
      <w:r w:rsidR="002436FD" w:rsidRPr="005E3681">
        <w:rPr>
          <w:sz w:val="28"/>
          <w:szCs w:val="28"/>
          <w:lang w:val="lv-LV"/>
        </w:rPr>
        <w:t>nepieciešamo atbalstu Tieslietu ministrijai</w:t>
      </w:r>
      <w:r w:rsidR="009714F6">
        <w:rPr>
          <w:sz w:val="28"/>
          <w:szCs w:val="28"/>
          <w:lang w:val="lv-LV"/>
        </w:rPr>
        <w:t xml:space="preserve">, </w:t>
      </w:r>
      <w:r w:rsidR="00B92C66">
        <w:rPr>
          <w:sz w:val="28"/>
          <w:szCs w:val="28"/>
          <w:lang w:val="lv-LV"/>
        </w:rPr>
        <w:t>nesniedzot atsevišķus rakstisk</w:t>
      </w:r>
      <w:r w:rsidR="004F0270">
        <w:rPr>
          <w:sz w:val="28"/>
          <w:szCs w:val="28"/>
          <w:lang w:val="lv-LV"/>
        </w:rPr>
        <w:t>u</w:t>
      </w:r>
      <w:r w:rsidR="00B92C66">
        <w:rPr>
          <w:sz w:val="28"/>
          <w:szCs w:val="28"/>
          <w:lang w:val="lv-LV"/>
        </w:rPr>
        <w:t>s apsvērumus</w:t>
      </w:r>
      <w:r w:rsidR="006E6D34">
        <w:rPr>
          <w:sz w:val="28"/>
          <w:szCs w:val="28"/>
          <w:lang w:val="lv-LV"/>
        </w:rPr>
        <w:t xml:space="preserve"> Eiropas Savienības Tiesā.</w:t>
      </w:r>
    </w:p>
    <w:p w:rsidR="00E96CE4" w:rsidRPr="005E3681" w:rsidRDefault="00DC1DED" w:rsidP="00C74AF7">
      <w:pPr>
        <w:ind w:firstLine="720"/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3</w:t>
      </w:r>
      <w:r w:rsidR="00C74AF7" w:rsidRPr="005E3681">
        <w:rPr>
          <w:sz w:val="28"/>
          <w:szCs w:val="28"/>
          <w:lang w:val="lv-LV"/>
        </w:rPr>
        <w:t>.</w:t>
      </w:r>
      <w:r w:rsidR="00FB54E7" w:rsidRPr="005E3681">
        <w:rPr>
          <w:sz w:val="28"/>
          <w:szCs w:val="28"/>
          <w:lang w:val="lv-LV"/>
        </w:rPr>
        <w:t> </w:t>
      </w:r>
      <w:r w:rsidR="00C74AF7" w:rsidRPr="008D1C39">
        <w:rPr>
          <w:sz w:val="28"/>
          <w:szCs w:val="28"/>
          <w:lang w:val="lv-LV"/>
        </w:rPr>
        <w:t xml:space="preserve">Pilnvarot Tieslietu ministrijas </w:t>
      </w:r>
      <w:r w:rsidR="008D1C39" w:rsidRPr="008D1C39">
        <w:rPr>
          <w:sz w:val="28"/>
          <w:szCs w:val="28"/>
          <w:lang w:val="lv-LV"/>
        </w:rPr>
        <w:t>v</w:t>
      </w:r>
      <w:r w:rsidR="00AA4FA6" w:rsidRPr="008D1C39">
        <w:rPr>
          <w:sz w:val="28"/>
          <w:szCs w:val="28"/>
          <w:lang w:val="lv-LV"/>
        </w:rPr>
        <w:t>alsts sekretāra vietnieci tiesu jautājumos</w:t>
      </w:r>
      <w:r w:rsidR="008F7A2F" w:rsidRPr="008D1C39">
        <w:rPr>
          <w:sz w:val="28"/>
          <w:szCs w:val="28"/>
          <w:lang w:val="lv-LV"/>
        </w:rPr>
        <w:t xml:space="preserve"> </w:t>
      </w:r>
      <w:r w:rsidR="00AA4FA6" w:rsidRPr="008D1C39">
        <w:rPr>
          <w:sz w:val="28"/>
          <w:szCs w:val="28"/>
          <w:lang w:val="lv-LV"/>
        </w:rPr>
        <w:t xml:space="preserve">Irēnu </w:t>
      </w:r>
      <w:proofErr w:type="spellStart"/>
      <w:r w:rsidR="00AA4FA6" w:rsidRPr="008D1C39">
        <w:rPr>
          <w:sz w:val="28"/>
          <w:szCs w:val="28"/>
          <w:lang w:val="lv-LV"/>
        </w:rPr>
        <w:t>Kucinu</w:t>
      </w:r>
      <w:proofErr w:type="spellEnd"/>
      <w:r w:rsidR="00C11F64" w:rsidRPr="008D1C39">
        <w:rPr>
          <w:sz w:val="28"/>
          <w:szCs w:val="28"/>
          <w:lang w:val="lv-LV"/>
        </w:rPr>
        <w:t xml:space="preserve"> un</w:t>
      </w:r>
      <w:r w:rsidR="00B07E86" w:rsidRPr="008D1C39">
        <w:rPr>
          <w:sz w:val="28"/>
          <w:szCs w:val="28"/>
          <w:lang w:val="lv-LV"/>
        </w:rPr>
        <w:t xml:space="preserve"> </w:t>
      </w:r>
      <w:r w:rsidR="00C74AF7" w:rsidRPr="008D1C39">
        <w:rPr>
          <w:sz w:val="28"/>
          <w:szCs w:val="28"/>
          <w:lang w:val="lv-LV"/>
        </w:rPr>
        <w:t xml:space="preserve">Tieslietu ministrijas Eiropas </w:t>
      </w:r>
      <w:r w:rsidR="00566C50" w:rsidRPr="008D1C39">
        <w:rPr>
          <w:sz w:val="28"/>
          <w:szCs w:val="28"/>
          <w:lang w:val="lv-LV"/>
        </w:rPr>
        <w:t>Savienības</w:t>
      </w:r>
      <w:r w:rsidR="00C74AF7" w:rsidRPr="008D1C39">
        <w:rPr>
          <w:sz w:val="28"/>
          <w:szCs w:val="28"/>
          <w:lang w:val="lv-LV"/>
        </w:rPr>
        <w:t xml:space="preserve"> Tiesas departamenta </w:t>
      </w:r>
      <w:r w:rsidR="00881FF3" w:rsidRPr="008D1C39">
        <w:rPr>
          <w:sz w:val="28"/>
          <w:szCs w:val="28"/>
          <w:lang w:val="lv-LV"/>
        </w:rPr>
        <w:t>juriskonsulti</w:t>
      </w:r>
      <w:r w:rsidR="005E3681" w:rsidRPr="008D1C39">
        <w:rPr>
          <w:sz w:val="28"/>
          <w:szCs w:val="28"/>
          <w:lang w:val="lv-LV"/>
        </w:rPr>
        <w:t xml:space="preserve"> </w:t>
      </w:r>
      <w:r w:rsidR="00A3251D" w:rsidRPr="008D1C39">
        <w:rPr>
          <w:sz w:val="28"/>
          <w:szCs w:val="28"/>
          <w:lang w:val="lv-LV"/>
        </w:rPr>
        <w:t xml:space="preserve">Guntu </w:t>
      </w:r>
      <w:proofErr w:type="spellStart"/>
      <w:r w:rsidR="00A3251D" w:rsidRPr="008D1C39">
        <w:rPr>
          <w:sz w:val="28"/>
          <w:szCs w:val="28"/>
          <w:lang w:val="lv-LV"/>
        </w:rPr>
        <w:t>Bambāni</w:t>
      </w:r>
      <w:proofErr w:type="spellEnd"/>
      <w:r w:rsidR="00AC1E56" w:rsidRPr="005E3681">
        <w:rPr>
          <w:sz w:val="28"/>
          <w:szCs w:val="28"/>
          <w:lang w:val="lv-LV"/>
        </w:rPr>
        <w:t xml:space="preserve"> </w:t>
      </w:r>
      <w:r w:rsidR="00C74AF7" w:rsidRPr="008D1C39">
        <w:rPr>
          <w:sz w:val="28"/>
          <w:szCs w:val="28"/>
          <w:lang w:val="lv-LV"/>
        </w:rPr>
        <w:t>pārstāvēt</w:t>
      </w:r>
      <w:r w:rsidR="00C74AF7" w:rsidRPr="005E3681">
        <w:rPr>
          <w:sz w:val="28"/>
          <w:szCs w:val="28"/>
          <w:lang w:val="lv-LV"/>
        </w:rPr>
        <w:t xml:space="preserve"> Latvijas Republiku Eiropas </w:t>
      </w:r>
      <w:r w:rsidR="00566C50" w:rsidRPr="005E3681">
        <w:rPr>
          <w:sz w:val="28"/>
          <w:szCs w:val="28"/>
          <w:lang w:val="lv-LV"/>
        </w:rPr>
        <w:t>Savienības</w:t>
      </w:r>
      <w:r w:rsidR="00C74AF7" w:rsidRPr="005E3681">
        <w:rPr>
          <w:sz w:val="28"/>
          <w:szCs w:val="28"/>
          <w:lang w:val="lv-LV"/>
        </w:rPr>
        <w:t xml:space="preserve"> Tiesas lietā</w:t>
      </w:r>
      <w:r w:rsidR="00095405" w:rsidRPr="005E3681">
        <w:rPr>
          <w:sz w:val="28"/>
          <w:szCs w:val="28"/>
          <w:lang w:val="lv-LV"/>
        </w:rPr>
        <w:t xml:space="preserve"> </w:t>
      </w:r>
      <w:r w:rsidR="00A3251D" w:rsidRPr="005E3681">
        <w:rPr>
          <w:sz w:val="28"/>
          <w:szCs w:val="28"/>
          <w:lang w:val="lv-LV"/>
        </w:rPr>
        <w:t>C</w:t>
      </w:r>
      <w:r w:rsidR="00A3251D">
        <w:rPr>
          <w:sz w:val="28"/>
          <w:szCs w:val="28"/>
          <w:lang w:val="lv-LV"/>
        </w:rPr>
        <w:noBreakHyphen/>
      </w:r>
      <w:r w:rsidR="00AA4FA6">
        <w:rPr>
          <w:sz w:val="28"/>
          <w:szCs w:val="28"/>
          <w:lang w:val="lv-LV"/>
        </w:rPr>
        <w:t>514</w:t>
      </w:r>
      <w:r w:rsidR="00A3251D" w:rsidRPr="005E3681">
        <w:rPr>
          <w:sz w:val="28"/>
          <w:szCs w:val="28"/>
          <w:lang w:val="lv-LV"/>
        </w:rPr>
        <w:t>/1</w:t>
      </w:r>
      <w:r w:rsidR="00A3251D">
        <w:rPr>
          <w:sz w:val="28"/>
          <w:szCs w:val="28"/>
          <w:lang w:val="lv-LV"/>
        </w:rPr>
        <w:t>6</w:t>
      </w:r>
      <w:r w:rsidR="00A3251D" w:rsidRPr="005E3681">
        <w:rPr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Pinheiro</w:t>
      </w:r>
      <w:proofErr w:type="spellEnd"/>
      <w:r w:rsidR="00AA4FA6" w:rsidRPr="00AA4FA6">
        <w:rPr>
          <w:i/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Vieira</w:t>
      </w:r>
      <w:proofErr w:type="spellEnd"/>
      <w:r w:rsidR="00AA4FA6" w:rsidRPr="00AA4FA6">
        <w:rPr>
          <w:i/>
          <w:sz w:val="28"/>
          <w:szCs w:val="28"/>
          <w:lang w:val="lv-LV"/>
        </w:rPr>
        <w:t xml:space="preserve"> </w:t>
      </w:r>
      <w:proofErr w:type="spellStart"/>
      <w:r w:rsidR="00AA4FA6" w:rsidRPr="00AA4FA6">
        <w:rPr>
          <w:i/>
          <w:sz w:val="28"/>
          <w:szCs w:val="28"/>
          <w:lang w:val="lv-LV"/>
        </w:rPr>
        <w:t>Rodrigues</w:t>
      </w:r>
      <w:proofErr w:type="spellEnd"/>
      <w:r w:rsidR="005E3681" w:rsidRPr="005E3681">
        <w:rPr>
          <w:i/>
          <w:sz w:val="28"/>
          <w:szCs w:val="28"/>
          <w:lang w:val="lv-LV"/>
        </w:rPr>
        <w:t>.</w:t>
      </w:r>
      <w:r w:rsidR="008F7A2F">
        <w:rPr>
          <w:sz w:val="28"/>
          <w:szCs w:val="28"/>
          <w:lang w:val="lv-LV"/>
        </w:rPr>
        <w:t xml:space="preserve"> Ministru prezidentam Mārim Kučinskim</w:t>
      </w:r>
      <w:r w:rsidR="00E10ACD" w:rsidRPr="005E3681">
        <w:rPr>
          <w:sz w:val="28"/>
          <w:szCs w:val="28"/>
          <w:lang w:val="lv-LV"/>
        </w:rPr>
        <w:t xml:space="preserve"> </w:t>
      </w:r>
      <w:r w:rsidR="00C74AF7" w:rsidRPr="005E3681">
        <w:rPr>
          <w:sz w:val="28"/>
          <w:szCs w:val="28"/>
          <w:lang w:val="lv-LV"/>
        </w:rPr>
        <w:t>parakstīt pilnvaru</w:t>
      </w:r>
      <w:r w:rsidR="00C41A7C" w:rsidRPr="005E3681">
        <w:rPr>
          <w:sz w:val="28"/>
          <w:szCs w:val="28"/>
          <w:lang w:val="lv-LV"/>
        </w:rPr>
        <w:t>.</w:t>
      </w:r>
    </w:p>
    <w:p w:rsidR="008C20F0" w:rsidRPr="005E3681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5E3681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5E3681" w:rsidRDefault="00E10ACD" w:rsidP="00A3251D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Ministru preziden</w:t>
      </w:r>
      <w:r w:rsidR="001C3A8A">
        <w:rPr>
          <w:sz w:val="28"/>
          <w:szCs w:val="28"/>
          <w:lang w:val="lv-LV"/>
        </w:rPr>
        <w:t>t</w:t>
      </w:r>
      <w:r w:rsidR="008F7A2F">
        <w:rPr>
          <w:sz w:val="28"/>
          <w:szCs w:val="28"/>
          <w:lang w:val="lv-LV"/>
        </w:rPr>
        <w:t>s</w:t>
      </w:r>
      <w:r w:rsidR="001C3A8A">
        <w:rPr>
          <w:sz w:val="28"/>
          <w:szCs w:val="28"/>
          <w:lang w:val="lv-LV"/>
        </w:rPr>
        <w:tab/>
      </w:r>
      <w:r w:rsidR="008F7A2F">
        <w:rPr>
          <w:sz w:val="28"/>
          <w:szCs w:val="28"/>
          <w:lang w:val="lv-LV"/>
        </w:rPr>
        <w:t>Māris Kučinskis</w:t>
      </w:r>
    </w:p>
    <w:p w:rsidR="00043836" w:rsidRPr="005E3681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5E3681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5E3681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>Valsts kancelejas direktor</w:t>
      </w:r>
      <w:r w:rsidR="00CF2AC5" w:rsidRPr="005E3681">
        <w:rPr>
          <w:sz w:val="28"/>
          <w:szCs w:val="28"/>
          <w:lang w:val="lv-LV"/>
        </w:rPr>
        <w:t>s</w:t>
      </w:r>
      <w:r w:rsidR="00C068E7">
        <w:rPr>
          <w:sz w:val="28"/>
          <w:szCs w:val="28"/>
          <w:lang w:val="lv-LV"/>
        </w:rPr>
        <w:tab/>
        <w:t>Mārtiņš Krieviņš</w:t>
      </w:r>
    </w:p>
    <w:p w:rsidR="00701971" w:rsidRPr="005E3681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5E3681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5E3681">
        <w:rPr>
          <w:sz w:val="28"/>
          <w:szCs w:val="28"/>
          <w:lang w:val="lv-LV"/>
        </w:rPr>
        <w:tab/>
      </w:r>
    </w:p>
    <w:p w:rsidR="008C20F0" w:rsidRPr="00952C69" w:rsidRDefault="00926C1C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952C69">
        <w:rPr>
          <w:sz w:val="28"/>
          <w:szCs w:val="28"/>
          <w:lang w:val="lv-LV"/>
        </w:rPr>
        <w:t>Iesniedzējs:</w:t>
      </w:r>
    </w:p>
    <w:p w:rsidR="00CB03EF" w:rsidRPr="00952C69" w:rsidRDefault="00DC0A3A" w:rsidP="00A3251D">
      <w:pPr>
        <w:tabs>
          <w:tab w:val="left" w:pos="6804"/>
        </w:tabs>
        <w:rPr>
          <w:sz w:val="26"/>
          <w:szCs w:val="26"/>
          <w:lang w:val="nl-BE"/>
        </w:rPr>
      </w:pPr>
      <w:r>
        <w:rPr>
          <w:sz w:val="28"/>
          <w:szCs w:val="28"/>
          <w:lang w:val="lv-LV"/>
        </w:rPr>
        <w:t xml:space="preserve">tieslietu </w:t>
      </w:r>
      <w:r w:rsidR="00881FF3">
        <w:rPr>
          <w:sz w:val="28"/>
          <w:szCs w:val="28"/>
          <w:lang w:val="lv-LV"/>
        </w:rPr>
        <w:t>ministr</w:t>
      </w:r>
      <w:r w:rsidR="008F7A2F">
        <w:rPr>
          <w:sz w:val="28"/>
          <w:szCs w:val="28"/>
          <w:lang w:val="lv-LV"/>
        </w:rPr>
        <w:t>s</w:t>
      </w:r>
      <w:r w:rsidR="001B7074" w:rsidRPr="00952C69">
        <w:rPr>
          <w:sz w:val="28"/>
          <w:szCs w:val="28"/>
          <w:lang w:val="lv-LV"/>
        </w:rPr>
        <w:tab/>
      </w:r>
      <w:r w:rsidR="008F7A2F">
        <w:rPr>
          <w:sz w:val="28"/>
          <w:szCs w:val="28"/>
          <w:lang w:val="lv-LV"/>
        </w:rPr>
        <w:t>Dzintars Rasnačs</w:t>
      </w:r>
    </w:p>
    <w:p w:rsidR="00C74AF7" w:rsidRPr="00952C69" w:rsidRDefault="00C74AF7" w:rsidP="006925FF">
      <w:pPr>
        <w:tabs>
          <w:tab w:val="left" w:pos="6840"/>
        </w:tabs>
        <w:jc w:val="both"/>
        <w:rPr>
          <w:sz w:val="26"/>
          <w:szCs w:val="26"/>
          <w:lang w:val="nl-BE"/>
        </w:rPr>
      </w:pPr>
    </w:p>
    <w:p w:rsidR="00CF2AC5" w:rsidRPr="00952C69" w:rsidRDefault="00CF2AC5" w:rsidP="006925FF">
      <w:pPr>
        <w:tabs>
          <w:tab w:val="left" w:pos="6840"/>
        </w:tabs>
        <w:jc w:val="both"/>
        <w:rPr>
          <w:sz w:val="26"/>
          <w:szCs w:val="26"/>
          <w:lang w:val="nl-BE"/>
        </w:rPr>
      </w:pPr>
    </w:p>
    <w:p w:rsidR="00F219E0" w:rsidRPr="008D1C39" w:rsidRDefault="008D1C39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</w:t>
      </w:r>
      <w:r w:rsidR="00CF1636" w:rsidRPr="008D1C39">
        <w:rPr>
          <w:sz w:val="20"/>
          <w:szCs w:val="20"/>
          <w:lang w:val="lv-LV"/>
        </w:rPr>
        <w:t>.</w:t>
      </w:r>
      <w:r w:rsidR="00AA4FA6" w:rsidRPr="008D1C39">
        <w:rPr>
          <w:sz w:val="20"/>
          <w:szCs w:val="20"/>
          <w:lang w:val="lv-LV"/>
        </w:rPr>
        <w:t>12</w:t>
      </w:r>
      <w:r w:rsidR="00F219E0" w:rsidRPr="008D1C39">
        <w:rPr>
          <w:sz w:val="20"/>
          <w:szCs w:val="20"/>
          <w:lang w:val="lv-LV"/>
        </w:rPr>
        <w:t>.201</w:t>
      </w:r>
      <w:r w:rsidR="000C0122" w:rsidRPr="008D1C39">
        <w:rPr>
          <w:sz w:val="20"/>
          <w:szCs w:val="20"/>
          <w:lang w:val="lv-LV"/>
        </w:rPr>
        <w:t>6</w:t>
      </w:r>
      <w:r w:rsidR="00AF305D" w:rsidRPr="008D1C39">
        <w:rPr>
          <w:sz w:val="20"/>
          <w:szCs w:val="20"/>
          <w:lang w:val="lv-LV"/>
        </w:rPr>
        <w:t>.</w:t>
      </w:r>
      <w:r w:rsidR="00F545D0" w:rsidRPr="008D1C39">
        <w:rPr>
          <w:sz w:val="20"/>
          <w:szCs w:val="20"/>
          <w:lang w:val="lv-LV"/>
        </w:rPr>
        <w:t xml:space="preserve"> </w:t>
      </w:r>
      <w:r w:rsidR="00E70574" w:rsidRPr="008D1C39">
        <w:rPr>
          <w:sz w:val="20"/>
          <w:szCs w:val="20"/>
          <w:lang w:val="lv-LV"/>
        </w:rPr>
        <w:t>11</w:t>
      </w:r>
      <w:r w:rsidR="00A176B9" w:rsidRPr="008D1C39">
        <w:rPr>
          <w:sz w:val="20"/>
          <w:szCs w:val="20"/>
          <w:lang w:val="lv-LV"/>
        </w:rPr>
        <w:t>:</w:t>
      </w:r>
      <w:r w:rsidR="00E70574" w:rsidRPr="008D1C39">
        <w:rPr>
          <w:sz w:val="20"/>
          <w:szCs w:val="20"/>
          <w:lang w:val="lv-LV"/>
        </w:rPr>
        <w:t>00</w:t>
      </w:r>
    </w:p>
    <w:p w:rsidR="00E30ACC" w:rsidRPr="008D1C39" w:rsidRDefault="00E70574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8D1C39">
        <w:rPr>
          <w:sz w:val="20"/>
          <w:szCs w:val="20"/>
          <w:lang w:val="lv-LV"/>
        </w:rPr>
        <w:t>1</w:t>
      </w:r>
      <w:r w:rsidR="008D1C39" w:rsidRPr="008D1C39">
        <w:rPr>
          <w:sz w:val="20"/>
          <w:szCs w:val="20"/>
          <w:lang w:val="lv-LV"/>
        </w:rPr>
        <w:t>33</w:t>
      </w:r>
    </w:p>
    <w:p w:rsidR="00C74AF7" w:rsidRPr="000C0122" w:rsidRDefault="00A3251D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proofErr w:type="spellStart"/>
      <w:r w:rsidRPr="008D1C39">
        <w:rPr>
          <w:sz w:val="20"/>
          <w:szCs w:val="20"/>
          <w:lang w:val="lv-LV"/>
        </w:rPr>
        <w:t>G</w:t>
      </w:r>
      <w:r w:rsidR="00881FF3" w:rsidRPr="008D1C39">
        <w:rPr>
          <w:sz w:val="20"/>
          <w:szCs w:val="20"/>
          <w:lang w:val="lv-LV"/>
        </w:rPr>
        <w:t>.B</w:t>
      </w:r>
      <w:r w:rsidRPr="008D1C39">
        <w:rPr>
          <w:sz w:val="20"/>
          <w:szCs w:val="20"/>
          <w:lang w:val="lv-LV"/>
        </w:rPr>
        <w:t>ambāne</w:t>
      </w:r>
      <w:proofErr w:type="spellEnd"/>
    </w:p>
    <w:p w:rsidR="00E96CE4" w:rsidRPr="002436FD" w:rsidRDefault="00B1340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0C0122">
        <w:rPr>
          <w:sz w:val="20"/>
          <w:szCs w:val="20"/>
          <w:lang w:val="lv-LV"/>
        </w:rPr>
        <w:t>67036</w:t>
      </w:r>
      <w:r w:rsidR="00881FF3" w:rsidRPr="000C0122">
        <w:rPr>
          <w:sz w:val="20"/>
          <w:szCs w:val="20"/>
          <w:lang w:val="lv-LV"/>
        </w:rPr>
        <w:t>919</w:t>
      </w:r>
      <w:r w:rsidR="00C74AF7" w:rsidRPr="000C0122">
        <w:rPr>
          <w:sz w:val="20"/>
          <w:szCs w:val="20"/>
          <w:lang w:val="lv-LV"/>
        </w:rPr>
        <w:t>,</w:t>
      </w:r>
      <w:r w:rsidR="00B07E86" w:rsidRPr="000C0122">
        <w:rPr>
          <w:sz w:val="20"/>
          <w:szCs w:val="20"/>
          <w:lang w:val="lv-LV"/>
        </w:rPr>
        <w:t xml:space="preserve"> </w:t>
      </w:r>
      <w:bookmarkStart w:id="3" w:name="OLE_LINK3"/>
      <w:bookmarkStart w:id="4" w:name="OLE_LINK4"/>
      <w:r w:rsidR="00A3251D">
        <w:rPr>
          <w:sz w:val="20"/>
          <w:szCs w:val="20"/>
          <w:lang w:val="lv-LV"/>
        </w:rPr>
        <w:t>Gunta</w:t>
      </w:r>
      <w:r w:rsidR="00881FF3" w:rsidRPr="000C0122">
        <w:rPr>
          <w:sz w:val="20"/>
          <w:szCs w:val="20"/>
          <w:lang w:val="lv-LV"/>
        </w:rPr>
        <w:t>.B</w:t>
      </w:r>
      <w:r w:rsidR="00A3251D">
        <w:rPr>
          <w:sz w:val="20"/>
          <w:szCs w:val="20"/>
          <w:lang w:val="lv-LV"/>
        </w:rPr>
        <w:t>ambane</w:t>
      </w:r>
      <w:r w:rsidR="00C74AF7" w:rsidRPr="000C0122">
        <w:rPr>
          <w:sz w:val="20"/>
          <w:szCs w:val="20"/>
          <w:lang w:val="lv-LV"/>
        </w:rPr>
        <w:t>@tm.gov.lv</w:t>
      </w:r>
      <w:bookmarkEnd w:id="3"/>
      <w:bookmarkEnd w:id="4"/>
    </w:p>
    <w:sectPr w:rsidR="00E96CE4" w:rsidRPr="002436FD" w:rsidSect="004F0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B9" w:rsidRDefault="00DC3DB9">
      <w:r>
        <w:separator/>
      </w:r>
    </w:p>
  </w:endnote>
  <w:endnote w:type="continuationSeparator" w:id="0">
    <w:p w:rsidR="00DC3DB9" w:rsidRDefault="00D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0" w:rsidRDefault="000D5B7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D" w:rsidRPr="00AF305D" w:rsidRDefault="00AD0EC6" w:rsidP="00926C1C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TMProt_</w:t>
    </w:r>
    <w:r w:rsidR="008D1C39">
      <w:rPr>
        <w:sz w:val="20"/>
        <w:szCs w:val="20"/>
        <w:lang w:val="lv-LV"/>
      </w:rPr>
      <w:t>19</w:t>
    </w:r>
    <w:r w:rsidR="00AA4FA6">
      <w:rPr>
        <w:sz w:val="20"/>
        <w:szCs w:val="20"/>
        <w:lang w:val="lv-LV"/>
      </w:rPr>
      <w:t>12</w:t>
    </w:r>
    <w:r w:rsidR="000C0122" w:rsidRPr="000C0122">
      <w:rPr>
        <w:sz w:val="20"/>
        <w:szCs w:val="20"/>
        <w:lang w:val="lv-LV"/>
      </w:rPr>
      <w:t>16</w:t>
    </w:r>
    <w:r w:rsidR="007564A7" w:rsidRPr="000C0122">
      <w:rPr>
        <w:sz w:val="20"/>
        <w:szCs w:val="20"/>
        <w:lang w:val="lv-LV"/>
      </w:rPr>
      <w:t>_</w:t>
    </w:r>
    <w:r w:rsidRPr="000C0122">
      <w:rPr>
        <w:sz w:val="20"/>
        <w:szCs w:val="20"/>
        <w:lang w:val="lv-LV"/>
      </w:rPr>
      <w:t>C_</w:t>
    </w:r>
    <w:r w:rsidR="00AA4FA6">
      <w:rPr>
        <w:sz w:val="20"/>
        <w:szCs w:val="20"/>
        <w:lang w:val="lv-LV"/>
      </w:rPr>
      <w:t>514</w:t>
    </w:r>
    <w:r w:rsidRPr="000C0122">
      <w:rPr>
        <w:sz w:val="20"/>
        <w:szCs w:val="20"/>
        <w:lang w:val="lv-LV"/>
      </w:rPr>
      <w:t>_</w:t>
    </w:r>
    <w:r w:rsidR="0036666A" w:rsidRPr="000C0122">
      <w:rPr>
        <w:sz w:val="20"/>
        <w:szCs w:val="20"/>
        <w:lang w:val="lv-LV"/>
      </w:rPr>
      <w:t>1</w:t>
    </w:r>
    <w:r w:rsidR="000C0122">
      <w:rPr>
        <w:sz w:val="20"/>
        <w:szCs w:val="20"/>
        <w:lang w:val="lv-LV"/>
      </w:rPr>
      <w:t>6</w:t>
    </w:r>
    <w:r w:rsidR="00D21767" w:rsidRPr="00E70574">
      <w:rPr>
        <w:sz w:val="20"/>
        <w:szCs w:val="20"/>
        <w:lang w:val="lv-LV"/>
      </w:rPr>
      <w:t xml:space="preserve">; </w:t>
    </w:r>
    <w:r w:rsidR="001C3A8A">
      <w:rPr>
        <w:sz w:val="20"/>
        <w:szCs w:val="20"/>
        <w:lang w:val="lv-LV"/>
      </w:rPr>
      <w:t xml:space="preserve">Ministru kabineta sēdes </w:t>
    </w:r>
    <w:proofErr w:type="spellStart"/>
    <w:r w:rsidR="001C3A8A">
      <w:rPr>
        <w:sz w:val="20"/>
        <w:szCs w:val="20"/>
        <w:lang w:val="lv-LV"/>
      </w:rPr>
      <w:t>protokollēmuma</w:t>
    </w:r>
    <w:proofErr w:type="spellEnd"/>
    <w:r w:rsidR="001C3A8A">
      <w:rPr>
        <w:sz w:val="20"/>
        <w:szCs w:val="20"/>
        <w:lang w:val="lv-LV"/>
      </w:rPr>
      <w:t xml:space="preserve"> projekts </w:t>
    </w:r>
    <w:r w:rsidR="004F0270" w:rsidRPr="004F0270">
      <w:rPr>
        <w:sz w:val="20"/>
        <w:szCs w:val="20"/>
        <w:lang w:val="lv-LV"/>
      </w:rPr>
      <w:t>"</w:t>
    </w:r>
    <w:r w:rsidR="004C366A" w:rsidRPr="00E70574">
      <w:rPr>
        <w:sz w:val="20"/>
        <w:szCs w:val="20"/>
        <w:lang w:val="lv-LV"/>
      </w:rPr>
      <w:t>Latvijas Republikas nostājas projekt</w:t>
    </w:r>
    <w:r w:rsidR="001C3A8A">
      <w:rPr>
        <w:sz w:val="20"/>
        <w:szCs w:val="20"/>
        <w:lang w:val="lv-LV"/>
      </w:rPr>
      <w:t>s</w:t>
    </w:r>
    <w:r w:rsidR="004C366A" w:rsidRPr="00E70574">
      <w:rPr>
        <w:sz w:val="20"/>
        <w:szCs w:val="20"/>
        <w:lang w:val="lv-LV"/>
      </w:rPr>
      <w:t>,</w:t>
    </w:r>
    <w:r w:rsidR="000B0D6C" w:rsidRPr="00E70574">
      <w:rPr>
        <w:sz w:val="20"/>
        <w:szCs w:val="20"/>
        <w:lang w:val="lv-LV"/>
      </w:rPr>
      <w:t xml:space="preserve"> sniedzot rakstisk</w:t>
    </w:r>
    <w:r w:rsidR="005977F2">
      <w:rPr>
        <w:sz w:val="20"/>
        <w:szCs w:val="20"/>
        <w:lang w:val="lv-LV"/>
      </w:rPr>
      <w:t>u</w:t>
    </w:r>
    <w:r w:rsidR="000B0D6C" w:rsidRPr="00E70574">
      <w:rPr>
        <w:sz w:val="20"/>
        <w:szCs w:val="20"/>
        <w:lang w:val="lv-LV"/>
      </w:rPr>
      <w:t xml:space="preserve">s apsvērumus </w:t>
    </w:r>
    <w:r w:rsidR="004C366A" w:rsidRPr="00E70574">
      <w:rPr>
        <w:sz w:val="20"/>
        <w:szCs w:val="20"/>
        <w:lang w:val="lv-LV"/>
      </w:rPr>
      <w:t xml:space="preserve">prejudiciālā nolēmuma lūguma procesā Eiropas Savienības Tiesas lietā </w:t>
    </w:r>
    <w:r w:rsidR="00D01AEE" w:rsidRPr="00E70574">
      <w:rPr>
        <w:sz w:val="20"/>
        <w:szCs w:val="20"/>
        <w:lang w:val="lv-LV"/>
      </w:rPr>
      <w:t>C-</w:t>
    </w:r>
    <w:r w:rsidR="00AA4FA6">
      <w:rPr>
        <w:sz w:val="20"/>
        <w:szCs w:val="20"/>
        <w:lang w:val="lv-LV"/>
      </w:rPr>
      <w:t>514</w:t>
    </w:r>
    <w:r w:rsidR="0036666A" w:rsidRPr="00E70574">
      <w:rPr>
        <w:sz w:val="20"/>
        <w:szCs w:val="20"/>
        <w:lang w:val="lv-LV"/>
      </w:rPr>
      <w:t>/</w:t>
    </w:r>
    <w:r w:rsidR="003F5276" w:rsidRPr="00E70574">
      <w:rPr>
        <w:sz w:val="20"/>
        <w:szCs w:val="20"/>
        <w:lang w:val="lv-LV"/>
      </w:rPr>
      <w:t>1</w:t>
    </w:r>
    <w:r w:rsidR="008F7A2F">
      <w:rPr>
        <w:sz w:val="20"/>
        <w:szCs w:val="20"/>
        <w:lang w:val="lv-LV"/>
      </w:rPr>
      <w:t>6</w:t>
    </w:r>
    <w:r w:rsidR="003F5276" w:rsidRPr="00E70574">
      <w:rPr>
        <w:i/>
        <w:sz w:val="20"/>
        <w:szCs w:val="20"/>
        <w:lang w:val="lv-LV"/>
      </w:rPr>
      <w:t xml:space="preserve"> </w:t>
    </w:r>
    <w:proofErr w:type="spellStart"/>
    <w:r w:rsidR="00AA4FA6" w:rsidRPr="00AA4FA6">
      <w:rPr>
        <w:i/>
        <w:sz w:val="20"/>
        <w:szCs w:val="20"/>
        <w:lang w:val="lv-LV"/>
      </w:rPr>
      <w:t>Pinheiro</w:t>
    </w:r>
    <w:proofErr w:type="spellEnd"/>
    <w:r w:rsidR="00AA4FA6" w:rsidRPr="00AA4FA6">
      <w:rPr>
        <w:i/>
        <w:sz w:val="20"/>
        <w:szCs w:val="20"/>
        <w:lang w:val="lv-LV"/>
      </w:rPr>
      <w:t xml:space="preserve"> </w:t>
    </w:r>
    <w:proofErr w:type="spellStart"/>
    <w:r w:rsidR="00AA4FA6" w:rsidRPr="00AA4FA6">
      <w:rPr>
        <w:i/>
        <w:sz w:val="20"/>
        <w:szCs w:val="20"/>
        <w:lang w:val="lv-LV"/>
      </w:rPr>
      <w:t>Vieira</w:t>
    </w:r>
    <w:proofErr w:type="spellEnd"/>
    <w:r w:rsidR="00AA4FA6" w:rsidRPr="00AA4FA6">
      <w:rPr>
        <w:i/>
        <w:sz w:val="20"/>
        <w:szCs w:val="20"/>
        <w:lang w:val="lv-LV"/>
      </w:rPr>
      <w:t xml:space="preserve"> </w:t>
    </w:r>
    <w:proofErr w:type="spellStart"/>
    <w:r w:rsidR="00AA4FA6" w:rsidRPr="00AA4FA6">
      <w:rPr>
        <w:i/>
        <w:sz w:val="20"/>
        <w:szCs w:val="20"/>
        <w:lang w:val="lv-LV"/>
      </w:rPr>
      <w:t>Rodrigues</w:t>
    </w:r>
    <w:proofErr w:type="spellEnd"/>
    <w:r w:rsidR="004F0270" w:rsidRPr="004F0270">
      <w:rPr>
        <w:sz w:val="20"/>
        <w:szCs w:val="20"/>
        <w:lang w:val="lv-LV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0" w:rsidRDefault="000D5B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B9" w:rsidRDefault="00DC3DB9">
      <w:r>
        <w:separator/>
      </w:r>
    </w:p>
  </w:footnote>
  <w:footnote w:type="continuationSeparator" w:id="0">
    <w:p w:rsidR="00DC3DB9" w:rsidRDefault="00DC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0" w:rsidRDefault="000D5B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70" w:rsidRDefault="000D5B7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0BE4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A66FD"/>
    <w:rsid w:val="000A7334"/>
    <w:rsid w:val="000B0D6C"/>
    <w:rsid w:val="000B1A0F"/>
    <w:rsid w:val="000B3D28"/>
    <w:rsid w:val="000C0122"/>
    <w:rsid w:val="000D2815"/>
    <w:rsid w:val="000D5B70"/>
    <w:rsid w:val="000E52BD"/>
    <w:rsid w:val="000F127F"/>
    <w:rsid w:val="000F2441"/>
    <w:rsid w:val="00101E7C"/>
    <w:rsid w:val="00130C31"/>
    <w:rsid w:val="00150B17"/>
    <w:rsid w:val="00153F24"/>
    <w:rsid w:val="00155146"/>
    <w:rsid w:val="00176BDE"/>
    <w:rsid w:val="00180C13"/>
    <w:rsid w:val="0018425A"/>
    <w:rsid w:val="00187FC4"/>
    <w:rsid w:val="00191735"/>
    <w:rsid w:val="001A0C85"/>
    <w:rsid w:val="001B7074"/>
    <w:rsid w:val="001C3A8A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137C"/>
    <w:rsid w:val="00286047"/>
    <w:rsid w:val="002876A9"/>
    <w:rsid w:val="00287FC2"/>
    <w:rsid w:val="00296218"/>
    <w:rsid w:val="0029654D"/>
    <w:rsid w:val="00296CE9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66A"/>
    <w:rsid w:val="00366FE2"/>
    <w:rsid w:val="00383054"/>
    <w:rsid w:val="003A2E6B"/>
    <w:rsid w:val="003B0A48"/>
    <w:rsid w:val="003C06E3"/>
    <w:rsid w:val="003D1FFE"/>
    <w:rsid w:val="003E0672"/>
    <w:rsid w:val="003E1F78"/>
    <w:rsid w:val="003F5276"/>
    <w:rsid w:val="003F69C9"/>
    <w:rsid w:val="00400A08"/>
    <w:rsid w:val="0040327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0270"/>
    <w:rsid w:val="004F7D8B"/>
    <w:rsid w:val="0050269C"/>
    <w:rsid w:val="00514418"/>
    <w:rsid w:val="00525527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977F2"/>
    <w:rsid w:val="005D3488"/>
    <w:rsid w:val="005D38A5"/>
    <w:rsid w:val="005E3681"/>
    <w:rsid w:val="00601989"/>
    <w:rsid w:val="006134E7"/>
    <w:rsid w:val="006243F3"/>
    <w:rsid w:val="006274FA"/>
    <w:rsid w:val="00636011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6E6D34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E2D43"/>
    <w:rsid w:val="007F0A92"/>
    <w:rsid w:val="007F2872"/>
    <w:rsid w:val="008172FD"/>
    <w:rsid w:val="00832883"/>
    <w:rsid w:val="0083792D"/>
    <w:rsid w:val="00837A9D"/>
    <w:rsid w:val="008431D5"/>
    <w:rsid w:val="00843901"/>
    <w:rsid w:val="00846967"/>
    <w:rsid w:val="00855969"/>
    <w:rsid w:val="00870CB2"/>
    <w:rsid w:val="00872431"/>
    <w:rsid w:val="00881FF3"/>
    <w:rsid w:val="0088299A"/>
    <w:rsid w:val="00893BA6"/>
    <w:rsid w:val="00894662"/>
    <w:rsid w:val="00897B1A"/>
    <w:rsid w:val="00897BD5"/>
    <w:rsid w:val="008C20F0"/>
    <w:rsid w:val="008C3064"/>
    <w:rsid w:val="008D1C39"/>
    <w:rsid w:val="008E7301"/>
    <w:rsid w:val="008F27F7"/>
    <w:rsid w:val="008F4894"/>
    <w:rsid w:val="008F5BBA"/>
    <w:rsid w:val="008F7A2F"/>
    <w:rsid w:val="0091003E"/>
    <w:rsid w:val="00914E7F"/>
    <w:rsid w:val="009221A8"/>
    <w:rsid w:val="00926C1C"/>
    <w:rsid w:val="00926DE4"/>
    <w:rsid w:val="00930F67"/>
    <w:rsid w:val="00932ED3"/>
    <w:rsid w:val="009428BA"/>
    <w:rsid w:val="00950880"/>
    <w:rsid w:val="00952C69"/>
    <w:rsid w:val="00955E19"/>
    <w:rsid w:val="009714F6"/>
    <w:rsid w:val="00995962"/>
    <w:rsid w:val="00996261"/>
    <w:rsid w:val="009C5A48"/>
    <w:rsid w:val="009D0DA2"/>
    <w:rsid w:val="009D2808"/>
    <w:rsid w:val="009E1E10"/>
    <w:rsid w:val="009E7F9D"/>
    <w:rsid w:val="00A07C63"/>
    <w:rsid w:val="00A11E21"/>
    <w:rsid w:val="00A176B9"/>
    <w:rsid w:val="00A17E2A"/>
    <w:rsid w:val="00A239FC"/>
    <w:rsid w:val="00A3251D"/>
    <w:rsid w:val="00A34191"/>
    <w:rsid w:val="00A356BE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97E88"/>
    <w:rsid w:val="00AA4FA6"/>
    <w:rsid w:val="00AB2590"/>
    <w:rsid w:val="00AB4B44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13407"/>
    <w:rsid w:val="00B23DAA"/>
    <w:rsid w:val="00B24B81"/>
    <w:rsid w:val="00B5760A"/>
    <w:rsid w:val="00B640E1"/>
    <w:rsid w:val="00B724E0"/>
    <w:rsid w:val="00B757C9"/>
    <w:rsid w:val="00B77EF7"/>
    <w:rsid w:val="00B8422D"/>
    <w:rsid w:val="00B90A4F"/>
    <w:rsid w:val="00B90A77"/>
    <w:rsid w:val="00B9296E"/>
    <w:rsid w:val="00B92C66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E5918"/>
    <w:rsid w:val="00BF19B9"/>
    <w:rsid w:val="00BF6044"/>
    <w:rsid w:val="00BF7C7C"/>
    <w:rsid w:val="00BF7ECF"/>
    <w:rsid w:val="00C00586"/>
    <w:rsid w:val="00C068E7"/>
    <w:rsid w:val="00C077F9"/>
    <w:rsid w:val="00C11F64"/>
    <w:rsid w:val="00C25CAD"/>
    <w:rsid w:val="00C27132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9125E"/>
    <w:rsid w:val="00CA0036"/>
    <w:rsid w:val="00CA0A06"/>
    <w:rsid w:val="00CB03EF"/>
    <w:rsid w:val="00CD11CB"/>
    <w:rsid w:val="00CD52AA"/>
    <w:rsid w:val="00CD689C"/>
    <w:rsid w:val="00CE402D"/>
    <w:rsid w:val="00CE52E2"/>
    <w:rsid w:val="00CF1636"/>
    <w:rsid w:val="00CF20A2"/>
    <w:rsid w:val="00CF2AC5"/>
    <w:rsid w:val="00CF5E11"/>
    <w:rsid w:val="00CF72E5"/>
    <w:rsid w:val="00D01AEE"/>
    <w:rsid w:val="00D0266E"/>
    <w:rsid w:val="00D02C0E"/>
    <w:rsid w:val="00D051FC"/>
    <w:rsid w:val="00D0630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86BD7"/>
    <w:rsid w:val="00D94C6F"/>
    <w:rsid w:val="00DA6450"/>
    <w:rsid w:val="00DB362C"/>
    <w:rsid w:val="00DC05A0"/>
    <w:rsid w:val="00DC0A3A"/>
    <w:rsid w:val="00DC1DED"/>
    <w:rsid w:val="00DC2FDB"/>
    <w:rsid w:val="00DC3DB9"/>
    <w:rsid w:val="00DC70F5"/>
    <w:rsid w:val="00DF23FA"/>
    <w:rsid w:val="00E06BE9"/>
    <w:rsid w:val="00E06CFA"/>
    <w:rsid w:val="00E10ACD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702E5"/>
    <w:rsid w:val="00E70574"/>
    <w:rsid w:val="00E96CE4"/>
    <w:rsid w:val="00E96EAC"/>
    <w:rsid w:val="00EA7751"/>
    <w:rsid w:val="00EB63D4"/>
    <w:rsid w:val="00EC19ED"/>
    <w:rsid w:val="00EC5E72"/>
    <w:rsid w:val="00EC6C39"/>
    <w:rsid w:val="00ED3682"/>
    <w:rsid w:val="00EF3566"/>
    <w:rsid w:val="00F037DF"/>
    <w:rsid w:val="00F164CD"/>
    <w:rsid w:val="00F219E0"/>
    <w:rsid w:val="00F31E6A"/>
    <w:rsid w:val="00F4044D"/>
    <w:rsid w:val="00F545D0"/>
    <w:rsid w:val="00F64191"/>
    <w:rsid w:val="00F644AA"/>
    <w:rsid w:val="00F66700"/>
    <w:rsid w:val="00F736B6"/>
    <w:rsid w:val="00F808E6"/>
    <w:rsid w:val="00F90CDB"/>
    <w:rsid w:val="00FA3C1A"/>
    <w:rsid w:val="00FB34F6"/>
    <w:rsid w:val="00FB54E7"/>
    <w:rsid w:val="00FB6840"/>
    <w:rsid w:val="00FC0CB4"/>
    <w:rsid w:val="00FC4C6A"/>
    <w:rsid w:val="00FC4F89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6925FF"/>
    <w:rPr>
      <w:sz w:val="16"/>
      <w:szCs w:val="16"/>
    </w:rPr>
  </w:style>
  <w:style w:type="paragraph" w:styleId="Komentrateksts">
    <w:name w:val="annotation text"/>
    <w:basedOn w:val="Parast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0917-4DF3-4E0F-B2DF-E4A683FA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rakstiskos apsvērumus prejudiciālā nolēmuma lūguma procesā Eiropas Savienības Tiesas lietā C‑514/16 Pinheiro Vieira Rodrigues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rakstiskos apsvērumus prejudiciālā nolēmuma lūguma procesā Eiropas Savienības Tiesas lietā C‑514/16 Pinheiro Vieira Rodrigues</dc:title>
  <dc:subject>Ministru kabineta sēdes protokollēmums</dc:subject>
  <dc:creator>Gunta Bambāne</dc:creator>
  <dc:description>67036919, Gunta.Bambane@tm.gov.lv</dc:description>
  <cp:lastModifiedBy>Gunta Bambane</cp:lastModifiedBy>
  <cp:revision>2</cp:revision>
  <cp:lastPrinted>2016-09-26T06:18:00Z</cp:lastPrinted>
  <dcterms:created xsi:type="dcterms:W3CDTF">2016-12-27T08:06:00Z</dcterms:created>
  <dcterms:modified xsi:type="dcterms:W3CDTF">2016-12-27T08:06:00Z</dcterms:modified>
</cp:coreProperties>
</file>