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76D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3E4E03E" w14:textId="77777777" w:rsidR="005921E1" w:rsidRDefault="005921E1" w:rsidP="00143392">
      <w:pPr>
        <w:tabs>
          <w:tab w:val="left" w:pos="6663"/>
        </w:tabs>
        <w:rPr>
          <w:sz w:val="28"/>
          <w:szCs w:val="28"/>
        </w:rPr>
      </w:pPr>
    </w:p>
    <w:p w14:paraId="2A63BBE7" w14:textId="77777777" w:rsidR="006457F2" w:rsidRPr="00F5458C" w:rsidRDefault="006457F2" w:rsidP="00D2321F">
      <w:pPr>
        <w:tabs>
          <w:tab w:val="left" w:pos="6663"/>
        </w:tabs>
        <w:rPr>
          <w:sz w:val="28"/>
          <w:szCs w:val="28"/>
        </w:rPr>
      </w:pPr>
    </w:p>
    <w:p w14:paraId="62CCF1A5" w14:textId="472B414A" w:rsidR="002D0258" w:rsidRPr="00466768" w:rsidRDefault="002D0258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C400A9" w:rsidRPr="00C400A9">
        <w:rPr>
          <w:sz w:val="28"/>
          <w:szCs w:val="28"/>
        </w:rPr>
        <w:t>31. janvārī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C400A9">
        <w:rPr>
          <w:sz w:val="28"/>
          <w:szCs w:val="28"/>
        </w:rPr>
        <w:t> 59</w:t>
      </w:r>
    </w:p>
    <w:p w14:paraId="6B5F2340" w14:textId="7549FF2D" w:rsidR="002D0258" w:rsidRPr="00466768" w:rsidRDefault="002D0258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C400A9">
        <w:rPr>
          <w:sz w:val="28"/>
          <w:szCs w:val="28"/>
        </w:rPr>
        <w:t> 5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0E88644" w14:textId="36B542B5" w:rsidR="006457F2" w:rsidRPr="00E9501F" w:rsidRDefault="006457F2" w:rsidP="00D2321F">
      <w:pPr>
        <w:tabs>
          <w:tab w:val="left" w:pos="6804"/>
        </w:tabs>
        <w:rPr>
          <w:sz w:val="28"/>
          <w:szCs w:val="28"/>
        </w:rPr>
      </w:pPr>
    </w:p>
    <w:p w14:paraId="1AFEF71F" w14:textId="3169852B" w:rsidR="00FB47BE" w:rsidRPr="00FB47BE" w:rsidRDefault="00DF115E" w:rsidP="00FB47BE">
      <w:pPr>
        <w:jc w:val="center"/>
        <w:rPr>
          <w:b/>
          <w:sz w:val="28"/>
          <w:szCs w:val="28"/>
        </w:rPr>
      </w:pPr>
      <w:r w:rsidRPr="00357836">
        <w:rPr>
          <w:b/>
          <w:sz w:val="28"/>
          <w:szCs w:val="28"/>
        </w:rPr>
        <w:t>Grozījum</w:t>
      </w:r>
      <w:r w:rsidR="008953A1">
        <w:rPr>
          <w:b/>
          <w:sz w:val="28"/>
          <w:szCs w:val="28"/>
        </w:rPr>
        <w:t>i</w:t>
      </w:r>
      <w:r w:rsidRPr="00357836">
        <w:rPr>
          <w:b/>
          <w:sz w:val="28"/>
          <w:szCs w:val="28"/>
        </w:rPr>
        <w:t xml:space="preserve"> Ministru kabineta 201</w:t>
      </w:r>
      <w:r w:rsidR="00663E05">
        <w:rPr>
          <w:b/>
          <w:sz w:val="28"/>
          <w:szCs w:val="28"/>
        </w:rPr>
        <w:t>2</w:t>
      </w:r>
      <w:r w:rsidR="002D0258">
        <w:rPr>
          <w:b/>
          <w:sz w:val="28"/>
          <w:szCs w:val="28"/>
        </w:rPr>
        <w:t>.</w:t>
      </w:r>
      <w:r w:rsidR="005921E1">
        <w:rPr>
          <w:b/>
          <w:sz w:val="28"/>
          <w:szCs w:val="28"/>
        </w:rPr>
        <w:t> </w:t>
      </w:r>
      <w:r w:rsidR="002D0258">
        <w:rPr>
          <w:b/>
          <w:sz w:val="28"/>
          <w:szCs w:val="28"/>
        </w:rPr>
        <w:t>g</w:t>
      </w:r>
      <w:r w:rsidRPr="00357836">
        <w:rPr>
          <w:b/>
          <w:sz w:val="28"/>
          <w:szCs w:val="28"/>
        </w:rPr>
        <w:t xml:space="preserve">ada </w:t>
      </w:r>
      <w:r w:rsidR="00663E05">
        <w:rPr>
          <w:b/>
          <w:sz w:val="28"/>
          <w:szCs w:val="28"/>
        </w:rPr>
        <w:t>18</w:t>
      </w:r>
      <w:r w:rsidR="002D0258">
        <w:rPr>
          <w:b/>
          <w:sz w:val="28"/>
          <w:szCs w:val="28"/>
        </w:rPr>
        <w:t>.</w:t>
      </w:r>
      <w:r w:rsidR="005921E1">
        <w:rPr>
          <w:b/>
          <w:sz w:val="28"/>
          <w:szCs w:val="28"/>
        </w:rPr>
        <w:t> </w:t>
      </w:r>
      <w:r w:rsidR="002D0258">
        <w:rPr>
          <w:b/>
          <w:sz w:val="28"/>
          <w:szCs w:val="28"/>
        </w:rPr>
        <w:t>d</w:t>
      </w:r>
      <w:r w:rsidR="00663E05">
        <w:rPr>
          <w:b/>
          <w:sz w:val="28"/>
          <w:szCs w:val="28"/>
        </w:rPr>
        <w:t>ecembra</w:t>
      </w:r>
      <w:r w:rsidRPr="00357836">
        <w:rPr>
          <w:b/>
          <w:sz w:val="28"/>
          <w:szCs w:val="28"/>
        </w:rPr>
        <w:t xml:space="preserve"> noteikumos Nr.</w:t>
      </w:r>
      <w:r w:rsidR="005921E1">
        <w:rPr>
          <w:b/>
          <w:sz w:val="28"/>
          <w:szCs w:val="28"/>
        </w:rPr>
        <w:t> </w:t>
      </w:r>
      <w:r w:rsidR="00663E05">
        <w:rPr>
          <w:b/>
          <w:sz w:val="28"/>
          <w:szCs w:val="28"/>
        </w:rPr>
        <w:t>943</w:t>
      </w:r>
      <w:r w:rsidRPr="00357836">
        <w:rPr>
          <w:b/>
          <w:sz w:val="28"/>
          <w:szCs w:val="28"/>
        </w:rPr>
        <w:t xml:space="preserve"> </w:t>
      </w:r>
      <w:r w:rsidR="002D0258">
        <w:rPr>
          <w:b/>
          <w:sz w:val="28"/>
          <w:szCs w:val="28"/>
        </w:rPr>
        <w:t>"</w:t>
      </w:r>
      <w:r w:rsidR="00663E05">
        <w:rPr>
          <w:b/>
          <w:sz w:val="28"/>
          <w:szCs w:val="28"/>
        </w:rPr>
        <w:t>Ārstniecības personu sertifikācijas kārtība</w:t>
      </w:r>
      <w:r w:rsidR="002D025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14:paraId="3A5ED35A" w14:textId="77777777" w:rsidR="008953A1" w:rsidRDefault="008953A1" w:rsidP="00143392">
      <w:pPr>
        <w:jc w:val="right"/>
        <w:rPr>
          <w:sz w:val="28"/>
          <w:szCs w:val="28"/>
        </w:rPr>
      </w:pPr>
    </w:p>
    <w:p w14:paraId="62DEF00C" w14:textId="77777777" w:rsidR="00BB487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4552CAA" w14:textId="77777777" w:rsidR="005921E1" w:rsidRDefault="00DF115E" w:rsidP="00143392">
      <w:pPr>
        <w:jc w:val="right"/>
        <w:rPr>
          <w:sz w:val="28"/>
          <w:szCs w:val="28"/>
        </w:rPr>
      </w:pPr>
      <w:r w:rsidRPr="00DF115E">
        <w:rPr>
          <w:sz w:val="28"/>
          <w:szCs w:val="28"/>
        </w:rPr>
        <w:t xml:space="preserve">Ārstniecības likuma </w:t>
      </w:r>
    </w:p>
    <w:p w14:paraId="1DABD9B9" w14:textId="0A45FEB8" w:rsidR="00DF115E" w:rsidRPr="00B1583A" w:rsidRDefault="00663E05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p</w:t>
      </w:r>
      <w:r w:rsidR="00DF115E" w:rsidRPr="00DF115E">
        <w:rPr>
          <w:sz w:val="28"/>
          <w:szCs w:val="28"/>
        </w:rPr>
        <w:t>ant</w:t>
      </w:r>
      <w:r>
        <w:rPr>
          <w:sz w:val="28"/>
          <w:szCs w:val="28"/>
        </w:rPr>
        <w:t>a pirmo daļu</w:t>
      </w:r>
    </w:p>
    <w:p w14:paraId="0CDDD2C8" w14:textId="77777777" w:rsidR="008953A1" w:rsidRDefault="008953A1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4EBFC21" w14:textId="789C2A10" w:rsidR="008953A1" w:rsidRDefault="00DF115E" w:rsidP="00BA59FC">
      <w:pPr>
        <w:ind w:firstLine="720"/>
        <w:jc w:val="both"/>
        <w:rPr>
          <w:sz w:val="28"/>
          <w:szCs w:val="28"/>
        </w:rPr>
      </w:pPr>
      <w:r w:rsidRPr="00357836">
        <w:rPr>
          <w:sz w:val="28"/>
          <w:szCs w:val="28"/>
        </w:rPr>
        <w:t>Izdarīt Ministru kabineta 201</w:t>
      </w:r>
      <w:r w:rsidR="00663E05">
        <w:rPr>
          <w:sz w:val="28"/>
          <w:szCs w:val="28"/>
        </w:rPr>
        <w:t>2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g</w:t>
      </w:r>
      <w:r w:rsidRPr="00357836">
        <w:rPr>
          <w:sz w:val="28"/>
          <w:szCs w:val="28"/>
        </w:rPr>
        <w:t xml:space="preserve">ada </w:t>
      </w:r>
      <w:r w:rsidR="00663E05">
        <w:rPr>
          <w:sz w:val="28"/>
          <w:szCs w:val="28"/>
        </w:rPr>
        <w:t>18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d</w:t>
      </w:r>
      <w:r w:rsidR="00663E05">
        <w:rPr>
          <w:sz w:val="28"/>
          <w:szCs w:val="28"/>
        </w:rPr>
        <w:t>ecembra</w:t>
      </w:r>
      <w:r w:rsidRPr="00357836">
        <w:rPr>
          <w:sz w:val="28"/>
          <w:szCs w:val="28"/>
        </w:rPr>
        <w:t xml:space="preserve"> noteikumos Nr.</w:t>
      </w:r>
      <w:r w:rsidR="005921E1">
        <w:rPr>
          <w:sz w:val="28"/>
          <w:szCs w:val="28"/>
        </w:rPr>
        <w:t> </w:t>
      </w:r>
      <w:r w:rsidR="00663E05">
        <w:rPr>
          <w:sz w:val="28"/>
          <w:szCs w:val="28"/>
        </w:rPr>
        <w:t>943</w:t>
      </w:r>
      <w:r w:rsidRPr="00357836">
        <w:rPr>
          <w:sz w:val="28"/>
          <w:szCs w:val="28"/>
        </w:rPr>
        <w:t xml:space="preserve"> </w:t>
      </w:r>
      <w:r w:rsidR="002D0258">
        <w:rPr>
          <w:sz w:val="28"/>
          <w:szCs w:val="28"/>
        </w:rPr>
        <w:t>"</w:t>
      </w:r>
      <w:r w:rsidR="00663E05">
        <w:rPr>
          <w:sz w:val="28"/>
          <w:szCs w:val="28"/>
        </w:rPr>
        <w:t>Ārstniecības personu sertifikācijas kārtība</w:t>
      </w:r>
      <w:r w:rsidR="002D0258">
        <w:rPr>
          <w:sz w:val="28"/>
          <w:szCs w:val="28"/>
        </w:rPr>
        <w:t>"</w:t>
      </w:r>
      <w:r w:rsidRPr="00357836">
        <w:rPr>
          <w:sz w:val="28"/>
          <w:szCs w:val="28"/>
        </w:rPr>
        <w:t xml:space="preserve"> (Latvijas Vēstnesis, 201</w:t>
      </w:r>
      <w:r w:rsidR="00663E05">
        <w:rPr>
          <w:sz w:val="28"/>
          <w:szCs w:val="28"/>
        </w:rPr>
        <w:t>3</w:t>
      </w:r>
      <w:r w:rsidRPr="00357836">
        <w:rPr>
          <w:sz w:val="28"/>
          <w:szCs w:val="28"/>
        </w:rPr>
        <w:t>, 1</w:t>
      </w:r>
      <w:r w:rsidR="00DF2E7B">
        <w:rPr>
          <w:sz w:val="28"/>
          <w:szCs w:val="28"/>
        </w:rPr>
        <w:t>. </w:t>
      </w:r>
      <w:r w:rsidR="00663E05">
        <w:rPr>
          <w:sz w:val="28"/>
          <w:szCs w:val="28"/>
        </w:rPr>
        <w:t>nr.</w:t>
      </w:r>
      <w:r w:rsidRPr="00357836">
        <w:rPr>
          <w:sz w:val="28"/>
          <w:szCs w:val="28"/>
        </w:rPr>
        <w:t xml:space="preserve">) </w:t>
      </w:r>
      <w:r w:rsidR="008953A1">
        <w:rPr>
          <w:sz w:val="28"/>
          <w:szCs w:val="28"/>
        </w:rPr>
        <w:t xml:space="preserve">šādus </w:t>
      </w:r>
      <w:r w:rsidR="00BA59FC">
        <w:rPr>
          <w:sz w:val="28"/>
          <w:szCs w:val="28"/>
        </w:rPr>
        <w:t>grozījumu</w:t>
      </w:r>
      <w:r w:rsidR="008953A1">
        <w:rPr>
          <w:sz w:val="28"/>
          <w:szCs w:val="28"/>
        </w:rPr>
        <w:t>s:</w:t>
      </w:r>
    </w:p>
    <w:p w14:paraId="5C343DAD" w14:textId="77777777" w:rsidR="00FA5142" w:rsidRDefault="00FA5142" w:rsidP="00E10261">
      <w:pPr>
        <w:jc w:val="both"/>
        <w:rPr>
          <w:sz w:val="28"/>
          <w:szCs w:val="28"/>
        </w:rPr>
      </w:pPr>
    </w:p>
    <w:p w14:paraId="5B2EFED2" w14:textId="42B37E98" w:rsidR="001C045F" w:rsidRPr="001C045F" w:rsidRDefault="001C045F" w:rsidP="009E3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P</w:t>
      </w:r>
      <w:r w:rsidRPr="001C045F">
        <w:rPr>
          <w:sz w:val="28"/>
          <w:szCs w:val="28"/>
        </w:rPr>
        <w:t>apildināt 11.6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a</w:t>
      </w:r>
      <w:r w:rsidRPr="001C045F">
        <w:rPr>
          <w:sz w:val="28"/>
          <w:szCs w:val="28"/>
        </w:rPr>
        <w:t xml:space="preserve">pakšpunktu aiz vārda </w:t>
      </w:r>
      <w:r w:rsidR="002D0258">
        <w:rPr>
          <w:sz w:val="28"/>
          <w:szCs w:val="28"/>
        </w:rPr>
        <w:t>"</w:t>
      </w:r>
      <w:r w:rsidRPr="001C045F">
        <w:rPr>
          <w:sz w:val="28"/>
          <w:szCs w:val="28"/>
        </w:rPr>
        <w:t>ārstniecības</w:t>
      </w:r>
      <w:r w:rsidR="002D0258">
        <w:rPr>
          <w:sz w:val="28"/>
          <w:szCs w:val="28"/>
        </w:rPr>
        <w:t>"</w:t>
      </w:r>
      <w:r w:rsidRPr="001C045F">
        <w:rPr>
          <w:sz w:val="28"/>
          <w:szCs w:val="28"/>
        </w:rPr>
        <w:t xml:space="preserve"> ar vārdiem </w:t>
      </w:r>
      <w:r w:rsidR="002D0258">
        <w:rPr>
          <w:sz w:val="28"/>
          <w:szCs w:val="28"/>
        </w:rPr>
        <w:t>"</w:t>
      </w:r>
      <w:r w:rsidRPr="001C045F">
        <w:rPr>
          <w:sz w:val="28"/>
          <w:szCs w:val="28"/>
        </w:rPr>
        <w:t>personu sertifikātu</w:t>
      </w:r>
      <w:r w:rsidR="002D0258">
        <w:rPr>
          <w:sz w:val="28"/>
          <w:szCs w:val="28"/>
        </w:rPr>
        <w:t>"</w:t>
      </w:r>
      <w:r w:rsidRPr="001C045F">
        <w:rPr>
          <w:sz w:val="28"/>
          <w:szCs w:val="28"/>
        </w:rPr>
        <w:t>.</w:t>
      </w:r>
    </w:p>
    <w:p w14:paraId="34F2AA7D" w14:textId="77777777" w:rsidR="001C045F" w:rsidRPr="001C045F" w:rsidRDefault="001C045F" w:rsidP="001C045F">
      <w:pPr>
        <w:ind w:left="720"/>
        <w:jc w:val="both"/>
        <w:rPr>
          <w:sz w:val="28"/>
          <w:szCs w:val="28"/>
        </w:rPr>
      </w:pPr>
    </w:p>
    <w:p w14:paraId="5C833BF9" w14:textId="560E4A86" w:rsidR="001C045F" w:rsidRDefault="001C045F" w:rsidP="00FA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A</w:t>
      </w:r>
      <w:r>
        <w:rPr>
          <w:sz w:val="28"/>
          <w:szCs w:val="28"/>
        </w:rPr>
        <w:t>izstāt 18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p</w:t>
      </w:r>
      <w:r>
        <w:rPr>
          <w:sz w:val="28"/>
          <w:szCs w:val="28"/>
        </w:rPr>
        <w:t xml:space="preserve">unktā skaitli un vārdu </w:t>
      </w:r>
      <w:r w:rsidR="002D0258">
        <w:rPr>
          <w:sz w:val="28"/>
          <w:szCs w:val="28"/>
        </w:rPr>
        <w:t>"</w:t>
      </w:r>
      <w:r>
        <w:rPr>
          <w:sz w:val="28"/>
          <w:szCs w:val="28"/>
        </w:rPr>
        <w:t>17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p</w:t>
      </w:r>
      <w:r>
        <w:rPr>
          <w:sz w:val="28"/>
          <w:szCs w:val="28"/>
        </w:rPr>
        <w:t>unktā</w:t>
      </w:r>
      <w:r w:rsidR="002D0258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un vārdu </w:t>
      </w:r>
      <w:r w:rsidR="002D0258">
        <w:rPr>
          <w:sz w:val="28"/>
          <w:szCs w:val="28"/>
        </w:rPr>
        <w:t>"</w:t>
      </w:r>
      <w:r>
        <w:rPr>
          <w:sz w:val="28"/>
          <w:szCs w:val="28"/>
        </w:rPr>
        <w:t>16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p</w:t>
      </w:r>
      <w:r>
        <w:rPr>
          <w:sz w:val="28"/>
          <w:szCs w:val="28"/>
        </w:rPr>
        <w:t>unktā</w:t>
      </w:r>
      <w:r w:rsidR="002D025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1A0B2FF" w14:textId="77777777" w:rsidR="001C045F" w:rsidRDefault="001C045F" w:rsidP="00FA5142">
      <w:pPr>
        <w:ind w:firstLine="720"/>
        <w:jc w:val="both"/>
        <w:rPr>
          <w:sz w:val="28"/>
          <w:szCs w:val="28"/>
        </w:rPr>
      </w:pPr>
    </w:p>
    <w:p w14:paraId="7CFFBDEB" w14:textId="3B42DA56" w:rsidR="00FA5142" w:rsidRDefault="001C045F" w:rsidP="00FA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21E1">
        <w:rPr>
          <w:sz w:val="28"/>
          <w:szCs w:val="28"/>
        </w:rPr>
        <w:t> </w:t>
      </w:r>
      <w:r w:rsidR="00FA5142">
        <w:rPr>
          <w:sz w:val="28"/>
          <w:szCs w:val="28"/>
        </w:rPr>
        <w:t>Izteikt 52.1.</w:t>
      </w:r>
      <w:r w:rsidR="005921E1">
        <w:rPr>
          <w:sz w:val="28"/>
          <w:szCs w:val="28"/>
        </w:rPr>
        <w:t> </w:t>
      </w:r>
      <w:r w:rsidR="00FA5142">
        <w:rPr>
          <w:sz w:val="28"/>
          <w:szCs w:val="28"/>
        </w:rPr>
        <w:t>apakšpunktu šādā redakcijā:</w:t>
      </w:r>
    </w:p>
    <w:p w14:paraId="7A25E60A" w14:textId="77777777" w:rsidR="00FA5142" w:rsidRDefault="00FA5142" w:rsidP="00FA5142">
      <w:pPr>
        <w:ind w:firstLine="720"/>
        <w:jc w:val="both"/>
        <w:rPr>
          <w:sz w:val="28"/>
          <w:szCs w:val="28"/>
        </w:rPr>
      </w:pPr>
    </w:p>
    <w:p w14:paraId="1AF70FA3" w14:textId="5955EC02" w:rsidR="00FA5142" w:rsidRPr="00357836" w:rsidRDefault="002D0258" w:rsidP="00FA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A5142">
        <w:rPr>
          <w:sz w:val="28"/>
          <w:szCs w:val="28"/>
        </w:rPr>
        <w:t>52.1.</w:t>
      </w:r>
      <w:r w:rsidR="005921E1">
        <w:rPr>
          <w:sz w:val="28"/>
          <w:szCs w:val="28"/>
        </w:rPr>
        <w:t> </w:t>
      </w:r>
      <w:r w:rsidR="00FA5142" w:rsidRPr="008953A1">
        <w:rPr>
          <w:sz w:val="28"/>
          <w:szCs w:val="28"/>
        </w:rPr>
        <w:t>par profesionālās u</w:t>
      </w:r>
      <w:r w:rsidR="005921E1">
        <w:rPr>
          <w:sz w:val="28"/>
          <w:szCs w:val="28"/>
        </w:rPr>
        <w:t>n</w:t>
      </w:r>
      <w:r w:rsidR="00FA5142" w:rsidRPr="008953A1">
        <w:rPr>
          <w:sz w:val="28"/>
          <w:szCs w:val="28"/>
        </w:rPr>
        <w:t xml:space="preserve"> zinātniskās darbības un tālākizglītības pasākumiem sertifikāta derīguma termiņa laikā ārsta un zobārsta </w:t>
      </w:r>
      <w:r w:rsidR="00FA5142">
        <w:rPr>
          <w:sz w:val="28"/>
          <w:szCs w:val="28"/>
        </w:rPr>
        <w:t>pamat</w:t>
      </w:r>
      <w:r w:rsidR="00FA5142" w:rsidRPr="008953A1">
        <w:rPr>
          <w:sz w:val="28"/>
          <w:szCs w:val="28"/>
        </w:rPr>
        <w:t>specialitātēs, apakšspecialitātēs vai papildspecialitātēs, kā arī fizioterapeita pamatspecialitātē ir nepieciešams iegūt 250</w:t>
      </w:r>
      <w:r w:rsidR="005921E1">
        <w:rPr>
          <w:sz w:val="28"/>
          <w:szCs w:val="28"/>
        </w:rPr>
        <w:t> </w:t>
      </w:r>
      <w:r w:rsidR="00FA5142" w:rsidRPr="008953A1">
        <w:rPr>
          <w:sz w:val="28"/>
          <w:szCs w:val="28"/>
        </w:rPr>
        <w:t>tālākizglītības punktus, māsu un vecmāšu profesiju pamatspecialitātēs, apakšspecialitātēs vai papild</w:t>
      </w:r>
      <w:r w:rsidR="005921E1">
        <w:rPr>
          <w:sz w:val="28"/>
          <w:szCs w:val="28"/>
        </w:rPr>
        <w:softHyphen/>
      </w:r>
      <w:r w:rsidR="00FA5142" w:rsidRPr="008953A1">
        <w:rPr>
          <w:sz w:val="28"/>
          <w:szCs w:val="28"/>
        </w:rPr>
        <w:t>specialitātēs</w:t>
      </w:r>
      <w:r w:rsidR="005921E1">
        <w:rPr>
          <w:sz w:val="28"/>
          <w:szCs w:val="28"/>
        </w:rPr>
        <w:t> </w:t>
      </w:r>
      <w:r w:rsidR="00FA5142" w:rsidRPr="008953A1">
        <w:rPr>
          <w:sz w:val="28"/>
          <w:szCs w:val="28"/>
        </w:rPr>
        <w:t>– 100</w:t>
      </w:r>
      <w:r w:rsidR="00523014">
        <w:rPr>
          <w:sz w:val="28"/>
          <w:szCs w:val="28"/>
        </w:rPr>
        <w:t> </w:t>
      </w:r>
      <w:r w:rsidR="00FA5142" w:rsidRPr="008953A1">
        <w:rPr>
          <w:sz w:val="28"/>
          <w:szCs w:val="28"/>
        </w:rPr>
        <w:t>tālākizglītības punktus, pārējo ārstniecības personu profesiju pamatspecialitātēs, apakšspecialitātēs vai papildspecialitātēs – 150</w:t>
      </w:r>
      <w:r w:rsidR="005921E1">
        <w:rPr>
          <w:sz w:val="28"/>
          <w:szCs w:val="28"/>
        </w:rPr>
        <w:t> </w:t>
      </w:r>
      <w:r w:rsidR="00FA5142" w:rsidRPr="008953A1">
        <w:rPr>
          <w:sz w:val="28"/>
          <w:szCs w:val="28"/>
        </w:rPr>
        <w:t>tālāk</w:t>
      </w:r>
      <w:r w:rsidR="005921E1">
        <w:rPr>
          <w:sz w:val="28"/>
          <w:szCs w:val="28"/>
        </w:rPr>
        <w:softHyphen/>
      </w:r>
      <w:r w:rsidR="00FA5142" w:rsidRPr="008953A1">
        <w:rPr>
          <w:sz w:val="28"/>
          <w:szCs w:val="28"/>
        </w:rPr>
        <w:t>izglītības punktus, ārstnieciskajā vai diagnostiskajā metodē – 100</w:t>
      </w:r>
      <w:r w:rsidR="005921E1">
        <w:rPr>
          <w:sz w:val="28"/>
          <w:szCs w:val="28"/>
        </w:rPr>
        <w:t> </w:t>
      </w:r>
      <w:r w:rsidR="00FA5142" w:rsidRPr="008953A1">
        <w:rPr>
          <w:sz w:val="28"/>
          <w:szCs w:val="28"/>
        </w:rPr>
        <w:t>tālākizglītības punktus</w:t>
      </w:r>
      <w:r w:rsidR="00FA5142">
        <w:rPr>
          <w:sz w:val="28"/>
          <w:szCs w:val="28"/>
        </w:rPr>
        <w:t xml:space="preserve">, </w:t>
      </w:r>
      <w:r w:rsidR="00FA5142" w:rsidRPr="008953A1">
        <w:rPr>
          <w:sz w:val="28"/>
          <w:szCs w:val="28"/>
        </w:rPr>
        <w:t>no kuriem vismaz 60</w:t>
      </w:r>
      <w:r w:rsidR="005921E1">
        <w:rPr>
          <w:sz w:val="28"/>
          <w:szCs w:val="28"/>
        </w:rPr>
        <w:t> </w:t>
      </w:r>
      <w:r w:rsidR="00FA5142" w:rsidRPr="008953A1">
        <w:rPr>
          <w:sz w:val="28"/>
          <w:szCs w:val="28"/>
        </w:rPr>
        <w:t xml:space="preserve">% ir iegūti par profesionālās un zinātniskās darbības un tālākizglītības pasākumiem, kas attiecināmi uz </w:t>
      </w:r>
      <w:proofErr w:type="spellStart"/>
      <w:r w:rsidR="00FA5142" w:rsidRPr="008953A1">
        <w:rPr>
          <w:sz w:val="28"/>
          <w:szCs w:val="28"/>
        </w:rPr>
        <w:t>resertificējamās</w:t>
      </w:r>
      <w:proofErr w:type="spellEnd"/>
      <w:r w:rsidR="00FA5142" w:rsidRPr="008953A1">
        <w:rPr>
          <w:sz w:val="28"/>
          <w:szCs w:val="28"/>
        </w:rPr>
        <w:t xml:space="preserve"> ārstniecības personas profesionālo darbību sertifikātā norādītajā pamatspecialitātē, apakšspecialitātē, papildspecialitātē vai ārstnieciskajā vai diagnostiskajā metodē (par profesionālās un zinātniskās darbības un tālākizglītības pasākumu, kas nav iekļauts šo noteikumu 5</w:t>
      </w:r>
      <w:r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FA5142" w:rsidRPr="008953A1">
        <w:rPr>
          <w:sz w:val="28"/>
          <w:szCs w:val="28"/>
        </w:rPr>
        <w:t xml:space="preserve">ielikumā un kuru </w:t>
      </w:r>
      <w:r w:rsidR="00FA5142" w:rsidRPr="008953A1">
        <w:rPr>
          <w:sz w:val="28"/>
          <w:szCs w:val="28"/>
        </w:rPr>
        <w:lastRenderedPageBreak/>
        <w:t>sertifikācijas komisija vērtē kā nozīmīgu, tālākizglītības punktu skaitu nosaka pēc uzskaitīto aktivitāšu pielīdzināšanas principa);</w:t>
      </w:r>
      <w:r>
        <w:rPr>
          <w:sz w:val="28"/>
          <w:szCs w:val="28"/>
        </w:rPr>
        <w:t>"</w:t>
      </w:r>
      <w:r w:rsidR="00FA5142" w:rsidRPr="008953A1">
        <w:rPr>
          <w:sz w:val="28"/>
          <w:szCs w:val="28"/>
        </w:rPr>
        <w:t>.</w:t>
      </w:r>
    </w:p>
    <w:p w14:paraId="131F9963" w14:textId="77777777" w:rsidR="00FA5142" w:rsidRDefault="00FA5142" w:rsidP="00BA59FC">
      <w:pPr>
        <w:ind w:firstLine="720"/>
        <w:jc w:val="both"/>
        <w:rPr>
          <w:sz w:val="28"/>
          <w:szCs w:val="28"/>
        </w:rPr>
      </w:pPr>
    </w:p>
    <w:p w14:paraId="3E4C3525" w14:textId="0BD7D3FD" w:rsidR="00E72160" w:rsidRDefault="001C045F" w:rsidP="00E72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142">
        <w:rPr>
          <w:sz w:val="28"/>
          <w:szCs w:val="28"/>
        </w:rPr>
        <w:t>.</w:t>
      </w:r>
      <w:r w:rsidR="00523014">
        <w:rPr>
          <w:sz w:val="28"/>
          <w:szCs w:val="28"/>
        </w:rPr>
        <w:t> </w:t>
      </w:r>
      <w:r w:rsidR="00E10261">
        <w:rPr>
          <w:sz w:val="28"/>
          <w:szCs w:val="28"/>
        </w:rPr>
        <w:t>Izt</w:t>
      </w:r>
      <w:r w:rsidR="00E72160">
        <w:rPr>
          <w:sz w:val="28"/>
          <w:szCs w:val="28"/>
        </w:rPr>
        <w:t>eikt 64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p</w:t>
      </w:r>
      <w:r w:rsidR="00E72160">
        <w:rPr>
          <w:sz w:val="28"/>
          <w:szCs w:val="28"/>
        </w:rPr>
        <w:t>unktu šādā redakcijā</w:t>
      </w:r>
      <w:r w:rsidR="00E10261">
        <w:rPr>
          <w:sz w:val="28"/>
          <w:szCs w:val="28"/>
        </w:rPr>
        <w:t>:</w:t>
      </w:r>
    </w:p>
    <w:p w14:paraId="0C9F9F8A" w14:textId="77777777" w:rsidR="00E72160" w:rsidRDefault="00E72160" w:rsidP="00E72160">
      <w:pPr>
        <w:jc w:val="both"/>
        <w:rPr>
          <w:sz w:val="28"/>
          <w:szCs w:val="28"/>
        </w:rPr>
      </w:pPr>
    </w:p>
    <w:p w14:paraId="62B83577" w14:textId="79B597C8" w:rsidR="00FA5142" w:rsidRDefault="00E72160" w:rsidP="00E72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258">
        <w:rPr>
          <w:sz w:val="28"/>
          <w:szCs w:val="28"/>
        </w:rPr>
        <w:t>"</w:t>
      </w:r>
      <w:r>
        <w:rPr>
          <w:sz w:val="28"/>
          <w:szCs w:val="28"/>
        </w:rPr>
        <w:t>64.</w:t>
      </w:r>
      <w:r w:rsidR="005921E1">
        <w:rPr>
          <w:sz w:val="28"/>
          <w:szCs w:val="28"/>
        </w:rPr>
        <w:t> </w:t>
      </w:r>
      <w:r>
        <w:rPr>
          <w:sz w:val="28"/>
          <w:szCs w:val="28"/>
        </w:rPr>
        <w:t>Ja ārstniecības personai nepiemēro vai atsaka resertifikāciju, tā var pretendēt uz</w:t>
      </w:r>
      <w:r w:rsidR="00E10261">
        <w:rPr>
          <w:sz w:val="28"/>
          <w:szCs w:val="28"/>
        </w:rPr>
        <w:t xml:space="preserve"> </w:t>
      </w:r>
      <w:r>
        <w:rPr>
          <w:sz w:val="28"/>
          <w:szCs w:val="28"/>
        </w:rPr>
        <w:t>sertifikāta iegūšanu šo noteikumu III</w:t>
      </w:r>
      <w:r w:rsidR="005921E1">
        <w:rPr>
          <w:sz w:val="28"/>
          <w:szCs w:val="28"/>
        </w:rPr>
        <w:t> </w:t>
      </w:r>
      <w:r>
        <w:rPr>
          <w:sz w:val="28"/>
          <w:szCs w:val="28"/>
        </w:rPr>
        <w:t>nodaļā minētajā kārtībā, iesniedzot šo noteikumu 27.1</w:t>
      </w:r>
      <w:r w:rsidR="002D0258">
        <w:rPr>
          <w:sz w:val="28"/>
          <w:szCs w:val="28"/>
        </w:rPr>
        <w:t>.</w:t>
      </w:r>
      <w:r w:rsidR="005921E1">
        <w:rPr>
          <w:sz w:val="28"/>
          <w:szCs w:val="28"/>
        </w:rPr>
        <w:t> </w:t>
      </w:r>
      <w:r w:rsidR="002D0258">
        <w:rPr>
          <w:sz w:val="28"/>
          <w:szCs w:val="28"/>
        </w:rPr>
        <w:t>a</w:t>
      </w:r>
      <w:r>
        <w:rPr>
          <w:sz w:val="28"/>
          <w:szCs w:val="28"/>
        </w:rPr>
        <w:t>pakšpunktā minēto dokumentu</w:t>
      </w:r>
      <w:r w:rsidR="00523014">
        <w:rPr>
          <w:sz w:val="28"/>
          <w:szCs w:val="28"/>
        </w:rPr>
        <w:t>,</w:t>
      </w:r>
      <w:r w:rsidR="005921E1">
        <w:rPr>
          <w:sz w:val="28"/>
          <w:szCs w:val="28"/>
        </w:rPr>
        <w:t xml:space="preserve"> </w:t>
      </w:r>
      <w:r w:rsidR="00A13561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="00DF2E7B">
        <w:rPr>
          <w:sz w:val="28"/>
          <w:szCs w:val="28"/>
        </w:rPr>
        <w:t>gadījum</w:t>
      </w:r>
      <w:r w:rsidR="005921E1">
        <w:rPr>
          <w:sz w:val="28"/>
          <w:szCs w:val="28"/>
        </w:rPr>
        <w:t>ā</w:t>
      </w:r>
      <w:r w:rsidR="00DF2E7B">
        <w:rPr>
          <w:sz w:val="28"/>
          <w:szCs w:val="28"/>
        </w:rPr>
        <w:t xml:space="preserve">, </w:t>
      </w:r>
      <w:r w:rsidR="005921E1">
        <w:rPr>
          <w:sz w:val="28"/>
          <w:szCs w:val="28"/>
        </w:rPr>
        <w:t>ja</w:t>
      </w:r>
      <w:r w:rsidR="00DF2E7B">
        <w:rPr>
          <w:sz w:val="28"/>
          <w:szCs w:val="28"/>
        </w:rPr>
        <w:t xml:space="preserve"> resertifikāciju nepiemēro</w:t>
      </w:r>
      <w:r w:rsidR="005921E1">
        <w:rPr>
          <w:sz w:val="28"/>
          <w:szCs w:val="28"/>
        </w:rPr>
        <w:t>,</w:t>
      </w:r>
      <w:r w:rsidR="00DF2E7B">
        <w:rPr>
          <w:sz w:val="28"/>
          <w:szCs w:val="28"/>
        </w:rPr>
        <w:t> </w:t>
      </w:r>
      <w:r w:rsidR="005921E1">
        <w:rPr>
          <w:sz w:val="28"/>
          <w:szCs w:val="28"/>
        </w:rPr>
        <w:t>–</w:t>
      </w:r>
      <w:r w:rsidR="00DF2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sertifikāta kopiju, </w:t>
      </w:r>
      <w:r w:rsidR="005921E1">
        <w:rPr>
          <w:sz w:val="28"/>
          <w:szCs w:val="28"/>
        </w:rPr>
        <w:t>kā arī</w:t>
      </w:r>
      <w:r>
        <w:rPr>
          <w:sz w:val="28"/>
          <w:szCs w:val="28"/>
        </w:rPr>
        <w:t xml:space="preserve"> vei</w:t>
      </w:r>
      <w:r w:rsidR="000F63C0">
        <w:rPr>
          <w:sz w:val="28"/>
          <w:szCs w:val="28"/>
        </w:rPr>
        <w:t>cot samaksu par sertifikāciju.</w:t>
      </w:r>
      <w:r w:rsidR="002D025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7F6E835B" w14:textId="77777777" w:rsidR="002D0258" w:rsidRPr="00C13C5F" w:rsidRDefault="002D0258" w:rsidP="00551BB3">
      <w:pPr>
        <w:ind w:firstLine="709"/>
        <w:jc w:val="both"/>
        <w:rPr>
          <w:sz w:val="28"/>
          <w:szCs w:val="28"/>
        </w:rPr>
      </w:pPr>
    </w:p>
    <w:p w14:paraId="4DB23F0E" w14:textId="77777777" w:rsidR="002D0258" w:rsidRPr="00C13C5F" w:rsidRDefault="002D0258" w:rsidP="00551BB3">
      <w:pPr>
        <w:ind w:firstLine="709"/>
        <w:jc w:val="both"/>
        <w:rPr>
          <w:sz w:val="28"/>
          <w:szCs w:val="28"/>
        </w:rPr>
      </w:pPr>
    </w:p>
    <w:p w14:paraId="4A29E5CF" w14:textId="77777777" w:rsidR="002D0258" w:rsidRPr="00C13C5F" w:rsidRDefault="002D0258" w:rsidP="00551BB3">
      <w:pPr>
        <w:ind w:firstLine="709"/>
        <w:jc w:val="both"/>
        <w:rPr>
          <w:sz w:val="28"/>
          <w:szCs w:val="28"/>
        </w:rPr>
      </w:pPr>
    </w:p>
    <w:p w14:paraId="2061C9A2" w14:textId="77777777" w:rsidR="00E22C78" w:rsidRDefault="00E22C78" w:rsidP="00E22C7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628108FE" w14:textId="77777777" w:rsidR="00E22C78" w:rsidRPr="00C514FD" w:rsidRDefault="00E22C78" w:rsidP="00E22C7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02C02DC8" w14:textId="77777777" w:rsidR="002D0258" w:rsidRPr="00C13C5F" w:rsidRDefault="002D0258" w:rsidP="005921E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A8FC38" w14:textId="77777777" w:rsidR="002D0258" w:rsidRPr="00C13C5F" w:rsidRDefault="002D0258" w:rsidP="005921E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E0AA6A" w14:textId="77777777" w:rsidR="002D0258" w:rsidRPr="00C13C5F" w:rsidRDefault="002D0258" w:rsidP="005921E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F68C95" w14:textId="77777777" w:rsidR="002D0258" w:rsidRPr="00C13C5F" w:rsidRDefault="002D0258" w:rsidP="005921E1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2D0258" w:rsidRPr="00C13C5F" w:rsidSect="002D02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DA2B" w14:textId="77777777" w:rsidR="00B139BF" w:rsidRDefault="00B139BF">
      <w:r>
        <w:separator/>
      </w:r>
    </w:p>
  </w:endnote>
  <w:endnote w:type="continuationSeparator" w:id="0">
    <w:p w14:paraId="06BD8802" w14:textId="77777777" w:rsidR="00B139BF" w:rsidRDefault="00B1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1E155" w14:textId="77777777" w:rsidR="002D0258" w:rsidRPr="002D0258" w:rsidRDefault="002D0258" w:rsidP="002D0258">
    <w:pPr>
      <w:pStyle w:val="Footer"/>
      <w:rPr>
        <w:sz w:val="16"/>
        <w:szCs w:val="16"/>
      </w:rPr>
    </w:pPr>
    <w:r w:rsidRPr="002D0258">
      <w:rPr>
        <w:sz w:val="16"/>
        <w:szCs w:val="16"/>
      </w:rPr>
      <w:t>N0059_7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E6D1" w14:textId="217C677E" w:rsidR="002D0258" w:rsidRPr="002D0258" w:rsidRDefault="002D0258">
    <w:pPr>
      <w:pStyle w:val="Footer"/>
      <w:rPr>
        <w:sz w:val="16"/>
        <w:szCs w:val="16"/>
      </w:rPr>
    </w:pPr>
    <w:r w:rsidRPr="002D0258">
      <w:rPr>
        <w:sz w:val="16"/>
        <w:szCs w:val="16"/>
      </w:rPr>
      <w:t>N0059_7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2BBB7" w14:textId="77777777" w:rsidR="00B139BF" w:rsidRDefault="00B139BF">
      <w:r>
        <w:separator/>
      </w:r>
    </w:p>
  </w:footnote>
  <w:footnote w:type="continuationSeparator" w:id="0">
    <w:p w14:paraId="3B6C6CF5" w14:textId="77777777" w:rsidR="00B139BF" w:rsidRDefault="00B1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4A8CF9" w14:textId="77777777" w:rsidR="008953A1" w:rsidRDefault="009E30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90C0C" w14:textId="77777777" w:rsidR="002D0258" w:rsidRDefault="002D0258">
    <w:pPr>
      <w:pStyle w:val="Header"/>
    </w:pPr>
  </w:p>
  <w:p w14:paraId="7B90BFAE" w14:textId="5B1D3F29" w:rsidR="002D0258" w:rsidRDefault="002D0258">
    <w:pPr>
      <w:pStyle w:val="Header"/>
    </w:pPr>
    <w:r>
      <w:rPr>
        <w:noProof/>
        <w:sz w:val="32"/>
        <w:szCs w:val="32"/>
      </w:rPr>
      <w:drawing>
        <wp:inline distT="0" distB="0" distL="0" distR="0" wp14:anchorId="0C0CE02A" wp14:editId="4FF9926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0C53"/>
    <w:multiLevelType w:val="hybridMultilevel"/>
    <w:tmpl w:val="1612F826"/>
    <w:lvl w:ilvl="0" w:tplc="2786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30F8B"/>
    <w:multiLevelType w:val="hybridMultilevel"/>
    <w:tmpl w:val="98BCD3F2"/>
    <w:lvl w:ilvl="0" w:tplc="4A3C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727D8"/>
    <w:multiLevelType w:val="hybridMultilevel"/>
    <w:tmpl w:val="510EEA5E"/>
    <w:lvl w:ilvl="0" w:tplc="4574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0F63C0"/>
    <w:rsid w:val="00122A47"/>
    <w:rsid w:val="001254CA"/>
    <w:rsid w:val="00126CDD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045F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47EA2"/>
    <w:rsid w:val="00262005"/>
    <w:rsid w:val="00291A7E"/>
    <w:rsid w:val="00294ED1"/>
    <w:rsid w:val="002A72A1"/>
    <w:rsid w:val="002B1439"/>
    <w:rsid w:val="002C51C0"/>
    <w:rsid w:val="002D0258"/>
    <w:rsid w:val="002D5D3B"/>
    <w:rsid w:val="002D5FC0"/>
    <w:rsid w:val="002F09CE"/>
    <w:rsid w:val="002F71E6"/>
    <w:rsid w:val="00323A73"/>
    <w:rsid w:val="003460CE"/>
    <w:rsid w:val="003461B0"/>
    <w:rsid w:val="003657FB"/>
    <w:rsid w:val="00370725"/>
    <w:rsid w:val="00376CF7"/>
    <w:rsid w:val="00394279"/>
    <w:rsid w:val="00395BC5"/>
    <w:rsid w:val="003A1254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6369"/>
    <w:rsid w:val="004E74DA"/>
    <w:rsid w:val="005003A0"/>
    <w:rsid w:val="00523014"/>
    <w:rsid w:val="00523B02"/>
    <w:rsid w:val="005256C0"/>
    <w:rsid w:val="00537199"/>
    <w:rsid w:val="0055244A"/>
    <w:rsid w:val="0056217C"/>
    <w:rsid w:val="00572852"/>
    <w:rsid w:val="00574B34"/>
    <w:rsid w:val="0058034F"/>
    <w:rsid w:val="005921E1"/>
    <w:rsid w:val="00595425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210"/>
    <w:rsid w:val="005D534B"/>
    <w:rsid w:val="005E030E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3E05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05C2"/>
    <w:rsid w:val="00837BBE"/>
    <w:rsid w:val="008467C5"/>
    <w:rsid w:val="00850321"/>
    <w:rsid w:val="0086399E"/>
    <w:rsid w:val="008644A0"/>
    <w:rsid w:val="00864D00"/>
    <w:rsid w:val="008678E7"/>
    <w:rsid w:val="00871391"/>
    <w:rsid w:val="008769BC"/>
    <w:rsid w:val="008953A1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83EFE"/>
    <w:rsid w:val="009A7A12"/>
    <w:rsid w:val="009C5A63"/>
    <w:rsid w:val="009D1238"/>
    <w:rsid w:val="009E30AC"/>
    <w:rsid w:val="009F1E4B"/>
    <w:rsid w:val="009F3EFB"/>
    <w:rsid w:val="00A02F96"/>
    <w:rsid w:val="00A13561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39BF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A59FC"/>
    <w:rsid w:val="00BB487A"/>
    <w:rsid w:val="00BB568A"/>
    <w:rsid w:val="00BC4543"/>
    <w:rsid w:val="00BD688C"/>
    <w:rsid w:val="00C00364"/>
    <w:rsid w:val="00C00A8E"/>
    <w:rsid w:val="00C1655D"/>
    <w:rsid w:val="00C27AF9"/>
    <w:rsid w:val="00C31E7D"/>
    <w:rsid w:val="00C400A9"/>
    <w:rsid w:val="00C406ED"/>
    <w:rsid w:val="00C44DE9"/>
    <w:rsid w:val="00C53AD0"/>
    <w:rsid w:val="00C7682F"/>
    <w:rsid w:val="00C770E4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2321F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C3DEB"/>
    <w:rsid w:val="00DD3A2A"/>
    <w:rsid w:val="00DF115E"/>
    <w:rsid w:val="00DF2E7B"/>
    <w:rsid w:val="00E10261"/>
    <w:rsid w:val="00E22C78"/>
    <w:rsid w:val="00E25C04"/>
    <w:rsid w:val="00E36A1B"/>
    <w:rsid w:val="00E43197"/>
    <w:rsid w:val="00E455B2"/>
    <w:rsid w:val="00E555E7"/>
    <w:rsid w:val="00E6461F"/>
    <w:rsid w:val="00E72160"/>
    <w:rsid w:val="00E826B4"/>
    <w:rsid w:val="00E94494"/>
    <w:rsid w:val="00EA363C"/>
    <w:rsid w:val="00EA43C2"/>
    <w:rsid w:val="00EA441A"/>
    <w:rsid w:val="00EA4A91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A08B2"/>
    <w:rsid w:val="00FA5142"/>
    <w:rsid w:val="00FA63F1"/>
    <w:rsid w:val="00FB16E8"/>
    <w:rsid w:val="00FB47BE"/>
    <w:rsid w:val="00FD34BC"/>
    <w:rsid w:val="00FD3805"/>
    <w:rsid w:val="00FE68AA"/>
    <w:rsid w:val="00FF0B30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32CD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9EE9-A464-4838-AB22-7257FBE4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18.decembra noteikumos Nr.943 ”Ārstniecības personu sertifikācijas kārtība”</vt:lpstr>
    </vt:vector>
  </TitlesOfParts>
  <Company>Veselības ministrija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18.decembra noteikumos Nr.943 ”Ārstniecības personu sertifikācijas kārtība”</dc:title>
  <dc:subject>Noteikumu projekts</dc:subject>
  <dc:creator>Dace Roga</dc:creator>
  <dc:description>67876093, dace.roga@vm.gov.lv</dc:description>
  <cp:lastModifiedBy>Leontīne Babkina</cp:lastModifiedBy>
  <cp:revision>15</cp:revision>
  <cp:lastPrinted>2017-01-30T07:49:00Z</cp:lastPrinted>
  <dcterms:created xsi:type="dcterms:W3CDTF">2016-12-07T12:16:00Z</dcterms:created>
  <dcterms:modified xsi:type="dcterms:W3CDTF">2017-02-01T10:23:00Z</dcterms:modified>
</cp:coreProperties>
</file>