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1C" w:rsidRPr="00B07EE6" w:rsidRDefault="00577DEF" w:rsidP="00DD531C">
      <w:pPr>
        <w:spacing w:after="0" w:line="240" w:lineRule="auto"/>
        <w:jc w:val="center"/>
        <w:rPr>
          <w:rFonts w:ascii="Times New Roman" w:hAnsi="Times New Roman"/>
          <w:b/>
          <w:sz w:val="28"/>
          <w:szCs w:val="24"/>
          <w:lang w:eastAsia="lv-LV"/>
        </w:rPr>
      </w:pPr>
      <w:r w:rsidRPr="00B07EE6">
        <w:rPr>
          <w:rFonts w:ascii="Times New Roman" w:hAnsi="Times New Roman"/>
          <w:b/>
          <w:sz w:val="28"/>
          <w:szCs w:val="24"/>
          <w:lang w:eastAsia="lv-LV"/>
        </w:rPr>
        <w:t>Mini</w:t>
      </w:r>
      <w:r w:rsidR="00DA0DED" w:rsidRPr="00B07EE6">
        <w:rPr>
          <w:rFonts w:ascii="Times New Roman" w:hAnsi="Times New Roman"/>
          <w:b/>
          <w:sz w:val="28"/>
          <w:szCs w:val="24"/>
          <w:lang w:eastAsia="lv-LV"/>
        </w:rPr>
        <w:t>stru kabineta noteikumu projekta</w:t>
      </w:r>
      <w:r w:rsidRPr="00B07EE6">
        <w:rPr>
          <w:rFonts w:ascii="Times New Roman" w:hAnsi="Times New Roman"/>
          <w:b/>
          <w:sz w:val="28"/>
          <w:szCs w:val="24"/>
          <w:lang w:eastAsia="lv-LV"/>
        </w:rPr>
        <w:t xml:space="preserve"> </w:t>
      </w:r>
      <w:r w:rsidR="00DD531C" w:rsidRPr="00B07EE6">
        <w:rPr>
          <w:rFonts w:ascii="Times New Roman" w:hAnsi="Times New Roman"/>
          <w:b/>
          <w:sz w:val="28"/>
          <w:szCs w:val="24"/>
          <w:lang w:eastAsia="lv-LV"/>
        </w:rPr>
        <w:t>“Grozījums Ministru kabineta 2014. gada 16.septembra noteikumos Nr. 550 “Hidrotehnisko un meliorācijas būvju būvnoteikumi”</w:t>
      </w:r>
      <w:r w:rsidR="00D60608" w:rsidRPr="00B07EE6">
        <w:rPr>
          <w:rFonts w:ascii="Times New Roman" w:hAnsi="Times New Roman"/>
          <w:b/>
          <w:sz w:val="28"/>
          <w:szCs w:val="24"/>
          <w:lang w:eastAsia="lv-LV"/>
        </w:rPr>
        <w:t>”</w:t>
      </w:r>
    </w:p>
    <w:p w:rsidR="00120D10" w:rsidRPr="00B07EE6" w:rsidRDefault="00120D10" w:rsidP="00A95753">
      <w:pPr>
        <w:spacing w:after="0" w:line="240" w:lineRule="auto"/>
        <w:jc w:val="center"/>
        <w:rPr>
          <w:rFonts w:ascii="Times New Roman" w:hAnsi="Times New Roman"/>
          <w:b/>
          <w:sz w:val="28"/>
          <w:szCs w:val="24"/>
        </w:rPr>
      </w:pPr>
      <w:r w:rsidRPr="00B07EE6">
        <w:rPr>
          <w:rFonts w:ascii="Times New Roman" w:hAnsi="Times New Roman"/>
          <w:b/>
          <w:sz w:val="28"/>
          <w:szCs w:val="24"/>
          <w:lang w:eastAsia="lv-LV"/>
        </w:rPr>
        <w:t>sākotnējās ietekmes novērtējuma ziņojums (anotācija)</w:t>
      </w:r>
    </w:p>
    <w:p w:rsidR="00120D10" w:rsidRPr="002C5CEA" w:rsidRDefault="00120D10" w:rsidP="00596C61">
      <w:pPr>
        <w:pStyle w:val="Bezatstarpm"/>
        <w:jc w:val="center"/>
        <w:rPr>
          <w:rFonts w:ascii="Times New Roman" w:hAnsi="Times New Roman"/>
          <w:b/>
          <w:sz w:val="28"/>
          <w:szCs w:val="28"/>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19"/>
        <w:gridCol w:w="2358"/>
        <w:gridCol w:w="6379"/>
      </w:tblGrid>
      <w:tr w:rsidR="00120D10" w:rsidRPr="00B07EE6" w:rsidTr="008A31CA">
        <w:trPr>
          <w:trHeight w:val="405"/>
        </w:trPr>
        <w:tc>
          <w:tcPr>
            <w:tcW w:w="5000" w:type="pct"/>
            <w:gridSpan w:val="3"/>
            <w:tcBorders>
              <w:top w:val="outset" w:sz="6" w:space="0" w:color="414142"/>
              <w:left w:val="single" w:sz="4" w:space="0" w:color="auto"/>
              <w:bottom w:val="single" w:sz="4" w:space="0" w:color="auto"/>
            </w:tcBorders>
            <w:vAlign w:val="center"/>
          </w:tcPr>
          <w:p w:rsidR="00120D10" w:rsidRPr="00B07EE6" w:rsidRDefault="00120D10" w:rsidP="00747642">
            <w:pPr>
              <w:spacing w:after="0" w:line="312" w:lineRule="auto"/>
              <w:ind w:firstLine="300"/>
              <w:jc w:val="center"/>
              <w:rPr>
                <w:rFonts w:ascii="Times New Roman" w:hAnsi="Times New Roman"/>
                <w:b/>
                <w:bCs/>
                <w:sz w:val="28"/>
                <w:szCs w:val="24"/>
                <w:lang w:eastAsia="lv-LV"/>
              </w:rPr>
            </w:pPr>
            <w:r w:rsidRPr="00B07EE6">
              <w:rPr>
                <w:rFonts w:ascii="Times New Roman" w:hAnsi="Times New Roman"/>
                <w:b/>
                <w:bCs/>
                <w:sz w:val="28"/>
                <w:szCs w:val="24"/>
                <w:lang w:eastAsia="lv-LV"/>
              </w:rPr>
              <w:t>I. Tiesību akta projekta izstrādes nepieciešamība</w:t>
            </w:r>
          </w:p>
        </w:tc>
      </w:tr>
      <w:tr w:rsidR="00120D10" w:rsidRPr="00B07EE6" w:rsidTr="008A31CA">
        <w:trPr>
          <w:trHeight w:val="405"/>
        </w:trPr>
        <w:tc>
          <w:tcPr>
            <w:tcW w:w="331" w:type="pct"/>
            <w:tcBorders>
              <w:top w:val="single" w:sz="4" w:space="0" w:color="auto"/>
              <w:left w:val="single" w:sz="4" w:space="0" w:color="auto"/>
              <w:bottom w:val="single" w:sz="4" w:space="0" w:color="auto"/>
              <w:right w:val="single" w:sz="4" w:space="0" w:color="auto"/>
            </w:tcBorders>
          </w:tcPr>
          <w:p w:rsidR="00120D10" w:rsidRPr="00B07EE6" w:rsidRDefault="00120D10" w:rsidP="00C76B18">
            <w:pPr>
              <w:spacing w:after="0" w:line="312" w:lineRule="auto"/>
              <w:ind w:firstLine="142"/>
              <w:rPr>
                <w:rFonts w:ascii="Times New Roman" w:hAnsi="Times New Roman"/>
                <w:sz w:val="28"/>
                <w:szCs w:val="24"/>
                <w:lang w:eastAsia="lv-LV"/>
              </w:rPr>
            </w:pPr>
            <w:r w:rsidRPr="00B07EE6">
              <w:rPr>
                <w:rFonts w:ascii="Times New Roman" w:hAnsi="Times New Roman"/>
                <w:sz w:val="28"/>
                <w:szCs w:val="24"/>
                <w:lang w:eastAsia="lv-LV"/>
              </w:rPr>
              <w:t>1.</w:t>
            </w:r>
          </w:p>
        </w:tc>
        <w:tc>
          <w:tcPr>
            <w:tcW w:w="1260" w:type="pct"/>
            <w:tcBorders>
              <w:top w:val="single" w:sz="4" w:space="0" w:color="auto"/>
              <w:left w:val="single" w:sz="4" w:space="0" w:color="auto"/>
              <w:bottom w:val="single" w:sz="4" w:space="0" w:color="auto"/>
              <w:right w:val="single" w:sz="4" w:space="0" w:color="auto"/>
            </w:tcBorders>
          </w:tcPr>
          <w:p w:rsidR="00120D10" w:rsidRPr="00B07EE6" w:rsidRDefault="00120D10" w:rsidP="00945988">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Pamatojums</w:t>
            </w:r>
          </w:p>
        </w:tc>
        <w:tc>
          <w:tcPr>
            <w:tcW w:w="3409" w:type="pct"/>
            <w:tcBorders>
              <w:top w:val="single" w:sz="4" w:space="0" w:color="auto"/>
              <w:left w:val="single" w:sz="4" w:space="0" w:color="auto"/>
              <w:bottom w:val="single" w:sz="4" w:space="0" w:color="auto"/>
              <w:right w:val="single" w:sz="4" w:space="0" w:color="auto"/>
            </w:tcBorders>
          </w:tcPr>
          <w:p w:rsidR="00C115F4" w:rsidRPr="00B07EE6" w:rsidRDefault="00C115F4" w:rsidP="00C115F4">
            <w:pPr>
              <w:spacing w:after="0" w:line="240" w:lineRule="auto"/>
              <w:jc w:val="both"/>
              <w:rPr>
                <w:rFonts w:ascii="TimesNewRomanPSMT" w:hAnsi="TimesNewRomanPSMT" w:cs="TimesNewRomanPSMT"/>
                <w:sz w:val="28"/>
                <w:szCs w:val="24"/>
                <w:lang w:eastAsia="lv-LV"/>
              </w:rPr>
            </w:pPr>
            <w:r w:rsidRPr="00B07EE6">
              <w:rPr>
                <w:rFonts w:ascii="TimesNewRomanPSMT" w:hAnsi="TimesNewRomanPSMT" w:cs="TimesNewRomanPSMT"/>
                <w:sz w:val="28"/>
                <w:szCs w:val="24"/>
                <w:lang w:eastAsia="lv-LV"/>
              </w:rPr>
              <w:t xml:space="preserve">Būvniecības likuma 5. panta pirmās daļas 2. punkts un otrās daļas 6. </w:t>
            </w:r>
            <w:r w:rsidR="003B5A81" w:rsidRPr="00B07EE6">
              <w:rPr>
                <w:rFonts w:ascii="TimesNewRomanPSMT" w:hAnsi="TimesNewRomanPSMT" w:cs="TimesNewRomanPSMT"/>
                <w:sz w:val="28"/>
                <w:szCs w:val="24"/>
                <w:lang w:eastAsia="lv-LV"/>
              </w:rPr>
              <w:t>p</w:t>
            </w:r>
            <w:r w:rsidRPr="00B07EE6">
              <w:rPr>
                <w:rFonts w:ascii="TimesNewRomanPSMT" w:hAnsi="TimesNewRomanPSMT" w:cs="TimesNewRomanPSMT"/>
                <w:sz w:val="28"/>
                <w:szCs w:val="24"/>
                <w:lang w:eastAsia="lv-LV"/>
              </w:rPr>
              <w:t>unkts</w:t>
            </w:r>
            <w:r w:rsidR="003B5A81" w:rsidRPr="00B07EE6">
              <w:rPr>
                <w:rFonts w:ascii="TimesNewRomanPSMT" w:hAnsi="TimesNewRomanPSMT" w:cs="TimesNewRomanPSMT"/>
                <w:sz w:val="28"/>
                <w:szCs w:val="24"/>
                <w:lang w:eastAsia="lv-LV"/>
              </w:rPr>
              <w:t>.</w:t>
            </w:r>
          </w:p>
        </w:tc>
      </w:tr>
      <w:tr w:rsidR="00120D10" w:rsidRPr="00B07EE6" w:rsidTr="008A31CA">
        <w:trPr>
          <w:trHeight w:val="465"/>
        </w:trPr>
        <w:tc>
          <w:tcPr>
            <w:tcW w:w="331" w:type="pct"/>
            <w:tcBorders>
              <w:top w:val="single" w:sz="4" w:space="0" w:color="auto"/>
              <w:left w:val="single" w:sz="4" w:space="0" w:color="auto"/>
              <w:bottom w:val="single" w:sz="4" w:space="0" w:color="auto"/>
              <w:right w:val="single" w:sz="4" w:space="0" w:color="auto"/>
            </w:tcBorders>
          </w:tcPr>
          <w:p w:rsidR="00120D10" w:rsidRPr="00B07EE6" w:rsidRDefault="00120D10" w:rsidP="003F2176">
            <w:pPr>
              <w:spacing w:after="0" w:line="312" w:lineRule="auto"/>
              <w:ind w:firstLine="142"/>
              <w:jc w:val="center"/>
              <w:rPr>
                <w:rFonts w:ascii="Times New Roman" w:hAnsi="Times New Roman"/>
                <w:sz w:val="28"/>
                <w:szCs w:val="24"/>
                <w:lang w:eastAsia="lv-LV"/>
              </w:rPr>
            </w:pPr>
            <w:r w:rsidRPr="00B07EE6">
              <w:rPr>
                <w:rFonts w:ascii="Times New Roman" w:hAnsi="Times New Roman"/>
                <w:sz w:val="28"/>
                <w:szCs w:val="24"/>
                <w:lang w:eastAsia="lv-LV"/>
              </w:rPr>
              <w:t>2.</w:t>
            </w:r>
          </w:p>
        </w:tc>
        <w:tc>
          <w:tcPr>
            <w:tcW w:w="1260" w:type="pct"/>
            <w:tcBorders>
              <w:top w:val="single" w:sz="4" w:space="0" w:color="auto"/>
              <w:left w:val="single" w:sz="4" w:space="0" w:color="auto"/>
              <w:bottom w:val="single" w:sz="4" w:space="0" w:color="auto"/>
              <w:right w:val="single" w:sz="4" w:space="0" w:color="auto"/>
            </w:tcBorders>
          </w:tcPr>
          <w:p w:rsidR="00120D10" w:rsidRPr="00B07EE6" w:rsidRDefault="00120D10" w:rsidP="00945988">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Pašreizējā situācija un problēmas, kuru risināšanai tiesību akta projekts izstrādāts, tiesiskā regulējuma mērķis un būtība</w:t>
            </w:r>
          </w:p>
        </w:tc>
        <w:tc>
          <w:tcPr>
            <w:tcW w:w="3409" w:type="pct"/>
            <w:tcBorders>
              <w:top w:val="single" w:sz="4" w:space="0" w:color="auto"/>
              <w:left w:val="single" w:sz="4" w:space="0" w:color="auto"/>
              <w:bottom w:val="single" w:sz="4" w:space="0" w:color="auto"/>
              <w:right w:val="single" w:sz="4" w:space="0" w:color="auto"/>
            </w:tcBorders>
          </w:tcPr>
          <w:p w:rsidR="00DD531C" w:rsidRPr="00B07EE6" w:rsidRDefault="00DD531C" w:rsidP="00D94226">
            <w:pPr>
              <w:autoSpaceDE w:val="0"/>
              <w:autoSpaceDN w:val="0"/>
              <w:adjustRightInd w:val="0"/>
              <w:spacing w:after="0" w:line="240" w:lineRule="auto"/>
              <w:jc w:val="both"/>
              <w:rPr>
                <w:rFonts w:ascii="Times New Roman" w:hAnsi="Times New Roman"/>
                <w:sz w:val="28"/>
              </w:rPr>
            </w:pPr>
            <w:r w:rsidRPr="00B07EE6">
              <w:rPr>
                <w:rFonts w:ascii="Times New Roman" w:hAnsi="Times New Roman"/>
                <w:sz w:val="28"/>
              </w:rPr>
              <w:t>2017.gada 16.februārī Saeimā otrajā lasījumā pieņemts likumprojekts “Grozījumi Meliorācijas likumā” (Nr: 743/Lp12).</w:t>
            </w:r>
          </w:p>
          <w:p w:rsidR="00DD531C" w:rsidRPr="00B07EE6" w:rsidRDefault="00A62EAB" w:rsidP="00DD531C">
            <w:pPr>
              <w:autoSpaceDE w:val="0"/>
              <w:autoSpaceDN w:val="0"/>
              <w:adjustRightInd w:val="0"/>
              <w:spacing w:after="0" w:line="240" w:lineRule="auto"/>
              <w:jc w:val="both"/>
              <w:rPr>
                <w:rFonts w:ascii="Times New Roman" w:hAnsi="Times New Roman"/>
                <w:sz w:val="28"/>
              </w:rPr>
            </w:pPr>
            <w:r w:rsidRPr="00B07EE6">
              <w:rPr>
                <w:rFonts w:ascii="Times New Roman" w:hAnsi="Times New Roman"/>
                <w:sz w:val="28"/>
              </w:rPr>
              <w:t>Likumprojektā</w:t>
            </w:r>
            <w:r w:rsidR="00DD531C" w:rsidRPr="00B07EE6">
              <w:rPr>
                <w:rFonts w:ascii="Times New Roman" w:hAnsi="Times New Roman"/>
                <w:sz w:val="28"/>
              </w:rPr>
              <w:t xml:space="preserve"> </w:t>
            </w:r>
            <w:r w:rsidRPr="00B07EE6">
              <w:rPr>
                <w:rFonts w:ascii="Times New Roman" w:hAnsi="Times New Roman"/>
                <w:sz w:val="28"/>
              </w:rPr>
              <w:t xml:space="preserve">likuma </w:t>
            </w:r>
            <w:r w:rsidR="00DD531C" w:rsidRPr="00B07EE6">
              <w:rPr>
                <w:rFonts w:ascii="Times New Roman" w:hAnsi="Times New Roman"/>
                <w:sz w:val="28"/>
              </w:rPr>
              <w:t>17.pants ir izteikts šādā redakcijā: “17.</w:t>
            </w:r>
            <w:r w:rsidR="00C115F4" w:rsidRPr="00B07EE6">
              <w:rPr>
                <w:rFonts w:ascii="Times New Roman" w:hAnsi="Times New Roman"/>
                <w:sz w:val="28"/>
              </w:rPr>
              <w:t> </w:t>
            </w:r>
            <w:r w:rsidR="00DD531C" w:rsidRPr="00B07EE6">
              <w:rPr>
                <w:rFonts w:ascii="Times New Roman" w:hAnsi="Times New Roman"/>
                <w:sz w:val="28"/>
              </w:rPr>
              <w:t>pants. Valsts sabiedrība ar ierobežotu atbildību “Zemkopības ministrijas nekustamie īpašumi” pēc zemes vienības īpašnieka, tiesiskā valdītāja vai pašvaldības pieprasījuma izsniedz pieprasītājam meliorācijas kadastra izziņu par zemes vienības meliorācijas sistēmu vai meliorācijas sistēmas daļu.”</w:t>
            </w:r>
          </w:p>
          <w:p w:rsidR="00E3411E" w:rsidRPr="00B07EE6" w:rsidRDefault="00E3411E" w:rsidP="00E3411E">
            <w:pPr>
              <w:autoSpaceDE w:val="0"/>
              <w:autoSpaceDN w:val="0"/>
              <w:adjustRightInd w:val="0"/>
              <w:spacing w:after="0" w:line="240" w:lineRule="auto"/>
              <w:jc w:val="both"/>
              <w:rPr>
                <w:rFonts w:ascii="Times New Roman" w:hAnsi="Times New Roman"/>
                <w:sz w:val="28"/>
              </w:rPr>
            </w:pPr>
            <w:r w:rsidRPr="00B07EE6">
              <w:rPr>
                <w:rFonts w:ascii="Times New Roman" w:hAnsi="Times New Roman"/>
                <w:sz w:val="28"/>
              </w:rPr>
              <w:t>Šādi grozījumi Meliorācijas likumā, paredz, ka meliorētas zemes īpašniekiem turpmāk vairs netiks izsniegta īpašuma meliorācijas pase papīra formātā, tā vietā paredzot attiecīgo aktuālo kadastra izziņu izsniegšanu.</w:t>
            </w:r>
          </w:p>
          <w:p w:rsidR="00E3411E" w:rsidRPr="00B07EE6" w:rsidRDefault="00E3411E" w:rsidP="00E3411E">
            <w:pPr>
              <w:autoSpaceDE w:val="0"/>
              <w:autoSpaceDN w:val="0"/>
              <w:adjustRightInd w:val="0"/>
              <w:spacing w:after="0" w:line="240" w:lineRule="auto"/>
              <w:jc w:val="both"/>
              <w:rPr>
                <w:rFonts w:ascii="Times New Roman" w:hAnsi="Times New Roman"/>
                <w:sz w:val="28"/>
              </w:rPr>
            </w:pPr>
            <w:r w:rsidRPr="00B07EE6">
              <w:rPr>
                <w:rFonts w:ascii="Times New Roman" w:hAnsi="Times New Roman"/>
                <w:sz w:val="28"/>
              </w:rPr>
              <w:t>Lai vienkāršotu sistēmu, likumprojektā plānots atteikties no novecojuša papīra dokumenta - zemes īpašuma meliorācijas pases. Tā vietā valsts SIA "Zemkopības ministrijas nekustamie īpašumi" (</w:t>
            </w:r>
            <w:r w:rsidR="00C115F4" w:rsidRPr="00B07EE6">
              <w:rPr>
                <w:rFonts w:ascii="Times New Roman" w:hAnsi="Times New Roman"/>
                <w:sz w:val="28"/>
              </w:rPr>
              <w:t xml:space="preserve">turpmāk – </w:t>
            </w:r>
            <w:r w:rsidRPr="00B07EE6">
              <w:rPr>
                <w:rFonts w:ascii="Times New Roman" w:hAnsi="Times New Roman"/>
                <w:sz w:val="28"/>
              </w:rPr>
              <w:t>ZMNĪ) personām pēc to pieprasījuma un vajadzībām izsniegs aktuālu meliorācijas kadastra izziņu par īpašuma</w:t>
            </w:r>
            <w:r w:rsidR="00CA7599" w:rsidRPr="00B07EE6">
              <w:rPr>
                <w:rFonts w:ascii="Times New Roman" w:hAnsi="Times New Roman"/>
                <w:sz w:val="28"/>
              </w:rPr>
              <w:t xml:space="preserve">, </w:t>
            </w:r>
            <w:r w:rsidRPr="00B07EE6">
              <w:rPr>
                <w:rFonts w:ascii="Times New Roman" w:hAnsi="Times New Roman"/>
                <w:sz w:val="28"/>
              </w:rPr>
              <w:t>meliorācijas sistēmu, tās daļu vai meliorācijas būvi.</w:t>
            </w:r>
          </w:p>
          <w:p w:rsidR="00CA7599" w:rsidRPr="00B07EE6" w:rsidRDefault="00CA7599" w:rsidP="00CA7599">
            <w:pPr>
              <w:autoSpaceDE w:val="0"/>
              <w:autoSpaceDN w:val="0"/>
              <w:adjustRightInd w:val="0"/>
              <w:spacing w:after="0" w:line="240" w:lineRule="auto"/>
              <w:jc w:val="both"/>
              <w:rPr>
                <w:rFonts w:ascii="Times New Roman" w:hAnsi="Times New Roman"/>
                <w:sz w:val="28"/>
              </w:rPr>
            </w:pPr>
            <w:r w:rsidRPr="00B07EE6">
              <w:rPr>
                <w:rFonts w:ascii="Times New Roman" w:hAnsi="Times New Roman"/>
                <w:sz w:val="28"/>
              </w:rPr>
              <w:t>Līdz ar to</w:t>
            </w:r>
            <w:r w:rsidRPr="00B07EE6">
              <w:rPr>
                <w:rFonts w:ascii="Times New Roman" w:hAnsi="Times New Roman"/>
                <w:sz w:val="28"/>
                <w:szCs w:val="24"/>
                <w:lang w:eastAsia="lv-LV"/>
              </w:rPr>
              <w:t xml:space="preserve"> </w:t>
            </w:r>
            <w:r w:rsidR="00C115F4" w:rsidRPr="00B07EE6">
              <w:rPr>
                <w:rFonts w:ascii="Times New Roman" w:hAnsi="Times New Roman"/>
                <w:sz w:val="28"/>
              </w:rPr>
              <w:t>Ministru kabineta 2014.</w:t>
            </w:r>
            <w:r w:rsidRPr="00B07EE6">
              <w:rPr>
                <w:rFonts w:ascii="Times New Roman" w:hAnsi="Times New Roman"/>
                <w:sz w:val="28"/>
              </w:rPr>
              <w:t>gada 16.septe</w:t>
            </w:r>
            <w:r w:rsidR="00C115F4" w:rsidRPr="00B07EE6">
              <w:rPr>
                <w:rFonts w:ascii="Times New Roman" w:hAnsi="Times New Roman"/>
                <w:sz w:val="28"/>
              </w:rPr>
              <w:t>mbra noteikumos Nr. </w:t>
            </w:r>
            <w:r w:rsidRPr="00B07EE6">
              <w:rPr>
                <w:rFonts w:ascii="Times New Roman" w:hAnsi="Times New Roman"/>
                <w:sz w:val="28"/>
              </w:rPr>
              <w:t xml:space="preserve">550 “Hidrotehnisko un meliorācijas būvju būvnoteikumi”, </w:t>
            </w:r>
            <w:r w:rsidR="00C115F4" w:rsidRPr="00B07EE6">
              <w:rPr>
                <w:rFonts w:ascii="Times New Roman" w:hAnsi="Times New Roman"/>
                <w:sz w:val="28"/>
              </w:rPr>
              <w:t>Ministru kabineta 2010.gada 13.jūlija noteikumos Nr. 623 “Meliorācijas kadastra noteikumi” un Ministru kabineta 2010. gada 18. maija noteikumos Nr. 461 “Noteikumi par Profesiju klasifikatoru, profesijai atbilstošiem pamatuzdevumiem un kvalifikācijas pamatprasībām un Profesiju klasifikatora lietošanas un aktualizēšanas kārtību”</w:t>
            </w:r>
            <w:r w:rsidRPr="00B07EE6">
              <w:rPr>
                <w:rFonts w:ascii="Times New Roman" w:hAnsi="Times New Roman"/>
                <w:sz w:val="28"/>
              </w:rPr>
              <w:t xml:space="preserve"> vārdi “meliorācijas pase” ir jāaizstāj ar vārdiem “meliorācijas kadastra izziņa”.</w:t>
            </w:r>
          </w:p>
          <w:p w:rsidR="00287B60" w:rsidRPr="00B07EE6" w:rsidRDefault="00CA7599" w:rsidP="000D267C">
            <w:pPr>
              <w:autoSpaceDE w:val="0"/>
              <w:autoSpaceDN w:val="0"/>
              <w:adjustRightInd w:val="0"/>
              <w:spacing w:after="0" w:line="240" w:lineRule="auto"/>
              <w:jc w:val="both"/>
              <w:rPr>
                <w:rFonts w:ascii="Times New Roman" w:hAnsi="Times New Roman"/>
                <w:sz w:val="28"/>
                <w:szCs w:val="24"/>
                <w:lang w:eastAsia="lv-LV"/>
              </w:rPr>
            </w:pPr>
            <w:r w:rsidRPr="00B07EE6">
              <w:rPr>
                <w:rFonts w:ascii="Times New Roman" w:hAnsi="Times New Roman"/>
                <w:sz w:val="28"/>
                <w:szCs w:val="24"/>
                <w:lang w:eastAsia="lv-LV"/>
              </w:rPr>
              <w:t>Atbilstoši</w:t>
            </w:r>
            <w:r w:rsidR="00287B60" w:rsidRPr="00B07EE6">
              <w:rPr>
                <w:rFonts w:ascii="Times New Roman" w:hAnsi="Times New Roman"/>
                <w:sz w:val="28"/>
                <w:szCs w:val="24"/>
                <w:lang w:eastAsia="lv-LV"/>
              </w:rPr>
              <w:t xml:space="preserve"> Ministru kabineta 2009.gada 7.aprīļa </w:t>
            </w:r>
            <w:r w:rsidR="00287B60" w:rsidRPr="00B07EE6">
              <w:rPr>
                <w:rFonts w:ascii="Times New Roman" w:hAnsi="Times New Roman"/>
                <w:sz w:val="28"/>
                <w:szCs w:val="24"/>
                <w:lang w:eastAsia="lv-LV"/>
              </w:rPr>
              <w:lastRenderedPageBreak/>
              <w:t>noteikumu Nr.300 “Ministru kabineta kārtības rullis”</w:t>
            </w:r>
            <w:r w:rsidR="007F3043" w:rsidRPr="00B07EE6">
              <w:rPr>
                <w:rFonts w:ascii="Times New Roman" w:hAnsi="Times New Roman"/>
                <w:sz w:val="28"/>
                <w:szCs w:val="24"/>
                <w:lang w:eastAsia="lv-LV"/>
              </w:rPr>
              <w:t xml:space="preserve"> 26.punkt</w:t>
            </w:r>
            <w:r w:rsidRPr="00B07EE6">
              <w:rPr>
                <w:rFonts w:ascii="Times New Roman" w:hAnsi="Times New Roman"/>
                <w:sz w:val="28"/>
                <w:szCs w:val="24"/>
                <w:lang w:eastAsia="lv-LV"/>
              </w:rPr>
              <w:t>am</w:t>
            </w:r>
            <w:r w:rsidR="007F3043" w:rsidRPr="00B07EE6">
              <w:rPr>
                <w:rFonts w:ascii="Times New Roman" w:hAnsi="Times New Roman"/>
                <w:sz w:val="28"/>
                <w:szCs w:val="24"/>
                <w:lang w:eastAsia="lv-LV"/>
              </w:rPr>
              <w:t>,</w:t>
            </w:r>
            <w:r w:rsidRPr="00B07EE6">
              <w:rPr>
                <w:rFonts w:ascii="Times New Roman" w:hAnsi="Times New Roman"/>
                <w:sz w:val="28"/>
                <w:szCs w:val="24"/>
                <w:lang w:eastAsia="lv-LV"/>
              </w:rPr>
              <w:t xml:space="preserve"> noteikumu projekti uzskatāmi par </w:t>
            </w:r>
            <w:r w:rsidR="00287B60" w:rsidRPr="00B07EE6">
              <w:rPr>
                <w:rFonts w:ascii="Times New Roman" w:hAnsi="Times New Roman"/>
                <w:sz w:val="28"/>
                <w:szCs w:val="24"/>
                <w:lang w:eastAsia="lv-LV"/>
              </w:rPr>
              <w:t>saistīt</w:t>
            </w:r>
            <w:r w:rsidRPr="00B07EE6">
              <w:rPr>
                <w:rFonts w:ascii="Times New Roman" w:hAnsi="Times New Roman"/>
                <w:sz w:val="28"/>
                <w:szCs w:val="24"/>
                <w:lang w:eastAsia="lv-LV"/>
              </w:rPr>
              <w:t>iem</w:t>
            </w:r>
            <w:r w:rsidR="00287B60" w:rsidRPr="00B07EE6">
              <w:rPr>
                <w:rFonts w:ascii="Times New Roman" w:hAnsi="Times New Roman"/>
                <w:sz w:val="28"/>
                <w:szCs w:val="24"/>
                <w:lang w:eastAsia="lv-LV"/>
              </w:rPr>
              <w:t xml:space="preserve"> t</w:t>
            </w:r>
            <w:r w:rsidR="007F3043" w:rsidRPr="00B07EE6">
              <w:rPr>
                <w:rFonts w:ascii="Times New Roman" w:hAnsi="Times New Roman"/>
                <w:sz w:val="28"/>
                <w:szCs w:val="24"/>
                <w:lang w:eastAsia="lv-LV"/>
              </w:rPr>
              <w:t>iesību aktu projekt</w:t>
            </w:r>
            <w:r w:rsidRPr="00B07EE6">
              <w:rPr>
                <w:rFonts w:ascii="Times New Roman" w:hAnsi="Times New Roman"/>
                <w:sz w:val="28"/>
                <w:szCs w:val="24"/>
                <w:lang w:eastAsia="lv-LV"/>
              </w:rPr>
              <w:t xml:space="preserve">iem un </w:t>
            </w:r>
            <w:r w:rsidR="00287B60" w:rsidRPr="00B07EE6">
              <w:rPr>
                <w:rFonts w:ascii="Times New Roman" w:hAnsi="Times New Roman"/>
                <w:sz w:val="28"/>
                <w:szCs w:val="24"/>
                <w:lang w:eastAsia="lv-LV"/>
              </w:rPr>
              <w:t xml:space="preserve">tiem </w:t>
            </w:r>
            <w:r w:rsidRPr="00B07EE6">
              <w:rPr>
                <w:rFonts w:ascii="Times New Roman" w:hAnsi="Times New Roman"/>
                <w:sz w:val="28"/>
                <w:szCs w:val="24"/>
                <w:lang w:eastAsia="lv-LV"/>
              </w:rPr>
              <w:t>sagatavota</w:t>
            </w:r>
            <w:r w:rsidR="00287B60" w:rsidRPr="00B07EE6">
              <w:rPr>
                <w:rFonts w:ascii="Times New Roman" w:hAnsi="Times New Roman"/>
                <w:sz w:val="28"/>
                <w:szCs w:val="24"/>
                <w:lang w:eastAsia="lv-LV"/>
              </w:rPr>
              <w:t xml:space="preserve"> apvienot</w:t>
            </w:r>
            <w:r w:rsidRPr="00B07EE6">
              <w:rPr>
                <w:rFonts w:ascii="Times New Roman" w:hAnsi="Times New Roman"/>
                <w:sz w:val="28"/>
                <w:szCs w:val="24"/>
                <w:lang w:eastAsia="lv-LV"/>
              </w:rPr>
              <w:t>a</w:t>
            </w:r>
            <w:r w:rsidR="00287B60" w:rsidRPr="00B07EE6">
              <w:rPr>
                <w:rFonts w:ascii="Times New Roman" w:hAnsi="Times New Roman"/>
                <w:sz w:val="28"/>
                <w:szCs w:val="24"/>
                <w:lang w:eastAsia="lv-LV"/>
              </w:rPr>
              <w:t xml:space="preserve"> anotācij</w:t>
            </w:r>
            <w:r w:rsidRPr="00B07EE6">
              <w:rPr>
                <w:rFonts w:ascii="Times New Roman" w:hAnsi="Times New Roman"/>
                <w:sz w:val="28"/>
                <w:szCs w:val="24"/>
                <w:lang w:eastAsia="lv-LV"/>
              </w:rPr>
              <w:t>a</w:t>
            </w:r>
            <w:r w:rsidR="007F3043" w:rsidRPr="00B07EE6">
              <w:rPr>
                <w:rFonts w:ascii="Times New Roman" w:hAnsi="Times New Roman"/>
                <w:sz w:val="28"/>
                <w:szCs w:val="24"/>
                <w:lang w:eastAsia="lv-LV"/>
              </w:rPr>
              <w:t>.</w:t>
            </w:r>
          </w:p>
        </w:tc>
      </w:tr>
      <w:tr w:rsidR="00120D10" w:rsidRPr="00B07EE6" w:rsidTr="008A31CA">
        <w:trPr>
          <w:trHeight w:val="465"/>
        </w:trPr>
        <w:tc>
          <w:tcPr>
            <w:tcW w:w="331" w:type="pct"/>
            <w:tcBorders>
              <w:top w:val="single" w:sz="4" w:space="0" w:color="auto"/>
              <w:left w:val="single" w:sz="4" w:space="0" w:color="auto"/>
              <w:bottom w:val="single" w:sz="4" w:space="0" w:color="auto"/>
              <w:right w:val="single" w:sz="4" w:space="0" w:color="auto"/>
            </w:tcBorders>
          </w:tcPr>
          <w:p w:rsidR="00120D10" w:rsidRPr="00B07EE6" w:rsidRDefault="00120D10" w:rsidP="003F2176">
            <w:pPr>
              <w:spacing w:after="0" w:line="312" w:lineRule="auto"/>
              <w:ind w:firstLine="142"/>
              <w:jc w:val="center"/>
              <w:rPr>
                <w:rFonts w:ascii="Times New Roman" w:hAnsi="Times New Roman"/>
                <w:sz w:val="28"/>
                <w:szCs w:val="24"/>
                <w:lang w:eastAsia="lv-LV"/>
              </w:rPr>
            </w:pPr>
            <w:r w:rsidRPr="00B07EE6">
              <w:rPr>
                <w:rFonts w:ascii="Times New Roman" w:hAnsi="Times New Roman"/>
                <w:sz w:val="28"/>
                <w:szCs w:val="24"/>
                <w:lang w:eastAsia="lv-LV"/>
              </w:rPr>
              <w:lastRenderedPageBreak/>
              <w:t>3.</w:t>
            </w:r>
          </w:p>
        </w:tc>
        <w:tc>
          <w:tcPr>
            <w:tcW w:w="1260" w:type="pct"/>
            <w:tcBorders>
              <w:top w:val="single" w:sz="4" w:space="0" w:color="auto"/>
              <w:left w:val="single" w:sz="4" w:space="0" w:color="auto"/>
              <w:bottom w:val="single" w:sz="4" w:space="0" w:color="auto"/>
              <w:right w:val="single" w:sz="4" w:space="0" w:color="auto"/>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Projekta izstrādē iesaistītās institūcijas</w:t>
            </w:r>
          </w:p>
        </w:tc>
        <w:tc>
          <w:tcPr>
            <w:tcW w:w="3409" w:type="pct"/>
            <w:tcBorders>
              <w:top w:val="single" w:sz="4" w:space="0" w:color="auto"/>
              <w:left w:val="single" w:sz="4" w:space="0" w:color="auto"/>
              <w:bottom w:val="single" w:sz="4" w:space="0" w:color="auto"/>
              <w:right w:val="single" w:sz="4" w:space="0" w:color="auto"/>
            </w:tcBorders>
          </w:tcPr>
          <w:p w:rsidR="006B1EFF" w:rsidRPr="00B07EE6" w:rsidRDefault="000D267C" w:rsidP="00507FD6">
            <w:pPr>
              <w:spacing w:after="0" w:line="240" w:lineRule="auto"/>
              <w:jc w:val="both"/>
              <w:rPr>
                <w:rFonts w:ascii="Times New Roman" w:hAnsi="Times New Roman"/>
                <w:sz w:val="28"/>
                <w:szCs w:val="24"/>
                <w:lang w:eastAsia="lv-LV"/>
              </w:rPr>
            </w:pPr>
            <w:r w:rsidRPr="00B07EE6">
              <w:rPr>
                <w:rFonts w:ascii="Times New Roman" w:eastAsia="Times New Roman" w:hAnsi="Times New Roman"/>
                <w:color w:val="000000"/>
                <w:sz w:val="28"/>
                <w:szCs w:val="24"/>
                <w:lang w:eastAsia="lv-LV"/>
              </w:rPr>
              <w:t>ZMNĪ</w:t>
            </w:r>
          </w:p>
        </w:tc>
      </w:tr>
      <w:tr w:rsidR="00120D10" w:rsidRPr="00B07EE6" w:rsidTr="008A31CA">
        <w:tc>
          <w:tcPr>
            <w:tcW w:w="331" w:type="pct"/>
            <w:tcBorders>
              <w:top w:val="single" w:sz="4" w:space="0" w:color="auto"/>
              <w:left w:val="single" w:sz="4" w:space="0" w:color="auto"/>
              <w:bottom w:val="single" w:sz="4" w:space="0" w:color="auto"/>
              <w:right w:val="single" w:sz="4" w:space="0" w:color="auto"/>
            </w:tcBorders>
          </w:tcPr>
          <w:p w:rsidR="00120D10" w:rsidRPr="00B07EE6" w:rsidRDefault="00120D10" w:rsidP="003F2176">
            <w:pPr>
              <w:spacing w:after="0" w:line="312" w:lineRule="auto"/>
              <w:ind w:firstLine="142"/>
              <w:jc w:val="center"/>
              <w:rPr>
                <w:rFonts w:ascii="Times New Roman" w:hAnsi="Times New Roman"/>
                <w:sz w:val="28"/>
                <w:szCs w:val="24"/>
                <w:lang w:eastAsia="lv-LV"/>
              </w:rPr>
            </w:pPr>
            <w:r w:rsidRPr="00B07EE6">
              <w:rPr>
                <w:rFonts w:ascii="Times New Roman" w:hAnsi="Times New Roman"/>
                <w:sz w:val="28"/>
                <w:szCs w:val="24"/>
                <w:lang w:eastAsia="lv-LV"/>
              </w:rPr>
              <w:t>4.</w:t>
            </w:r>
          </w:p>
        </w:tc>
        <w:tc>
          <w:tcPr>
            <w:tcW w:w="1260" w:type="pct"/>
            <w:tcBorders>
              <w:top w:val="single" w:sz="4" w:space="0" w:color="auto"/>
              <w:left w:val="single" w:sz="4" w:space="0" w:color="auto"/>
              <w:bottom w:val="single" w:sz="4" w:space="0" w:color="auto"/>
              <w:right w:val="single" w:sz="4" w:space="0" w:color="auto"/>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Cita informācija</w:t>
            </w:r>
          </w:p>
        </w:tc>
        <w:tc>
          <w:tcPr>
            <w:tcW w:w="3409" w:type="pct"/>
            <w:tcBorders>
              <w:top w:val="single" w:sz="4" w:space="0" w:color="auto"/>
              <w:left w:val="single" w:sz="4" w:space="0" w:color="auto"/>
              <w:bottom w:val="single" w:sz="4" w:space="0" w:color="auto"/>
              <w:right w:val="single" w:sz="4" w:space="0" w:color="auto"/>
            </w:tcBorders>
          </w:tcPr>
          <w:p w:rsidR="00120D10" w:rsidRPr="00B07EE6" w:rsidRDefault="00120D10" w:rsidP="007C69EB">
            <w:pPr>
              <w:spacing w:after="0" w:line="312" w:lineRule="auto"/>
              <w:rPr>
                <w:rFonts w:ascii="Times New Roman" w:hAnsi="Times New Roman"/>
                <w:sz w:val="28"/>
                <w:szCs w:val="24"/>
                <w:lang w:eastAsia="lv-LV"/>
              </w:rPr>
            </w:pPr>
            <w:r w:rsidRPr="00B07EE6">
              <w:rPr>
                <w:rFonts w:ascii="Times New Roman" w:hAnsi="Times New Roman"/>
                <w:sz w:val="28"/>
                <w:szCs w:val="24"/>
                <w:lang w:eastAsia="lv-LV"/>
              </w:rPr>
              <w:t>Nav</w:t>
            </w:r>
          </w:p>
        </w:tc>
      </w:tr>
    </w:tbl>
    <w:p w:rsidR="00120D10" w:rsidRPr="002C5CEA" w:rsidRDefault="00120D10" w:rsidP="00747642">
      <w:pPr>
        <w:spacing w:after="0" w:line="240" w:lineRule="auto"/>
        <w:rPr>
          <w:rFonts w:ascii="Times New Roman" w:hAnsi="Times New Roman"/>
          <w:vanish/>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2493"/>
        <w:gridCol w:w="6290"/>
      </w:tblGrid>
      <w:tr w:rsidR="00120D10" w:rsidRPr="00B07EE6" w:rsidTr="00F95B2C">
        <w:trPr>
          <w:trHeight w:val="555"/>
        </w:trPr>
        <w:tc>
          <w:tcPr>
            <w:tcW w:w="5000" w:type="pct"/>
            <w:gridSpan w:val="3"/>
            <w:tcBorders>
              <w:top w:val="outset" w:sz="6" w:space="0" w:color="414142"/>
              <w:bottom w:val="outset" w:sz="6" w:space="0" w:color="414142"/>
            </w:tcBorders>
            <w:vAlign w:val="center"/>
          </w:tcPr>
          <w:p w:rsidR="00120D10" w:rsidRPr="00B07EE6" w:rsidRDefault="00120D10" w:rsidP="00E00DBA">
            <w:pPr>
              <w:pStyle w:val="Bezatstarpm"/>
              <w:jc w:val="center"/>
              <w:rPr>
                <w:rFonts w:ascii="Times New Roman" w:hAnsi="Times New Roman"/>
                <w:b/>
                <w:sz w:val="28"/>
                <w:szCs w:val="24"/>
                <w:lang w:eastAsia="lv-LV"/>
              </w:rPr>
            </w:pPr>
            <w:r w:rsidRPr="00B07EE6">
              <w:rPr>
                <w:rFonts w:ascii="Times New Roman" w:hAnsi="Times New Roman"/>
                <w:b/>
                <w:sz w:val="28"/>
                <w:szCs w:val="24"/>
                <w:lang w:eastAsia="lv-LV"/>
              </w:rPr>
              <w:t>II. Tiesību akta projekta ietekme uz sabiedrību, tautsaimniecības attīstību un</w:t>
            </w:r>
          </w:p>
          <w:p w:rsidR="00120D10" w:rsidRPr="00B07EE6" w:rsidRDefault="00120D10" w:rsidP="00E00DBA">
            <w:pPr>
              <w:pStyle w:val="Bezatstarpm"/>
              <w:jc w:val="center"/>
              <w:rPr>
                <w:rFonts w:ascii="Times New Roman" w:hAnsi="Times New Roman"/>
                <w:sz w:val="28"/>
                <w:szCs w:val="24"/>
                <w:lang w:eastAsia="lv-LV"/>
              </w:rPr>
            </w:pPr>
            <w:r w:rsidRPr="00B07EE6">
              <w:rPr>
                <w:rFonts w:ascii="Times New Roman" w:hAnsi="Times New Roman"/>
                <w:b/>
                <w:sz w:val="28"/>
                <w:szCs w:val="24"/>
                <w:lang w:eastAsia="lv-LV"/>
              </w:rPr>
              <w:t>administratīvo slogu</w:t>
            </w:r>
          </w:p>
        </w:tc>
      </w:tr>
      <w:tr w:rsidR="00120D10" w:rsidRPr="00B07EE6" w:rsidTr="00C87B8D">
        <w:trPr>
          <w:trHeight w:val="465"/>
        </w:trPr>
        <w:tc>
          <w:tcPr>
            <w:tcW w:w="307" w:type="pct"/>
            <w:tcBorders>
              <w:top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1.</w:t>
            </w:r>
          </w:p>
        </w:tc>
        <w:tc>
          <w:tcPr>
            <w:tcW w:w="1332" w:type="pct"/>
            <w:tcBorders>
              <w:top w:val="outset" w:sz="6" w:space="0" w:color="414142"/>
              <w:left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Sabiedrības mērķgrupas, kuras tiesiskais regulējums ietekmē vai varētu ietekmēt</w:t>
            </w:r>
          </w:p>
        </w:tc>
        <w:tc>
          <w:tcPr>
            <w:tcW w:w="3361" w:type="pct"/>
            <w:tcBorders>
              <w:top w:val="outset" w:sz="6" w:space="0" w:color="414142"/>
              <w:left w:val="outset" w:sz="6" w:space="0" w:color="414142"/>
              <w:bottom w:val="outset" w:sz="6" w:space="0" w:color="414142"/>
            </w:tcBorders>
          </w:tcPr>
          <w:p w:rsidR="00E3411E" w:rsidRPr="00B07EE6" w:rsidRDefault="00E3411E" w:rsidP="00E3411E">
            <w:pPr>
              <w:autoSpaceDE w:val="0"/>
              <w:autoSpaceDN w:val="0"/>
              <w:adjustRightInd w:val="0"/>
              <w:spacing w:after="0" w:line="240" w:lineRule="auto"/>
              <w:jc w:val="both"/>
              <w:rPr>
                <w:rFonts w:ascii="Times New Roman" w:hAnsi="Times New Roman"/>
                <w:sz w:val="28"/>
              </w:rPr>
            </w:pPr>
            <w:r w:rsidRPr="00B07EE6">
              <w:rPr>
                <w:rFonts w:ascii="Times New Roman" w:hAnsi="Times New Roman"/>
                <w:sz w:val="28"/>
              </w:rPr>
              <w:t>Noteikumu projekti attiecas uz personām, kuras saņem meliorācijas pases no ZMNĪ, t.i. vidēji 300 personas gadā.</w:t>
            </w:r>
          </w:p>
          <w:p w:rsidR="007464F9" w:rsidRPr="00B07EE6" w:rsidRDefault="007464F9" w:rsidP="006E32DA">
            <w:pPr>
              <w:spacing w:after="0" w:line="240" w:lineRule="auto"/>
              <w:jc w:val="both"/>
              <w:rPr>
                <w:rFonts w:ascii="Times New Roman" w:hAnsi="Times New Roman"/>
                <w:sz w:val="28"/>
                <w:szCs w:val="24"/>
              </w:rPr>
            </w:pPr>
          </w:p>
        </w:tc>
      </w:tr>
      <w:tr w:rsidR="00120D10" w:rsidRPr="00B07EE6" w:rsidTr="00C87B8D">
        <w:trPr>
          <w:trHeight w:val="510"/>
        </w:trPr>
        <w:tc>
          <w:tcPr>
            <w:tcW w:w="307" w:type="pct"/>
            <w:tcBorders>
              <w:top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2.</w:t>
            </w:r>
          </w:p>
        </w:tc>
        <w:tc>
          <w:tcPr>
            <w:tcW w:w="1332" w:type="pct"/>
            <w:tcBorders>
              <w:top w:val="outset" w:sz="6" w:space="0" w:color="414142"/>
              <w:left w:val="outset" w:sz="6" w:space="0" w:color="414142"/>
              <w:bottom w:val="outset" w:sz="6" w:space="0" w:color="414142"/>
              <w:right w:val="outset" w:sz="6" w:space="0" w:color="414142"/>
            </w:tcBorders>
          </w:tcPr>
          <w:p w:rsidR="00120D10" w:rsidRPr="00B07EE6" w:rsidRDefault="00120D10" w:rsidP="008E106F">
            <w:pPr>
              <w:spacing w:after="0" w:line="240" w:lineRule="auto"/>
              <w:ind w:right="33"/>
              <w:rPr>
                <w:rFonts w:ascii="Times New Roman" w:hAnsi="Times New Roman"/>
                <w:sz w:val="28"/>
                <w:szCs w:val="24"/>
                <w:lang w:eastAsia="lv-LV"/>
              </w:rPr>
            </w:pPr>
            <w:r w:rsidRPr="00B07EE6">
              <w:rPr>
                <w:rFonts w:ascii="Times New Roman" w:hAnsi="Times New Roman"/>
                <w:sz w:val="28"/>
                <w:szCs w:val="24"/>
                <w:lang w:eastAsia="lv-LV"/>
              </w:rPr>
              <w:t>Tiesiskā regulējuma ietekme uz tautsaimniecību un administratīvo slogu</w:t>
            </w:r>
          </w:p>
        </w:tc>
        <w:tc>
          <w:tcPr>
            <w:tcW w:w="3361" w:type="pct"/>
            <w:tcBorders>
              <w:top w:val="outset" w:sz="6" w:space="0" w:color="414142"/>
              <w:left w:val="outset" w:sz="6" w:space="0" w:color="414142"/>
              <w:bottom w:val="outset" w:sz="6" w:space="0" w:color="414142"/>
            </w:tcBorders>
          </w:tcPr>
          <w:p w:rsidR="007464F9" w:rsidRPr="00B07EE6" w:rsidRDefault="00E3411E" w:rsidP="00E3411E">
            <w:pPr>
              <w:spacing w:after="0" w:line="240" w:lineRule="auto"/>
              <w:jc w:val="both"/>
              <w:rPr>
                <w:rFonts w:ascii="Times New Roman" w:hAnsi="Times New Roman"/>
                <w:sz w:val="28"/>
                <w:szCs w:val="24"/>
              </w:rPr>
            </w:pPr>
            <w:r w:rsidRPr="00B07EE6">
              <w:rPr>
                <w:rFonts w:ascii="TimesNewRomanPSMT" w:hAnsi="TimesNewRomanPSMT" w:cs="TimesNewRomanPSMT"/>
                <w:sz w:val="28"/>
                <w:szCs w:val="24"/>
                <w:lang w:eastAsia="lv-LV"/>
              </w:rPr>
              <w:t>Noteikumu projekts samazina</w:t>
            </w:r>
            <w:r w:rsidR="005F2FDE" w:rsidRPr="00B07EE6">
              <w:rPr>
                <w:rFonts w:ascii="TimesNewRomanPSMT" w:hAnsi="TimesNewRomanPSMT" w:cs="TimesNewRomanPSMT"/>
                <w:sz w:val="28"/>
                <w:szCs w:val="24"/>
                <w:lang w:eastAsia="lv-LV"/>
              </w:rPr>
              <w:t xml:space="preserve"> administratīvo slogu </w:t>
            </w:r>
            <w:r w:rsidRPr="00B07EE6">
              <w:rPr>
                <w:rFonts w:ascii="Times New Roman" w:hAnsi="Times New Roman"/>
                <w:sz w:val="28"/>
                <w:szCs w:val="24"/>
              </w:rPr>
              <w:t xml:space="preserve">zemes īpašumu </w:t>
            </w:r>
            <w:r w:rsidR="005F2FDE" w:rsidRPr="00B07EE6">
              <w:rPr>
                <w:rFonts w:ascii="Times New Roman" w:hAnsi="Times New Roman"/>
                <w:sz w:val="28"/>
                <w:szCs w:val="24"/>
              </w:rPr>
              <w:t>īpašniekiem.</w:t>
            </w:r>
          </w:p>
        </w:tc>
      </w:tr>
      <w:tr w:rsidR="00120D10" w:rsidRPr="00B07EE6" w:rsidTr="00C87B8D">
        <w:trPr>
          <w:trHeight w:val="510"/>
        </w:trPr>
        <w:tc>
          <w:tcPr>
            <w:tcW w:w="307" w:type="pct"/>
            <w:tcBorders>
              <w:top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3.</w:t>
            </w:r>
          </w:p>
        </w:tc>
        <w:tc>
          <w:tcPr>
            <w:tcW w:w="1332" w:type="pct"/>
            <w:tcBorders>
              <w:top w:val="outset" w:sz="6" w:space="0" w:color="414142"/>
              <w:left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Administratīvo izmaksu monetārs novērtējums</w:t>
            </w:r>
          </w:p>
        </w:tc>
        <w:tc>
          <w:tcPr>
            <w:tcW w:w="3361" w:type="pct"/>
            <w:tcBorders>
              <w:top w:val="outset" w:sz="6" w:space="0" w:color="414142"/>
              <w:left w:val="outset" w:sz="6" w:space="0" w:color="414142"/>
              <w:bottom w:val="outset" w:sz="6" w:space="0" w:color="414142"/>
            </w:tcBorders>
          </w:tcPr>
          <w:p w:rsidR="00120D10" w:rsidRPr="00B07EE6" w:rsidRDefault="00C53C16" w:rsidP="00C53C16">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Nav attiecināms</w:t>
            </w:r>
          </w:p>
        </w:tc>
      </w:tr>
      <w:tr w:rsidR="00120D10" w:rsidRPr="00B07EE6" w:rsidTr="00C87B8D">
        <w:trPr>
          <w:trHeight w:val="345"/>
        </w:trPr>
        <w:tc>
          <w:tcPr>
            <w:tcW w:w="307" w:type="pct"/>
            <w:tcBorders>
              <w:top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4.</w:t>
            </w:r>
          </w:p>
        </w:tc>
        <w:tc>
          <w:tcPr>
            <w:tcW w:w="1332" w:type="pct"/>
            <w:tcBorders>
              <w:top w:val="outset" w:sz="6" w:space="0" w:color="414142"/>
              <w:left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Cita informācija</w:t>
            </w:r>
          </w:p>
        </w:tc>
        <w:tc>
          <w:tcPr>
            <w:tcW w:w="3361" w:type="pct"/>
            <w:tcBorders>
              <w:top w:val="outset" w:sz="6" w:space="0" w:color="414142"/>
              <w:left w:val="outset" w:sz="6" w:space="0" w:color="414142"/>
              <w:bottom w:val="outset" w:sz="6" w:space="0" w:color="414142"/>
            </w:tcBorders>
          </w:tcPr>
          <w:p w:rsidR="00120D10" w:rsidRPr="00B07EE6" w:rsidRDefault="00120D10" w:rsidP="009A627C">
            <w:pPr>
              <w:spacing w:after="0" w:line="312" w:lineRule="auto"/>
              <w:rPr>
                <w:rFonts w:ascii="Times New Roman" w:hAnsi="Times New Roman"/>
                <w:sz w:val="28"/>
                <w:szCs w:val="24"/>
                <w:lang w:eastAsia="lv-LV"/>
              </w:rPr>
            </w:pPr>
            <w:r w:rsidRPr="00B07EE6">
              <w:rPr>
                <w:rFonts w:ascii="Times New Roman" w:hAnsi="Times New Roman"/>
                <w:sz w:val="28"/>
                <w:szCs w:val="24"/>
                <w:lang w:eastAsia="lv-LV"/>
              </w:rPr>
              <w:t>Nav</w:t>
            </w:r>
          </w:p>
        </w:tc>
      </w:tr>
    </w:tbl>
    <w:p w:rsidR="005F2FDE" w:rsidRPr="002C5CEA" w:rsidRDefault="005F2FDE" w:rsidP="00747642">
      <w:pPr>
        <w:spacing w:after="0" w:line="240" w:lineRule="auto"/>
        <w:rPr>
          <w:rFonts w:ascii="Times New Roman" w:hAnsi="Times New Roman"/>
          <w:vanish/>
          <w:sz w:val="24"/>
          <w:szCs w:val="24"/>
          <w:lang w:eastAsia="lv-LV"/>
        </w:rPr>
      </w:pPr>
    </w:p>
    <w:p w:rsidR="00120D10" w:rsidRPr="00B07EE6" w:rsidRDefault="005F2FDE" w:rsidP="00747642">
      <w:pPr>
        <w:spacing w:after="0" w:line="240" w:lineRule="auto"/>
        <w:rPr>
          <w:rFonts w:ascii="TimesNewRomanPSMT" w:hAnsi="TimesNewRomanPSMT" w:cs="TimesNewRomanPSMT"/>
          <w:sz w:val="28"/>
          <w:szCs w:val="24"/>
          <w:lang w:eastAsia="lv-LV"/>
        </w:rPr>
      </w:pPr>
      <w:r w:rsidRPr="00B07EE6">
        <w:rPr>
          <w:rFonts w:ascii="TimesNewRomanPS-ItalicMT" w:hAnsi="TimesNewRomanPS-ItalicMT" w:cs="TimesNewRomanPS-ItalicMT"/>
          <w:i/>
          <w:iCs/>
          <w:sz w:val="28"/>
          <w:szCs w:val="24"/>
          <w:lang w:eastAsia="lv-LV"/>
        </w:rPr>
        <w:t>Anotācijas III un IV</w:t>
      </w:r>
      <w:r w:rsidR="000D267C" w:rsidRPr="00B07EE6">
        <w:rPr>
          <w:rFonts w:ascii="TimesNewRomanPS-ItalicMT" w:hAnsi="TimesNewRomanPS-ItalicMT" w:cs="TimesNewRomanPS-ItalicMT"/>
          <w:i/>
          <w:iCs/>
          <w:sz w:val="28"/>
          <w:szCs w:val="24"/>
          <w:lang w:eastAsia="lv-LV"/>
        </w:rPr>
        <w:t>, V</w:t>
      </w:r>
      <w:r w:rsidRPr="00B07EE6">
        <w:rPr>
          <w:rFonts w:ascii="TimesNewRomanPS-ItalicMT" w:hAnsi="TimesNewRomanPS-ItalicMT" w:cs="TimesNewRomanPS-ItalicMT"/>
          <w:i/>
          <w:iCs/>
          <w:sz w:val="28"/>
          <w:szCs w:val="24"/>
          <w:lang w:eastAsia="lv-LV"/>
        </w:rPr>
        <w:t xml:space="preserve"> sadaļa </w:t>
      </w:r>
      <w:r w:rsidRPr="00B07EE6">
        <w:rPr>
          <w:rFonts w:ascii="TimesNewRomanPSMT" w:hAnsi="TimesNewRomanPSMT" w:cs="TimesNewRomanPSMT"/>
          <w:sz w:val="28"/>
          <w:szCs w:val="24"/>
          <w:lang w:eastAsia="lv-LV"/>
        </w:rPr>
        <w:t>– projekts šīs jomas neskar.</w:t>
      </w:r>
    </w:p>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2981"/>
        <w:gridCol w:w="5806"/>
      </w:tblGrid>
      <w:tr w:rsidR="00120D10" w:rsidRPr="00B07EE6" w:rsidTr="001510C8">
        <w:trPr>
          <w:trHeight w:val="420"/>
        </w:trPr>
        <w:tc>
          <w:tcPr>
            <w:tcW w:w="5000" w:type="pct"/>
            <w:gridSpan w:val="3"/>
            <w:tcBorders>
              <w:top w:val="outset" w:sz="6" w:space="0" w:color="414142"/>
              <w:bottom w:val="outset" w:sz="6" w:space="0" w:color="414142"/>
            </w:tcBorders>
            <w:vAlign w:val="center"/>
          </w:tcPr>
          <w:p w:rsidR="00120D10" w:rsidRPr="00B07EE6" w:rsidRDefault="00120D10" w:rsidP="00747642">
            <w:pPr>
              <w:spacing w:after="0" w:line="312" w:lineRule="auto"/>
              <w:ind w:firstLine="300"/>
              <w:jc w:val="center"/>
              <w:rPr>
                <w:rFonts w:ascii="Times New Roman" w:hAnsi="Times New Roman"/>
                <w:b/>
                <w:bCs/>
                <w:sz w:val="28"/>
                <w:szCs w:val="24"/>
                <w:lang w:eastAsia="lv-LV"/>
              </w:rPr>
            </w:pPr>
            <w:r w:rsidRPr="00B07EE6">
              <w:rPr>
                <w:rFonts w:ascii="Times New Roman" w:hAnsi="Times New Roman"/>
                <w:b/>
                <w:bCs/>
                <w:sz w:val="28"/>
                <w:szCs w:val="24"/>
                <w:lang w:eastAsia="lv-LV"/>
              </w:rPr>
              <w:t>VI. Sabiedrības līdzdalība un komunikācijas aktivitātes</w:t>
            </w:r>
          </w:p>
        </w:tc>
      </w:tr>
      <w:tr w:rsidR="00120D10" w:rsidRPr="00B07EE6" w:rsidTr="001510C8">
        <w:trPr>
          <w:trHeight w:val="540"/>
        </w:trPr>
        <w:tc>
          <w:tcPr>
            <w:tcW w:w="304" w:type="pct"/>
            <w:tcBorders>
              <w:top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rsidR="00BB2CCB" w:rsidRPr="00B07EE6" w:rsidRDefault="00BB2CCB" w:rsidP="00C115F4">
            <w:pPr>
              <w:spacing w:after="0" w:line="240" w:lineRule="auto"/>
              <w:jc w:val="both"/>
              <w:rPr>
                <w:rFonts w:ascii="Times New Roman" w:hAnsi="Times New Roman"/>
                <w:sz w:val="28"/>
                <w:szCs w:val="24"/>
                <w:highlight w:val="yellow"/>
                <w:lang w:eastAsia="lv-LV"/>
              </w:rPr>
            </w:pPr>
            <w:r w:rsidRPr="00B07EE6">
              <w:rPr>
                <w:rFonts w:ascii="Times New Roman" w:hAnsi="Times New Roman"/>
                <w:sz w:val="28"/>
                <w:szCs w:val="24"/>
              </w:rPr>
              <w:t xml:space="preserve">Informācija par noteikumu projektu </w:t>
            </w:r>
            <w:r w:rsidR="00C115F4" w:rsidRPr="00B07EE6">
              <w:rPr>
                <w:rFonts w:ascii="Times New Roman" w:hAnsi="Times New Roman"/>
                <w:sz w:val="28"/>
                <w:szCs w:val="24"/>
              </w:rPr>
              <w:t xml:space="preserve">ir </w:t>
            </w:r>
            <w:r w:rsidRPr="00B07EE6">
              <w:rPr>
                <w:rFonts w:ascii="Times New Roman" w:hAnsi="Times New Roman"/>
                <w:sz w:val="28"/>
                <w:szCs w:val="24"/>
              </w:rPr>
              <w:t>ievietota Zemkopības ministrijas tīmekļa vietnes www.zm.gov.lv sadaļā “Sabiedriskā apspriešana”.</w:t>
            </w:r>
          </w:p>
        </w:tc>
      </w:tr>
      <w:tr w:rsidR="00120D10" w:rsidRPr="00B07EE6" w:rsidTr="001510C8">
        <w:trPr>
          <w:trHeight w:val="605"/>
        </w:trPr>
        <w:tc>
          <w:tcPr>
            <w:tcW w:w="304" w:type="pct"/>
            <w:tcBorders>
              <w:top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rsidR="00233BC8" w:rsidRPr="00B07EE6" w:rsidRDefault="00FC6CEA" w:rsidP="000D267C">
            <w:pPr>
              <w:spacing w:after="0" w:line="240" w:lineRule="auto"/>
              <w:jc w:val="both"/>
              <w:rPr>
                <w:rFonts w:ascii="Times New Roman" w:hAnsi="Times New Roman"/>
                <w:strike/>
                <w:sz w:val="28"/>
                <w:szCs w:val="24"/>
              </w:rPr>
            </w:pPr>
            <w:r w:rsidRPr="00B07EE6">
              <w:rPr>
                <w:rFonts w:ascii="Times New Roman" w:hAnsi="Times New Roman"/>
                <w:sz w:val="28"/>
                <w:szCs w:val="24"/>
              </w:rPr>
              <w:t>Ņemot vērā to, ka</w:t>
            </w:r>
            <w:r w:rsidR="00A62EAB" w:rsidRPr="00B07EE6">
              <w:rPr>
                <w:rFonts w:ascii="Times New Roman" w:hAnsi="Times New Roman"/>
                <w:sz w:val="28"/>
                <w:szCs w:val="24"/>
              </w:rPr>
              <w:t>,</w:t>
            </w:r>
            <w:r w:rsidRPr="00B07EE6">
              <w:rPr>
                <w:rFonts w:ascii="Times New Roman" w:hAnsi="Times New Roman"/>
                <w:sz w:val="28"/>
                <w:szCs w:val="24"/>
              </w:rPr>
              <w:t xml:space="preserve"> </w:t>
            </w:r>
            <w:r w:rsidR="000D267C" w:rsidRPr="00B07EE6">
              <w:rPr>
                <w:rFonts w:ascii="Times New Roman" w:hAnsi="Times New Roman"/>
                <w:sz w:val="28"/>
                <w:szCs w:val="24"/>
              </w:rPr>
              <w:t>izstrādājot likumprojektu “Grozījumi Meliorācijas likumā”</w:t>
            </w:r>
            <w:r w:rsidR="00BA5906" w:rsidRPr="00B07EE6">
              <w:rPr>
                <w:rFonts w:ascii="Times New Roman" w:hAnsi="Times New Roman"/>
                <w:sz w:val="28"/>
                <w:szCs w:val="24"/>
              </w:rPr>
              <w:t>,</w:t>
            </w:r>
            <w:r w:rsidR="000D267C" w:rsidRPr="00B07EE6">
              <w:rPr>
                <w:rFonts w:ascii="Times New Roman" w:hAnsi="Times New Roman"/>
                <w:sz w:val="28"/>
                <w:szCs w:val="24"/>
              </w:rPr>
              <w:t xml:space="preserve"> sabiedriskās organizācijas atbalstīja meliorācijas datu ieguves procesa vienkāršošanu </w:t>
            </w:r>
            <w:r w:rsidRPr="00B07EE6">
              <w:rPr>
                <w:rFonts w:ascii="Times New Roman" w:hAnsi="Times New Roman"/>
                <w:sz w:val="28"/>
                <w:szCs w:val="24"/>
              </w:rPr>
              <w:t xml:space="preserve">un </w:t>
            </w:r>
            <w:r w:rsidR="00A62EAB" w:rsidRPr="00B07EE6">
              <w:rPr>
                <w:rFonts w:ascii="Times New Roman" w:hAnsi="Times New Roman"/>
                <w:sz w:val="28"/>
                <w:szCs w:val="24"/>
              </w:rPr>
              <w:t>to</w:t>
            </w:r>
            <w:r w:rsidR="000D267C" w:rsidRPr="00B07EE6">
              <w:rPr>
                <w:rFonts w:ascii="Times New Roman" w:hAnsi="Times New Roman"/>
                <w:sz w:val="28"/>
                <w:szCs w:val="24"/>
              </w:rPr>
              <w:t xml:space="preserve">, ka </w:t>
            </w:r>
            <w:r w:rsidRPr="00B07EE6">
              <w:rPr>
                <w:rFonts w:ascii="Times New Roman" w:hAnsi="Times New Roman"/>
                <w:sz w:val="28"/>
                <w:szCs w:val="24"/>
              </w:rPr>
              <w:t>noteikumu projekts ir tehniskas dabas, to nav nepieciešams saskaņot ar Lauksaimnieku organizāciju sadarbības padomi un Zemnieku saeim</w:t>
            </w:r>
            <w:r w:rsidR="000D267C" w:rsidRPr="00B07EE6">
              <w:rPr>
                <w:rFonts w:ascii="Times New Roman" w:hAnsi="Times New Roman"/>
                <w:sz w:val="28"/>
                <w:szCs w:val="24"/>
              </w:rPr>
              <w:t>u.</w:t>
            </w:r>
          </w:p>
        </w:tc>
      </w:tr>
      <w:tr w:rsidR="00120D10" w:rsidRPr="00B07EE6" w:rsidTr="001510C8">
        <w:trPr>
          <w:trHeight w:val="465"/>
        </w:trPr>
        <w:tc>
          <w:tcPr>
            <w:tcW w:w="304" w:type="pct"/>
            <w:tcBorders>
              <w:top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lastRenderedPageBreak/>
              <w:t>3.</w:t>
            </w:r>
          </w:p>
        </w:tc>
        <w:tc>
          <w:tcPr>
            <w:tcW w:w="1593" w:type="pct"/>
            <w:tcBorders>
              <w:top w:val="outset" w:sz="6" w:space="0" w:color="414142"/>
              <w:left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rsidR="00233BC8" w:rsidRPr="00B07EE6" w:rsidRDefault="002C5CEA" w:rsidP="002C5CEA">
            <w:pPr>
              <w:spacing w:after="0" w:line="240" w:lineRule="auto"/>
              <w:jc w:val="both"/>
              <w:rPr>
                <w:rFonts w:ascii="Times New Roman" w:hAnsi="Times New Roman"/>
                <w:sz w:val="28"/>
                <w:szCs w:val="24"/>
              </w:rPr>
            </w:pPr>
            <w:r w:rsidRPr="00B07EE6">
              <w:rPr>
                <w:rFonts w:ascii="Times New Roman" w:hAnsi="Times New Roman"/>
                <w:sz w:val="28"/>
                <w:szCs w:val="24"/>
              </w:rPr>
              <w:t>Projekts šo jomu neskar.</w:t>
            </w:r>
          </w:p>
        </w:tc>
      </w:tr>
      <w:tr w:rsidR="00120D10" w:rsidRPr="00B07EE6" w:rsidTr="001510C8">
        <w:trPr>
          <w:trHeight w:val="465"/>
        </w:trPr>
        <w:tc>
          <w:tcPr>
            <w:tcW w:w="304" w:type="pct"/>
            <w:tcBorders>
              <w:top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Cita informācija</w:t>
            </w:r>
          </w:p>
        </w:tc>
        <w:tc>
          <w:tcPr>
            <w:tcW w:w="3103" w:type="pct"/>
            <w:tcBorders>
              <w:top w:val="outset" w:sz="6" w:space="0" w:color="414142"/>
              <w:left w:val="outset" w:sz="6" w:space="0" w:color="414142"/>
              <w:bottom w:val="outset" w:sz="6" w:space="0" w:color="414142"/>
            </w:tcBorders>
          </w:tcPr>
          <w:p w:rsidR="00120D10" w:rsidRPr="00B07EE6" w:rsidRDefault="00120D10" w:rsidP="009266D4">
            <w:pPr>
              <w:spacing w:after="0" w:line="312" w:lineRule="auto"/>
              <w:rPr>
                <w:rFonts w:ascii="Times New Roman" w:hAnsi="Times New Roman"/>
                <w:sz w:val="28"/>
                <w:szCs w:val="24"/>
                <w:lang w:eastAsia="lv-LV"/>
              </w:rPr>
            </w:pPr>
            <w:r w:rsidRPr="00B07EE6">
              <w:rPr>
                <w:rFonts w:ascii="Times New Roman" w:hAnsi="Times New Roman"/>
                <w:sz w:val="28"/>
                <w:szCs w:val="24"/>
                <w:lang w:eastAsia="lv-LV"/>
              </w:rPr>
              <w:t>Nav</w:t>
            </w:r>
          </w:p>
        </w:tc>
      </w:tr>
    </w:tbl>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120D10" w:rsidRPr="00B07EE6" w:rsidTr="001510C8">
        <w:trPr>
          <w:trHeight w:val="375"/>
        </w:trPr>
        <w:tc>
          <w:tcPr>
            <w:tcW w:w="5000" w:type="pct"/>
            <w:gridSpan w:val="3"/>
            <w:tcBorders>
              <w:top w:val="outset" w:sz="6" w:space="0" w:color="414142"/>
              <w:bottom w:val="outset" w:sz="6" w:space="0" w:color="414142"/>
            </w:tcBorders>
            <w:vAlign w:val="center"/>
          </w:tcPr>
          <w:p w:rsidR="00120D10" w:rsidRPr="00B07EE6" w:rsidRDefault="00120D10" w:rsidP="00747642">
            <w:pPr>
              <w:spacing w:after="0" w:line="312" w:lineRule="auto"/>
              <w:ind w:firstLine="300"/>
              <w:jc w:val="center"/>
              <w:rPr>
                <w:rFonts w:ascii="Times New Roman" w:hAnsi="Times New Roman"/>
                <w:b/>
                <w:bCs/>
                <w:sz w:val="28"/>
                <w:szCs w:val="24"/>
                <w:lang w:eastAsia="lv-LV"/>
              </w:rPr>
            </w:pPr>
            <w:r w:rsidRPr="00B07EE6">
              <w:rPr>
                <w:rFonts w:ascii="Times New Roman" w:hAnsi="Times New Roman"/>
                <w:b/>
                <w:bCs/>
                <w:sz w:val="28"/>
                <w:szCs w:val="24"/>
                <w:lang w:eastAsia="lv-LV"/>
              </w:rPr>
              <w:t>VII. Tiesību akta projekta izpildes nodrošināšana un tās ietekme uz institūcijām</w:t>
            </w:r>
          </w:p>
        </w:tc>
      </w:tr>
      <w:tr w:rsidR="00120D10" w:rsidRPr="00B07EE6" w:rsidTr="001510C8">
        <w:trPr>
          <w:trHeight w:val="420"/>
        </w:trPr>
        <w:tc>
          <w:tcPr>
            <w:tcW w:w="304" w:type="pct"/>
            <w:tcBorders>
              <w:top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Projekta izpildē iesaistītās institūcijas</w:t>
            </w:r>
          </w:p>
        </w:tc>
        <w:tc>
          <w:tcPr>
            <w:tcW w:w="3021" w:type="pct"/>
            <w:tcBorders>
              <w:top w:val="outset" w:sz="6" w:space="0" w:color="414142"/>
              <w:left w:val="outset" w:sz="6" w:space="0" w:color="414142"/>
              <w:bottom w:val="outset" w:sz="6" w:space="0" w:color="414142"/>
            </w:tcBorders>
          </w:tcPr>
          <w:p w:rsidR="00B35EB3" w:rsidRPr="00B07EE6" w:rsidRDefault="000D267C" w:rsidP="000D267C">
            <w:pPr>
              <w:spacing w:after="0" w:line="240" w:lineRule="auto"/>
              <w:jc w:val="both"/>
              <w:rPr>
                <w:rFonts w:ascii="Times New Roman" w:hAnsi="Times New Roman"/>
                <w:sz w:val="28"/>
                <w:szCs w:val="24"/>
                <w:lang w:eastAsia="lv-LV"/>
              </w:rPr>
            </w:pPr>
            <w:r w:rsidRPr="00B07EE6">
              <w:rPr>
                <w:rFonts w:ascii="Times New Roman" w:hAnsi="Times New Roman"/>
                <w:sz w:val="28"/>
                <w:szCs w:val="24"/>
                <w:lang w:eastAsia="lv-LV"/>
              </w:rPr>
              <w:t>ZMNĪ</w:t>
            </w:r>
          </w:p>
        </w:tc>
      </w:tr>
      <w:tr w:rsidR="00120D10" w:rsidRPr="00B07EE6" w:rsidTr="001510C8">
        <w:trPr>
          <w:trHeight w:val="450"/>
        </w:trPr>
        <w:tc>
          <w:tcPr>
            <w:tcW w:w="304" w:type="pct"/>
            <w:tcBorders>
              <w:top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rsidR="00120D10" w:rsidRPr="00B07EE6" w:rsidRDefault="00120D10" w:rsidP="00F62BD4">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Projekta izpildes ietekme uz pārvaldes funkcijām un institucionālo struktūru.</w:t>
            </w:r>
          </w:p>
          <w:p w:rsidR="00120D10" w:rsidRPr="00B07EE6" w:rsidRDefault="00120D10" w:rsidP="00F62BD4">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Jaunu institūciju izveide, esošu institūciju likvidācija vai reorganizācija, to ietekme uz institūcijas cilvēkresursiem</w:t>
            </w:r>
          </w:p>
        </w:tc>
        <w:tc>
          <w:tcPr>
            <w:tcW w:w="3021" w:type="pct"/>
            <w:tcBorders>
              <w:top w:val="outset" w:sz="6" w:space="0" w:color="414142"/>
              <w:left w:val="outset" w:sz="6" w:space="0" w:color="414142"/>
              <w:bottom w:val="outset" w:sz="6" w:space="0" w:color="414142"/>
            </w:tcBorders>
          </w:tcPr>
          <w:p w:rsidR="00120D10" w:rsidRPr="00B07EE6" w:rsidRDefault="00120D10" w:rsidP="003A25E9">
            <w:pPr>
              <w:pStyle w:val="Bezatstarpm"/>
              <w:jc w:val="both"/>
              <w:rPr>
                <w:rFonts w:ascii="Times New Roman" w:hAnsi="Times New Roman"/>
                <w:sz w:val="28"/>
                <w:szCs w:val="24"/>
                <w:lang w:eastAsia="lv-LV"/>
              </w:rPr>
            </w:pPr>
            <w:r w:rsidRPr="00B07EE6">
              <w:rPr>
                <w:rFonts w:ascii="Times New Roman" w:hAnsi="Times New Roman"/>
                <w:sz w:val="28"/>
                <w:szCs w:val="24"/>
                <w:lang w:eastAsia="lv-LV"/>
              </w:rPr>
              <w:t>Nav ietekmes uz pārvaldes funkcijām un institucionālo struktūru.</w:t>
            </w:r>
          </w:p>
          <w:p w:rsidR="00B35EB3" w:rsidRPr="00B07EE6" w:rsidRDefault="00120D10" w:rsidP="003A25E9">
            <w:pPr>
              <w:pStyle w:val="Bezatstarpm"/>
              <w:jc w:val="both"/>
              <w:rPr>
                <w:rFonts w:ascii="Times New Roman" w:hAnsi="Times New Roman"/>
                <w:sz w:val="28"/>
                <w:szCs w:val="24"/>
                <w:lang w:eastAsia="lv-LV"/>
              </w:rPr>
            </w:pPr>
            <w:r w:rsidRPr="00B07EE6">
              <w:rPr>
                <w:rFonts w:ascii="Times New Roman" w:hAnsi="Times New Roman"/>
                <w:sz w:val="28"/>
                <w:szCs w:val="24"/>
                <w:lang w:eastAsia="lv-LV"/>
              </w:rPr>
              <w:t xml:space="preserve">Nav paredzēta jaunu institūciju izveide, esošu institūciju likvidācija vai reorganizācija, </w:t>
            </w:r>
            <w:r w:rsidR="00B337F1" w:rsidRPr="00B07EE6">
              <w:rPr>
                <w:rFonts w:ascii="Times New Roman" w:hAnsi="Times New Roman"/>
                <w:sz w:val="28"/>
                <w:szCs w:val="24"/>
                <w:lang w:eastAsia="lv-LV"/>
              </w:rPr>
              <w:t xml:space="preserve">ne arī </w:t>
            </w:r>
            <w:r w:rsidRPr="00B07EE6">
              <w:rPr>
                <w:rFonts w:ascii="Times New Roman" w:hAnsi="Times New Roman"/>
                <w:sz w:val="28"/>
                <w:szCs w:val="24"/>
                <w:lang w:eastAsia="lv-LV"/>
              </w:rPr>
              <w:t>to ietekme uz institūcijas cilvēkresursiem</w:t>
            </w:r>
            <w:r w:rsidR="00B337F1" w:rsidRPr="00B07EE6">
              <w:rPr>
                <w:rFonts w:ascii="Times New Roman" w:hAnsi="Times New Roman"/>
                <w:sz w:val="28"/>
                <w:szCs w:val="24"/>
                <w:lang w:eastAsia="lv-LV"/>
              </w:rPr>
              <w:t>.</w:t>
            </w:r>
          </w:p>
          <w:p w:rsidR="00B35EB3" w:rsidRPr="00B07EE6" w:rsidRDefault="00B35EB3" w:rsidP="003A25E9">
            <w:pPr>
              <w:pStyle w:val="Bezatstarpm"/>
              <w:jc w:val="both"/>
              <w:rPr>
                <w:rFonts w:ascii="Times New Roman" w:hAnsi="Times New Roman"/>
                <w:sz w:val="28"/>
                <w:szCs w:val="24"/>
                <w:lang w:eastAsia="lv-LV"/>
              </w:rPr>
            </w:pPr>
            <w:r w:rsidRPr="00B07EE6">
              <w:rPr>
                <w:rFonts w:ascii="Times New Roman" w:hAnsi="Times New Roman"/>
                <w:sz w:val="28"/>
                <w:szCs w:val="24"/>
                <w:lang w:eastAsia="lv-LV"/>
              </w:rPr>
              <w:t>Jaunas institūcijas veidošana nav paredzēta, un esošo iestāžu funkcijas nemainās.</w:t>
            </w:r>
          </w:p>
        </w:tc>
      </w:tr>
      <w:tr w:rsidR="00120D10" w:rsidRPr="00B07EE6" w:rsidTr="001510C8">
        <w:trPr>
          <w:trHeight w:val="390"/>
        </w:trPr>
        <w:tc>
          <w:tcPr>
            <w:tcW w:w="304" w:type="pct"/>
            <w:tcBorders>
              <w:top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rsidR="00120D10" w:rsidRPr="00B07EE6" w:rsidRDefault="00120D10" w:rsidP="00747642">
            <w:pPr>
              <w:spacing w:after="0" w:line="240" w:lineRule="auto"/>
              <w:rPr>
                <w:rFonts w:ascii="Times New Roman" w:hAnsi="Times New Roman"/>
                <w:sz w:val="28"/>
                <w:szCs w:val="24"/>
                <w:lang w:eastAsia="lv-LV"/>
              </w:rPr>
            </w:pPr>
            <w:r w:rsidRPr="00B07EE6">
              <w:rPr>
                <w:rFonts w:ascii="Times New Roman" w:hAnsi="Times New Roman"/>
                <w:sz w:val="28"/>
                <w:szCs w:val="24"/>
                <w:lang w:eastAsia="lv-LV"/>
              </w:rPr>
              <w:t>Cita informācija</w:t>
            </w:r>
          </w:p>
        </w:tc>
        <w:tc>
          <w:tcPr>
            <w:tcW w:w="3021" w:type="pct"/>
            <w:tcBorders>
              <w:top w:val="outset" w:sz="6" w:space="0" w:color="414142"/>
              <w:left w:val="outset" w:sz="6" w:space="0" w:color="414142"/>
              <w:bottom w:val="outset" w:sz="6" w:space="0" w:color="414142"/>
            </w:tcBorders>
          </w:tcPr>
          <w:p w:rsidR="00120D10" w:rsidRPr="00B07EE6" w:rsidRDefault="00120D10" w:rsidP="003A25E9">
            <w:pPr>
              <w:spacing w:after="0" w:line="312" w:lineRule="auto"/>
              <w:rPr>
                <w:rFonts w:ascii="Times New Roman" w:hAnsi="Times New Roman"/>
                <w:sz w:val="28"/>
                <w:szCs w:val="24"/>
                <w:lang w:eastAsia="lv-LV"/>
              </w:rPr>
            </w:pPr>
            <w:r w:rsidRPr="00B07EE6">
              <w:rPr>
                <w:rFonts w:ascii="Times New Roman" w:hAnsi="Times New Roman"/>
                <w:sz w:val="28"/>
                <w:szCs w:val="24"/>
                <w:lang w:eastAsia="lv-LV"/>
              </w:rPr>
              <w:t>Nav</w:t>
            </w:r>
          </w:p>
        </w:tc>
      </w:tr>
    </w:tbl>
    <w:p w:rsidR="001C6846" w:rsidRDefault="001C6846" w:rsidP="00B07EE6">
      <w:pPr>
        <w:spacing w:after="0" w:line="240" w:lineRule="auto"/>
        <w:rPr>
          <w:rFonts w:ascii="Times New Roman" w:hAnsi="Times New Roman"/>
          <w:sz w:val="24"/>
          <w:szCs w:val="24"/>
        </w:rPr>
      </w:pPr>
    </w:p>
    <w:p w:rsidR="00B07EE6" w:rsidRPr="002C5CEA" w:rsidRDefault="00B07EE6" w:rsidP="00B07EE6">
      <w:pPr>
        <w:spacing w:after="0" w:line="240" w:lineRule="auto"/>
        <w:rPr>
          <w:rFonts w:ascii="Times New Roman" w:hAnsi="Times New Roman"/>
          <w:sz w:val="24"/>
          <w:szCs w:val="24"/>
        </w:rPr>
      </w:pPr>
    </w:p>
    <w:p w:rsidR="00120D10" w:rsidRDefault="001C6846" w:rsidP="00B07EE6">
      <w:pPr>
        <w:spacing w:after="0" w:line="240" w:lineRule="auto"/>
        <w:rPr>
          <w:rFonts w:ascii="Times New Roman" w:hAnsi="Times New Roman"/>
          <w:sz w:val="28"/>
          <w:szCs w:val="24"/>
        </w:rPr>
      </w:pPr>
      <w:r w:rsidRPr="00B07EE6">
        <w:rPr>
          <w:rFonts w:ascii="Times New Roman" w:hAnsi="Times New Roman"/>
          <w:sz w:val="28"/>
          <w:szCs w:val="24"/>
        </w:rPr>
        <w:t>Zemkopības ministr</w:t>
      </w:r>
      <w:r w:rsidR="00450499" w:rsidRPr="00B07EE6">
        <w:rPr>
          <w:rFonts w:ascii="Times New Roman" w:hAnsi="Times New Roman"/>
          <w:sz w:val="28"/>
          <w:szCs w:val="24"/>
        </w:rPr>
        <w:t>s</w:t>
      </w:r>
      <w:r w:rsidR="00450499" w:rsidRPr="00B07EE6">
        <w:rPr>
          <w:rFonts w:ascii="Times New Roman" w:hAnsi="Times New Roman"/>
          <w:sz w:val="28"/>
          <w:szCs w:val="24"/>
        </w:rPr>
        <w:tab/>
      </w:r>
      <w:r w:rsidR="00450499" w:rsidRPr="00B07EE6">
        <w:rPr>
          <w:rFonts w:ascii="Times New Roman" w:hAnsi="Times New Roman"/>
          <w:sz w:val="28"/>
          <w:szCs w:val="24"/>
        </w:rPr>
        <w:tab/>
      </w:r>
      <w:r w:rsidR="00450499" w:rsidRPr="00B07EE6">
        <w:rPr>
          <w:rFonts w:ascii="Times New Roman" w:hAnsi="Times New Roman"/>
          <w:sz w:val="28"/>
          <w:szCs w:val="24"/>
        </w:rPr>
        <w:tab/>
      </w:r>
      <w:r w:rsidR="00450499" w:rsidRPr="00B07EE6">
        <w:rPr>
          <w:rFonts w:ascii="Times New Roman" w:hAnsi="Times New Roman"/>
          <w:sz w:val="28"/>
          <w:szCs w:val="24"/>
        </w:rPr>
        <w:tab/>
      </w:r>
      <w:r w:rsidR="00450499" w:rsidRPr="00B07EE6">
        <w:rPr>
          <w:rFonts w:ascii="Times New Roman" w:hAnsi="Times New Roman"/>
          <w:sz w:val="28"/>
          <w:szCs w:val="24"/>
        </w:rPr>
        <w:tab/>
      </w:r>
      <w:r w:rsidR="00450499" w:rsidRPr="00B07EE6">
        <w:rPr>
          <w:rFonts w:ascii="Times New Roman" w:hAnsi="Times New Roman"/>
          <w:sz w:val="28"/>
          <w:szCs w:val="24"/>
        </w:rPr>
        <w:tab/>
      </w:r>
      <w:r w:rsidR="00450499" w:rsidRPr="00B07EE6">
        <w:rPr>
          <w:rFonts w:ascii="Times New Roman" w:hAnsi="Times New Roman"/>
          <w:sz w:val="28"/>
          <w:szCs w:val="24"/>
        </w:rPr>
        <w:tab/>
      </w:r>
      <w:r w:rsidR="00B07EE6">
        <w:rPr>
          <w:rFonts w:ascii="Times New Roman" w:hAnsi="Times New Roman"/>
          <w:sz w:val="28"/>
          <w:szCs w:val="24"/>
        </w:rPr>
        <w:tab/>
      </w:r>
      <w:r w:rsidR="00450499" w:rsidRPr="00B07EE6">
        <w:rPr>
          <w:rFonts w:ascii="Times New Roman" w:hAnsi="Times New Roman"/>
          <w:sz w:val="28"/>
          <w:szCs w:val="24"/>
        </w:rPr>
        <w:t>J.Dūklavs</w:t>
      </w:r>
    </w:p>
    <w:p w:rsidR="00B07EE6" w:rsidRDefault="00B07EE6" w:rsidP="00B07EE6">
      <w:pPr>
        <w:spacing w:after="0" w:line="240" w:lineRule="auto"/>
        <w:rPr>
          <w:rFonts w:ascii="Times New Roman" w:hAnsi="Times New Roman"/>
          <w:sz w:val="28"/>
          <w:szCs w:val="24"/>
        </w:rPr>
      </w:pPr>
    </w:p>
    <w:p w:rsidR="00B07EE6" w:rsidRDefault="00B07EE6" w:rsidP="00B07EE6">
      <w:pPr>
        <w:spacing w:after="0" w:line="240" w:lineRule="auto"/>
        <w:rPr>
          <w:rFonts w:ascii="Times New Roman" w:hAnsi="Times New Roman"/>
          <w:sz w:val="28"/>
          <w:szCs w:val="24"/>
        </w:rPr>
      </w:pPr>
    </w:p>
    <w:p w:rsidR="00B07EE6" w:rsidRPr="00B07EE6" w:rsidRDefault="00B07EE6" w:rsidP="00B07EE6">
      <w:pPr>
        <w:spacing w:after="0" w:line="240" w:lineRule="auto"/>
        <w:rPr>
          <w:rFonts w:ascii="Times New Roman" w:hAnsi="Times New Roman"/>
          <w:sz w:val="28"/>
          <w:szCs w:val="24"/>
        </w:rPr>
      </w:pPr>
      <w:r>
        <w:rPr>
          <w:rFonts w:ascii="Times New Roman" w:hAnsi="Times New Roman"/>
          <w:sz w:val="28"/>
          <w:szCs w:val="24"/>
        </w:rPr>
        <w:t>Zemkopības ministrijas valsts sekretārs</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D.Lucaua</w:t>
      </w:r>
    </w:p>
    <w:p w:rsidR="00FB68C8" w:rsidRDefault="00FB68C8" w:rsidP="00B07EE6">
      <w:pPr>
        <w:pStyle w:val="Bezatstarpm"/>
        <w:rPr>
          <w:rFonts w:ascii="Times New Roman" w:hAnsi="Times New Roman"/>
          <w:sz w:val="20"/>
          <w:szCs w:val="20"/>
        </w:rPr>
      </w:pPr>
    </w:p>
    <w:p w:rsidR="00FB68C8" w:rsidRDefault="00FB68C8" w:rsidP="00B07EE6">
      <w:pPr>
        <w:pStyle w:val="Bezatstarpm"/>
        <w:rPr>
          <w:rFonts w:ascii="Times New Roman" w:hAnsi="Times New Roman"/>
          <w:sz w:val="20"/>
          <w:szCs w:val="20"/>
        </w:rPr>
      </w:pPr>
    </w:p>
    <w:p w:rsidR="00FB68C8" w:rsidRDefault="00FB68C8" w:rsidP="00CA743F">
      <w:pPr>
        <w:pStyle w:val="Bezatstarpm"/>
        <w:rPr>
          <w:rFonts w:ascii="Times New Roman" w:hAnsi="Times New Roman"/>
          <w:sz w:val="20"/>
          <w:szCs w:val="20"/>
        </w:rPr>
      </w:pPr>
    </w:p>
    <w:p w:rsidR="00FB68C8" w:rsidRDefault="00FB68C8" w:rsidP="00CA743F">
      <w:pPr>
        <w:pStyle w:val="Bezatstarpm"/>
        <w:rPr>
          <w:rFonts w:ascii="Times New Roman" w:hAnsi="Times New Roman"/>
          <w:sz w:val="20"/>
          <w:szCs w:val="20"/>
        </w:rPr>
      </w:pPr>
    </w:p>
    <w:p w:rsidR="00FB68C8" w:rsidRDefault="00FB68C8"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bookmarkStart w:id="0" w:name="_GoBack"/>
      <w:bookmarkEnd w:id="0"/>
    </w:p>
    <w:p w:rsidR="00FB68C8" w:rsidRDefault="00FB68C8" w:rsidP="00CA743F">
      <w:pPr>
        <w:pStyle w:val="Bezatstarpm"/>
        <w:rPr>
          <w:rFonts w:ascii="Times New Roman" w:hAnsi="Times New Roman"/>
          <w:sz w:val="20"/>
          <w:szCs w:val="20"/>
        </w:rPr>
      </w:pPr>
    </w:p>
    <w:p w:rsidR="00FB68C8" w:rsidRDefault="00FB68C8" w:rsidP="00CA743F">
      <w:pPr>
        <w:pStyle w:val="Bezatstarpm"/>
        <w:rPr>
          <w:rFonts w:ascii="Times New Roman" w:hAnsi="Times New Roman"/>
          <w:sz w:val="20"/>
          <w:szCs w:val="20"/>
        </w:rPr>
      </w:pPr>
    </w:p>
    <w:p w:rsidR="00C115F4" w:rsidRPr="00B07EE6" w:rsidRDefault="00AC0328" w:rsidP="00CA743F">
      <w:pPr>
        <w:pStyle w:val="Bezatstarpm"/>
        <w:rPr>
          <w:rFonts w:ascii="Times New Roman" w:hAnsi="Times New Roman"/>
          <w:sz w:val="24"/>
          <w:szCs w:val="20"/>
        </w:rPr>
      </w:pPr>
      <w:r w:rsidRPr="00B07EE6">
        <w:rPr>
          <w:rFonts w:ascii="Times New Roman" w:hAnsi="Times New Roman"/>
          <w:sz w:val="24"/>
          <w:szCs w:val="20"/>
        </w:rPr>
        <w:t>Melkins</w:t>
      </w:r>
      <w:r w:rsidR="00C115F4" w:rsidRPr="00B07EE6">
        <w:rPr>
          <w:rFonts w:ascii="Times New Roman" w:hAnsi="Times New Roman"/>
          <w:sz w:val="24"/>
          <w:szCs w:val="20"/>
        </w:rPr>
        <w:t xml:space="preserve"> </w:t>
      </w:r>
      <w:r w:rsidR="00120D10" w:rsidRPr="00B07EE6">
        <w:rPr>
          <w:rFonts w:ascii="Times New Roman" w:hAnsi="Times New Roman"/>
          <w:sz w:val="24"/>
          <w:szCs w:val="20"/>
        </w:rPr>
        <w:t>6</w:t>
      </w:r>
      <w:r w:rsidRPr="00B07EE6">
        <w:rPr>
          <w:rFonts w:ascii="Times New Roman" w:hAnsi="Times New Roman"/>
          <w:sz w:val="24"/>
          <w:szCs w:val="20"/>
        </w:rPr>
        <w:t>7027207</w:t>
      </w:r>
    </w:p>
    <w:p w:rsidR="00120D10" w:rsidRPr="00B07EE6" w:rsidRDefault="00AC0328" w:rsidP="00F95B2C">
      <w:pPr>
        <w:pStyle w:val="Bezatstarpm"/>
        <w:rPr>
          <w:rFonts w:ascii="Times New Roman" w:hAnsi="Times New Roman"/>
          <w:sz w:val="24"/>
          <w:szCs w:val="20"/>
        </w:rPr>
      </w:pPr>
      <w:r w:rsidRPr="00B07EE6">
        <w:rPr>
          <w:rFonts w:ascii="Times New Roman" w:hAnsi="Times New Roman"/>
          <w:sz w:val="24"/>
          <w:szCs w:val="20"/>
        </w:rPr>
        <w:t>Gints.Melkins@zm.gov.lv</w:t>
      </w:r>
    </w:p>
    <w:sectPr w:rsidR="00120D10" w:rsidRPr="00B07EE6" w:rsidSect="00B07EE6">
      <w:headerReference w:type="even" r:id="rId8"/>
      <w:headerReference w:type="default" r:id="rId9"/>
      <w:footerReference w:type="even" r:id="rId10"/>
      <w:footerReference w:type="default" r:id="rId11"/>
      <w:footerReference w:type="first" r:id="rId12"/>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B1" w:rsidRDefault="00CB0DB1" w:rsidP="001E3B9F">
      <w:pPr>
        <w:spacing w:after="0" w:line="240" w:lineRule="auto"/>
      </w:pPr>
      <w:r>
        <w:separator/>
      </w:r>
    </w:p>
  </w:endnote>
  <w:endnote w:type="continuationSeparator" w:id="0">
    <w:p w:rsidR="00CB0DB1" w:rsidRDefault="00CB0DB1"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B97B7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2C5CEA" w:rsidRDefault="0027440C" w:rsidP="00A62EAB">
    <w:pPr>
      <w:pStyle w:val="Kjene"/>
      <w:ind w:right="360"/>
      <w:jc w:val="both"/>
      <w:rPr>
        <w:rFonts w:ascii="Times New Roman" w:hAnsi="Times New Roman"/>
      </w:rPr>
    </w:pPr>
    <w:r>
      <w:rPr>
        <w:rFonts w:ascii="Times New Roman" w:hAnsi="Times New Roman"/>
      </w:rPr>
      <w:t>ZMAn</w:t>
    </w:r>
    <w:r w:rsidR="00A62EAB" w:rsidRPr="00B62781">
      <w:rPr>
        <w:rFonts w:ascii="Times New Roman" w:hAnsi="Times New Roman"/>
      </w:rPr>
      <w:t>ot_</w:t>
    </w:r>
    <w:r w:rsidR="006F1595">
      <w:rPr>
        <w:rFonts w:ascii="Times New Roman" w:hAnsi="Times New Roman"/>
      </w:rPr>
      <w:t>21</w:t>
    </w:r>
    <w:r w:rsidR="00A62EAB">
      <w:rPr>
        <w:rFonts w:ascii="Times New Roman" w:hAnsi="Times New Roman"/>
      </w:rPr>
      <w:t>0217_</w:t>
    </w:r>
    <w:r w:rsidR="00B07EE6">
      <w:rPr>
        <w:rFonts w:ascii="Times New Roman" w:hAnsi="Times New Roman"/>
      </w:rPr>
      <w:t>melioracija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4820F1" w:rsidRDefault="000C1158" w:rsidP="00B07EE6">
    <w:pPr>
      <w:pStyle w:val="Kjene"/>
      <w:ind w:right="360"/>
      <w:jc w:val="both"/>
      <w:rPr>
        <w:rFonts w:ascii="Times New Roman" w:hAnsi="Times New Roman"/>
      </w:rPr>
    </w:pPr>
    <w:r w:rsidRPr="00B62781">
      <w:rPr>
        <w:rFonts w:ascii="Times New Roman" w:hAnsi="Times New Roman"/>
      </w:rPr>
      <w:t>ZMNot_</w:t>
    </w:r>
    <w:r w:rsidR="006F1595">
      <w:rPr>
        <w:rFonts w:ascii="Times New Roman" w:hAnsi="Times New Roman"/>
      </w:rPr>
      <w:t>21</w:t>
    </w:r>
    <w:r w:rsidR="0027440C">
      <w:rPr>
        <w:rFonts w:ascii="Times New Roman" w:hAnsi="Times New Roman"/>
      </w:rPr>
      <w:t>0217_melioracija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B1" w:rsidRDefault="00CB0DB1" w:rsidP="001E3B9F">
      <w:pPr>
        <w:spacing w:after="0" w:line="240" w:lineRule="auto"/>
      </w:pPr>
      <w:r>
        <w:separator/>
      </w:r>
    </w:p>
  </w:footnote>
  <w:footnote w:type="continuationSeparator" w:id="0">
    <w:p w:rsidR="00CB0DB1" w:rsidRDefault="00CB0DB1" w:rsidP="001E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7502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8D48AC" w:rsidRDefault="00830D94" w:rsidP="008D48AC">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B07EE6">
      <w:rPr>
        <w:rStyle w:val="Lappusesnumurs"/>
        <w:rFonts w:ascii="Times New Roman" w:hAnsi="Times New Roman"/>
        <w:noProof/>
        <w:sz w:val="24"/>
        <w:szCs w:val="24"/>
      </w:rPr>
      <w:t>2</w:t>
    </w:r>
    <w:r w:rsidRPr="008D48AC">
      <w:rPr>
        <w:rStyle w:val="Lappusesnumurs"/>
        <w:rFonts w:ascii="Times New Roman" w:hAnsi="Times New Roman"/>
        <w:sz w:val="24"/>
        <w:szCs w:val="24"/>
      </w:rPr>
      <w:fldChar w:fldCharType="end"/>
    </w:r>
  </w:p>
  <w:p w:rsidR="00830D94" w:rsidRDefault="00830D94">
    <w:pPr>
      <w:pStyle w:val="Galvene"/>
    </w:pPr>
  </w:p>
  <w:p w:rsidR="00830D94" w:rsidRPr="008D48AC" w:rsidRDefault="00830D94" w:rsidP="00C92D20">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2CA"/>
    <w:multiLevelType w:val="hybridMultilevel"/>
    <w:tmpl w:val="7A92C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B5487"/>
    <w:multiLevelType w:val="hybridMultilevel"/>
    <w:tmpl w:val="755CE0BE"/>
    <w:lvl w:ilvl="0" w:tplc="A83EE67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23338BF"/>
    <w:multiLevelType w:val="hybridMultilevel"/>
    <w:tmpl w:val="FC04C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4C6A91"/>
    <w:multiLevelType w:val="multilevel"/>
    <w:tmpl w:val="16DA31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D0289E"/>
    <w:multiLevelType w:val="hybridMultilevel"/>
    <w:tmpl w:val="BED46172"/>
    <w:lvl w:ilvl="0" w:tplc="E480B01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CB23DC"/>
    <w:multiLevelType w:val="hybridMultilevel"/>
    <w:tmpl w:val="CD2A5B50"/>
    <w:lvl w:ilvl="0" w:tplc="973675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FF1563"/>
    <w:multiLevelType w:val="hybridMultilevel"/>
    <w:tmpl w:val="81088F24"/>
    <w:lvl w:ilvl="0" w:tplc="402411A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00421F"/>
    <w:multiLevelType w:val="hybridMultilevel"/>
    <w:tmpl w:val="3C0646FE"/>
    <w:lvl w:ilvl="0" w:tplc="CB0E763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E96BB7"/>
    <w:multiLevelType w:val="hybridMultilevel"/>
    <w:tmpl w:val="27FAF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DC170E9"/>
    <w:multiLevelType w:val="hybridMultilevel"/>
    <w:tmpl w:val="FD28A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225F0"/>
    <w:multiLevelType w:val="hybridMultilevel"/>
    <w:tmpl w:val="5484D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8F3B3B"/>
    <w:multiLevelType w:val="hybridMultilevel"/>
    <w:tmpl w:val="FA5A13B4"/>
    <w:lvl w:ilvl="0" w:tplc="0C00B1C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6CBF376F"/>
    <w:multiLevelType w:val="hybridMultilevel"/>
    <w:tmpl w:val="E940C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32471B"/>
    <w:multiLevelType w:val="hybridMultilevel"/>
    <w:tmpl w:val="49524918"/>
    <w:lvl w:ilvl="0" w:tplc="9F5C0BF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9" w15:restartNumberingAfterBreak="0">
    <w:nsid w:val="7A013F5F"/>
    <w:multiLevelType w:val="hybridMultilevel"/>
    <w:tmpl w:val="CCA0AB58"/>
    <w:lvl w:ilvl="0" w:tplc="6856084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6723F9"/>
    <w:multiLevelType w:val="hybridMultilevel"/>
    <w:tmpl w:val="9B4ADE1E"/>
    <w:lvl w:ilvl="0" w:tplc="2F04F23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4553C1"/>
    <w:multiLevelType w:val="hybridMultilevel"/>
    <w:tmpl w:val="BE985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4"/>
  </w:num>
  <w:num w:numId="5">
    <w:abstractNumId w:val="10"/>
  </w:num>
  <w:num w:numId="6">
    <w:abstractNumId w:val="21"/>
  </w:num>
  <w:num w:numId="7">
    <w:abstractNumId w:val="0"/>
  </w:num>
  <w:num w:numId="8">
    <w:abstractNumId w:val="6"/>
  </w:num>
  <w:num w:numId="9">
    <w:abstractNumId w:val="15"/>
  </w:num>
  <w:num w:numId="10">
    <w:abstractNumId w:val="7"/>
  </w:num>
  <w:num w:numId="11">
    <w:abstractNumId w:val="13"/>
  </w:num>
  <w:num w:numId="12">
    <w:abstractNumId w:val="20"/>
  </w:num>
  <w:num w:numId="13">
    <w:abstractNumId w:val="9"/>
  </w:num>
  <w:num w:numId="14">
    <w:abstractNumId w:val="11"/>
  </w:num>
  <w:num w:numId="15">
    <w:abstractNumId w:val="8"/>
  </w:num>
  <w:num w:numId="16">
    <w:abstractNumId w:val="19"/>
  </w:num>
  <w:num w:numId="17">
    <w:abstractNumId w:val="2"/>
  </w:num>
  <w:num w:numId="18">
    <w:abstractNumId w:val="12"/>
  </w:num>
  <w:num w:numId="19">
    <w:abstractNumId w:val="3"/>
  </w:num>
  <w:num w:numId="20">
    <w:abstractNumId w:val="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42"/>
    <w:rsid w:val="000020D1"/>
    <w:rsid w:val="00006BE8"/>
    <w:rsid w:val="00011F70"/>
    <w:rsid w:val="00013CC6"/>
    <w:rsid w:val="00020F17"/>
    <w:rsid w:val="000218B8"/>
    <w:rsid w:val="00022ED8"/>
    <w:rsid w:val="00027D94"/>
    <w:rsid w:val="000453A9"/>
    <w:rsid w:val="00046E73"/>
    <w:rsid w:val="000507EE"/>
    <w:rsid w:val="0005147F"/>
    <w:rsid w:val="00052073"/>
    <w:rsid w:val="00055DDD"/>
    <w:rsid w:val="000717DA"/>
    <w:rsid w:val="0007186A"/>
    <w:rsid w:val="00073BC7"/>
    <w:rsid w:val="00090276"/>
    <w:rsid w:val="00090FC5"/>
    <w:rsid w:val="00091B8A"/>
    <w:rsid w:val="00093DA3"/>
    <w:rsid w:val="000955FC"/>
    <w:rsid w:val="000A24B1"/>
    <w:rsid w:val="000A3621"/>
    <w:rsid w:val="000A5770"/>
    <w:rsid w:val="000A5ECE"/>
    <w:rsid w:val="000A6EF6"/>
    <w:rsid w:val="000B0E56"/>
    <w:rsid w:val="000B3402"/>
    <w:rsid w:val="000B63D4"/>
    <w:rsid w:val="000C1158"/>
    <w:rsid w:val="000C41D5"/>
    <w:rsid w:val="000C4528"/>
    <w:rsid w:val="000C7EC9"/>
    <w:rsid w:val="000D267C"/>
    <w:rsid w:val="000D3C63"/>
    <w:rsid w:val="000D414B"/>
    <w:rsid w:val="000D520A"/>
    <w:rsid w:val="000D6C60"/>
    <w:rsid w:val="000E2D08"/>
    <w:rsid w:val="000E3171"/>
    <w:rsid w:val="000E5B2F"/>
    <w:rsid w:val="000E7679"/>
    <w:rsid w:val="000F74E3"/>
    <w:rsid w:val="00100BCD"/>
    <w:rsid w:val="001018C4"/>
    <w:rsid w:val="00102269"/>
    <w:rsid w:val="00105B63"/>
    <w:rsid w:val="00106D0E"/>
    <w:rsid w:val="00107BB0"/>
    <w:rsid w:val="00110000"/>
    <w:rsid w:val="00112FBE"/>
    <w:rsid w:val="00113F07"/>
    <w:rsid w:val="00120D10"/>
    <w:rsid w:val="00122E99"/>
    <w:rsid w:val="00130F3D"/>
    <w:rsid w:val="0013403A"/>
    <w:rsid w:val="00137627"/>
    <w:rsid w:val="00140C6F"/>
    <w:rsid w:val="00141CFE"/>
    <w:rsid w:val="00142E8A"/>
    <w:rsid w:val="00143E55"/>
    <w:rsid w:val="001455C4"/>
    <w:rsid w:val="00146184"/>
    <w:rsid w:val="00146274"/>
    <w:rsid w:val="00147574"/>
    <w:rsid w:val="001510C8"/>
    <w:rsid w:val="00157D0B"/>
    <w:rsid w:val="0017007E"/>
    <w:rsid w:val="00171100"/>
    <w:rsid w:val="001822F1"/>
    <w:rsid w:val="00190E7C"/>
    <w:rsid w:val="0019143B"/>
    <w:rsid w:val="00193199"/>
    <w:rsid w:val="001931CC"/>
    <w:rsid w:val="001936A7"/>
    <w:rsid w:val="001A348A"/>
    <w:rsid w:val="001B221A"/>
    <w:rsid w:val="001B710A"/>
    <w:rsid w:val="001C2C28"/>
    <w:rsid w:val="001C4E5B"/>
    <w:rsid w:val="001C5340"/>
    <w:rsid w:val="001C57A8"/>
    <w:rsid w:val="001C6846"/>
    <w:rsid w:val="001C7FE2"/>
    <w:rsid w:val="001D1532"/>
    <w:rsid w:val="001D5B68"/>
    <w:rsid w:val="001D5BC1"/>
    <w:rsid w:val="001D683F"/>
    <w:rsid w:val="001E3B9F"/>
    <w:rsid w:val="001E5D77"/>
    <w:rsid w:val="001E7F6A"/>
    <w:rsid w:val="001F0DE2"/>
    <w:rsid w:val="001F7D7C"/>
    <w:rsid w:val="00203340"/>
    <w:rsid w:val="002067C0"/>
    <w:rsid w:val="00207A01"/>
    <w:rsid w:val="00214BE3"/>
    <w:rsid w:val="00214DC0"/>
    <w:rsid w:val="002264A8"/>
    <w:rsid w:val="00227277"/>
    <w:rsid w:val="002318B0"/>
    <w:rsid w:val="002334BA"/>
    <w:rsid w:val="0023356B"/>
    <w:rsid w:val="00233BC8"/>
    <w:rsid w:val="002447FD"/>
    <w:rsid w:val="0024509C"/>
    <w:rsid w:val="002515BC"/>
    <w:rsid w:val="0025210E"/>
    <w:rsid w:val="00255A05"/>
    <w:rsid w:val="002563B9"/>
    <w:rsid w:val="00256AB6"/>
    <w:rsid w:val="00256FC2"/>
    <w:rsid w:val="00265EE2"/>
    <w:rsid w:val="00267914"/>
    <w:rsid w:val="0027440C"/>
    <w:rsid w:val="002766EB"/>
    <w:rsid w:val="002832D3"/>
    <w:rsid w:val="0028372B"/>
    <w:rsid w:val="00285609"/>
    <w:rsid w:val="00287B60"/>
    <w:rsid w:val="00296D0D"/>
    <w:rsid w:val="00297352"/>
    <w:rsid w:val="002A0701"/>
    <w:rsid w:val="002A23CE"/>
    <w:rsid w:val="002A4DD4"/>
    <w:rsid w:val="002B047F"/>
    <w:rsid w:val="002B0713"/>
    <w:rsid w:val="002B16FC"/>
    <w:rsid w:val="002B6590"/>
    <w:rsid w:val="002C357B"/>
    <w:rsid w:val="002C4A0F"/>
    <w:rsid w:val="002C5738"/>
    <w:rsid w:val="002C5CEA"/>
    <w:rsid w:val="002D1452"/>
    <w:rsid w:val="002E19F7"/>
    <w:rsid w:val="002E498A"/>
    <w:rsid w:val="002E762D"/>
    <w:rsid w:val="002E76F1"/>
    <w:rsid w:val="002F0346"/>
    <w:rsid w:val="002F1F73"/>
    <w:rsid w:val="002F397A"/>
    <w:rsid w:val="002F3EAC"/>
    <w:rsid w:val="002F6D42"/>
    <w:rsid w:val="002F7BCF"/>
    <w:rsid w:val="00302732"/>
    <w:rsid w:val="0030374F"/>
    <w:rsid w:val="00310814"/>
    <w:rsid w:val="00311FE8"/>
    <w:rsid w:val="00312AE8"/>
    <w:rsid w:val="00314474"/>
    <w:rsid w:val="003175BB"/>
    <w:rsid w:val="00317762"/>
    <w:rsid w:val="0031782A"/>
    <w:rsid w:val="00322115"/>
    <w:rsid w:val="0032294E"/>
    <w:rsid w:val="003310AA"/>
    <w:rsid w:val="003346E9"/>
    <w:rsid w:val="003355B3"/>
    <w:rsid w:val="00336DC7"/>
    <w:rsid w:val="0033739F"/>
    <w:rsid w:val="00341072"/>
    <w:rsid w:val="003412BE"/>
    <w:rsid w:val="00341C33"/>
    <w:rsid w:val="003466D8"/>
    <w:rsid w:val="003502ED"/>
    <w:rsid w:val="00352A34"/>
    <w:rsid w:val="003569C3"/>
    <w:rsid w:val="00366D43"/>
    <w:rsid w:val="00366F35"/>
    <w:rsid w:val="00372A33"/>
    <w:rsid w:val="00375AD0"/>
    <w:rsid w:val="003767B6"/>
    <w:rsid w:val="00377415"/>
    <w:rsid w:val="00377C20"/>
    <w:rsid w:val="00380133"/>
    <w:rsid w:val="0038118D"/>
    <w:rsid w:val="00390056"/>
    <w:rsid w:val="00393E99"/>
    <w:rsid w:val="003A0104"/>
    <w:rsid w:val="003A25E9"/>
    <w:rsid w:val="003A29E9"/>
    <w:rsid w:val="003A7270"/>
    <w:rsid w:val="003B4678"/>
    <w:rsid w:val="003B5A81"/>
    <w:rsid w:val="003C05A6"/>
    <w:rsid w:val="003C306F"/>
    <w:rsid w:val="003C7C44"/>
    <w:rsid w:val="003D2DD3"/>
    <w:rsid w:val="003D379C"/>
    <w:rsid w:val="003E46C2"/>
    <w:rsid w:val="003F2176"/>
    <w:rsid w:val="003F2393"/>
    <w:rsid w:val="00402432"/>
    <w:rsid w:val="00402505"/>
    <w:rsid w:val="00403553"/>
    <w:rsid w:val="00405343"/>
    <w:rsid w:val="00407D00"/>
    <w:rsid w:val="00413878"/>
    <w:rsid w:val="00415DEA"/>
    <w:rsid w:val="00420BCA"/>
    <w:rsid w:val="00421325"/>
    <w:rsid w:val="004222EE"/>
    <w:rsid w:val="00425514"/>
    <w:rsid w:val="00436035"/>
    <w:rsid w:val="004370CC"/>
    <w:rsid w:val="0043743D"/>
    <w:rsid w:val="0044257F"/>
    <w:rsid w:val="00450499"/>
    <w:rsid w:val="004610FA"/>
    <w:rsid w:val="00462190"/>
    <w:rsid w:val="00462402"/>
    <w:rsid w:val="00463BCB"/>
    <w:rsid w:val="0046535B"/>
    <w:rsid w:val="004705E6"/>
    <w:rsid w:val="00472155"/>
    <w:rsid w:val="00477C53"/>
    <w:rsid w:val="00480F0E"/>
    <w:rsid w:val="00481534"/>
    <w:rsid w:val="004820F1"/>
    <w:rsid w:val="00484262"/>
    <w:rsid w:val="00486E18"/>
    <w:rsid w:val="00487C13"/>
    <w:rsid w:val="00491934"/>
    <w:rsid w:val="0049639B"/>
    <w:rsid w:val="004A1077"/>
    <w:rsid w:val="004A5D5C"/>
    <w:rsid w:val="004A6538"/>
    <w:rsid w:val="004B2BB6"/>
    <w:rsid w:val="004B5F97"/>
    <w:rsid w:val="004B6A9F"/>
    <w:rsid w:val="004C1173"/>
    <w:rsid w:val="004C17A3"/>
    <w:rsid w:val="004C38AE"/>
    <w:rsid w:val="004C4FBD"/>
    <w:rsid w:val="004C505C"/>
    <w:rsid w:val="004C74ED"/>
    <w:rsid w:val="004C78AE"/>
    <w:rsid w:val="004C7C1B"/>
    <w:rsid w:val="004D4CA5"/>
    <w:rsid w:val="004D753B"/>
    <w:rsid w:val="004E039C"/>
    <w:rsid w:val="004E04B4"/>
    <w:rsid w:val="004E08C0"/>
    <w:rsid w:val="004E2C34"/>
    <w:rsid w:val="004E302B"/>
    <w:rsid w:val="004E3B4F"/>
    <w:rsid w:val="004E4DB3"/>
    <w:rsid w:val="004F451C"/>
    <w:rsid w:val="00501F9E"/>
    <w:rsid w:val="00506B78"/>
    <w:rsid w:val="00506D73"/>
    <w:rsid w:val="00507FD6"/>
    <w:rsid w:val="0051253C"/>
    <w:rsid w:val="00513EEC"/>
    <w:rsid w:val="00522253"/>
    <w:rsid w:val="005268CB"/>
    <w:rsid w:val="005323FC"/>
    <w:rsid w:val="00540754"/>
    <w:rsid w:val="0054102A"/>
    <w:rsid w:val="00541C61"/>
    <w:rsid w:val="00542EB3"/>
    <w:rsid w:val="00550A0A"/>
    <w:rsid w:val="00552EBC"/>
    <w:rsid w:val="00553513"/>
    <w:rsid w:val="0055407A"/>
    <w:rsid w:val="00555731"/>
    <w:rsid w:val="0055779B"/>
    <w:rsid w:val="00570A4E"/>
    <w:rsid w:val="00571B74"/>
    <w:rsid w:val="005727FD"/>
    <w:rsid w:val="00575726"/>
    <w:rsid w:val="00577DEF"/>
    <w:rsid w:val="00584384"/>
    <w:rsid w:val="00591106"/>
    <w:rsid w:val="00594FA1"/>
    <w:rsid w:val="00596C61"/>
    <w:rsid w:val="00597D35"/>
    <w:rsid w:val="005B233C"/>
    <w:rsid w:val="005B5C3D"/>
    <w:rsid w:val="005C2BAA"/>
    <w:rsid w:val="005D3366"/>
    <w:rsid w:val="005D4F26"/>
    <w:rsid w:val="005D63FE"/>
    <w:rsid w:val="005E068C"/>
    <w:rsid w:val="005E46EF"/>
    <w:rsid w:val="005E60B6"/>
    <w:rsid w:val="005E75FD"/>
    <w:rsid w:val="005E7C64"/>
    <w:rsid w:val="005F19B3"/>
    <w:rsid w:val="005F2FDE"/>
    <w:rsid w:val="005F4AF2"/>
    <w:rsid w:val="005F4B10"/>
    <w:rsid w:val="00600B2F"/>
    <w:rsid w:val="00603AAA"/>
    <w:rsid w:val="00604EF6"/>
    <w:rsid w:val="0060708A"/>
    <w:rsid w:val="0061182D"/>
    <w:rsid w:val="0061382C"/>
    <w:rsid w:val="006250C5"/>
    <w:rsid w:val="00633496"/>
    <w:rsid w:val="006345AA"/>
    <w:rsid w:val="006361D1"/>
    <w:rsid w:val="00637008"/>
    <w:rsid w:val="006438D4"/>
    <w:rsid w:val="006511FC"/>
    <w:rsid w:val="006553E8"/>
    <w:rsid w:val="006610CA"/>
    <w:rsid w:val="00664925"/>
    <w:rsid w:val="00667351"/>
    <w:rsid w:val="0067250A"/>
    <w:rsid w:val="00675D9B"/>
    <w:rsid w:val="00676B84"/>
    <w:rsid w:val="006773D8"/>
    <w:rsid w:val="0067781E"/>
    <w:rsid w:val="0068013B"/>
    <w:rsid w:val="00685FDB"/>
    <w:rsid w:val="00695C51"/>
    <w:rsid w:val="006A231E"/>
    <w:rsid w:val="006A3000"/>
    <w:rsid w:val="006A4FF4"/>
    <w:rsid w:val="006A5A50"/>
    <w:rsid w:val="006B1EFF"/>
    <w:rsid w:val="006B75CD"/>
    <w:rsid w:val="006C0595"/>
    <w:rsid w:val="006C2F03"/>
    <w:rsid w:val="006C52C3"/>
    <w:rsid w:val="006D2477"/>
    <w:rsid w:val="006D32B4"/>
    <w:rsid w:val="006D3FF7"/>
    <w:rsid w:val="006E32DA"/>
    <w:rsid w:val="006E3AFD"/>
    <w:rsid w:val="006F1595"/>
    <w:rsid w:val="006F2FBC"/>
    <w:rsid w:val="006F738D"/>
    <w:rsid w:val="00703D47"/>
    <w:rsid w:val="00706B2D"/>
    <w:rsid w:val="0071480A"/>
    <w:rsid w:val="007254D2"/>
    <w:rsid w:val="00734445"/>
    <w:rsid w:val="00736FC7"/>
    <w:rsid w:val="0074004B"/>
    <w:rsid w:val="007464F9"/>
    <w:rsid w:val="0074746C"/>
    <w:rsid w:val="00747642"/>
    <w:rsid w:val="0075029C"/>
    <w:rsid w:val="00750B36"/>
    <w:rsid w:val="00751885"/>
    <w:rsid w:val="0075365E"/>
    <w:rsid w:val="00755412"/>
    <w:rsid w:val="007601CE"/>
    <w:rsid w:val="00760A52"/>
    <w:rsid w:val="0076234E"/>
    <w:rsid w:val="00765CFB"/>
    <w:rsid w:val="0076752A"/>
    <w:rsid w:val="0077610D"/>
    <w:rsid w:val="00780722"/>
    <w:rsid w:val="00781281"/>
    <w:rsid w:val="00784725"/>
    <w:rsid w:val="0079432A"/>
    <w:rsid w:val="007946F9"/>
    <w:rsid w:val="0079758F"/>
    <w:rsid w:val="007A45A2"/>
    <w:rsid w:val="007A4B5A"/>
    <w:rsid w:val="007A61F0"/>
    <w:rsid w:val="007B3431"/>
    <w:rsid w:val="007B3EFF"/>
    <w:rsid w:val="007B607D"/>
    <w:rsid w:val="007C0FE5"/>
    <w:rsid w:val="007C3B9E"/>
    <w:rsid w:val="007C69EB"/>
    <w:rsid w:val="007D095E"/>
    <w:rsid w:val="007D0BFC"/>
    <w:rsid w:val="007D13E2"/>
    <w:rsid w:val="007D7C60"/>
    <w:rsid w:val="007E2E6F"/>
    <w:rsid w:val="007E746A"/>
    <w:rsid w:val="007E79D3"/>
    <w:rsid w:val="007F0A62"/>
    <w:rsid w:val="007F3043"/>
    <w:rsid w:val="007F7F4F"/>
    <w:rsid w:val="008045B9"/>
    <w:rsid w:val="0080544D"/>
    <w:rsid w:val="00807DF0"/>
    <w:rsid w:val="00811D44"/>
    <w:rsid w:val="00813892"/>
    <w:rsid w:val="008203FE"/>
    <w:rsid w:val="00824487"/>
    <w:rsid w:val="008251D0"/>
    <w:rsid w:val="008256E6"/>
    <w:rsid w:val="008279B5"/>
    <w:rsid w:val="00830D94"/>
    <w:rsid w:val="008403A7"/>
    <w:rsid w:val="008403C3"/>
    <w:rsid w:val="008419F4"/>
    <w:rsid w:val="00841C5B"/>
    <w:rsid w:val="00844E37"/>
    <w:rsid w:val="00851F89"/>
    <w:rsid w:val="00864351"/>
    <w:rsid w:val="00865D2B"/>
    <w:rsid w:val="008918EF"/>
    <w:rsid w:val="00895948"/>
    <w:rsid w:val="008A31CA"/>
    <w:rsid w:val="008A71F5"/>
    <w:rsid w:val="008B091B"/>
    <w:rsid w:val="008B1707"/>
    <w:rsid w:val="008B2991"/>
    <w:rsid w:val="008B453C"/>
    <w:rsid w:val="008B6C3C"/>
    <w:rsid w:val="008B79BA"/>
    <w:rsid w:val="008C4A1F"/>
    <w:rsid w:val="008C6682"/>
    <w:rsid w:val="008C73A4"/>
    <w:rsid w:val="008D2723"/>
    <w:rsid w:val="008D2E68"/>
    <w:rsid w:val="008D30D0"/>
    <w:rsid w:val="008D48AC"/>
    <w:rsid w:val="008D5991"/>
    <w:rsid w:val="008D5A23"/>
    <w:rsid w:val="008D7A3F"/>
    <w:rsid w:val="008E106F"/>
    <w:rsid w:val="008E150C"/>
    <w:rsid w:val="008E2891"/>
    <w:rsid w:val="008E4DA6"/>
    <w:rsid w:val="008E5EA3"/>
    <w:rsid w:val="008E6F4C"/>
    <w:rsid w:val="008F2FEC"/>
    <w:rsid w:val="008F4443"/>
    <w:rsid w:val="009073AF"/>
    <w:rsid w:val="0091270A"/>
    <w:rsid w:val="00913D6F"/>
    <w:rsid w:val="009227AF"/>
    <w:rsid w:val="00925108"/>
    <w:rsid w:val="00926117"/>
    <w:rsid w:val="009266D4"/>
    <w:rsid w:val="00926ACB"/>
    <w:rsid w:val="00927E67"/>
    <w:rsid w:val="009300D1"/>
    <w:rsid w:val="0093434F"/>
    <w:rsid w:val="0094055B"/>
    <w:rsid w:val="009431BE"/>
    <w:rsid w:val="00945988"/>
    <w:rsid w:val="0095089F"/>
    <w:rsid w:val="009522EF"/>
    <w:rsid w:val="00952CE4"/>
    <w:rsid w:val="009542D9"/>
    <w:rsid w:val="00954400"/>
    <w:rsid w:val="009573BD"/>
    <w:rsid w:val="009606C0"/>
    <w:rsid w:val="009611B1"/>
    <w:rsid w:val="009618F3"/>
    <w:rsid w:val="00963CD1"/>
    <w:rsid w:val="00964E12"/>
    <w:rsid w:val="009654D1"/>
    <w:rsid w:val="00975F5F"/>
    <w:rsid w:val="009770D3"/>
    <w:rsid w:val="009807C9"/>
    <w:rsid w:val="0098118C"/>
    <w:rsid w:val="0098492E"/>
    <w:rsid w:val="00984C98"/>
    <w:rsid w:val="00993CA3"/>
    <w:rsid w:val="009960EC"/>
    <w:rsid w:val="00996C02"/>
    <w:rsid w:val="009A5CED"/>
    <w:rsid w:val="009A627C"/>
    <w:rsid w:val="009B4D93"/>
    <w:rsid w:val="009B60F4"/>
    <w:rsid w:val="009C04A8"/>
    <w:rsid w:val="009C0DA9"/>
    <w:rsid w:val="009C6CDE"/>
    <w:rsid w:val="009D0BD0"/>
    <w:rsid w:val="009D2278"/>
    <w:rsid w:val="009D35F0"/>
    <w:rsid w:val="009D76C1"/>
    <w:rsid w:val="009E2C11"/>
    <w:rsid w:val="009F14B1"/>
    <w:rsid w:val="00A0717E"/>
    <w:rsid w:val="00A111CA"/>
    <w:rsid w:val="00A14044"/>
    <w:rsid w:val="00A1598E"/>
    <w:rsid w:val="00A22E19"/>
    <w:rsid w:val="00A33FC2"/>
    <w:rsid w:val="00A3420B"/>
    <w:rsid w:val="00A42129"/>
    <w:rsid w:val="00A4226F"/>
    <w:rsid w:val="00A47424"/>
    <w:rsid w:val="00A50325"/>
    <w:rsid w:val="00A5310E"/>
    <w:rsid w:val="00A601F1"/>
    <w:rsid w:val="00A62EAB"/>
    <w:rsid w:val="00A705D5"/>
    <w:rsid w:val="00A73AF1"/>
    <w:rsid w:val="00A74CA1"/>
    <w:rsid w:val="00A76A2F"/>
    <w:rsid w:val="00A92340"/>
    <w:rsid w:val="00A935F0"/>
    <w:rsid w:val="00A94617"/>
    <w:rsid w:val="00A95753"/>
    <w:rsid w:val="00AA6AB0"/>
    <w:rsid w:val="00AA7661"/>
    <w:rsid w:val="00AB2EF9"/>
    <w:rsid w:val="00AC0328"/>
    <w:rsid w:val="00AC229C"/>
    <w:rsid w:val="00AC39E4"/>
    <w:rsid w:val="00AC47D0"/>
    <w:rsid w:val="00AD30D0"/>
    <w:rsid w:val="00AD7524"/>
    <w:rsid w:val="00AE4B78"/>
    <w:rsid w:val="00AE6F7D"/>
    <w:rsid w:val="00AE7E2C"/>
    <w:rsid w:val="00AF085B"/>
    <w:rsid w:val="00AF1009"/>
    <w:rsid w:val="00AF48CA"/>
    <w:rsid w:val="00AF6458"/>
    <w:rsid w:val="00AF6696"/>
    <w:rsid w:val="00B001E5"/>
    <w:rsid w:val="00B07EE6"/>
    <w:rsid w:val="00B224E6"/>
    <w:rsid w:val="00B2304B"/>
    <w:rsid w:val="00B27AA1"/>
    <w:rsid w:val="00B27CD9"/>
    <w:rsid w:val="00B30146"/>
    <w:rsid w:val="00B337F1"/>
    <w:rsid w:val="00B35EB3"/>
    <w:rsid w:val="00B41AB9"/>
    <w:rsid w:val="00B442BE"/>
    <w:rsid w:val="00B45D3F"/>
    <w:rsid w:val="00B46207"/>
    <w:rsid w:val="00B46A6D"/>
    <w:rsid w:val="00B50DDB"/>
    <w:rsid w:val="00B55791"/>
    <w:rsid w:val="00B64218"/>
    <w:rsid w:val="00B809E5"/>
    <w:rsid w:val="00B828CD"/>
    <w:rsid w:val="00B82D11"/>
    <w:rsid w:val="00B93495"/>
    <w:rsid w:val="00B94B0B"/>
    <w:rsid w:val="00B94ED7"/>
    <w:rsid w:val="00B97B7A"/>
    <w:rsid w:val="00BA11EB"/>
    <w:rsid w:val="00BA3489"/>
    <w:rsid w:val="00BA5906"/>
    <w:rsid w:val="00BB2CCB"/>
    <w:rsid w:val="00BC10CC"/>
    <w:rsid w:val="00BC6968"/>
    <w:rsid w:val="00BD2B64"/>
    <w:rsid w:val="00BD4487"/>
    <w:rsid w:val="00BE631F"/>
    <w:rsid w:val="00BF2CA8"/>
    <w:rsid w:val="00C000A3"/>
    <w:rsid w:val="00C033BA"/>
    <w:rsid w:val="00C069ED"/>
    <w:rsid w:val="00C06EF2"/>
    <w:rsid w:val="00C0750F"/>
    <w:rsid w:val="00C115F4"/>
    <w:rsid w:val="00C11F13"/>
    <w:rsid w:val="00C17577"/>
    <w:rsid w:val="00C17E75"/>
    <w:rsid w:val="00C20AC0"/>
    <w:rsid w:val="00C21687"/>
    <w:rsid w:val="00C3506D"/>
    <w:rsid w:val="00C37C02"/>
    <w:rsid w:val="00C42D29"/>
    <w:rsid w:val="00C53C16"/>
    <w:rsid w:val="00C605D6"/>
    <w:rsid w:val="00C614B9"/>
    <w:rsid w:val="00C66835"/>
    <w:rsid w:val="00C72791"/>
    <w:rsid w:val="00C73D95"/>
    <w:rsid w:val="00C73DF2"/>
    <w:rsid w:val="00C751FC"/>
    <w:rsid w:val="00C76327"/>
    <w:rsid w:val="00C76B18"/>
    <w:rsid w:val="00C7707C"/>
    <w:rsid w:val="00C77508"/>
    <w:rsid w:val="00C8007E"/>
    <w:rsid w:val="00C821B3"/>
    <w:rsid w:val="00C827A4"/>
    <w:rsid w:val="00C83259"/>
    <w:rsid w:val="00C8347D"/>
    <w:rsid w:val="00C834EE"/>
    <w:rsid w:val="00C84A04"/>
    <w:rsid w:val="00C8582E"/>
    <w:rsid w:val="00C87B8D"/>
    <w:rsid w:val="00C92D20"/>
    <w:rsid w:val="00CA3CD2"/>
    <w:rsid w:val="00CA743F"/>
    <w:rsid w:val="00CA7599"/>
    <w:rsid w:val="00CB0DB1"/>
    <w:rsid w:val="00CB36CA"/>
    <w:rsid w:val="00CB7418"/>
    <w:rsid w:val="00CC12E5"/>
    <w:rsid w:val="00CC2F75"/>
    <w:rsid w:val="00CC34A7"/>
    <w:rsid w:val="00CC571A"/>
    <w:rsid w:val="00CC617A"/>
    <w:rsid w:val="00CD0D1C"/>
    <w:rsid w:val="00CD1A37"/>
    <w:rsid w:val="00CD2A8F"/>
    <w:rsid w:val="00CE2B83"/>
    <w:rsid w:val="00CF15AD"/>
    <w:rsid w:val="00CF3CB8"/>
    <w:rsid w:val="00CF62FE"/>
    <w:rsid w:val="00CF6B78"/>
    <w:rsid w:val="00CF6C01"/>
    <w:rsid w:val="00D0099E"/>
    <w:rsid w:val="00D026D7"/>
    <w:rsid w:val="00D11AC8"/>
    <w:rsid w:val="00D14416"/>
    <w:rsid w:val="00D15601"/>
    <w:rsid w:val="00D1699C"/>
    <w:rsid w:val="00D21EAB"/>
    <w:rsid w:val="00D237CD"/>
    <w:rsid w:val="00D24011"/>
    <w:rsid w:val="00D260E4"/>
    <w:rsid w:val="00D26454"/>
    <w:rsid w:val="00D60608"/>
    <w:rsid w:val="00D60DF1"/>
    <w:rsid w:val="00D62110"/>
    <w:rsid w:val="00D65CC7"/>
    <w:rsid w:val="00D66BEC"/>
    <w:rsid w:val="00D67854"/>
    <w:rsid w:val="00D718ED"/>
    <w:rsid w:val="00D731E5"/>
    <w:rsid w:val="00D826C1"/>
    <w:rsid w:val="00D86844"/>
    <w:rsid w:val="00D87BE0"/>
    <w:rsid w:val="00D90DDB"/>
    <w:rsid w:val="00D91438"/>
    <w:rsid w:val="00D924B0"/>
    <w:rsid w:val="00D94226"/>
    <w:rsid w:val="00DA0DED"/>
    <w:rsid w:val="00DA2237"/>
    <w:rsid w:val="00DA47E9"/>
    <w:rsid w:val="00DA6558"/>
    <w:rsid w:val="00DB20C3"/>
    <w:rsid w:val="00DB65B4"/>
    <w:rsid w:val="00DB6B36"/>
    <w:rsid w:val="00DC2863"/>
    <w:rsid w:val="00DC3F41"/>
    <w:rsid w:val="00DC43ED"/>
    <w:rsid w:val="00DD190B"/>
    <w:rsid w:val="00DD531C"/>
    <w:rsid w:val="00DE0189"/>
    <w:rsid w:val="00DE024E"/>
    <w:rsid w:val="00DE1EF9"/>
    <w:rsid w:val="00DE27CF"/>
    <w:rsid w:val="00DE6033"/>
    <w:rsid w:val="00E00DBA"/>
    <w:rsid w:val="00E01326"/>
    <w:rsid w:val="00E10560"/>
    <w:rsid w:val="00E10BBB"/>
    <w:rsid w:val="00E12991"/>
    <w:rsid w:val="00E213B3"/>
    <w:rsid w:val="00E25D8C"/>
    <w:rsid w:val="00E26AE4"/>
    <w:rsid w:val="00E30F3E"/>
    <w:rsid w:val="00E31227"/>
    <w:rsid w:val="00E3411E"/>
    <w:rsid w:val="00E364DC"/>
    <w:rsid w:val="00E378F4"/>
    <w:rsid w:val="00E37F74"/>
    <w:rsid w:val="00E50996"/>
    <w:rsid w:val="00E60DDF"/>
    <w:rsid w:val="00E613DE"/>
    <w:rsid w:val="00E64B41"/>
    <w:rsid w:val="00E6525A"/>
    <w:rsid w:val="00E66029"/>
    <w:rsid w:val="00E72B7A"/>
    <w:rsid w:val="00E7376D"/>
    <w:rsid w:val="00E80DA7"/>
    <w:rsid w:val="00E81822"/>
    <w:rsid w:val="00E81BE9"/>
    <w:rsid w:val="00E855E5"/>
    <w:rsid w:val="00E9591E"/>
    <w:rsid w:val="00EA5766"/>
    <w:rsid w:val="00EA6FD3"/>
    <w:rsid w:val="00EB3389"/>
    <w:rsid w:val="00EB4776"/>
    <w:rsid w:val="00EB4A7D"/>
    <w:rsid w:val="00EC0AE3"/>
    <w:rsid w:val="00EC7A78"/>
    <w:rsid w:val="00ED0924"/>
    <w:rsid w:val="00ED2AAA"/>
    <w:rsid w:val="00ED3966"/>
    <w:rsid w:val="00ED60AA"/>
    <w:rsid w:val="00EE0467"/>
    <w:rsid w:val="00EE0497"/>
    <w:rsid w:val="00EE15D4"/>
    <w:rsid w:val="00EE6004"/>
    <w:rsid w:val="00EE656D"/>
    <w:rsid w:val="00EE7373"/>
    <w:rsid w:val="00EE7DDC"/>
    <w:rsid w:val="00EF109C"/>
    <w:rsid w:val="00EF3C2D"/>
    <w:rsid w:val="00EF3F8A"/>
    <w:rsid w:val="00EF53ED"/>
    <w:rsid w:val="00F0244A"/>
    <w:rsid w:val="00F043A6"/>
    <w:rsid w:val="00F17202"/>
    <w:rsid w:val="00F2334D"/>
    <w:rsid w:val="00F259A0"/>
    <w:rsid w:val="00F265CA"/>
    <w:rsid w:val="00F31AEE"/>
    <w:rsid w:val="00F338BC"/>
    <w:rsid w:val="00F349E7"/>
    <w:rsid w:val="00F36244"/>
    <w:rsid w:val="00F47CAB"/>
    <w:rsid w:val="00F5363D"/>
    <w:rsid w:val="00F54BF8"/>
    <w:rsid w:val="00F624AB"/>
    <w:rsid w:val="00F62BD4"/>
    <w:rsid w:val="00F63CF6"/>
    <w:rsid w:val="00F63FDF"/>
    <w:rsid w:val="00F66FC2"/>
    <w:rsid w:val="00F6717A"/>
    <w:rsid w:val="00F674B8"/>
    <w:rsid w:val="00F70C70"/>
    <w:rsid w:val="00F72690"/>
    <w:rsid w:val="00F74960"/>
    <w:rsid w:val="00F75DFD"/>
    <w:rsid w:val="00F75EEB"/>
    <w:rsid w:val="00F808E3"/>
    <w:rsid w:val="00F83379"/>
    <w:rsid w:val="00F84A6D"/>
    <w:rsid w:val="00F911DD"/>
    <w:rsid w:val="00F91921"/>
    <w:rsid w:val="00F92F70"/>
    <w:rsid w:val="00F95B2C"/>
    <w:rsid w:val="00F97491"/>
    <w:rsid w:val="00F97506"/>
    <w:rsid w:val="00F97933"/>
    <w:rsid w:val="00FA2695"/>
    <w:rsid w:val="00FB3515"/>
    <w:rsid w:val="00FB68C8"/>
    <w:rsid w:val="00FC61AC"/>
    <w:rsid w:val="00FC6CEA"/>
    <w:rsid w:val="00FD69E8"/>
    <w:rsid w:val="00FD7747"/>
    <w:rsid w:val="00FE21F7"/>
    <w:rsid w:val="00FE4B5A"/>
    <w:rsid w:val="00FE60EE"/>
    <w:rsid w:val="00FF7EC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C8E8D5F-4366-4804-8AD9-FC875AB9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99"/>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uiPriority w:val="99"/>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637008"/>
    <w:rPr>
      <w:rFonts w:cs="Times New Roman"/>
      <w:sz w:val="16"/>
      <w:szCs w:val="16"/>
    </w:rPr>
  </w:style>
  <w:style w:type="paragraph" w:styleId="Komentrateksts">
    <w:name w:val="annotation text"/>
    <w:basedOn w:val="Parasts"/>
    <w:link w:val="KomentratekstsRakstz"/>
    <w:uiPriority w:val="99"/>
    <w:semiHidden/>
    <w:rsid w:val="00637008"/>
    <w:rPr>
      <w:sz w:val="20"/>
      <w:szCs w:val="20"/>
    </w:rPr>
  </w:style>
  <w:style w:type="character" w:customStyle="1" w:styleId="KomentratekstsRakstz">
    <w:name w:val="Komentāra teksts Rakstz."/>
    <w:basedOn w:val="Noklusjumarindkopasfonts"/>
    <w:link w:val="Komentrateksts"/>
    <w:uiPriority w:val="99"/>
    <w:semiHidden/>
    <w:locked/>
    <w:rsid w:val="008D2E6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sid w:val="008D2E68"/>
    <w:rPr>
      <w:rFonts w:cs="Times New Roman"/>
      <w:b/>
      <w:bCs/>
      <w:sz w:val="20"/>
      <w:szCs w:val="20"/>
      <w:lang w:eastAsia="en-US"/>
    </w:rPr>
  </w:style>
  <w:style w:type="character" w:styleId="Lappusesnumurs">
    <w:name w:val="page number"/>
    <w:basedOn w:val="Noklusjumarindkopasfonts"/>
    <w:uiPriority w:val="99"/>
    <w:rsid w:val="00780722"/>
    <w:rPr>
      <w:rFonts w:cs="Times New Roman"/>
    </w:rPr>
  </w:style>
  <w:style w:type="paragraph" w:styleId="Prskatjums">
    <w:name w:val="Revision"/>
    <w:hidden/>
    <w:uiPriority w:val="99"/>
    <w:semiHidden/>
    <w:rsid w:val="00B82D11"/>
    <w:rPr>
      <w:lang w:eastAsia="en-US"/>
    </w:rPr>
  </w:style>
  <w:style w:type="character" w:styleId="Hipersaite">
    <w:name w:val="Hyperlink"/>
    <w:basedOn w:val="Noklusjumarindkopasfonts"/>
    <w:uiPriority w:val="99"/>
    <w:rsid w:val="00C72791"/>
    <w:rPr>
      <w:rFonts w:cs="Times New Roman"/>
      <w:color w:val="0000FF"/>
      <w:u w:val="single"/>
    </w:rPr>
  </w:style>
  <w:style w:type="paragraph" w:styleId="Pamatteksts">
    <w:name w:val="Body Text"/>
    <w:basedOn w:val="Parasts"/>
    <w:link w:val="PamattekstsRakstz"/>
    <w:rsid w:val="00591106"/>
    <w:pPr>
      <w:spacing w:after="0" w:line="240" w:lineRule="auto"/>
      <w:jc w:val="both"/>
    </w:pPr>
    <w:rPr>
      <w:rFonts w:ascii="Times New Roman" w:eastAsia="Times New Roman" w:hAnsi="Times New Roman"/>
      <w:sz w:val="28"/>
      <w:szCs w:val="24"/>
      <w:lang w:val="en-GB"/>
    </w:rPr>
  </w:style>
  <w:style w:type="character" w:customStyle="1" w:styleId="PamattekstsRakstz">
    <w:name w:val="Pamatteksts Rakstz."/>
    <w:basedOn w:val="Noklusjumarindkopasfonts"/>
    <w:link w:val="Pamatteksts"/>
    <w:rsid w:val="00591106"/>
    <w:rPr>
      <w:rFonts w:ascii="Times New Roman" w:eastAsia="Times New Roman" w:hAnsi="Times New Roman"/>
      <w:sz w:val="28"/>
      <w:szCs w:val="24"/>
      <w:lang w:val="en-GB" w:eastAsia="en-US"/>
    </w:rPr>
  </w:style>
  <w:style w:type="paragraph" w:styleId="Paraststmeklis">
    <w:name w:val="Normal (Web)"/>
    <w:basedOn w:val="Parasts"/>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customStyle="1" w:styleId="t35">
    <w:name w:val="t35"/>
    <w:rsid w:val="00C0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0575">
      <w:bodyDiv w:val="1"/>
      <w:marLeft w:val="0"/>
      <w:marRight w:val="0"/>
      <w:marTop w:val="0"/>
      <w:marBottom w:val="0"/>
      <w:divBdr>
        <w:top w:val="none" w:sz="0" w:space="0" w:color="auto"/>
        <w:left w:val="none" w:sz="0" w:space="0" w:color="auto"/>
        <w:bottom w:val="none" w:sz="0" w:space="0" w:color="auto"/>
        <w:right w:val="none" w:sz="0" w:space="0" w:color="auto"/>
      </w:divBdr>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1175000909">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179709971">
                              <w:marLeft w:val="0"/>
                              <w:marRight w:val="0"/>
                              <w:marTop w:val="480"/>
                              <w:marBottom w:val="240"/>
                              <w:divBdr>
                                <w:top w:val="none" w:sz="0" w:space="0" w:color="auto"/>
                                <w:left w:val="none" w:sz="0" w:space="0" w:color="auto"/>
                                <w:bottom w:val="none" w:sz="0" w:space="0" w:color="auto"/>
                                <w:right w:val="none" w:sz="0" w:space="0" w:color="auto"/>
                              </w:divBdr>
                            </w:div>
                            <w:div w:id="375127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9C1D-3B58-46B3-8A94-4C4F9A4E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2866</Words>
  <Characters>1635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2014. gada 16.septembra noteikumos Nr. 550 “Hidrotehnisko un meliorācijas būvju būvnoteikumi””, Ministru kabineta noteikumu projekta “Grozījums Ministru kabineta 2010. gada 13.jūlija noteik</vt:lpstr>
      <vt:lpstr>Likumprojekta</vt:lpstr>
    </vt:vector>
  </TitlesOfParts>
  <Company>Zemkopības ministrija</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 gada 16.septembra noteikumos Nr. 550 “Hidrotehnisko un meliorācijas būvju būvnoteikumi””, Ministru kabineta noteikumu projekta “Grozījums Ministru kabineta 2010. gada 13.jūlija noteikumos Nr. 623 “Meliorācijas kadastra noteikumi””, Ministru kabineta noteikumu projekta “Grozījums Ministru kabineta 2010. gada 18. maija noteikumos Nr. 461 “Noteikumi par Profesiju klasifikatoru, profesijai atbilstošiem pamatuzdevumiem un kvalifikācijas pamatprasībām un Profesiju klasifikatora lietošanas un aktualizēšanas kārtību””</dc:title>
  <dc:creator>Gints.Melkins@zm.gov.lv</dc:creator>
  <dc:description>67027207
Gints.Melkins@zm.gov.lv</dc:description>
  <cp:lastModifiedBy>Sanita Žagare</cp:lastModifiedBy>
  <cp:revision>3</cp:revision>
  <cp:lastPrinted>2015-11-16T14:41:00Z</cp:lastPrinted>
  <dcterms:created xsi:type="dcterms:W3CDTF">2017-02-24T11:35:00Z</dcterms:created>
  <dcterms:modified xsi:type="dcterms:W3CDTF">2017-02-27T08:32:00Z</dcterms:modified>
</cp:coreProperties>
</file>