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80D" w:rsidRPr="00AC26D3" w:rsidRDefault="005E280D" w:rsidP="005E280D">
      <w:pPr>
        <w:pStyle w:val="Apakvirsraksts"/>
        <w:spacing w:after="0"/>
        <w:jc w:val="left"/>
        <w:rPr>
          <w:rFonts w:ascii="Times New Roman" w:hAnsi="Times New Roman"/>
        </w:rPr>
      </w:pPr>
      <w:r w:rsidRPr="00AC26D3">
        <w:rPr>
          <w:rFonts w:ascii="Times New Roman" w:hAnsi="Times New Roman"/>
        </w:rPr>
        <w:t>201</w:t>
      </w:r>
      <w:r w:rsidRPr="00AC26D3">
        <w:rPr>
          <w:rFonts w:ascii="Times New Roman" w:hAnsi="Times New Roman"/>
          <w:lang w:val="lv-LV"/>
        </w:rPr>
        <w:t>7</w:t>
      </w:r>
      <w:r w:rsidRPr="00AC26D3">
        <w:rPr>
          <w:rFonts w:ascii="Times New Roman" w:hAnsi="Times New Roman"/>
        </w:rPr>
        <w:t>.gada</w:t>
      </w:r>
      <w:r w:rsidRPr="00AC26D3">
        <w:rPr>
          <w:rFonts w:ascii="Times New Roman" w:hAnsi="Times New Roman"/>
        </w:rPr>
        <w:tab/>
      </w:r>
      <w:r w:rsidRPr="00AC26D3">
        <w:rPr>
          <w:rFonts w:ascii="Times New Roman" w:hAnsi="Times New Roman"/>
          <w:lang w:val="lv-LV"/>
        </w:rPr>
        <w:t>.</w:t>
      </w:r>
      <w:r w:rsidR="00715D2A">
        <w:rPr>
          <w:rFonts w:ascii="Times New Roman" w:hAnsi="Times New Roman"/>
          <w:lang w:val="lv-LV"/>
        </w:rPr>
        <w:t>februārī</w:t>
      </w:r>
      <w:r w:rsidRPr="00AC26D3">
        <w:rPr>
          <w:rFonts w:ascii="Times New Roman" w:hAnsi="Times New Roman"/>
          <w:lang w:val="lv-LV"/>
        </w:rPr>
        <w:tab/>
      </w:r>
      <w:r w:rsidRPr="00AC26D3">
        <w:rPr>
          <w:rFonts w:ascii="Times New Roman" w:hAnsi="Times New Roman"/>
        </w:rPr>
        <w:tab/>
      </w:r>
      <w:r w:rsidRPr="00AC26D3">
        <w:rPr>
          <w:rFonts w:ascii="Times New Roman" w:hAnsi="Times New Roman"/>
        </w:rPr>
        <w:tab/>
      </w:r>
      <w:r w:rsidRPr="00AC26D3">
        <w:rPr>
          <w:rFonts w:ascii="Times New Roman" w:hAnsi="Times New Roman"/>
        </w:rPr>
        <w:tab/>
      </w:r>
      <w:r w:rsidRPr="00AC26D3">
        <w:rPr>
          <w:rFonts w:ascii="Times New Roman" w:hAnsi="Times New Roman"/>
        </w:rPr>
        <w:tab/>
      </w:r>
      <w:r w:rsidRPr="00AC26D3">
        <w:rPr>
          <w:rFonts w:ascii="Times New Roman" w:hAnsi="Times New Roman"/>
        </w:rPr>
        <w:tab/>
      </w:r>
      <w:r w:rsidRPr="00AC26D3">
        <w:rPr>
          <w:rFonts w:ascii="Times New Roman" w:hAnsi="Times New Roman"/>
        </w:rPr>
        <w:tab/>
        <w:t>Noteikumi Nr.</w:t>
      </w:r>
    </w:p>
    <w:p w:rsidR="005E280D" w:rsidRPr="00AC26D3" w:rsidRDefault="005E280D" w:rsidP="005E280D">
      <w:r w:rsidRPr="00AC26D3">
        <w:t>Rīgā</w:t>
      </w:r>
      <w:r w:rsidRPr="00AC26D3">
        <w:tab/>
      </w:r>
      <w:r w:rsidRPr="00AC26D3">
        <w:tab/>
      </w:r>
      <w:r w:rsidRPr="00AC26D3">
        <w:tab/>
      </w:r>
      <w:r w:rsidRPr="00AC26D3">
        <w:tab/>
      </w:r>
      <w:r w:rsidRPr="00AC26D3">
        <w:tab/>
      </w:r>
      <w:r w:rsidRPr="00AC26D3">
        <w:tab/>
      </w:r>
      <w:r w:rsidRPr="00AC26D3">
        <w:tab/>
      </w:r>
      <w:r w:rsidRPr="00AC26D3">
        <w:tab/>
      </w:r>
      <w:r w:rsidRPr="00AC26D3">
        <w:tab/>
      </w:r>
      <w:r w:rsidRPr="00AC26D3">
        <w:tab/>
        <w:t>(prot. Nr.</w:t>
      </w:r>
      <w:r w:rsidRPr="00AC26D3">
        <w:tab/>
        <w:t>.§)</w:t>
      </w:r>
    </w:p>
    <w:p w:rsidR="005E280D" w:rsidRPr="00AC26D3" w:rsidRDefault="005E280D" w:rsidP="005E280D"/>
    <w:p w:rsidR="005E280D" w:rsidRPr="00AC26D3" w:rsidRDefault="005E280D" w:rsidP="005E280D">
      <w:pPr>
        <w:jc w:val="center"/>
        <w:rPr>
          <w:b/>
        </w:rPr>
      </w:pPr>
    </w:p>
    <w:p w:rsidR="005E280D" w:rsidRPr="00AC26D3" w:rsidRDefault="005E280D" w:rsidP="005E280D">
      <w:pPr>
        <w:pStyle w:val="Virsraksts1"/>
        <w:jc w:val="center"/>
        <w:rPr>
          <w:b/>
          <w:bCs/>
          <w:color w:val="000000"/>
          <w:sz w:val="24"/>
          <w:lang w:val="lv-LV"/>
        </w:rPr>
      </w:pPr>
      <w:r w:rsidRPr="00AC26D3">
        <w:rPr>
          <w:b/>
          <w:bCs/>
          <w:sz w:val="24"/>
        </w:rPr>
        <w:t>Grozījum</w:t>
      </w:r>
      <w:r w:rsidRPr="00AC26D3">
        <w:rPr>
          <w:b/>
          <w:bCs/>
          <w:sz w:val="24"/>
          <w:lang w:val="lv-LV"/>
        </w:rPr>
        <w:t>i</w:t>
      </w:r>
      <w:r w:rsidRPr="00AC26D3">
        <w:rPr>
          <w:b/>
          <w:bCs/>
          <w:sz w:val="24"/>
        </w:rPr>
        <w:t xml:space="preserve"> Ministru kabineta 201</w:t>
      </w:r>
      <w:r w:rsidRPr="00AC26D3">
        <w:rPr>
          <w:b/>
          <w:bCs/>
          <w:sz w:val="24"/>
          <w:lang w:val="lv-LV"/>
        </w:rPr>
        <w:t>3</w:t>
      </w:r>
      <w:r w:rsidRPr="00AC26D3">
        <w:rPr>
          <w:b/>
          <w:bCs/>
          <w:sz w:val="24"/>
        </w:rPr>
        <w:t xml:space="preserve">.gada </w:t>
      </w:r>
      <w:r w:rsidRPr="00AC26D3">
        <w:rPr>
          <w:b/>
          <w:bCs/>
          <w:sz w:val="24"/>
          <w:lang w:val="lv-LV"/>
        </w:rPr>
        <w:t>17.decembra</w:t>
      </w:r>
      <w:r w:rsidRPr="00AC26D3">
        <w:rPr>
          <w:b/>
          <w:bCs/>
          <w:sz w:val="24"/>
        </w:rPr>
        <w:t xml:space="preserve"> noteikumos Nr.</w:t>
      </w:r>
      <w:r w:rsidRPr="00AC26D3">
        <w:rPr>
          <w:b/>
          <w:bCs/>
          <w:sz w:val="24"/>
          <w:lang w:val="lv-LV"/>
        </w:rPr>
        <w:t>1524</w:t>
      </w:r>
      <w:r w:rsidRPr="00AC26D3">
        <w:rPr>
          <w:b/>
          <w:bCs/>
          <w:sz w:val="24"/>
        </w:rPr>
        <w:t xml:space="preserve"> „</w:t>
      </w:r>
      <w:r w:rsidRPr="00AC26D3">
        <w:rPr>
          <w:b/>
          <w:bCs/>
          <w:color w:val="000000"/>
          <w:sz w:val="24"/>
          <w:lang w:val="lv-LV"/>
        </w:rPr>
        <w:t>Noteikumi par valsts atbalstu lauksaimniecībai</w:t>
      </w:r>
      <w:r w:rsidRPr="00AC26D3">
        <w:rPr>
          <w:b/>
          <w:bCs/>
          <w:color w:val="000000"/>
          <w:sz w:val="24"/>
        </w:rPr>
        <w:t>”</w:t>
      </w:r>
    </w:p>
    <w:p w:rsidR="005E280D" w:rsidRPr="00AC26D3" w:rsidRDefault="005E280D" w:rsidP="005E280D">
      <w:pPr>
        <w:rPr>
          <w:lang w:eastAsia="en-US"/>
        </w:rPr>
      </w:pPr>
    </w:p>
    <w:p w:rsidR="005E280D" w:rsidRPr="00AC26D3" w:rsidRDefault="005E280D" w:rsidP="005E280D">
      <w:pPr>
        <w:jc w:val="center"/>
        <w:rPr>
          <w:b/>
        </w:rPr>
      </w:pPr>
    </w:p>
    <w:p w:rsidR="005E280D" w:rsidRPr="00AC26D3" w:rsidRDefault="005E280D" w:rsidP="005E280D">
      <w:pPr>
        <w:pStyle w:val="tv9008792"/>
        <w:shd w:val="clear" w:color="auto" w:fill="FFFFFF"/>
        <w:spacing w:before="0" w:beforeAutospacing="0" w:after="0" w:afterAutospacing="0"/>
        <w:ind w:firstLine="300"/>
        <w:jc w:val="right"/>
      </w:pPr>
      <w:r w:rsidRPr="00AC26D3">
        <w:rPr>
          <w:color w:val="000000"/>
        </w:rPr>
        <w:t>Izdoti saskaņā ar</w:t>
      </w:r>
      <w:r w:rsidRPr="00AC26D3">
        <w:rPr>
          <w:rStyle w:val="apple-converted-space"/>
          <w:color w:val="000000"/>
        </w:rPr>
        <w:t> </w:t>
      </w:r>
      <w:r w:rsidRPr="00AC26D3">
        <w:t>Lauksaimniecības</w:t>
      </w:r>
    </w:p>
    <w:p w:rsidR="005E280D" w:rsidRPr="00AC26D3" w:rsidRDefault="005E280D" w:rsidP="005E280D">
      <w:pPr>
        <w:pStyle w:val="tv9008792"/>
        <w:shd w:val="clear" w:color="auto" w:fill="FFFFFF"/>
        <w:spacing w:before="0" w:beforeAutospacing="0" w:after="0" w:afterAutospacing="0"/>
        <w:ind w:firstLine="300"/>
        <w:jc w:val="right"/>
        <w:rPr>
          <w:color w:val="000000"/>
        </w:rPr>
      </w:pPr>
      <w:r w:rsidRPr="00AC26D3">
        <w:t>un lauku attīstības likuma</w:t>
      </w:r>
      <w:r w:rsidRPr="00AC26D3">
        <w:rPr>
          <w:rStyle w:val="apple-converted-space"/>
          <w:color w:val="000000"/>
        </w:rPr>
        <w:t> </w:t>
      </w:r>
      <w:r w:rsidRPr="00AC26D3">
        <w:rPr>
          <w:color w:val="000000"/>
        </w:rPr>
        <w:br/>
        <w:t>5.panta 3.</w:t>
      </w:r>
      <w:r w:rsidRPr="00AC26D3">
        <w:rPr>
          <w:color w:val="000000"/>
          <w:vertAlign w:val="superscript"/>
        </w:rPr>
        <w:t>1</w:t>
      </w:r>
      <w:r w:rsidRPr="00AC26D3">
        <w:rPr>
          <w:color w:val="000000"/>
        </w:rPr>
        <w:t xml:space="preserve"> un ceturto daļu</w:t>
      </w:r>
    </w:p>
    <w:p w:rsidR="005E280D" w:rsidRPr="00AC26D3" w:rsidRDefault="005E280D" w:rsidP="005E280D">
      <w:pPr>
        <w:pStyle w:val="tv9008792"/>
        <w:shd w:val="clear" w:color="auto" w:fill="FFFFFF"/>
        <w:spacing w:before="0" w:beforeAutospacing="0" w:after="0" w:afterAutospacing="0"/>
        <w:ind w:firstLine="300"/>
        <w:jc w:val="right"/>
        <w:rPr>
          <w:color w:val="000000"/>
        </w:rPr>
      </w:pPr>
    </w:p>
    <w:p w:rsidR="005E280D" w:rsidRPr="00AC26D3" w:rsidRDefault="005E280D" w:rsidP="005E280D">
      <w:pPr>
        <w:ind w:firstLine="720"/>
        <w:jc w:val="center"/>
        <w:rPr>
          <w:b/>
        </w:rPr>
      </w:pPr>
    </w:p>
    <w:p w:rsidR="005E280D" w:rsidRPr="00AC26D3" w:rsidRDefault="005E280D" w:rsidP="005E280D">
      <w:pPr>
        <w:pStyle w:val="naisf"/>
        <w:tabs>
          <w:tab w:val="left" w:pos="1276"/>
        </w:tabs>
        <w:spacing w:before="0" w:after="0"/>
        <w:ind w:firstLine="720"/>
      </w:pPr>
      <w:r w:rsidRPr="00AC26D3">
        <w:t xml:space="preserve">Izdarīt Ministru kabineta </w:t>
      </w:r>
      <w:r w:rsidRPr="00AC26D3">
        <w:rPr>
          <w:bCs/>
        </w:rPr>
        <w:t>2013. gada 17. decembra noteikumos Nr.1524 „Noteikumi par valsts atbalstu lauksaimniecībai”</w:t>
      </w:r>
      <w:r w:rsidRPr="00AC26D3">
        <w:t xml:space="preserve"> (Latvijas Vēstnesis, 2013, 253. nr.; 2014, 65., 150., 184., 247. nr.; 2015, 39., 105., 169., 172., 242.nr.</w:t>
      </w:r>
      <w:r w:rsidR="003A415F" w:rsidRPr="00AC26D3">
        <w:t>; 2016, 19., 59., 240. nr.</w:t>
      </w:r>
      <w:r w:rsidRPr="00AC26D3">
        <w:t xml:space="preserve">) šādus grozījumus: </w:t>
      </w:r>
    </w:p>
    <w:p w:rsidR="005E280D" w:rsidRDefault="005E280D" w:rsidP="005E280D">
      <w:pPr>
        <w:pStyle w:val="naisf"/>
        <w:tabs>
          <w:tab w:val="left" w:pos="1276"/>
        </w:tabs>
        <w:spacing w:before="0" w:after="0"/>
        <w:ind w:firstLine="720"/>
      </w:pPr>
    </w:p>
    <w:p w:rsidR="00FB0A4C" w:rsidRDefault="00FB0A4C" w:rsidP="00FB0A4C">
      <w:pPr>
        <w:pStyle w:val="naisf"/>
        <w:tabs>
          <w:tab w:val="left" w:pos="1276"/>
        </w:tabs>
        <w:spacing w:before="0" w:after="0"/>
        <w:ind w:firstLine="720"/>
      </w:pPr>
      <w:r>
        <w:t xml:space="preserve">1. Aizstāt noteikumu tekstā skaitli un vārdu “15.februārim” ar skaitli un vārdu “1.martam”. </w:t>
      </w:r>
    </w:p>
    <w:p w:rsidR="00FB0A4C" w:rsidRPr="00AC26D3" w:rsidRDefault="00FB0A4C" w:rsidP="00FB0A4C">
      <w:pPr>
        <w:pStyle w:val="naisf"/>
        <w:tabs>
          <w:tab w:val="left" w:pos="1276"/>
        </w:tabs>
        <w:spacing w:before="0" w:after="0"/>
        <w:ind w:firstLine="720"/>
      </w:pPr>
    </w:p>
    <w:p w:rsidR="005E280D" w:rsidRPr="00AC26D3" w:rsidRDefault="008E6320" w:rsidP="005E280D">
      <w:pPr>
        <w:pStyle w:val="naisf"/>
        <w:tabs>
          <w:tab w:val="left" w:pos="1276"/>
        </w:tabs>
        <w:spacing w:before="0" w:after="0"/>
        <w:ind w:firstLine="720"/>
      </w:pPr>
      <w:r>
        <w:t>2</w:t>
      </w:r>
      <w:r w:rsidR="005E280D" w:rsidRPr="00AC26D3">
        <w:t>. Izteikt 2.punktu šādā redakcijā:</w:t>
      </w:r>
    </w:p>
    <w:p w:rsidR="005E280D" w:rsidRPr="00AC26D3" w:rsidRDefault="005E280D" w:rsidP="005E280D">
      <w:pPr>
        <w:pStyle w:val="naisf"/>
        <w:tabs>
          <w:tab w:val="left" w:pos="1276"/>
        </w:tabs>
        <w:spacing w:before="0" w:after="0"/>
        <w:ind w:firstLine="720"/>
      </w:pPr>
      <w:r w:rsidRPr="00AC26D3">
        <w:t>"2. Atbalsts 201</w:t>
      </w:r>
      <w:r w:rsidR="00D06BEB" w:rsidRPr="00AC26D3">
        <w:t>7</w:t>
      </w:r>
      <w:r w:rsidRPr="00AC26D3">
        <w:t xml:space="preserve">. gadā ietver finansējumu 8 723 490 </w:t>
      </w:r>
      <w:proofErr w:type="spellStart"/>
      <w:r w:rsidRPr="00AC26D3">
        <w:rPr>
          <w:i/>
        </w:rPr>
        <w:t>euro</w:t>
      </w:r>
      <w:proofErr w:type="spellEnd"/>
      <w:r w:rsidRPr="00AC26D3">
        <w:t xml:space="preserve"> apmērā šādiem atbalsta pasākumiem:</w:t>
      </w:r>
    </w:p>
    <w:p w:rsidR="005E280D" w:rsidRPr="00AC26D3" w:rsidRDefault="005E280D" w:rsidP="005E280D">
      <w:pPr>
        <w:pStyle w:val="naisf"/>
        <w:tabs>
          <w:tab w:val="left" w:pos="1276"/>
        </w:tabs>
        <w:spacing w:before="0" w:after="0"/>
        <w:ind w:firstLine="720"/>
      </w:pPr>
      <w:r w:rsidRPr="00AC26D3">
        <w:t>2.1. lopkopības attīstībai – 5 78</w:t>
      </w:r>
      <w:r w:rsidR="007B0AD5" w:rsidRPr="00AC26D3">
        <w:t>6</w:t>
      </w:r>
      <w:r w:rsidRPr="00AC26D3">
        <w:t xml:space="preserve"> 473 </w:t>
      </w:r>
      <w:proofErr w:type="spellStart"/>
      <w:r w:rsidRPr="00AC26D3">
        <w:rPr>
          <w:i/>
        </w:rPr>
        <w:t>euro</w:t>
      </w:r>
      <w:proofErr w:type="spellEnd"/>
      <w:r w:rsidRPr="00AC26D3">
        <w:t>:</w:t>
      </w:r>
    </w:p>
    <w:p w:rsidR="005E280D" w:rsidRPr="00AC26D3" w:rsidRDefault="005E280D" w:rsidP="005E280D">
      <w:pPr>
        <w:pStyle w:val="naisf"/>
        <w:tabs>
          <w:tab w:val="left" w:pos="1276"/>
        </w:tabs>
        <w:spacing w:before="0" w:after="0"/>
        <w:ind w:firstLine="720"/>
      </w:pPr>
      <w:r w:rsidRPr="00AC26D3">
        <w:t>2.1.1. ciltsdarbam un dzīvnieku audzēšanai – 3 36</w:t>
      </w:r>
      <w:r w:rsidR="007B0AD5" w:rsidRPr="00AC26D3">
        <w:t>6</w:t>
      </w:r>
      <w:r w:rsidRPr="00AC26D3">
        <w:t xml:space="preserve"> 741 </w:t>
      </w:r>
      <w:proofErr w:type="spellStart"/>
      <w:r w:rsidRPr="00AC26D3">
        <w:rPr>
          <w:i/>
        </w:rPr>
        <w:t>euro</w:t>
      </w:r>
      <w:proofErr w:type="spellEnd"/>
      <w:r w:rsidRPr="00AC26D3">
        <w:t>:</w:t>
      </w:r>
    </w:p>
    <w:p w:rsidR="005E280D" w:rsidRPr="00AC26D3" w:rsidRDefault="005E280D" w:rsidP="005E280D">
      <w:pPr>
        <w:pStyle w:val="naisf"/>
        <w:tabs>
          <w:tab w:val="left" w:pos="1276"/>
        </w:tabs>
        <w:spacing w:before="0" w:after="0"/>
        <w:ind w:firstLine="720"/>
      </w:pPr>
      <w:r w:rsidRPr="00AC26D3">
        <w:t>2.1.1.1. ciltsdarba pasākumiem piensaimniecības nozarē – 1 9</w:t>
      </w:r>
      <w:r w:rsidR="007B0AD5" w:rsidRPr="00AC26D3">
        <w:t>30</w:t>
      </w:r>
      <w:r w:rsidRPr="00AC26D3">
        <w:t xml:space="preserve"> 232 </w:t>
      </w:r>
      <w:proofErr w:type="spellStart"/>
      <w:r w:rsidRPr="00AC26D3">
        <w:rPr>
          <w:i/>
        </w:rPr>
        <w:t>euro</w:t>
      </w:r>
      <w:proofErr w:type="spellEnd"/>
      <w:r w:rsidRPr="00AC26D3">
        <w:t xml:space="preserve"> (tai skaitā ciltsgrāmatas uzturēšanai – 56 915 </w:t>
      </w:r>
      <w:proofErr w:type="spellStart"/>
      <w:r w:rsidRPr="00AC26D3">
        <w:rPr>
          <w:i/>
        </w:rPr>
        <w:t>euro</w:t>
      </w:r>
      <w:proofErr w:type="spellEnd"/>
      <w:r w:rsidRPr="00AC26D3">
        <w:t xml:space="preserve">, pirmās un trešās laktācijas govju lineārai vērtēšanai – 426 860 </w:t>
      </w:r>
      <w:proofErr w:type="spellStart"/>
      <w:r w:rsidRPr="00AC26D3">
        <w:rPr>
          <w:i/>
        </w:rPr>
        <w:t>euro</w:t>
      </w:r>
      <w:proofErr w:type="spellEnd"/>
      <w:r w:rsidRPr="00AC26D3">
        <w:t>);</w:t>
      </w:r>
    </w:p>
    <w:p w:rsidR="005E280D" w:rsidRPr="00AC26D3" w:rsidRDefault="005E280D" w:rsidP="005E280D">
      <w:pPr>
        <w:pStyle w:val="naisf"/>
        <w:tabs>
          <w:tab w:val="left" w:pos="1276"/>
        </w:tabs>
        <w:spacing w:before="0" w:after="0"/>
        <w:ind w:firstLine="720"/>
      </w:pPr>
      <w:r w:rsidRPr="00AC26D3">
        <w:t>2.1.1.2. ciltsdarba pasākumiem liellopu gaļas ražošanas nozarē – 33</w:t>
      </w:r>
      <w:r w:rsidR="007B0AD5" w:rsidRPr="00AC26D3">
        <w:t>7</w:t>
      </w:r>
      <w:r w:rsidRPr="00AC26D3">
        <w:t xml:space="preserve"> 931 </w:t>
      </w:r>
      <w:proofErr w:type="spellStart"/>
      <w:r w:rsidRPr="00AC26D3">
        <w:rPr>
          <w:i/>
        </w:rPr>
        <w:t>euro</w:t>
      </w:r>
      <w:proofErr w:type="spellEnd"/>
      <w:r w:rsidRPr="00AC26D3">
        <w:t xml:space="preserve"> (tai skaitā ciltsgrāmatas uzturēšanai – 11 380 </w:t>
      </w:r>
      <w:proofErr w:type="spellStart"/>
      <w:r w:rsidRPr="00AC26D3">
        <w:rPr>
          <w:i/>
        </w:rPr>
        <w:t>euro</w:t>
      </w:r>
      <w:proofErr w:type="spellEnd"/>
      <w:r w:rsidRPr="00AC26D3">
        <w:t xml:space="preserve">, pirmās un trešās vai ceturtās laktācijas zīdītājgovju lineārai vērtēšanai – 133 915 </w:t>
      </w:r>
      <w:proofErr w:type="spellStart"/>
      <w:r w:rsidRPr="00AC26D3">
        <w:rPr>
          <w:i/>
        </w:rPr>
        <w:t>euro</w:t>
      </w:r>
      <w:proofErr w:type="spellEnd"/>
      <w:r w:rsidRPr="00AC26D3">
        <w:t>);</w:t>
      </w:r>
    </w:p>
    <w:p w:rsidR="005E280D" w:rsidRPr="00AC26D3" w:rsidRDefault="005E280D" w:rsidP="005E280D">
      <w:pPr>
        <w:pStyle w:val="naisf"/>
        <w:tabs>
          <w:tab w:val="left" w:pos="1276"/>
        </w:tabs>
        <w:spacing w:before="0" w:after="0"/>
        <w:ind w:firstLine="720"/>
      </w:pPr>
      <w:r w:rsidRPr="00AC26D3">
        <w:t xml:space="preserve">2.1.1.3. ciltsdarba pasākumiem cūkkopības nozarē – 332 393 </w:t>
      </w:r>
      <w:proofErr w:type="spellStart"/>
      <w:r w:rsidRPr="00AC26D3">
        <w:rPr>
          <w:i/>
        </w:rPr>
        <w:t>euro</w:t>
      </w:r>
      <w:proofErr w:type="spellEnd"/>
      <w:r w:rsidRPr="00AC26D3">
        <w:t>;</w:t>
      </w:r>
    </w:p>
    <w:p w:rsidR="005E280D" w:rsidRPr="00AC26D3" w:rsidRDefault="005E280D" w:rsidP="005E280D">
      <w:pPr>
        <w:pStyle w:val="naisf"/>
        <w:tabs>
          <w:tab w:val="left" w:pos="1276"/>
        </w:tabs>
        <w:spacing w:before="0" w:after="0"/>
        <w:ind w:firstLine="720"/>
      </w:pPr>
      <w:r w:rsidRPr="00AC26D3">
        <w:t xml:space="preserve">2.1.1.4. ciltsdarba pasākumiem zirgkopības nozarē – 170 745 </w:t>
      </w:r>
      <w:proofErr w:type="spellStart"/>
      <w:r w:rsidRPr="00AC26D3">
        <w:rPr>
          <w:i/>
        </w:rPr>
        <w:t>euro</w:t>
      </w:r>
      <w:proofErr w:type="spellEnd"/>
      <w:r w:rsidRPr="00AC26D3">
        <w:rPr>
          <w:i/>
        </w:rPr>
        <w:t xml:space="preserve"> </w:t>
      </w:r>
      <w:r w:rsidRPr="00AC26D3">
        <w:t xml:space="preserve">(tai skaitā ciltsgrāmatas uzturēšanai – 4260 </w:t>
      </w:r>
      <w:proofErr w:type="spellStart"/>
      <w:r w:rsidRPr="00AC26D3">
        <w:rPr>
          <w:i/>
        </w:rPr>
        <w:t>euro</w:t>
      </w:r>
      <w:proofErr w:type="spellEnd"/>
      <w:r w:rsidRPr="00AC26D3">
        <w:t xml:space="preserve">, vaislas ērzeļu un vaislas ķēvju eksterjera vērtēšanai – 5 690 </w:t>
      </w:r>
      <w:proofErr w:type="spellStart"/>
      <w:r w:rsidRPr="00AC26D3">
        <w:rPr>
          <w:i/>
        </w:rPr>
        <w:t>euro</w:t>
      </w:r>
      <w:proofErr w:type="spellEnd"/>
      <w:r w:rsidRPr="00AC26D3">
        <w:t>);</w:t>
      </w:r>
    </w:p>
    <w:p w:rsidR="005E280D" w:rsidRPr="00AC26D3" w:rsidRDefault="005E280D" w:rsidP="005E280D">
      <w:pPr>
        <w:pStyle w:val="naisf"/>
        <w:tabs>
          <w:tab w:val="left" w:pos="1276"/>
        </w:tabs>
        <w:spacing w:before="0" w:after="0"/>
        <w:ind w:firstLine="720"/>
      </w:pPr>
      <w:r w:rsidRPr="00AC26D3">
        <w:t xml:space="preserve">2.1.1.5. ciltsdarba pasākumiem aitkopības nozarē – 112 962 </w:t>
      </w:r>
      <w:proofErr w:type="spellStart"/>
      <w:r w:rsidRPr="00AC26D3">
        <w:rPr>
          <w:i/>
        </w:rPr>
        <w:t>euro</w:t>
      </w:r>
      <w:proofErr w:type="spellEnd"/>
      <w:r w:rsidRPr="00AC26D3">
        <w:rPr>
          <w:i/>
        </w:rPr>
        <w:t xml:space="preserve"> </w:t>
      </w:r>
      <w:r w:rsidRPr="00AC26D3">
        <w:t xml:space="preserve">(tai skaitā ciltsgrāmatas uzturēšanai – 2 560 </w:t>
      </w:r>
      <w:proofErr w:type="spellStart"/>
      <w:r w:rsidRPr="00AC26D3">
        <w:rPr>
          <w:i/>
        </w:rPr>
        <w:t>euro</w:t>
      </w:r>
      <w:proofErr w:type="spellEnd"/>
      <w:r w:rsidRPr="00AC26D3">
        <w:t>);</w:t>
      </w:r>
    </w:p>
    <w:p w:rsidR="005E280D" w:rsidRPr="00AC26D3" w:rsidRDefault="005E280D" w:rsidP="005E280D">
      <w:pPr>
        <w:pStyle w:val="naisf"/>
        <w:tabs>
          <w:tab w:val="left" w:pos="1276"/>
        </w:tabs>
        <w:spacing w:before="0" w:after="0"/>
        <w:ind w:firstLine="720"/>
      </w:pPr>
      <w:r w:rsidRPr="00AC26D3">
        <w:t xml:space="preserve">2.1.1.6. ciltsdarba pasākumiem kazkopības nozarē – 21 272 </w:t>
      </w:r>
      <w:proofErr w:type="spellStart"/>
      <w:r w:rsidRPr="00AC26D3">
        <w:rPr>
          <w:i/>
        </w:rPr>
        <w:t>euro</w:t>
      </w:r>
      <w:proofErr w:type="spellEnd"/>
      <w:r w:rsidRPr="00AC26D3">
        <w:t xml:space="preserve"> (tai skaitā ciltsgrāmatas uzturēšanai – 850 </w:t>
      </w:r>
      <w:proofErr w:type="spellStart"/>
      <w:r w:rsidRPr="00AC26D3">
        <w:rPr>
          <w:i/>
        </w:rPr>
        <w:t>euro</w:t>
      </w:r>
      <w:proofErr w:type="spellEnd"/>
      <w:r w:rsidRPr="00AC26D3">
        <w:t>);</w:t>
      </w:r>
    </w:p>
    <w:p w:rsidR="005E280D" w:rsidRPr="00AC26D3" w:rsidRDefault="005E280D" w:rsidP="005E280D">
      <w:pPr>
        <w:pStyle w:val="naisf"/>
        <w:tabs>
          <w:tab w:val="left" w:pos="1276"/>
        </w:tabs>
        <w:spacing w:before="0" w:after="0"/>
        <w:ind w:firstLine="720"/>
      </w:pPr>
      <w:r w:rsidRPr="00AC26D3">
        <w:t xml:space="preserve">2.1.1.7. ciltsdarba pasākumiem netradicionālajās nozarēs – 274 356 </w:t>
      </w:r>
      <w:proofErr w:type="spellStart"/>
      <w:r w:rsidRPr="00AC26D3">
        <w:rPr>
          <w:i/>
        </w:rPr>
        <w:t>euro</w:t>
      </w:r>
      <w:proofErr w:type="spellEnd"/>
      <w:r w:rsidRPr="00AC26D3">
        <w:t>;</w:t>
      </w:r>
    </w:p>
    <w:p w:rsidR="005E280D" w:rsidRPr="00AC26D3" w:rsidRDefault="005E280D" w:rsidP="005E280D">
      <w:pPr>
        <w:pStyle w:val="naisf"/>
        <w:tabs>
          <w:tab w:val="left" w:pos="1276"/>
        </w:tabs>
        <w:spacing w:before="0" w:after="0"/>
        <w:ind w:firstLine="720"/>
      </w:pPr>
      <w:r w:rsidRPr="00AC26D3">
        <w:t xml:space="preserve">2.1.1.8. dzīvnieku darbspēju un ģenētiskās kvalitātes popularizēšanas pasākumiem – 186 850 </w:t>
      </w:r>
      <w:proofErr w:type="spellStart"/>
      <w:r w:rsidRPr="00AC26D3">
        <w:rPr>
          <w:i/>
        </w:rPr>
        <w:t>euro</w:t>
      </w:r>
      <w:proofErr w:type="spellEnd"/>
      <w:r w:rsidRPr="00AC26D3">
        <w:t>;</w:t>
      </w:r>
    </w:p>
    <w:p w:rsidR="005E280D" w:rsidRPr="00AC26D3" w:rsidRDefault="005E280D" w:rsidP="005E280D">
      <w:pPr>
        <w:pStyle w:val="naisf"/>
        <w:tabs>
          <w:tab w:val="left" w:pos="1276"/>
        </w:tabs>
        <w:spacing w:before="0" w:after="0"/>
        <w:ind w:firstLine="720"/>
      </w:pPr>
      <w:r w:rsidRPr="00AC26D3">
        <w:t xml:space="preserve">2.1.2. dzīvnieku, ganāmpulku un novietņu reģistra uzturēšanai un piena šķirņu govju un kazu </w:t>
      </w:r>
      <w:proofErr w:type="spellStart"/>
      <w:r w:rsidRPr="00AC26D3">
        <w:t>virspārraudzības</w:t>
      </w:r>
      <w:proofErr w:type="spellEnd"/>
      <w:r w:rsidRPr="00AC26D3">
        <w:t xml:space="preserve"> nodrošināšanai – 3</w:t>
      </w:r>
      <w:r w:rsidR="007B0AD5" w:rsidRPr="00AC26D3">
        <w:t>66</w:t>
      </w:r>
      <w:r w:rsidRPr="00AC26D3">
        <w:t xml:space="preserve"> 683 </w:t>
      </w:r>
      <w:proofErr w:type="spellStart"/>
      <w:r w:rsidRPr="00AC26D3">
        <w:rPr>
          <w:i/>
        </w:rPr>
        <w:t>euro</w:t>
      </w:r>
      <w:proofErr w:type="spellEnd"/>
      <w:r w:rsidRPr="00AC26D3">
        <w:t>;</w:t>
      </w:r>
    </w:p>
    <w:p w:rsidR="005E280D" w:rsidRPr="00AC26D3" w:rsidRDefault="005E280D" w:rsidP="005E280D">
      <w:pPr>
        <w:pStyle w:val="naisf"/>
        <w:tabs>
          <w:tab w:val="left" w:pos="1276"/>
        </w:tabs>
        <w:spacing w:before="0" w:after="0"/>
        <w:ind w:firstLine="720"/>
      </w:pPr>
      <w:r w:rsidRPr="00AC26D3">
        <w:t xml:space="preserve">2.1.3. dzīvnieku līķu savākšanai, transportēšanai, pārstrādei un likvidēšanai – 916 693 </w:t>
      </w:r>
      <w:proofErr w:type="spellStart"/>
      <w:r w:rsidRPr="00AC26D3">
        <w:rPr>
          <w:i/>
        </w:rPr>
        <w:t>euro</w:t>
      </w:r>
      <w:proofErr w:type="spellEnd"/>
      <w:r w:rsidRPr="00AC26D3">
        <w:t>;</w:t>
      </w:r>
    </w:p>
    <w:p w:rsidR="005E280D" w:rsidRPr="00AC26D3" w:rsidRDefault="005E280D" w:rsidP="005E280D">
      <w:pPr>
        <w:pStyle w:val="naisf"/>
        <w:tabs>
          <w:tab w:val="left" w:pos="1276"/>
        </w:tabs>
        <w:spacing w:before="0" w:after="0"/>
        <w:ind w:firstLine="720"/>
      </w:pPr>
      <w:r w:rsidRPr="00AC26D3">
        <w:t xml:space="preserve">2.1.4. dzīvnieku izcelsmes blakusproduktu savākšanai, transportēšanai un pārstrādei – 85 372 </w:t>
      </w:r>
      <w:proofErr w:type="spellStart"/>
      <w:r w:rsidRPr="00AC26D3">
        <w:rPr>
          <w:i/>
        </w:rPr>
        <w:t>euro</w:t>
      </w:r>
      <w:proofErr w:type="spellEnd"/>
      <w:r w:rsidRPr="00AC26D3">
        <w:t>;</w:t>
      </w:r>
    </w:p>
    <w:p w:rsidR="005E280D" w:rsidRPr="00AC26D3" w:rsidRDefault="005E280D" w:rsidP="005E280D">
      <w:pPr>
        <w:pStyle w:val="naisf"/>
        <w:tabs>
          <w:tab w:val="left" w:pos="1276"/>
        </w:tabs>
        <w:spacing w:before="0" w:after="0"/>
        <w:ind w:firstLine="720"/>
      </w:pPr>
      <w:r w:rsidRPr="00AC26D3">
        <w:t xml:space="preserve">2.1.5. veterinārās ekspertīzes izmaksu daļējai segšanai – 170 745 </w:t>
      </w:r>
      <w:proofErr w:type="spellStart"/>
      <w:r w:rsidRPr="00AC26D3">
        <w:rPr>
          <w:i/>
        </w:rPr>
        <w:t>euro</w:t>
      </w:r>
      <w:proofErr w:type="spellEnd"/>
      <w:r w:rsidRPr="00AC26D3">
        <w:t>;</w:t>
      </w:r>
    </w:p>
    <w:p w:rsidR="005E280D" w:rsidRPr="00AC26D3" w:rsidRDefault="005E280D" w:rsidP="005E280D">
      <w:pPr>
        <w:pStyle w:val="naisf"/>
        <w:tabs>
          <w:tab w:val="left" w:pos="1276"/>
        </w:tabs>
        <w:spacing w:before="0" w:after="0"/>
        <w:ind w:firstLine="720"/>
      </w:pPr>
      <w:r w:rsidRPr="00AC26D3">
        <w:t>2.1.6. biškopības nozares attīstībai – 7</w:t>
      </w:r>
      <w:r w:rsidR="007B0AD5" w:rsidRPr="00AC26D3">
        <w:t>03</w:t>
      </w:r>
      <w:r w:rsidRPr="00AC26D3">
        <w:t xml:space="preserve"> 189 </w:t>
      </w:r>
      <w:proofErr w:type="spellStart"/>
      <w:r w:rsidRPr="00AC26D3">
        <w:rPr>
          <w:i/>
        </w:rPr>
        <w:t>euro</w:t>
      </w:r>
      <w:proofErr w:type="spellEnd"/>
      <w:r w:rsidRPr="00AC26D3">
        <w:t>;</w:t>
      </w:r>
    </w:p>
    <w:p w:rsidR="005E280D" w:rsidRPr="00AC26D3" w:rsidRDefault="005E280D" w:rsidP="005E280D">
      <w:pPr>
        <w:pStyle w:val="naisf"/>
        <w:tabs>
          <w:tab w:val="left" w:pos="1276"/>
        </w:tabs>
        <w:spacing w:before="0" w:after="0"/>
        <w:ind w:firstLine="720"/>
      </w:pPr>
      <w:r w:rsidRPr="00AC26D3">
        <w:lastRenderedPageBreak/>
        <w:t xml:space="preserve">2.1.7. lauksaimniecības dzīvnieku ģenētisko resursu saglabāšanai – </w:t>
      </w:r>
      <w:r w:rsidR="0088751C" w:rsidRPr="00AC26D3">
        <w:t>177 050</w:t>
      </w:r>
      <w:r w:rsidRPr="00AC26D3">
        <w:t xml:space="preserve"> </w:t>
      </w:r>
      <w:proofErr w:type="spellStart"/>
      <w:r w:rsidRPr="00AC26D3">
        <w:rPr>
          <w:i/>
        </w:rPr>
        <w:t>euro</w:t>
      </w:r>
      <w:proofErr w:type="spellEnd"/>
      <w:r w:rsidRPr="00AC26D3">
        <w:t>;</w:t>
      </w:r>
    </w:p>
    <w:p w:rsidR="005E280D" w:rsidRPr="00AC26D3" w:rsidRDefault="005E280D" w:rsidP="005E280D">
      <w:pPr>
        <w:pStyle w:val="naisf"/>
        <w:tabs>
          <w:tab w:val="left" w:pos="1276"/>
        </w:tabs>
        <w:spacing w:before="0" w:after="0"/>
        <w:ind w:firstLine="720"/>
      </w:pPr>
      <w:r w:rsidRPr="00AC26D3">
        <w:t xml:space="preserve">2.2. augkopības attīstībai – 614 522 </w:t>
      </w:r>
      <w:proofErr w:type="spellStart"/>
      <w:r w:rsidRPr="00AC26D3">
        <w:rPr>
          <w:i/>
        </w:rPr>
        <w:t>euro</w:t>
      </w:r>
      <w:proofErr w:type="spellEnd"/>
      <w:r w:rsidRPr="00AC26D3">
        <w:t>:</w:t>
      </w:r>
    </w:p>
    <w:p w:rsidR="005E280D" w:rsidRPr="00AC26D3" w:rsidRDefault="005E280D" w:rsidP="005E280D">
      <w:pPr>
        <w:pStyle w:val="naisf"/>
        <w:tabs>
          <w:tab w:val="left" w:pos="1276"/>
        </w:tabs>
        <w:spacing w:before="0" w:after="0"/>
        <w:ind w:firstLine="720"/>
      </w:pPr>
      <w:r w:rsidRPr="00AC26D3">
        <w:t xml:space="preserve">2.2.1. augu gēnu bankas, centrālās datubāzes un molekulārās pasportizācijas laboratorijas darbības nodrošināšanai – 39 129 </w:t>
      </w:r>
      <w:proofErr w:type="spellStart"/>
      <w:r w:rsidRPr="00AC26D3">
        <w:rPr>
          <w:i/>
        </w:rPr>
        <w:t>euro</w:t>
      </w:r>
      <w:proofErr w:type="spellEnd"/>
      <w:r w:rsidRPr="00AC26D3">
        <w:t>;</w:t>
      </w:r>
    </w:p>
    <w:p w:rsidR="005E280D" w:rsidRPr="00AC26D3" w:rsidRDefault="005E280D" w:rsidP="005E280D">
      <w:pPr>
        <w:pStyle w:val="naisf"/>
        <w:tabs>
          <w:tab w:val="left" w:pos="1276"/>
        </w:tabs>
        <w:spacing w:before="0" w:after="0"/>
        <w:ind w:firstLine="720"/>
      </w:pPr>
      <w:r w:rsidRPr="00AC26D3">
        <w:t xml:space="preserve">2.2.2. kultūraugu genofonda saglabāšanai un šķirnes identitātes pārbaudei – 108 372 </w:t>
      </w:r>
      <w:proofErr w:type="spellStart"/>
      <w:r w:rsidRPr="00AC26D3">
        <w:rPr>
          <w:i/>
        </w:rPr>
        <w:t>euro</w:t>
      </w:r>
      <w:proofErr w:type="spellEnd"/>
      <w:r w:rsidRPr="00AC26D3">
        <w:t>;</w:t>
      </w:r>
    </w:p>
    <w:p w:rsidR="005E280D" w:rsidRPr="00AC26D3" w:rsidRDefault="005E280D" w:rsidP="005E280D">
      <w:pPr>
        <w:pStyle w:val="naisf"/>
        <w:tabs>
          <w:tab w:val="left" w:pos="1276"/>
        </w:tabs>
        <w:spacing w:before="0" w:after="0"/>
        <w:ind w:firstLine="720"/>
      </w:pPr>
      <w:r w:rsidRPr="00AC26D3">
        <w:t xml:space="preserve">2.2.3. augsnes minerālā slāpekļa monitoringa īstenošanai – 64 221 </w:t>
      </w:r>
      <w:proofErr w:type="spellStart"/>
      <w:r w:rsidRPr="00AC26D3">
        <w:rPr>
          <w:i/>
        </w:rPr>
        <w:t>euro</w:t>
      </w:r>
      <w:proofErr w:type="spellEnd"/>
      <w:r w:rsidRPr="00AC26D3">
        <w:t>;</w:t>
      </w:r>
    </w:p>
    <w:p w:rsidR="005E280D" w:rsidRPr="00AC26D3" w:rsidRDefault="005E280D" w:rsidP="005E280D">
      <w:pPr>
        <w:pStyle w:val="naisf"/>
        <w:tabs>
          <w:tab w:val="left" w:pos="1276"/>
        </w:tabs>
        <w:spacing w:before="0" w:after="0"/>
        <w:ind w:firstLine="720"/>
      </w:pPr>
      <w:r w:rsidRPr="00AC26D3">
        <w:t xml:space="preserve">2.2.4. kvalitatīvas sēklas sagatavošanai un izmantošanai – 129 609 </w:t>
      </w:r>
      <w:proofErr w:type="spellStart"/>
      <w:r w:rsidRPr="00AC26D3">
        <w:rPr>
          <w:i/>
        </w:rPr>
        <w:t>euro</w:t>
      </w:r>
      <w:proofErr w:type="spellEnd"/>
      <w:r w:rsidRPr="00AC26D3">
        <w:t>;</w:t>
      </w:r>
    </w:p>
    <w:p w:rsidR="005E280D" w:rsidRPr="00AC26D3" w:rsidRDefault="005E280D" w:rsidP="005E280D">
      <w:pPr>
        <w:pStyle w:val="naisf"/>
        <w:tabs>
          <w:tab w:val="left" w:pos="1276"/>
        </w:tabs>
        <w:spacing w:before="0" w:after="0"/>
        <w:ind w:firstLine="720"/>
      </w:pPr>
      <w:r w:rsidRPr="00AC26D3">
        <w:t>2.2.5. selekcijas materiāla novērtēšanai, lai ieviestu integrētās un bioloģiskās lauksaimniecības kultūraugu audzēšanas tehnoloģijas, – 273 191 </w:t>
      </w:r>
      <w:proofErr w:type="spellStart"/>
      <w:r w:rsidRPr="00AC26D3">
        <w:rPr>
          <w:i/>
        </w:rPr>
        <w:t>euro</w:t>
      </w:r>
      <w:proofErr w:type="spellEnd"/>
      <w:r w:rsidRPr="00AC26D3">
        <w:t>;</w:t>
      </w:r>
    </w:p>
    <w:p w:rsidR="005E280D" w:rsidRPr="00AC26D3" w:rsidRDefault="005E280D" w:rsidP="005E280D">
      <w:pPr>
        <w:pStyle w:val="naisf"/>
        <w:tabs>
          <w:tab w:val="left" w:pos="1276"/>
        </w:tabs>
        <w:spacing w:before="0" w:after="0"/>
        <w:ind w:firstLine="720"/>
      </w:pPr>
      <w:r w:rsidRPr="00AC26D3">
        <w:t xml:space="preserve">2.3. starptautiskai un savstarpējai sadarbībai – </w:t>
      </w:r>
      <w:r w:rsidR="007B0AD5" w:rsidRPr="00AC26D3">
        <w:t>701 920</w:t>
      </w:r>
      <w:r w:rsidRPr="00AC26D3">
        <w:t xml:space="preserve"> </w:t>
      </w:r>
      <w:proofErr w:type="spellStart"/>
      <w:r w:rsidRPr="00AC26D3">
        <w:rPr>
          <w:i/>
        </w:rPr>
        <w:t>euro</w:t>
      </w:r>
      <w:proofErr w:type="spellEnd"/>
      <w:r w:rsidRPr="00AC26D3">
        <w:t>:</w:t>
      </w:r>
    </w:p>
    <w:p w:rsidR="005E280D" w:rsidRPr="00AC26D3" w:rsidRDefault="005E280D" w:rsidP="005E280D">
      <w:pPr>
        <w:pStyle w:val="naisf"/>
        <w:tabs>
          <w:tab w:val="left" w:pos="1276"/>
        </w:tabs>
        <w:spacing w:before="0" w:after="0"/>
        <w:ind w:firstLine="720"/>
      </w:pPr>
      <w:r w:rsidRPr="00AC26D3">
        <w:t xml:space="preserve">2.3.1. lauku un lauksaimnieku biedrību un nodibinājumu savstarpējās sadarbības veicināšanai un dalībai starptautiskajās organizācijās – 494 206 </w:t>
      </w:r>
      <w:proofErr w:type="spellStart"/>
      <w:r w:rsidRPr="00AC26D3">
        <w:rPr>
          <w:i/>
        </w:rPr>
        <w:t>euro</w:t>
      </w:r>
      <w:proofErr w:type="spellEnd"/>
      <w:r w:rsidRPr="00AC26D3">
        <w:t>;</w:t>
      </w:r>
    </w:p>
    <w:p w:rsidR="005E280D" w:rsidRPr="00AC26D3" w:rsidRDefault="005E280D" w:rsidP="005E280D">
      <w:pPr>
        <w:pStyle w:val="naisf"/>
        <w:tabs>
          <w:tab w:val="left" w:pos="1276"/>
        </w:tabs>
        <w:spacing w:before="0" w:after="0"/>
        <w:ind w:firstLine="720"/>
      </w:pPr>
      <w:r w:rsidRPr="00AC26D3">
        <w:t xml:space="preserve">2.3.2. tehniskajam atbalstam lauksaimniecības nozarē – </w:t>
      </w:r>
      <w:r w:rsidR="007B0AD5" w:rsidRPr="00AC26D3">
        <w:t>207 714</w:t>
      </w:r>
      <w:r w:rsidRPr="00AC26D3">
        <w:t xml:space="preserve"> </w:t>
      </w:r>
      <w:proofErr w:type="spellStart"/>
      <w:r w:rsidRPr="00AC26D3">
        <w:rPr>
          <w:i/>
        </w:rPr>
        <w:t>euro</w:t>
      </w:r>
      <w:proofErr w:type="spellEnd"/>
      <w:r w:rsidRPr="00AC26D3">
        <w:t>;</w:t>
      </w:r>
    </w:p>
    <w:p w:rsidR="005E280D" w:rsidRPr="00AC26D3" w:rsidRDefault="005E280D" w:rsidP="005E280D">
      <w:pPr>
        <w:pStyle w:val="naisf"/>
        <w:tabs>
          <w:tab w:val="left" w:pos="1276"/>
        </w:tabs>
        <w:spacing w:before="0" w:after="0"/>
        <w:ind w:firstLine="720"/>
      </w:pPr>
      <w:r w:rsidRPr="00AC26D3">
        <w:t xml:space="preserve">2.4. tirgus veicināšanai – </w:t>
      </w:r>
      <w:r w:rsidR="0088751C" w:rsidRPr="00AC26D3">
        <w:t>354 530</w:t>
      </w:r>
      <w:r w:rsidRPr="00AC26D3">
        <w:t xml:space="preserve"> </w:t>
      </w:r>
      <w:proofErr w:type="spellStart"/>
      <w:r w:rsidRPr="00AC26D3">
        <w:rPr>
          <w:i/>
        </w:rPr>
        <w:t>euro</w:t>
      </w:r>
      <w:proofErr w:type="spellEnd"/>
      <w:r w:rsidRPr="00AC26D3">
        <w:t>;</w:t>
      </w:r>
    </w:p>
    <w:p w:rsidR="005E280D" w:rsidRPr="00AC26D3" w:rsidRDefault="005E280D" w:rsidP="005E280D">
      <w:pPr>
        <w:pStyle w:val="naisf"/>
        <w:tabs>
          <w:tab w:val="left" w:pos="1276"/>
        </w:tabs>
        <w:spacing w:before="0" w:after="0"/>
        <w:ind w:firstLine="720"/>
      </w:pPr>
      <w:r w:rsidRPr="00AC26D3">
        <w:t xml:space="preserve">2.5. nacionālās pārtikas kvalitātes shēmas darbības veicināšanai – </w:t>
      </w:r>
      <w:r w:rsidR="007B0AD5" w:rsidRPr="00AC26D3">
        <w:t>479 650</w:t>
      </w:r>
      <w:r w:rsidRPr="00AC26D3">
        <w:t> </w:t>
      </w:r>
      <w:proofErr w:type="spellStart"/>
      <w:r w:rsidRPr="00AC26D3">
        <w:rPr>
          <w:i/>
        </w:rPr>
        <w:t>euro</w:t>
      </w:r>
      <w:proofErr w:type="spellEnd"/>
      <w:r w:rsidRPr="00AC26D3">
        <w:t>;</w:t>
      </w:r>
    </w:p>
    <w:p w:rsidR="005E280D" w:rsidRPr="00AC26D3" w:rsidRDefault="005E280D" w:rsidP="0088751C">
      <w:pPr>
        <w:ind w:firstLine="720"/>
      </w:pPr>
      <w:r w:rsidRPr="00AC26D3">
        <w:t>2.6. 201</w:t>
      </w:r>
      <w:r w:rsidR="0088751C" w:rsidRPr="00AC26D3">
        <w:t>6</w:t>
      </w:r>
      <w:r w:rsidRPr="00AC26D3">
        <w:t xml:space="preserve">. gadā uzsākto atbalsta pasākumu izpildes finansējumam – </w:t>
      </w:r>
      <w:r w:rsidR="0088751C" w:rsidRPr="00AC26D3">
        <w:t>7</w:t>
      </w:r>
      <w:r w:rsidR="007B0AD5" w:rsidRPr="00AC26D3">
        <w:t>86</w:t>
      </w:r>
      <w:r w:rsidR="0088751C" w:rsidRPr="00AC26D3">
        <w:t xml:space="preserve"> 395</w:t>
      </w:r>
      <w:r w:rsidRPr="00AC26D3">
        <w:t> </w:t>
      </w:r>
      <w:proofErr w:type="spellStart"/>
      <w:r w:rsidRPr="00AC26D3">
        <w:rPr>
          <w:i/>
        </w:rPr>
        <w:t>euro</w:t>
      </w:r>
      <w:proofErr w:type="spellEnd"/>
      <w:r w:rsidRPr="00AC26D3">
        <w:t xml:space="preserve"> (tai skaitā atbalsta pasākumiem dalībai pārtikas kvalitātes shēmās – </w:t>
      </w:r>
      <w:r w:rsidR="0088751C" w:rsidRPr="00AC26D3">
        <w:t>389 195</w:t>
      </w:r>
      <w:r w:rsidRPr="00AC26D3">
        <w:t> </w:t>
      </w:r>
      <w:proofErr w:type="spellStart"/>
      <w:r w:rsidRPr="00AC26D3">
        <w:rPr>
          <w:i/>
        </w:rPr>
        <w:t>euro</w:t>
      </w:r>
      <w:proofErr w:type="spellEnd"/>
      <w:r w:rsidRPr="00AC26D3">
        <w:t>, ciltsdarbam un dzīvnieku audzēšanai cūkkopības nozarē – 110 800 </w:t>
      </w:r>
      <w:proofErr w:type="spellStart"/>
      <w:r w:rsidRPr="00AC26D3">
        <w:rPr>
          <w:i/>
        </w:rPr>
        <w:t>euro</w:t>
      </w:r>
      <w:proofErr w:type="spellEnd"/>
      <w:r w:rsidRPr="00AC26D3">
        <w:t>)."</w:t>
      </w:r>
    </w:p>
    <w:p w:rsidR="00E75105" w:rsidRPr="00AC26D3" w:rsidRDefault="00E75105" w:rsidP="0088751C">
      <w:pPr>
        <w:ind w:firstLine="720"/>
      </w:pPr>
    </w:p>
    <w:p w:rsidR="00E75105" w:rsidRPr="00AC26D3" w:rsidRDefault="008E6320" w:rsidP="0088751C">
      <w:pPr>
        <w:ind w:firstLine="720"/>
      </w:pPr>
      <w:r>
        <w:t>3</w:t>
      </w:r>
      <w:r w:rsidR="00E75105" w:rsidRPr="00AC26D3">
        <w:t>. Svītrot 1</w:t>
      </w:r>
      <w:r w:rsidR="003E4BFF" w:rsidRPr="00AC26D3">
        <w:t>3</w:t>
      </w:r>
      <w:r w:rsidR="00E75105" w:rsidRPr="00AC26D3">
        <w:t>.1. apakšpunktā vārdus “un kurš pēc statusa piešķiršanas darbojas ciltsdarba jomā vismaz vienu gadu”.</w:t>
      </w:r>
    </w:p>
    <w:p w:rsidR="000C72AE" w:rsidRPr="00AC26D3" w:rsidRDefault="000C72AE" w:rsidP="0088751C">
      <w:pPr>
        <w:ind w:firstLine="720"/>
      </w:pPr>
    </w:p>
    <w:p w:rsidR="000C72AE" w:rsidRPr="00AC26D3" w:rsidRDefault="008E6320" w:rsidP="0088751C">
      <w:pPr>
        <w:ind w:firstLine="720"/>
      </w:pPr>
      <w:r>
        <w:t>4</w:t>
      </w:r>
      <w:r w:rsidR="00607971" w:rsidRPr="00AC26D3">
        <w:t>. Papildināt 18.punktu ar 18.2.</w:t>
      </w:r>
      <w:r w:rsidR="00607971" w:rsidRPr="00AC26D3">
        <w:rPr>
          <w:vertAlign w:val="superscript"/>
        </w:rPr>
        <w:t>2</w:t>
      </w:r>
      <w:r w:rsidR="00607971" w:rsidRPr="00AC26D3">
        <w:t xml:space="preserve"> apakšpunktu šādā redakcijā:</w:t>
      </w:r>
    </w:p>
    <w:p w:rsidR="00607971" w:rsidRPr="00AC26D3" w:rsidRDefault="00607971" w:rsidP="00321840">
      <w:pPr>
        <w:ind w:firstLine="720"/>
        <w:jc w:val="both"/>
      </w:pPr>
      <w:r w:rsidRPr="00AC26D3">
        <w:t>“18.2.</w:t>
      </w:r>
      <w:r w:rsidRPr="00AC26D3">
        <w:rPr>
          <w:vertAlign w:val="superscript"/>
        </w:rPr>
        <w:t>2</w:t>
      </w:r>
      <w:r w:rsidRPr="00AC26D3">
        <w:t xml:space="preserve"> organizācijai, kas ir ciltsgrāmatas kārtotāja – </w:t>
      </w:r>
      <w:r w:rsidR="007B0AD5" w:rsidRPr="00AC26D3">
        <w:t>6</w:t>
      </w:r>
      <w:r w:rsidRPr="00AC26D3">
        <w:t xml:space="preserve">000 </w:t>
      </w:r>
      <w:proofErr w:type="spellStart"/>
      <w:r w:rsidRPr="00AC26D3">
        <w:rPr>
          <w:i/>
        </w:rPr>
        <w:t>euro</w:t>
      </w:r>
      <w:proofErr w:type="spellEnd"/>
      <w:r w:rsidRPr="00AC26D3">
        <w:t xml:space="preserve"> </w:t>
      </w:r>
      <w:r w:rsidR="00321840" w:rsidRPr="00AC26D3">
        <w:t xml:space="preserve">piena šķirņu govs </w:t>
      </w:r>
      <w:r w:rsidR="00D3049F" w:rsidRPr="00AC26D3">
        <w:t>DNS analīzes</w:t>
      </w:r>
      <w:r w:rsidR="00321840" w:rsidRPr="00AC26D3">
        <w:t xml:space="preserve"> kopējo izmaksu</w:t>
      </w:r>
      <w:r w:rsidR="00D3049F" w:rsidRPr="00AC26D3">
        <w:t xml:space="preserve"> </w:t>
      </w:r>
      <w:r w:rsidR="00321840" w:rsidRPr="00AC26D3">
        <w:t>segšanai</w:t>
      </w:r>
      <w:r w:rsidR="00D3049F" w:rsidRPr="00AC26D3">
        <w:t>, lai nodrošinātu ciltsgrāmatā uzņemamo dzīvnieku izcelsmes ticamību;</w:t>
      </w:r>
      <w:r w:rsidRPr="00AC26D3">
        <w:t>”</w:t>
      </w:r>
      <w:r w:rsidR="00D3049F" w:rsidRPr="00AC26D3">
        <w:t>.</w:t>
      </w:r>
    </w:p>
    <w:p w:rsidR="00327709" w:rsidRPr="00AC26D3" w:rsidRDefault="00327709" w:rsidP="00321840">
      <w:pPr>
        <w:ind w:firstLine="720"/>
        <w:jc w:val="both"/>
      </w:pPr>
    </w:p>
    <w:p w:rsidR="00327709" w:rsidRPr="00AC26D3" w:rsidRDefault="008E6320" w:rsidP="00321840">
      <w:pPr>
        <w:ind w:firstLine="720"/>
        <w:jc w:val="both"/>
      </w:pPr>
      <w:r>
        <w:t>5</w:t>
      </w:r>
      <w:r w:rsidR="00327709" w:rsidRPr="00AC26D3">
        <w:t>. Aizstāt 18.3. apakšpunktā skaitli “0,81” ar skaitli “0,83”.</w:t>
      </w:r>
    </w:p>
    <w:p w:rsidR="00D3049F" w:rsidRPr="00AC26D3" w:rsidRDefault="00D3049F" w:rsidP="0088751C">
      <w:pPr>
        <w:ind w:firstLine="720"/>
      </w:pPr>
    </w:p>
    <w:p w:rsidR="00D3049F" w:rsidRPr="00AC26D3" w:rsidRDefault="008E6320" w:rsidP="00321840">
      <w:pPr>
        <w:ind w:firstLine="720"/>
        <w:jc w:val="both"/>
      </w:pPr>
      <w:r>
        <w:t>6</w:t>
      </w:r>
      <w:r w:rsidR="00D3049F" w:rsidRPr="00AC26D3">
        <w:t xml:space="preserve">. Aizstāt </w:t>
      </w:r>
      <w:r w:rsidR="00321840" w:rsidRPr="00AC26D3">
        <w:t>18.3.2.1. apakšpunktā skaitli “0,41” ar skaitli “0,43”.</w:t>
      </w:r>
    </w:p>
    <w:p w:rsidR="009615E9" w:rsidRPr="00AC26D3" w:rsidRDefault="009615E9" w:rsidP="00321840">
      <w:pPr>
        <w:ind w:firstLine="720"/>
        <w:jc w:val="both"/>
      </w:pPr>
    </w:p>
    <w:p w:rsidR="00321840" w:rsidRPr="00AC26D3" w:rsidRDefault="008E6320" w:rsidP="00321840">
      <w:pPr>
        <w:ind w:firstLine="720"/>
        <w:jc w:val="both"/>
      </w:pPr>
      <w:r>
        <w:t>7</w:t>
      </w:r>
      <w:r w:rsidR="00321840" w:rsidRPr="00AC26D3">
        <w:t>. Papildināt 23.</w:t>
      </w:r>
      <w:r w:rsidR="00321840" w:rsidRPr="00AC26D3">
        <w:rPr>
          <w:vertAlign w:val="superscript"/>
        </w:rPr>
        <w:t>1</w:t>
      </w:r>
      <w:r w:rsidR="00321840" w:rsidRPr="00AC26D3">
        <w:t xml:space="preserve"> punktu aiz skaitļa “18.2</w:t>
      </w:r>
      <w:r w:rsidR="002316A0" w:rsidRPr="00AC26D3">
        <w:t>.</w:t>
      </w:r>
      <w:r w:rsidR="00321840" w:rsidRPr="00AC26D3">
        <w:rPr>
          <w:vertAlign w:val="superscript"/>
        </w:rPr>
        <w:t>1</w:t>
      </w:r>
      <w:r w:rsidR="00321840" w:rsidRPr="00AC26D3">
        <w:t>” ar vārdu un skaitli “un 18.2</w:t>
      </w:r>
      <w:r w:rsidR="002316A0" w:rsidRPr="00AC26D3">
        <w:t>.</w:t>
      </w:r>
      <w:r w:rsidR="00321840" w:rsidRPr="00AC26D3">
        <w:rPr>
          <w:vertAlign w:val="superscript"/>
        </w:rPr>
        <w:t>2</w:t>
      </w:r>
      <w:r w:rsidR="00321840" w:rsidRPr="00AC26D3">
        <w:t>”.</w:t>
      </w:r>
    </w:p>
    <w:p w:rsidR="00321840" w:rsidRPr="00AC26D3" w:rsidRDefault="00321840" w:rsidP="00321840">
      <w:pPr>
        <w:ind w:firstLine="720"/>
        <w:jc w:val="both"/>
      </w:pPr>
    </w:p>
    <w:p w:rsidR="00321840" w:rsidRPr="00AC26D3" w:rsidRDefault="008E6320" w:rsidP="00321840">
      <w:pPr>
        <w:ind w:firstLine="720"/>
        <w:jc w:val="both"/>
      </w:pPr>
      <w:r>
        <w:t>8</w:t>
      </w:r>
      <w:r w:rsidR="00321840" w:rsidRPr="00AC26D3">
        <w:t xml:space="preserve">. </w:t>
      </w:r>
      <w:r w:rsidR="00013375" w:rsidRPr="00AC26D3">
        <w:t>Papildināt 31.punktu ar 31.3. apakšpunktu šādā redakcijā:</w:t>
      </w:r>
    </w:p>
    <w:p w:rsidR="00013375" w:rsidRPr="00AC26D3" w:rsidRDefault="00013375" w:rsidP="00321840">
      <w:pPr>
        <w:ind w:firstLine="720"/>
        <w:jc w:val="both"/>
      </w:pPr>
      <w:r w:rsidRPr="00AC26D3">
        <w:t xml:space="preserve">“31.3. organizācijai, kas ir ciltsgrāmatas kārtotāja – </w:t>
      </w:r>
      <w:r w:rsidR="007B0AD5" w:rsidRPr="00AC26D3">
        <w:t>6</w:t>
      </w:r>
      <w:r w:rsidRPr="00AC26D3">
        <w:t xml:space="preserve">000 </w:t>
      </w:r>
      <w:proofErr w:type="spellStart"/>
      <w:r w:rsidRPr="00AC26D3">
        <w:rPr>
          <w:i/>
        </w:rPr>
        <w:t>euro</w:t>
      </w:r>
      <w:proofErr w:type="spellEnd"/>
      <w:r w:rsidRPr="00AC26D3">
        <w:t xml:space="preserve"> zīdītājgovs – buļļu mātes DNS analīzes kopējo izmaksu segšanai, lai nodrošinātu ciltsgrāmatā uzņemamo dzīvnieku izcelsmes ticamību</w:t>
      </w:r>
      <w:r w:rsidR="002316A0" w:rsidRPr="00AC26D3">
        <w:t>.</w:t>
      </w:r>
      <w:r w:rsidRPr="00AC26D3">
        <w:t>”.</w:t>
      </w:r>
    </w:p>
    <w:p w:rsidR="00013375" w:rsidRPr="00AC26D3" w:rsidRDefault="00013375" w:rsidP="00321840">
      <w:pPr>
        <w:ind w:firstLine="720"/>
        <w:jc w:val="both"/>
      </w:pPr>
    </w:p>
    <w:p w:rsidR="00013375" w:rsidRPr="00AC26D3" w:rsidRDefault="008E6320" w:rsidP="00013375">
      <w:pPr>
        <w:ind w:firstLine="720"/>
        <w:jc w:val="both"/>
      </w:pPr>
      <w:r>
        <w:t>9</w:t>
      </w:r>
      <w:r w:rsidR="00013375" w:rsidRPr="00AC26D3">
        <w:t>. Papildināt noteikumus ar 38.</w:t>
      </w:r>
      <w:r w:rsidR="00013375" w:rsidRPr="00AC26D3">
        <w:rPr>
          <w:vertAlign w:val="superscript"/>
        </w:rPr>
        <w:t xml:space="preserve">1 </w:t>
      </w:r>
      <w:r w:rsidR="00013375" w:rsidRPr="00AC26D3">
        <w:t>un 38.</w:t>
      </w:r>
      <w:r w:rsidR="00013375" w:rsidRPr="00AC26D3">
        <w:rPr>
          <w:vertAlign w:val="superscript"/>
        </w:rPr>
        <w:t xml:space="preserve">2 </w:t>
      </w:r>
      <w:r w:rsidR="00013375" w:rsidRPr="00AC26D3">
        <w:t>punktu šādā redakcijā:</w:t>
      </w:r>
    </w:p>
    <w:p w:rsidR="00013375" w:rsidRPr="00AC26D3" w:rsidRDefault="00013375" w:rsidP="00013375">
      <w:pPr>
        <w:ind w:firstLine="720"/>
        <w:jc w:val="both"/>
      </w:pPr>
      <w:r w:rsidRPr="00AC26D3">
        <w:t>"38.</w:t>
      </w:r>
      <w:r w:rsidRPr="00AC26D3">
        <w:rPr>
          <w:vertAlign w:val="superscript"/>
        </w:rPr>
        <w:t xml:space="preserve">1 </w:t>
      </w:r>
      <w:r w:rsidRPr="00AC26D3">
        <w:t>Lai saņemtu šo noteikumu 31.3.</w:t>
      </w:r>
      <w:r w:rsidRPr="00AC26D3">
        <w:rPr>
          <w:vertAlign w:val="superscript"/>
        </w:rPr>
        <w:t> </w:t>
      </w:r>
      <w:r w:rsidRPr="00AC26D3">
        <w:t>apakšpunktā minēto atbalstu, organizācija Lauku atbalsta dienestā iesniedz:</w:t>
      </w:r>
    </w:p>
    <w:p w:rsidR="00013375" w:rsidRPr="00AC26D3" w:rsidRDefault="00013375" w:rsidP="00013375">
      <w:pPr>
        <w:ind w:firstLine="720"/>
        <w:jc w:val="both"/>
      </w:pPr>
      <w:r w:rsidRPr="00AC26D3">
        <w:t>38.</w:t>
      </w:r>
      <w:r w:rsidRPr="00AC26D3">
        <w:rPr>
          <w:vertAlign w:val="superscript"/>
        </w:rPr>
        <w:t>1 </w:t>
      </w:r>
      <w:r w:rsidRPr="00AC26D3">
        <w:t>1. līdz kārtējā gada 1. </w:t>
      </w:r>
      <w:r w:rsidR="008E6320">
        <w:t>marta</w:t>
      </w:r>
      <w:r w:rsidRPr="00AC26D3">
        <w:t>m – iesniegumu</w:t>
      </w:r>
      <w:r w:rsidR="002316A0" w:rsidRPr="00AC26D3">
        <w:t xml:space="preserve"> un</w:t>
      </w:r>
      <w:r w:rsidRPr="00AC26D3">
        <w:t xml:space="preserve"> plānoto izdevumu tāmi;</w:t>
      </w:r>
    </w:p>
    <w:p w:rsidR="00013375" w:rsidRPr="00AC26D3" w:rsidRDefault="00013375" w:rsidP="00013375">
      <w:pPr>
        <w:ind w:firstLine="720"/>
        <w:jc w:val="both"/>
      </w:pPr>
      <w:r w:rsidRPr="00AC26D3">
        <w:t>38.</w:t>
      </w:r>
      <w:r w:rsidRPr="00AC26D3">
        <w:rPr>
          <w:vertAlign w:val="superscript"/>
        </w:rPr>
        <w:t>1</w:t>
      </w:r>
      <w:r w:rsidRPr="00AC26D3">
        <w:t xml:space="preserve"> 2. līdz kārtējā gada 15. decembrim – </w:t>
      </w:r>
      <w:r w:rsidR="0088227C" w:rsidRPr="00AC26D3">
        <w:t xml:space="preserve">izdevumu </w:t>
      </w:r>
      <w:r w:rsidRPr="00AC26D3">
        <w:t xml:space="preserve">samaksu apliecinošo dokumentu kopijas </w:t>
      </w:r>
      <w:r w:rsidR="002316A0" w:rsidRPr="00AC26D3">
        <w:t>atbilstoši</w:t>
      </w:r>
      <w:r w:rsidRPr="00AC26D3">
        <w:t xml:space="preserve"> iesniegt</w:t>
      </w:r>
      <w:r w:rsidR="002316A0" w:rsidRPr="00AC26D3">
        <w:t>ajai</w:t>
      </w:r>
      <w:r w:rsidRPr="00AC26D3">
        <w:t xml:space="preserve"> izdevumu tām</w:t>
      </w:r>
      <w:r w:rsidR="002316A0" w:rsidRPr="00AC26D3">
        <w:t>ei</w:t>
      </w:r>
      <w:r w:rsidRPr="00AC26D3">
        <w:t>.</w:t>
      </w:r>
    </w:p>
    <w:p w:rsidR="00013375" w:rsidRPr="00AC26D3" w:rsidRDefault="00013375" w:rsidP="00013375">
      <w:pPr>
        <w:ind w:firstLine="720"/>
        <w:jc w:val="both"/>
      </w:pPr>
    </w:p>
    <w:p w:rsidR="00013375" w:rsidRPr="00AC26D3" w:rsidRDefault="00013375" w:rsidP="00013375">
      <w:pPr>
        <w:ind w:firstLine="720"/>
        <w:jc w:val="both"/>
      </w:pPr>
      <w:r w:rsidRPr="00AC26D3">
        <w:t>38.</w:t>
      </w:r>
      <w:r w:rsidRPr="00AC26D3">
        <w:rPr>
          <w:vertAlign w:val="superscript"/>
        </w:rPr>
        <w:t>2</w:t>
      </w:r>
      <w:r w:rsidRPr="00AC26D3">
        <w:t xml:space="preserve"> Lauku atbalsta dienests:</w:t>
      </w:r>
    </w:p>
    <w:p w:rsidR="00013375" w:rsidRPr="00AC26D3" w:rsidRDefault="00013375" w:rsidP="00013375">
      <w:pPr>
        <w:ind w:firstLine="720"/>
        <w:jc w:val="both"/>
      </w:pPr>
      <w:r w:rsidRPr="00AC26D3">
        <w:t>38.</w:t>
      </w:r>
      <w:r w:rsidRPr="00AC26D3">
        <w:rPr>
          <w:vertAlign w:val="superscript"/>
        </w:rPr>
        <w:t>2</w:t>
      </w:r>
      <w:r w:rsidRPr="00AC26D3">
        <w:t> 1. pēc šo noteikumu 38.</w:t>
      </w:r>
      <w:r w:rsidRPr="00AC26D3">
        <w:rPr>
          <w:vertAlign w:val="superscript"/>
        </w:rPr>
        <w:t>1 </w:t>
      </w:r>
      <w:r w:rsidRPr="00AC26D3">
        <w:t>1. apakšpunktā minētā iesnieguma</w:t>
      </w:r>
      <w:r w:rsidR="0088227C" w:rsidRPr="00AC26D3">
        <w:t xml:space="preserve"> un tāmes</w:t>
      </w:r>
      <w:r w:rsidRPr="00AC26D3">
        <w:t xml:space="preserve"> saņemšanas izmaksā priekšapmaksu 90 procentu apmērā no izdevumu tām</w:t>
      </w:r>
      <w:r w:rsidR="002316A0" w:rsidRPr="00AC26D3">
        <w:t>es</w:t>
      </w:r>
      <w:r w:rsidRPr="00AC26D3">
        <w:t xml:space="preserve"> kopējās summas;</w:t>
      </w:r>
    </w:p>
    <w:p w:rsidR="00013375" w:rsidRPr="00AC26D3" w:rsidRDefault="00013375" w:rsidP="00013375">
      <w:pPr>
        <w:ind w:firstLine="720"/>
        <w:jc w:val="both"/>
      </w:pPr>
      <w:r w:rsidRPr="00AC26D3">
        <w:lastRenderedPageBreak/>
        <w:t>38.</w:t>
      </w:r>
      <w:r w:rsidRPr="00AC26D3">
        <w:rPr>
          <w:vertAlign w:val="superscript"/>
        </w:rPr>
        <w:t>2</w:t>
      </w:r>
      <w:r w:rsidRPr="00AC26D3">
        <w:t> 2. pēc šo noteikumu 38.</w:t>
      </w:r>
      <w:r w:rsidRPr="00AC26D3">
        <w:rPr>
          <w:vertAlign w:val="superscript"/>
        </w:rPr>
        <w:t>1 </w:t>
      </w:r>
      <w:r w:rsidRPr="00AC26D3">
        <w:t>2. apakšpunktā minēto dokumentu saņemšanas veic gala norēķinu."</w:t>
      </w:r>
    </w:p>
    <w:p w:rsidR="005F41C2" w:rsidRPr="00AC26D3" w:rsidRDefault="005F41C2" w:rsidP="00013375">
      <w:pPr>
        <w:ind w:firstLine="720"/>
        <w:jc w:val="both"/>
      </w:pPr>
    </w:p>
    <w:p w:rsidR="005F41C2" w:rsidRPr="00AC26D3" w:rsidRDefault="008E6320" w:rsidP="00013375">
      <w:pPr>
        <w:ind w:firstLine="720"/>
        <w:jc w:val="both"/>
      </w:pPr>
      <w:r>
        <w:t>10</w:t>
      </w:r>
      <w:r w:rsidR="005F41C2" w:rsidRPr="00AC26D3">
        <w:t>. Aizstāt 54.punktā vārdu “ganāmpulku” ar vārdu “dzīvnieku”.</w:t>
      </w:r>
    </w:p>
    <w:p w:rsidR="00013375" w:rsidRPr="00AC26D3" w:rsidRDefault="00013375" w:rsidP="00013375">
      <w:pPr>
        <w:ind w:firstLine="720"/>
        <w:jc w:val="both"/>
      </w:pPr>
    </w:p>
    <w:p w:rsidR="00013375" w:rsidRPr="00AC26D3" w:rsidRDefault="00C52D54" w:rsidP="00013375">
      <w:pPr>
        <w:ind w:firstLine="720"/>
        <w:jc w:val="both"/>
      </w:pPr>
      <w:r w:rsidRPr="00AC26D3">
        <w:t>1</w:t>
      </w:r>
      <w:r w:rsidR="008E6320">
        <w:t>1</w:t>
      </w:r>
      <w:r w:rsidR="00013375" w:rsidRPr="00AC26D3">
        <w:t xml:space="preserve">. </w:t>
      </w:r>
      <w:r w:rsidR="006B6ECD" w:rsidRPr="00AC26D3">
        <w:t>Aizstāt 57.1.1. apakšpunktā skaitli “49” ar skaitli “50”.</w:t>
      </w:r>
    </w:p>
    <w:p w:rsidR="006B6ECD" w:rsidRPr="00AC26D3" w:rsidRDefault="006B6ECD" w:rsidP="00013375">
      <w:pPr>
        <w:ind w:firstLine="720"/>
        <w:jc w:val="both"/>
      </w:pPr>
    </w:p>
    <w:p w:rsidR="006B6ECD" w:rsidRPr="00AC26D3" w:rsidRDefault="00C52D54" w:rsidP="00013375">
      <w:pPr>
        <w:ind w:firstLine="720"/>
        <w:jc w:val="both"/>
      </w:pPr>
      <w:r w:rsidRPr="00AC26D3">
        <w:t>1</w:t>
      </w:r>
      <w:r w:rsidR="008E6320">
        <w:t>2</w:t>
      </w:r>
      <w:r w:rsidR="006B6ECD" w:rsidRPr="00AC26D3">
        <w:t>. Aizstāt 57.1.2. apakšpunktā skaitli un vārdu “10 pēcnācēju” ar vārdiem “astoņi pēcnācēji”.</w:t>
      </w:r>
    </w:p>
    <w:p w:rsidR="00454E83" w:rsidRPr="00AC26D3" w:rsidRDefault="00454E83" w:rsidP="00013375">
      <w:pPr>
        <w:ind w:firstLine="720"/>
        <w:jc w:val="both"/>
      </w:pPr>
    </w:p>
    <w:p w:rsidR="00C52D54" w:rsidRPr="00AC26D3" w:rsidRDefault="00C52D54" w:rsidP="00013375">
      <w:pPr>
        <w:ind w:firstLine="720"/>
        <w:jc w:val="both"/>
      </w:pPr>
      <w:r w:rsidRPr="00AC26D3">
        <w:t>1</w:t>
      </w:r>
      <w:r w:rsidR="008E6320">
        <w:t>3</w:t>
      </w:r>
      <w:r w:rsidRPr="00AC26D3">
        <w:t>. Svītrot 91. punktā vārdu “strauskopībā”.</w:t>
      </w:r>
    </w:p>
    <w:p w:rsidR="00C52D54" w:rsidRPr="00AC26D3" w:rsidRDefault="00C52D54" w:rsidP="00013375">
      <w:pPr>
        <w:ind w:firstLine="720"/>
        <w:jc w:val="both"/>
      </w:pPr>
    </w:p>
    <w:p w:rsidR="00454E83" w:rsidRPr="00AC26D3" w:rsidRDefault="00C52D54" w:rsidP="00013375">
      <w:pPr>
        <w:ind w:firstLine="720"/>
        <w:jc w:val="both"/>
      </w:pPr>
      <w:r w:rsidRPr="00AC26D3">
        <w:t>1</w:t>
      </w:r>
      <w:r w:rsidR="008E6320">
        <w:t>4</w:t>
      </w:r>
      <w:r w:rsidR="00454E83" w:rsidRPr="00AC26D3">
        <w:t>. Izteikt 94.2.1. apakšpunktu šādā redakcijā:</w:t>
      </w:r>
    </w:p>
    <w:p w:rsidR="00454E83" w:rsidRPr="00AC26D3" w:rsidRDefault="00454E83" w:rsidP="00013375">
      <w:pPr>
        <w:ind w:firstLine="720"/>
        <w:jc w:val="both"/>
      </w:pPr>
      <w:r w:rsidRPr="00AC26D3">
        <w:t>“94.2.1. par ūdeles</w:t>
      </w:r>
      <w:r w:rsidR="00582BB7" w:rsidRPr="00AC26D3">
        <w:t xml:space="preserve"> un šinšillas</w:t>
      </w:r>
      <w:r w:rsidRPr="00AC26D3">
        <w:t xml:space="preserve"> ģenētiskās kvalitātes un produktivitātes novērtēšanu – vienreizēju maksājumu 1,</w:t>
      </w:r>
      <w:r w:rsidR="001343CE" w:rsidRPr="00AC26D3">
        <w:t>60</w:t>
      </w:r>
      <w:r w:rsidRPr="00AC26D3">
        <w:t xml:space="preserve"> </w:t>
      </w:r>
      <w:proofErr w:type="spellStart"/>
      <w:r w:rsidRPr="00AC26D3">
        <w:rPr>
          <w:i/>
          <w:iCs/>
        </w:rPr>
        <w:t>euro</w:t>
      </w:r>
      <w:proofErr w:type="spellEnd"/>
      <w:r w:rsidRPr="00AC26D3">
        <w:t xml:space="preserve"> apmērā (tai skaitā administratīvās izmaksas 0,28 </w:t>
      </w:r>
      <w:proofErr w:type="spellStart"/>
      <w:r w:rsidRPr="00AC26D3">
        <w:rPr>
          <w:i/>
          <w:iCs/>
        </w:rPr>
        <w:t>euro</w:t>
      </w:r>
      <w:proofErr w:type="spellEnd"/>
      <w:r w:rsidRPr="00AC26D3">
        <w:t xml:space="preserve"> apmērā);”.</w:t>
      </w:r>
    </w:p>
    <w:p w:rsidR="00454E83" w:rsidRPr="00AC26D3" w:rsidRDefault="00454E83" w:rsidP="00013375">
      <w:pPr>
        <w:ind w:firstLine="720"/>
        <w:jc w:val="both"/>
      </w:pPr>
    </w:p>
    <w:p w:rsidR="00454E83" w:rsidRPr="00AC26D3" w:rsidRDefault="00C52D54" w:rsidP="00013375">
      <w:pPr>
        <w:ind w:firstLine="720"/>
        <w:jc w:val="both"/>
      </w:pPr>
      <w:r w:rsidRPr="00AC26D3">
        <w:t>1</w:t>
      </w:r>
      <w:r w:rsidR="008E6320">
        <w:t>5</w:t>
      </w:r>
      <w:r w:rsidR="00454E83" w:rsidRPr="00AC26D3">
        <w:t xml:space="preserve">. Aizstāt 94.3. apakšpunktā skaitli “1,57” ar </w:t>
      </w:r>
      <w:r w:rsidR="00477288" w:rsidRPr="00AC26D3">
        <w:t>vārdu</w:t>
      </w:r>
      <w:r w:rsidR="00454E83" w:rsidRPr="00AC26D3">
        <w:t xml:space="preserve"> “</w:t>
      </w:r>
      <w:r w:rsidR="00477288" w:rsidRPr="00AC26D3">
        <w:t>divu</w:t>
      </w:r>
      <w:r w:rsidR="00454E83" w:rsidRPr="00AC26D3">
        <w:t>”.</w:t>
      </w:r>
    </w:p>
    <w:p w:rsidR="00454E83" w:rsidRPr="00AC26D3" w:rsidRDefault="00454E83" w:rsidP="00013375">
      <w:pPr>
        <w:ind w:firstLine="720"/>
        <w:jc w:val="both"/>
      </w:pPr>
    </w:p>
    <w:p w:rsidR="00454E83" w:rsidRPr="00AC26D3" w:rsidRDefault="00C52D54" w:rsidP="00013375">
      <w:pPr>
        <w:ind w:firstLine="720"/>
        <w:jc w:val="both"/>
      </w:pPr>
      <w:r w:rsidRPr="00AC26D3">
        <w:t>1</w:t>
      </w:r>
      <w:r w:rsidR="008E6320">
        <w:t>6</w:t>
      </w:r>
      <w:r w:rsidR="00454E83" w:rsidRPr="00AC26D3">
        <w:t>. Svītrot 94.4. apakšpunktu.</w:t>
      </w:r>
    </w:p>
    <w:p w:rsidR="00454E83" w:rsidRPr="00AC26D3" w:rsidRDefault="00454E83" w:rsidP="00013375">
      <w:pPr>
        <w:ind w:firstLine="720"/>
        <w:jc w:val="both"/>
      </w:pPr>
    </w:p>
    <w:p w:rsidR="00454E83" w:rsidRPr="00AC26D3" w:rsidRDefault="00C52D54" w:rsidP="00013375">
      <w:pPr>
        <w:ind w:firstLine="720"/>
        <w:jc w:val="both"/>
      </w:pPr>
      <w:r w:rsidRPr="00AC26D3">
        <w:t>1</w:t>
      </w:r>
      <w:r w:rsidR="008E6320">
        <w:t>7</w:t>
      </w:r>
      <w:r w:rsidR="00454E83" w:rsidRPr="00AC26D3">
        <w:t>. Papildināt noteikumus ar 95.</w:t>
      </w:r>
      <w:r w:rsidR="00454E83" w:rsidRPr="00AC26D3">
        <w:rPr>
          <w:vertAlign w:val="superscript"/>
        </w:rPr>
        <w:t>1</w:t>
      </w:r>
      <w:r w:rsidR="00454E83" w:rsidRPr="00AC26D3">
        <w:t xml:space="preserve"> un 95.</w:t>
      </w:r>
      <w:r w:rsidR="00454E83" w:rsidRPr="00AC26D3">
        <w:rPr>
          <w:vertAlign w:val="superscript"/>
        </w:rPr>
        <w:t>2</w:t>
      </w:r>
      <w:r w:rsidR="00454E83" w:rsidRPr="00AC26D3">
        <w:t xml:space="preserve"> punktu šādā redakcijā:</w:t>
      </w:r>
    </w:p>
    <w:p w:rsidR="00454E83" w:rsidRPr="00AC26D3" w:rsidRDefault="00454E83" w:rsidP="00454E83">
      <w:pPr>
        <w:ind w:firstLine="720"/>
        <w:jc w:val="both"/>
      </w:pPr>
      <w:r w:rsidRPr="00AC26D3">
        <w:t>"95.</w:t>
      </w:r>
      <w:r w:rsidRPr="00AC26D3">
        <w:rPr>
          <w:vertAlign w:val="superscript"/>
        </w:rPr>
        <w:t xml:space="preserve">1 </w:t>
      </w:r>
      <w:r w:rsidRPr="00AC26D3">
        <w:t>Lai saņemtu šo noteikumu 92.2.</w:t>
      </w:r>
      <w:r w:rsidRPr="00AC26D3">
        <w:rPr>
          <w:vertAlign w:val="superscript"/>
        </w:rPr>
        <w:t> </w:t>
      </w:r>
      <w:r w:rsidRPr="00AC26D3">
        <w:t>apakšpunktā minēto atbalstu, briežkopības organizācija Lauku atbalsta dienestā iesniedz:</w:t>
      </w:r>
    </w:p>
    <w:p w:rsidR="00454E83" w:rsidRPr="00AC26D3" w:rsidRDefault="00454E83" w:rsidP="00454E83">
      <w:pPr>
        <w:ind w:firstLine="720"/>
        <w:jc w:val="both"/>
      </w:pPr>
      <w:r w:rsidRPr="00AC26D3">
        <w:t>95.</w:t>
      </w:r>
      <w:r w:rsidRPr="00AC26D3">
        <w:rPr>
          <w:vertAlign w:val="superscript"/>
        </w:rPr>
        <w:t>1 </w:t>
      </w:r>
      <w:r w:rsidRPr="00AC26D3">
        <w:t>1. līdz kārtējā gada 1. </w:t>
      </w:r>
      <w:r w:rsidR="008E6320">
        <w:t>martam</w:t>
      </w:r>
      <w:r w:rsidRPr="00AC26D3">
        <w:t xml:space="preserve"> – iesniegumu</w:t>
      </w:r>
      <w:r w:rsidR="002316A0" w:rsidRPr="00AC26D3">
        <w:t xml:space="preserve"> un</w:t>
      </w:r>
      <w:r w:rsidRPr="00AC26D3">
        <w:t xml:space="preserve"> plānoto izdevumu tāmi;</w:t>
      </w:r>
    </w:p>
    <w:p w:rsidR="00454E83" w:rsidRPr="00AC26D3" w:rsidRDefault="00454E83" w:rsidP="00454E83">
      <w:pPr>
        <w:ind w:firstLine="720"/>
        <w:jc w:val="both"/>
      </w:pPr>
      <w:r w:rsidRPr="00AC26D3">
        <w:t>95.</w:t>
      </w:r>
      <w:r w:rsidRPr="00AC26D3">
        <w:rPr>
          <w:vertAlign w:val="superscript"/>
        </w:rPr>
        <w:t>1</w:t>
      </w:r>
      <w:r w:rsidRPr="00AC26D3">
        <w:t xml:space="preserve"> 2. līdz kārtējā gada 15. decembrim – </w:t>
      </w:r>
      <w:r w:rsidR="0088227C" w:rsidRPr="00AC26D3">
        <w:t xml:space="preserve">izdevumu </w:t>
      </w:r>
      <w:r w:rsidRPr="00AC26D3">
        <w:t xml:space="preserve">samaksu apliecinošo dokumentu kopijas </w:t>
      </w:r>
      <w:r w:rsidR="002316A0" w:rsidRPr="00AC26D3">
        <w:t>atbilstoši</w:t>
      </w:r>
      <w:r w:rsidRPr="00AC26D3">
        <w:t xml:space="preserve"> iesniegt</w:t>
      </w:r>
      <w:r w:rsidR="002316A0" w:rsidRPr="00AC26D3">
        <w:t>ajai</w:t>
      </w:r>
      <w:r w:rsidRPr="00AC26D3">
        <w:t xml:space="preserve"> izdevumu tām</w:t>
      </w:r>
      <w:r w:rsidR="002316A0" w:rsidRPr="00AC26D3">
        <w:t>e</w:t>
      </w:r>
      <w:r w:rsidRPr="00AC26D3">
        <w:t>i.</w:t>
      </w:r>
    </w:p>
    <w:p w:rsidR="00327709" w:rsidRPr="00AC26D3" w:rsidRDefault="00327709" w:rsidP="00454E83">
      <w:pPr>
        <w:ind w:firstLine="720"/>
        <w:jc w:val="both"/>
      </w:pPr>
    </w:p>
    <w:p w:rsidR="00454E83" w:rsidRPr="00AC26D3" w:rsidRDefault="00454E83" w:rsidP="00454E83">
      <w:pPr>
        <w:ind w:firstLine="720"/>
        <w:jc w:val="both"/>
      </w:pPr>
      <w:r w:rsidRPr="00AC26D3">
        <w:t>95.</w:t>
      </w:r>
      <w:r w:rsidRPr="00AC26D3">
        <w:rPr>
          <w:vertAlign w:val="superscript"/>
        </w:rPr>
        <w:t>2</w:t>
      </w:r>
      <w:r w:rsidRPr="00AC26D3">
        <w:t xml:space="preserve"> Lauku atbalsta dienests:</w:t>
      </w:r>
    </w:p>
    <w:p w:rsidR="00454E83" w:rsidRPr="00AC26D3" w:rsidRDefault="00454E83" w:rsidP="00454E83">
      <w:pPr>
        <w:ind w:firstLine="720"/>
        <w:jc w:val="both"/>
      </w:pPr>
      <w:r w:rsidRPr="00AC26D3">
        <w:t>95.</w:t>
      </w:r>
      <w:r w:rsidRPr="00AC26D3">
        <w:rPr>
          <w:vertAlign w:val="superscript"/>
        </w:rPr>
        <w:t>2</w:t>
      </w:r>
      <w:r w:rsidRPr="00AC26D3">
        <w:t> 1. pēc šo noteikumu 95.</w:t>
      </w:r>
      <w:r w:rsidRPr="00AC26D3">
        <w:rPr>
          <w:vertAlign w:val="superscript"/>
        </w:rPr>
        <w:t>1 </w:t>
      </w:r>
      <w:r w:rsidRPr="00AC26D3">
        <w:t>1. apakšpunktā minētā iesnieguma</w:t>
      </w:r>
      <w:r w:rsidR="0088227C" w:rsidRPr="00AC26D3">
        <w:t xml:space="preserve"> un tāmes</w:t>
      </w:r>
      <w:r w:rsidRPr="00AC26D3">
        <w:t xml:space="preserve"> saņemšanas izmaksā priekšapmaksu 90 procentu apmērā no izdevumu tām</w:t>
      </w:r>
      <w:r w:rsidR="002316A0" w:rsidRPr="00AC26D3">
        <w:t>es</w:t>
      </w:r>
      <w:r w:rsidRPr="00AC26D3">
        <w:t xml:space="preserve"> kopējās summas;</w:t>
      </w:r>
    </w:p>
    <w:p w:rsidR="00454E83" w:rsidRPr="00AC26D3" w:rsidRDefault="00454E83" w:rsidP="00454E83">
      <w:pPr>
        <w:ind w:firstLine="720"/>
        <w:jc w:val="both"/>
      </w:pPr>
      <w:r w:rsidRPr="00AC26D3">
        <w:t>95.</w:t>
      </w:r>
      <w:r w:rsidRPr="00AC26D3">
        <w:rPr>
          <w:vertAlign w:val="superscript"/>
        </w:rPr>
        <w:t>2</w:t>
      </w:r>
      <w:r w:rsidRPr="00AC26D3">
        <w:t> 2. pēc šo noteikumu 95.</w:t>
      </w:r>
      <w:r w:rsidRPr="00AC26D3">
        <w:rPr>
          <w:vertAlign w:val="superscript"/>
        </w:rPr>
        <w:t>1 </w:t>
      </w:r>
      <w:r w:rsidRPr="00AC26D3">
        <w:t>2. apakšpunktā minēto dokumentu saņemšanas veic gala norēķinu."</w:t>
      </w:r>
    </w:p>
    <w:p w:rsidR="00C52D54" w:rsidRPr="00AC26D3" w:rsidRDefault="00C52D54" w:rsidP="00454E83">
      <w:pPr>
        <w:ind w:firstLine="720"/>
        <w:jc w:val="both"/>
      </w:pPr>
    </w:p>
    <w:p w:rsidR="00C52D54" w:rsidRPr="00AC26D3" w:rsidRDefault="00C52D54" w:rsidP="00454E83">
      <w:pPr>
        <w:ind w:firstLine="720"/>
        <w:jc w:val="both"/>
      </w:pPr>
      <w:r w:rsidRPr="00AC26D3">
        <w:t>1</w:t>
      </w:r>
      <w:r w:rsidR="008E6320">
        <w:t>8</w:t>
      </w:r>
      <w:r w:rsidRPr="00AC26D3">
        <w:t>. Aizstāt 96. punktā vārdus “briežkopībā, truškopībā un strauskopībā” ar vārdiem “briežkopībā un truškopībā”.</w:t>
      </w:r>
    </w:p>
    <w:p w:rsidR="00327709" w:rsidRPr="00AC26D3" w:rsidRDefault="00327709" w:rsidP="00454E83">
      <w:pPr>
        <w:ind w:firstLine="720"/>
        <w:jc w:val="both"/>
      </w:pPr>
    </w:p>
    <w:p w:rsidR="00327709" w:rsidRPr="00AC26D3" w:rsidRDefault="00C52D54" w:rsidP="00454E83">
      <w:pPr>
        <w:ind w:firstLine="720"/>
        <w:jc w:val="both"/>
      </w:pPr>
      <w:r w:rsidRPr="00AC26D3">
        <w:t>1</w:t>
      </w:r>
      <w:r w:rsidR="008E6320">
        <w:t>9</w:t>
      </w:r>
      <w:r w:rsidR="00327709" w:rsidRPr="00AC26D3">
        <w:t>. Izteikt 96.</w:t>
      </w:r>
      <w:r w:rsidR="00327709" w:rsidRPr="00AC26D3">
        <w:rPr>
          <w:vertAlign w:val="superscript"/>
        </w:rPr>
        <w:t>4</w:t>
      </w:r>
      <w:r w:rsidR="00327709" w:rsidRPr="00AC26D3">
        <w:t xml:space="preserve"> 2. apakšpunkta pirmo teikumu šādā redakcijā:</w:t>
      </w:r>
    </w:p>
    <w:p w:rsidR="00327709" w:rsidRPr="00AC26D3" w:rsidRDefault="00327709" w:rsidP="00454E83">
      <w:pPr>
        <w:ind w:firstLine="720"/>
        <w:jc w:val="both"/>
      </w:pPr>
      <w:r w:rsidRPr="00AC26D3">
        <w:t>“96.</w:t>
      </w:r>
      <w:r w:rsidRPr="00AC26D3">
        <w:rPr>
          <w:vertAlign w:val="superscript"/>
        </w:rPr>
        <w:t>4</w:t>
      </w:r>
      <w:r w:rsidRPr="00AC26D3">
        <w:t xml:space="preserve"> 2. atbalstu piešķir organizācijai, kura kopvērtējumā saņēmusi, lielāko punktu skaitu, bet ne mazāk kā 20 punktus.”</w:t>
      </w:r>
    </w:p>
    <w:p w:rsidR="00327709" w:rsidRPr="00AC26D3" w:rsidRDefault="00327709" w:rsidP="00454E83">
      <w:pPr>
        <w:ind w:firstLine="720"/>
        <w:jc w:val="both"/>
      </w:pPr>
    </w:p>
    <w:p w:rsidR="00327709" w:rsidRDefault="008E6320" w:rsidP="00454E83">
      <w:pPr>
        <w:ind w:firstLine="720"/>
        <w:jc w:val="both"/>
      </w:pPr>
      <w:r>
        <w:t>20</w:t>
      </w:r>
      <w:r w:rsidR="00327709" w:rsidRPr="00AC26D3">
        <w:t>. Aizstāt 99.1. apakšpunktā skaitli “0,064” ar skaitli “0,07</w:t>
      </w:r>
      <w:r w:rsidR="001343CE" w:rsidRPr="00AC26D3">
        <w:t>5</w:t>
      </w:r>
      <w:r w:rsidR="00327709" w:rsidRPr="00AC26D3">
        <w:t>”.</w:t>
      </w:r>
    </w:p>
    <w:p w:rsidR="0052746D" w:rsidRDefault="0052746D" w:rsidP="00454E83">
      <w:pPr>
        <w:ind w:firstLine="720"/>
        <w:jc w:val="both"/>
      </w:pPr>
    </w:p>
    <w:p w:rsidR="0052746D" w:rsidRPr="00FD3FF8" w:rsidRDefault="0052746D" w:rsidP="00454E83">
      <w:pPr>
        <w:ind w:firstLine="720"/>
        <w:jc w:val="both"/>
      </w:pPr>
      <w:r w:rsidRPr="00FD3FF8">
        <w:t>2</w:t>
      </w:r>
      <w:r w:rsidR="008E6320" w:rsidRPr="00FD3FF8">
        <w:t>1</w:t>
      </w:r>
      <w:r w:rsidRPr="00FD3FF8">
        <w:t>. Izteikt 113. un 114. punktu šādā redakcijā:</w:t>
      </w:r>
    </w:p>
    <w:p w:rsidR="0052746D" w:rsidRPr="00FD3FF8" w:rsidRDefault="0052746D" w:rsidP="0052746D">
      <w:pPr>
        <w:ind w:firstLine="720"/>
        <w:jc w:val="both"/>
      </w:pPr>
      <w:r w:rsidRPr="00FD3FF8">
        <w:t xml:space="preserve">“113. Atbalsta mērķis ir nodrošināt kautuvēs un gaļas pārstrādes uzņēmumos radušos 1. un 2.kategorijas, kā arī cūku sugas dzīvnieku </w:t>
      </w:r>
      <w:r w:rsidR="00FB0A4C" w:rsidRPr="00FD3FF8">
        <w:t xml:space="preserve">izcelsmes </w:t>
      </w:r>
      <w:r w:rsidRPr="00FD3FF8">
        <w:t>3.kategorijas blakusproduktu savākšanu, transportēšanu un pārstrādi atbilstoši normatīvajiem aktiem par prasībām tādu dzīvnieku izcelsmes blakusproduktu un atvasinātu produktu apritei, kas nav paredzēti cilvēku patēriņam.</w:t>
      </w:r>
    </w:p>
    <w:p w:rsidR="0052746D" w:rsidRPr="00FD3FF8" w:rsidRDefault="0052746D" w:rsidP="0052746D">
      <w:pPr>
        <w:ind w:firstLine="720"/>
        <w:jc w:val="both"/>
      </w:pPr>
      <w:r w:rsidRPr="00FD3FF8">
        <w:lastRenderedPageBreak/>
        <w:t>114. Atbalstu maksā par Pārtikas un veterinārā dienesta uzraudzībai pakļauto Uzņēmumu reģistrā reģistrētajās vai atzītajās kautuvēs un gaļas pārstrādes uzņēmumos radušos 1. un 2.kategorijas blakusproduktu (dzīvnieku izcelsmes blakusprodukt</w:t>
      </w:r>
      <w:r w:rsidR="00FB0A4C" w:rsidRPr="00FD3FF8">
        <w:t>u</w:t>
      </w:r>
      <w:r w:rsidRPr="00FD3FF8">
        <w:t xml:space="preserve"> un atvasināt</w:t>
      </w:r>
      <w:r w:rsidR="00FB0A4C" w:rsidRPr="00FD3FF8">
        <w:t>u</w:t>
      </w:r>
      <w:r w:rsidRPr="00FD3FF8">
        <w:t xml:space="preserve"> produkt</w:t>
      </w:r>
      <w:r w:rsidR="00FB0A4C" w:rsidRPr="00FD3FF8">
        <w:t>u</w:t>
      </w:r>
      <w:r w:rsidRPr="00FD3FF8">
        <w:t xml:space="preserve">, kuri ir izslēgti no cilvēku patēriņa), izņemot kūtsmēslus un gremošanas trakta saturu, kā arī </w:t>
      </w:r>
      <w:r w:rsidR="00DB3114" w:rsidRPr="00FD3FF8">
        <w:t xml:space="preserve">normatīvajos aktos par Āfrikas cūku mēra likvidēšanu un draudu novēršanu noteiktajā </w:t>
      </w:r>
      <w:r w:rsidRPr="00FD3FF8">
        <w:t xml:space="preserve">Āfrikas cūku mēra skartajā II un III zonā nošķirtu, šķirotu un attīrītu cūku sugas dzīvnieku 3.kategorijas blakusproduktu (turpmāk – blakusprodukti) savākšanu, transportēšanu un pārstrādi – līdz 28,46 </w:t>
      </w:r>
      <w:proofErr w:type="spellStart"/>
      <w:r w:rsidRPr="00FD3FF8">
        <w:rPr>
          <w:i/>
        </w:rPr>
        <w:t>euro</w:t>
      </w:r>
      <w:proofErr w:type="spellEnd"/>
      <w:r w:rsidRPr="00FD3FF8">
        <w:t xml:space="preserve"> par tonnu.”</w:t>
      </w:r>
    </w:p>
    <w:p w:rsidR="00B0154A" w:rsidRPr="00FD3FF8" w:rsidRDefault="00B0154A" w:rsidP="00454E83">
      <w:pPr>
        <w:ind w:firstLine="720"/>
        <w:jc w:val="both"/>
      </w:pPr>
    </w:p>
    <w:p w:rsidR="00B0154A" w:rsidRPr="00AC26D3" w:rsidRDefault="00582BB7" w:rsidP="00454E83">
      <w:pPr>
        <w:ind w:firstLine="720"/>
        <w:jc w:val="both"/>
      </w:pPr>
      <w:r w:rsidRPr="00FD3FF8">
        <w:t>2</w:t>
      </w:r>
      <w:r w:rsidR="008E6320" w:rsidRPr="00FD3FF8">
        <w:t>2</w:t>
      </w:r>
      <w:r w:rsidR="00B0154A" w:rsidRPr="00FD3FF8">
        <w:t>. Aizstāt 126.3. apakšpunktā vārdus un skaitli “kārtējā gada 1.janvārī” ar vārdiem un skaitli “iepriekšējā gada 1.novembrī”.</w:t>
      </w:r>
    </w:p>
    <w:p w:rsidR="005F41C2" w:rsidRPr="00AC26D3" w:rsidRDefault="005F41C2" w:rsidP="00454E83">
      <w:pPr>
        <w:ind w:firstLine="720"/>
        <w:jc w:val="both"/>
      </w:pPr>
    </w:p>
    <w:p w:rsidR="00300078" w:rsidRPr="00AC26D3" w:rsidRDefault="00582BB7" w:rsidP="00454E83">
      <w:pPr>
        <w:ind w:firstLine="720"/>
        <w:jc w:val="both"/>
      </w:pPr>
      <w:r w:rsidRPr="00AC26D3">
        <w:t>2</w:t>
      </w:r>
      <w:r w:rsidR="008E6320">
        <w:t>3</w:t>
      </w:r>
      <w:r w:rsidR="005F41C2" w:rsidRPr="00AC26D3">
        <w:t>. Aizstāt 128.punktā vārdus un skaitli “(pēc stāvokļa kārtējā gada 1.janvārī)” ar vārdiem un skaitli “(pēc stāvokļa iepriekšējā gada 1.novembrī)”.</w:t>
      </w:r>
    </w:p>
    <w:p w:rsidR="00300078" w:rsidRPr="00AC26D3" w:rsidRDefault="00582BB7" w:rsidP="00454E83">
      <w:pPr>
        <w:ind w:firstLine="720"/>
        <w:jc w:val="both"/>
      </w:pPr>
      <w:r w:rsidRPr="00AC26D3">
        <w:t>2</w:t>
      </w:r>
      <w:r w:rsidR="0044646E">
        <w:t>4</w:t>
      </w:r>
      <w:r w:rsidR="00300078" w:rsidRPr="00AC26D3">
        <w:t>. Svītrot 129.</w:t>
      </w:r>
      <w:r w:rsidR="00300078" w:rsidRPr="00AC26D3">
        <w:rPr>
          <w:vertAlign w:val="superscript"/>
        </w:rPr>
        <w:t>7</w:t>
      </w:r>
      <w:r w:rsidR="00300078" w:rsidRPr="00AC26D3">
        <w:t xml:space="preserve"> punktā otro teikumu.</w:t>
      </w:r>
    </w:p>
    <w:p w:rsidR="00300078" w:rsidRPr="00AC26D3" w:rsidRDefault="00300078" w:rsidP="00454E83">
      <w:pPr>
        <w:ind w:firstLine="720"/>
        <w:jc w:val="both"/>
      </w:pPr>
    </w:p>
    <w:p w:rsidR="00300078" w:rsidRPr="00AC26D3" w:rsidRDefault="00582BB7" w:rsidP="00454E83">
      <w:pPr>
        <w:ind w:firstLine="720"/>
        <w:jc w:val="both"/>
      </w:pPr>
      <w:r w:rsidRPr="00AC26D3">
        <w:t>2</w:t>
      </w:r>
      <w:r w:rsidR="0044646E">
        <w:t>5</w:t>
      </w:r>
      <w:r w:rsidR="00300078" w:rsidRPr="00AC26D3">
        <w:t>. Papildināt 129.</w:t>
      </w:r>
      <w:r w:rsidR="00300078" w:rsidRPr="00AC26D3">
        <w:rPr>
          <w:vertAlign w:val="superscript"/>
        </w:rPr>
        <w:t>10</w:t>
      </w:r>
      <w:r w:rsidR="00300078" w:rsidRPr="00AC26D3">
        <w:t xml:space="preserve"> punktu aiz vārda “organizācija” ar vārdiem “kārtējā gadā”</w:t>
      </w:r>
    </w:p>
    <w:p w:rsidR="00994661" w:rsidRPr="00AC26D3" w:rsidRDefault="00994661" w:rsidP="00454E83">
      <w:pPr>
        <w:ind w:firstLine="720"/>
        <w:jc w:val="both"/>
      </w:pPr>
    </w:p>
    <w:p w:rsidR="00994661" w:rsidRPr="00AC26D3" w:rsidRDefault="00582BB7" w:rsidP="00454E83">
      <w:pPr>
        <w:ind w:firstLine="720"/>
        <w:jc w:val="both"/>
      </w:pPr>
      <w:r w:rsidRPr="00AC26D3">
        <w:t>2</w:t>
      </w:r>
      <w:r w:rsidR="0044646E">
        <w:t>6</w:t>
      </w:r>
      <w:r w:rsidR="00994661" w:rsidRPr="00AC26D3">
        <w:t>. Aizstāt 142.5. apakšpunktā skaitli un vārdu “1. novembrim” ar skaitli un vārdu “1. decembrim”.</w:t>
      </w:r>
    </w:p>
    <w:p w:rsidR="00994661" w:rsidRPr="00AC26D3" w:rsidRDefault="00994661" w:rsidP="00454E83">
      <w:pPr>
        <w:ind w:firstLine="720"/>
        <w:jc w:val="both"/>
      </w:pPr>
    </w:p>
    <w:p w:rsidR="00994661" w:rsidRPr="00AC26D3" w:rsidRDefault="00582BB7" w:rsidP="00454E83">
      <w:pPr>
        <w:ind w:firstLine="720"/>
        <w:jc w:val="both"/>
      </w:pPr>
      <w:r w:rsidRPr="00AC26D3">
        <w:t>2</w:t>
      </w:r>
      <w:r w:rsidR="0044646E">
        <w:t>7</w:t>
      </w:r>
      <w:r w:rsidR="00994661" w:rsidRPr="00AC26D3">
        <w:t>. Izteikt 152.punktu šādā redakcijā:</w:t>
      </w:r>
    </w:p>
    <w:p w:rsidR="00994661" w:rsidRPr="00AC26D3" w:rsidRDefault="00994661" w:rsidP="00454E83">
      <w:pPr>
        <w:ind w:firstLine="720"/>
        <w:jc w:val="both"/>
      </w:pPr>
      <w:r w:rsidRPr="00AC26D3">
        <w:t>“152. Augu aizsardzības dienests līdz katra nākamā ceturkšņa pirmā mēneša divdesmitajam datumam iesniedz Lauku atbalsta dienestā pārskatu par iepriekšējā ceturksnī sniegtajiem pakalpojumiem un nepieciešamajiem finanšu līdzekļiem saskaņā ar normatīvajiem aktiem par Valsts augu aizsardzības dienesta sniegto maksas pakalpojumu cenrādi. Noslēguma pārskatu par sniegtajiem pakalpojumiem kārtējā gadā augu aizsardzības dienests iesniedz Lauku atbalsta dienestā līdz nākamā gada 20. aprīlim.”</w:t>
      </w:r>
    </w:p>
    <w:p w:rsidR="00994661" w:rsidRPr="00AC26D3" w:rsidRDefault="00994661" w:rsidP="00454E83">
      <w:pPr>
        <w:ind w:firstLine="720"/>
        <w:jc w:val="both"/>
      </w:pPr>
    </w:p>
    <w:p w:rsidR="00994661" w:rsidRPr="00AC26D3" w:rsidRDefault="00582BB7" w:rsidP="00454E83">
      <w:pPr>
        <w:ind w:firstLine="720"/>
        <w:jc w:val="both"/>
      </w:pPr>
      <w:r w:rsidRPr="00AC26D3">
        <w:t>2</w:t>
      </w:r>
      <w:r w:rsidR="0044646E">
        <w:t>8</w:t>
      </w:r>
      <w:r w:rsidR="00994661" w:rsidRPr="00AC26D3">
        <w:t xml:space="preserve">. Izteikt 154.punktu </w:t>
      </w:r>
      <w:r w:rsidR="00C531A1" w:rsidRPr="00AC26D3">
        <w:t>šādā redakcijā:</w:t>
      </w:r>
    </w:p>
    <w:p w:rsidR="00C531A1" w:rsidRPr="00AC26D3" w:rsidRDefault="00C531A1" w:rsidP="00454E83">
      <w:pPr>
        <w:ind w:firstLine="720"/>
        <w:jc w:val="both"/>
      </w:pPr>
      <w:r w:rsidRPr="00AC26D3">
        <w:t>“154. Ja augu aizsardzības dienests konstatē, ka kād</w:t>
      </w:r>
      <w:r w:rsidR="00836135" w:rsidRPr="00AC26D3">
        <w:t>i</w:t>
      </w:r>
      <w:r w:rsidRPr="00AC26D3">
        <w:t xml:space="preserve"> no šo noteikumu 151. punktā minēto pakalpojumu rezultātiem neatbilst normatīvajos aktos par labības, lopbarības augu, eļļas un šķiedraugu, kartupeļu sēklaudzēšanas un sēklu (sēklas kartupeļu) tirdzniecību noteiktajām prasībām, Sēklaudzētāju un sēklu tirgotāju reģistrā reģistrētā persona par </w:t>
      </w:r>
      <w:r w:rsidR="00836135" w:rsidRPr="00AC26D3">
        <w:t>attiecīgo</w:t>
      </w:r>
      <w:r w:rsidRPr="00AC26D3">
        <w:t xml:space="preserve"> pakalpojumu augu aizsardzības dienestam maksā saskaņā ar normatīvajiem aktiem par Valsts augu aizsardzības dienesta sniegto maksas pakalpojumu cenrādi.”</w:t>
      </w:r>
    </w:p>
    <w:p w:rsidR="00300078" w:rsidRPr="00AC26D3" w:rsidRDefault="00300078" w:rsidP="00454E83">
      <w:pPr>
        <w:ind w:firstLine="720"/>
        <w:jc w:val="both"/>
      </w:pPr>
    </w:p>
    <w:p w:rsidR="00300078" w:rsidRPr="00AC26D3" w:rsidRDefault="00582BB7" w:rsidP="00454E83">
      <w:pPr>
        <w:ind w:firstLine="720"/>
        <w:jc w:val="both"/>
      </w:pPr>
      <w:r w:rsidRPr="00AC26D3">
        <w:t>2</w:t>
      </w:r>
      <w:r w:rsidR="0044646E">
        <w:t>9</w:t>
      </w:r>
      <w:r w:rsidR="00300078" w:rsidRPr="00AC26D3">
        <w:t>. Svītrot 181.punktā vārdus un skaitli “šo noteikumu 172.3.apakšpunktā minētās”.</w:t>
      </w:r>
    </w:p>
    <w:p w:rsidR="00E75105" w:rsidRPr="00AC26D3" w:rsidRDefault="00E75105" w:rsidP="00454E83">
      <w:pPr>
        <w:ind w:firstLine="720"/>
        <w:jc w:val="both"/>
      </w:pPr>
    </w:p>
    <w:p w:rsidR="00E75105" w:rsidRPr="00AC26D3" w:rsidRDefault="0044646E" w:rsidP="00454E83">
      <w:pPr>
        <w:ind w:firstLine="720"/>
        <w:jc w:val="both"/>
      </w:pPr>
      <w:r>
        <w:t>30</w:t>
      </w:r>
      <w:r w:rsidR="00E75105" w:rsidRPr="00AC26D3">
        <w:t>. Aizstāt 191. punktā skaitli “2017” ar skaitli “2018”.</w:t>
      </w:r>
    </w:p>
    <w:p w:rsidR="00E75105" w:rsidRPr="00AC26D3" w:rsidRDefault="00E75105" w:rsidP="00454E83">
      <w:pPr>
        <w:ind w:firstLine="720"/>
        <w:jc w:val="both"/>
      </w:pPr>
    </w:p>
    <w:p w:rsidR="00E75105" w:rsidRPr="00AC26D3" w:rsidRDefault="0044646E" w:rsidP="00454E83">
      <w:pPr>
        <w:ind w:firstLine="720"/>
        <w:jc w:val="both"/>
      </w:pPr>
      <w:r>
        <w:t>31</w:t>
      </w:r>
      <w:r w:rsidR="005D3DF6" w:rsidRPr="00AC26D3">
        <w:t>. Svītrot 192.2.2. apakšpunktā vārdus “un līdzfinansējuma apmēra kalkulāciju”.</w:t>
      </w:r>
    </w:p>
    <w:p w:rsidR="005D3DF6" w:rsidRPr="00AC26D3" w:rsidRDefault="005D3DF6" w:rsidP="00454E83">
      <w:pPr>
        <w:ind w:firstLine="720"/>
        <w:jc w:val="both"/>
      </w:pPr>
    </w:p>
    <w:p w:rsidR="005D3DF6" w:rsidRPr="00AC26D3" w:rsidRDefault="00582BB7" w:rsidP="00454E83">
      <w:pPr>
        <w:ind w:firstLine="720"/>
        <w:jc w:val="both"/>
      </w:pPr>
      <w:r w:rsidRPr="00AC26D3">
        <w:t>3</w:t>
      </w:r>
      <w:r w:rsidR="0044646E">
        <w:t>2</w:t>
      </w:r>
      <w:r w:rsidR="005D3DF6" w:rsidRPr="00AC26D3">
        <w:t>. Aizstāt 193.1. apakšpunktā skaitli “363 711” ar skaitli “393 922”.</w:t>
      </w:r>
    </w:p>
    <w:p w:rsidR="005D3DF6" w:rsidRPr="00AC26D3" w:rsidRDefault="005D3DF6" w:rsidP="00454E83">
      <w:pPr>
        <w:ind w:firstLine="720"/>
        <w:jc w:val="both"/>
      </w:pPr>
    </w:p>
    <w:p w:rsidR="005D3DF6" w:rsidRPr="00AC26D3" w:rsidRDefault="0075400A" w:rsidP="00454E83">
      <w:pPr>
        <w:ind w:firstLine="720"/>
        <w:jc w:val="both"/>
      </w:pPr>
      <w:r w:rsidRPr="00AC26D3">
        <w:t>3</w:t>
      </w:r>
      <w:r w:rsidR="0044646E">
        <w:t>3</w:t>
      </w:r>
      <w:r w:rsidR="005D3DF6" w:rsidRPr="00AC26D3">
        <w:t>. Izteikt 196.1. apakšpunktu šādā redakcijā:</w:t>
      </w:r>
    </w:p>
    <w:p w:rsidR="005D3DF6" w:rsidRPr="00AC26D3" w:rsidRDefault="005D3DF6" w:rsidP="00454E83">
      <w:pPr>
        <w:ind w:firstLine="720"/>
        <w:jc w:val="both"/>
      </w:pPr>
      <w:r w:rsidRPr="00AC26D3">
        <w:t>“</w:t>
      </w:r>
      <w:r w:rsidR="00414B23" w:rsidRPr="00AC26D3">
        <w:t xml:space="preserve">196.1. starptautiskajām izstādēm, kurās ir plānots iekārtot </w:t>
      </w:r>
      <w:proofErr w:type="spellStart"/>
      <w:r w:rsidR="00414B23" w:rsidRPr="00AC26D3">
        <w:t>kopstendus</w:t>
      </w:r>
      <w:proofErr w:type="spellEnd"/>
      <w:r w:rsidR="00414B23" w:rsidRPr="00AC26D3">
        <w:t>, norādot starptautisko izstāžu organizētāju noteikto nomas maksu par neaprīkotu ekspozīcijas platību;</w:t>
      </w:r>
      <w:r w:rsidRPr="00AC26D3">
        <w:t>”</w:t>
      </w:r>
      <w:r w:rsidR="00414B23" w:rsidRPr="00AC26D3">
        <w:t>.</w:t>
      </w:r>
    </w:p>
    <w:p w:rsidR="00414B23" w:rsidRPr="00AC26D3" w:rsidRDefault="00414B23" w:rsidP="00454E83">
      <w:pPr>
        <w:ind w:firstLine="720"/>
        <w:jc w:val="both"/>
      </w:pPr>
    </w:p>
    <w:p w:rsidR="00414B23" w:rsidRPr="00AC26D3" w:rsidRDefault="0075400A" w:rsidP="00454E83">
      <w:pPr>
        <w:ind w:firstLine="720"/>
        <w:jc w:val="both"/>
      </w:pPr>
      <w:r w:rsidRPr="00AC26D3">
        <w:t>3</w:t>
      </w:r>
      <w:r w:rsidR="0044646E">
        <w:t>4</w:t>
      </w:r>
      <w:r w:rsidR="00414B23" w:rsidRPr="00AC26D3">
        <w:t>. Aizstāt 197. punktā skaitli “2017” ar skaitli “2018”.</w:t>
      </w:r>
    </w:p>
    <w:p w:rsidR="00414B23" w:rsidRPr="00AC26D3" w:rsidRDefault="00414B23" w:rsidP="00454E83">
      <w:pPr>
        <w:ind w:firstLine="720"/>
        <w:jc w:val="both"/>
      </w:pPr>
    </w:p>
    <w:p w:rsidR="00AA4AD9" w:rsidRPr="00AC26D3" w:rsidRDefault="0075400A" w:rsidP="00454E83">
      <w:pPr>
        <w:ind w:firstLine="720"/>
        <w:jc w:val="both"/>
      </w:pPr>
      <w:r w:rsidRPr="00AC26D3">
        <w:t>3</w:t>
      </w:r>
      <w:r w:rsidR="0044646E">
        <w:t>5</w:t>
      </w:r>
      <w:r w:rsidR="00414B23" w:rsidRPr="00AC26D3">
        <w:t xml:space="preserve">. </w:t>
      </w:r>
      <w:r w:rsidR="00AA4AD9" w:rsidRPr="00AC26D3">
        <w:t>Aizstāt 203. punktā skaitli “50” ar skaitli “30”.</w:t>
      </w:r>
    </w:p>
    <w:p w:rsidR="00AA4AD9" w:rsidRPr="00AC26D3" w:rsidRDefault="00AA4AD9" w:rsidP="00454E83">
      <w:pPr>
        <w:ind w:firstLine="720"/>
        <w:jc w:val="both"/>
      </w:pPr>
    </w:p>
    <w:p w:rsidR="00AA4AD9" w:rsidRPr="00AC26D3" w:rsidRDefault="0075400A" w:rsidP="00454E83">
      <w:pPr>
        <w:ind w:firstLine="720"/>
        <w:jc w:val="both"/>
      </w:pPr>
      <w:r w:rsidRPr="00AC26D3">
        <w:t>3</w:t>
      </w:r>
      <w:r w:rsidR="0044646E">
        <w:t>6</w:t>
      </w:r>
      <w:r w:rsidR="00AA4AD9" w:rsidRPr="00AC26D3">
        <w:t>. Svītrot 204. punktā vārdu “maksimālo”.</w:t>
      </w:r>
    </w:p>
    <w:p w:rsidR="00AA4AD9" w:rsidRPr="00AC26D3" w:rsidRDefault="00AA4AD9" w:rsidP="00454E83">
      <w:pPr>
        <w:ind w:firstLine="720"/>
        <w:jc w:val="both"/>
      </w:pPr>
    </w:p>
    <w:p w:rsidR="00366B8D" w:rsidRPr="00AC26D3" w:rsidRDefault="0075400A" w:rsidP="00454E83">
      <w:pPr>
        <w:ind w:firstLine="720"/>
        <w:jc w:val="both"/>
      </w:pPr>
      <w:r w:rsidRPr="00AC26D3">
        <w:t>3</w:t>
      </w:r>
      <w:r w:rsidR="0044646E">
        <w:t>7</w:t>
      </w:r>
      <w:r w:rsidR="00366B8D" w:rsidRPr="00AC26D3">
        <w:t>. Izteikt 206.4. apakšpunktu šādā redakcijā:</w:t>
      </w:r>
    </w:p>
    <w:p w:rsidR="00414B23" w:rsidRPr="00AC26D3" w:rsidRDefault="00366B8D" w:rsidP="00454E83">
      <w:pPr>
        <w:ind w:firstLine="720"/>
        <w:jc w:val="both"/>
      </w:pPr>
      <w:r w:rsidRPr="00AC26D3">
        <w:t xml:space="preserve">“206.4. iesniegumā norādītās attiecināmās izmaksas atbilst šo noteikumu 196. punktā </w:t>
      </w:r>
      <w:r w:rsidR="0075400A" w:rsidRPr="00AC26D3">
        <w:t xml:space="preserve"> noteiktajai publicētajai informācijai</w:t>
      </w:r>
      <w:r w:rsidRPr="00AC26D3">
        <w:t xml:space="preserve"> un norādītā platība dalībai </w:t>
      </w:r>
      <w:proofErr w:type="spellStart"/>
      <w:r w:rsidRPr="00AC26D3">
        <w:t>kopstendā</w:t>
      </w:r>
      <w:proofErr w:type="spellEnd"/>
      <w:r w:rsidRPr="00AC26D3">
        <w:t xml:space="preserve"> nepārsniedz šo noteikumu 203. punktā minēto platību.”</w:t>
      </w:r>
      <w:r w:rsidR="00AA4AD9" w:rsidRPr="00AC26D3">
        <w:t xml:space="preserve"> </w:t>
      </w:r>
    </w:p>
    <w:p w:rsidR="00701F7F" w:rsidRPr="00AC26D3" w:rsidRDefault="00701F7F" w:rsidP="00454E83">
      <w:pPr>
        <w:ind w:firstLine="720"/>
        <w:jc w:val="both"/>
      </w:pPr>
    </w:p>
    <w:p w:rsidR="00701F7F" w:rsidRPr="00AC26D3" w:rsidRDefault="0075400A" w:rsidP="00454E83">
      <w:pPr>
        <w:ind w:firstLine="720"/>
        <w:jc w:val="both"/>
      </w:pPr>
      <w:r w:rsidRPr="00AC26D3">
        <w:t>3</w:t>
      </w:r>
      <w:r w:rsidR="0044646E">
        <w:t>8</w:t>
      </w:r>
      <w:r w:rsidR="00701F7F" w:rsidRPr="00AC26D3">
        <w:t>. Izteikt 209. punktu šādā redakcijā:</w:t>
      </w:r>
    </w:p>
    <w:p w:rsidR="00701F7F" w:rsidRPr="00AC26D3" w:rsidRDefault="00701F7F" w:rsidP="00454E83">
      <w:pPr>
        <w:ind w:firstLine="720"/>
        <w:jc w:val="both"/>
      </w:pPr>
      <w:r w:rsidRPr="00AC26D3">
        <w:t xml:space="preserve">“209. Ja iesniegums tiek apstiprināts, institūts slēdz līgumu ar pretendentu par dalību </w:t>
      </w:r>
      <w:proofErr w:type="spellStart"/>
      <w:r w:rsidRPr="00AC26D3">
        <w:t>kopstendā</w:t>
      </w:r>
      <w:proofErr w:type="spellEnd"/>
      <w:r w:rsidRPr="00AC26D3">
        <w:t xml:space="preserve"> un līdzfinansējuma </w:t>
      </w:r>
      <w:r w:rsidR="001C7AB9" w:rsidRPr="00AC26D3">
        <w:t xml:space="preserve">piešķiršanas </w:t>
      </w:r>
      <w:r w:rsidRPr="00AC26D3">
        <w:t>nosacījumiem.”</w:t>
      </w:r>
    </w:p>
    <w:p w:rsidR="00701F7F" w:rsidRPr="00AC26D3" w:rsidRDefault="00701F7F" w:rsidP="00454E83">
      <w:pPr>
        <w:ind w:firstLine="720"/>
        <w:jc w:val="both"/>
      </w:pPr>
    </w:p>
    <w:p w:rsidR="00701F7F" w:rsidRPr="00AC26D3" w:rsidRDefault="00B6557E" w:rsidP="00454E83">
      <w:pPr>
        <w:ind w:firstLine="720"/>
        <w:jc w:val="both"/>
      </w:pPr>
      <w:r w:rsidRPr="00AC26D3">
        <w:t>3</w:t>
      </w:r>
      <w:r w:rsidR="0044646E">
        <w:t>9</w:t>
      </w:r>
      <w:r w:rsidR="00701F7F" w:rsidRPr="00AC26D3">
        <w:t>. Svītrot 210.3. apakšpunktu.</w:t>
      </w:r>
    </w:p>
    <w:p w:rsidR="00BE1655" w:rsidRPr="00AC26D3" w:rsidRDefault="00BE1655" w:rsidP="00454E83">
      <w:pPr>
        <w:ind w:firstLine="720"/>
        <w:jc w:val="both"/>
      </w:pPr>
    </w:p>
    <w:p w:rsidR="00BE1655" w:rsidRPr="00AC26D3" w:rsidRDefault="0044646E" w:rsidP="00454E83">
      <w:pPr>
        <w:ind w:firstLine="720"/>
        <w:jc w:val="both"/>
      </w:pPr>
      <w:r>
        <w:t>40</w:t>
      </w:r>
      <w:r w:rsidR="00BE1655" w:rsidRPr="00AC26D3">
        <w:t>. Izteikt 211.5. apakšpunktu šādā redakcijā:</w:t>
      </w:r>
    </w:p>
    <w:p w:rsidR="00BE1655" w:rsidRPr="00AC26D3" w:rsidRDefault="00BE1655" w:rsidP="00454E83">
      <w:pPr>
        <w:ind w:firstLine="720"/>
        <w:jc w:val="both"/>
      </w:pPr>
      <w:r w:rsidRPr="00AC26D3">
        <w:t>“211.5. pretendents ir izpildījis šo noteikumu 209. punktā minētā līguma saistības.”</w:t>
      </w:r>
    </w:p>
    <w:p w:rsidR="00BE1655" w:rsidRPr="00AC26D3" w:rsidRDefault="00BE1655" w:rsidP="00454E83">
      <w:pPr>
        <w:ind w:firstLine="720"/>
        <w:jc w:val="both"/>
      </w:pPr>
    </w:p>
    <w:p w:rsidR="00BE1655" w:rsidRPr="00AC26D3" w:rsidRDefault="0044646E" w:rsidP="00454E83">
      <w:pPr>
        <w:ind w:firstLine="720"/>
        <w:jc w:val="both"/>
      </w:pPr>
      <w:r>
        <w:t>41</w:t>
      </w:r>
      <w:r w:rsidR="00BE1655" w:rsidRPr="00AC26D3">
        <w:t>. Svītrot 211.</w:t>
      </w:r>
      <w:r w:rsidR="00516537" w:rsidRPr="00AC26D3">
        <w:t>6</w:t>
      </w:r>
      <w:r w:rsidR="00BE1655" w:rsidRPr="00AC26D3">
        <w:t>. apakšpunktu.</w:t>
      </w:r>
    </w:p>
    <w:p w:rsidR="008F10E6" w:rsidRPr="00AC26D3" w:rsidRDefault="008F10E6" w:rsidP="00454E83">
      <w:pPr>
        <w:ind w:firstLine="720"/>
        <w:jc w:val="both"/>
      </w:pPr>
    </w:p>
    <w:p w:rsidR="008F10E6" w:rsidRPr="00AC26D3" w:rsidRDefault="00B6557E" w:rsidP="00454E83">
      <w:pPr>
        <w:ind w:firstLine="720"/>
        <w:jc w:val="both"/>
      </w:pPr>
      <w:r w:rsidRPr="00AC26D3">
        <w:t>4</w:t>
      </w:r>
      <w:r w:rsidR="0044646E">
        <w:t>2</w:t>
      </w:r>
      <w:r w:rsidR="008F10E6" w:rsidRPr="00AC26D3">
        <w:t>. Izteikt 212. punktu šādā redakcijā:</w:t>
      </w:r>
    </w:p>
    <w:p w:rsidR="008F10E6" w:rsidRPr="00AC26D3" w:rsidRDefault="008F10E6" w:rsidP="008F10E6">
      <w:pPr>
        <w:ind w:firstLine="720"/>
        <w:jc w:val="both"/>
      </w:pPr>
      <w:r w:rsidRPr="00AC26D3">
        <w:t xml:space="preserve">“212. Komisija 30 dienu laikā pēc šo noteikumu </w:t>
      </w:r>
      <w:hyperlink r:id="rId7" w:anchor="p210" w:tgtFrame="_blank" w:history="1">
        <w:r w:rsidRPr="00AC26D3">
          <w:t>210. punktā</w:t>
        </w:r>
      </w:hyperlink>
      <w:r w:rsidRPr="00AC26D3">
        <w:t xml:space="preserve"> minēto dokumentu saņemšanas tos izvērtē un pieņem vienu no šādiem lēmumiem:</w:t>
      </w:r>
    </w:p>
    <w:p w:rsidR="008F10E6" w:rsidRPr="00AC26D3" w:rsidRDefault="008F10E6" w:rsidP="008F10E6">
      <w:pPr>
        <w:ind w:firstLine="720"/>
        <w:jc w:val="both"/>
      </w:pPr>
      <w:r w:rsidRPr="00AC26D3">
        <w:t>212.1. apstiprināt pārskatu un izmaksāt līdzfinansējumu, ja tas ir paredzēts šo noteikumu 209. punktā minētajā līgumā;</w:t>
      </w:r>
    </w:p>
    <w:p w:rsidR="008F10E6" w:rsidRPr="00AC26D3" w:rsidRDefault="008F10E6" w:rsidP="008F10E6">
      <w:pPr>
        <w:ind w:firstLine="720"/>
        <w:jc w:val="both"/>
      </w:pPr>
      <w:r w:rsidRPr="00AC26D3">
        <w:t>212.2. noraidīt pārskatu un neizmaksāt līdzfinansējumu;</w:t>
      </w:r>
    </w:p>
    <w:p w:rsidR="008F10E6" w:rsidRPr="00AC26D3" w:rsidRDefault="008F10E6" w:rsidP="008F10E6">
      <w:pPr>
        <w:ind w:firstLine="720"/>
        <w:jc w:val="both"/>
      </w:pPr>
      <w:r w:rsidRPr="00AC26D3">
        <w:t>212.3. pieprasīt papildu informāciju no pretendenta.”</w:t>
      </w:r>
    </w:p>
    <w:p w:rsidR="00C32394" w:rsidRPr="00AC26D3" w:rsidRDefault="00C32394" w:rsidP="00454E83">
      <w:pPr>
        <w:ind w:firstLine="720"/>
        <w:jc w:val="both"/>
      </w:pPr>
    </w:p>
    <w:p w:rsidR="00C32394" w:rsidRPr="00AC26D3" w:rsidRDefault="00B6557E" w:rsidP="00454E83">
      <w:pPr>
        <w:ind w:firstLine="720"/>
        <w:jc w:val="both"/>
      </w:pPr>
      <w:r w:rsidRPr="00AC26D3">
        <w:t>4</w:t>
      </w:r>
      <w:r w:rsidR="0044646E">
        <w:t>3</w:t>
      </w:r>
      <w:r w:rsidR="00C32394" w:rsidRPr="00AC26D3">
        <w:t xml:space="preserve">. </w:t>
      </w:r>
      <w:r w:rsidR="00387277" w:rsidRPr="00AC26D3">
        <w:t>Papildināt noteikumus ar 223.4. apakšpunktu</w:t>
      </w:r>
      <w:r w:rsidR="00C32394" w:rsidRPr="00AC26D3">
        <w:t xml:space="preserve"> šādā redakcijā:</w:t>
      </w:r>
    </w:p>
    <w:p w:rsidR="00C32394" w:rsidRPr="00AC26D3" w:rsidRDefault="00C32394" w:rsidP="00C32394">
      <w:pPr>
        <w:ind w:firstLine="720"/>
        <w:jc w:val="both"/>
      </w:pPr>
      <w:r w:rsidRPr="00AC26D3">
        <w:t>“223.</w:t>
      </w:r>
      <w:r w:rsidR="00387277" w:rsidRPr="00AC26D3">
        <w:t>4</w:t>
      </w:r>
      <w:r w:rsidRPr="00AC26D3">
        <w:t xml:space="preserve">. ieņēmumus apliecinošu dokumentu kopiju vai to kopsavilkumu </w:t>
      </w:r>
      <w:r w:rsidR="00387277" w:rsidRPr="00AC26D3">
        <w:t>šo noteikumu 220.2. apakšpunktā</w:t>
      </w:r>
      <w:r w:rsidRPr="00AC26D3">
        <w:t xml:space="preserve"> minētais pretendents, ja: </w:t>
      </w:r>
    </w:p>
    <w:p w:rsidR="00C32394" w:rsidRPr="00AC26D3" w:rsidRDefault="00C32394" w:rsidP="00C32394">
      <w:pPr>
        <w:ind w:firstLine="720"/>
        <w:jc w:val="both"/>
      </w:pPr>
      <w:r w:rsidRPr="00AC26D3">
        <w:t xml:space="preserve">223.3.1. bioloģiskās lauksaimniecības produktu ražotājam, kurš Pārtikas un veterinārajā dienestā reģistrējis ražošanu mājas apstākļos un kuram </w:t>
      </w:r>
      <w:r w:rsidR="004554D3" w:rsidRPr="00AC26D3">
        <w:t>normatīvajos aktos par pārtikas kvalitātes shēmām, to ieviešan</w:t>
      </w:r>
      <w:r w:rsidR="00D7141D" w:rsidRPr="00AC26D3">
        <w:t>u</w:t>
      </w:r>
      <w:r w:rsidR="004554D3" w:rsidRPr="00AC26D3">
        <w:t>, darbīb</w:t>
      </w:r>
      <w:r w:rsidR="00D7141D" w:rsidRPr="00AC26D3">
        <w:t>u</w:t>
      </w:r>
      <w:r w:rsidR="004554D3" w:rsidRPr="00AC26D3">
        <w:t>, uzraudzīb</w:t>
      </w:r>
      <w:r w:rsidR="00D7141D" w:rsidRPr="00AC26D3">
        <w:t>u</w:t>
      </w:r>
      <w:r w:rsidR="004554D3" w:rsidRPr="00AC26D3">
        <w:t xml:space="preserve"> un kontrol</w:t>
      </w:r>
      <w:r w:rsidR="00D7141D" w:rsidRPr="00AC26D3">
        <w:t>i</w:t>
      </w:r>
      <w:r w:rsidR="004554D3" w:rsidRPr="00AC26D3">
        <w:t xml:space="preserve"> minētā kontroles institūcija (turpmāk – </w:t>
      </w:r>
      <w:r w:rsidRPr="00AC26D3">
        <w:t>bioloģiskā kontroles institūcija</w:t>
      </w:r>
      <w:r w:rsidR="004554D3" w:rsidRPr="00AC26D3">
        <w:t>)</w:t>
      </w:r>
      <w:r w:rsidRPr="00AC26D3">
        <w:t xml:space="preserve"> ir izsniegusi attiecīgu sertifikātu, </w:t>
      </w:r>
      <w:r w:rsidR="004554D3" w:rsidRPr="00AC26D3">
        <w:t xml:space="preserve">ja </w:t>
      </w:r>
      <w:r w:rsidRPr="00AC26D3">
        <w:t xml:space="preserve">sertificēto produktu skaits pārsniedz </w:t>
      </w:r>
      <w:r w:rsidR="004554D3" w:rsidRPr="00AC26D3">
        <w:t>trīs produktus</w:t>
      </w:r>
      <w:r w:rsidRPr="00AC26D3">
        <w:t>;</w:t>
      </w:r>
    </w:p>
    <w:p w:rsidR="00C32394" w:rsidRPr="00AC26D3" w:rsidRDefault="00C32394" w:rsidP="00C32394">
      <w:pPr>
        <w:ind w:firstLine="720"/>
        <w:jc w:val="both"/>
      </w:pPr>
      <w:r w:rsidRPr="00AC26D3">
        <w:t xml:space="preserve">223.3.2. </w:t>
      </w:r>
      <w:r w:rsidR="004554D3" w:rsidRPr="00AC26D3">
        <w:t xml:space="preserve">Pārtikas un veterinārajā </w:t>
      </w:r>
      <w:r w:rsidRPr="00AC26D3">
        <w:t>dienestā reģistrētam uzņēmumam</w:t>
      </w:r>
      <w:r w:rsidR="000B527D" w:rsidRPr="00AC26D3">
        <w:t>, kurš nodarbojas ar bioloģisko</w:t>
      </w:r>
      <w:r w:rsidR="00B0154A" w:rsidRPr="00AC26D3">
        <w:t xml:space="preserve"> produktu apstrādi vai pārstrādi</w:t>
      </w:r>
      <w:r w:rsidR="000B527D" w:rsidRPr="00AC26D3">
        <w:t>,</w:t>
      </w:r>
      <w:r w:rsidRPr="00AC26D3">
        <w:t xml:space="preserve"> izņemot biškopības</w:t>
      </w:r>
      <w:r w:rsidR="000B527D" w:rsidRPr="00AC26D3">
        <w:t xml:space="preserve"> produktu ražošanu</w:t>
      </w:r>
      <w:r w:rsidR="00B0154A" w:rsidRPr="00AC26D3">
        <w:t xml:space="preserve"> un</w:t>
      </w:r>
      <w:r w:rsidRPr="00AC26D3">
        <w:t xml:space="preserve"> ražošanu mājas apstākļos, un kuram bioloģiskā kontroles institūcija ir sertificējusi bioloģiskās lauksaimniecības produktu pārstrādi, </w:t>
      </w:r>
      <w:r w:rsidR="004554D3" w:rsidRPr="00AC26D3">
        <w:t xml:space="preserve">ja </w:t>
      </w:r>
      <w:r w:rsidRPr="00AC26D3">
        <w:t xml:space="preserve">sertificēto produktu skaits pārsniedz </w:t>
      </w:r>
      <w:r w:rsidR="004554D3" w:rsidRPr="00AC26D3">
        <w:t>četrus produktus</w:t>
      </w:r>
      <w:r w:rsidRPr="00AC26D3">
        <w:t>;</w:t>
      </w:r>
    </w:p>
    <w:p w:rsidR="00C32394" w:rsidRPr="00AC26D3" w:rsidRDefault="00C32394" w:rsidP="00C32394">
      <w:pPr>
        <w:ind w:firstLine="720"/>
        <w:jc w:val="both"/>
      </w:pPr>
      <w:r w:rsidRPr="00AC26D3">
        <w:t xml:space="preserve">223.3.3. </w:t>
      </w:r>
      <w:r w:rsidR="004554D3" w:rsidRPr="00AC26D3">
        <w:t xml:space="preserve">Pārtikas un veterinārajā </w:t>
      </w:r>
      <w:r w:rsidRPr="00AC26D3">
        <w:t xml:space="preserve">dienestā atzītam uzņēmumam, kurš nodarbojas ar bioloģisko produktu apstrādi vai pārstrādi un kuram bioloģiskā kontroles institūcija ir sertificējusi bioloģiskās lauksaimniecības produktu pārstrādi, ja sertificēto produktu skaits pārsniedz </w:t>
      </w:r>
      <w:r w:rsidR="004554D3" w:rsidRPr="00AC26D3">
        <w:t>septiņus produktus</w:t>
      </w:r>
      <w:r w:rsidRPr="00AC26D3">
        <w:t>.”</w:t>
      </w:r>
    </w:p>
    <w:p w:rsidR="00B70041" w:rsidRPr="00AC26D3" w:rsidRDefault="00B70041" w:rsidP="00C32394">
      <w:pPr>
        <w:ind w:firstLine="720"/>
        <w:jc w:val="both"/>
      </w:pPr>
    </w:p>
    <w:p w:rsidR="00B70041" w:rsidRPr="00AC26D3" w:rsidRDefault="00B6557E" w:rsidP="00C32394">
      <w:pPr>
        <w:ind w:firstLine="720"/>
        <w:jc w:val="both"/>
      </w:pPr>
      <w:r w:rsidRPr="00AC26D3">
        <w:t>4</w:t>
      </w:r>
      <w:r w:rsidR="0044646E">
        <w:t>4</w:t>
      </w:r>
      <w:r w:rsidR="00B70041" w:rsidRPr="00AC26D3">
        <w:t>. Izteikt 224. punktu šādā redakcijā:</w:t>
      </w:r>
    </w:p>
    <w:p w:rsidR="00B70041" w:rsidRPr="00AC26D3" w:rsidRDefault="00B70041" w:rsidP="00C32394">
      <w:pPr>
        <w:ind w:firstLine="720"/>
        <w:jc w:val="both"/>
      </w:pPr>
      <w:r w:rsidRPr="00AC26D3">
        <w:t>“</w:t>
      </w:r>
      <w:r w:rsidR="00E06A3E" w:rsidRPr="00AC26D3">
        <w:t xml:space="preserve">224. </w:t>
      </w:r>
      <w:r w:rsidRPr="00AC26D3">
        <w:t xml:space="preserve">Bioloģiskās kontroles institūcija </w:t>
      </w:r>
      <w:r w:rsidR="0002730C" w:rsidRPr="00AC26D3">
        <w:t>sagatavo un līdz kārtējā gada 1. oktobrim iesniedz Lauku atbalsta dienestā bioloģiskās lauksaimniecības shēmas dalībnieku sarakstu.</w:t>
      </w:r>
      <w:r w:rsidRPr="00AC26D3">
        <w:t>”</w:t>
      </w:r>
    </w:p>
    <w:p w:rsidR="00B6557E" w:rsidRPr="00AC26D3" w:rsidRDefault="00B6557E" w:rsidP="00C32394">
      <w:pPr>
        <w:ind w:firstLine="720"/>
        <w:jc w:val="both"/>
      </w:pPr>
    </w:p>
    <w:p w:rsidR="00B6557E" w:rsidRDefault="00B6557E" w:rsidP="00C32394">
      <w:pPr>
        <w:ind w:firstLine="720"/>
        <w:jc w:val="both"/>
      </w:pPr>
      <w:r w:rsidRPr="00AC26D3">
        <w:lastRenderedPageBreak/>
        <w:t>4</w:t>
      </w:r>
      <w:r w:rsidR="0044646E">
        <w:t>5</w:t>
      </w:r>
      <w:r w:rsidRPr="00AC26D3">
        <w:t>. Aizstāt 35.pielikuma virsrakstā vārdus “briežkopībā, truškopībā un strauskopībā” ar vārdiem “briežkopībā un truškopībā”.</w:t>
      </w:r>
    </w:p>
    <w:p w:rsidR="0052746D" w:rsidRDefault="0052746D" w:rsidP="00C32394">
      <w:pPr>
        <w:ind w:firstLine="720"/>
        <w:jc w:val="both"/>
      </w:pPr>
    </w:p>
    <w:p w:rsidR="0052746D" w:rsidRPr="00FD3FF8" w:rsidRDefault="0052746D" w:rsidP="00C32394">
      <w:pPr>
        <w:ind w:firstLine="720"/>
        <w:jc w:val="both"/>
      </w:pPr>
      <w:r w:rsidRPr="00FD3FF8">
        <w:t>4</w:t>
      </w:r>
      <w:r w:rsidR="0044646E" w:rsidRPr="00FD3FF8">
        <w:t>6</w:t>
      </w:r>
      <w:r w:rsidRPr="00FD3FF8">
        <w:t xml:space="preserve">. Izteikt 41.pielikuma </w:t>
      </w:r>
      <w:r w:rsidR="00FB0A4C" w:rsidRPr="00FD3FF8">
        <w:t>nosaukumu</w:t>
      </w:r>
      <w:r w:rsidRPr="00FD3FF8">
        <w:t xml:space="preserve"> šādā redakcijā:</w:t>
      </w:r>
    </w:p>
    <w:p w:rsidR="0052746D" w:rsidRPr="00FD3FF8" w:rsidRDefault="0052746D" w:rsidP="00C32394">
      <w:pPr>
        <w:ind w:firstLine="720"/>
        <w:jc w:val="both"/>
      </w:pPr>
      <w:r w:rsidRPr="00FD3FF8">
        <w:t xml:space="preserve">“Iesniegums atbalsta saņemšanai par kautuvēs un gaļas pārstrādes uzņēmumos radušos 1. un 2. kategorijas dzīvnieku izcelsmes blakusproduktu (izņemot kūtsmēslu un gremošanas trakta saturu), kā arī </w:t>
      </w:r>
      <w:r w:rsidR="00DB3114" w:rsidRPr="00FD3FF8">
        <w:t>par</w:t>
      </w:r>
      <w:r w:rsidRPr="00FD3FF8">
        <w:t xml:space="preserve"> Āfrikas cūku mēra skartajā II un III zonā nošķirtu, šķirotu un attīrītu cūku sugas dzīvnieku 3.kategorijas blakusproduktu savākšanu, transportēšanu un pārstrādāšanu _______.gada ___________”.</w:t>
      </w:r>
    </w:p>
    <w:p w:rsidR="0052746D" w:rsidRPr="00FD3FF8" w:rsidRDefault="0052746D" w:rsidP="00C32394">
      <w:pPr>
        <w:ind w:firstLine="720"/>
        <w:jc w:val="both"/>
      </w:pPr>
    </w:p>
    <w:p w:rsidR="0052746D" w:rsidRDefault="0052746D" w:rsidP="00C32394">
      <w:pPr>
        <w:ind w:firstLine="720"/>
        <w:jc w:val="both"/>
      </w:pPr>
      <w:r w:rsidRPr="00FD3FF8">
        <w:t>4</w:t>
      </w:r>
      <w:r w:rsidR="0044646E" w:rsidRPr="00FD3FF8">
        <w:t>7</w:t>
      </w:r>
      <w:r w:rsidRPr="00FD3FF8">
        <w:t xml:space="preserve">. Izteikt 42.pielikumu </w:t>
      </w:r>
      <w:r w:rsidR="00396B3D" w:rsidRPr="00FD3FF8">
        <w:t>šādā redakcijā:</w:t>
      </w:r>
    </w:p>
    <w:p w:rsidR="000E318E" w:rsidRDefault="00396B3D" w:rsidP="00396B3D">
      <w:pPr>
        <w:jc w:val="right"/>
        <w:rPr>
          <w:rFonts w:eastAsia="Calibri"/>
          <w:lang w:eastAsia="en-US"/>
        </w:rPr>
      </w:pPr>
      <w:r>
        <w:t>“</w:t>
      </w:r>
      <w:hyperlink r:id="rId8" w:tooltip="Atvērt citā formātā" w:history="1">
        <w:r w:rsidRPr="000E318E">
          <w:rPr>
            <w:rFonts w:eastAsia="Calibri"/>
            <w:lang w:eastAsia="en-US"/>
          </w:rPr>
          <w:t>42. pielikums</w:t>
        </w:r>
      </w:hyperlink>
      <w:r w:rsidRPr="000E318E">
        <w:rPr>
          <w:rFonts w:eastAsia="Calibri"/>
          <w:lang w:eastAsia="en-US"/>
        </w:rPr>
        <w:br/>
        <w:t>Ministru kabineta</w:t>
      </w:r>
      <w:r w:rsidRPr="000E318E">
        <w:rPr>
          <w:rFonts w:eastAsia="Calibri"/>
          <w:lang w:eastAsia="en-US"/>
        </w:rPr>
        <w:br/>
        <w:t xml:space="preserve">2013.gada 17.decembra </w:t>
      </w:r>
    </w:p>
    <w:p w:rsidR="00396B3D" w:rsidRDefault="00396B3D" w:rsidP="00396B3D">
      <w:pPr>
        <w:jc w:val="right"/>
        <w:rPr>
          <w:rFonts w:eastAsia="Calibri"/>
          <w:lang w:eastAsia="en-US"/>
        </w:rPr>
      </w:pPr>
      <w:r w:rsidRPr="000E318E">
        <w:rPr>
          <w:rFonts w:eastAsia="Calibri"/>
          <w:lang w:eastAsia="en-US"/>
        </w:rPr>
        <w:t>noteikumiem Nr.1524</w:t>
      </w:r>
    </w:p>
    <w:p w:rsidR="000E318E" w:rsidRPr="00396B3D" w:rsidRDefault="000E318E" w:rsidP="00396B3D">
      <w:pPr>
        <w:jc w:val="right"/>
      </w:pPr>
    </w:p>
    <w:p w:rsidR="00396B3D" w:rsidRPr="00396B3D" w:rsidRDefault="00396B3D" w:rsidP="00396B3D">
      <w:pPr>
        <w:jc w:val="center"/>
        <w:rPr>
          <w:b/>
        </w:rPr>
      </w:pPr>
      <w:bookmarkStart w:id="0" w:name="508251"/>
      <w:bookmarkEnd w:id="0"/>
      <w:r w:rsidRPr="00396B3D">
        <w:rPr>
          <w:b/>
        </w:rPr>
        <w:t xml:space="preserve">Pārskats par kautuvēs un gaļas pārstrādes uzņēmumos radušos 1. un 2.kategorijas dzīvnieku izcelsmes blakusproduktu (izņemot kūtsmēslus un gremošanas trakta saturu), kā arī </w:t>
      </w:r>
      <w:r w:rsidR="00DB3114">
        <w:rPr>
          <w:b/>
        </w:rPr>
        <w:t>par</w:t>
      </w:r>
      <w:r w:rsidRPr="00396B3D">
        <w:rPr>
          <w:b/>
        </w:rPr>
        <w:t> Āfrikas cūku mēra skartajā II un III zonā nošķirtu, šķirotu un attīrītu cūku sugas dzīvnieku 3.kategorijas blakusproduktu  savākšanu, transportēšanu un pārstrādāšanu _______.gada ___________</w:t>
      </w:r>
    </w:p>
    <w:tbl>
      <w:tblPr>
        <w:tblW w:w="5142" w:type="pct"/>
        <w:tblCellSpacing w:w="15" w:type="dxa"/>
        <w:tblCellMar>
          <w:left w:w="0" w:type="dxa"/>
          <w:right w:w="0" w:type="dxa"/>
        </w:tblCellMar>
        <w:tblLook w:val="04A0" w:firstRow="1" w:lastRow="0" w:firstColumn="1" w:lastColumn="0" w:noHBand="0" w:noVBand="1"/>
      </w:tblPr>
      <w:tblGrid>
        <w:gridCol w:w="50"/>
        <w:gridCol w:w="854"/>
        <w:gridCol w:w="403"/>
        <w:gridCol w:w="80"/>
        <w:gridCol w:w="1272"/>
        <w:gridCol w:w="164"/>
        <w:gridCol w:w="1121"/>
        <w:gridCol w:w="1071"/>
        <w:gridCol w:w="614"/>
        <w:gridCol w:w="1067"/>
        <w:gridCol w:w="614"/>
        <w:gridCol w:w="823"/>
        <w:gridCol w:w="245"/>
        <w:gridCol w:w="706"/>
        <w:gridCol w:w="194"/>
        <w:gridCol w:w="75"/>
      </w:tblGrid>
      <w:tr w:rsidR="00396B3D" w:rsidRPr="00396B3D" w:rsidTr="000E318E">
        <w:trPr>
          <w:gridAfter w:val="2"/>
          <w:wAfter w:w="114" w:type="pct"/>
          <w:tblCellSpacing w:w="15" w:type="dxa"/>
        </w:trPr>
        <w:tc>
          <w:tcPr>
            <w:tcW w:w="1432" w:type="pct"/>
            <w:gridSpan w:val="6"/>
            <w:tcMar>
              <w:top w:w="30" w:type="dxa"/>
              <w:left w:w="30" w:type="dxa"/>
              <w:bottom w:w="30" w:type="dxa"/>
              <w:right w:w="30" w:type="dxa"/>
            </w:tcMar>
            <w:hideMark/>
          </w:tcPr>
          <w:p w:rsidR="00396B3D" w:rsidRPr="00396B3D" w:rsidRDefault="00396B3D" w:rsidP="00810FC0">
            <w:r w:rsidRPr="00396B3D">
              <w:t>Transportēšanas/pārstrādes komersants</w:t>
            </w:r>
          </w:p>
        </w:tc>
        <w:tc>
          <w:tcPr>
            <w:tcW w:w="3389" w:type="pct"/>
            <w:gridSpan w:val="8"/>
            <w:tcBorders>
              <w:top w:val="nil"/>
              <w:left w:val="nil"/>
              <w:bottom w:val="single" w:sz="8" w:space="0" w:color="auto"/>
              <w:right w:val="nil"/>
            </w:tcBorders>
            <w:tcMar>
              <w:top w:w="30" w:type="dxa"/>
              <w:left w:w="30" w:type="dxa"/>
              <w:bottom w:w="30" w:type="dxa"/>
              <w:right w:w="30" w:type="dxa"/>
            </w:tcMar>
            <w:hideMark/>
          </w:tcPr>
          <w:p w:rsidR="00396B3D" w:rsidRPr="00396B3D" w:rsidRDefault="00396B3D" w:rsidP="00810FC0">
            <w:r w:rsidRPr="00396B3D">
              <w:t>  </w:t>
            </w:r>
          </w:p>
        </w:tc>
      </w:tr>
      <w:tr w:rsidR="00396B3D" w:rsidRPr="00396B3D" w:rsidTr="000E318E">
        <w:trPr>
          <w:gridAfter w:val="2"/>
          <w:wAfter w:w="114" w:type="pct"/>
          <w:tblCellSpacing w:w="15" w:type="dxa"/>
        </w:trPr>
        <w:tc>
          <w:tcPr>
            <w:tcW w:w="1432" w:type="pct"/>
            <w:gridSpan w:val="6"/>
            <w:tcMar>
              <w:top w:w="30" w:type="dxa"/>
              <w:left w:w="30" w:type="dxa"/>
              <w:bottom w:w="30" w:type="dxa"/>
              <w:right w:w="30" w:type="dxa"/>
            </w:tcMar>
            <w:hideMark/>
          </w:tcPr>
          <w:p w:rsidR="00396B3D" w:rsidRPr="00396B3D" w:rsidRDefault="00396B3D" w:rsidP="00810FC0">
            <w:r w:rsidRPr="00396B3D">
              <w:t>  </w:t>
            </w:r>
          </w:p>
        </w:tc>
        <w:tc>
          <w:tcPr>
            <w:tcW w:w="3389" w:type="pct"/>
            <w:gridSpan w:val="8"/>
            <w:tcBorders>
              <w:top w:val="single" w:sz="8" w:space="0" w:color="auto"/>
              <w:left w:val="nil"/>
              <w:bottom w:val="nil"/>
              <w:right w:val="nil"/>
            </w:tcBorders>
            <w:tcMar>
              <w:top w:w="30" w:type="dxa"/>
              <w:left w:w="30" w:type="dxa"/>
              <w:bottom w:w="30" w:type="dxa"/>
              <w:right w:w="30" w:type="dxa"/>
            </w:tcMar>
            <w:hideMark/>
          </w:tcPr>
          <w:p w:rsidR="00396B3D" w:rsidRPr="00396B3D" w:rsidRDefault="00396B3D" w:rsidP="00810FC0">
            <w:pPr>
              <w:spacing w:before="100" w:beforeAutospacing="1" w:after="100" w:afterAutospacing="1"/>
              <w:ind w:firstLine="300"/>
              <w:jc w:val="center"/>
            </w:pPr>
            <w:r w:rsidRPr="00396B3D">
              <w:t>(nosaukums)</w:t>
            </w:r>
          </w:p>
        </w:tc>
      </w:tr>
      <w:tr w:rsidR="00396B3D" w:rsidRPr="00396B3D" w:rsidTr="000E318E">
        <w:trPr>
          <w:gridAfter w:val="2"/>
          <w:wAfter w:w="114" w:type="pct"/>
          <w:trHeight w:val="450"/>
          <w:tblCellSpacing w:w="15" w:type="dxa"/>
        </w:trPr>
        <w:tc>
          <w:tcPr>
            <w:tcW w:w="1432" w:type="pct"/>
            <w:gridSpan w:val="6"/>
            <w:tcBorders>
              <w:top w:val="nil"/>
              <w:left w:val="nil"/>
              <w:bottom w:val="single" w:sz="8" w:space="0" w:color="auto"/>
              <w:right w:val="nil"/>
            </w:tcBorders>
            <w:tcMar>
              <w:top w:w="30" w:type="dxa"/>
              <w:left w:w="30" w:type="dxa"/>
              <w:bottom w:w="30" w:type="dxa"/>
              <w:right w:w="30" w:type="dxa"/>
            </w:tcMar>
            <w:hideMark/>
          </w:tcPr>
          <w:p w:rsidR="00396B3D" w:rsidRPr="00396B3D" w:rsidRDefault="00396B3D" w:rsidP="00810FC0">
            <w:r w:rsidRPr="00396B3D">
              <w:t>  </w:t>
            </w:r>
          </w:p>
        </w:tc>
        <w:tc>
          <w:tcPr>
            <w:tcW w:w="3389" w:type="pct"/>
            <w:gridSpan w:val="8"/>
            <w:tcBorders>
              <w:top w:val="nil"/>
              <w:left w:val="nil"/>
              <w:bottom w:val="single" w:sz="8" w:space="0" w:color="auto"/>
              <w:right w:val="nil"/>
            </w:tcBorders>
            <w:tcMar>
              <w:top w:w="30" w:type="dxa"/>
              <w:left w:w="30" w:type="dxa"/>
              <w:bottom w:w="30" w:type="dxa"/>
              <w:right w:w="30" w:type="dxa"/>
            </w:tcMar>
            <w:hideMark/>
          </w:tcPr>
          <w:p w:rsidR="00396B3D" w:rsidRPr="00396B3D" w:rsidRDefault="00396B3D" w:rsidP="00810FC0">
            <w:r w:rsidRPr="00396B3D">
              <w:t> </w:t>
            </w:r>
          </w:p>
        </w:tc>
      </w:tr>
      <w:tr w:rsidR="00396B3D" w:rsidRPr="00396B3D" w:rsidTr="000E318E">
        <w:trPr>
          <w:gridAfter w:val="2"/>
          <w:wAfter w:w="114" w:type="pct"/>
          <w:tblCellSpacing w:w="15" w:type="dxa"/>
        </w:trPr>
        <w:tc>
          <w:tcPr>
            <w:tcW w:w="0" w:type="auto"/>
            <w:gridSpan w:val="14"/>
            <w:tcMar>
              <w:top w:w="30" w:type="dxa"/>
              <w:left w:w="30" w:type="dxa"/>
              <w:bottom w:w="30" w:type="dxa"/>
              <w:right w:w="30" w:type="dxa"/>
            </w:tcMar>
            <w:hideMark/>
          </w:tcPr>
          <w:p w:rsidR="00396B3D" w:rsidRPr="00396B3D" w:rsidRDefault="00396B3D" w:rsidP="00810FC0">
            <w:pPr>
              <w:spacing w:before="100" w:beforeAutospacing="1" w:after="100" w:afterAutospacing="1"/>
              <w:ind w:firstLine="300"/>
              <w:jc w:val="center"/>
            </w:pPr>
            <w:r w:rsidRPr="00396B3D">
              <w:t>(adrese, Pārtikas un veterinārā dienesta reģistrācijas vai atzīšanas numurs)</w:t>
            </w:r>
          </w:p>
        </w:tc>
      </w:tr>
      <w:tr w:rsidR="00396B3D" w:rsidRPr="00396B3D" w:rsidTr="000E318E">
        <w:tblPrEx>
          <w:tblBorders>
            <w:top w:val="outset" w:sz="6" w:space="0" w:color="auto"/>
            <w:left w:val="outset" w:sz="6" w:space="0" w:color="auto"/>
            <w:bottom w:val="outset" w:sz="6" w:space="0" w:color="auto"/>
            <w:right w:val="outset" w:sz="6" w:space="0" w:color="auto"/>
          </w:tblBorders>
        </w:tblPrEx>
        <w:trPr>
          <w:gridBefore w:val="1"/>
          <w:gridAfter w:val="1"/>
          <w:wBefore w:w="3" w:type="pct"/>
          <w:wAfter w:w="3" w:type="pct"/>
          <w:tblCellSpacing w:w="15" w:type="dxa"/>
        </w:trPr>
        <w:tc>
          <w:tcPr>
            <w:tcW w:w="444"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96B3D" w:rsidRPr="00396B3D" w:rsidRDefault="00396B3D" w:rsidP="00810FC0">
            <w:pPr>
              <w:ind w:right="-151"/>
            </w:pPr>
            <w:r w:rsidRPr="00396B3D">
              <w:t>Novads</w:t>
            </w:r>
          </w:p>
        </w:tc>
        <w:tc>
          <w:tcPr>
            <w:tcW w:w="242" w:type="pct"/>
            <w:gridSpan w:val="2"/>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96B3D" w:rsidRPr="00396B3D" w:rsidRDefault="00396B3D" w:rsidP="00810FC0">
            <w:pPr>
              <w:spacing w:before="100" w:beforeAutospacing="1" w:after="100" w:afterAutospacing="1"/>
              <w:jc w:val="center"/>
            </w:pPr>
            <w:r w:rsidRPr="00396B3D">
              <w:t>Nr. p.k.</w:t>
            </w:r>
          </w:p>
        </w:tc>
        <w:tc>
          <w:tcPr>
            <w:tcW w:w="1357" w:type="pct"/>
            <w:gridSpan w:val="3"/>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96B3D" w:rsidRPr="00396B3D" w:rsidRDefault="00396B3D" w:rsidP="00810FC0">
            <w:pPr>
              <w:spacing w:before="100" w:beforeAutospacing="1" w:after="100" w:afterAutospacing="1"/>
              <w:jc w:val="center"/>
            </w:pPr>
            <w:r w:rsidRPr="00396B3D">
              <w:t>Kautuve vai gaļas pārstrādes uzņēmums</w:t>
            </w:r>
          </w:p>
        </w:tc>
        <w:tc>
          <w:tcPr>
            <w:tcW w:w="2839" w:type="pct"/>
            <w:gridSpan w:val="8"/>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96B3D" w:rsidRPr="00396B3D" w:rsidRDefault="00396B3D" w:rsidP="00810FC0">
            <w:pPr>
              <w:spacing w:before="100" w:beforeAutospacing="1" w:after="100" w:afterAutospacing="1"/>
              <w:jc w:val="center"/>
            </w:pPr>
            <w:r w:rsidRPr="00396B3D">
              <w:t>Blakusprodukti (kategorijas)</w:t>
            </w:r>
          </w:p>
        </w:tc>
      </w:tr>
      <w:tr w:rsidR="00396B3D" w:rsidRPr="00396B3D" w:rsidTr="000E318E">
        <w:tblPrEx>
          <w:tblBorders>
            <w:top w:val="outset" w:sz="6" w:space="0" w:color="auto"/>
            <w:left w:val="outset" w:sz="6" w:space="0" w:color="auto"/>
            <w:bottom w:val="outset" w:sz="6" w:space="0" w:color="auto"/>
            <w:right w:val="outset" w:sz="6" w:space="0" w:color="auto"/>
          </w:tblBorders>
        </w:tblPrEx>
        <w:trPr>
          <w:gridBefore w:val="1"/>
          <w:gridAfter w:val="1"/>
          <w:wBefore w:w="3" w:type="pct"/>
          <w:wAfter w:w="3" w:type="pct"/>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96B3D" w:rsidRPr="00396B3D" w:rsidRDefault="00396B3D" w:rsidP="00810FC0"/>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96B3D" w:rsidRPr="00396B3D" w:rsidRDefault="00396B3D" w:rsidP="00810FC0"/>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96B3D" w:rsidRPr="00396B3D" w:rsidRDefault="00396B3D" w:rsidP="00810FC0"/>
        </w:tc>
        <w:tc>
          <w:tcPr>
            <w:tcW w:w="891"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96B3D" w:rsidRPr="00396B3D" w:rsidRDefault="00396B3D" w:rsidP="00810FC0">
            <w:pPr>
              <w:spacing w:before="100" w:beforeAutospacing="1" w:after="100" w:afterAutospacing="1"/>
              <w:jc w:val="center"/>
            </w:pPr>
            <w:r w:rsidRPr="00396B3D">
              <w:t>1.kategorija</w:t>
            </w:r>
          </w:p>
        </w:tc>
        <w:tc>
          <w:tcPr>
            <w:tcW w:w="889"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96B3D" w:rsidRPr="00396B3D" w:rsidRDefault="00396B3D" w:rsidP="00810FC0">
            <w:pPr>
              <w:spacing w:before="100" w:beforeAutospacing="1" w:after="100" w:afterAutospacing="1"/>
              <w:jc w:val="center"/>
            </w:pPr>
            <w:r w:rsidRPr="00396B3D">
              <w:t>2.kategorija</w:t>
            </w:r>
          </w:p>
        </w:tc>
        <w:tc>
          <w:tcPr>
            <w:tcW w:w="1026" w:type="pct"/>
            <w:gridSpan w:val="4"/>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6B3D" w:rsidRPr="00396B3D" w:rsidRDefault="00396B3D" w:rsidP="00810FC0">
            <w:pPr>
              <w:spacing w:before="100" w:beforeAutospacing="1" w:after="100" w:afterAutospacing="1"/>
              <w:jc w:val="center"/>
            </w:pPr>
            <w:r w:rsidRPr="00396B3D">
              <w:t>3.kategorija</w:t>
            </w:r>
            <w:r w:rsidR="000E318E">
              <w:t>*</w:t>
            </w:r>
          </w:p>
        </w:tc>
      </w:tr>
      <w:tr w:rsidR="000E318E" w:rsidRPr="00396B3D" w:rsidTr="000E318E">
        <w:tblPrEx>
          <w:tblBorders>
            <w:top w:val="outset" w:sz="6" w:space="0" w:color="auto"/>
            <w:left w:val="outset" w:sz="6" w:space="0" w:color="auto"/>
            <w:bottom w:val="outset" w:sz="6" w:space="0" w:color="auto"/>
            <w:right w:val="outset" w:sz="6" w:space="0" w:color="auto"/>
          </w:tblBorders>
        </w:tblPrEx>
        <w:trPr>
          <w:gridBefore w:val="1"/>
          <w:gridAfter w:val="1"/>
          <w:wBefore w:w="3" w:type="pct"/>
          <w:wAfter w:w="3" w:type="pct"/>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96B3D" w:rsidRPr="00396B3D" w:rsidRDefault="00396B3D" w:rsidP="00810FC0"/>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96B3D" w:rsidRPr="00396B3D" w:rsidRDefault="00396B3D" w:rsidP="00810FC0"/>
        </w:tc>
        <w:tc>
          <w:tcPr>
            <w:tcW w:w="66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96B3D" w:rsidRPr="00396B3D" w:rsidRDefault="00396B3D" w:rsidP="00810FC0">
            <w:pPr>
              <w:spacing w:before="100" w:beforeAutospacing="1" w:after="100" w:afterAutospacing="1"/>
              <w:ind w:firstLine="9"/>
              <w:jc w:val="center"/>
            </w:pPr>
            <w:r w:rsidRPr="00396B3D">
              <w:t>nosaukums, adrese</w:t>
            </w:r>
          </w:p>
        </w:tc>
        <w:tc>
          <w:tcPr>
            <w:tcW w:w="673"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96B3D" w:rsidRPr="00396B3D" w:rsidRDefault="00396B3D" w:rsidP="00810FC0">
            <w:pPr>
              <w:spacing w:before="100" w:beforeAutospacing="1" w:after="100" w:afterAutospacing="1"/>
              <w:ind w:firstLine="9"/>
              <w:jc w:val="center"/>
            </w:pPr>
            <w:r w:rsidRPr="00396B3D">
              <w:t>PVD reģistrācijas un atzīšanas numurs</w:t>
            </w:r>
          </w:p>
        </w:tc>
        <w:tc>
          <w:tcPr>
            <w:tcW w:w="56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96B3D" w:rsidRPr="00396B3D" w:rsidRDefault="00396B3D" w:rsidP="00810FC0">
            <w:pPr>
              <w:spacing w:before="100" w:beforeAutospacing="1" w:after="100" w:afterAutospacing="1"/>
              <w:ind w:firstLine="4"/>
              <w:jc w:val="center"/>
            </w:pPr>
            <w:r w:rsidRPr="00396B3D">
              <w:t>dzīvnieku suga</w:t>
            </w:r>
          </w:p>
        </w:tc>
        <w:tc>
          <w:tcPr>
            <w:tcW w:w="31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96B3D" w:rsidRPr="00396B3D" w:rsidRDefault="00396B3D" w:rsidP="00810FC0">
            <w:pPr>
              <w:spacing w:before="100" w:beforeAutospacing="1" w:after="100" w:afterAutospacing="1"/>
              <w:jc w:val="center"/>
            </w:pPr>
            <w:r w:rsidRPr="00396B3D">
              <w:t>svars (kg)</w:t>
            </w:r>
          </w:p>
        </w:tc>
        <w:tc>
          <w:tcPr>
            <w:tcW w:w="5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96B3D" w:rsidRPr="00396B3D" w:rsidRDefault="00396B3D" w:rsidP="00810FC0">
            <w:pPr>
              <w:spacing w:before="100" w:beforeAutospacing="1" w:after="100" w:afterAutospacing="1"/>
              <w:jc w:val="center"/>
            </w:pPr>
            <w:r w:rsidRPr="00396B3D">
              <w:t>dzīvnieku suga</w:t>
            </w:r>
          </w:p>
        </w:tc>
        <w:tc>
          <w:tcPr>
            <w:tcW w:w="31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96B3D" w:rsidRPr="00396B3D" w:rsidRDefault="00396B3D" w:rsidP="00810FC0">
            <w:pPr>
              <w:spacing w:before="100" w:beforeAutospacing="1" w:after="100" w:afterAutospacing="1"/>
              <w:jc w:val="center"/>
            </w:pPr>
            <w:r w:rsidRPr="00396B3D">
              <w:t>svars (kg)</w:t>
            </w:r>
          </w:p>
        </w:tc>
        <w:tc>
          <w:tcPr>
            <w:tcW w:w="567"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96B3D" w:rsidRPr="00396B3D" w:rsidRDefault="00396B3D" w:rsidP="00810FC0">
            <w:pPr>
              <w:spacing w:before="100" w:beforeAutospacing="1" w:after="100" w:afterAutospacing="1"/>
              <w:jc w:val="center"/>
            </w:pPr>
            <w:r w:rsidRPr="00396B3D">
              <w:t>dzīvnieku suga</w:t>
            </w:r>
          </w:p>
        </w:tc>
        <w:tc>
          <w:tcPr>
            <w:tcW w:w="442"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96B3D" w:rsidRPr="00396B3D" w:rsidRDefault="00396B3D" w:rsidP="00810FC0">
            <w:pPr>
              <w:spacing w:before="100" w:beforeAutospacing="1" w:after="100" w:afterAutospacing="1"/>
              <w:jc w:val="center"/>
            </w:pPr>
            <w:r w:rsidRPr="00396B3D">
              <w:t>svars (kg)</w:t>
            </w:r>
          </w:p>
        </w:tc>
      </w:tr>
      <w:tr w:rsidR="000E318E" w:rsidRPr="00396B3D" w:rsidTr="000E318E">
        <w:tblPrEx>
          <w:tblBorders>
            <w:top w:val="outset" w:sz="6" w:space="0" w:color="auto"/>
            <w:left w:val="outset" w:sz="6" w:space="0" w:color="auto"/>
            <w:bottom w:val="outset" w:sz="6" w:space="0" w:color="auto"/>
            <w:right w:val="outset" w:sz="6" w:space="0" w:color="auto"/>
          </w:tblBorders>
        </w:tblPrEx>
        <w:trPr>
          <w:gridBefore w:val="1"/>
          <w:gridAfter w:val="1"/>
          <w:wBefore w:w="3" w:type="pct"/>
          <w:wAfter w:w="3" w:type="pct"/>
          <w:trHeight w:val="450"/>
          <w:tblCellSpacing w:w="15" w:type="dxa"/>
        </w:trPr>
        <w:tc>
          <w:tcPr>
            <w:tcW w:w="44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6B3D" w:rsidRPr="00396B3D" w:rsidRDefault="00396B3D" w:rsidP="00396B3D">
            <w:r w:rsidRPr="00396B3D">
              <w:t> </w:t>
            </w:r>
          </w:p>
        </w:tc>
        <w:tc>
          <w:tcPr>
            <w:tcW w:w="242"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6B3D" w:rsidRPr="00396B3D" w:rsidRDefault="00396B3D" w:rsidP="00396B3D">
            <w:r w:rsidRPr="00396B3D">
              <w:t> </w:t>
            </w:r>
          </w:p>
        </w:tc>
        <w:tc>
          <w:tcPr>
            <w:tcW w:w="66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6B3D" w:rsidRPr="00396B3D" w:rsidRDefault="00396B3D" w:rsidP="00396B3D">
            <w:r w:rsidRPr="00396B3D">
              <w:t> </w:t>
            </w:r>
          </w:p>
        </w:tc>
        <w:tc>
          <w:tcPr>
            <w:tcW w:w="673"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6B3D" w:rsidRPr="00396B3D" w:rsidRDefault="00396B3D" w:rsidP="00396B3D">
            <w:r w:rsidRPr="00396B3D">
              <w:t> </w:t>
            </w:r>
          </w:p>
        </w:tc>
        <w:tc>
          <w:tcPr>
            <w:tcW w:w="56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6B3D" w:rsidRPr="00396B3D" w:rsidRDefault="00396B3D" w:rsidP="00396B3D">
            <w:r w:rsidRPr="00396B3D">
              <w:t> </w:t>
            </w:r>
          </w:p>
        </w:tc>
        <w:tc>
          <w:tcPr>
            <w:tcW w:w="31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6B3D" w:rsidRPr="00396B3D" w:rsidRDefault="00396B3D" w:rsidP="00396B3D">
            <w:r w:rsidRPr="00396B3D">
              <w:t> </w:t>
            </w:r>
          </w:p>
        </w:tc>
        <w:tc>
          <w:tcPr>
            <w:tcW w:w="5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6B3D" w:rsidRPr="00396B3D" w:rsidRDefault="00396B3D" w:rsidP="00396B3D">
            <w:r w:rsidRPr="00396B3D">
              <w:t> </w:t>
            </w:r>
          </w:p>
        </w:tc>
        <w:tc>
          <w:tcPr>
            <w:tcW w:w="31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6B3D" w:rsidRPr="00396B3D" w:rsidRDefault="00396B3D" w:rsidP="00396B3D">
            <w:r w:rsidRPr="00396B3D">
              <w:t> </w:t>
            </w:r>
          </w:p>
        </w:tc>
        <w:tc>
          <w:tcPr>
            <w:tcW w:w="567"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396B3D" w:rsidRPr="00396B3D" w:rsidRDefault="00396B3D" w:rsidP="00396B3D"/>
        </w:tc>
        <w:tc>
          <w:tcPr>
            <w:tcW w:w="442"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396B3D" w:rsidRPr="00396B3D" w:rsidRDefault="00396B3D" w:rsidP="00396B3D"/>
        </w:tc>
      </w:tr>
      <w:tr w:rsidR="000E318E" w:rsidRPr="00396B3D" w:rsidTr="000E318E">
        <w:tblPrEx>
          <w:tblBorders>
            <w:top w:val="outset" w:sz="6" w:space="0" w:color="auto"/>
            <w:left w:val="outset" w:sz="6" w:space="0" w:color="auto"/>
            <w:bottom w:val="outset" w:sz="6" w:space="0" w:color="auto"/>
            <w:right w:val="outset" w:sz="6" w:space="0" w:color="auto"/>
          </w:tblBorders>
        </w:tblPrEx>
        <w:trPr>
          <w:gridBefore w:val="1"/>
          <w:gridAfter w:val="1"/>
          <w:wBefore w:w="3" w:type="pct"/>
          <w:wAfter w:w="3" w:type="pct"/>
          <w:trHeight w:val="450"/>
          <w:tblCellSpacing w:w="15" w:type="dxa"/>
        </w:trPr>
        <w:tc>
          <w:tcPr>
            <w:tcW w:w="44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6B3D" w:rsidRPr="00396B3D" w:rsidRDefault="00396B3D" w:rsidP="00396B3D">
            <w:r w:rsidRPr="00396B3D">
              <w:t> </w:t>
            </w:r>
          </w:p>
        </w:tc>
        <w:tc>
          <w:tcPr>
            <w:tcW w:w="242"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6B3D" w:rsidRPr="00396B3D" w:rsidRDefault="00396B3D" w:rsidP="00396B3D">
            <w:r w:rsidRPr="00396B3D">
              <w:t> </w:t>
            </w:r>
          </w:p>
        </w:tc>
        <w:tc>
          <w:tcPr>
            <w:tcW w:w="66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6B3D" w:rsidRPr="00396B3D" w:rsidRDefault="00396B3D" w:rsidP="00396B3D">
            <w:r w:rsidRPr="00396B3D">
              <w:t> </w:t>
            </w:r>
          </w:p>
        </w:tc>
        <w:tc>
          <w:tcPr>
            <w:tcW w:w="673"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6B3D" w:rsidRPr="00396B3D" w:rsidRDefault="00396B3D" w:rsidP="00396B3D">
            <w:r w:rsidRPr="00396B3D">
              <w:t> </w:t>
            </w:r>
          </w:p>
        </w:tc>
        <w:tc>
          <w:tcPr>
            <w:tcW w:w="56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6B3D" w:rsidRPr="00396B3D" w:rsidRDefault="00396B3D" w:rsidP="00396B3D">
            <w:r w:rsidRPr="00396B3D">
              <w:t> </w:t>
            </w:r>
          </w:p>
        </w:tc>
        <w:tc>
          <w:tcPr>
            <w:tcW w:w="31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6B3D" w:rsidRPr="00396B3D" w:rsidRDefault="00396B3D" w:rsidP="00396B3D">
            <w:r w:rsidRPr="00396B3D">
              <w:t> </w:t>
            </w:r>
          </w:p>
        </w:tc>
        <w:tc>
          <w:tcPr>
            <w:tcW w:w="5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6B3D" w:rsidRPr="00396B3D" w:rsidRDefault="00396B3D" w:rsidP="00396B3D">
            <w:r w:rsidRPr="00396B3D">
              <w:t> </w:t>
            </w:r>
          </w:p>
        </w:tc>
        <w:tc>
          <w:tcPr>
            <w:tcW w:w="31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6B3D" w:rsidRPr="00396B3D" w:rsidRDefault="00396B3D" w:rsidP="00396B3D">
            <w:r w:rsidRPr="00396B3D">
              <w:t> </w:t>
            </w:r>
          </w:p>
        </w:tc>
        <w:tc>
          <w:tcPr>
            <w:tcW w:w="567"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396B3D" w:rsidRPr="00396B3D" w:rsidRDefault="00396B3D" w:rsidP="00396B3D"/>
        </w:tc>
        <w:tc>
          <w:tcPr>
            <w:tcW w:w="442"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396B3D" w:rsidRPr="00396B3D" w:rsidRDefault="00396B3D" w:rsidP="00396B3D"/>
        </w:tc>
      </w:tr>
      <w:tr w:rsidR="000E318E" w:rsidRPr="00396B3D" w:rsidTr="000E318E">
        <w:tblPrEx>
          <w:tblBorders>
            <w:top w:val="outset" w:sz="6" w:space="0" w:color="auto"/>
            <w:left w:val="outset" w:sz="6" w:space="0" w:color="auto"/>
            <w:bottom w:val="outset" w:sz="6" w:space="0" w:color="auto"/>
            <w:right w:val="outset" w:sz="6" w:space="0" w:color="auto"/>
          </w:tblBorders>
        </w:tblPrEx>
        <w:trPr>
          <w:gridBefore w:val="1"/>
          <w:gridAfter w:val="1"/>
          <w:wBefore w:w="3" w:type="pct"/>
          <w:wAfter w:w="3" w:type="pct"/>
          <w:trHeight w:val="450"/>
          <w:tblCellSpacing w:w="15" w:type="dxa"/>
        </w:trPr>
        <w:tc>
          <w:tcPr>
            <w:tcW w:w="44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6B3D" w:rsidRPr="00396B3D" w:rsidRDefault="00396B3D" w:rsidP="00396B3D">
            <w:r w:rsidRPr="00396B3D">
              <w:t> </w:t>
            </w:r>
          </w:p>
        </w:tc>
        <w:tc>
          <w:tcPr>
            <w:tcW w:w="242"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6B3D" w:rsidRPr="00396B3D" w:rsidRDefault="00396B3D" w:rsidP="00396B3D">
            <w:r w:rsidRPr="00396B3D">
              <w:t> </w:t>
            </w:r>
          </w:p>
        </w:tc>
        <w:tc>
          <w:tcPr>
            <w:tcW w:w="66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6B3D" w:rsidRPr="00396B3D" w:rsidRDefault="00396B3D" w:rsidP="00396B3D">
            <w:r w:rsidRPr="00396B3D">
              <w:t> </w:t>
            </w:r>
          </w:p>
        </w:tc>
        <w:tc>
          <w:tcPr>
            <w:tcW w:w="673"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6B3D" w:rsidRPr="00396B3D" w:rsidRDefault="00396B3D" w:rsidP="00396B3D">
            <w:r w:rsidRPr="00396B3D">
              <w:t> </w:t>
            </w:r>
          </w:p>
        </w:tc>
        <w:tc>
          <w:tcPr>
            <w:tcW w:w="56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6B3D" w:rsidRPr="00396B3D" w:rsidRDefault="00396B3D" w:rsidP="00396B3D">
            <w:r w:rsidRPr="00396B3D">
              <w:t> </w:t>
            </w:r>
          </w:p>
        </w:tc>
        <w:tc>
          <w:tcPr>
            <w:tcW w:w="31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6B3D" w:rsidRPr="00396B3D" w:rsidRDefault="00396B3D" w:rsidP="00396B3D">
            <w:r w:rsidRPr="00396B3D">
              <w:t> </w:t>
            </w:r>
          </w:p>
        </w:tc>
        <w:tc>
          <w:tcPr>
            <w:tcW w:w="5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6B3D" w:rsidRPr="00396B3D" w:rsidRDefault="00396B3D" w:rsidP="00396B3D">
            <w:r w:rsidRPr="00396B3D">
              <w:t> </w:t>
            </w:r>
          </w:p>
        </w:tc>
        <w:tc>
          <w:tcPr>
            <w:tcW w:w="31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6B3D" w:rsidRPr="00396B3D" w:rsidRDefault="00396B3D" w:rsidP="00396B3D">
            <w:r w:rsidRPr="00396B3D">
              <w:t> </w:t>
            </w:r>
          </w:p>
        </w:tc>
        <w:tc>
          <w:tcPr>
            <w:tcW w:w="567"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396B3D" w:rsidRPr="00396B3D" w:rsidRDefault="00396B3D" w:rsidP="00396B3D"/>
        </w:tc>
        <w:tc>
          <w:tcPr>
            <w:tcW w:w="442"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396B3D" w:rsidRPr="00396B3D" w:rsidRDefault="00396B3D" w:rsidP="00396B3D"/>
        </w:tc>
      </w:tr>
      <w:tr w:rsidR="000E318E" w:rsidRPr="00396B3D" w:rsidTr="000E318E">
        <w:tblPrEx>
          <w:tblBorders>
            <w:top w:val="outset" w:sz="6" w:space="0" w:color="auto"/>
            <w:left w:val="outset" w:sz="6" w:space="0" w:color="auto"/>
            <w:bottom w:val="outset" w:sz="6" w:space="0" w:color="auto"/>
            <w:right w:val="outset" w:sz="6" w:space="0" w:color="auto"/>
          </w:tblBorders>
        </w:tblPrEx>
        <w:trPr>
          <w:gridBefore w:val="1"/>
          <w:gridAfter w:val="1"/>
          <w:wBefore w:w="3" w:type="pct"/>
          <w:wAfter w:w="3" w:type="pct"/>
          <w:tblCellSpacing w:w="15" w:type="dxa"/>
        </w:trPr>
        <w:tc>
          <w:tcPr>
            <w:tcW w:w="2075" w:type="pct"/>
            <w:gridSpan w:val="6"/>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6B3D" w:rsidRPr="00396B3D" w:rsidRDefault="00396B3D" w:rsidP="0079386C">
            <w:r w:rsidRPr="00396B3D">
              <w:t>Kopā (novadā)*</w:t>
            </w:r>
            <w:r w:rsidR="000E318E">
              <w:t>*</w:t>
            </w:r>
          </w:p>
        </w:tc>
        <w:tc>
          <w:tcPr>
            <w:tcW w:w="56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6B3D" w:rsidRPr="00396B3D" w:rsidRDefault="00396B3D" w:rsidP="0079386C">
            <w:r w:rsidRPr="00396B3D">
              <w:t>liellopi</w:t>
            </w:r>
          </w:p>
        </w:tc>
        <w:tc>
          <w:tcPr>
            <w:tcW w:w="31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6B3D" w:rsidRPr="00396B3D" w:rsidRDefault="00396B3D" w:rsidP="0079386C">
            <w:r w:rsidRPr="00396B3D">
              <w:t> </w:t>
            </w:r>
          </w:p>
        </w:tc>
        <w:tc>
          <w:tcPr>
            <w:tcW w:w="5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6B3D" w:rsidRPr="00396B3D" w:rsidRDefault="00396B3D" w:rsidP="0079386C">
            <w:r w:rsidRPr="00396B3D">
              <w:t> </w:t>
            </w:r>
          </w:p>
        </w:tc>
        <w:tc>
          <w:tcPr>
            <w:tcW w:w="31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6B3D" w:rsidRPr="00396B3D" w:rsidRDefault="00396B3D" w:rsidP="0079386C">
            <w:r w:rsidRPr="00396B3D">
              <w:t> </w:t>
            </w:r>
          </w:p>
        </w:tc>
        <w:tc>
          <w:tcPr>
            <w:tcW w:w="567"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396B3D" w:rsidRPr="00396B3D" w:rsidRDefault="00396B3D" w:rsidP="0079386C"/>
        </w:tc>
        <w:tc>
          <w:tcPr>
            <w:tcW w:w="442"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396B3D" w:rsidRPr="00396B3D" w:rsidRDefault="00396B3D" w:rsidP="0079386C"/>
        </w:tc>
      </w:tr>
      <w:tr w:rsidR="000E318E" w:rsidRPr="00396B3D" w:rsidTr="000E318E">
        <w:tblPrEx>
          <w:tblBorders>
            <w:top w:val="outset" w:sz="6" w:space="0" w:color="auto"/>
            <w:left w:val="outset" w:sz="6" w:space="0" w:color="auto"/>
            <w:bottom w:val="outset" w:sz="6" w:space="0" w:color="auto"/>
            <w:right w:val="outset" w:sz="6" w:space="0" w:color="auto"/>
          </w:tblBorders>
        </w:tblPrEx>
        <w:trPr>
          <w:gridBefore w:val="1"/>
          <w:gridAfter w:val="1"/>
          <w:wBefore w:w="3" w:type="pct"/>
          <w:wAfter w:w="3" w:type="pct"/>
          <w:tblCellSpacing w:w="15" w:type="dxa"/>
        </w:trPr>
        <w:tc>
          <w:tcPr>
            <w:tcW w:w="0" w:type="auto"/>
            <w:gridSpan w:val="6"/>
            <w:vMerge/>
            <w:tcBorders>
              <w:top w:val="outset" w:sz="6" w:space="0" w:color="auto"/>
              <w:left w:val="outset" w:sz="6" w:space="0" w:color="auto"/>
              <w:bottom w:val="outset" w:sz="6" w:space="0" w:color="auto"/>
              <w:right w:val="outset" w:sz="6" w:space="0" w:color="auto"/>
            </w:tcBorders>
            <w:vAlign w:val="center"/>
            <w:hideMark/>
          </w:tcPr>
          <w:p w:rsidR="00396B3D" w:rsidRPr="00396B3D" w:rsidRDefault="00396B3D" w:rsidP="0079386C"/>
        </w:tc>
        <w:tc>
          <w:tcPr>
            <w:tcW w:w="56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6B3D" w:rsidRPr="00396B3D" w:rsidRDefault="00396B3D" w:rsidP="0079386C">
            <w:r w:rsidRPr="00396B3D">
              <w:t>cūkas</w:t>
            </w:r>
          </w:p>
        </w:tc>
        <w:tc>
          <w:tcPr>
            <w:tcW w:w="31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6B3D" w:rsidRPr="00396B3D" w:rsidRDefault="00396B3D" w:rsidP="0079386C">
            <w:r w:rsidRPr="00396B3D">
              <w:t> </w:t>
            </w:r>
          </w:p>
        </w:tc>
        <w:tc>
          <w:tcPr>
            <w:tcW w:w="5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6B3D" w:rsidRPr="00396B3D" w:rsidRDefault="00396B3D" w:rsidP="0079386C">
            <w:r w:rsidRPr="00396B3D">
              <w:t> </w:t>
            </w:r>
          </w:p>
        </w:tc>
        <w:tc>
          <w:tcPr>
            <w:tcW w:w="31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6B3D" w:rsidRPr="00396B3D" w:rsidRDefault="00396B3D" w:rsidP="0079386C">
            <w:r w:rsidRPr="00396B3D">
              <w:t> </w:t>
            </w:r>
          </w:p>
        </w:tc>
        <w:tc>
          <w:tcPr>
            <w:tcW w:w="567"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396B3D" w:rsidRPr="00396B3D" w:rsidRDefault="00396B3D" w:rsidP="0079386C"/>
        </w:tc>
        <w:tc>
          <w:tcPr>
            <w:tcW w:w="442"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396B3D" w:rsidRPr="00396B3D" w:rsidRDefault="00396B3D" w:rsidP="0079386C"/>
        </w:tc>
      </w:tr>
      <w:tr w:rsidR="000E318E" w:rsidRPr="00396B3D" w:rsidTr="000E318E">
        <w:tblPrEx>
          <w:tblBorders>
            <w:top w:val="outset" w:sz="6" w:space="0" w:color="auto"/>
            <w:left w:val="outset" w:sz="6" w:space="0" w:color="auto"/>
            <w:bottom w:val="outset" w:sz="6" w:space="0" w:color="auto"/>
            <w:right w:val="outset" w:sz="6" w:space="0" w:color="auto"/>
          </w:tblBorders>
        </w:tblPrEx>
        <w:trPr>
          <w:gridBefore w:val="1"/>
          <w:gridAfter w:val="1"/>
          <w:wBefore w:w="3" w:type="pct"/>
          <w:wAfter w:w="3" w:type="pct"/>
          <w:tblCellSpacing w:w="15" w:type="dxa"/>
        </w:trPr>
        <w:tc>
          <w:tcPr>
            <w:tcW w:w="0" w:type="auto"/>
            <w:gridSpan w:val="6"/>
            <w:vMerge/>
            <w:tcBorders>
              <w:top w:val="outset" w:sz="6" w:space="0" w:color="auto"/>
              <w:left w:val="outset" w:sz="6" w:space="0" w:color="auto"/>
              <w:bottom w:val="outset" w:sz="6" w:space="0" w:color="auto"/>
              <w:right w:val="outset" w:sz="6" w:space="0" w:color="auto"/>
            </w:tcBorders>
            <w:vAlign w:val="center"/>
            <w:hideMark/>
          </w:tcPr>
          <w:p w:rsidR="00396B3D" w:rsidRPr="00396B3D" w:rsidRDefault="00396B3D" w:rsidP="0079386C"/>
        </w:tc>
        <w:tc>
          <w:tcPr>
            <w:tcW w:w="56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6B3D" w:rsidRPr="00396B3D" w:rsidRDefault="00396B3D" w:rsidP="0079386C">
            <w:r w:rsidRPr="00396B3D">
              <w:t>aitas, kazas</w:t>
            </w:r>
          </w:p>
        </w:tc>
        <w:tc>
          <w:tcPr>
            <w:tcW w:w="31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6B3D" w:rsidRPr="00396B3D" w:rsidRDefault="00396B3D" w:rsidP="0079386C">
            <w:r w:rsidRPr="00396B3D">
              <w:t> </w:t>
            </w:r>
          </w:p>
        </w:tc>
        <w:tc>
          <w:tcPr>
            <w:tcW w:w="5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6B3D" w:rsidRPr="00396B3D" w:rsidRDefault="00396B3D" w:rsidP="0079386C">
            <w:r w:rsidRPr="00396B3D">
              <w:t> </w:t>
            </w:r>
          </w:p>
        </w:tc>
        <w:tc>
          <w:tcPr>
            <w:tcW w:w="31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6B3D" w:rsidRPr="00396B3D" w:rsidRDefault="00396B3D" w:rsidP="0079386C">
            <w:r w:rsidRPr="00396B3D">
              <w:t> </w:t>
            </w:r>
          </w:p>
        </w:tc>
        <w:tc>
          <w:tcPr>
            <w:tcW w:w="567"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396B3D" w:rsidRPr="00396B3D" w:rsidRDefault="00396B3D" w:rsidP="0079386C"/>
        </w:tc>
        <w:tc>
          <w:tcPr>
            <w:tcW w:w="442"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396B3D" w:rsidRPr="00396B3D" w:rsidRDefault="00396B3D" w:rsidP="0079386C"/>
        </w:tc>
      </w:tr>
      <w:tr w:rsidR="000E318E" w:rsidRPr="00396B3D" w:rsidTr="000E318E">
        <w:tblPrEx>
          <w:tblBorders>
            <w:top w:val="outset" w:sz="6" w:space="0" w:color="auto"/>
            <w:left w:val="outset" w:sz="6" w:space="0" w:color="auto"/>
            <w:bottom w:val="outset" w:sz="6" w:space="0" w:color="auto"/>
            <w:right w:val="outset" w:sz="6" w:space="0" w:color="auto"/>
          </w:tblBorders>
        </w:tblPrEx>
        <w:trPr>
          <w:gridBefore w:val="1"/>
          <w:gridAfter w:val="1"/>
          <w:wBefore w:w="3" w:type="pct"/>
          <w:wAfter w:w="3" w:type="pct"/>
          <w:tblCellSpacing w:w="15" w:type="dxa"/>
        </w:trPr>
        <w:tc>
          <w:tcPr>
            <w:tcW w:w="0" w:type="auto"/>
            <w:gridSpan w:val="6"/>
            <w:vMerge/>
            <w:tcBorders>
              <w:top w:val="outset" w:sz="6" w:space="0" w:color="auto"/>
              <w:left w:val="outset" w:sz="6" w:space="0" w:color="auto"/>
              <w:bottom w:val="outset" w:sz="6" w:space="0" w:color="auto"/>
              <w:right w:val="outset" w:sz="6" w:space="0" w:color="auto"/>
            </w:tcBorders>
            <w:vAlign w:val="center"/>
            <w:hideMark/>
          </w:tcPr>
          <w:p w:rsidR="00396B3D" w:rsidRPr="00396B3D" w:rsidRDefault="00396B3D" w:rsidP="0079386C"/>
        </w:tc>
        <w:tc>
          <w:tcPr>
            <w:tcW w:w="56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6B3D" w:rsidRPr="00396B3D" w:rsidRDefault="00396B3D" w:rsidP="0079386C">
            <w:r w:rsidRPr="00396B3D">
              <w:t>putni</w:t>
            </w:r>
          </w:p>
        </w:tc>
        <w:tc>
          <w:tcPr>
            <w:tcW w:w="31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6B3D" w:rsidRPr="00396B3D" w:rsidRDefault="00396B3D" w:rsidP="0079386C">
            <w:r w:rsidRPr="00396B3D">
              <w:t> </w:t>
            </w:r>
          </w:p>
        </w:tc>
        <w:tc>
          <w:tcPr>
            <w:tcW w:w="5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6B3D" w:rsidRPr="00396B3D" w:rsidRDefault="00396B3D" w:rsidP="0079386C">
            <w:r w:rsidRPr="00396B3D">
              <w:t> </w:t>
            </w:r>
          </w:p>
        </w:tc>
        <w:tc>
          <w:tcPr>
            <w:tcW w:w="31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6B3D" w:rsidRPr="00396B3D" w:rsidRDefault="00396B3D" w:rsidP="0079386C">
            <w:r w:rsidRPr="00396B3D">
              <w:t> </w:t>
            </w:r>
          </w:p>
        </w:tc>
        <w:tc>
          <w:tcPr>
            <w:tcW w:w="567"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396B3D" w:rsidRPr="00396B3D" w:rsidRDefault="00396B3D" w:rsidP="0079386C"/>
        </w:tc>
        <w:tc>
          <w:tcPr>
            <w:tcW w:w="442"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396B3D" w:rsidRPr="00396B3D" w:rsidRDefault="00396B3D" w:rsidP="0079386C"/>
        </w:tc>
      </w:tr>
      <w:tr w:rsidR="000E318E" w:rsidRPr="00396B3D" w:rsidTr="000E318E">
        <w:tblPrEx>
          <w:tblBorders>
            <w:top w:val="outset" w:sz="6" w:space="0" w:color="auto"/>
            <w:left w:val="outset" w:sz="6" w:space="0" w:color="auto"/>
            <w:bottom w:val="outset" w:sz="6" w:space="0" w:color="auto"/>
            <w:right w:val="outset" w:sz="6" w:space="0" w:color="auto"/>
          </w:tblBorders>
        </w:tblPrEx>
        <w:trPr>
          <w:gridBefore w:val="1"/>
          <w:gridAfter w:val="1"/>
          <w:wBefore w:w="3" w:type="pct"/>
          <w:wAfter w:w="3" w:type="pct"/>
          <w:tblCellSpacing w:w="15" w:type="dxa"/>
        </w:trPr>
        <w:tc>
          <w:tcPr>
            <w:tcW w:w="0" w:type="auto"/>
            <w:gridSpan w:val="6"/>
            <w:vMerge/>
            <w:tcBorders>
              <w:top w:val="outset" w:sz="6" w:space="0" w:color="auto"/>
              <w:left w:val="outset" w:sz="6" w:space="0" w:color="auto"/>
              <w:bottom w:val="outset" w:sz="6" w:space="0" w:color="auto"/>
              <w:right w:val="outset" w:sz="6" w:space="0" w:color="auto"/>
            </w:tcBorders>
            <w:vAlign w:val="center"/>
            <w:hideMark/>
          </w:tcPr>
          <w:p w:rsidR="00396B3D" w:rsidRPr="00396B3D" w:rsidRDefault="00396B3D" w:rsidP="0079386C"/>
        </w:tc>
        <w:tc>
          <w:tcPr>
            <w:tcW w:w="56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6B3D" w:rsidRPr="00396B3D" w:rsidRDefault="00396B3D" w:rsidP="0079386C">
            <w:r w:rsidRPr="00396B3D">
              <w:t>pārējie</w:t>
            </w:r>
          </w:p>
        </w:tc>
        <w:tc>
          <w:tcPr>
            <w:tcW w:w="31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6B3D" w:rsidRPr="00396B3D" w:rsidRDefault="00396B3D" w:rsidP="0079386C">
            <w:r w:rsidRPr="00396B3D">
              <w:t> </w:t>
            </w:r>
          </w:p>
        </w:tc>
        <w:tc>
          <w:tcPr>
            <w:tcW w:w="5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6B3D" w:rsidRPr="00396B3D" w:rsidRDefault="00396B3D" w:rsidP="0079386C">
            <w:r w:rsidRPr="00396B3D">
              <w:t> </w:t>
            </w:r>
          </w:p>
        </w:tc>
        <w:tc>
          <w:tcPr>
            <w:tcW w:w="31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6B3D" w:rsidRPr="00396B3D" w:rsidRDefault="00396B3D" w:rsidP="0079386C">
            <w:r w:rsidRPr="00396B3D">
              <w:t> </w:t>
            </w:r>
          </w:p>
        </w:tc>
        <w:tc>
          <w:tcPr>
            <w:tcW w:w="567"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396B3D" w:rsidRPr="00396B3D" w:rsidRDefault="00396B3D" w:rsidP="0079386C"/>
        </w:tc>
        <w:tc>
          <w:tcPr>
            <w:tcW w:w="442"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396B3D" w:rsidRPr="00396B3D" w:rsidRDefault="00396B3D" w:rsidP="0079386C"/>
        </w:tc>
      </w:tr>
      <w:tr w:rsidR="000E318E" w:rsidRPr="00396B3D" w:rsidTr="000E318E">
        <w:tblPrEx>
          <w:tblBorders>
            <w:top w:val="outset" w:sz="6" w:space="0" w:color="auto"/>
            <w:left w:val="outset" w:sz="6" w:space="0" w:color="auto"/>
            <w:bottom w:val="outset" w:sz="6" w:space="0" w:color="auto"/>
            <w:right w:val="outset" w:sz="6" w:space="0" w:color="auto"/>
          </w:tblBorders>
        </w:tblPrEx>
        <w:trPr>
          <w:gridBefore w:val="1"/>
          <w:gridAfter w:val="1"/>
          <w:wBefore w:w="3" w:type="pct"/>
          <w:wAfter w:w="3" w:type="pct"/>
          <w:tblCellSpacing w:w="15" w:type="dxa"/>
        </w:trPr>
        <w:tc>
          <w:tcPr>
            <w:tcW w:w="2075" w:type="pct"/>
            <w:gridSpan w:val="6"/>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6B3D" w:rsidRPr="00396B3D" w:rsidRDefault="00396B3D" w:rsidP="0079386C">
            <w:pPr>
              <w:spacing w:before="100" w:beforeAutospacing="1" w:after="100" w:afterAutospacing="1"/>
              <w:ind w:firstLine="300"/>
              <w:jc w:val="right"/>
            </w:pPr>
            <w:r w:rsidRPr="00396B3D">
              <w:t>kopā</w:t>
            </w:r>
          </w:p>
        </w:tc>
        <w:tc>
          <w:tcPr>
            <w:tcW w:w="56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6B3D" w:rsidRPr="00396B3D" w:rsidRDefault="00396B3D" w:rsidP="0079386C">
            <w:r w:rsidRPr="00396B3D">
              <w:t>X</w:t>
            </w:r>
          </w:p>
        </w:tc>
        <w:tc>
          <w:tcPr>
            <w:tcW w:w="31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6B3D" w:rsidRPr="00396B3D" w:rsidRDefault="00396B3D" w:rsidP="0079386C">
            <w:r w:rsidRPr="00396B3D">
              <w:t> </w:t>
            </w:r>
          </w:p>
        </w:tc>
        <w:tc>
          <w:tcPr>
            <w:tcW w:w="5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6B3D" w:rsidRPr="00396B3D" w:rsidRDefault="00396B3D" w:rsidP="0079386C">
            <w:r w:rsidRPr="00396B3D">
              <w:t>X</w:t>
            </w:r>
          </w:p>
        </w:tc>
        <w:tc>
          <w:tcPr>
            <w:tcW w:w="31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6B3D" w:rsidRPr="00396B3D" w:rsidRDefault="00396B3D" w:rsidP="0079386C">
            <w:r w:rsidRPr="00396B3D">
              <w:t> </w:t>
            </w:r>
          </w:p>
        </w:tc>
        <w:tc>
          <w:tcPr>
            <w:tcW w:w="567"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396B3D" w:rsidRPr="00396B3D" w:rsidRDefault="00396B3D" w:rsidP="0079386C"/>
        </w:tc>
        <w:tc>
          <w:tcPr>
            <w:tcW w:w="442"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396B3D" w:rsidRPr="00396B3D" w:rsidRDefault="00396B3D" w:rsidP="0079386C"/>
        </w:tc>
      </w:tr>
      <w:tr w:rsidR="000E318E" w:rsidRPr="00396B3D" w:rsidTr="000E318E">
        <w:tblPrEx>
          <w:tblBorders>
            <w:top w:val="outset" w:sz="6" w:space="0" w:color="auto"/>
            <w:left w:val="outset" w:sz="6" w:space="0" w:color="auto"/>
            <w:bottom w:val="outset" w:sz="6" w:space="0" w:color="auto"/>
            <w:right w:val="outset" w:sz="6" w:space="0" w:color="auto"/>
          </w:tblBorders>
        </w:tblPrEx>
        <w:trPr>
          <w:gridBefore w:val="1"/>
          <w:gridAfter w:val="1"/>
          <w:wBefore w:w="3" w:type="pct"/>
          <w:wAfter w:w="3" w:type="pct"/>
          <w:tblCellSpacing w:w="15" w:type="dxa"/>
        </w:trPr>
        <w:tc>
          <w:tcPr>
            <w:tcW w:w="2075" w:type="pct"/>
            <w:gridSpan w:val="6"/>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6B3D" w:rsidRPr="00396B3D" w:rsidRDefault="00396B3D" w:rsidP="0079386C">
            <w:r w:rsidRPr="00396B3D">
              <w:t>Kopā (valstī)</w:t>
            </w:r>
          </w:p>
        </w:tc>
        <w:tc>
          <w:tcPr>
            <w:tcW w:w="56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6B3D" w:rsidRPr="00396B3D" w:rsidRDefault="00396B3D" w:rsidP="0079386C">
            <w:r w:rsidRPr="00396B3D">
              <w:t>liellopi</w:t>
            </w:r>
          </w:p>
        </w:tc>
        <w:tc>
          <w:tcPr>
            <w:tcW w:w="31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6B3D" w:rsidRPr="00396B3D" w:rsidRDefault="00396B3D" w:rsidP="0079386C">
            <w:r w:rsidRPr="00396B3D">
              <w:t> </w:t>
            </w:r>
          </w:p>
        </w:tc>
        <w:tc>
          <w:tcPr>
            <w:tcW w:w="5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6B3D" w:rsidRPr="00396B3D" w:rsidRDefault="00396B3D" w:rsidP="0079386C">
            <w:r w:rsidRPr="00396B3D">
              <w:t> </w:t>
            </w:r>
          </w:p>
        </w:tc>
        <w:tc>
          <w:tcPr>
            <w:tcW w:w="31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6B3D" w:rsidRPr="00396B3D" w:rsidRDefault="00396B3D" w:rsidP="0079386C">
            <w:r w:rsidRPr="00396B3D">
              <w:t> </w:t>
            </w:r>
          </w:p>
        </w:tc>
        <w:tc>
          <w:tcPr>
            <w:tcW w:w="567"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396B3D" w:rsidRPr="00396B3D" w:rsidRDefault="00396B3D" w:rsidP="0079386C"/>
        </w:tc>
        <w:tc>
          <w:tcPr>
            <w:tcW w:w="442"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396B3D" w:rsidRPr="00396B3D" w:rsidRDefault="00396B3D" w:rsidP="0079386C"/>
        </w:tc>
      </w:tr>
      <w:tr w:rsidR="000E318E" w:rsidRPr="00396B3D" w:rsidTr="000E318E">
        <w:tblPrEx>
          <w:tblBorders>
            <w:top w:val="outset" w:sz="6" w:space="0" w:color="auto"/>
            <w:left w:val="outset" w:sz="6" w:space="0" w:color="auto"/>
            <w:bottom w:val="outset" w:sz="6" w:space="0" w:color="auto"/>
            <w:right w:val="outset" w:sz="6" w:space="0" w:color="auto"/>
          </w:tblBorders>
        </w:tblPrEx>
        <w:trPr>
          <w:gridBefore w:val="1"/>
          <w:gridAfter w:val="1"/>
          <w:wBefore w:w="3" w:type="pct"/>
          <w:wAfter w:w="3" w:type="pct"/>
          <w:tblCellSpacing w:w="15" w:type="dxa"/>
        </w:trPr>
        <w:tc>
          <w:tcPr>
            <w:tcW w:w="0" w:type="auto"/>
            <w:gridSpan w:val="6"/>
            <w:vMerge/>
            <w:tcBorders>
              <w:top w:val="outset" w:sz="6" w:space="0" w:color="auto"/>
              <w:left w:val="outset" w:sz="6" w:space="0" w:color="auto"/>
              <w:bottom w:val="outset" w:sz="6" w:space="0" w:color="auto"/>
              <w:right w:val="outset" w:sz="6" w:space="0" w:color="auto"/>
            </w:tcBorders>
            <w:vAlign w:val="center"/>
            <w:hideMark/>
          </w:tcPr>
          <w:p w:rsidR="00396B3D" w:rsidRPr="00396B3D" w:rsidRDefault="00396B3D" w:rsidP="00396B3D"/>
        </w:tc>
        <w:tc>
          <w:tcPr>
            <w:tcW w:w="56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6B3D" w:rsidRPr="00396B3D" w:rsidRDefault="00396B3D" w:rsidP="00396B3D">
            <w:r w:rsidRPr="00396B3D">
              <w:t>cūkas</w:t>
            </w:r>
          </w:p>
        </w:tc>
        <w:tc>
          <w:tcPr>
            <w:tcW w:w="31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6B3D" w:rsidRPr="00396B3D" w:rsidRDefault="00396B3D" w:rsidP="00396B3D">
            <w:r w:rsidRPr="00396B3D">
              <w:t> </w:t>
            </w:r>
          </w:p>
        </w:tc>
        <w:tc>
          <w:tcPr>
            <w:tcW w:w="5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6B3D" w:rsidRPr="00396B3D" w:rsidRDefault="00396B3D" w:rsidP="00396B3D">
            <w:r w:rsidRPr="00396B3D">
              <w:t> </w:t>
            </w:r>
          </w:p>
        </w:tc>
        <w:tc>
          <w:tcPr>
            <w:tcW w:w="31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6B3D" w:rsidRPr="00396B3D" w:rsidRDefault="00396B3D" w:rsidP="00396B3D">
            <w:r w:rsidRPr="00396B3D">
              <w:t> </w:t>
            </w:r>
          </w:p>
        </w:tc>
        <w:tc>
          <w:tcPr>
            <w:tcW w:w="567"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396B3D" w:rsidRPr="00396B3D" w:rsidRDefault="00396B3D" w:rsidP="00396B3D"/>
        </w:tc>
        <w:tc>
          <w:tcPr>
            <w:tcW w:w="442"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396B3D" w:rsidRPr="00396B3D" w:rsidRDefault="00396B3D" w:rsidP="00396B3D"/>
        </w:tc>
      </w:tr>
      <w:tr w:rsidR="000E318E" w:rsidRPr="00396B3D" w:rsidTr="000E318E">
        <w:tblPrEx>
          <w:tblBorders>
            <w:top w:val="outset" w:sz="6" w:space="0" w:color="auto"/>
            <w:left w:val="outset" w:sz="6" w:space="0" w:color="auto"/>
            <w:bottom w:val="outset" w:sz="6" w:space="0" w:color="auto"/>
            <w:right w:val="outset" w:sz="6" w:space="0" w:color="auto"/>
          </w:tblBorders>
        </w:tblPrEx>
        <w:trPr>
          <w:gridBefore w:val="1"/>
          <w:gridAfter w:val="1"/>
          <w:wBefore w:w="3" w:type="pct"/>
          <w:wAfter w:w="3" w:type="pct"/>
          <w:tblCellSpacing w:w="15" w:type="dxa"/>
        </w:trPr>
        <w:tc>
          <w:tcPr>
            <w:tcW w:w="0" w:type="auto"/>
            <w:gridSpan w:val="6"/>
            <w:vMerge/>
            <w:tcBorders>
              <w:top w:val="outset" w:sz="6" w:space="0" w:color="auto"/>
              <w:left w:val="outset" w:sz="6" w:space="0" w:color="auto"/>
              <w:bottom w:val="outset" w:sz="6" w:space="0" w:color="auto"/>
              <w:right w:val="outset" w:sz="6" w:space="0" w:color="auto"/>
            </w:tcBorders>
            <w:vAlign w:val="center"/>
            <w:hideMark/>
          </w:tcPr>
          <w:p w:rsidR="00396B3D" w:rsidRPr="00396B3D" w:rsidRDefault="00396B3D" w:rsidP="00396B3D"/>
        </w:tc>
        <w:tc>
          <w:tcPr>
            <w:tcW w:w="56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6B3D" w:rsidRPr="00396B3D" w:rsidRDefault="00396B3D" w:rsidP="00396B3D">
            <w:r w:rsidRPr="00396B3D">
              <w:t>aitas, kazas</w:t>
            </w:r>
          </w:p>
        </w:tc>
        <w:tc>
          <w:tcPr>
            <w:tcW w:w="31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6B3D" w:rsidRPr="00396B3D" w:rsidRDefault="00396B3D" w:rsidP="00396B3D">
            <w:r w:rsidRPr="00396B3D">
              <w:t> </w:t>
            </w:r>
          </w:p>
        </w:tc>
        <w:tc>
          <w:tcPr>
            <w:tcW w:w="5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6B3D" w:rsidRPr="00396B3D" w:rsidRDefault="00396B3D" w:rsidP="00396B3D">
            <w:r w:rsidRPr="00396B3D">
              <w:t> </w:t>
            </w:r>
          </w:p>
        </w:tc>
        <w:tc>
          <w:tcPr>
            <w:tcW w:w="31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6B3D" w:rsidRPr="00396B3D" w:rsidRDefault="00396B3D" w:rsidP="00396B3D">
            <w:r w:rsidRPr="00396B3D">
              <w:t> </w:t>
            </w:r>
          </w:p>
        </w:tc>
        <w:tc>
          <w:tcPr>
            <w:tcW w:w="567"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396B3D" w:rsidRPr="00396B3D" w:rsidRDefault="00396B3D" w:rsidP="00396B3D"/>
        </w:tc>
        <w:tc>
          <w:tcPr>
            <w:tcW w:w="442"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396B3D" w:rsidRPr="00396B3D" w:rsidRDefault="00396B3D" w:rsidP="00396B3D"/>
        </w:tc>
      </w:tr>
      <w:tr w:rsidR="000E318E" w:rsidRPr="00396B3D" w:rsidTr="000E318E">
        <w:tblPrEx>
          <w:tblBorders>
            <w:top w:val="outset" w:sz="6" w:space="0" w:color="auto"/>
            <w:left w:val="outset" w:sz="6" w:space="0" w:color="auto"/>
            <w:bottom w:val="outset" w:sz="6" w:space="0" w:color="auto"/>
            <w:right w:val="outset" w:sz="6" w:space="0" w:color="auto"/>
          </w:tblBorders>
        </w:tblPrEx>
        <w:trPr>
          <w:gridBefore w:val="1"/>
          <w:gridAfter w:val="1"/>
          <w:wBefore w:w="3" w:type="pct"/>
          <w:wAfter w:w="3" w:type="pct"/>
          <w:tblCellSpacing w:w="15" w:type="dxa"/>
        </w:trPr>
        <w:tc>
          <w:tcPr>
            <w:tcW w:w="0" w:type="auto"/>
            <w:gridSpan w:val="6"/>
            <w:vMerge/>
            <w:tcBorders>
              <w:top w:val="outset" w:sz="6" w:space="0" w:color="auto"/>
              <w:left w:val="outset" w:sz="6" w:space="0" w:color="auto"/>
              <w:bottom w:val="outset" w:sz="6" w:space="0" w:color="auto"/>
              <w:right w:val="outset" w:sz="6" w:space="0" w:color="auto"/>
            </w:tcBorders>
            <w:vAlign w:val="center"/>
            <w:hideMark/>
          </w:tcPr>
          <w:p w:rsidR="00396B3D" w:rsidRPr="00396B3D" w:rsidRDefault="00396B3D" w:rsidP="00396B3D"/>
        </w:tc>
        <w:tc>
          <w:tcPr>
            <w:tcW w:w="56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6B3D" w:rsidRPr="00396B3D" w:rsidRDefault="00396B3D" w:rsidP="00396B3D">
            <w:r w:rsidRPr="00396B3D">
              <w:t>putni</w:t>
            </w:r>
          </w:p>
        </w:tc>
        <w:tc>
          <w:tcPr>
            <w:tcW w:w="31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6B3D" w:rsidRPr="00396B3D" w:rsidRDefault="00396B3D" w:rsidP="00396B3D">
            <w:r w:rsidRPr="00396B3D">
              <w:t> </w:t>
            </w:r>
          </w:p>
        </w:tc>
        <w:tc>
          <w:tcPr>
            <w:tcW w:w="5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6B3D" w:rsidRPr="00396B3D" w:rsidRDefault="00396B3D" w:rsidP="00396B3D">
            <w:r w:rsidRPr="00396B3D">
              <w:t> </w:t>
            </w:r>
          </w:p>
        </w:tc>
        <w:tc>
          <w:tcPr>
            <w:tcW w:w="31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6B3D" w:rsidRPr="00396B3D" w:rsidRDefault="00396B3D" w:rsidP="00396B3D">
            <w:r w:rsidRPr="00396B3D">
              <w:t> </w:t>
            </w:r>
          </w:p>
        </w:tc>
        <w:tc>
          <w:tcPr>
            <w:tcW w:w="567"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396B3D" w:rsidRPr="00396B3D" w:rsidRDefault="00396B3D" w:rsidP="00396B3D"/>
        </w:tc>
        <w:tc>
          <w:tcPr>
            <w:tcW w:w="442"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396B3D" w:rsidRPr="00396B3D" w:rsidRDefault="00396B3D" w:rsidP="00396B3D"/>
        </w:tc>
      </w:tr>
      <w:tr w:rsidR="000E318E" w:rsidRPr="00396B3D" w:rsidTr="000E318E">
        <w:tblPrEx>
          <w:tblBorders>
            <w:top w:val="outset" w:sz="6" w:space="0" w:color="auto"/>
            <w:left w:val="outset" w:sz="6" w:space="0" w:color="auto"/>
            <w:bottom w:val="outset" w:sz="6" w:space="0" w:color="auto"/>
            <w:right w:val="outset" w:sz="6" w:space="0" w:color="auto"/>
          </w:tblBorders>
        </w:tblPrEx>
        <w:trPr>
          <w:gridBefore w:val="1"/>
          <w:gridAfter w:val="1"/>
          <w:wBefore w:w="3" w:type="pct"/>
          <w:wAfter w:w="3" w:type="pct"/>
          <w:tblCellSpacing w:w="15" w:type="dxa"/>
        </w:trPr>
        <w:tc>
          <w:tcPr>
            <w:tcW w:w="0" w:type="auto"/>
            <w:gridSpan w:val="6"/>
            <w:vMerge/>
            <w:tcBorders>
              <w:top w:val="outset" w:sz="6" w:space="0" w:color="auto"/>
              <w:left w:val="outset" w:sz="6" w:space="0" w:color="auto"/>
              <w:bottom w:val="outset" w:sz="6" w:space="0" w:color="auto"/>
              <w:right w:val="outset" w:sz="6" w:space="0" w:color="auto"/>
            </w:tcBorders>
            <w:vAlign w:val="center"/>
            <w:hideMark/>
          </w:tcPr>
          <w:p w:rsidR="00396B3D" w:rsidRPr="00396B3D" w:rsidRDefault="00396B3D" w:rsidP="00396B3D"/>
        </w:tc>
        <w:tc>
          <w:tcPr>
            <w:tcW w:w="56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6B3D" w:rsidRPr="00396B3D" w:rsidRDefault="00396B3D" w:rsidP="00396B3D">
            <w:r w:rsidRPr="00396B3D">
              <w:t>pārējie</w:t>
            </w:r>
          </w:p>
        </w:tc>
        <w:tc>
          <w:tcPr>
            <w:tcW w:w="31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6B3D" w:rsidRPr="00396B3D" w:rsidRDefault="00396B3D" w:rsidP="00396B3D">
            <w:r w:rsidRPr="00396B3D">
              <w:t> </w:t>
            </w:r>
          </w:p>
        </w:tc>
        <w:tc>
          <w:tcPr>
            <w:tcW w:w="5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6B3D" w:rsidRPr="00396B3D" w:rsidRDefault="00396B3D" w:rsidP="00396B3D">
            <w:r w:rsidRPr="00396B3D">
              <w:t> </w:t>
            </w:r>
          </w:p>
        </w:tc>
        <w:tc>
          <w:tcPr>
            <w:tcW w:w="31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6B3D" w:rsidRPr="00396B3D" w:rsidRDefault="00396B3D" w:rsidP="00396B3D">
            <w:r w:rsidRPr="00396B3D">
              <w:t> </w:t>
            </w:r>
          </w:p>
        </w:tc>
        <w:tc>
          <w:tcPr>
            <w:tcW w:w="567"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396B3D" w:rsidRPr="00396B3D" w:rsidRDefault="00396B3D" w:rsidP="00396B3D"/>
        </w:tc>
        <w:tc>
          <w:tcPr>
            <w:tcW w:w="442"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396B3D" w:rsidRPr="00396B3D" w:rsidRDefault="00396B3D" w:rsidP="00396B3D"/>
        </w:tc>
      </w:tr>
      <w:tr w:rsidR="000E318E" w:rsidRPr="00396B3D" w:rsidTr="000E318E">
        <w:tblPrEx>
          <w:tblBorders>
            <w:top w:val="outset" w:sz="6" w:space="0" w:color="auto"/>
            <w:left w:val="outset" w:sz="6" w:space="0" w:color="auto"/>
            <w:bottom w:val="outset" w:sz="6" w:space="0" w:color="auto"/>
            <w:right w:val="outset" w:sz="6" w:space="0" w:color="auto"/>
          </w:tblBorders>
        </w:tblPrEx>
        <w:trPr>
          <w:gridBefore w:val="1"/>
          <w:gridAfter w:val="1"/>
          <w:wBefore w:w="3" w:type="pct"/>
          <w:wAfter w:w="3" w:type="pct"/>
          <w:tblCellSpacing w:w="15" w:type="dxa"/>
        </w:trPr>
        <w:tc>
          <w:tcPr>
            <w:tcW w:w="2075" w:type="pct"/>
            <w:gridSpan w:val="6"/>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6B3D" w:rsidRPr="00396B3D" w:rsidRDefault="00396B3D" w:rsidP="00396B3D">
            <w:pPr>
              <w:spacing w:before="100" w:beforeAutospacing="1" w:after="100" w:afterAutospacing="1" w:line="360" w:lineRule="auto"/>
              <w:ind w:firstLine="300"/>
              <w:jc w:val="right"/>
            </w:pPr>
            <w:r w:rsidRPr="00396B3D">
              <w:t>kopā</w:t>
            </w:r>
          </w:p>
        </w:tc>
        <w:tc>
          <w:tcPr>
            <w:tcW w:w="56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6B3D" w:rsidRPr="00396B3D" w:rsidRDefault="00396B3D" w:rsidP="00396B3D">
            <w:r w:rsidRPr="00396B3D">
              <w:t>X</w:t>
            </w:r>
          </w:p>
        </w:tc>
        <w:tc>
          <w:tcPr>
            <w:tcW w:w="31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6B3D" w:rsidRPr="00396B3D" w:rsidRDefault="00396B3D" w:rsidP="00396B3D">
            <w:r w:rsidRPr="00396B3D">
              <w:t> </w:t>
            </w:r>
          </w:p>
        </w:tc>
        <w:tc>
          <w:tcPr>
            <w:tcW w:w="5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6B3D" w:rsidRPr="00396B3D" w:rsidRDefault="00396B3D" w:rsidP="00396B3D">
            <w:r w:rsidRPr="00396B3D">
              <w:t>X</w:t>
            </w:r>
          </w:p>
        </w:tc>
        <w:tc>
          <w:tcPr>
            <w:tcW w:w="31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6B3D" w:rsidRPr="00396B3D" w:rsidRDefault="00396B3D" w:rsidP="00396B3D">
            <w:r w:rsidRPr="00396B3D">
              <w:t> </w:t>
            </w:r>
          </w:p>
        </w:tc>
        <w:tc>
          <w:tcPr>
            <w:tcW w:w="567"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396B3D" w:rsidRPr="00396B3D" w:rsidRDefault="00396B3D" w:rsidP="00396B3D"/>
        </w:tc>
        <w:tc>
          <w:tcPr>
            <w:tcW w:w="442"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396B3D" w:rsidRPr="00396B3D" w:rsidRDefault="00396B3D" w:rsidP="00396B3D"/>
        </w:tc>
      </w:tr>
      <w:tr w:rsidR="00396B3D" w:rsidRPr="00396B3D" w:rsidTr="000E318E">
        <w:trPr>
          <w:tblCellSpacing w:w="15" w:type="dxa"/>
        </w:trPr>
        <w:tc>
          <w:tcPr>
            <w:tcW w:w="660" w:type="pct"/>
            <w:gridSpan w:val="3"/>
            <w:tcMar>
              <w:top w:w="30" w:type="dxa"/>
              <w:left w:w="30" w:type="dxa"/>
              <w:bottom w:w="30" w:type="dxa"/>
              <w:right w:w="30" w:type="dxa"/>
            </w:tcMar>
            <w:hideMark/>
          </w:tcPr>
          <w:p w:rsidR="00396B3D" w:rsidRPr="00396B3D" w:rsidRDefault="00396B3D" w:rsidP="00396B3D">
            <w:r w:rsidRPr="00396B3D">
              <w:t>Iesniedzējs</w:t>
            </w:r>
          </w:p>
        </w:tc>
        <w:tc>
          <w:tcPr>
            <w:tcW w:w="3644" w:type="pct"/>
            <w:gridSpan w:val="9"/>
            <w:tcBorders>
              <w:top w:val="nil"/>
              <w:left w:val="nil"/>
              <w:bottom w:val="single" w:sz="8" w:space="0" w:color="auto"/>
              <w:right w:val="nil"/>
            </w:tcBorders>
            <w:tcMar>
              <w:top w:w="30" w:type="dxa"/>
              <w:left w:w="30" w:type="dxa"/>
              <w:bottom w:w="30" w:type="dxa"/>
              <w:right w:w="30" w:type="dxa"/>
            </w:tcMar>
            <w:hideMark/>
          </w:tcPr>
          <w:p w:rsidR="00396B3D" w:rsidRPr="00396B3D" w:rsidRDefault="00396B3D" w:rsidP="00396B3D">
            <w:pPr>
              <w:spacing w:before="100" w:beforeAutospacing="1" w:after="100" w:afterAutospacing="1" w:line="360" w:lineRule="auto"/>
              <w:ind w:firstLine="300"/>
              <w:jc w:val="center"/>
            </w:pPr>
            <w:r w:rsidRPr="00396B3D">
              <w:t>  </w:t>
            </w:r>
          </w:p>
        </w:tc>
        <w:tc>
          <w:tcPr>
            <w:tcW w:w="631" w:type="pct"/>
            <w:gridSpan w:val="4"/>
            <w:tcMar>
              <w:top w:w="30" w:type="dxa"/>
              <w:left w:w="30" w:type="dxa"/>
              <w:bottom w:w="30" w:type="dxa"/>
              <w:right w:w="30" w:type="dxa"/>
            </w:tcMar>
            <w:hideMark/>
          </w:tcPr>
          <w:p w:rsidR="00396B3D" w:rsidRPr="00396B3D" w:rsidRDefault="00396B3D" w:rsidP="00396B3D">
            <w:pPr>
              <w:spacing w:before="100" w:beforeAutospacing="1" w:after="100" w:afterAutospacing="1" w:line="360" w:lineRule="auto"/>
              <w:ind w:firstLine="300"/>
              <w:jc w:val="right"/>
            </w:pPr>
            <w:r w:rsidRPr="00396B3D">
              <w:t> Z.v.**</w:t>
            </w:r>
            <w:r w:rsidR="000E318E">
              <w:t>*</w:t>
            </w:r>
          </w:p>
        </w:tc>
      </w:tr>
      <w:tr w:rsidR="00396B3D" w:rsidRPr="00396B3D" w:rsidTr="000E318E">
        <w:trPr>
          <w:tblCellSpacing w:w="15" w:type="dxa"/>
        </w:trPr>
        <w:tc>
          <w:tcPr>
            <w:tcW w:w="660" w:type="pct"/>
            <w:gridSpan w:val="3"/>
            <w:tcMar>
              <w:top w:w="30" w:type="dxa"/>
              <w:left w:w="30" w:type="dxa"/>
              <w:bottom w:w="30" w:type="dxa"/>
              <w:right w:w="30" w:type="dxa"/>
            </w:tcMar>
            <w:hideMark/>
          </w:tcPr>
          <w:p w:rsidR="00396B3D" w:rsidRPr="00396B3D" w:rsidRDefault="00396B3D" w:rsidP="00396B3D">
            <w:r w:rsidRPr="00396B3D">
              <w:t> </w:t>
            </w:r>
          </w:p>
        </w:tc>
        <w:tc>
          <w:tcPr>
            <w:tcW w:w="3644" w:type="pct"/>
            <w:gridSpan w:val="9"/>
            <w:tcBorders>
              <w:top w:val="single" w:sz="8" w:space="0" w:color="auto"/>
              <w:left w:val="nil"/>
              <w:bottom w:val="nil"/>
              <w:right w:val="nil"/>
            </w:tcBorders>
            <w:tcMar>
              <w:top w:w="30" w:type="dxa"/>
              <w:left w:w="30" w:type="dxa"/>
              <w:bottom w:w="30" w:type="dxa"/>
              <w:right w:w="30" w:type="dxa"/>
            </w:tcMar>
            <w:hideMark/>
          </w:tcPr>
          <w:p w:rsidR="00396B3D" w:rsidRPr="00396B3D" w:rsidRDefault="00396B3D" w:rsidP="00396B3D">
            <w:pPr>
              <w:spacing w:before="100" w:beforeAutospacing="1" w:after="100" w:afterAutospacing="1" w:line="360" w:lineRule="auto"/>
              <w:ind w:firstLine="300"/>
              <w:jc w:val="center"/>
            </w:pPr>
            <w:r w:rsidRPr="00396B3D">
              <w:t>(vārds, uzvārds, paraksts)**</w:t>
            </w:r>
            <w:r w:rsidR="000E318E">
              <w:t>*</w:t>
            </w:r>
          </w:p>
        </w:tc>
        <w:tc>
          <w:tcPr>
            <w:tcW w:w="631" w:type="pct"/>
            <w:gridSpan w:val="4"/>
            <w:tcMar>
              <w:top w:w="30" w:type="dxa"/>
              <w:left w:w="30" w:type="dxa"/>
              <w:bottom w:w="30" w:type="dxa"/>
              <w:right w:w="30" w:type="dxa"/>
            </w:tcMar>
            <w:hideMark/>
          </w:tcPr>
          <w:p w:rsidR="00396B3D" w:rsidRPr="00396B3D" w:rsidRDefault="00396B3D" w:rsidP="00396B3D">
            <w:r w:rsidRPr="00396B3D">
              <w:t>  </w:t>
            </w:r>
          </w:p>
        </w:tc>
      </w:tr>
    </w:tbl>
    <w:p w:rsidR="00396B3D" w:rsidRDefault="00396B3D" w:rsidP="000E318E">
      <w:pPr>
        <w:ind w:firstLine="300"/>
      </w:pPr>
      <w:r w:rsidRPr="00396B3D">
        <w:t>Piezīmes.</w:t>
      </w:r>
    </w:p>
    <w:p w:rsidR="000E318E" w:rsidRPr="00396B3D" w:rsidRDefault="000E318E" w:rsidP="000E318E">
      <w:pPr>
        <w:ind w:firstLine="300"/>
      </w:pPr>
      <w:r>
        <w:t xml:space="preserve">1. * </w:t>
      </w:r>
      <w:r w:rsidR="0079386C" w:rsidRPr="0079386C">
        <w:t>Āfrikas cūku mēra skartajā II un III zonā nošķirtu, šķirotu un attīrītu cūku sugas dzīvnieku blakusprodukt</w:t>
      </w:r>
      <w:r w:rsidR="0079386C">
        <w:t>i</w:t>
      </w:r>
    </w:p>
    <w:p w:rsidR="00396B3D" w:rsidRPr="00396B3D" w:rsidRDefault="000E318E" w:rsidP="000E318E">
      <w:pPr>
        <w:ind w:firstLine="300"/>
      </w:pPr>
      <w:r>
        <w:t>2</w:t>
      </w:r>
      <w:r w:rsidR="00396B3D" w:rsidRPr="00396B3D">
        <w:t>. *</w:t>
      </w:r>
      <w:r>
        <w:t>*</w:t>
      </w:r>
      <w:r w:rsidR="00396B3D" w:rsidRPr="00396B3D">
        <w:t> Tabulu aizpilda novadu alfabētiskajā secībā.</w:t>
      </w:r>
    </w:p>
    <w:p w:rsidR="00396B3D" w:rsidRPr="00AC26D3" w:rsidRDefault="000E318E" w:rsidP="000E318E">
      <w:pPr>
        <w:ind w:firstLine="300"/>
      </w:pPr>
      <w:r>
        <w:t>3</w:t>
      </w:r>
      <w:r w:rsidR="00396B3D" w:rsidRPr="00396B3D">
        <w:t>. **</w:t>
      </w:r>
      <w:r>
        <w:t>*</w:t>
      </w:r>
      <w:r w:rsidR="00396B3D" w:rsidRPr="00396B3D">
        <w:t> Rekvizītus "paraksts" un "Z.v." neaizpilda, ja elektroniskais dokuments ir sagatavots atbilstoši normatīvajiem aktiem par elektronisko dokumentu noformēšanu.</w:t>
      </w:r>
      <w:r w:rsidR="00396B3D">
        <w:t>”</w:t>
      </w:r>
    </w:p>
    <w:p w:rsidR="00300078" w:rsidRPr="00AC26D3" w:rsidRDefault="00300078" w:rsidP="00C32394">
      <w:pPr>
        <w:ind w:firstLine="720"/>
        <w:jc w:val="both"/>
      </w:pPr>
    </w:p>
    <w:p w:rsidR="00300078" w:rsidRPr="00AC26D3" w:rsidRDefault="00B6557E" w:rsidP="00C32394">
      <w:pPr>
        <w:ind w:firstLine="720"/>
        <w:jc w:val="both"/>
      </w:pPr>
      <w:r w:rsidRPr="00AC26D3">
        <w:t>4</w:t>
      </w:r>
      <w:r w:rsidR="0044646E">
        <w:t>8</w:t>
      </w:r>
      <w:r w:rsidR="00300078" w:rsidRPr="00AC26D3">
        <w:t xml:space="preserve">. Aizstāt 43.pielikuma 1.punktā vārdus un skaitli “kārtējā gada 1.janvārī” ar vārdiem un skaitli “iepriekšējā gada 1.novembrī”. </w:t>
      </w:r>
    </w:p>
    <w:p w:rsidR="0002730C" w:rsidRPr="00AC26D3" w:rsidRDefault="00F93578" w:rsidP="00C32394">
      <w:pPr>
        <w:ind w:firstLine="720"/>
        <w:jc w:val="both"/>
      </w:pPr>
      <w:r w:rsidRPr="00AC26D3">
        <w:t>4</w:t>
      </w:r>
      <w:r w:rsidR="0044646E">
        <w:t>9</w:t>
      </w:r>
      <w:r w:rsidR="0002730C" w:rsidRPr="00AC26D3">
        <w:t>. Izteikt 45.pielikumu šādā redakcijā:</w:t>
      </w:r>
    </w:p>
    <w:p w:rsidR="0002730C" w:rsidRPr="00AC26D3" w:rsidRDefault="0002730C" w:rsidP="0002730C">
      <w:pPr>
        <w:jc w:val="right"/>
        <w:rPr>
          <w:rFonts w:eastAsia="Calibri"/>
          <w:lang w:eastAsia="en-US"/>
        </w:rPr>
      </w:pPr>
      <w:r w:rsidRPr="00AC26D3">
        <w:t>“</w:t>
      </w:r>
      <w:bookmarkStart w:id="1" w:name="piel45"/>
      <w:bookmarkEnd w:id="1"/>
      <w:r w:rsidRPr="00AC26D3">
        <w:rPr>
          <w:rFonts w:eastAsia="Calibri"/>
          <w:lang w:eastAsia="en-US"/>
        </w:rPr>
        <w:t xml:space="preserve">45.pielikums </w:t>
      </w:r>
      <w:r w:rsidRPr="00AC26D3">
        <w:rPr>
          <w:rFonts w:eastAsia="Calibri"/>
          <w:lang w:eastAsia="en-US"/>
        </w:rPr>
        <w:br/>
        <w:t xml:space="preserve">Ministru kabineta </w:t>
      </w:r>
      <w:r w:rsidRPr="00AC26D3">
        <w:rPr>
          <w:rFonts w:eastAsia="Calibri"/>
          <w:lang w:eastAsia="en-US"/>
        </w:rPr>
        <w:br/>
        <w:t xml:space="preserve">2013.gada 17.decembra </w:t>
      </w:r>
    </w:p>
    <w:p w:rsidR="0002730C" w:rsidRPr="00AC26D3" w:rsidRDefault="0002730C" w:rsidP="0002730C">
      <w:pPr>
        <w:jc w:val="right"/>
        <w:rPr>
          <w:rFonts w:eastAsia="Calibri"/>
          <w:lang w:eastAsia="en-US"/>
        </w:rPr>
      </w:pPr>
      <w:r w:rsidRPr="00AC26D3">
        <w:rPr>
          <w:rFonts w:eastAsia="Calibri"/>
          <w:lang w:eastAsia="en-US"/>
        </w:rPr>
        <w:t>noteikumiem Nr.1524</w:t>
      </w:r>
    </w:p>
    <w:p w:rsidR="0002730C" w:rsidRPr="00AC26D3" w:rsidRDefault="0002730C" w:rsidP="0002730C">
      <w:pPr>
        <w:rPr>
          <w:rFonts w:eastAsia="Calibri"/>
          <w:lang w:eastAsia="en-US"/>
        </w:rPr>
      </w:pPr>
      <w:bookmarkStart w:id="2" w:name="579088"/>
      <w:bookmarkEnd w:id="2"/>
    </w:p>
    <w:p w:rsidR="0002730C" w:rsidRPr="00AC26D3" w:rsidRDefault="0002730C" w:rsidP="0002730C">
      <w:pPr>
        <w:jc w:val="center"/>
        <w:rPr>
          <w:rFonts w:eastAsia="Calibri"/>
          <w:b/>
          <w:lang w:eastAsia="en-US"/>
        </w:rPr>
      </w:pPr>
      <w:r w:rsidRPr="00AC26D3">
        <w:rPr>
          <w:rFonts w:eastAsia="Calibri"/>
          <w:b/>
          <w:lang w:eastAsia="en-US"/>
        </w:rPr>
        <w:t>Lauksaimniecībā un pārtikā izmantojamo augu ģenētisko resursu (genofonda) saglabāšanas izcenojums</w:t>
      </w:r>
    </w:p>
    <w:p w:rsidR="0002730C" w:rsidRPr="00AC26D3" w:rsidRDefault="0002730C" w:rsidP="0002730C">
      <w:pPr>
        <w:jc w:val="center"/>
        <w:rPr>
          <w:rFonts w:eastAsia="Calibri"/>
          <w:b/>
          <w:lang w:eastAsia="en-US"/>
        </w:rPr>
      </w:pPr>
    </w:p>
    <w:tbl>
      <w:tblPr>
        <w:tblStyle w:val="Reatabula1"/>
        <w:tblW w:w="0" w:type="auto"/>
        <w:tblLook w:val="04A0" w:firstRow="1" w:lastRow="0" w:firstColumn="1" w:lastColumn="0" w:noHBand="0" w:noVBand="1"/>
      </w:tblPr>
      <w:tblGrid>
        <w:gridCol w:w="688"/>
        <w:gridCol w:w="3303"/>
        <w:gridCol w:w="1914"/>
        <w:gridCol w:w="1487"/>
        <w:gridCol w:w="1624"/>
      </w:tblGrid>
      <w:tr w:rsidR="0002730C" w:rsidRPr="00AC26D3" w:rsidTr="0002730C">
        <w:tc>
          <w:tcPr>
            <w:tcW w:w="700" w:type="dxa"/>
            <w:vAlign w:val="center"/>
          </w:tcPr>
          <w:p w:rsidR="0002730C" w:rsidRPr="00AC26D3" w:rsidRDefault="0002730C" w:rsidP="0002730C">
            <w:pPr>
              <w:rPr>
                <w:rFonts w:eastAsia="Calibri"/>
                <w:lang w:eastAsia="en-US"/>
              </w:rPr>
            </w:pPr>
            <w:r w:rsidRPr="00AC26D3">
              <w:rPr>
                <w:rFonts w:eastAsia="Calibri"/>
                <w:lang w:eastAsia="en-US"/>
              </w:rPr>
              <w:t>Nr. p.k.</w:t>
            </w:r>
          </w:p>
        </w:tc>
        <w:tc>
          <w:tcPr>
            <w:tcW w:w="3478" w:type="dxa"/>
            <w:vAlign w:val="center"/>
          </w:tcPr>
          <w:p w:rsidR="0002730C" w:rsidRPr="00AC26D3" w:rsidRDefault="0002730C" w:rsidP="0002730C">
            <w:pPr>
              <w:rPr>
                <w:rFonts w:eastAsia="Calibri"/>
                <w:lang w:eastAsia="en-US"/>
              </w:rPr>
            </w:pPr>
            <w:r w:rsidRPr="00AC26D3">
              <w:rPr>
                <w:rFonts w:eastAsia="Calibri"/>
                <w:lang w:eastAsia="en-US"/>
              </w:rPr>
              <w:t>Kultūraugs</w:t>
            </w:r>
          </w:p>
        </w:tc>
        <w:tc>
          <w:tcPr>
            <w:tcW w:w="1965" w:type="dxa"/>
            <w:vAlign w:val="center"/>
          </w:tcPr>
          <w:p w:rsidR="0002730C" w:rsidRPr="00AC26D3" w:rsidRDefault="0002730C" w:rsidP="0002730C">
            <w:pPr>
              <w:rPr>
                <w:rFonts w:eastAsia="Calibri"/>
                <w:lang w:eastAsia="en-US"/>
              </w:rPr>
            </w:pPr>
            <w:r w:rsidRPr="00AC26D3">
              <w:rPr>
                <w:rFonts w:eastAsia="Calibri"/>
                <w:lang w:eastAsia="en-US"/>
              </w:rPr>
              <w:t>Grupa</w:t>
            </w:r>
          </w:p>
        </w:tc>
        <w:tc>
          <w:tcPr>
            <w:tcW w:w="1540" w:type="dxa"/>
            <w:vAlign w:val="center"/>
          </w:tcPr>
          <w:p w:rsidR="0002730C" w:rsidRPr="00AC26D3" w:rsidRDefault="0002730C" w:rsidP="0002730C">
            <w:pPr>
              <w:rPr>
                <w:rFonts w:eastAsia="Calibri"/>
                <w:lang w:eastAsia="en-US"/>
              </w:rPr>
            </w:pPr>
            <w:r w:rsidRPr="00AC26D3">
              <w:rPr>
                <w:rFonts w:eastAsia="Calibri"/>
                <w:lang w:eastAsia="en-US"/>
              </w:rPr>
              <w:t>Vienību skaits</w:t>
            </w:r>
          </w:p>
        </w:tc>
        <w:tc>
          <w:tcPr>
            <w:tcW w:w="1678" w:type="dxa"/>
            <w:vAlign w:val="center"/>
          </w:tcPr>
          <w:p w:rsidR="0002730C" w:rsidRPr="00AC26D3" w:rsidRDefault="0002730C" w:rsidP="0002730C">
            <w:pPr>
              <w:rPr>
                <w:rFonts w:eastAsia="Calibri"/>
                <w:lang w:eastAsia="en-US"/>
              </w:rPr>
            </w:pPr>
            <w:r w:rsidRPr="00AC26D3">
              <w:rPr>
                <w:rFonts w:eastAsia="Calibri"/>
                <w:lang w:eastAsia="en-US"/>
              </w:rPr>
              <w:t>Izmaksas uz vienu vienību (</w:t>
            </w:r>
            <w:proofErr w:type="spellStart"/>
            <w:r w:rsidRPr="00AC26D3">
              <w:rPr>
                <w:rFonts w:eastAsia="Calibri"/>
                <w:i/>
                <w:lang w:eastAsia="en-US"/>
              </w:rPr>
              <w:t>euro</w:t>
            </w:r>
            <w:proofErr w:type="spellEnd"/>
            <w:r w:rsidRPr="00AC26D3">
              <w:rPr>
                <w:rFonts w:eastAsia="Calibri"/>
                <w:lang w:eastAsia="en-US"/>
              </w:rPr>
              <w:t>)</w:t>
            </w:r>
          </w:p>
        </w:tc>
      </w:tr>
      <w:tr w:rsidR="0002730C" w:rsidRPr="00AC26D3" w:rsidTr="0002730C">
        <w:tc>
          <w:tcPr>
            <w:tcW w:w="9361" w:type="dxa"/>
            <w:gridSpan w:val="5"/>
          </w:tcPr>
          <w:p w:rsidR="0002730C" w:rsidRPr="00AC26D3" w:rsidRDefault="0002730C" w:rsidP="0002730C">
            <w:pPr>
              <w:rPr>
                <w:rFonts w:eastAsia="Calibri"/>
                <w:lang w:eastAsia="en-US"/>
              </w:rPr>
            </w:pPr>
            <w:r w:rsidRPr="00AC26D3">
              <w:rPr>
                <w:rFonts w:eastAsia="Calibri"/>
                <w:lang w:eastAsia="en-US"/>
              </w:rPr>
              <w:t>I. Labība</w:t>
            </w:r>
          </w:p>
        </w:tc>
      </w:tr>
      <w:tr w:rsidR="0002730C" w:rsidRPr="00AC26D3" w:rsidTr="0002730C">
        <w:tc>
          <w:tcPr>
            <w:tcW w:w="700" w:type="dxa"/>
          </w:tcPr>
          <w:p w:rsidR="0002730C" w:rsidRPr="00AC26D3" w:rsidRDefault="0002730C" w:rsidP="0002730C">
            <w:pPr>
              <w:rPr>
                <w:rFonts w:eastAsia="Calibri"/>
                <w:lang w:eastAsia="en-US"/>
              </w:rPr>
            </w:pPr>
            <w:r w:rsidRPr="00AC26D3">
              <w:rPr>
                <w:rFonts w:eastAsia="Calibri"/>
                <w:lang w:eastAsia="en-US"/>
              </w:rPr>
              <w:t>1.</w:t>
            </w:r>
          </w:p>
        </w:tc>
        <w:tc>
          <w:tcPr>
            <w:tcW w:w="3478" w:type="dxa"/>
          </w:tcPr>
          <w:p w:rsidR="0002730C" w:rsidRPr="00AC26D3" w:rsidRDefault="0002730C" w:rsidP="0002730C">
            <w:pPr>
              <w:rPr>
                <w:rFonts w:eastAsia="Calibri"/>
                <w:lang w:eastAsia="en-US"/>
              </w:rPr>
            </w:pPr>
            <w:r w:rsidRPr="00AC26D3">
              <w:rPr>
                <w:rFonts w:eastAsia="Calibri"/>
                <w:lang w:eastAsia="en-US"/>
              </w:rPr>
              <w:t>Mieži</w:t>
            </w:r>
          </w:p>
        </w:tc>
        <w:tc>
          <w:tcPr>
            <w:tcW w:w="1965" w:type="dxa"/>
          </w:tcPr>
          <w:p w:rsidR="0002730C" w:rsidRPr="00AC26D3" w:rsidRDefault="0002730C" w:rsidP="0002730C">
            <w:pPr>
              <w:rPr>
                <w:rFonts w:eastAsia="Calibri"/>
                <w:lang w:eastAsia="en-US"/>
              </w:rPr>
            </w:pPr>
            <w:r w:rsidRPr="00AC26D3">
              <w:rPr>
                <w:rFonts w:eastAsia="Calibri"/>
                <w:lang w:eastAsia="en-US"/>
              </w:rPr>
              <w:t>saglabāšana</w:t>
            </w:r>
          </w:p>
        </w:tc>
        <w:tc>
          <w:tcPr>
            <w:tcW w:w="1540" w:type="dxa"/>
          </w:tcPr>
          <w:p w:rsidR="0002730C" w:rsidRPr="00AC26D3" w:rsidRDefault="0002730C" w:rsidP="0002730C">
            <w:pPr>
              <w:jc w:val="center"/>
              <w:rPr>
                <w:rFonts w:eastAsia="Calibri"/>
                <w:lang w:eastAsia="en-US"/>
              </w:rPr>
            </w:pPr>
            <w:r w:rsidRPr="00AC26D3">
              <w:rPr>
                <w:rFonts w:eastAsia="Calibri"/>
                <w:lang w:eastAsia="en-US"/>
              </w:rPr>
              <w:t>96</w:t>
            </w:r>
          </w:p>
        </w:tc>
        <w:tc>
          <w:tcPr>
            <w:tcW w:w="1678" w:type="dxa"/>
          </w:tcPr>
          <w:p w:rsidR="0002730C" w:rsidRPr="00AC26D3" w:rsidRDefault="0002730C" w:rsidP="0002730C">
            <w:pPr>
              <w:jc w:val="center"/>
              <w:rPr>
                <w:rFonts w:eastAsia="Calibri"/>
                <w:lang w:eastAsia="en-US"/>
              </w:rPr>
            </w:pPr>
            <w:r w:rsidRPr="00AC26D3">
              <w:rPr>
                <w:rFonts w:eastAsia="Calibri"/>
                <w:lang w:eastAsia="en-US"/>
              </w:rPr>
              <w:t>11,17</w:t>
            </w:r>
          </w:p>
        </w:tc>
      </w:tr>
      <w:tr w:rsidR="0002730C" w:rsidRPr="00AC26D3" w:rsidTr="0002730C">
        <w:tc>
          <w:tcPr>
            <w:tcW w:w="700" w:type="dxa"/>
          </w:tcPr>
          <w:p w:rsidR="0002730C" w:rsidRPr="00AC26D3" w:rsidRDefault="0002730C" w:rsidP="0002730C">
            <w:pPr>
              <w:rPr>
                <w:rFonts w:eastAsia="Calibri"/>
                <w:lang w:eastAsia="en-US"/>
              </w:rPr>
            </w:pPr>
            <w:r w:rsidRPr="00AC26D3">
              <w:rPr>
                <w:rFonts w:eastAsia="Calibri"/>
                <w:lang w:eastAsia="en-US"/>
              </w:rPr>
              <w:t>2.</w:t>
            </w:r>
          </w:p>
        </w:tc>
        <w:tc>
          <w:tcPr>
            <w:tcW w:w="3478" w:type="dxa"/>
          </w:tcPr>
          <w:p w:rsidR="0002730C" w:rsidRPr="00AC26D3" w:rsidRDefault="0002730C" w:rsidP="0002730C">
            <w:pPr>
              <w:rPr>
                <w:rFonts w:eastAsia="Calibri"/>
                <w:lang w:eastAsia="en-US"/>
              </w:rPr>
            </w:pPr>
            <w:r w:rsidRPr="00AC26D3">
              <w:rPr>
                <w:rFonts w:eastAsia="Calibri"/>
                <w:lang w:eastAsia="en-US"/>
              </w:rPr>
              <w:t>Ziemas kvieši</w:t>
            </w:r>
          </w:p>
        </w:tc>
        <w:tc>
          <w:tcPr>
            <w:tcW w:w="1965" w:type="dxa"/>
          </w:tcPr>
          <w:p w:rsidR="0002730C" w:rsidRPr="00AC26D3" w:rsidRDefault="0002730C" w:rsidP="0002730C">
            <w:pPr>
              <w:rPr>
                <w:rFonts w:eastAsia="Calibri"/>
                <w:lang w:eastAsia="en-US"/>
              </w:rPr>
            </w:pPr>
            <w:r w:rsidRPr="00AC26D3">
              <w:rPr>
                <w:rFonts w:eastAsia="Calibri"/>
                <w:lang w:eastAsia="en-US"/>
              </w:rPr>
              <w:t>saglabāšana</w:t>
            </w:r>
          </w:p>
        </w:tc>
        <w:tc>
          <w:tcPr>
            <w:tcW w:w="1540" w:type="dxa"/>
          </w:tcPr>
          <w:p w:rsidR="0002730C" w:rsidRPr="00AC26D3" w:rsidRDefault="0002730C" w:rsidP="0002730C">
            <w:pPr>
              <w:jc w:val="center"/>
              <w:rPr>
                <w:rFonts w:eastAsia="Calibri"/>
                <w:lang w:eastAsia="en-US"/>
              </w:rPr>
            </w:pPr>
            <w:r w:rsidRPr="00AC26D3">
              <w:rPr>
                <w:rFonts w:eastAsia="Calibri"/>
                <w:lang w:eastAsia="en-US"/>
              </w:rPr>
              <w:t>61</w:t>
            </w:r>
          </w:p>
        </w:tc>
        <w:tc>
          <w:tcPr>
            <w:tcW w:w="1678" w:type="dxa"/>
          </w:tcPr>
          <w:p w:rsidR="0002730C" w:rsidRPr="00AC26D3" w:rsidRDefault="0002730C" w:rsidP="0002730C">
            <w:pPr>
              <w:jc w:val="center"/>
              <w:rPr>
                <w:rFonts w:eastAsia="Calibri"/>
                <w:lang w:eastAsia="en-US"/>
              </w:rPr>
            </w:pPr>
            <w:r w:rsidRPr="00AC26D3">
              <w:rPr>
                <w:rFonts w:eastAsia="Calibri"/>
                <w:lang w:eastAsia="en-US"/>
              </w:rPr>
              <w:t>11,17</w:t>
            </w:r>
          </w:p>
        </w:tc>
      </w:tr>
      <w:tr w:rsidR="0002730C" w:rsidRPr="00AC26D3" w:rsidTr="0002730C">
        <w:tc>
          <w:tcPr>
            <w:tcW w:w="700" w:type="dxa"/>
          </w:tcPr>
          <w:p w:rsidR="0002730C" w:rsidRPr="00AC26D3" w:rsidRDefault="0002730C" w:rsidP="0002730C">
            <w:pPr>
              <w:rPr>
                <w:rFonts w:eastAsia="Calibri"/>
                <w:lang w:eastAsia="en-US"/>
              </w:rPr>
            </w:pPr>
            <w:r w:rsidRPr="00AC26D3">
              <w:rPr>
                <w:rFonts w:eastAsia="Calibri"/>
                <w:lang w:eastAsia="en-US"/>
              </w:rPr>
              <w:t>3.</w:t>
            </w:r>
          </w:p>
        </w:tc>
        <w:tc>
          <w:tcPr>
            <w:tcW w:w="3478" w:type="dxa"/>
          </w:tcPr>
          <w:p w:rsidR="0002730C" w:rsidRPr="00AC26D3" w:rsidRDefault="0002730C" w:rsidP="0002730C">
            <w:pPr>
              <w:rPr>
                <w:rFonts w:eastAsia="Calibri"/>
                <w:lang w:eastAsia="en-US"/>
              </w:rPr>
            </w:pPr>
            <w:r w:rsidRPr="00AC26D3">
              <w:rPr>
                <w:rFonts w:eastAsia="Calibri"/>
                <w:lang w:eastAsia="en-US"/>
              </w:rPr>
              <w:t>Vasaras kvieši</w:t>
            </w:r>
          </w:p>
        </w:tc>
        <w:tc>
          <w:tcPr>
            <w:tcW w:w="1965" w:type="dxa"/>
          </w:tcPr>
          <w:p w:rsidR="0002730C" w:rsidRPr="00AC26D3" w:rsidRDefault="0002730C" w:rsidP="0002730C">
            <w:pPr>
              <w:rPr>
                <w:rFonts w:eastAsia="Calibri"/>
                <w:lang w:eastAsia="en-US"/>
              </w:rPr>
            </w:pPr>
            <w:r w:rsidRPr="00AC26D3">
              <w:rPr>
                <w:rFonts w:eastAsia="Calibri"/>
                <w:lang w:eastAsia="en-US"/>
              </w:rPr>
              <w:t>saglabāšana</w:t>
            </w:r>
          </w:p>
        </w:tc>
        <w:tc>
          <w:tcPr>
            <w:tcW w:w="1540" w:type="dxa"/>
          </w:tcPr>
          <w:p w:rsidR="0002730C" w:rsidRPr="00AC26D3" w:rsidRDefault="0002730C" w:rsidP="0002730C">
            <w:pPr>
              <w:jc w:val="center"/>
              <w:rPr>
                <w:rFonts w:eastAsia="Calibri"/>
                <w:lang w:eastAsia="en-US"/>
              </w:rPr>
            </w:pPr>
            <w:r w:rsidRPr="00AC26D3">
              <w:rPr>
                <w:rFonts w:eastAsia="Calibri"/>
                <w:lang w:eastAsia="en-US"/>
              </w:rPr>
              <w:t>66</w:t>
            </w:r>
          </w:p>
        </w:tc>
        <w:tc>
          <w:tcPr>
            <w:tcW w:w="1678" w:type="dxa"/>
          </w:tcPr>
          <w:p w:rsidR="0002730C" w:rsidRPr="00AC26D3" w:rsidRDefault="0002730C" w:rsidP="0002730C">
            <w:pPr>
              <w:jc w:val="center"/>
              <w:rPr>
                <w:rFonts w:eastAsia="Calibri"/>
                <w:lang w:eastAsia="en-US"/>
              </w:rPr>
            </w:pPr>
            <w:r w:rsidRPr="00AC26D3">
              <w:rPr>
                <w:rFonts w:eastAsia="Calibri"/>
                <w:lang w:eastAsia="en-US"/>
              </w:rPr>
              <w:t>11,17</w:t>
            </w:r>
          </w:p>
        </w:tc>
      </w:tr>
      <w:tr w:rsidR="0002730C" w:rsidRPr="00AC26D3" w:rsidTr="0002730C">
        <w:tc>
          <w:tcPr>
            <w:tcW w:w="700" w:type="dxa"/>
          </w:tcPr>
          <w:p w:rsidR="0002730C" w:rsidRPr="00AC26D3" w:rsidRDefault="0002730C" w:rsidP="0002730C">
            <w:pPr>
              <w:rPr>
                <w:rFonts w:eastAsia="Calibri"/>
                <w:lang w:eastAsia="en-US"/>
              </w:rPr>
            </w:pPr>
            <w:r w:rsidRPr="00AC26D3">
              <w:rPr>
                <w:rFonts w:eastAsia="Calibri"/>
                <w:lang w:eastAsia="en-US"/>
              </w:rPr>
              <w:t>4.</w:t>
            </w:r>
          </w:p>
        </w:tc>
        <w:tc>
          <w:tcPr>
            <w:tcW w:w="3478" w:type="dxa"/>
          </w:tcPr>
          <w:p w:rsidR="0002730C" w:rsidRPr="00AC26D3" w:rsidRDefault="0002730C" w:rsidP="0002730C">
            <w:pPr>
              <w:rPr>
                <w:rFonts w:eastAsia="Calibri"/>
                <w:lang w:eastAsia="en-US"/>
              </w:rPr>
            </w:pPr>
            <w:r w:rsidRPr="00AC26D3">
              <w:rPr>
                <w:rFonts w:eastAsia="Calibri"/>
                <w:lang w:eastAsia="en-US"/>
              </w:rPr>
              <w:t>Auzas</w:t>
            </w:r>
          </w:p>
        </w:tc>
        <w:tc>
          <w:tcPr>
            <w:tcW w:w="1965" w:type="dxa"/>
          </w:tcPr>
          <w:p w:rsidR="0002730C" w:rsidRPr="00AC26D3" w:rsidRDefault="0002730C" w:rsidP="0002730C">
            <w:pPr>
              <w:rPr>
                <w:rFonts w:eastAsia="Calibri"/>
                <w:lang w:eastAsia="en-US"/>
              </w:rPr>
            </w:pPr>
            <w:r w:rsidRPr="00AC26D3">
              <w:rPr>
                <w:rFonts w:eastAsia="Calibri"/>
                <w:lang w:eastAsia="en-US"/>
              </w:rPr>
              <w:t>saglabāšana</w:t>
            </w:r>
          </w:p>
        </w:tc>
        <w:tc>
          <w:tcPr>
            <w:tcW w:w="1540" w:type="dxa"/>
          </w:tcPr>
          <w:p w:rsidR="0002730C" w:rsidRPr="00AC26D3" w:rsidRDefault="0002730C" w:rsidP="0002730C">
            <w:pPr>
              <w:jc w:val="center"/>
              <w:rPr>
                <w:rFonts w:eastAsia="Calibri"/>
                <w:lang w:eastAsia="en-US"/>
              </w:rPr>
            </w:pPr>
            <w:r w:rsidRPr="00AC26D3">
              <w:rPr>
                <w:rFonts w:eastAsia="Calibri"/>
                <w:lang w:eastAsia="en-US"/>
              </w:rPr>
              <w:t>67</w:t>
            </w:r>
          </w:p>
        </w:tc>
        <w:tc>
          <w:tcPr>
            <w:tcW w:w="1678" w:type="dxa"/>
          </w:tcPr>
          <w:p w:rsidR="0002730C" w:rsidRPr="00AC26D3" w:rsidRDefault="0002730C" w:rsidP="0002730C">
            <w:pPr>
              <w:jc w:val="center"/>
              <w:rPr>
                <w:rFonts w:eastAsia="Calibri"/>
                <w:lang w:eastAsia="en-US"/>
              </w:rPr>
            </w:pPr>
            <w:r w:rsidRPr="00AC26D3">
              <w:rPr>
                <w:rFonts w:eastAsia="Calibri"/>
                <w:lang w:eastAsia="en-US"/>
              </w:rPr>
              <w:t>11,17</w:t>
            </w:r>
          </w:p>
        </w:tc>
      </w:tr>
      <w:tr w:rsidR="0002730C" w:rsidRPr="00AC26D3" w:rsidTr="0002730C">
        <w:tc>
          <w:tcPr>
            <w:tcW w:w="700" w:type="dxa"/>
          </w:tcPr>
          <w:p w:rsidR="0002730C" w:rsidRPr="00AC26D3" w:rsidRDefault="0002730C" w:rsidP="0002730C">
            <w:pPr>
              <w:rPr>
                <w:rFonts w:eastAsia="Calibri"/>
                <w:lang w:eastAsia="en-US"/>
              </w:rPr>
            </w:pPr>
            <w:r w:rsidRPr="00AC26D3">
              <w:rPr>
                <w:rFonts w:eastAsia="Calibri"/>
                <w:lang w:eastAsia="en-US"/>
              </w:rPr>
              <w:t>5.</w:t>
            </w:r>
          </w:p>
        </w:tc>
        <w:tc>
          <w:tcPr>
            <w:tcW w:w="3478" w:type="dxa"/>
          </w:tcPr>
          <w:p w:rsidR="0002730C" w:rsidRPr="00AC26D3" w:rsidRDefault="0002730C" w:rsidP="0002730C">
            <w:pPr>
              <w:rPr>
                <w:rFonts w:eastAsia="Calibri"/>
                <w:lang w:eastAsia="en-US"/>
              </w:rPr>
            </w:pPr>
            <w:r w:rsidRPr="00AC26D3">
              <w:rPr>
                <w:rFonts w:eastAsia="Calibri"/>
                <w:lang w:eastAsia="en-US"/>
              </w:rPr>
              <w:t>Griķi</w:t>
            </w:r>
          </w:p>
        </w:tc>
        <w:tc>
          <w:tcPr>
            <w:tcW w:w="1965" w:type="dxa"/>
          </w:tcPr>
          <w:p w:rsidR="0002730C" w:rsidRPr="00AC26D3" w:rsidRDefault="0002730C" w:rsidP="0002730C">
            <w:pPr>
              <w:rPr>
                <w:rFonts w:eastAsia="Calibri"/>
                <w:lang w:eastAsia="en-US"/>
              </w:rPr>
            </w:pPr>
            <w:r w:rsidRPr="00AC26D3">
              <w:rPr>
                <w:rFonts w:eastAsia="Calibri"/>
                <w:lang w:eastAsia="en-US"/>
              </w:rPr>
              <w:t>saglabāšana</w:t>
            </w:r>
          </w:p>
        </w:tc>
        <w:tc>
          <w:tcPr>
            <w:tcW w:w="1540" w:type="dxa"/>
          </w:tcPr>
          <w:p w:rsidR="0002730C" w:rsidRPr="00AC26D3" w:rsidRDefault="0002730C" w:rsidP="0002730C">
            <w:pPr>
              <w:jc w:val="center"/>
              <w:rPr>
                <w:rFonts w:eastAsia="Calibri"/>
                <w:lang w:eastAsia="en-US"/>
              </w:rPr>
            </w:pPr>
            <w:r w:rsidRPr="00AC26D3">
              <w:rPr>
                <w:rFonts w:eastAsia="Calibri"/>
                <w:lang w:eastAsia="en-US"/>
              </w:rPr>
              <w:t>1</w:t>
            </w:r>
          </w:p>
        </w:tc>
        <w:tc>
          <w:tcPr>
            <w:tcW w:w="1678" w:type="dxa"/>
          </w:tcPr>
          <w:p w:rsidR="0002730C" w:rsidRPr="00AC26D3" w:rsidRDefault="0002730C" w:rsidP="0002730C">
            <w:pPr>
              <w:jc w:val="center"/>
              <w:rPr>
                <w:rFonts w:eastAsia="Calibri"/>
                <w:lang w:eastAsia="en-US"/>
              </w:rPr>
            </w:pPr>
            <w:r w:rsidRPr="00AC26D3">
              <w:rPr>
                <w:rFonts w:eastAsia="Calibri"/>
                <w:lang w:eastAsia="en-US"/>
              </w:rPr>
              <w:t>11,17</w:t>
            </w:r>
          </w:p>
        </w:tc>
      </w:tr>
      <w:tr w:rsidR="0002730C" w:rsidRPr="00AC26D3" w:rsidTr="0002730C">
        <w:tc>
          <w:tcPr>
            <w:tcW w:w="9361" w:type="dxa"/>
            <w:gridSpan w:val="5"/>
          </w:tcPr>
          <w:p w:rsidR="0002730C" w:rsidRPr="00AC26D3" w:rsidRDefault="0002730C" w:rsidP="0002730C">
            <w:pPr>
              <w:rPr>
                <w:rFonts w:eastAsia="Calibri"/>
                <w:lang w:eastAsia="en-US"/>
              </w:rPr>
            </w:pPr>
            <w:r w:rsidRPr="00AC26D3">
              <w:rPr>
                <w:rFonts w:eastAsia="Calibri"/>
                <w:lang w:eastAsia="en-US"/>
              </w:rPr>
              <w:t>II. Bumbuļaugi</w:t>
            </w:r>
          </w:p>
        </w:tc>
      </w:tr>
      <w:tr w:rsidR="0002730C" w:rsidRPr="00AC26D3" w:rsidTr="0002730C">
        <w:tc>
          <w:tcPr>
            <w:tcW w:w="700" w:type="dxa"/>
          </w:tcPr>
          <w:p w:rsidR="0002730C" w:rsidRPr="00AC26D3" w:rsidRDefault="0002730C" w:rsidP="0002730C">
            <w:pPr>
              <w:rPr>
                <w:rFonts w:eastAsia="Calibri"/>
                <w:lang w:eastAsia="en-US"/>
              </w:rPr>
            </w:pPr>
            <w:r w:rsidRPr="00AC26D3">
              <w:rPr>
                <w:rFonts w:eastAsia="Calibri"/>
                <w:lang w:eastAsia="en-US"/>
              </w:rPr>
              <w:t>6.</w:t>
            </w:r>
          </w:p>
        </w:tc>
        <w:tc>
          <w:tcPr>
            <w:tcW w:w="3478" w:type="dxa"/>
          </w:tcPr>
          <w:p w:rsidR="0002730C" w:rsidRPr="00AC26D3" w:rsidRDefault="0002730C" w:rsidP="0002730C">
            <w:pPr>
              <w:rPr>
                <w:rFonts w:eastAsia="Calibri"/>
                <w:lang w:eastAsia="en-US"/>
              </w:rPr>
            </w:pPr>
            <w:r w:rsidRPr="00AC26D3">
              <w:rPr>
                <w:rFonts w:eastAsia="Calibri"/>
                <w:lang w:eastAsia="en-US"/>
              </w:rPr>
              <w:t>Kartupeļi</w:t>
            </w:r>
          </w:p>
        </w:tc>
        <w:tc>
          <w:tcPr>
            <w:tcW w:w="1965" w:type="dxa"/>
          </w:tcPr>
          <w:p w:rsidR="0002730C" w:rsidRPr="00AC26D3" w:rsidRDefault="0002730C" w:rsidP="0002730C">
            <w:pPr>
              <w:rPr>
                <w:rFonts w:eastAsia="Calibri"/>
                <w:lang w:eastAsia="en-US"/>
              </w:rPr>
            </w:pPr>
            <w:r w:rsidRPr="00AC26D3">
              <w:rPr>
                <w:rFonts w:eastAsia="Calibri"/>
                <w:lang w:eastAsia="en-US"/>
              </w:rPr>
              <w:t>saglabāšana</w:t>
            </w:r>
          </w:p>
        </w:tc>
        <w:tc>
          <w:tcPr>
            <w:tcW w:w="1540" w:type="dxa"/>
          </w:tcPr>
          <w:p w:rsidR="0002730C" w:rsidRPr="00AC26D3" w:rsidRDefault="0002730C" w:rsidP="0002730C">
            <w:pPr>
              <w:jc w:val="center"/>
              <w:rPr>
                <w:rFonts w:eastAsia="Calibri"/>
                <w:lang w:eastAsia="en-US"/>
              </w:rPr>
            </w:pPr>
            <w:r w:rsidRPr="00AC26D3">
              <w:rPr>
                <w:rFonts w:eastAsia="Calibri"/>
                <w:lang w:eastAsia="en-US"/>
              </w:rPr>
              <w:t>149</w:t>
            </w:r>
          </w:p>
        </w:tc>
        <w:tc>
          <w:tcPr>
            <w:tcW w:w="1678" w:type="dxa"/>
          </w:tcPr>
          <w:p w:rsidR="0002730C" w:rsidRPr="00AC26D3" w:rsidRDefault="0002730C" w:rsidP="0002730C">
            <w:pPr>
              <w:jc w:val="center"/>
              <w:rPr>
                <w:rFonts w:eastAsia="Calibri"/>
                <w:lang w:eastAsia="en-US"/>
              </w:rPr>
            </w:pPr>
            <w:r w:rsidRPr="00AC26D3">
              <w:rPr>
                <w:rFonts w:eastAsia="Calibri"/>
                <w:lang w:eastAsia="en-US"/>
              </w:rPr>
              <w:t>18,54</w:t>
            </w:r>
          </w:p>
        </w:tc>
      </w:tr>
      <w:tr w:rsidR="0002730C" w:rsidRPr="00AC26D3" w:rsidTr="0002730C">
        <w:tc>
          <w:tcPr>
            <w:tcW w:w="700" w:type="dxa"/>
          </w:tcPr>
          <w:p w:rsidR="0002730C" w:rsidRPr="00AC26D3" w:rsidRDefault="0002730C" w:rsidP="0002730C">
            <w:pPr>
              <w:rPr>
                <w:rFonts w:eastAsia="Calibri"/>
                <w:lang w:eastAsia="en-US"/>
              </w:rPr>
            </w:pPr>
            <w:r w:rsidRPr="00AC26D3">
              <w:rPr>
                <w:rFonts w:eastAsia="Calibri"/>
                <w:lang w:eastAsia="en-US"/>
              </w:rPr>
              <w:t>7.</w:t>
            </w:r>
          </w:p>
        </w:tc>
        <w:tc>
          <w:tcPr>
            <w:tcW w:w="3478" w:type="dxa"/>
          </w:tcPr>
          <w:p w:rsidR="0002730C" w:rsidRPr="00AC26D3" w:rsidRDefault="0002730C" w:rsidP="0002730C">
            <w:pPr>
              <w:rPr>
                <w:rFonts w:eastAsia="Calibri"/>
                <w:lang w:eastAsia="en-US"/>
              </w:rPr>
            </w:pPr>
            <w:r w:rsidRPr="00AC26D3">
              <w:rPr>
                <w:rFonts w:eastAsia="Calibri"/>
                <w:lang w:eastAsia="en-US"/>
              </w:rPr>
              <w:t>Kartupeļi</w:t>
            </w:r>
          </w:p>
        </w:tc>
        <w:tc>
          <w:tcPr>
            <w:tcW w:w="1965" w:type="dxa"/>
          </w:tcPr>
          <w:p w:rsidR="0002730C" w:rsidRPr="00AC26D3" w:rsidRDefault="0002730C" w:rsidP="0002730C">
            <w:pPr>
              <w:rPr>
                <w:rFonts w:eastAsia="Calibri"/>
                <w:i/>
                <w:lang w:eastAsia="en-US"/>
              </w:rPr>
            </w:pPr>
            <w:r w:rsidRPr="00AC26D3">
              <w:rPr>
                <w:rFonts w:eastAsia="Calibri"/>
                <w:i/>
                <w:lang w:eastAsia="en-US"/>
              </w:rPr>
              <w:t xml:space="preserve">in </w:t>
            </w:r>
            <w:proofErr w:type="spellStart"/>
            <w:r w:rsidRPr="00AC26D3">
              <w:rPr>
                <w:rFonts w:eastAsia="Calibri"/>
                <w:i/>
                <w:lang w:eastAsia="en-US"/>
              </w:rPr>
              <w:t>vitro</w:t>
            </w:r>
            <w:proofErr w:type="spellEnd"/>
          </w:p>
        </w:tc>
        <w:tc>
          <w:tcPr>
            <w:tcW w:w="1540" w:type="dxa"/>
          </w:tcPr>
          <w:p w:rsidR="0002730C" w:rsidRPr="00AC26D3" w:rsidRDefault="0002730C" w:rsidP="0002730C">
            <w:pPr>
              <w:jc w:val="center"/>
              <w:rPr>
                <w:rFonts w:eastAsia="Calibri"/>
                <w:lang w:eastAsia="en-US"/>
              </w:rPr>
            </w:pPr>
            <w:r w:rsidRPr="00AC26D3">
              <w:rPr>
                <w:rFonts w:eastAsia="Calibri"/>
                <w:lang w:eastAsia="en-US"/>
              </w:rPr>
              <w:t>156</w:t>
            </w:r>
          </w:p>
        </w:tc>
        <w:tc>
          <w:tcPr>
            <w:tcW w:w="1678" w:type="dxa"/>
          </w:tcPr>
          <w:p w:rsidR="0002730C" w:rsidRPr="00AC26D3" w:rsidRDefault="0002730C" w:rsidP="0002730C">
            <w:pPr>
              <w:jc w:val="center"/>
              <w:rPr>
                <w:rFonts w:eastAsia="Calibri"/>
                <w:lang w:eastAsia="en-US"/>
              </w:rPr>
            </w:pPr>
            <w:r w:rsidRPr="00AC26D3">
              <w:rPr>
                <w:rFonts w:eastAsia="Calibri"/>
                <w:lang w:eastAsia="en-US"/>
              </w:rPr>
              <w:t>81,00</w:t>
            </w:r>
          </w:p>
        </w:tc>
      </w:tr>
      <w:tr w:rsidR="0002730C" w:rsidRPr="00AC26D3" w:rsidTr="0002730C">
        <w:tc>
          <w:tcPr>
            <w:tcW w:w="700" w:type="dxa"/>
          </w:tcPr>
          <w:p w:rsidR="0002730C" w:rsidRPr="00AC26D3" w:rsidRDefault="0002730C" w:rsidP="0002730C">
            <w:pPr>
              <w:rPr>
                <w:rFonts w:eastAsia="Calibri"/>
                <w:lang w:eastAsia="en-US"/>
              </w:rPr>
            </w:pPr>
            <w:r w:rsidRPr="00AC26D3">
              <w:rPr>
                <w:rFonts w:eastAsia="Calibri"/>
                <w:lang w:eastAsia="en-US"/>
              </w:rPr>
              <w:t>8.</w:t>
            </w:r>
          </w:p>
        </w:tc>
        <w:tc>
          <w:tcPr>
            <w:tcW w:w="3478" w:type="dxa"/>
          </w:tcPr>
          <w:p w:rsidR="0002730C" w:rsidRPr="00AC26D3" w:rsidRDefault="0002730C" w:rsidP="0002730C">
            <w:pPr>
              <w:rPr>
                <w:rFonts w:eastAsia="Calibri"/>
                <w:lang w:eastAsia="en-US"/>
              </w:rPr>
            </w:pPr>
            <w:r w:rsidRPr="00AC26D3">
              <w:rPr>
                <w:rFonts w:eastAsia="Calibri"/>
                <w:lang w:eastAsia="en-US"/>
              </w:rPr>
              <w:t>Kartupeļi</w:t>
            </w:r>
          </w:p>
        </w:tc>
        <w:tc>
          <w:tcPr>
            <w:tcW w:w="1965" w:type="dxa"/>
          </w:tcPr>
          <w:p w:rsidR="0002730C" w:rsidRPr="00AC26D3" w:rsidRDefault="0002730C" w:rsidP="0002730C">
            <w:pPr>
              <w:rPr>
                <w:rFonts w:eastAsia="Calibri"/>
                <w:lang w:eastAsia="en-US"/>
              </w:rPr>
            </w:pPr>
            <w:r w:rsidRPr="00AC26D3">
              <w:rPr>
                <w:rFonts w:eastAsia="Calibri"/>
                <w:lang w:eastAsia="en-US"/>
              </w:rPr>
              <w:t xml:space="preserve">Karantīnas un </w:t>
            </w:r>
            <w:proofErr w:type="spellStart"/>
            <w:r w:rsidRPr="00AC26D3">
              <w:rPr>
                <w:rFonts w:eastAsia="Calibri"/>
                <w:lang w:eastAsia="en-US"/>
              </w:rPr>
              <w:t>nekarantīnas</w:t>
            </w:r>
            <w:proofErr w:type="spellEnd"/>
            <w:r w:rsidRPr="00AC26D3">
              <w:rPr>
                <w:rFonts w:eastAsia="Calibri"/>
                <w:lang w:eastAsia="en-US"/>
              </w:rPr>
              <w:t xml:space="preserve"> organismu </w:t>
            </w:r>
            <w:r w:rsidRPr="00AC26D3">
              <w:rPr>
                <w:rFonts w:eastAsia="Calibri"/>
                <w:lang w:eastAsia="en-US"/>
              </w:rPr>
              <w:lastRenderedPageBreak/>
              <w:t>klātbūtnes pārbaude</w:t>
            </w:r>
          </w:p>
        </w:tc>
        <w:tc>
          <w:tcPr>
            <w:tcW w:w="1540" w:type="dxa"/>
          </w:tcPr>
          <w:p w:rsidR="0002730C" w:rsidRPr="00AC26D3" w:rsidRDefault="0002730C" w:rsidP="0002730C">
            <w:pPr>
              <w:jc w:val="center"/>
              <w:rPr>
                <w:rFonts w:eastAsia="Calibri"/>
                <w:lang w:eastAsia="en-US"/>
              </w:rPr>
            </w:pPr>
            <w:r w:rsidRPr="00AC26D3">
              <w:rPr>
                <w:rFonts w:eastAsia="Calibri"/>
                <w:lang w:eastAsia="en-US"/>
              </w:rPr>
              <w:lastRenderedPageBreak/>
              <w:t>45</w:t>
            </w:r>
          </w:p>
        </w:tc>
        <w:tc>
          <w:tcPr>
            <w:tcW w:w="1678" w:type="dxa"/>
          </w:tcPr>
          <w:p w:rsidR="0002730C" w:rsidRPr="00AC26D3" w:rsidRDefault="0002730C" w:rsidP="0002730C">
            <w:pPr>
              <w:jc w:val="center"/>
              <w:rPr>
                <w:rFonts w:eastAsia="Calibri"/>
                <w:lang w:eastAsia="en-US"/>
              </w:rPr>
            </w:pPr>
            <w:r w:rsidRPr="00AC26D3">
              <w:rPr>
                <w:rFonts w:eastAsia="Calibri"/>
                <w:lang w:eastAsia="en-US"/>
              </w:rPr>
              <w:t>99,60</w:t>
            </w:r>
          </w:p>
        </w:tc>
      </w:tr>
      <w:tr w:rsidR="0002730C" w:rsidRPr="00AC26D3" w:rsidTr="0002730C">
        <w:tc>
          <w:tcPr>
            <w:tcW w:w="9361" w:type="dxa"/>
            <w:gridSpan w:val="5"/>
          </w:tcPr>
          <w:p w:rsidR="0002730C" w:rsidRPr="00AC26D3" w:rsidRDefault="0002730C" w:rsidP="0002730C">
            <w:pPr>
              <w:rPr>
                <w:rFonts w:eastAsia="Calibri"/>
                <w:lang w:eastAsia="en-US"/>
              </w:rPr>
            </w:pPr>
            <w:r w:rsidRPr="00AC26D3">
              <w:rPr>
                <w:rFonts w:eastAsia="Calibri"/>
                <w:lang w:eastAsia="en-US"/>
              </w:rPr>
              <w:t>III. Pākšaugi</w:t>
            </w:r>
          </w:p>
        </w:tc>
      </w:tr>
      <w:tr w:rsidR="0002730C" w:rsidRPr="00AC26D3" w:rsidTr="0002730C">
        <w:tc>
          <w:tcPr>
            <w:tcW w:w="700" w:type="dxa"/>
          </w:tcPr>
          <w:p w:rsidR="0002730C" w:rsidRPr="00AC26D3" w:rsidRDefault="0002730C" w:rsidP="0002730C">
            <w:pPr>
              <w:rPr>
                <w:rFonts w:eastAsia="Calibri"/>
                <w:lang w:eastAsia="en-US"/>
              </w:rPr>
            </w:pPr>
            <w:r w:rsidRPr="00AC26D3">
              <w:rPr>
                <w:rFonts w:eastAsia="Calibri"/>
                <w:lang w:eastAsia="en-US"/>
              </w:rPr>
              <w:t>9.</w:t>
            </w:r>
          </w:p>
        </w:tc>
        <w:tc>
          <w:tcPr>
            <w:tcW w:w="3478" w:type="dxa"/>
          </w:tcPr>
          <w:p w:rsidR="0002730C" w:rsidRPr="00AC26D3" w:rsidRDefault="0002730C" w:rsidP="0002730C">
            <w:pPr>
              <w:rPr>
                <w:rFonts w:eastAsia="Calibri"/>
                <w:lang w:eastAsia="en-US"/>
              </w:rPr>
            </w:pPr>
            <w:r w:rsidRPr="00AC26D3">
              <w:rPr>
                <w:rFonts w:eastAsia="Calibri"/>
                <w:lang w:eastAsia="en-US"/>
              </w:rPr>
              <w:t>Zirņi, vīķi</w:t>
            </w:r>
          </w:p>
        </w:tc>
        <w:tc>
          <w:tcPr>
            <w:tcW w:w="1965" w:type="dxa"/>
          </w:tcPr>
          <w:p w:rsidR="0002730C" w:rsidRPr="00AC26D3" w:rsidRDefault="0002730C" w:rsidP="0002730C">
            <w:pPr>
              <w:rPr>
                <w:rFonts w:eastAsia="Calibri"/>
                <w:lang w:eastAsia="en-US"/>
              </w:rPr>
            </w:pPr>
            <w:r w:rsidRPr="00AC26D3">
              <w:rPr>
                <w:rFonts w:eastAsia="Calibri"/>
                <w:lang w:eastAsia="en-US"/>
              </w:rPr>
              <w:t>saglabāšana</w:t>
            </w:r>
          </w:p>
        </w:tc>
        <w:tc>
          <w:tcPr>
            <w:tcW w:w="1540" w:type="dxa"/>
          </w:tcPr>
          <w:p w:rsidR="0002730C" w:rsidRPr="00AC26D3" w:rsidRDefault="0002730C" w:rsidP="0002730C">
            <w:pPr>
              <w:jc w:val="center"/>
              <w:rPr>
                <w:rFonts w:eastAsia="Calibri"/>
                <w:lang w:eastAsia="en-US"/>
              </w:rPr>
            </w:pPr>
            <w:r w:rsidRPr="00AC26D3">
              <w:rPr>
                <w:rFonts w:eastAsia="Calibri"/>
                <w:lang w:eastAsia="en-US"/>
              </w:rPr>
              <w:t>71</w:t>
            </w:r>
          </w:p>
        </w:tc>
        <w:tc>
          <w:tcPr>
            <w:tcW w:w="1678" w:type="dxa"/>
          </w:tcPr>
          <w:p w:rsidR="0002730C" w:rsidRPr="00AC26D3" w:rsidRDefault="0002730C" w:rsidP="0002730C">
            <w:pPr>
              <w:jc w:val="center"/>
              <w:rPr>
                <w:rFonts w:eastAsia="Calibri"/>
                <w:lang w:eastAsia="en-US"/>
              </w:rPr>
            </w:pPr>
            <w:r w:rsidRPr="00AC26D3">
              <w:rPr>
                <w:rFonts w:eastAsia="Calibri"/>
                <w:lang w:eastAsia="en-US"/>
              </w:rPr>
              <w:t>11,17</w:t>
            </w:r>
          </w:p>
        </w:tc>
      </w:tr>
      <w:tr w:rsidR="0002730C" w:rsidRPr="00AC26D3" w:rsidTr="0002730C">
        <w:tc>
          <w:tcPr>
            <w:tcW w:w="700" w:type="dxa"/>
          </w:tcPr>
          <w:p w:rsidR="0002730C" w:rsidRPr="00AC26D3" w:rsidRDefault="0002730C" w:rsidP="0002730C">
            <w:pPr>
              <w:rPr>
                <w:rFonts w:eastAsia="Calibri"/>
                <w:lang w:eastAsia="en-US"/>
              </w:rPr>
            </w:pPr>
            <w:r w:rsidRPr="00AC26D3">
              <w:rPr>
                <w:rFonts w:eastAsia="Calibri"/>
                <w:lang w:eastAsia="en-US"/>
              </w:rPr>
              <w:t>10.</w:t>
            </w:r>
          </w:p>
        </w:tc>
        <w:tc>
          <w:tcPr>
            <w:tcW w:w="3478" w:type="dxa"/>
          </w:tcPr>
          <w:p w:rsidR="0002730C" w:rsidRPr="00AC26D3" w:rsidRDefault="0002730C" w:rsidP="0002730C">
            <w:pPr>
              <w:rPr>
                <w:rFonts w:eastAsia="Calibri"/>
                <w:lang w:eastAsia="en-US"/>
              </w:rPr>
            </w:pPr>
            <w:r w:rsidRPr="00AC26D3">
              <w:rPr>
                <w:rFonts w:eastAsia="Calibri"/>
                <w:lang w:eastAsia="en-US"/>
              </w:rPr>
              <w:t>Soja</w:t>
            </w:r>
          </w:p>
        </w:tc>
        <w:tc>
          <w:tcPr>
            <w:tcW w:w="1965" w:type="dxa"/>
          </w:tcPr>
          <w:p w:rsidR="0002730C" w:rsidRPr="00AC26D3" w:rsidRDefault="0002730C" w:rsidP="0002730C">
            <w:pPr>
              <w:rPr>
                <w:rFonts w:eastAsia="Calibri"/>
                <w:lang w:eastAsia="en-US"/>
              </w:rPr>
            </w:pPr>
            <w:r w:rsidRPr="00AC26D3">
              <w:rPr>
                <w:rFonts w:eastAsia="Calibri"/>
                <w:lang w:eastAsia="en-US"/>
              </w:rPr>
              <w:t>saglabāšana</w:t>
            </w:r>
          </w:p>
        </w:tc>
        <w:tc>
          <w:tcPr>
            <w:tcW w:w="1540" w:type="dxa"/>
          </w:tcPr>
          <w:p w:rsidR="0002730C" w:rsidRPr="00AC26D3" w:rsidRDefault="0002730C" w:rsidP="0002730C">
            <w:pPr>
              <w:jc w:val="center"/>
              <w:rPr>
                <w:rFonts w:eastAsia="Calibri"/>
                <w:lang w:eastAsia="en-US"/>
              </w:rPr>
            </w:pPr>
            <w:r w:rsidRPr="00AC26D3">
              <w:rPr>
                <w:rFonts w:eastAsia="Calibri"/>
                <w:lang w:eastAsia="en-US"/>
              </w:rPr>
              <w:t>1</w:t>
            </w:r>
          </w:p>
        </w:tc>
        <w:tc>
          <w:tcPr>
            <w:tcW w:w="1678" w:type="dxa"/>
          </w:tcPr>
          <w:p w:rsidR="0002730C" w:rsidRPr="00AC26D3" w:rsidRDefault="0002730C" w:rsidP="0002730C">
            <w:pPr>
              <w:jc w:val="center"/>
              <w:rPr>
                <w:rFonts w:eastAsia="Calibri"/>
                <w:lang w:eastAsia="en-US"/>
              </w:rPr>
            </w:pPr>
            <w:r w:rsidRPr="00AC26D3">
              <w:rPr>
                <w:rFonts w:eastAsia="Calibri"/>
                <w:lang w:eastAsia="en-US"/>
              </w:rPr>
              <w:t>11,17</w:t>
            </w:r>
          </w:p>
        </w:tc>
      </w:tr>
      <w:tr w:rsidR="0002730C" w:rsidRPr="00AC26D3" w:rsidTr="0002730C">
        <w:tc>
          <w:tcPr>
            <w:tcW w:w="9361" w:type="dxa"/>
            <w:gridSpan w:val="5"/>
          </w:tcPr>
          <w:p w:rsidR="0002730C" w:rsidRPr="00AC26D3" w:rsidRDefault="0002730C" w:rsidP="0002730C">
            <w:pPr>
              <w:rPr>
                <w:rFonts w:eastAsia="Calibri"/>
                <w:lang w:eastAsia="en-US"/>
              </w:rPr>
            </w:pPr>
            <w:r w:rsidRPr="00AC26D3">
              <w:rPr>
                <w:rFonts w:eastAsia="Calibri"/>
                <w:lang w:eastAsia="en-US"/>
              </w:rPr>
              <w:t>IV. Šķiedraugi un eļļas augi</w:t>
            </w:r>
          </w:p>
        </w:tc>
      </w:tr>
      <w:tr w:rsidR="0002730C" w:rsidRPr="00AC26D3" w:rsidTr="0002730C">
        <w:tc>
          <w:tcPr>
            <w:tcW w:w="700" w:type="dxa"/>
          </w:tcPr>
          <w:p w:rsidR="0002730C" w:rsidRPr="00AC26D3" w:rsidRDefault="0002730C" w:rsidP="0002730C">
            <w:pPr>
              <w:rPr>
                <w:rFonts w:eastAsia="Calibri"/>
                <w:lang w:eastAsia="en-US"/>
              </w:rPr>
            </w:pPr>
            <w:r w:rsidRPr="00AC26D3">
              <w:rPr>
                <w:rFonts w:eastAsia="Calibri"/>
                <w:lang w:eastAsia="en-US"/>
              </w:rPr>
              <w:t>11.</w:t>
            </w:r>
          </w:p>
        </w:tc>
        <w:tc>
          <w:tcPr>
            <w:tcW w:w="3478" w:type="dxa"/>
          </w:tcPr>
          <w:p w:rsidR="0002730C" w:rsidRPr="00AC26D3" w:rsidRDefault="0002730C" w:rsidP="0002730C">
            <w:pPr>
              <w:rPr>
                <w:rFonts w:eastAsia="Calibri"/>
                <w:lang w:eastAsia="en-US"/>
              </w:rPr>
            </w:pPr>
            <w:r w:rsidRPr="00AC26D3">
              <w:rPr>
                <w:rFonts w:eastAsia="Calibri"/>
                <w:lang w:eastAsia="en-US"/>
              </w:rPr>
              <w:t>Šķiedras lini (repatriētās šķirnes)</w:t>
            </w:r>
          </w:p>
        </w:tc>
        <w:tc>
          <w:tcPr>
            <w:tcW w:w="1965" w:type="dxa"/>
          </w:tcPr>
          <w:p w:rsidR="0002730C" w:rsidRPr="00AC26D3" w:rsidRDefault="0002730C" w:rsidP="0002730C">
            <w:pPr>
              <w:rPr>
                <w:rFonts w:eastAsia="Calibri"/>
                <w:lang w:eastAsia="en-US"/>
              </w:rPr>
            </w:pPr>
            <w:r w:rsidRPr="00AC26D3">
              <w:rPr>
                <w:rFonts w:eastAsia="Calibri"/>
                <w:lang w:eastAsia="en-US"/>
              </w:rPr>
              <w:t>saglabāšana</w:t>
            </w:r>
          </w:p>
        </w:tc>
        <w:tc>
          <w:tcPr>
            <w:tcW w:w="1540" w:type="dxa"/>
          </w:tcPr>
          <w:p w:rsidR="0002730C" w:rsidRPr="00AC26D3" w:rsidRDefault="0002730C" w:rsidP="0002730C">
            <w:pPr>
              <w:jc w:val="center"/>
              <w:rPr>
                <w:rFonts w:eastAsia="Calibri"/>
                <w:lang w:eastAsia="en-US"/>
              </w:rPr>
            </w:pPr>
            <w:r w:rsidRPr="00AC26D3">
              <w:rPr>
                <w:rFonts w:eastAsia="Calibri"/>
                <w:lang w:eastAsia="en-US"/>
              </w:rPr>
              <w:t>24</w:t>
            </w:r>
          </w:p>
        </w:tc>
        <w:tc>
          <w:tcPr>
            <w:tcW w:w="1678" w:type="dxa"/>
          </w:tcPr>
          <w:p w:rsidR="0002730C" w:rsidRPr="00AC26D3" w:rsidRDefault="0002730C" w:rsidP="0002730C">
            <w:pPr>
              <w:jc w:val="center"/>
              <w:rPr>
                <w:rFonts w:eastAsia="Calibri"/>
                <w:lang w:eastAsia="en-US"/>
              </w:rPr>
            </w:pPr>
            <w:r w:rsidRPr="00AC26D3">
              <w:rPr>
                <w:rFonts w:eastAsia="Calibri"/>
                <w:lang w:eastAsia="en-US"/>
              </w:rPr>
              <w:t>28,40</w:t>
            </w:r>
          </w:p>
        </w:tc>
      </w:tr>
      <w:tr w:rsidR="0002730C" w:rsidRPr="00AC26D3" w:rsidTr="0002730C">
        <w:tc>
          <w:tcPr>
            <w:tcW w:w="700" w:type="dxa"/>
          </w:tcPr>
          <w:p w:rsidR="0002730C" w:rsidRPr="00AC26D3" w:rsidRDefault="0002730C" w:rsidP="0002730C">
            <w:pPr>
              <w:rPr>
                <w:rFonts w:eastAsia="Calibri"/>
                <w:lang w:eastAsia="en-US"/>
              </w:rPr>
            </w:pPr>
            <w:r w:rsidRPr="00AC26D3">
              <w:rPr>
                <w:rFonts w:eastAsia="Calibri"/>
                <w:lang w:eastAsia="en-US"/>
              </w:rPr>
              <w:t>12.</w:t>
            </w:r>
          </w:p>
        </w:tc>
        <w:tc>
          <w:tcPr>
            <w:tcW w:w="3478" w:type="dxa"/>
          </w:tcPr>
          <w:p w:rsidR="0002730C" w:rsidRPr="00AC26D3" w:rsidRDefault="0002730C" w:rsidP="0002730C">
            <w:pPr>
              <w:rPr>
                <w:rFonts w:eastAsia="Calibri"/>
                <w:lang w:eastAsia="en-US"/>
              </w:rPr>
            </w:pPr>
            <w:r w:rsidRPr="00AC26D3">
              <w:rPr>
                <w:rFonts w:eastAsia="Calibri"/>
                <w:lang w:eastAsia="en-US"/>
              </w:rPr>
              <w:t>Rapsis</w:t>
            </w:r>
          </w:p>
        </w:tc>
        <w:tc>
          <w:tcPr>
            <w:tcW w:w="1965" w:type="dxa"/>
          </w:tcPr>
          <w:p w:rsidR="0002730C" w:rsidRPr="00AC26D3" w:rsidRDefault="0002730C" w:rsidP="0002730C">
            <w:pPr>
              <w:rPr>
                <w:rFonts w:eastAsia="Calibri"/>
                <w:lang w:eastAsia="en-US"/>
              </w:rPr>
            </w:pPr>
            <w:r w:rsidRPr="00AC26D3">
              <w:rPr>
                <w:rFonts w:eastAsia="Calibri"/>
                <w:lang w:eastAsia="en-US"/>
              </w:rPr>
              <w:t>saglabāšana</w:t>
            </w:r>
          </w:p>
        </w:tc>
        <w:tc>
          <w:tcPr>
            <w:tcW w:w="1540" w:type="dxa"/>
          </w:tcPr>
          <w:p w:rsidR="0002730C" w:rsidRPr="00AC26D3" w:rsidRDefault="0002730C" w:rsidP="0002730C">
            <w:pPr>
              <w:jc w:val="center"/>
              <w:rPr>
                <w:rFonts w:eastAsia="Calibri"/>
                <w:lang w:eastAsia="en-US"/>
              </w:rPr>
            </w:pPr>
            <w:r w:rsidRPr="00AC26D3">
              <w:rPr>
                <w:rFonts w:eastAsia="Calibri"/>
                <w:lang w:eastAsia="en-US"/>
              </w:rPr>
              <w:t>3</w:t>
            </w:r>
          </w:p>
        </w:tc>
        <w:tc>
          <w:tcPr>
            <w:tcW w:w="1678" w:type="dxa"/>
          </w:tcPr>
          <w:p w:rsidR="0002730C" w:rsidRPr="00AC26D3" w:rsidRDefault="0002730C" w:rsidP="0002730C">
            <w:pPr>
              <w:jc w:val="center"/>
              <w:rPr>
                <w:rFonts w:eastAsia="Calibri"/>
                <w:lang w:eastAsia="en-US"/>
              </w:rPr>
            </w:pPr>
            <w:r w:rsidRPr="00AC26D3">
              <w:rPr>
                <w:rFonts w:eastAsia="Calibri"/>
                <w:lang w:eastAsia="en-US"/>
              </w:rPr>
              <w:t>28,40</w:t>
            </w:r>
          </w:p>
        </w:tc>
      </w:tr>
      <w:tr w:rsidR="0002730C" w:rsidRPr="00AC26D3" w:rsidTr="0002730C">
        <w:tc>
          <w:tcPr>
            <w:tcW w:w="9361" w:type="dxa"/>
            <w:gridSpan w:val="5"/>
          </w:tcPr>
          <w:p w:rsidR="0002730C" w:rsidRPr="00AC26D3" w:rsidRDefault="0002730C" w:rsidP="0002730C">
            <w:pPr>
              <w:rPr>
                <w:rFonts w:eastAsia="Calibri"/>
                <w:lang w:eastAsia="en-US"/>
              </w:rPr>
            </w:pPr>
            <w:r w:rsidRPr="00AC26D3">
              <w:rPr>
                <w:rFonts w:eastAsia="Calibri"/>
                <w:lang w:eastAsia="en-US"/>
              </w:rPr>
              <w:t>V. Cukurbietes</w:t>
            </w:r>
          </w:p>
        </w:tc>
      </w:tr>
      <w:tr w:rsidR="0002730C" w:rsidRPr="00AC26D3" w:rsidTr="0002730C">
        <w:tc>
          <w:tcPr>
            <w:tcW w:w="700" w:type="dxa"/>
          </w:tcPr>
          <w:p w:rsidR="0002730C" w:rsidRPr="00AC26D3" w:rsidRDefault="0002730C" w:rsidP="0002730C">
            <w:pPr>
              <w:rPr>
                <w:rFonts w:eastAsia="Calibri"/>
                <w:lang w:eastAsia="en-US"/>
              </w:rPr>
            </w:pPr>
            <w:r w:rsidRPr="00AC26D3">
              <w:rPr>
                <w:rFonts w:eastAsia="Calibri"/>
                <w:lang w:eastAsia="en-US"/>
              </w:rPr>
              <w:t>13.</w:t>
            </w:r>
          </w:p>
        </w:tc>
        <w:tc>
          <w:tcPr>
            <w:tcW w:w="3478" w:type="dxa"/>
          </w:tcPr>
          <w:p w:rsidR="0002730C" w:rsidRPr="00AC26D3" w:rsidRDefault="0002730C" w:rsidP="0002730C">
            <w:pPr>
              <w:rPr>
                <w:rFonts w:eastAsia="Calibri"/>
                <w:lang w:eastAsia="en-US"/>
              </w:rPr>
            </w:pPr>
            <w:r w:rsidRPr="00AC26D3">
              <w:rPr>
                <w:rFonts w:eastAsia="Calibri"/>
                <w:lang w:eastAsia="en-US"/>
              </w:rPr>
              <w:t>Cukurbietes</w:t>
            </w:r>
          </w:p>
        </w:tc>
        <w:tc>
          <w:tcPr>
            <w:tcW w:w="1965" w:type="dxa"/>
          </w:tcPr>
          <w:p w:rsidR="0002730C" w:rsidRPr="00AC26D3" w:rsidRDefault="0002730C" w:rsidP="0002730C">
            <w:pPr>
              <w:rPr>
                <w:rFonts w:eastAsia="Calibri"/>
                <w:lang w:eastAsia="en-US"/>
              </w:rPr>
            </w:pPr>
            <w:r w:rsidRPr="00AC26D3">
              <w:rPr>
                <w:rFonts w:eastAsia="Calibri"/>
                <w:lang w:eastAsia="en-US"/>
              </w:rPr>
              <w:t>saglabāšana</w:t>
            </w:r>
          </w:p>
        </w:tc>
        <w:tc>
          <w:tcPr>
            <w:tcW w:w="1540" w:type="dxa"/>
          </w:tcPr>
          <w:p w:rsidR="0002730C" w:rsidRPr="00AC26D3" w:rsidRDefault="0002730C" w:rsidP="0002730C">
            <w:pPr>
              <w:jc w:val="center"/>
              <w:rPr>
                <w:rFonts w:eastAsia="Calibri"/>
                <w:lang w:eastAsia="en-US"/>
              </w:rPr>
            </w:pPr>
            <w:r w:rsidRPr="00AC26D3">
              <w:rPr>
                <w:rFonts w:eastAsia="Calibri"/>
                <w:lang w:eastAsia="en-US"/>
              </w:rPr>
              <w:t>6</w:t>
            </w:r>
          </w:p>
        </w:tc>
        <w:tc>
          <w:tcPr>
            <w:tcW w:w="1678" w:type="dxa"/>
          </w:tcPr>
          <w:p w:rsidR="0002730C" w:rsidRPr="00AC26D3" w:rsidRDefault="0002730C" w:rsidP="0002730C">
            <w:pPr>
              <w:jc w:val="center"/>
              <w:rPr>
                <w:rFonts w:eastAsia="Calibri"/>
                <w:lang w:eastAsia="en-US"/>
              </w:rPr>
            </w:pPr>
            <w:r w:rsidRPr="00AC26D3">
              <w:rPr>
                <w:rFonts w:eastAsia="Calibri"/>
                <w:lang w:eastAsia="en-US"/>
              </w:rPr>
              <w:t>31,05</w:t>
            </w:r>
          </w:p>
        </w:tc>
      </w:tr>
      <w:tr w:rsidR="0002730C" w:rsidRPr="00AC26D3" w:rsidTr="0002730C">
        <w:tc>
          <w:tcPr>
            <w:tcW w:w="9361" w:type="dxa"/>
            <w:gridSpan w:val="5"/>
          </w:tcPr>
          <w:p w:rsidR="0002730C" w:rsidRPr="00AC26D3" w:rsidRDefault="0002730C" w:rsidP="0002730C">
            <w:pPr>
              <w:rPr>
                <w:rFonts w:eastAsia="Calibri"/>
                <w:lang w:eastAsia="en-US"/>
              </w:rPr>
            </w:pPr>
            <w:r w:rsidRPr="00AC26D3">
              <w:rPr>
                <w:rFonts w:eastAsia="Calibri"/>
                <w:lang w:eastAsia="en-US"/>
              </w:rPr>
              <w:t>VI. Dārzeņi</w:t>
            </w:r>
          </w:p>
        </w:tc>
      </w:tr>
      <w:tr w:rsidR="0002730C" w:rsidRPr="00AC26D3" w:rsidTr="0002730C">
        <w:tc>
          <w:tcPr>
            <w:tcW w:w="700" w:type="dxa"/>
          </w:tcPr>
          <w:p w:rsidR="0002730C" w:rsidRPr="00AC26D3" w:rsidRDefault="0002730C" w:rsidP="0002730C">
            <w:pPr>
              <w:rPr>
                <w:rFonts w:eastAsia="Calibri"/>
                <w:lang w:eastAsia="en-US"/>
              </w:rPr>
            </w:pPr>
            <w:r w:rsidRPr="00AC26D3">
              <w:rPr>
                <w:rFonts w:eastAsia="Calibri"/>
                <w:lang w:eastAsia="en-US"/>
              </w:rPr>
              <w:t>14.</w:t>
            </w:r>
          </w:p>
        </w:tc>
        <w:tc>
          <w:tcPr>
            <w:tcW w:w="3478" w:type="dxa"/>
          </w:tcPr>
          <w:p w:rsidR="0002730C" w:rsidRPr="00AC26D3" w:rsidRDefault="0002730C" w:rsidP="0002730C">
            <w:pPr>
              <w:rPr>
                <w:rFonts w:eastAsia="Calibri"/>
                <w:lang w:eastAsia="en-US"/>
              </w:rPr>
            </w:pPr>
            <w:r w:rsidRPr="00AC26D3">
              <w:rPr>
                <w:rFonts w:eastAsia="Calibri"/>
                <w:lang w:eastAsia="en-US"/>
              </w:rPr>
              <w:t>Sīpoli</w:t>
            </w:r>
          </w:p>
        </w:tc>
        <w:tc>
          <w:tcPr>
            <w:tcW w:w="1965" w:type="dxa"/>
          </w:tcPr>
          <w:p w:rsidR="0002730C" w:rsidRPr="00AC26D3" w:rsidRDefault="0002730C" w:rsidP="0002730C">
            <w:pPr>
              <w:rPr>
                <w:rFonts w:eastAsia="Calibri"/>
                <w:lang w:eastAsia="en-US"/>
              </w:rPr>
            </w:pPr>
            <w:r w:rsidRPr="00AC26D3">
              <w:rPr>
                <w:rFonts w:eastAsia="Calibri"/>
                <w:lang w:eastAsia="en-US"/>
              </w:rPr>
              <w:t>saglabāšana</w:t>
            </w:r>
          </w:p>
        </w:tc>
        <w:tc>
          <w:tcPr>
            <w:tcW w:w="1540" w:type="dxa"/>
          </w:tcPr>
          <w:p w:rsidR="0002730C" w:rsidRPr="00AC26D3" w:rsidRDefault="0002730C" w:rsidP="0002730C">
            <w:pPr>
              <w:jc w:val="center"/>
              <w:rPr>
                <w:rFonts w:eastAsia="Calibri"/>
                <w:lang w:eastAsia="en-US"/>
              </w:rPr>
            </w:pPr>
            <w:r w:rsidRPr="00AC26D3">
              <w:rPr>
                <w:rFonts w:eastAsia="Calibri"/>
                <w:lang w:eastAsia="en-US"/>
              </w:rPr>
              <w:t>56</w:t>
            </w:r>
          </w:p>
        </w:tc>
        <w:tc>
          <w:tcPr>
            <w:tcW w:w="1678" w:type="dxa"/>
          </w:tcPr>
          <w:p w:rsidR="0002730C" w:rsidRPr="00AC26D3" w:rsidRDefault="0002730C" w:rsidP="0002730C">
            <w:pPr>
              <w:jc w:val="center"/>
              <w:rPr>
                <w:rFonts w:eastAsia="Calibri"/>
                <w:lang w:eastAsia="en-US"/>
              </w:rPr>
            </w:pPr>
            <w:r w:rsidRPr="00AC26D3">
              <w:rPr>
                <w:rFonts w:eastAsia="Calibri"/>
                <w:lang w:eastAsia="en-US"/>
              </w:rPr>
              <w:t>31,05</w:t>
            </w:r>
          </w:p>
        </w:tc>
      </w:tr>
      <w:tr w:rsidR="0002730C" w:rsidRPr="00AC26D3" w:rsidTr="0002730C">
        <w:tc>
          <w:tcPr>
            <w:tcW w:w="700" w:type="dxa"/>
          </w:tcPr>
          <w:p w:rsidR="0002730C" w:rsidRPr="00AC26D3" w:rsidRDefault="0002730C" w:rsidP="0002730C">
            <w:pPr>
              <w:rPr>
                <w:rFonts w:eastAsia="Calibri"/>
                <w:lang w:eastAsia="en-US"/>
              </w:rPr>
            </w:pPr>
            <w:r w:rsidRPr="00AC26D3">
              <w:rPr>
                <w:rFonts w:eastAsia="Calibri"/>
                <w:lang w:eastAsia="en-US"/>
              </w:rPr>
              <w:t>15.</w:t>
            </w:r>
          </w:p>
        </w:tc>
        <w:tc>
          <w:tcPr>
            <w:tcW w:w="3478" w:type="dxa"/>
          </w:tcPr>
          <w:p w:rsidR="0002730C" w:rsidRPr="00AC26D3" w:rsidRDefault="0002730C" w:rsidP="0002730C">
            <w:pPr>
              <w:rPr>
                <w:rFonts w:eastAsia="Calibri"/>
                <w:lang w:eastAsia="en-US"/>
              </w:rPr>
            </w:pPr>
            <w:r w:rsidRPr="00AC26D3">
              <w:rPr>
                <w:rFonts w:eastAsia="Calibri"/>
                <w:lang w:eastAsia="en-US"/>
              </w:rPr>
              <w:t>Ķiploki</w:t>
            </w:r>
          </w:p>
        </w:tc>
        <w:tc>
          <w:tcPr>
            <w:tcW w:w="1965" w:type="dxa"/>
          </w:tcPr>
          <w:p w:rsidR="0002730C" w:rsidRPr="00AC26D3" w:rsidRDefault="0002730C" w:rsidP="0002730C">
            <w:pPr>
              <w:rPr>
                <w:rFonts w:eastAsia="Calibri"/>
                <w:lang w:eastAsia="en-US"/>
              </w:rPr>
            </w:pPr>
            <w:r w:rsidRPr="00AC26D3">
              <w:rPr>
                <w:rFonts w:eastAsia="Calibri"/>
                <w:lang w:eastAsia="en-US"/>
              </w:rPr>
              <w:t>saglabāšana</w:t>
            </w:r>
          </w:p>
        </w:tc>
        <w:tc>
          <w:tcPr>
            <w:tcW w:w="1540" w:type="dxa"/>
          </w:tcPr>
          <w:p w:rsidR="0002730C" w:rsidRPr="00AC26D3" w:rsidRDefault="0002730C" w:rsidP="0002730C">
            <w:pPr>
              <w:jc w:val="center"/>
              <w:rPr>
                <w:rFonts w:eastAsia="Calibri"/>
                <w:lang w:eastAsia="en-US"/>
              </w:rPr>
            </w:pPr>
            <w:r w:rsidRPr="00AC26D3">
              <w:rPr>
                <w:rFonts w:eastAsia="Calibri"/>
                <w:lang w:eastAsia="en-US"/>
              </w:rPr>
              <w:t>24</w:t>
            </w:r>
          </w:p>
        </w:tc>
        <w:tc>
          <w:tcPr>
            <w:tcW w:w="1678" w:type="dxa"/>
          </w:tcPr>
          <w:p w:rsidR="0002730C" w:rsidRPr="00AC26D3" w:rsidRDefault="0002730C" w:rsidP="0002730C">
            <w:pPr>
              <w:jc w:val="center"/>
              <w:rPr>
                <w:rFonts w:eastAsia="Calibri"/>
                <w:lang w:eastAsia="en-US"/>
              </w:rPr>
            </w:pPr>
            <w:r w:rsidRPr="00AC26D3">
              <w:rPr>
                <w:rFonts w:eastAsia="Calibri"/>
                <w:lang w:eastAsia="en-US"/>
              </w:rPr>
              <w:t>31,05</w:t>
            </w:r>
          </w:p>
        </w:tc>
      </w:tr>
      <w:tr w:rsidR="0002730C" w:rsidRPr="00AC26D3" w:rsidTr="0002730C">
        <w:tc>
          <w:tcPr>
            <w:tcW w:w="700" w:type="dxa"/>
          </w:tcPr>
          <w:p w:rsidR="0002730C" w:rsidRPr="00AC26D3" w:rsidRDefault="0002730C" w:rsidP="0002730C">
            <w:pPr>
              <w:rPr>
                <w:rFonts w:eastAsia="Calibri"/>
                <w:lang w:eastAsia="en-US"/>
              </w:rPr>
            </w:pPr>
            <w:r w:rsidRPr="00AC26D3">
              <w:rPr>
                <w:rFonts w:eastAsia="Calibri"/>
                <w:lang w:eastAsia="en-US"/>
              </w:rPr>
              <w:t>16.</w:t>
            </w:r>
          </w:p>
        </w:tc>
        <w:tc>
          <w:tcPr>
            <w:tcW w:w="3478" w:type="dxa"/>
          </w:tcPr>
          <w:p w:rsidR="0002730C" w:rsidRPr="00AC26D3" w:rsidRDefault="0002730C" w:rsidP="0002730C">
            <w:pPr>
              <w:rPr>
                <w:rFonts w:eastAsia="Calibri"/>
                <w:lang w:eastAsia="en-US"/>
              </w:rPr>
            </w:pPr>
            <w:r w:rsidRPr="00AC26D3">
              <w:rPr>
                <w:rFonts w:eastAsia="Calibri"/>
                <w:lang w:eastAsia="en-US"/>
              </w:rPr>
              <w:t>Rabarberi</w:t>
            </w:r>
          </w:p>
        </w:tc>
        <w:tc>
          <w:tcPr>
            <w:tcW w:w="1965" w:type="dxa"/>
          </w:tcPr>
          <w:p w:rsidR="0002730C" w:rsidRPr="00AC26D3" w:rsidRDefault="0002730C" w:rsidP="0002730C">
            <w:pPr>
              <w:rPr>
                <w:rFonts w:eastAsia="Calibri"/>
                <w:lang w:eastAsia="en-US"/>
              </w:rPr>
            </w:pPr>
            <w:r w:rsidRPr="00AC26D3">
              <w:rPr>
                <w:rFonts w:eastAsia="Calibri"/>
                <w:lang w:eastAsia="en-US"/>
              </w:rPr>
              <w:t>saglabāšana</w:t>
            </w:r>
          </w:p>
        </w:tc>
        <w:tc>
          <w:tcPr>
            <w:tcW w:w="1540" w:type="dxa"/>
          </w:tcPr>
          <w:p w:rsidR="0002730C" w:rsidRPr="00AC26D3" w:rsidRDefault="0002730C" w:rsidP="0002730C">
            <w:pPr>
              <w:jc w:val="center"/>
              <w:rPr>
                <w:rFonts w:eastAsia="Calibri"/>
                <w:lang w:eastAsia="en-US"/>
              </w:rPr>
            </w:pPr>
            <w:r w:rsidRPr="00AC26D3">
              <w:rPr>
                <w:rFonts w:eastAsia="Calibri"/>
                <w:lang w:eastAsia="en-US"/>
              </w:rPr>
              <w:t>4</w:t>
            </w:r>
          </w:p>
        </w:tc>
        <w:tc>
          <w:tcPr>
            <w:tcW w:w="1678" w:type="dxa"/>
          </w:tcPr>
          <w:p w:rsidR="0002730C" w:rsidRPr="00AC26D3" w:rsidRDefault="0002730C" w:rsidP="0002730C">
            <w:pPr>
              <w:jc w:val="center"/>
              <w:rPr>
                <w:rFonts w:eastAsia="Calibri"/>
                <w:lang w:eastAsia="en-US"/>
              </w:rPr>
            </w:pPr>
            <w:r w:rsidRPr="00AC26D3">
              <w:rPr>
                <w:rFonts w:eastAsia="Calibri"/>
                <w:lang w:eastAsia="en-US"/>
              </w:rPr>
              <w:t>15,98</w:t>
            </w:r>
          </w:p>
        </w:tc>
      </w:tr>
      <w:tr w:rsidR="0002730C" w:rsidRPr="00AC26D3" w:rsidTr="0002730C">
        <w:tc>
          <w:tcPr>
            <w:tcW w:w="700" w:type="dxa"/>
          </w:tcPr>
          <w:p w:rsidR="0002730C" w:rsidRPr="00AC26D3" w:rsidRDefault="0002730C" w:rsidP="0002730C">
            <w:pPr>
              <w:rPr>
                <w:rFonts w:eastAsia="Calibri"/>
                <w:lang w:eastAsia="en-US"/>
              </w:rPr>
            </w:pPr>
            <w:r w:rsidRPr="00AC26D3">
              <w:rPr>
                <w:rFonts w:eastAsia="Calibri"/>
                <w:lang w:eastAsia="en-US"/>
              </w:rPr>
              <w:t>17.</w:t>
            </w:r>
          </w:p>
        </w:tc>
        <w:tc>
          <w:tcPr>
            <w:tcW w:w="3478" w:type="dxa"/>
          </w:tcPr>
          <w:p w:rsidR="0002730C" w:rsidRPr="00AC26D3" w:rsidRDefault="0002730C" w:rsidP="0002730C">
            <w:pPr>
              <w:rPr>
                <w:rFonts w:eastAsia="Calibri"/>
                <w:lang w:eastAsia="en-US"/>
              </w:rPr>
            </w:pPr>
            <w:r w:rsidRPr="00AC26D3">
              <w:rPr>
                <w:rFonts w:eastAsia="Calibri"/>
                <w:lang w:eastAsia="en-US"/>
              </w:rPr>
              <w:t>Mārrutki</w:t>
            </w:r>
          </w:p>
        </w:tc>
        <w:tc>
          <w:tcPr>
            <w:tcW w:w="1965" w:type="dxa"/>
          </w:tcPr>
          <w:p w:rsidR="0002730C" w:rsidRPr="00AC26D3" w:rsidRDefault="0002730C" w:rsidP="0002730C">
            <w:pPr>
              <w:rPr>
                <w:rFonts w:eastAsia="Calibri"/>
                <w:lang w:eastAsia="en-US"/>
              </w:rPr>
            </w:pPr>
            <w:r w:rsidRPr="00AC26D3">
              <w:rPr>
                <w:rFonts w:eastAsia="Calibri"/>
                <w:lang w:eastAsia="en-US"/>
              </w:rPr>
              <w:t>saglabāšana</w:t>
            </w:r>
          </w:p>
        </w:tc>
        <w:tc>
          <w:tcPr>
            <w:tcW w:w="1540" w:type="dxa"/>
          </w:tcPr>
          <w:p w:rsidR="0002730C" w:rsidRPr="00AC26D3" w:rsidRDefault="0002730C" w:rsidP="0002730C">
            <w:pPr>
              <w:jc w:val="center"/>
              <w:rPr>
                <w:rFonts w:eastAsia="Calibri"/>
                <w:lang w:eastAsia="en-US"/>
              </w:rPr>
            </w:pPr>
            <w:r w:rsidRPr="00AC26D3">
              <w:rPr>
                <w:rFonts w:eastAsia="Calibri"/>
                <w:lang w:eastAsia="en-US"/>
              </w:rPr>
              <w:t>6</w:t>
            </w:r>
          </w:p>
        </w:tc>
        <w:tc>
          <w:tcPr>
            <w:tcW w:w="1678" w:type="dxa"/>
          </w:tcPr>
          <w:p w:rsidR="0002730C" w:rsidRPr="00AC26D3" w:rsidRDefault="0002730C" w:rsidP="0002730C">
            <w:pPr>
              <w:jc w:val="center"/>
              <w:rPr>
                <w:rFonts w:eastAsia="Calibri"/>
                <w:lang w:eastAsia="en-US"/>
              </w:rPr>
            </w:pPr>
            <w:r w:rsidRPr="00AC26D3">
              <w:rPr>
                <w:rFonts w:eastAsia="Calibri"/>
                <w:lang w:eastAsia="en-US"/>
              </w:rPr>
              <w:t>31,05</w:t>
            </w:r>
          </w:p>
        </w:tc>
      </w:tr>
      <w:tr w:rsidR="0002730C" w:rsidRPr="00AC26D3" w:rsidTr="0002730C">
        <w:tc>
          <w:tcPr>
            <w:tcW w:w="9361" w:type="dxa"/>
            <w:gridSpan w:val="5"/>
          </w:tcPr>
          <w:p w:rsidR="0002730C" w:rsidRPr="00AC26D3" w:rsidRDefault="0002730C" w:rsidP="0002730C">
            <w:pPr>
              <w:rPr>
                <w:rFonts w:eastAsia="Calibri"/>
                <w:lang w:eastAsia="en-US"/>
              </w:rPr>
            </w:pPr>
            <w:r w:rsidRPr="00AC26D3">
              <w:rPr>
                <w:rFonts w:eastAsia="Calibri"/>
                <w:lang w:eastAsia="en-US"/>
              </w:rPr>
              <w:t>VII. Aromātiskie un ārstniecības augi</w:t>
            </w:r>
          </w:p>
        </w:tc>
      </w:tr>
      <w:tr w:rsidR="0002730C" w:rsidRPr="00AC26D3" w:rsidTr="0002730C">
        <w:tc>
          <w:tcPr>
            <w:tcW w:w="700" w:type="dxa"/>
          </w:tcPr>
          <w:p w:rsidR="0002730C" w:rsidRPr="00AC26D3" w:rsidRDefault="0002730C" w:rsidP="0002730C">
            <w:pPr>
              <w:rPr>
                <w:rFonts w:eastAsia="Calibri"/>
                <w:lang w:eastAsia="en-US"/>
              </w:rPr>
            </w:pPr>
            <w:r w:rsidRPr="00AC26D3">
              <w:rPr>
                <w:rFonts w:eastAsia="Calibri"/>
                <w:lang w:eastAsia="en-US"/>
              </w:rPr>
              <w:t>18.</w:t>
            </w:r>
          </w:p>
        </w:tc>
        <w:tc>
          <w:tcPr>
            <w:tcW w:w="3478" w:type="dxa"/>
          </w:tcPr>
          <w:p w:rsidR="0002730C" w:rsidRPr="00AC26D3" w:rsidRDefault="0002730C" w:rsidP="0002730C">
            <w:pPr>
              <w:rPr>
                <w:rFonts w:eastAsia="Calibri"/>
                <w:lang w:eastAsia="en-US"/>
              </w:rPr>
            </w:pPr>
            <w:r w:rsidRPr="00AC26D3">
              <w:rPr>
                <w:rFonts w:eastAsia="Calibri"/>
                <w:lang w:eastAsia="en-US"/>
              </w:rPr>
              <w:t>Raudene</w:t>
            </w:r>
          </w:p>
        </w:tc>
        <w:tc>
          <w:tcPr>
            <w:tcW w:w="1965" w:type="dxa"/>
          </w:tcPr>
          <w:p w:rsidR="0002730C" w:rsidRPr="00AC26D3" w:rsidRDefault="0002730C" w:rsidP="0002730C">
            <w:pPr>
              <w:rPr>
                <w:rFonts w:eastAsia="Calibri"/>
                <w:lang w:eastAsia="en-US"/>
              </w:rPr>
            </w:pPr>
            <w:r w:rsidRPr="00AC26D3">
              <w:rPr>
                <w:rFonts w:eastAsia="Calibri"/>
                <w:lang w:eastAsia="en-US"/>
              </w:rPr>
              <w:t>saglabāšana</w:t>
            </w:r>
          </w:p>
        </w:tc>
        <w:tc>
          <w:tcPr>
            <w:tcW w:w="1540" w:type="dxa"/>
          </w:tcPr>
          <w:p w:rsidR="0002730C" w:rsidRPr="00AC26D3" w:rsidRDefault="0002730C" w:rsidP="0002730C">
            <w:pPr>
              <w:jc w:val="center"/>
              <w:rPr>
                <w:rFonts w:eastAsia="Calibri"/>
                <w:lang w:eastAsia="en-US"/>
              </w:rPr>
            </w:pPr>
            <w:r w:rsidRPr="00AC26D3">
              <w:rPr>
                <w:rFonts w:eastAsia="Calibri"/>
                <w:lang w:eastAsia="en-US"/>
              </w:rPr>
              <w:t>20</w:t>
            </w:r>
          </w:p>
        </w:tc>
        <w:tc>
          <w:tcPr>
            <w:tcW w:w="1678" w:type="dxa"/>
          </w:tcPr>
          <w:p w:rsidR="0002730C" w:rsidRPr="00AC26D3" w:rsidRDefault="0002730C" w:rsidP="0002730C">
            <w:pPr>
              <w:jc w:val="center"/>
              <w:rPr>
                <w:rFonts w:eastAsia="Calibri"/>
                <w:lang w:eastAsia="en-US"/>
              </w:rPr>
            </w:pPr>
            <w:r w:rsidRPr="00AC26D3">
              <w:rPr>
                <w:rFonts w:eastAsia="Calibri"/>
                <w:lang w:eastAsia="en-US"/>
              </w:rPr>
              <w:t>16,25</w:t>
            </w:r>
          </w:p>
        </w:tc>
      </w:tr>
      <w:tr w:rsidR="0002730C" w:rsidRPr="00AC26D3" w:rsidTr="0002730C">
        <w:tc>
          <w:tcPr>
            <w:tcW w:w="700" w:type="dxa"/>
          </w:tcPr>
          <w:p w:rsidR="0002730C" w:rsidRPr="00AC26D3" w:rsidRDefault="0002730C" w:rsidP="0002730C">
            <w:pPr>
              <w:rPr>
                <w:rFonts w:eastAsia="Calibri"/>
                <w:lang w:eastAsia="en-US"/>
              </w:rPr>
            </w:pPr>
            <w:r w:rsidRPr="00AC26D3">
              <w:rPr>
                <w:rFonts w:eastAsia="Calibri"/>
                <w:lang w:eastAsia="en-US"/>
              </w:rPr>
              <w:t>19.</w:t>
            </w:r>
          </w:p>
        </w:tc>
        <w:tc>
          <w:tcPr>
            <w:tcW w:w="3478" w:type="dxa"/>
          </w:tcPr>
          <w:p w:rsidR="0002730C" w:rsidRPr="00AC26D3" w:rsidRDefault="0002730C" w:rsidP="0002730C">
            <w:pPr>
              <w:rPr>
                <w:rFonts w:eastAsia="Calibri"/>
                <w:lang w:eastAsia="en-US"/>
              </w:rPr>
            </w:pPr>
            <w:r w:rsidRPr="00AC26D3">
              <w:rPr>
                <w:rFonts w:eastAsia="Calibri"/>
                <w:lang w:eastAsia="en-US"/>
              </w:rPr>
              <w:t>Mārsils</w:t>
            </w:r>
          </w:p>
        </w:tc>
        <w:tc>
          <w:tcPr>
            <w:tcW w:w="1965" w:type="dxa"/>
          </w:tcPr>
          <w:p w:rsidR="0002730C" w:rsidRPr="00AC26D3" w:rsidRDefault="0002730C" w:rsidP="0002730C">
            <w:pPr>
              <w:rPr>
                <w:rFonts w:eastAsia="Calibri"/>
                <w:lang w:eastAsia="en-US"/>
              </w:rPr>
            </w:pPr>
            <w:r w:rsidRPr="00AC26D3">
              <w:rPr>
                <w:rFonts w:eastAsia="Calibri"/>
                <w:lang w:eastAsia="en-US"/>
              </w:rPr>
              <w:t>saglabāšana</w:t>
            </w:r>
          </w:p>
        </w:tc>
        <w:tc>
          <w:tcPr>
            <w:tcW w:w="1540" w:type="dxa"/>
          </w:tcPr>
          <w:p w:rsidR="0002730C" w:rsidRPr="00AC26D3" w:rsidRDefault="0002730C" w:rsidP="0002730C">
            <w:pPr>
              <w:jc w:val="center"/>
              <w:rPr>
                <w:rFonts w:eastAsia="Calibri"/>
                <w:lang w:eastAsia="en-US"/>
              </w:rPr>
            </w:pPr>
            <w:r w:rsidRPr="00AC26D3">
              <w:rPr>
                <w:rFonts w:eastAsia="Calibri"/>
                <w:lang w:eastAsia="en-US"/>
              </w:rPr>
              <w:t>8</w:t>
            </w:r>
          </w:p>
        </w:tc>
        <w:tc>
          <w:tcPr>
            <w:tcW w:w="1678" w:type="dxa"/>
          </w:tcPr>
          <w:p w:rsidR="0002730C" w:rsidRPr="00AC26D3" w:rsidRDefault="0002730C" w:rsidP="0002730C">
            <w:pPr>
              <w:jc w:val="center"/>
              <w:rPr>
                <w:rFonts w:eastAsia="Calibri"/>
                <w:lang w:eastAsia="en-US"/>
              </w:rPr>
            </w:pPr>
            <w:r w:rsidRPr="00AC26D3">
              <w:rPr>
                <w:rFonts w:eastAsia="Calibri"/>
                <w:lang w:eastAsia="en-US"/>
              </w:rPr>
              <w:t>17,25</w:t>
            </w:r>
          </w:p>
        </w:tc>
      </w:tr>
      <w:tr w:rsidR="0002730C" w:rsidRPr="00AC26D3" w:rsidTr="0002730C">
        <w:tc>
          <w:tcPr>
            <w:tcW w:w="700" w:type="dxa"/>
          </w:tcPr>
          <w:p w:rsidR="0002730C" w:rsidRPr="00AC26D3" w:rsidRDefault="0002730C" w:rsidP="0002730C">
            <w:pPr>
              <w:rPr>
                <w:rFonts w:eastAsia="Calibri"/>
                <w:lang w:eastAsia="en-US"/>
              </w:rPr>
            </w:pPr>
            <w:r w:rsidRPr="00AC26D3">
              <w:rPr>
                <w:rFonts w:eastAsia="Calibri"/>
                <w:lang w:eastAsia="en-US"/>
              </w:rPr>
              <w:t>20.</w:t>
            </w:r>
          </w:p>
        </w:tc>
        <w:tc>
          <w:tcPr>
            <w:tcW w:w="3478" w:type="dxa"/>
          </w:tcPr>
          <w:p w:rsidR="0002730C" w:rsidRPr="00AC26D3" w:rsidRDefault="0002730C" w:rsidP="0002730C">
            <w:pPr>
              <w:rPr>
                <w:rFonts w:eastAsia="Calibri"/>
                <w:lang w:eastAsia="en-US"/>
              </w:rPr>
            </w:pPr>
            <w:r w:rsidRPr="00AC26D3">
              <w:rPr>
                <w:rFonts w:eastAsia="Calibri"/>
                <w:lang w:eastAsia="en-US"/>
              </w:rPr>
              <w:t>Piparmētra</w:t>
            </w:r>
          </w:p>
        </w:tc>
        <w:tc>
          <w:tcPr>
            <w:tcW w:w="1965" w:type="dxa"/>
          </w:tcPr>
          <w:p w:rsidR="0002730C" w:rsidRPr="00AC26D3" w:rsidRDefault="0002730C" w:rsidP="0002730C">
            <w:pPr>
              <w:rPr>
                <w:rFonts w:eastAsia="Calibri"/>
                <w:lang w:eastAsia="en-US"/>
              </w:rPr>
            </w:pPr>
            <w:r w:rsidRPr="00AC26D3">
              <w:rPr>
                <w:rFonts w:eastAsia="Calibri"/>
                <w:lang w:eastAsia="en-US"/>
              </w:rPr>
              <w:t>saglabāšana</w:t>
            </w:r>
          </w:p>
        </w:tc>
        <w:tc>
          <w:tcPr>
            <w:tcW w:w="1540" w:type="dxa"/>
          </w:tcPr>
          <w:p w:rsidR="0002730C" w:rsidRPr="00AC26D3" w:rsidRDefault="0002730C" w:rsidP="0002730C">
            <w:pPr>
              <w:jc w:val="center"/>
              <w:rPr>
                <w:rFonts w:eastAsia="Calibri"/>
                <w:lang w:eastAsia="en-US"/>
              </w:rPr>
            </w:pPr>
            <w:r w:rsidRPr="00AC26D3">
              <w:rPr>
                <w:rFonts w:eastAsia="Calibri"/>
                <w:lang w:eastAsia="en-US"/>
              </w:rPr>
              <w:t>12</w:t>
            </w:r>
          </w:p>
        </w:tc>
        <w:tc>
          <w:tcPr>
            <w:tcW w:w="1678" w:type="dxa"/>
          </w:tcPr>
          <w:p w:rsidR="0002730C" w:rsidRPr="00AC26D3" w:rsidRDefault="0002730C" w:rsidP="0002730C">
            <w:pPr>
              <w:jc w:val="center"/>
              <w:rPr>
                <w:rFonts w:eastAsia="Calibri"/>
                <w:lang w:eastAsia="en-US"/>
              </w:rPr>
            </w:pPr>
            <w:r w:rsidRPr="00AC26D3">
              <w:rPr>
                <w:rFonts w:eastAsia="Calibri"/>
                <w:lang w:eastAsia="en-US"/>
              </w:rPr>
              <w:t>17,90</w:t>
            </w:r>
          </w:p>
        </w:tc>
      </w:tr>
      <w:tr w:rsidR="0002730C" w:rsidRPr="00AC26D3" w:rsidTr="0002730C">
        <w:tc>
          <w:tcPr>
            <w:tcW w:w="700" w:type="dxa"/>
          </w:tcPr>
          <w:p w:rsidR="0002730C" w:rsidRPr="00AC26D3" w:rsidRDefault="0002730C" w:rsidP="0002730C">
            <w:pPr>
              <w:rPr>
                <w:rFonts w:eastAsia="Calibri"/>
                <w:lang w:eastAsia="en-US"/>
              </w:rPr>
            </w:pPr>
            <w:r w:rsidRPr="00AC26D3">
              <w:rPr>
                <w:rFonts w:eastAsia="Calibri"/>
                <w:lang w:eastAsia="en-US"/>
              </w:rPr>
              <w:t>21.</w:t>
            </w:r>
          </w:p>
        </w:tc>
        <w:tc>
          <w:tcPr>
            <w:tcW w:w="3478" w:type="dxa"/>
          </w:tcPr>
          <w:p w:rsidR="0002730C" w:rsidRPr="00AC26D3" w:rsidRDefault="0002730C" w:rsidP="0002730C">
            <w:pPr>
              <w:rPr>
                <w:rFonts w:eastAsia="Calibri"/>
                <w:lang w:eastAsia="en-US"/>
              </w:rPr>
            </w:pPr>
            <w:r w:rsidRPr="00AC26D3">
              <w:rPr>
                <w:rFonts w:eastAsia="Calibri"/>
                <w:lang w:eastAsia="en-US"/>
              </w:rPr>
              <w:t>Lupstājs</w:t>
            </w:r>
          </w:p>
        </w:tc>
        <w:tc>
          <w:tcPr>
            <w:tcW w:w="1965" w:type="dxa"/>
          </w:tcPr>
          <w:p w:rsidR="0002730C" w:rsidRPr="00AC26D3" w:rsidRDefault="0002730C" w:rsidP="0002730C">
            <w:pPr>
              <w:rPr>
                <w:rFonts w:eastAsia="Calibri"/>
                <w:lang w:eastAsia="en-US"/>
              </w:rPr>
            </w:pPr>
            <w:r w:rsidRPr="00AC26D3">
              <w:rPr>
                <w:rFonts w:eastAsia="Calibri"/>
                <w:lang w:eastAsia="en-US"/>
              </w:rPr>
              <w:t>saglabāšana</w:t>
            </w:r>
          </w:p>
        </w:tc>
        <w:tc>
          <w:tcPr>
            <w:tcW w:w="1540" w:type="dxa"/>
          </w:tcPr>
          <w:p w:rsidR="0002730C" w:rsidRPr="00AC26D3" w:rsidRDefault="0002730C" w:rsidP="0002730C">
            <w:pPr>
              <w:jc w:val="center"/>
              <w:rPr>
                <w:rFonts w:eastAsia="Calibri"/>
                <w:lang w:eastAsia="en-US"/>
              </w:rPr>
            </w:pPr>
            <w:r w:rsidRPr="00AC26D3">
              <w:rPr>
                <w:rFonts w:eastAsia="Calibri"/>
                <w:lang w:eastAsia="en-US"/>
              </w:rPr>
              <w:t>7</w:t>
            </w:r>
          </w:p>
        </w:tc>
        <w:tc>
          <w:tcPr>
            <w:tcW w:w="1678" w:type="dxa"/>
          </w:tcPr>
          <w:p w:rsidR="0002730C" w:rsidRPr="00AC26D3" w:rsidRDefault="0002730C" w:rsidP="0002730C">
            <w:pPr>
              <w:jc w:val="center"/>
              <w:rPr>
                <w:rFonts w:eastAsia="Calibri"/>
                <w:lang w:eastAsia="en-US"/>
              </w:rPr>
            </w:pPr>
            <w:r w:rsidRPr="00AC26D3">
              <w:rPr>
                <w:rFonts w:eastAsia="Calibri"/>
                <w:lang w:eastAsia="en-US"/>
              </w:rPr>
              <w:t>16,48</w:t>
            </w:r>
          </w:p>
        </w:tc>
      </w:tr>
      <w:tr w:rsidR="0002730C" w:rsidRPr="00AC26D3" w:rsidTr="0002730C">
        <w:tc>
          <w:tcPr>
            <w:tcW w:w="700" w:type="dxa"/>
          </w:tcPr>
          <w:p w:rsidR="0002730C" w:rsidRPr="00AC26D3" w:rsidRDefault="0002730C" w:rsidP="0002730C">
            <w:pPr>
              <w:rPr>
                <w:rFonts w:eastAsia="Calibri"/>
                <w:lang w:eastAsia="en-US"/>
              </w:rPr>
            </w:pPr>
            <w:r w:rsidRPr="00AC26D3">
              <w:rPr>
                <w:rFonts w:eastAsia="Calibri"/>
                <w:lang w:eastAsia="en-US"/>
              </w:rPr>
              <w:t>22.</w:t>
            </w:r>
          </w:p>
        </w:tc>
        <w:tc>
          <w:tcPr>
            <w:tcW w:w="3478" w:type="dxa"/>
          </w:tcPr>
          <w:p w:rsidR="0002730C" w:rsidRPr="00AC26D3" w:rsidRDefault="0002730C" w:rsidP="0002730C">
            <w:pPr>
              <w:rPr>
                <w:rFonts w:eastAsia="Calibri"/>
                <w:lang w:eastAsia="en-US"/>
              </w:rPr>
            </w:pPr>
            <w:r w:rsidRPr="00AC26D3">
              <w:rPr>
                <w:rFonts w:eastAsia="Calibri"/>
                <w:lang w:eastAsia="en-US"/>
              </w:rPr>
              <w:t>Citronmētra</w:t>
            </w:r>
          </w:p>
        </w:tc>
        <w:tc>
          <w:tcPr>
            <w:tcW w:w="1965" w:type="dxa"/>
          </w:tcPr>
          <w:p w:rsidR="0002730C" w:rsidRPr="00AC26D3" w:rsidRDefault="0002730C" w:rsidP="0002730C">
            <w:pPr>
              <w:rPr>
                <w:rFonts w:eastAsia="Calibri"/>
                <w:lang w:eastAsia="en-US"/>
              </w:rPr>
            </w:pPr>
            <w:r w:rsidRPr="00AC26D3">
              <w:rPr>
                <w:rFonts w:eastAsia="Calibri"/>
                <w:lang w:eastAsia="en-US"/>
              </w:rPr>
              <w:t>saglabāšana</w:t>
            </w:r>
          </w:p>
        </w:tc>
        <w:tc>
          <w:tcPr>
            <w:tcW w:w="1540" w:type="dxa"/>
          </w:tcPr>
          <w:p w:rsidR="0002730C" w:rsidRPr="00AC26D3" w:rsidRDefault="0002730C" w:rsidP="0002730C">
            <w:pPr>
              <w:jc w:val="center"/>
              <w:rPr>
                <w:rFonts w:eastAsia="Calibri"/>
                <w:lang w:eastAsia="en-US"/>
              </w:rPr>
            </w:pPr>
            <w:r w:rsidRPr="00AC26D3">
              <w:rPr>
                <w:rFonts w:eastAsia="Calibri"/>
                <w:lang w:eastAsia="en-US"/>
              </w:rPr>
              <w:t>3</w:t>
            </w:r>
          </w:p>
        </w:tc>
        <w:tc>
          <w:tcPr>
            <w:tcW w:w="1678" w:type="dxa"/>
          </w:tcPr>
          <w:p w:rsidR="0002730C" w:rsidRPr="00AC26D3" w:rsidRDefault="0002730C" w:rsidP="0002730C">
            <w:pPr>
              <w:jc w:val="center"/>
              <w:rPr>
                <w:rFonts w:eastAsia="Calibri"/>
                <w:lang w:eastAsia="en-US"/>
              </w:rPr>
            </w:pPr>
            <w:r w:rsidRPr="00AC26D3">
              <w:rPr>
                <w:rFonts w:eastAsia="Calibri"/>
                <w:lang w:eastAsia="en-US"/>
              </w:rPr>
              <w:t>17,13</w:t>
            </w:r>
          </w:p>
        </w:tc>
      </w:tr>
      <w:tr w:rsidR="0002730C" w:rsidRPr="00AC26D3" w:rsidTr="0002730C">
        <w:tc>
          <w:tcPr>
            <w:tcW w:w="700" w:type="dxa"/>
          </w:tcPr>
          <w:p w:rsidR="0002730C" w:rsidRPr="00AC26D3" w:rsidRDefault="0002730C" w:rsidP="0002730C">
            <w:pPr>
              <w:rPr>
                <w:rFonts w:eastAsia="Calibri"/>
                <w:lang w:eastAsia="en-US"/>
              </w:rPr>
            </w:pPr>
            <w:r w:rsidRPr="00AC26D3">
              <w:rPr>
                <w:rFonts w:eastAsia="Calibri"/>
                <w:lang w:eastAsia="en-US"/>
              </w:rPr>
              <w:t>23.</w:t>
            </w:r>
          </w:p>
        </w:tc>
        <w:tc>
          <w:tcPr>
            <w:tcW w:w="3478" w:type="dxa"/>
          </w:tcPr>
          <w:p w:rsidR="0002730C" w:rsidRPr="00AC26D3" w:rsidRDefault="0002730C" w:rsidP="0002730C">
            <w:pPr>
              <w:rPr>
                <w:rFonts w:eastAsia="Calibri"/>
                <w:lang w:eastAsia="en-US"/>
              </w:rPr>
            </w:pPr>
            <w:r w:rsidRPr="00AC26D3">
              <w:rPr>
                <w:rFonts w:eastAsia="Calibri"/>
                <w:lang w:eastAsia="en-US"/>
              </w:rPr>
              <w:t>Dievkociņš</w:t>
            </w:r>
          </w:p>
        </w:tc>
        <w:tc>
          <w:tcPr>
            <w:tcW w:w="1965" w:type="dxa"/>
          </w:tcPr>
          <w:p w:rsidR="0002730C" w:rsidRPr="00AC26D3" w:rsidRDefault="0002730C" w:rsidP="0002730C">
            <w:pPr>
              <w:rPr>
                <w:rFonts w:eastAsia="Calibri"/>
                <w:lang w:eastAsia="en-US"/>
              </w:rPr>
            </w:pPr>
            <w:r w:rsidRPr="00AC26D3">
              <w:rPr>
                <w:rFonts w:eastAsia="Calibri"/>
                <w:lang w:eastAsia="en-US"/>
              </w:rPr>
              <w:t>saglabāšana</w:t>
            </w:r>
          </w:p>
        </w:tc>
        <w:tc>
          <w:tcPr>
            <w:tcW w:w="1540" w:type="dxa"/>
          </w:tcPr>
          <w:p w:rsidR="0002730C" w:rsidRPr="00AC26D3" w:rsidRDefault="0002730C" w:rsidP="0002730C">
            <w:pPr>
              <w:jc w:val="center"/>
              <w:rPr>
                <w:rFonts w:eastAsia="Calibri"/>
                <w:lang w:eastAsia="en-US"/>
              </w:rPr>
            </w:pPr>
            <w:r w:rsidRPr="00AC26D3">
              <w:rPr>
                <w:rFonts w:eastAsia="Calibri"/>
                <w:lang w:eastAsia="en-US"/>
              </w:rPr>
              <w:t>2</w:t>
            </w:r>
          </w:p>
        </w:tc>
        <w:tc>
          <w:tcPr>
            <w:tcW w:w="1678" w:type="dxa"/>
          </w:tcPr>
          <w:p w:rsidR="0002730C" w:rsidRPr="00AC26D3" w:rsidRDefault="0002730C" w:rsidP="0002730C">
            <w:pPr>
              <w:jc w:val="center"/>
              <w:rPr>
                <w:rFonts w:eastAsia="Calibri"/>
                <w:lang w:eastAsia="en-US"/>
              </w:rPr>
            </w:pPr>
            <w:r w:rsidRPr="00AC26D3">
              <w:rPr>
                <w:rFonts w:eastAsia="Calibri"/>
                <w:lang w:eastAsia="en-US"/>
              </w:rPr>
              <w:t>17,13</w:t>
            </w:r>
          </w:p>
        </w:tc>
      </w:tr>
      <w:tr w:rsidR="0002730C" w:rsidRPr="00AC26D3" w:rsidTr="0002730C">
        <w:tc>
          <w:tcPr>
            <w:tcW w:w="700" w:type="dxa"/>
          </w:tcPr>
          <w:p w:rsidR="0002730C" w:rsidRPr="00AC26D3" w:rsidRDefault="0002730C" w:rsidP="0002730C">
            <w:pPr>
              <w:rPr>
                <w:rFonts w:eastAsia="Calibri"/>
                <w:lang w:eastAsia="en-US"/>
              </w:rPr>
            </w:pPr>
            <w:r w:rsidRPr="00AC26D3">
              <w:rPr>
                <w:rFonts w:eastAsia="Calibri"/>
                <w:lang w:eastAsia="en-US"/>
              </w:rPr>
              <w:t>24.</w:t>
            </w:r>
          </w:p>
        </w:tc>
        <w:tc>
          <w:tcPr>
            <w:tcW w:w="3478" w:type="dxa"/>
          </w:tcPr>
          <w:p w:rsidR="0002730C" w:rsidRPr="00AC26D3" w:rsidRDefault="0002730C" w:rsidP="0002730C">
            <w:pPr>
              <w:rPr>
                <w:rFonts w:eastAsia="Calibri"/>
                <w:lang w:eastAsia="en-US"/>
              </w:rPr>
            </w:pPr>
            <w:r w:rsidRPr="00AC26D3">
              <w:rPr>
                <w:rFonts w:eastAsia="Calibri"/>
                <w:lang w:eastAsia="en-US"/>
              </w:rPr>
              <w:t>Lakši</w:t>
            </w:r>
          </w:p>
        </w:tc>
        <w:tc>
          <w:tcPr>
            <w:tcW w:w="1965" w:type="dxa"/>
          </w:tcPr>
          <w:p w:rsidR="0002730C" w:rsidRPr="00AC26D3" w:rsidRDefault="0002730C" w:rsidP="0002730C">
            <w:pPr>
              <w:rPr>
                <w:rFonts w:eastAsia="Calibri"/>
                <w:lang w:eastAsia="en-US"/>
              </w:rPr>
            </w:pPr>
            <w:r w:rsidRPr="00AC26D3">
              <w:rPr>
                <w:rFonts w:eastAsia="Calibri"/>
                <w:lang w:eastAsia="en-US"/>
              </w:rPr>
              <w:t>saglabāšana</w:t>
            </w:r>
          </w:p>
        </w:tc>
        <w:tc>
          <w:tcPr>
            <w:tcW w:w="1540" w:type="dxa"/>
          </w:tcPr>
          <w:p w:rsidR="0002730C" w:rsidRPr="00AC26D3" w:rsidRDefault="0002730C" w:rsidP="0002730C">
            <w:pPr>
              <w:jc w:val="center"/>
              <w:rPr>
                <w:rFonts w:eastAsia="Calibri"/>
                <w:lang w:eastAsia="en-US"/>
              </w:rPr>
            </w:pPr>
            <w:r w:rsidRPr="00AC26D3">
              <w:rPr>
                <w:rFonts w:eastAsia="Calibri"/>
                <w:lang w:eastAsia="en-US"/>
              </w:rPr>
              <w:t>7</w:t>
            </w:r>
          </w:p>
        </w:tc>
        <w:tc>
          <w:tcPr>
            <w:tcW w:w="1678" w:type="dxa"/>
          </w:tcPr>
          <w:p w:rsidR="0002730C" w:rsidRPr="00AC26D3" w:rsidRDefault="0002730C" w:rsidP="0002730C">
            <w:pPr>
              <w:jc w:val="center"/>
              <w:rPr>
                <w:rFonts w:eastAsia="Calibri"/>
                <w:lang w:eastAsia="en-US"/>
              </w:rPr>
            </w:pPr>
            <w:r w:rsidRPr="00AC26D3">
              <w:rPr>
                <w:rFonts w:eastAsia="Calibri"/>
                <w:lang w:eastAsia="en-US"/>
              </w:rPr>
              <w:t>31,05</w:t>
            </w:r>
          </w:p>
        </w:tc>
      </w:tr>
      <w:tr w:rsidR="0002730C" w:rsidRPr="00AC26D3" w:rsidTr="0002730C">
        <w:tc>
          <w:tcPr>
            <w:tcW w:w="700" w:type="dxa"/>
          </w:tcPr>
          <w:p w:rsidR="0002730C" w:rsidRPr="00AC26D3" w:rsidRDefault="0002730C" w:rsidP="0002730C">
            <w:pPr>
              <w:rPr>
                <w:rFonts w:eastAsia="Calibri"/>
                <w:lang w:eastAsia="en-US"/>
              </w:rPr>
            </w:pPr>
            <w:r w:rsidRPr="00AC26D3">
              <w:rPr>
                <w:rFonts w:eastAsia="Calibri"/>
                <w:lang w:eastAsia="en-US"/>
              </w:rPr>
              <w:t>25.</w:t>
            </w:r>
          </w:p>
        </w:tc>
        <w:tc>
          <w:tcPr>
            <w:tcW w:w="3478" w:type="dxa"/>
          </w:tcPr>
          <w:p w:rsidR="0002730C" w:rsidRPr="00AC26D3" w:rsidRDefault="0002730C" w:rsidP="0002730C">
            <w:pPr>
              <w:rPr>
                <w:rFonts w:eastAsia="Calibri"/>
                <w:lang w:eastAsia="en-US"/>
              </w:rPr>
            </w:pPr>
            <w:r w:rsidRPr="00AC26D3">
              <w:rPr>
                <w:rFonts w:eastAsia="Calibri"/>
                <w:lang w:eastAsia="en-US"/>
              </w:rPr>
              <w:t>Krūzmētra</w:t>
            </w:r>
          </w:p>
        </w:tc>
        <w:tc>
          <w:tcPr>
            <w:tcW w:w="1965" w:type="dxa"/>
          </w:tcPr>
          <w:p w:rsidR="0002730C" w:rsidRPr="00AC26D3" w:rsidRDefault="0002730C" w:rsidP="0002730C">
            <w:pPr>
              <w:rPr>
                <w:rFonts w:eastAsia="Calibri"/>
                <w:lang w:eastAsia="en-US"/>
              </w:rPr>
            </w:pPr>
            <w:r w:rsidRPr="00AC26D3">
              <w:rPr>
                <w:rFonts w:eastAsia="Calibri"/>
                <w:lang w:eastAsia="en-US"/>
              </w:rPr>
              <w:t>saglabāšana</w:t>
            </w:r>
          </w:p>
        </w:tc>
        <w:tc>
          <w:tcPr>
            <w:tcW w:w="1540" w:type="dxa"/>
          </w:tcPr>
          <w:p w:rsidR="0002730C" w:rsidRPr="00AC26D3" w:rsidRDefault="0002730C" w:rsidP="0002730C">
            <w:pPr>
              <w:jc w:val="center"/>
              <w:rPr>
                <w:rFonts w:eastAsia="Calibri"/>
                <w:lang w:eastAsia="en-US"/>
              </w:rPr>
            </w:pPr>
            <w:r w:rsidRPr="00AC26D3">
              <w:rPr>
                <w:rFonts w:eastAsia="Calibri"/>
                <w:lang w:eastAsia="en-US"/>
              </w:rPr>
              <w:t>10</w:t>
            </w:r>
          </w:p>
        </w:tc>
        <w:tc>
          <w:tcPr>
            <w:tcW w:w="1678" w:type="dxa"/>
          </w:tcPr>
          <w:p w:rsidR="0002730C" w:rsidRPr="00AC26D3" w:rsidRDefault="0002730C" w:rsidP="0002730C">
            <w:pPr>
              <w:jc w:val="center"/>
              <w:rPr>
                <w:rFonts w:eastAsia="Calibri"/>
                <w:lang w:eastAsia="en-US"/>
              </w:rPr>
            </w:pPr>
            <w:r w:rsidRPr="00AC26D3">
              <w:rPr>
                <w:rFonts w:eastAsia="Calibri"/>
                <w:lang w:eastAsia="en-US"/>
              </w:rPr>
              <w:t>17,91</w:t>
            </w:r>
          </w:p>
        </w:tc>
      </w:tr>
      <w:tr w:rsidR="0002730C" w:rsidRPr="00AC26D3" w:rsidTr="0002730C">
        <w:tc>
          <w:tcPr>
            <w:tcW w:w="700" w:type="dxa"/>
          </w:tcPr>
          <w:p w:rsidR="0002730C" w:rsidRPr="00AC26D3" w:rsidRDefault="0002730C" w:rsidP="0002730C">
            <w:pPr>
              <w:rPr>
                <w:rFonts w:eastAsia="Calibri"/>
                <w:lang w:eastAsia="en-US"/>
              </w:rPr>
            </w:pPr>
            <w:r w:rsidRPr="00AC26D3">
              <w:rPr>
                <w:rFonts w:eastAsia="Calibri"/>
                <w:lang w:eastAsia="en-US"/>
              </w:rPr>
              <w:t>26.</w:t>
            </w:r>
          </w:p>
        </w:tc>
        <w:tc>
          <w:tcPr>
            <w:tcW w:w="3478" w:type="dxa"/>
          </w:tcPr>
          <w:p w:rsidR="0002730C" w:rsidRPr="00AC26D3" w:rsidRDefault="0002730C" w:rsidP="0002730C">
            <w:pPr>
              <w:rPr>
                <w:rFonts w:eastAsia="Calibri"/>
                <w:lang w:eastAsia="en-US"/>
              </w:rPr>
            </w:pPr>
            <w:r w:rsidRPr="00AC26D3">
              <w:rPr>
                <w:rFonts w:eastAsia="Calibri"/>
                <w:lang w:eastAsia="en-US"/>
              </w:rPr>
              <w:t>Kaķumētra</w:t>
            </w:r>
          </w:p>
        </w:tc>
        <w:tc>
          <w:tcPr>
            <w:tcW w:w="1965" w:type="dxa"/>
          </w:tcPr>
          <w:p w:rsidR="0002730C" w:rsidRPr="00AC26D3" w:rsidRDefault="0002730C" w:rsidP="0002730C">
            <w:pPr>
              <w:rPr>
                <w:rFonts w:eastAsia="Calibri"/>
                <w:lang w:eastAsia="en-US"/>
              </w:rPr>
            </w:pPr>
            <w:r w:rsidRPr="00AC26D3">
              <w:rPr>
                <w:rFonts w:eastAsia="Calibri"/>
                <w:lang w:eastAsia="en-US"/>
              </w:rPr>
              <w:t>saglabāšana</w:t>
            </w:r>
          </w:p>
        </w:tc>
        <w:tc>
          <w:tcPr>
            <w:tcW w:w="1540" w:type="dxa"/>
          </w:tcPr>
          <w:p w:rsidR="0002730C" w:rsidRPr="00AC26D3" w:rsidRDefault="0002730C" w:rsidP="0002730C">
            <w:pPr>
              <w:jc w:val="center"/>
              <w:rPr>
                <w:rFonts w:eastAsia="Calibri"/>
                <w:lang w:eastAsia="en-US"/>
              </w:rPr>
            </w:pPr>
            <w:r w:rsidRPr="00AC26D3">
              <w:rPr>
                <w:rFonts w:eastAsia="Calibri"/>
                <w:lang w:eastAsia="en-US"/>
              </w:rPr>
              <w:t>10</w:t>
            </w:r>
          </w:p>
        </w:tc>
        <w:tc>
          <w:tcPr>
            <w:tcW w:w="1678" w:type="dxa"/>
          </w:tcPr>
          <w:p w:rsidR="0002730C" w:rsidRPr="00AC26D3" w:rsidRDefault="0002730C" w:rsidP="0002730C">
            <w:pPr>
              <w:jc w:val="center"/>
              <w:rPr>
                <w:rFonts w:eastAsia="Calibri"/>
                <w:lang w:eastAsia="en-US"/>
              </w:rPr>
            </w:pPr>
            <w:r w:rsidRPr="00AC26D3">
              <w:rPr>
                <w:rFonts w:eastAsia="Calibri"/>
                <w:lang w:eastAsia="en-US"/>
              </w:rPr>
              <w:t>16,48</w:t>
            </w:r>
          </w:p>
        </w:tc>
      </w:tr>
      <w:tr w:rsidR="0002730C" w:rsidRPr="00AC26D3" w:rsidTr="0002730C">
        <w:tc>
          <w:tcPr>
            <w:tcW w:w="700" w:type="dxa"/>
          </w:tcPr>
          <w:p w:rsidR="0002730C" w:rsidRPr="00AC26D3" w:rsidRDefault="0002730C" w:rsidP="0002730C">
            <w:pPr>
              <w:rPr>
                <w:rFonts w:eastAsia="Calibri"/>
                <w:lang w:eastAsia="en-US"/>
              </w:rPr>
            </w:pPr>
            <w:r w:rsidRPr="00AC26D3">
              <w:rPr>
                <w:rFonts w:eastAsia="Calibri"/>
                <w:lang w:eastAsia="en-US"/>
              </w:rPr>
              <w:t>27.</w:t>
            </w:r>
          </w:p>
        </w:tc>
        <w:tc>
          <w:tcPr>
            <w:tcW w:w="3478" w:type="dxa"/>
          </w:tcPr>
          <w:p w:rsidR="0002730C" w:rsidRPr="00AC26D3" w:rsidRDefault="0002730C" w:rsidP="0002730C">
            <w:pPr>
              <w:rPr>
                <w:rFonts w:eastAsia="Calibri"/>
                <w:lang w:eastAsia="en-US"/>
              </w:rPr>
            </w:pPr>
            <w:proofErr w:type="spellStart"/>
            <w:r w:rsidRPr="00AC26D3">
              <w:rPr>
                <w:rFonts w:eastAsia="Calibri"/>
                <w:lang w:eastAsia="en-US"/>
              </w:rPr>
              <w:t>Izops</w:t>
            </w:r>
            <w:proofErr w:type="spellEnd"/>
          </w:p>
        </w:tc>
        <w:tc>
          <w:tcPr>
            <w:tcW w:w="1965" w:type="dxa"/>
          </w:tcPr>
          <w:p w:rsidR="0002730C" w:rsidRPr="00AC26D3" w:rsidRDefault="0002730C" w:rsidP="0002730C">
            <w:pPr>
              <w:rPr>
                <w:rFonts w:eastAsia="Calibri"/>
                <w:lang w:eastAsia="en-US"/>
              </w:rPr>
            </w:pPr>
            <w:r w:rsidRPr="00AC26D3">
              <w:rPr>
                <w:rFonts w:eastAsia="Calibri"/>
                <w:lang w:eastAsia="en-US"/>
              </w:rPr>
              <w:t>saglabāšana</w:t>
            </w:r>
          </w:p>
        </w:tc>
        <w:tc>
          <w:tcPr>
            <w:tcW w:w="1540" w:type="dxa"/>
          </w:tcPr>
          <w:p w:rsidR="0002730C" w:rsidRPr="00AC26D3" w:rsidRDefault="0002730C" w:rsidP="0002730C">
            <w:pPr>
              <w:jc w:val="center"/>
              <w:rPr>
                <w:rFonts w:eastAsia="Calibri"/>
                <w:lang w:eastAsia="en-US"/>
              </w:rPr>
            </w:pPr>
            <w:r w:rsidRPr="00AC26D3">
              <w:rPr>
                <w:rFonts w:eastAsia="Calibri"/>
                <w:lang w:eastAsia="en-US"/>
              </w:rPr>
              <w:t>3</w:t>
            </w:r>
          </w:p>
        </w:tc>
        <w:tc>
          <w:tcPr>
            <w:tcW w:w="1678" w:type="dxa"/>
          </w:tcPr>
          <w:p w:rsidR="0002730C" w:rsidRPr="00AC26D3" w:rsidRDefault="0002730C" w:rsidP="0002730C">
            <w:pPr>
              <w:jc w:val="center"/>
              <w:rPr>
                <w:rFonts w:eastAsia="Calibri"/>
                <w:lang w:eastAsia="en-US"/>
              </w:rPr>
            </w:pPr>
            <w:r w:rsidRPr="00AC26D3">
              <w:rPr>
                <w:rFonts w:eastAsia="Calibri"/>
                <w:lang w:eastAsia="en-US"/>
              </w:rPr>
              <w:t>17,13</w:t>
            </w:r>
          </w:p>
        </w:tc>
      </w:tr>
      <w:tr w:rsidR="0002730C" w:rsidRPr="00AC26D3" w:rsidTr="0002730C">
        <w:tc>
          <w:tcPr>
            <w:tcW w:w="700" w:type="dxa"/>
          </w:tcPr>
          <w:p w:rsidR="0002730C" w:rsidRPr="00AC26D3" w:rsidRDefault="0002730C" w:rsidP="0002730C">
            <w:pPr>
              <w:rPr>
                <w:rFonts w:eastAsia="Calibri"/>
                <w:lang w:eastAsia="en-US"/>
              </w:rPr>
            </w:pPr>
            <w:r w:rsidRPr="00AC26D3">
              <w:rPr>
                <w:rFonts w:eastAsia="Calibri"/>
                <w:lang w:eastAsia="en-US"/>
              </w:rPr>
              <w:t>28.</w:t>
            </w:r>
          </w:p>
        </w:tc>
        <w:tc>
          <w:tcPr>
            <w:tcW w:w="3478" w:type="dxa"/>
          </w:tcPr>
          <w:p w:rsidR="0002730C" w:rsidRPr="00AC26D3" w:rsidRDefault="0002730C" w:rsidP="0002730C">
            <w:pPr>
              <w:rPr>
                <w:rFonts w:eastAsia="Calibri"/>
                <w:lang w:eastAsia="en-US"/>
              </w:rPr>
            </w:pPr>
            <w:r w:rsidRPr="00AC26D3">
              <w:rPr>
                <w:rFonts w:eastAsia="Calibri"/>
                <w:lang w:eastAsia="en-US"/>
              </w:rPr>
              <w:t>Estragons</w:t>
            </w:r>
          </w:p>
        </w:tc>
        <w:tc>
          <w:tcPr>
            <w:tcW w:w="1965" w:type="dxa"/>
          </w:tcPr>
          <w:p w:rsidR="0002730C" w:rsidRPr="00AC26D3" w:rsidRDefault="0002730C" w:rsidP="0002730C">
            <w:pPr>
              <w:rPr>
                <w:rFonts w:eastAsia="Calibri"/>
                <w:lang w:eastAsia="en-US"/>
              </w:rPr>
            </w:pPr>
            <w:r w:rsidRPr="00AC26D3">
              <w:rPr>
                <w:rFonts w:eastAsia="Calibri"/>
                <w:lang w:eastAsia="en-US"/>
              </w:rPr>
              <w:t>saglabāšana</w:t>
            </w:r>
          </w:p>
        </w:tc>
        <w:tc>
          <w:tcPr>
            <w:tcW w:w="1540" w:type="dxa"/>
          </w:tcPr>
          <w:p w:rsidR="0002730C" w:rsidRPr="00AC26D3" w:rsidRDefault="0002730C" w:rsidP="0002730C">
            <w:pPr>
              <w:jc w:val="center"/>
              <w:rPr>
                <w:rFonts w:eastAsia="Calibri"/>
                <w:lang w:eastAsia="en-US"/>
              </w:rPr>
            </w:pPr>
            <w:r w:rsidRPr="00AC26D3">
              <w:rPr>
                <w:rFonts w:eastAsia="Calibri"/>
                <w:lang w:eastAsia="en-US"/>
              </w:rPr>
              <w:t>3</w:t>
            </w:r>
          </w:p>
        </w:tc>
        <w:tc>
          <w:tcPr>
            <w:tcW w:w="1678" w:type="dxa"/>
          </w:tcPr>
          <w:p w:rsidR="0002730C" w:rsidRPr="00AC26D3" w:rsidRDefault="0002730C" w:rsidP="0002730C">
            <w:pPr>
              <w:jc w:val="center"/>
              <w:rPr>
                <w:rFonts w:eastAsia="Calibri"/>
                <w:lang w:eastAsia="en-US"/>
              </w:rPr>
            </w:pPr>
            <w:r w:rsidRPr="00AC26D3">
              <w:rPr>
                <w:rFonts w:eastAsia="Calibri"/>
                <w:lang w:eastAsia="en-US"/>
              </w:rPr>
              <w:t>17,13</w:t>
            </w:r>
          </w:p>
        </w:tc>
      </w:tr>
      <w:tr w:rsidR="0002730C" w:rsidRPr="00AC26D3" w:rsidTr="0002730C">
        <w:tc>
          <w:tcPr>
            <w:tcW w:w="700" w:type="dxa"/>
          </w:tcPr>
          <w:p w:rsidR="0002730C" w:rsidRPr="00AC26D3" w:rsidRDefault="0002730C" w:rsidP="0002730C">
            <w:pPr>
              <w:rPr>
                <w:rFonts w:eastAsia="Calibri"/>
                <w:lang w:eastAsia="en-US"/>
              </w:rPr>
            </w:pPr>
            <w:r w:rsidRPr="00AC26D3">
              <w:rPr>
                <w:rFonts w:eastAsia="Calibri"/>
                <w:lang w:eastAsia="en-US"/>
              </w:rPr>
              <w:t>29.</w:t>
            </w:r>
          </w:p>
        </w:tc>
        <w:tc>
          <w:tcPr>
            <w:tcW w:w="3478" w:type="dxa"/>
          </w:tcPr>
          <w:p w:rsidR="0002730C" w:rsidRPr="00AC26D3" w:rsidRDefault="0002730C" w:rsidP="0002730C">
            <w:pPr>
              <w:rPr>
                <w:rFonts w:eastAsia="Calibri"/>
                <w:lang w:eastAsia="en-US"/>
              </w:rPr>
            </w:pPr>
            <w:r w:rsidRPr="00AC26D3">
              <w:rPr>
                <w:rFonts w:eastAsia="Calibri"/>
                <w:lang w:eastAsia="en-US"/>
              </w:rPr>
              <w:t>Ķimenes</w:t>
            </w:r>
          </w:p>
        </w:tc>
        <w:tc>
          <w:tcPr>
            <w:tcW w:w="1965" w:type="dxa"/>
          </w:tcPr>
          <w:p w:rsidR="0002730C" w:rsidRPr="00AC26D3" w:rsidRDefault="0002730C" w:rsidP="0002730C">
            <w:pPr>
              <w:rPr>
                <w:rFonts w:eastAsia="Calibri"/>
                <w:lang w:eastAsia="en-US"/>
              </w:rPr>
            </w:pPr>
            <w:r w:rsidRPr="00AC26D3">
              <w:rPr>
                <w:rFonts w:eastAsia="Calibri"/>
                <w:lang w:eastAsia="en-US"/>
              </w:rPr>
              <w:t>saglabāšana</w:t>
            </w:r>
          </w:p>
        </w:tc>
        <w:tc>
          <w:tcPr>
            <w:tcW w:w="1540" w:type="dxa"/>
          </w:tcPr>
          <w:p w:rsidR="0002730C" w:rsidRPr="00AC26D3" w:rsidRDefault="0002730C" w:rsidP="0002730C">
            <w:pPr>
              <w:jc w:val="center"/>
              <w:rPr>
                <w:rFonts w:eastAsia="Calibri"/>
                <w:lang w:eastAsia="en-US"/>
              </w:rPr>
            </w:pPr>
            <w:r w:rsidRPr="00AC26D3">
              <w:rPr>
                <w:rFonts w:eastAsia="Calibri"/>
                <w:lang w:eastAsia="en-US"/>
              </w:rPr>
              <w:t>2</w:t>
            </w:r>
          </w:p>
        </w:tc>
        <w:tc>
          <w:tcPr>
            <w:tcW w:w="1678" w:type="dxa"/>
          </w:tcPr>
          <w:p w:rsidR="0002730C" w:rsidRPr="00AC26D3" w:rsidRDefault="0002730C" w:rsidP="0002730C">
            <w:pPr>
              <w:jc w:val="center"/>
              <w:rPr>
                <w:rFonts w:eastAsia="Calibri"/>
                <w:lang w:eastAsia="en-US"/>
              </w:rPr>
            </w:pPr>
            <w:r w:rsidRPr="00AC26D3">
              <w:rPr>
                <w:rFonts w:eastAsia="Calibri"/>
                <w:lang w:eastAsia="en-US"/>
              </w:rPr>
              <w:t>17,13</w:t>
            </w:r>
          </w:p>
        </w:tc>
      </w:tr>
      <w:tr w:rsidR="0002730C" w:rsidRPr="00AC26D3" w:rsidTr="0002730C">
        <w:tc>
          <w:tcPr>
            <w:tcW w:w="9361" w:type="dxa"/>
            <w:gridSpan w:val="5"/>
          </w:tcPr>
          <w:p w:rsidR="0002730C" w:rsidRPr="00AC26D3" w:rsidRDefault="0002730C" w:rsidP="0002730C">
            <w:pPr>
              <w:rPr>
                <w:rFonts w:eastAsia="Calibri"/>
                <w:lang w:eastAsia="en-US"/>
              </w:rPr>
            </w:pPr>
            <w:r w:rsidRPr="00AC26D3">
              <w:rPr>
                <w:rFonts w:eastAsia="Calibri"/>
                <w:lang w:eastAsia="en-US"/>
              </w:rPr>
              <w:t>VIII. Augļaugi un ogulāji</w:t>
            </w:r>
          </w:p>
        </w:tc>
      </w:tr>
      <w:tr w:rsidR="0002730C" w:rsidRPr="00AC26D3" w:rsidTr="0002730C">
        <w:tc>
          <w:tcPr>
            <w:tcW w:w="700" w:type="dxa"/>
          </w:tcPr>
          <w:p w:rsidR="0002730C" w:rsidRPr="00AC26D3" w:rsidRDefault="0002730C" w:rsidP="0002730C">
            <w:pPr>
              <w:rPr>
                <w:rFonts w:eastAsia="Calibri"/>
                <w:lang w:eastAsia="en-US"/>
              </w:rPr>
            </w:pPr>
            <w:r w:rsidRPr="00AC26D3">
              <w:rPr>
                <w:rFonts w:eastAsia="Calibri"/>
                <w:lang w:eastAsia="en-US"/>
              </w:rPr>
              <w:t>30.</w:t>
            </w:r>
          </w:p>
        </w:tc>
        <w:tc>
          <w:tcPr>
            <w:tcW w:w="3478" w:type="dxa"/>
          </w:tcPr>
          <w:p w:rsidR="0002730C" w:rsidRPr="00AC26D3" w:rsidRDefault="0002730C" w:rsidP="0002730C">
            <w:pPr>
              <w:rPr>
                <w:rFonts w:eastAsia="Calibri"/>
                <w:lang w:eastAsia="en-US"/>
              </w:rPr>
            </w:pPr>
            <w:r w:rsidRPr="00AC26D3">
              <w:rPr>
                <w:rFonts w:eastAsia="Calibri"/>
                <w:lang w:eastAsia="en-US"/>
              </w:rPr>
              <w:t>Ābeles</w:t>
            </w:r>
          </w:p>
        </w:tc>
        <w:tc>
          <w:tcPr>
            <w:tcW w:w="1965" w:type="dxa"/>
          </w:tcPr>
          <w:p w:rsidR="0002730C" w:rsidRPr="00AC26D3" w:rsidRDefault="0002730C" w:rsidP="0002730C">
            <w:pPr>
              <w:rPr>
                <w:rFonts w:eastAsia="Calibri"/>
                <w:lang w:eastAsia="en-US"/>
              </w:rPr>
            </w:pPr>
            <w:r w:rsidRPr="00AC26D3">
              <w:rPr>
                <w:rFonts w:eastAsia="Calibri"/>
                <w:lang w:eastAsia="en-US"/>
              </w:rPr>
              <w:t>saglabāšana</w:t>
            </w:r>
          </w:p>
        </w:tc>
        <w:tc>
          <w:tcPr>
            <w:tcW w:w="1540" w:type="dxa"/>
          </w:tcPr>
          <w:p w:rsidR="0002730C" w:rsidRPr="00AC26D3" w:rsidRDefault="0002730C" w:rsidP="0002730C">
            <w:pPr>
              <w:jc w:val="center"/>
              <w:rPr>
                <w:rFonts w:eastAsia="Calibri"/>
                <w:lang w:eastAsia="en-US"/>
              </w:rPr>
            </w:pPr>
            <w:r w:rsidRPr="00AC26D3">
              <w:rPr>
                <w:rFonts w:eastAsia="Calibri"/>
                <w:lang w:eastAsia="en-US"/>
              </w:rPr>
              <w:t>414</w:t>
            </w:r>
          </w:p>
        </w:tc>
        <w:tc>
          <w:tcPr>
            <w:tcW w:w="1678" w:type="dxa"/>
          </w:tcPr>
          <w:p w:rsidR="0002730C" w:rsidRPr="00AC26D3" w:rsidRDefault="0002730C" w:rsidP="0002730C">
            <w:pPr>
              <w:jc w:val="center"/>
              <w:rPr>
                <w:rFonts w:eastAsia="Calibri"/>
                <w:lang w:eastAsia="en-US"/>
              </w:rPr>
            </w:pPr>
            <w:r w:rsidRPr="00AC26D3">
              <w:rPr>
                <w:rFonts w:eastAsia="Calibri"/>
                <w:lang w:eastAsia="en-US"/>
              </w:rPr>
              <w:t>24,47</w:t>
            </w:r>
          </w:p>
        </w:tc>
      </w:tr>
      <w:tr w:rsidR="0002730C" w:rsidRPr="00AC26D3" w:rsidTr="0002730C">
        <w:tc>
          <w:tcPr>
            <w:tcW w:w="700" w:type="dxa"/>
          </w:tcPr>
          <w:p w:rsidR="0002730C" w:rsidRPr="00AC26D3" w:rsidRDefault="0002730C" w:rsidP="0002730C">
            <w:pPr>
              <w:rPr>
                <w:rFonts w:eastAsia="Calibri"/>
                <w:lang w:eastAsia="en-US"/>
              </w:rPr>
            </w:pPr>
            <w:r w:rsidRPr="00AC26D3">
              <w:rPr>
                <w:rFonts w:eastAsia="Calibri"/>
                <w:lang w:eastAsia="en-US"/>
              </w:rPr>
              <w:t>31.</w:t>
            </w:r>
          </w:p>
        </w:tc>
        <w:tc>
          <w:tcPr>
            <w:tcW w:w="3478" w:type="dxa"/>
          </w:tcPr>
          <w:p w:rsidR="0002730C" w:rsidRPr="00AC26D3" w:rsidRDefault="0002730C" w:rsidP="0002730C">
            <w:pPr>
              <w:rPr>
                <w:rFonts w:eastAsia="Calibri"/>
                <w:lang w:eastAsia="en-US"/>
              </w:rPr>
            </w:pPr>
            <w:r w:rsidRPr="00AC26D3">
              <w:rPr>
                <w:rFonts w:eastAsia="Calibri"/>
                <w:lang w:eastAsia="en-US"/>
              </w:rPr>
              <w:t>Bumbieres</w:t>
            </w:r>
          </w:p>
        </w:tc>
        <w:tc>
          <w:tcPr>
            <w:tcW w:w="1965" w:type="dxa"/>
          </w:tcPr>
          <w:p w:rsidR="0002730C" w:rsidRPr="00AC26D3" w:rsidRDefault="0002730C" w:rsidP="0002730C">
            <w:pPr>
              <w:rPr>
                <w:rFonts w:eastAsia="Calibri"/>
                <w:lang w:eastAsia="en-US"/>
              </w:rPr>
            </w:pPr>
            <w:r w:rsidRPr="00AC26D3">
              <w:rPr>
                <w:rFonts w:eastAsia="Calibri"/>
                <w:lang w:eastAsia="en-US"/>
              </w:rPr>
              <w:t>saglabāšana</w:t>
            </w:r>
          </w:p>
        </w:tc>
        <w:tc>
          <w:tcPr>
            <w:tcW w:w="1540" w:type="dxa"/>
          </w:tcPr>
          <w:p w:rsidR="0002730C" w:rsidRPr="00AC26D3" w:rsidRDefault="0002730C" w:rsidP="0002730C">
            <w:pPr>
              <w:jc w:val="center"/>
              <w:rPr>
                <w:rFonts w:eastAsia="Calibri"/>
                <w:lang w:eastAsia="en-US"/>
              </w:rPr>
            </w:pPr>
            <w:r w:rsidRPr="00AC26D3">
              <w:rPr>
                <w:rFonts w:eastAsia="Calibri"/>
                <w:lang w:eastAsia="en-US"/>
              </w:rPr>
              <w:t>169</w:t>
            </w:r>
          </w:p>
        </w:tc>
        <w:tc>
          <w:tcPr>
            <w:tcW w:w="1678" w:type="dxa"/>
          </w:tcPr>
          <w:p w:rsidR="0002730C" w:rsidRPr="00AC26D3" w:rsidRDefault="0002730C" w:rsidP="0002730C">
            <w:pPr>
              <w:jc w:val="center"/>
              <w:rPr>
                <w:rFonts w:eastAsia="Calibri"/>
                <w:lang w:eastAsia="en-US"/>
              </w:rPr>
            </w:pPr>
            <w:r w:rsidRPr="00AC26D3">
              <w:rPr>
                <w:rFonts w:eastAsia="Calibri"/>
                <w:lang w:eastAsia="en-US"/>
              </w:rPr>
              <w:t>24,47</w:t>
            </w:r>
          </w:p>
        </w:tc>
      </w:tr>
      <w:tr w:rsidR="0002730C" w:rsidRPr="00AC26D3" w:rsidTr="0002730C">
        <w:tc>
          <w:tcPr>
            <w:tcW w:w="700" w:type="dxa"/>
          </w:tcPr>
          <w:p w:rsidR="0002730C" w:rsidRPr="00AC26D3" w:rsidRDefault="0002730C" w:rsidP="0002730C">
            <w:pPr>
              <w:rPr>
                <w:rFonts w:eastAsia="Calibri"/>
                <w:lang w:eastAsia="en-US"/>
              </w:rPr>
            </w:pPr>
            <w:r w:rsidRPr="00AC26D3">
              <w:rPr>
                <w:rFonts w:eastAsia="Calibri"/>
                <w:lang w:eastAsia="en-US"/>
              </w:rPr>
              <w:t>32.</w:t>
            </w:r>
          </w:p>
        </w:tc>
        <w:tc>
          <w:tcPr>
            <w:tcW w:w="3478" w:type="dxa"/>
          </w:tcPr>
          <w:p w:rsidR="0002730C" w:rsidRPr="00AC26D3" w:rsidRDefault="0002730C" w:rsidP="0002730C">
            <w:pPr>
              <w:rPr>
                <w:rFonts w:eastAsia="Calibri"/>
                <w:lang w:eastAsia="en-US"/>
              </w:rPr>
            </w:pPr>
            <w:r w:rsidRPr="00AC26D3">
              <w:rPr>
                <w:rFonts w:eastAsia="Calibri"/>
                <w:lang w:eastAsia="en-US"/>
              </w:rPr>
              <w:t>Plūmes</w:t>
            </w:r>
          </w:p>
        </w:tc>
        <w:tc>
          <w:tcPr>
            <w:tcW w:w="1965" w:type="dxa"/>
          </w:tcPr>
          <w:p w:rsidR="0002730C" w:rsidRPr="00AC26D3" w:rsidRDefault="0002730C" w:rsidP="0002730C">
            <w:pPr>
              <w:rPr>
                <w:rFonts w:eastAsia="Calibri"/>
                <w:lang w:eastAsia="en-US"/>
              </w:rPr>
            </w:pPr>
            <w:r w:rsidRPr="00AC26D3">
              <w:rPr>
                <w:rFonts w:eastAsia="Calibri"/>
                <w:lang w:eastAsia="en-US"/>
              </w:rPr>
              <w:t>saglabāšana</w:t>
            </w:r>
          </w:p>
        </w:tc>
        <w:tc>
          <w:tcPr>
            <w:tcW w:w="1540" w:type="dxa"/>
          </w:tcPr>
          <w:p w:rsidR="0002730C" w:rsidRPr="00AC26D3" w:rsidRDefault="0002730C" w:rsidP="0002730C">
            <w:pPr>
              <w:jc w:val="center"/>
              <w:rPr>
                <w:rFonts w:eastAsia="Calibri"/>
                <w:lang w:eastAsia="en-US"/>
              </w:rPr>
            </w:pPr>
            <w:r w:rsidRPr="00AC26D3">
              <w:rPr>
                <w:rFonts w:eastAsia="Calibri"/>
                <w:lang w:eastAsia="en-US"/>
              </w:rPr>
              <w:t>105</w:t>
            </w:r>
          </w:p>
        </w:tc>
        <w:tc>
          <w:tcPr>
            <w:tcW w:w="1678" w:type="dxa"/>
          </w:tcPr>
          <w:p w:rsidR="0002730C" w:rsidRPr="00AC26D3" w:rsidRDefault="0002730C" w:rsidP="0002730C">
            <w:pPr>
              <w:jc w:val="center"/>
              <w:rPr>
                <w:rFonts w:eastAsia="Calibri"/>
                <w:lang w:eastAsia="en-US"/>
              </w:rPr>
            </w:pPr>
            <w:r w:rsidRPr="00AC26D3">
              <w:rPr>
                <w:rFonts w:eastAsia="Calibri"/>
                <w:lang w:eastAsia="en-US"/>
              </w:rPr>
              <w:t>24,47</w:t>
            </w:r>
          </w:p>
        </w:tc>
      </w:tr>
      <w:tr w:rsidR="0002730C" w:rsidRPr="00AC26D3" w:rsidTr="0002730C">
        <w:tc>
          <w:tcPr>
            <w:tcW w:w="700" w:type="dxa"/>
          </w:tcPr>
          <w:p w:rsidR="0002730C" w:rsidRPr="00AC26D3" w:rsidRDefault="0002730C" w:rsidP="0002730C">
            <w:pPr>
              <w:rPr>
                <w:rFonts w:eastAsia="Calibri"/>
                <w:lang w:eastAsia="en-US"/>
              </w:rPr>
            </w:pPr>
            <w:r w:rsidRPr="00AC26D3">
              <w:rPr>
                <w:rFonts w:eastAsia="Calibri"/>
                <w:lang w:eastAsia="en-US"/>
              </w:rPr>
              <w:t>33.</w:t>
            </w:r>
          </w:p>
        </w:tc>
        <w:tc>
          <w:tcPr>
            <w:tcW w:w="3478" w:type="dxa"/>
          </w:tcPr>
          <w:p w:rsidR="0002730C" w:rsidRPr="00AC26D3" w:rsidRDefault="0002730C" w:rsidP="0002730C">
            <w:pPr>
              <w:rPr>
                <w:rFonts w:eastAsia="Calibri"/>
                <w:lang w:eastAsia="en-US"/>
              </w:rPr>
            </w:pPr>
            <w:r w:rsidRPr="00AC26D3">
              <w:rPr>
                <w:rFonts w:eastAsia="Calibri"/>
                <w:lang w:eastAsia="en-US"/>
              </w:rPr>
              <w:t>Ķirši</w:t>
            </w:r>
          </w:p>
        </w:tc>
        <w:tc>
          <w:tcPr>
            <w:tcW w:w="1965" w:type="dxa"/>
          </w:tcPr>
          <w:p w:rsidR="0002730C" w:rsidRPr="00AC26D3" w:rsidRDefault="0002730C" w:rsidP="0002730C">
            <w:pPr>
              <w:rPr>
                <w:rFonts w:eastAsia="Calibri"/>
                <w:lang w:eastAsia="en-US"/>
              </w:rPr>
            </w:pPr>
            <w:r w:rsidRPr="00AC26D3">
              <w:rPr>
                <w:rFonts w:eastAsia="Calibri"/>
                <w:lang w:eastAsia="en-US"/>
              </w:rPr>
              <w:t>saglabāšana</w:t>
            </w:r>
          </w:p>
        </w:tc>
        <w:tc>
          <w:tcPr>
            <w:tcW w:w="1540" w:type="dxa"/>
          </w:tcPr>
          <w:p w:rsidR="0002730C" w:rsidRPr="00AC26D3" w:rsidRDefault="0002730C" w:rsidP="0002730C">
            <w:pPr>
              <w:jc w:val="center"/>
              <w:rPr>
                <w:rFonts w:eastAsia="Calibri"/>
                <w:lang w:eastAsia="en-US"/>
              </w:rPr>
            </w:pPr>
            <w:r w:rsidRPr="00AC26D3">
              <w:rPr>
                <w:rFonts w:eastAsia="Calibri"/>
                <w:lang w:eastAsia="en-US"/>
              </w:rPr>
              <w:t>138</w:t>
            </w:r>
          </w:p>
        </w:tc>
        <w:tc>
          <w:tcPr>
            <w:tcW w:w="1678" w:type="dxa"/>
          </w:tcPr>
          <w:p w:rsidR="0002730C" w:rsidRPr="00AC26D3" w:rsidRDefault="0002730C" w:rsidP="0002730C">
            <w:pPr>
              <w:jc w:val="center"/>
              <w:rPr>
                <w:rFonts w:eastAsia="Calibri"/>
                <w:lang w:eastAsia="en-US"/>
              </w:rPr>
            </w:pPr>
            <w:r w:rsidRPr="00AC26D3">
              <w:rPr>
                <w:rFonts w:eastAsia="Calibri"/>
                <w:lang w:eastAsia="en-US"/>
              </w:rPr>
              <w:t>24,47</w:t>
            </w:r>
          </w:p>
        </w:tc>
      </w:tr>
      <w:tr w:rsidR="0002730C" w:rsidRPr="00AC26D3" w:rsidTr="0002730C">
        <w:tc>
          <w:tcPr>
            <w:tcW w:w="700" w:type="dxa"/>
          </w:tcPr>
          <w:p w:rsidR="0002730C" w:rsidRPr="00AC26D3" w:rsidRDefault="0002730C" w:rsidP="0002730C">
            <w:pPr>
              <w:rPr>
                <w:rFonts w:eastAsia="Calibri"/>
                <w:lang w:eastAsia="en-US"/>
              </w:rPr>
            </w:pPr>
            <w:r w:rsidRPr="00AC26D3">
              <w:rPr>
                <w:rFonts w:eastAsia="Calibri"/>
                <w:lang w:eastAsia="en-US"/>
              </w:rPr>
              <w:t>34.</w:t>
            </w:r>
          </w:p>
        </w:tc>
        <w:tc>
          <w:tcPr>
            <w:tcW w:w="3478" w:type="dxa"/>
          </w:tcPr>
          <w:p w:rsidR="0002730C" w:rsidRPr="00AC26D3" w:rsidRDefault="0002730C" w:rsidP="0002730C">
            <w:pPr>
              <w:rPr>
                <w:rFonts w:eastAsia="Calibri"/>
                <w:lang w:eastAsia="en-US"/>
              </w:rPr>
            </w:pPr>
            <w:r w:rsidRPr="00AC26D3">
              <w:rPr>
                <w:rFonts w:eastAsia="Calibri"/>
                <w:lang w:eastAsia="en-US"/>
              </w:rPr>
              <w:t>Aprikozes</w:t>
            </w:r>
          </w:p>
        </w:tc>
        <w:tc>
          <w:tcPr>
            <w:tcW w:w="1965" w:type="dxa"/>
          </w:tcPr>
          <w:p w:rsidR="0002730C" w:rsidRPr="00AC26D3" w:rsidRDefault="0002730C" w:rsidP="0002730C">
            <w:pPr>
              <w:rPr>
                <w:rFonts w:eastAsia="Calibri"/>
                <w:lang w:eastAsia="en-US"/>
              </w:rPr>
            </w:pPr>
            <w:r w:rsidRPr="00AC26D3">
              <w:rPr>
                <w:rFonts w:eastAsia="Calibri"/>
                <w:lang w:eastAsia="en-US"/>
              </w:rPr>
              <w:t>saglabāšana</w:t>
            </w:r>
          </w:p>
        </w:tc>
        <w:tc>
          <w:tcPr>
            <w:tcW w:w="1540" w:type="dxa"/>
          </w:tcPr>
          <w:p w:rsidR="0002730C" w:rsidRPr="00AC26D3" w:rsidRDefault="0002730C" w:rsidP="0002730C">
            <w:pPr>
              <w:jc w:val="center"/>
              <w:rPr>
                <w:rFonts w:eastAsia="Calibri"/>
                <w:lang w:eastAsia="en-US"/>
              </w:rPr>
            </w:pPr>
            <w:r w:rsidRPr="00AC26D3">
              <w:rPr>
                <w:rFonts w:eastAsia="Calibri"/>
                <w:lang w:eastAsia="en-US"/>
              </w:rPr>
              <w:t>34</w:t>
            </w:r>
          </w:p>
        </w:tc>
        <w:tc>
          <w:tcPr>
            <w:tcW w:w="1678" w:type="dxa"/>
          </w:tcPr>
          <w:p w:rsidR="0002730C" w:rsidRPr="00AC26D3" w:rsidRDefault="0002730C" w:rsidP="0002730C">
            <w:pPr>
              <w:jc w:val="center"/>
              <w:rPr>
                <w:rFonts w:eastAsia="Calibri"/>
                <w:lang w:eastAsia="en-US"/>
              </w:rPr>
            </w:pPr>
            <w:r w:rsidRPr="00AC26D3">
              <w:rPr>
                <w:rFonts w:eastAsia="Calibri"/>
                <w:lang w:eastAsia="en-US"/>
              </w:rPr>
              <w:t>24,47</w:t>
            </w:r>
          </w:p>
        </w:tc>
      </w:tr>
      <w:tr w:rsidR="0002730C" w:rsidRPr="00AC26D3" w:rsidTr="0002730C">
        <w:tc>
          <w:tcPr>
            <w:tcW w:w="700" w:type="dxa"/>
          </w:tcPr>
          <w:p w:rsidR="0002730C" w:rsidRPr="00AC26D3" w:rsidRDefault="0002730C" w:rsidP="0002730C">
            <w:pPr>
              <w:rPr>
                <w:rFonts w:eastAsia="Calibri"/>
                <w:lang w:eastAsia="en-US"/>
              </w:rPr>
            </w:pPr>
            <w:r w:rsidRPr="00AC26D3">
              <w:rPr>
                <w:rFonts w:eastAsia="Calibri"/>
                <w:lang w:eastAsia="en-US"/>
              </w:rPr>
              <w:t>35.</w:t>
            </w:r>
          </w:p>
        </w:tc>
        <w:tc>
          <w:tcPr>
            <w:tcW w:w="3478" w:type="dxa"/>
          </w:tcPr>
          <w:p w:rsidR="0002730C" w:rsidRPr="00AC26D3" w:rsidRDefault="0002730C" w:rsidP="0002730C">
            <w:pPr>
              <w:rPr>
                <w:rFonts w:eastAsia="Calibri"/>
                <w:lang w:eastAsia="en-US"/>
              </w:rPr>
            </w:pPr>
            <w:r w:rsidRPr="00AC26D3">
              <w:rPr>
                <w:rFonts w:eastAsia="Calibri"/>
                <w:lang w:eastAsia="en-US"/>
              </w:rPr>
              <w:t>Persiki</w:t>
            </w:r>
          </w:p>
        </w:tc>
        <w:tc>
          <w:tcPr>
            <w:tcW w:w="1965" w:type="dxa"/>
          </w:tcPr>
          <w:p w:rsidR="0002730C" w:rsidRPr="00AC26D3" w:rsidRDefault="0002730C" w:rsidP="0002730C">
            <w:pPr>
              <w:rPr>
                <w:rFonts w:eastAsia="Calibri"/>
                <w:lang w:eastAsia="en-US"/>
              </w:rPr>
            </w:pPr>
            <w:r w:rsidRPr="00AC26D3">
              <w:rPr>
                <w:rFonts w:eastAsia="Calibri"/>
                <w:lang w:eastAsia="en-US"/>
              </w:rPr>
              <w:t>saglabāšana</w:t>
            </w:r>
          </w:p>
        </w:tc>
        <w:tc>
          <w:tcPr>
            <w:tcW w:w="1540" w:type="dxa"/>
          </w:tcPr>
          <w:p w:rsidR="0002730C" w:rsidRPr="00AC26D3" w:rsidRDefault="0002730C" w:rsidP="0002730C">
            <w:pPr>
              <w:jc w:val="center"/>
              <w:rPr>
                <w:rFonts w:eastAsia="Calibri"/>
                <w:lang w:eastAsia="en-US"/>
              </w:rPr>
            </w:pPr>
            <w:r w:rsidRPr="00AC26D3">
              <w:rPr>
                <w:rFonts w:eastAsia="Calibri"/>
                <w:lang w:eastAsia="en-US"/>
              </w:rPr>
              <w:t>4</w:t>
            </w:r>
          </w:p>
        </w:tc>
        <w:tc>
          <w:tcPr>
            <w:tcW w:w="1678" w:type="dxa"/>
          </w:tcPr>
          <w:p w:rsidR="0002730C" w:rsidRPr="00AC26D3" w:rsidRDefault="0002730C" w:rsidP="0002730C">
            <w:pPr>
              <w:jc w:val="center"/>
              <w:rPr>
                <w:rFonts w:eastAsia="Calibri"/>
                <w:lang w:eastAsia="en-US"/>
              </w:rPr>
            </w:pPr>
            <w:r w:rsidRPr="00AC26D3">
              <w:rPr>
                <w:rFonts w:eastAsia="Calibri"/>
                <w:lang w:eastAsia="en-US"/>
              </w:rPr>
              <w:t>24,47</w:t>
            </w:r>
          </w:p>
        </w:tc>
      </w:tr>
      <w:tr w:rsidR="0002730C" w:rsidRPr="00AC26D3" w:rsidTr="0002730C">
        <w:tc>
          <w:tcPr>
            <w:tcW w:w="700" w:type="dxa"/>
          </w:tcPr>
          <w:p w:rsidR="0002730C" w:rsidRPr="00AC26D3" w:rsidRDefault="0002730C" w:rsidP="0002730C">
            <w:pPr>
              <w:rPr>
                <w:rFonts w:eastAsia="Calibri"/>
                <w:lang w:eastAsia="en-US"/>
              </w:rPr>
            </w:pPr>
            <w:r w:rsidRPr="00AC26D3">
              <w:rPr>
                <w:rFonts w:eastAsia="Calibri"/>
                <w:lang w:eastAsia="en-US"/>
              </w:rPr>
              <w:t>36.</w:t>
            </w:r>
          </w:p>
        </w:tc>
        <w:tc>
          <w:tcPr>
            <w:tcW w:w="3478" w:type="dxa"/>
          </w:tcPr>
          <w:p w:rsidR="0002730C" w:rsidRPr="00AC26D3" w:rsidRDefault="0002730C" w:rsidP="0002730C">
            <w:pPr>
              <w:rPr>
                <w:rFonts w:eastAsia="Calibri"/>
                <w:lang w:eastAsia="en-US"/>
              </w:rPr>
            </w:pPr>
            <w:r w:rsidRPr="00AC26D3">
              <w:rPr>
                <w:rFonts w:eastAsia="Calibri"/>
                <w:lang w:eastAsia="en-US"/>
              </w:rPr>
              <w:t>Lazdas</w:t>
            </w:r>
          </w:p>
        </w:tc>
        <w:tc>
          <w:tcPr>
            <w:tcW w:w="1965" w:type="dxa"/>
          </w:tcPr>
          <w:p w:rsidR="0002730C" w:rsidRPr="00AC26D3" w:rsidRDefault="0002730C" w:rsidP="0002730C">
            <w:pPr>
              <w:rPr>
                <w:rFonts w:eastAsia="Calibri"/>
                <w:lang w:eastAsia="en-US"/>
              </w:rPr>
            </w:pPr>
            <w:r w:rsidRPr="00AC26D3">
              <w:rPr>
                <w:rFonts w:eastAsia="Calibri"/>
                <w:lang w:eastAsia="en-US"/>
              </w:rPr>
              <w:t>saglabāšana</w:t>
            </w:r>
          </w:p>
        </w:tc>
        <w:tc>
          <w:tcPr>
            <w:tcW w:w="1540" w:type="dxa"/>
          </w:tcPr>
          <w:p w:rsidR="0002730C" w:rsidRPr="00AC26D3" w:rsidRDefault="0002730C" w:rsidP="0002730C">
            <w:pPr>
              <w:jc w:val="center"/>
              <w:rPr>
                <w:rFonts w:eastAsia="Calibri"/>
                <w:lang w:eastAsia="en-US"/>
              </w:rPr>
            </w:pPr>
            <w:r w:rsidRPr="00AC26D3">
              <w:rPr>
                <w:rFonts w:eastAsia="Calibri"/>
                <w:lang w:eastAsia="en-US"/>
              </w:rPr>
              <w:t>29</w:t>
            </w:r>
          </w:p>
        </w:tc>
        <w:tc>
          <w:tcPr>
            <w:tcW w:w="1678" w:type="dxa"/>
          </w:tcPr>
          <w:p w:rsidR="0002730C" w:rsidRPr="00AC26D3" w:rsidRDefault="0002730C" w:rsidP="0002730C">
            <w:pPr>
              <w:jc w:val="center"/>
              <w:rPr>
                <w:rFonts w:eastAsia="Calibri"/>
                <w:lang w:eastAsia="en-US"/>
              </w:rPr>
            </w:pPr>
            <w:r w:rsidRPr="00AC26D3">
              <w:rPr>
                <w:rFonts w:eastAsia="Calibri"/>
                <w:lang w:eastAsia="en-US"/>
              </w:rPr>
              <w:t>25,33</w:t>
            </w:r>
          </w:p>
        </w:tc>
      </w:tr>
      <w:tr w:rsidR="0002730C" w:rsidRPr="00AC26D3" w:rsidTr="0002730C">
        <w:tc>
          <w:tcPr>
            <w:tcW w:w="700" w:type="dxa"/>
          </w:tcPr>
          <w:p w:rsidR="0002730C" w:rsidRPr="00AC26D3" w:rsidRDefault="0002730C" w:rsidP="0002730C">
            <w:pPr>
              <w:rPr>
                <w:rFonts w:eastAsia="Calibri"/>
                <w:lang w:eastAsia="en-US"/>
              </w:rPr>
            </w:pPr>
            <w:r w:rsidRPr="00AC26D3">
              <w:rPr>
                <w:rFonts w:eastAsia="Calibri"/>
                <w:lang w:eastAsia="en-US"/>
              </w:rPr>
              <w:t>37.</w:t>
            </w:r>
          </w:p>
        </w:tc>
        <w:tc>
          <w:tcPr>
            <w:tcW w:w="3478" w:type="dxa"/>
          </w:tcPr>
          <w:p w:rsidR="0002730C" w:rsidRPr="00AC26D3" w:rsidRDefault="0002730C" w:rsidP="0002730C">
            <w:pPr>
              <w:rPr>
                <w:rFonts w:eastAsia="Calibri"/>
                <w:lang w:eastAsia="en-US"/>
              </w:rPr>
            </w:pPr>
            <w:r w:rsidRPr="00AC26D3">
              <w:rPr>
                <w:rFonts w:eastAsia="Calibri"/>
                <w:lang w:eastAsia="en-US"/>
              </w:rPr>
              <w:t>Lamberta lazda</w:t>
            </w:r>
          </w:p>
        </w:tc>
        <w:tc>
          <w:tcPr>
            <w:tcW w:w="1965" w:type="dxa"/>
          </w:tcPr>
          <w:p w:rsidR="0002730C" w:rsidRPr="00AC26D3" w:rsidRDefault="0002730C" w:rsidP="0002730C">
            <w:pPr>
              <w:rPr>
                <w:rFonts w:eastAsia="Calibri"/>
                <w:lang w:eastAsia="en-US"/>
              </w:rPr>
            </w:pPr>
            <w:r w:rsidRPr="00AC26D3">
              <w:rPr>
                <w:rFonts w:eastAsia="Calibri"/>
                <w:lang w:eastAsia="en-US"/>
              </w:rPr>
              <w:t>saglabāšana</w:t>
            </w:r>
          </w:p>
        </w:tc>
        <w:tc>
          <w:tcPr>
            <w:tcW w:w="1540" w:type="dxa"/>
          </w:tcPr>
          <w:p w:rsidR="0002730C" w:rsidRPr="00AC26D3" w:rsidRDefault="0002730C" w:rsidP="0002730C">
            <w:pPr>
              <w:jc w:val="center"/>
              <w:rPr>
                <w:rFonts w:eastAsia="Calibri"/>
                <w:lang w:eastAsia="en-US"/>
              </w:rPr>
            </w:pPr>
            <w:r w:rsidRPr="00AC26D3">
              <w:rPr>
                <w:rFonts w:eastAsia="Calibri"/>
                <w:lang w:eastAsia="en-US"/>
              </w:rPr>
              <w:t>14</w:t>
            </w:r>
          </w:p>
        </w:tc>
        <w:tc>
          <w:tcPr>
            <w:tcW w:w="1678" w:type="dxa"/>
          </w:tcPr>
          <w:p w:rsidR="0002730C" w:rsidRPr="00AC26D3" w:rsidRDefault="0002730C" w:rsidP="0002730C">
            <w:pPr>
              <w:jc w:val="center"/>
              <w:rPr>
                <w:rFonts w:eastAsia="Calibri"/>
                <w:lang w:eastAsia="en-US"/>
              </w:rPr>
            </w:pPr>
            <w:r w:rsidRPr="00AC26D3">
              <w:rPr>
                <w:rFonts w:eastAsia="Calibri"/>
                <w:lang w:eastAsia="en-US"/>
              </w:rPr>
              <w:t>25,33</w:t>
            </w:r>
          </w:p>
        </w:tc>
      </w:tr>
      <w:tr w:rsidR="0002730C" w:rsidRPr="00AC26D3" w:rsidTr="0002730C">
        <w:tc>
          <w:tcPr>
            <w:tcW w:w="700" w:type="dxa"/>
          </w:tcPr>
          <w:p w:rsidR="0002730C" w:rsidRPr="00AC26D3" w:rsidRDefault="0002730C" w:rsidP="0002730C">
            <w:pPr>
              <w:rPr>
                <w:rFonts w:eastAsia="Calibri"/>
                <w:lang w:eastAsia="en-US"/>
              </w:rPr>
            </w:pPr>
            <w:r w:rsidRPr="00AC26D3">
              <w:rPr>
                <w:rFonts w:eastAsia="Calibri"/>
                <w:lang w:eastAsia="en-US"/>
              </w:rPr>
              <w:t>38.</w:t>
            </w:r>
          </w:p>
        </w:tc>
        <w:tc>
          <w:tcPr>
            <w:tcW w:w="3478" w:type="dxa"/>
          </w:tcPr>
          <w:p w:rsidR="0002730C" w:rsidRPr="00AC26D3" w:rsidRDefault="0002730C" w:rsidP="0002730C">
            <w:pPr>
              <w:rPr>
                <w:rFonts w:eastAsia="Calibri"/>
                <w:lang w:eastAsia="en-US"/>
              </w:rPr>
            </w:pPr>
            <w:r w:rsidRPr="00AC26D3">
              <w:rPr>
                <w:rFonts w:eastAsia="Calibri"/>
                <w:lang w:eastAsia="en-US"/>
              </w:rPr>
              <w:t>Ceriņi</w:t>
            </w:r>
          </w:p>
        </w:tc>
        <w:tc>
          <w:tcPr>
            <w:tcW w:w="1965" w:type="dxa"/>
          </w:tcPr>
          <w:p w:rsidR="0002730C" w:rsidRPr="00AC26D3" w:rsidRDefault="0002730C" w:rsidP="0002730C">
            <w:pPr>
              <w:rPr>
                <w:rFonts w:eastAsia="Calibri"/>
                <w:lang w:eastAsia="en-US"/>
              </w:rPr>
            </w:pPr>
            <w:r w:rsidRPr="00AC26D3">
              <w:rPr>
                <w:rFonts w:eastAsia="Calibri"/>
                <w:lang w:eastAsia="en-US"/>
              </w:rPr>
              <w:t>saglabāšana</w:t>
            </w:r>
          </w:p>
        </w:tc>
        <w:tc>
          <w:tcPr>
            <w:tcW w:w="1540" w:type="dxa"/>
          </w:tcPr>
          <w:p w:rsidR="0002730C" w:rsidRPr="00AC26D3" w:rsidRDefault="0002730C" w:rsidP="0002730C">
            <w:pPr>
              <w:jc w:val="center"/>
              <w:rPr>
                <w:rFonts w:eastAsia="Calibri"/>
                <w:lang w:eastAsia="en-US"/>
              </w:rPr>
            </w:pPr>
            <w:r w:rsidRPr="00AC26D3">
              <w:rPr>
                <w:rFonts w:eastAsia="Calibri"/>
                <w:lang w:eastAsia="en-US"/>
              </w:rPr>
              <w:t>49</w:t>
            </w:r>
          </w:p>
        </w:tc>
        <w:tc>
          <w:tcPr>
            <w:tcW w:w="1678" w:type="dxa"/>
          </w:tcPr>
          <w:p w:rsidR="0002730C" w:rsidRPr="00AC26D3" w:rsidRDefault="0002730C" w:rsidP="0002730C">
            <w:pPr>
              <w:jc w:val="center"/>
              <w:rPr>
                <w:rFonts w:eastAsia="Calibri"/>
                <w:lang w:eastAsia="en-US"/>
              </w:rPr>
            </w:pPr>
            <w:r w:rsidRPr="00AC26D3">
              <w:rPr>
                <w:rFonts w:eastAsia="Calibri"/>
                <w:lang w:eastAsia="en-US"/>
              </w:rPr>
              <w:t>25,33</w:t>
            </w:r>
          </w:p>
        </w:tc>
      </w:tr>
      <w:tr w:rsidR="0002730C" w:rsidRPr="00AC26D3" w:rsidTr="0002730C">
        <w:tc>
          <w:tcPr>
            <w:tcW w:w="700" w:type="dxa"/>
          </w:tcPr>
          <w:p w:rsidR="0002730C" w:rsidRPr="00AC26D3" w:rsidRDefault="0002730C" w:rsidP="0002730C">
            <w:pPr>
              <w:rPr>
                <w:rFonts w:eastAsia="Calibri"/>
                <w:lang w:eastAsia="en-US"/>
              </w:rPr>
            </w:pPr>
            <w:r w:rsidRPr="00AC26D3">
              <w:rPr>
                <w:rFonts w:eastAsia="Calibri"/>
                <w:lang w:eastAsia="en-US"/>
              </w:rPr>
              <w:t>39.</w:t>
            </w:r>
          </w:p>
        </w:tc>
        <w:tc>
          <w:tcPr>
            <w:tcW w:w="3478" w:type="dxa"/>
          </w:tcPr>
          <w:p w:rsidR="0002730C" w:rsidRPr="00AC26D3" w:rsidRDefault="0002730C" w:rsidP="0002730C">
            <w:pPr>
              <w:rPr>
                <w:rFonts w:eastAsia="Calibri"/>
                <w:lang w:eastAsia="en-US"/>
              </w:rPr>
            </w:pPr>
            <w:r w:rsidRPr="00AC26D3">
              <w:rPr>
                <w:rFonts w:eastAsia="Calibri"/>
                <w:lang w:eastAsia="en-US"/>
              </w:rPr>
              <w:t>Krūmcidonijas</w:t>
            </w:r>
          </w:p>
        </w:tc>
        <w:tc>
          <w:tcPr>
            <w:tcW w:w="1965" w:type="dxa"/>
          </w:tcPr>
          <w:p w:rsidR="0002730C" w:rsidRPr="00AC26D3" w:rsidRDefault="0002730C" w:rsidP="0002730C">
            <w:pPr>
              <w:rPr>
                <w:rFonts w:eastAsia="Calibri"/>
                <w:lang w:eastAsia="en-US"/>
              </w:rPr>
            </w:pPr>
            <w:r w:rsidRPr="00AC26D3">
              <w:rPr>
                <w:rFonts w:eastAsia="Calibri"/>
                <w:lang w:eastAsia="en-US"/>
              </w:rPr>
              <w:t>saglabāšana</w:t>
            </w:r>
          </w:p>
        </w:tc>
        <w:tc>
          <w:tcPr>
            <w:tcW w:w="1540" w:type="dxa"/>
          </w:tcPr>
          <w:p w:rsidR="0002730C" w:rsidRPr="00AC26D3" w:rsidRDefault="0002730C" w:rsidP="0002730C">
            <w:pPr>
              <w:jc w:val="center"/>
              <w:rPr>
                <w:rFonts w:eastAsia="Calibri"/>
                <w:lang w:eastAsia="en-US"/>
              </w:rPr>
            </w:pPr>
            <w:r w:rsidRPr="00AC26D3">
              <w:rPr>
                <w:rFonts w:eastAsia="Calibri"/>
                <w:lang w:eastAsia="en-US"/>
              </w:rPr>
              <w:t>29</w:t>
            </w:r>
          </w:p>
        </w:tc>
        <w:tc>
          <w:tcPr>
            <w:tcW w:w="1678" w:type="dxa"/>
          </w:tcPr>
          <w:p w:rsidR="0002730C" w:rsidRPr="00AC26D3" w:rsidRDefault="0002730C" w:rsidP="0002730C">
            <w:pPr>
              <w:jc w:val="center"/>
              <w:rPr>
                <w:rFonts w:eastAsia="Calibri"/>
                <w:lang w:eastAsia="en-US"/>
              </w:rPr>
            </w:pPr>
            <w:r w:rsidRPr="00AC26D3">
              <w:rPr>
                <w:rFonts w:eastAsia="Calibri"/>
                <w:lang w:eastAsia="en-US"/>
              </w:rPr>
              <w:t>25,33</w:t>
            </w:r>
          </w:p>
        </w:tc>
      </w:tr>
      <w:tr w:rsidR="0002730C" w:rsidRPr="00AC26D3" w:rsidTr="0002730C">
        <w:tc>
          <w:tcPr>
            <w:tcW w:w="700" w:type="dxa"/>
          </w:tcPr>
          <w:p w:rsidR="0002730C" w:rsidRPr="00AC26D3" w:rsidRDefault="0002730C" w:rsidP="0002730C">
            <w:pPr>
              <w:rPr>
                <w:rFonts w:eastAsia="Calibri"/>
                <w:lang w:eastAsia="en-US"/>
              </w:rPr>
            </w:pPr>
            <w:r w:rsidRPr="00AC26D3">
              <w:rPr>
                <w:rFonts w:eastAsia="Calibri"/>
                <w:lang w:eastAsia="en-US"/>
              </w:rPr>
              <w:t>40.</w:t>
            </w:r>
          </w:p>
        </w:tc>
        <w:tc>
          <w:tcPr>
            <w:tcW w:w="3478" w:type="dxa"/>
          </w:tcPr>
          <w:p w:rsidR="0002730C" w:rsidRPr="00AC26D3" w:rsidRDefault="0002730C" w:rsidP="0002730C">
            <w:pPr>
              <w:rPr>
                <w:rFonts w:eastAsia="Calibri"/>
                <w:lang w:eastAsia="en-US"/>
              </w:rPr>
            </w:pPr>
            <w:r w:rsidRPr="00AC26D3">
              <w:rPr>
                <w:rFonts w:eastAsia="Calibri"/>
                <w:lang w:eastAsia="en-US"/>
              </w:rPr>
              <w:t>Upenes</w:t>
            </w:r>
          </w:p>
        </w:tc>
        <w:tc>
          <w:tcPr>
            <w:tcW w:w="1965" w:type="dxa"/>
          </w:tcPr>
          <w:p w:rsidR="0002730C" w:rsidRPr="00AC26D3" w:rsidRDefault="0002730C" w:rsidP="0002730C">
            <w:pPr>
              <w:rPr>
                <w:rFonts w:eastAsia="Calibri"/>
                <w:lang w:eastAsia="en-US"/>
              </w:rPr>
            </w:pPr>
            <w:r w:rsidRPr="00AC26D3">
              <w:rPr>
                <w:rFonts w:eastAsia="Calibri"/>
                <w:lang w:eastAsia="en-US"/>
              </w:rPr>
              <w:t>saglabāšana</w:t>
            </w:r>
          </w:p>
        </w:tc>
        <w:tc>
          <w:tcPr>
            <w:tcW w:w="1540" w:type="dxa"/>
          </w:tcPr>
          <w:p w:rsidR="0002730C" w:rsidRPr="00AC26D3" w:rsidRDefault="0002730C" w:rsidP="0002730C">
            <w:pPr>
              <w:jc w:val="center"/>
              <w:rPr>
                <w:rFonts w:eastAsia="Calibri"/>
                <w:lang w:eastAsia="en-US"/>
              </w:rPr>
            </w:pPr>
            <w:r w:rsidRPr="00AC26D3">
              <w:rPr>
                <w:rFonts w:eastAsia="Calibri"/>
                <w:lang w:eastAsia="en-US"/>
              </w:rPr>
              <w:t>38</w:t>
            </w:r>
          </w:p>
        </w:tc>
        <w:tc>
          <w:tcPr>
            <w:tcW w:w="1678" w:type="dxa"/>
          </w:tcPr>
          <w:p w:rsidR="0002730C" w:rsidRPr="00AC26D3" w:rsidRDefault="0002730C" w:rsidP="0002730C">
            <w:pPr>
              <w:jc w:val="center"/>
              <w:rPr>
                <w:rFonts w:eastAsia="Calibri"/>
                <w:lang w:eastAsia="en-US"/>
              </w:rPr>
            </w:pPr>
            <w:r w:rsidRPr="00AC26D3">
              <w:rPr>
                <w:rFonts w:eastAsia="Calibri"/>
                <w:lang w:eastAsia="en-US"/>
              </w:rPr>
              <w:t>20,09</w:t>
            </w:r>
          </w:p>
        </w:tc>
      </w:tr>
      <w:tr w:rsidR="0002730C" w:rsidRPr="00AC26D3" w:rsidTr="0002730C">
        <w:tc>
          <w:tcPr>
            <w:tcW w:w="700" w:type="dxa"/>
          </w:tcPr>
          <w:p w:rsidR="0002730C" w:rsidRPr="00AC26D3" w:rsidRDefault="0002730C" w:rsidP="0002730C">
            <w:pPr>
              <w:rPr>
                <w:rFonts w:eastAsia="Calibri"/>
                <w:lang w:eastAsia="en-US"/>
              </w:rPr>
            </w:pPr>
            <w:r w:rsidRPr="00AC26D3">
              <w:rPr>
                <w:rFonts w:eastAsia="Calibri"/>
                <w:lang w:eastAsia="en-US"/>
              </w:rPr>
              <w:t>41.</w:t>
            </w:r>
          </w:p>
        </w:tc>
        <w:tc>
          <w:tcPr>
            <w:tcW w:w="3478" w:type="dxa"/>
          </w:tcPr>
          <w:p w:rsidR="0002730C" w:rsidRPr="00AC26D3" w:rsidRDefault="0002730C" w:rsidP="0002730C">
            <w:pPr>
              <w:rPr>
                <w:rFonts w:eastAsia="Calibri"/>
                <w:lang w:eastAsia="en-US"/>
              </w:rPr>
            </w:pPr>
            <w:r w:rsidRPr="00AC26D3">
              <w:rPr>
                <w:rFonts w:eastAsia="Calibri"/>
                <w:lang w:eastAsia="en-US"/>
              </w:rPr>
              <w:t>Avenes</w:t>
            </w:r>
          </w:p>
        </w:tc>
        <w:tc>
          <w:tcPr>
            <w:tcW w:w="1965" w:type="dxa"/>
          </w:tcPr>
          <w:p w:rsidR="0002730C" w:rsidRPr="00AC26D3" w:rsidRDefault="0002730C" w:rsidP="0002730C">
            <w:pPr>
              <w:rPr>
                <w:rFonts w:eastAsia="Calibri"/>
                <w:lang w:eastAsia="en-US"/>
              </w:rPr>
            </w:pPr>
            <w:r w:rsidRPr="00AC26D3">
              <w:rPr>
                <w:rFonts w:eastAsia="Calibri"/>
                <w:lang w:eastAsia="en-US"/>
              </w:rPr>
              <w:t>saglabāšana</w:t>
            </w:r>
          </w:p>
        </w:tc>
        <w:tc>
          <w:tcPr>
            <w:tcW w:w="1540" w:type="dxa"/>
          </w:tcPr>
          <w:p w:rsidR="0002730C" w:rsidRPr="00AC26D3" w:rsidRDefault="0002730C" w:rsidP="0002730C">
            <w:pPr>
              <w:jc w:val="center"/>
              <w:rPr>
                <w:rFonts w:eastAsia="Calibri"/>
                <w:lang w:eastAsia="en-US"/>
              </w:rPr>
            </w:pPr>
            <w:r w:rsidRPr="00AC26D3">
              <w:rPr>
                <w:rFonts w:eastAsia="Calibri"/>
                <w:lang w:eastAsia="en-US"/>
              </w:rPr>
              <w:t>20</w:t>
            </w:r>
          </w:p>
        </w:tc>
        <w:tc>
          <w:tcPr>
            <w:tcW w:w="1678" w:type="dxa"/>
          </w:tcPr>
          <w:p w:rsidR="0002730C" w:rsidRPr="00AC26D3" w:rsidRDefault="0002730C" w:rsidP="0002730C">
            <w:pPr>
              <w:jc w:val="center"/>
              <w:rPr>
                <w:rFonts w:eastAsia="Calibri"/>
                <w:lang w:eastAsia="en-US"/>
              </w:rPr>
            </w:pPr>
            <w:r w:rsidRPr="00AC26D3">
              <w:rPr>
                <w:rFonts w:eastAsia="Calibri"/>
                <w:lang w:eastAsia="en-US"/>
              </w:rPr>
              <w:t>20,09</w:t>
            </w:r>
          </w:p>
        </w:tc>
      </w:tr>
      <w:tr w:rsidR="0002730C" w:rsidRPr="00AC26D3" w:rsidTr="0002730C">
        <w:tc>
          <w:tcPr>
            <w:tcW w:w="700" w:type="dxa"/>
          </w:tcPr>
          <w:p w:rsidR="0002730C" w:rsidRPr="00AC26D3" w:rsidRDefault="0002730C" w:rsidP="0002730C">
            <w:pPr>
              <w:rPr>
                <w:rFonts w:eastAsia="Calibri"/>
                <w:lang w:eastAsia="en-US"/>
              </w:rPr>
            </w:pPr>
            <w:r w:rsidRPr="00AC26D3">
              <w:rPr>
                <w:rFonts w:eastAsia="Calibri"/>
                <w:lang w:eastAsia="en-US"/>
              </w:rPr>
              <w:t>42.</w:t>
            </w:r>
          </w:p>
        </w:tc>
        <w:tc>
          <w:tcPr>
            <w:tcW w:w="3478" w:type="dxa"/>
          </w:tcPr>
          <w:p w:rsidR="0002730C" w:rsidRPr="00AC26D3" w:rsidRDefault="0002730C" w:rsidP="0002730C">
            <w:pPr>
              <w:rPr>
                <w:rFonts w:eastAsia="Calibri"/>
                <w:lang w:eastAsia="en-US"/>
              </w:rPr>
            </w:pPr>
            <w:r w:rsidRPr="00AC26D3">
              <w:rPr>
                <w:rFonts w:eastAsia="Calibri"/>
                <w:lang w:eastAsia="en-US"/>
              </w:rPr>
              <w:t>Jāņogas</w:t>
            </w:r>
          </w:p>
        </w:tc>
        <w:tc>
          <w:tcPr>
            <w:tcW w:w="1965" w:type="dxa"/>
          </w:tcPr>
          <w:p w:rsidR="0002730C" w:rsidRPr="00AC26D3" w:rsidRDefault="0002730C" w:rsidP="0002730C">
            <w:pPr>
              <w:rPr>
                <w:rFonts w:eastAsia="Calibri"/>
                <w:lang w:eastAsia="en-US"/>
              </w:rPr>
            </w:pPr>
            <w:r w:rsidRPr="00AC26D3">
              <w:rPr>
                <w:rFonts w:eastAsia="Calibri"/>
                <w:lang w:eastAsia="en-US"/>
              </w:rPr>
              <w:t>saglabāšana</w:t>
            </w:r>
          </w:p>
        </w:tc>
        <w:tc>
          <w:tcPr>
            <w:tcW w:w="1540" w:type="dxa"/>
          </w:tcPr>
          <w:p w:rsidR="0002730C" w:rsidRPr="00AC26D3" w:rsidRDefault="0002730C" w:rsidP="0002730C">
            <w:pPr>
              <w:jc w:val="center"/>
              <w:rPr>
                <w:rFonts w:eastAsia="Calibri"/>
                <w:lang w:eastAsia="en-US"/>
              </w:rPr>
            </w:pPr>
            <w:r w:rsidRPr="00AC26D3">
              <w:rPr>
                <w:rFonts w:eastAsia="Calibri"/>
                <w:lang w:eastAsia="en-US"/>
              </w:rPr>
              <w:t>21</w:t>
            </w:r>
          </w:p>
        </w:tc>
        <w:tc>
          <w:tcPr>
            <w:tcW w:w="1678" w:type="dxa"/>
          </w:tcPr>
          <w:p w:rsidR="0002730C" w:rsidRPr="00AC26D3" w:rsidRDefault="0002730C" w:rsidP="0002730C">
            <w:pPr>
              <w:jc w:val="center"/>
              <w:rPr>
                <w:rFonts w:eastAsia="Calibri"/>
                <w:lang w:eastAsia="en-US"/>
              </w:rPr>
            </w:pPr>
            <w:r w:rsidRPr="00AC26D3">
              <w:rPr>
                <w:rFonts w:eastAsia="Calibri"/>
                <w:lang w:eastAsia="en-US"/>
              </w:rPr>
              <w:t>20,09</w:t>
            </w:r>
          </w:p>
        </w:tc>
      </w:tr>
      <w:tr w:rsidR="0002730C" w:rsidRPr="00AC26D3" w:rsidTr="0002730C">
        <w:tc>
          <w:tcPr>
            <w:tcW w:w="700" w:type="dxa"/>
          </w:tcPr>
          <w:p w:rsidR="0002730C" w:rsidRPr="00AC26D3" w:rsidRDefault="0002730C" w:rsidP="0002730C">
            <w:pPr>
              <w:rPr>
                <w:rFonts w:eastAsia="Calibri"/>
                <w:lang w:eastAsia="en-US"/>
              </w:rPr>
            </w:pPr>
            <w:r w:rsidRPr="00AC26D3">
              <w:rPr>
                <w:rFonts w:eastAsia="Calibri"/>
                <w:lang w:eastAsia="en-US"/>
              </w:rPr>
              <w:t>43.</w:t>
            </w:r>
          </w:p>
        </w:tc>
        <w:tc>
          <w:tcPr>
            <w:tcW w:w="3478" w:type="dxa"/>
          </w:tcPr>
          <w:p w:rsidR="0002730C" w:rsidRPr="00AC26D3" w:rsidRDefault="0002730C" w:rsidP="0002730C">
            <w:pPr>
              <w:rPr>
                <w:rFonts w:eastAsia="Calibri"/>
                <w:lang w:eastAsia="en-US"/>
              </w:rPr>
            </w:pPr>
            <w:r w:rsidRPr="00AC26D3">
              <w:rPr>
                <w:rFonts w:eastAsia="Calibri"/>
                <w:lang w:eastAsia="en-US"/>
              </w:rPr>
              <w:t>Ērkšķogas</w:t>
            </w:r>
          </w:p>
        </w:tc>
        <w:tc>
          <w:tcPr>
            <w:tcW w:w="1965" w:type="dxa"/>
          </w:tcPr>
          <w:p w:rsidR="0002730C" w:rsidRPr="00AC26D3" w:rsidRDefault="0002730C" w:rsidP="0002730C">
            <w:pPr>
              <w:rPr>
                <w:rFonts w:eastAsia="Calibri"/>
                <w:lang w:eastAsia="en-US"/>
              </w:rPr>
            </w:pPr>
            <w:r w:rsidRPr="00AC26D3">
              <w:rPr>
                <w:rFonts w:eastAsia="Calibri"/>
                <w:lang w:eastAsia="en-US"/>
              </w:rPr>
              <w:t>saglabāšana</w:t>
            </w:r>
          </w:p>
        </w:tc>
        <w:tc>
          <w:tcPr>
            <w:tcW w:w="1540" w:type="dxa"/>
          </w:tcPr>
          <w:p w:rsidR="0002730C" w:rsidRPr="00AC26D3" w:rsidRDefault="0002730C" w:rsidP="0002730C">
            <w:pPr>
              <w:jc w:val="center"/>
              <w:rPr>
                <w:rFonts w:eastAsia="Calibri"/>
                <w:lang w:eastAsia="en-US"/>
              </w:rPr>
            </w:pPr>
            <w:r w:rsidRPr="00AC26D3">
              <w:rPr>
                <w:rFonts w:eastAsia="Calibri"/>
                <w:lang w:eastAsia="en-US"/>
              </w:rPr>
              <w:t>42</w:t>
            </w:r>
          </w:p>
        </w:tc>
        <w:tc>
          <w:tcPr>
            <w:tcW w:w="1678" w:type="dxa"/>
          </w:tcPr>
          <w:p w:rsidR="0002730C" w:rsidRPr="00AC26D3" w:rsidRDefault="0002730C" w:rsidP="0002730C">
            <w:pPr>
              <w:jc w:val="center"/>
              <w:rPr>
                <w:rFonts w:eastAsia="Calibri"/>
                <w:lang w:eastAsia="en-US"/>
              </w:rPr>
            </w:pPr>
            <w:r w:rsidRPr="00AC26D3">
              <w:rPr>
                <w:rFonts w:eastAsia="Calibri"/>
                <w:lang w:eastAsia="en-US"/>
              </w:rPr>
              <w:t>20,09</w:t>
            </w:r>
          </w:p>
        </w:tc>
      </w:tr>
      <w:tr w:rsidR="0002730C" w:rsidRPr="00AC26D3" w:rsidTr="0002730C">
        <w:tc>
          <w:tcPr>
            <w:tcW w:w="700" w:type="dxa"/>
          </w:tcPr>
          <w:p w:rsidR="0002730C" w:rsidRPr="00AC26D3" w:rsidRDefault="0002730C" w:rsidP="0002730C">
            <w:pPr>
              <w:rPr>
                <w:rFonts w:eastAsia="Calibri"/>
                <w:lang w:eastAsia="en-US"/>
              </w:rPr>
            </w:pPr>
            <w:r w:rsidRPr="00AC26D3">
              <w:rPr>
                <w:rFonts w:eastAsia="Calibri"/>
                <w:lang w:eastAsia="en-US"/>
              </w:rPr>
              <w:t>44.</w:t>
            </w:r>
          </w:p>
        </w:tc>
        <w:tc>
          <w:tcPr>
            <w:tcW w:w="3478" w:type="dxa"/>
          </w:tcPr>
          <w:p w:rsidR="0002730C" w:rsidRPr="00AC26D3" w:rsidRDefault="0002730C" w:rsidP="0002730C">
            <w:pPr>
              <w:rPr>
                <w:rFonts w:eastAsia="Calibri"/>
                <w:lang w:eastAsia="en-US"/>
              </w:rPr>
            </w:pPr>
            <w:r w:rsidRPr="00AC26D3">
              <w:rPr>
                <w:rFonts w:eastAsia="Calibri"/>
                <w:lang w:eastAsia="en-US"/>
              </w:rPr>
              <w:t>Klona potcelmi</w:t>
            </w:r>
          </w:p>
        </w:tc>
        <w:tc>
          <w:tcPr>
            <w:tcW w:w="1965" w:type="dxa"/>
          </w:tcPr>
          <w:p w:rsidR="0002730C" w:rsidRPr="00AC26D3" w:rsidRDefault="0002730C" w:rsidP="0002730C">
            <w:pPr>
              <w:rPr>
                <w:rFonts w:eastAsia="Calibri"/>
                <w:lang w:eastAsia="en-US"/>
              </w:rPr>
            </w:pPr>
            <w:r w:rsidRPr="00AC26D3">
              <w:rPr>
                <w:rFonts w:eastAsia="Calibri"/>
                <w:lang w:eastAsia="en-US"/>
              </w:rPr>
              <w:t>saglabāšana</w:t>
            </w:r>
          </w:p>
        </w:tc>
        <w:tc>
          <w:tcPr>
            <w:tcW w:w="1540" w:type="dxa"/>
          </w:tcPr>
          <w:p w:rsidR="0002730C" w:rsidRPr="00AC26D3" w:rsidRDefault="0002730C" w:rsidP="0002730C">
            <w:pPr>
              <w:jc w:val="center"/>
              <w:rPr>
                <w:rFonts w:eastAsia="Calibri"/>
                <w:lang w:eastAsia="en-US"/>
              </w:rPr>
            </w:pPr>
            <w:r w:rsidRPr="00AC26D3">
              <w:rPr>
                <w:rFonts w:eastAsia="Calibri"/>
                <w:lang w:eastAsia="en-US"/>
              </w:rPr>
              <w:t>14</w:t>
            </w:r>
          </w:p>
        </w:tc>
        <w:tc>
          <w:tcPr>
            <w:tcW w:w="1678" w:type="dxa"/>
          </w:tcPr>
          <w:p w:rsidR="0002730C" w:rsidRPr="00AC26D3" w:rsidRDefault="0002730C" w:rsidP="0002730C">
            <w:pPr>
              <w:jc w:val="center"/>
              <w:rPr>
                <w:rFonts w:eastAsia="Calibri"/>
                <w:lang w:eastAsia="en-US"/>
              </w:rPr>
            </w:pPr>
            <w:r w:rsidRPr="00AC26D3">
              <w:rPr>
                <w:rFonts w:eastAsia="Calibri"/>
                <w:lang w:eastAsia="en-US"/>
              </w:rPr>
              <w:t>20,09</w:t>
            </w:r>
          </w:p>
        </w:tc>
      </w:tr>
      <w:tr w:rsidR="0002730C" w:rsidRPr="00AC26D3" w:rsidTr="0002730C">
        <w:tc>
          <w:tcPr>
            <w:tcW w:w="700" w:type="dxa"/>
          </w:tcPr>
          <w:p w:rsidR="0002730C" w:rsidRPr="00AC26D3" w:rsidRDefault="0002730C" w:rsidP="0002730C">
            <w:pPr>
              <w:rPr>
                <w:rFonts w:eastAsia="Calibri"/>
                <w:lang w:eastAsia="en-US"/>
              </w:rPr>
            </w:pPr>
            <w:r w:rsidRPr="00AC26D3">
              <w:rPr>
                <w:rFonts w:eastAsia="Calibri"/>
                <w:lang w:eastAsia="en-US"/>
              </w:rPr>
              <w:t>45.</w:t>
            </w:r>
          </w:p>
        </w:tc>
        <w:tc>
          <w:tcPr>
            <w:tcW w:w="3478" w:type="dxa"/>
          </w:tcPr>
          <w:p w:rsidR="0002730C" w:rsidRPr="00AC26D3" w:rsidRDefault="0002730C" w:rsidP="0002730C">
            <w:pPr>
              <w:rPr>
                <w:rFonts w:eastAsia="Calibri"/>
                <w:lang w:eastAsia="en-US"/>
              </w:rPr>
            </w:pPr>
            <w:r w:rsidRPr="00AC26D3">
              <w:rPr>
                <w:rFonts w:eastAsia="Calibri"/>
                <w:lang w:eastAsia="en-US"/>
              </w:rPr>
              <w:t>Vīnogas</w:t>
            </w:r>
          </w:p>
        </w:tc>
        <w:tc>
          <w:tcPr>
            <w:tcW w:w="1965" w:type="dxa"/>
          </w:tcPr>
          <w:p w:rsidR="0002730C" w:rsidRPr="00AC26D3" w:rsidRDefault="0002730C" w:rsidP="0002730C">
            <w:pPr>
              <w:rPr>
                <w:rFonts w:eastAsia="Calibri"/>
                <w:lang w:eastAsia="en-US"/>
              </w:rPr>
            </w:pPr>
            <w:r w:rsidRPr="00AC26D3">
              <w:rPr>
                <w:rFonts w:eastAsia="Calibri"/>
                <w:lang w:eastAsia="en-US"/>
              </w:rPr>
              <w:t>saglabāšana</w:t>
            </w:r>
          </w:p>
        </w:tc>
        <w:tc>
          <w:tcPr>
            <w:tcW w:w="1540" w:type="dxa"/>
          </w:tcPr>
          <w:p w:rsidR="0002730C" w:rsidRPr="00AC26D3" w:rsidRDefault="0002730C" w:rsidP="0002730C">
            <w:pPr>
              <w:jc w:val="center"/>
              <w:rPr>
                <w:rFonts w:eastAsia="Calibri"/>
                <w:lang w:eastAsia="en-US"/>
              </w:rPr>
            </w:pPr>
            <w:r w:rsidRPr="00AC26D3">
              <w:rPr>
                <w:rFonts w:eastAsia="Calibri"/>
                <w:lang w:eastAsia="en-US"/>
              </w:rPr>
              <w:t>122</w:t>
            </w:r>
          </w:p>
        </w:tc>
        <w:tc>
          <w:tcPr>
            <w:tcW w:w="1678" w:type="dxa"/>
          </w:tcPr>
          <w:p w:rsidR="0002730C" w:rsidRPr="00AC26D3" w:rsidRDefault="0002730C" w:rsidP="0002730C">
            <w:pPr>
              <w:jc w:val="center"/>
              <w:rPr>
                <w:rFonts w:eastAsia="Calibri"/>
                <w:lang w:eastAsia="en-US"/>
              </w:rPr>
            </w:pPr>
            <w:r w:rsidRPr="00AC26D3">
              <w:rPr>
                <w:rFonts w:eastAsia="Calibri"/>
                <w:lang w:eastAsia="en-US"/>
              </w:rPr>
              <w:t>25,33</w:t>
            </w:r>
          </w:p>
        </w:tc>
      </w:tr>
      <w:tr w:rsidR="0002730C" w:rsidRPr="00AC26D3" w:rsidTr="0002730C">
        <w:tc>
          <w:tcPr>
            <w:tcW w:w="700" w:type="dxa"/>
          </w:tcPr>
          <w:p w:rsidR="0002730C" w:rsidRPr="00AC26D3" w:rsidRDefault="0002730C" w:rsidP="0002730C">
            <w:pPr>
              <w:rPr>
                <w:rFonts w:eastAsia="Calibri"/>
                <w:lang w:eastAsia="en-US"/>
              </w:rPr>
            </w:pPr>
            <w:r w:rsidRPr="00AC26D3">
              <w:rPr>
                <w:rFonts w:eastAsia="Calibri"/>
                <w:lang w:eastAsia="en-US"/>
              </w:rPr>
              <w:t>46.</w:t>
            </w:r>
          </w:p>
        </w:tc>
        <w:tc>
          <w:tcPr>
            <w:tcW w:w="3478" w:type="dxa"/>
          </w:tcPr>
          <w:p w:rsidR="0002730C" w:rsidRPr="00AC26D3" w:rsidRDefault="0002730C" w:rsidP="0002730C">
            <w:pPr>
              <w:rPr>
                <w:rFonts w:eastAsia="Calibri"/>
                <w:lang w:eastAsia="en-US"/>
              </w:rPr>
            </w:pPr>
            <w:r w:rsidRPr="00AC26D3">
              <w:rPr>
                <w:rFonts w:eastAsia="Calibri"/>
                <w:lang w:eastAsia="en-US"/>
              </w:rPr>
              <w:t>Zemenes</w:t>
            </w:r>
          </w:p>
        </w:tc>
        <w:tc>
          <w:tcPr>
            <w:tcW w:w="1965" w:type="dxa"/>
          </w:tcPr>
          <w:p w:rsidR="0002730C" w:rsidRPr="00AC26D3" w:rsidRDefault="0002730C" w:rsidP="0002730C">
            <w:pPr>
              <w:rPr>
                <w:rFonts w:eastAsia="Calibri"/>
                <w:lang w:eastAsia="en-US"/>
              </w:rPr>
            </w:pPr>
            <w:r w:rsidRPr="00AC26D3">
              <w:rPr>
                <w:rFonts w:eastAsia="Calibri"/>
                <w:lang w:eastAsia="en-US"/>
              </w:rPr>
              <w:t>saglabāšana</w:t>
            </w:r>
          </w:p>
        </w:tc>
        <w:tc>
          <w:tcPr>
            <w:tcW w:w="1540" w:type="dxa"/>
          </w:tcPr>
          <w:p w:rsidR="0002730C" w:rsidRPr="00AC26D3" w:rsidRDefault="0002730C" w:rsidP="0002730C">
            <w:pPr>
              <w:jc w:val="center"/>
              <w:rPr>
                <w:rFonts w:eastAsia="Calibri"/>
                <w:lang w:eastAsia="en-US"/>
              </w:rPr>
            </w:pPr>
            <w:r w:rsidRPr="00AC26D3">
              <w:rPr>
                <w:rFonts w:eastAsia="Calibri"/>
                <w:lang w:eastAsia="en-US"/>
              </w:rPr>
              <w:t>40</w:t>
            </w:r>
          </w:p>
        </w:tc>
        <w:tc>
          <w:tcPr>
            <w:tcW w:w="1678" w:type="dxa"/>
          </w:tcPr>
          <w:p w:rsidR="0002730C" w:rsidRPr="00AC26D3" w:rsidRDefault="0002730C" w:rsidP="0002730C">
            <w:pPr>
              <w:jc w:val="center"/>
              <w:rPr>
                <w:rFonts w:eastAsia="Calibri"/>
                <w:lang w:eastAsia="en-US"/>
              </w:rPr>
            </w:pPr>
            <w:r w:rsidRPr="00AC26D3">
              <w:rPr>
                <w:rFonts w:eastAsia="Calibri"/>
                <w:lang w:eastAsia="en-US"/>
              </w:rPr>
              <w:t>27,66</w:t>
            </w:r>
          </w:p>
        </w:tc>
      </w:tr>
      <w:tr w:rsidR="0002730C" w:rsidRPr="00AC26D3" w:rsidTr="0002730C">
        <w:tc>
          <w:tcPr>
            <w:tcW w:w="700" w:type="dxa"/>
          </w:tcPr>
          <w:p w:rsidR="0002730C" w:rsidRPr="00AC26D3" w:rsidRDefault="0002730C" w:rsidP="0002730C">
            <w:pPr>
              <w:rPr>
                <w:rFonts w:eastAsia="Calibri"/>
                <w:lang w:eastAsia="en-US"/>
              </w:rPr>
            </w:pPr>
            <w:r w:rsidRPr="00AC26D3">
              <w:rPr>
                <w:rFonts w:eastAsia="Calibri"/>
                <w:lang w:eastAsia="en-US"/>
              </w:rPr>
              <w:t>47.</w:t>
            </w:r>
          </w:p>
        </w:tc>
        <w:tc>
          <w:tcPr>
            <w:tcW w:w="3478" w:type="dxa"/>
          </w:tcPr>
          <w:p w:rsidR="0002730C" w:rsidRPr="00AC26D3" w:rsidRDefault="0002730C" w:rsidP="0002730C">
            <w:pPr>
              <w:rPr>
                <w:rFonts w:eastAsia="Calibri"/>
                <w:lang w:eastAsia="en-US"/>
              </w:rPr>
            </w:pPr>
            <w:r w:rsidRPr="00AC26D3">
              <w:rPr>
                <w:rFonts w:eastAsia="Calibri"/>
                <w:lang w:eastAsia="en-US"/>
              </w:rPr>
              <w:t>Sausserži</w:t>
            </w:r>
          </w:p>
        </w:tc>
        <w:tc>
          <w:tcPr>
            <w:tcW w:w="1965" w:type="dxa"/>
          </w:tcPr>
          <w:p w:rsidR="0002730C" w:rsidRPr="00AC26D3" w:rsidRDefault="0002730C" w:rsidP="0002730C">
            <w:pPr>
              <w:rPr>
                <w:rFonts w:eastAsia="Calibri"/>
                <w:lang w:eastAsia="en-US"/>
              </w:rPr>
            </w:pPr>
            <w:r w:rsidRPr="00AC26D3">
              <w:rPr>
                <w:rFonts w:eastAsia="Calibri"/>
                <w:lang w:eastAsia="en-US"/>
              </w:rPr>
              <w:t>saglabāšana</w:t>
            </w:r>
          </w:p>
        </w:tc>
        <w:tc>
          <w:tcPr>
            <w:tcW w:w="1540" w:type="dxa"/>
          </w:tcPr>
          <w:p w:rsidR="0002730C" w:rsidRPr="00AC26D3" w:rsidRDefault="0002730C" w:rsidP="0002730C">
            <w:pPr>
              <w:jc w:val="center"/>
              <w:rPr>
                <w:rFonts w:eastAsia="Calibri"/>
                <w:lang w:eastAsia="en-US"/>
              </w:rPr>
            </w:pPr>
            <w:r w:rsidRPr="00AC26D3">
              <w:rPr>
                <w:rFonts w:eastAsia="Calibri"/>
                <w:lang w:eastAsia="en-US"/>
              </w:rPr>
              <w:t>2</w:t>
            </w:r>
          </w:p>
        </w:tc>
        <w:tc>
          <w:tcPr>
            <w:tcW w:w="1678" w:type="dxa"/>
          </w:tcPr>
          <w:p w:rsidR="0002730C" w:rsidRPr="00AC26D3" w:rsidRDefault="0002730C" w:rsidP="0002730C">
            <w:pPr>
              <w:jc w:val="center"/>
              <w:rPr>
                <w:rFonts w:eastAsia="Calibri"/>
                <w:lang w:eastAsia="en-US"/>
              </w:rPr>
            </w:pPr>
            <w:r w:rsidRPr="00AC26D3">
              <w:rPr>
                <w:rFonts w:eastAsia="Calibri"/>
                <w:lang w:eastAsia="en-US"/>
              </w:rPr>
              <w:t>20,09</w:t>
            </w:r>
          </w:p>
        </w:tc>
      </w:tr>
      <w:tr w:rsidR="0002730C" w:rsidRPr="00AC26D3" w:rsidTr="0002730C">
        <w:tc>
          <w:tcPr>
            <w:tcW w:w="700" w:type="dxa"/>
          </w:tcPr>
          <w:p w:rsidR="0002730C" w:rsidRPr="00AC26D3" w:rsidRDefault="0002730C" w:rsidP="0002730C">
            <w:pPr>
              <w:rPr>
                <w:rFonts w:eastAsia="Calibri"/>
                <w:lang w:eastAsia="en-US"/>
              </w:rPr>
            </w:pPr>
            <w:r w:rsidRPr="00AC26D3">
              <w:rPr>
                <w:rFonts w:eastAsia="Calibri"/>
                <w:lang w:eastAsia="en-US"/>
              </w:rPr>
              <w:lastRenderedPageBreak/>
              <w:t>48.</w:t>
            </w:r>
          </w:p>
        </w:tc>
        <w:tc>
          <w:tcPr>
            <w:tcW w:w="3478" w:type="dxa"/>
          </w:tcPr>
          <w:p w:rsidR="0002730C" w:rsidRPr="00AC26D3" w:rsidRDefault="0002730C" w:rsidP="0002730C">
            <w:pPr>
              <w:rPr>
                <w:rFonts w:eastAsia="Calibri"/>
                <w:lang w:eastAsia="en-US"/>
              </w:rPr>
            </w:pPr>
            <w:r w:rsidRPr="00AC26D3">
              <w:rPr>
                <w:rFonts w:eastAsia="Calibri"/>
                <w:lang w:eastAsia="en-US"/>
              </w:rPr>
              <w:t>Cidonijas</w:t>
            </w:r>
          </w:p>
        </w:tc>
        <w:tc>
          <w:tcPr>
            <w:tcW w:w="1965" w:type="dxa"/>
          </w:tcPr>
          <w:p w:rsidR="0002730C" w:rsidRPr="00AC26D3" w:rsidRDefault="0002730C" w:rsidP="0002730C">
            <w:pPr>
              <w:rPr>
                <w:rFonts w:eastAsia="Calibri"/>
                <w:lang w:eastAsia="en-US"/>
              </w:rPr>
            </w:pPr>
            <w:r w:rsidRPr="00AC26D3">
              <w:rPr>
                <w:rFonts w:eastAsia="Calibri"/>
                <w:lang w:eastAsia="en-US"/>
              </w:rPr>
              <w:t>saglabāšana</w:t>
            </w:r>
          </w:p>
        </w:tc>
        <w:tc>
          <w:tcPr>
            <w:tcW w:w="1540" w:type="dxa"/>
          </w:tcPr>
          <w:p w:rsidR="0002730C" w:rsidRPr="00AC26D3" w:rsidRDefault="0002730C" w:rsidP="0002730C">
            <w:pPr>
              <w:jc w:val="center"/>
              <w:rPr>
                <w:rFonts w:eastAsia="Calibri"/>
                <w:lang w:eastAsia="en-US"/>
              </w:rPr>
            </w:pPr>
            <w:r w:rsidRPr="00AC26D3">
              <w:rPr>
                <w:rFonts w:eastAsia="Calibri"/>
                <w:lang w:eastAsia="en-US"/>
              </w:rPr>
              <w:t>4</w:t>
            </w:r>
          </w:p>
        </w:tc>
        <w:tc>
          <w:tcPr>
            <w:tcW w:w="1678" w:type="dxa"/>
          </w:tcPr>
          <w:p w:rsidR="0002730C" w:rsidRPr="00AC26D3" w:rsidRDefault="0002730C" w:rsidP="0002730C">
            <w:pPr>
              <w:jc w:val="center"/>
              <w:rPr>
                <w:rFonts w:eastAsia="Calibri"/>
                <w:lang w:eastAsia="en-US"/>
              </w:rPr>
            </w:pPr>
            <w:r w:rsidRPr="00AC26D3">
              <w:rPr>
                <w:rFonts w:eastAsia="Calibri"/>
                <w:lang w:eastAsia="en-US"/>
              </w:rPr>
              <w:t>24,47</w:t>
            </w:r>
          </w:p>
        </w:tc>
      </w:tr>
      <w:tr w:rsidR="0002730C" w:rsidRPr="00AC26D3" w:rsidTr="0002730C">
        <w:tc>
          <w:tcPr>
            <w:tcW w:w="700" w:type="dxa"/>
          </w:tcPr>
          <w:p w:rsidR="0002730C" w:rsidRPr="00AC26D3" w:rsidRDefault="0002730C" w:rsidP="0002730C">
            <w:pPr>
              <w:rPr>
                <w:rFonts w:eastAsia="Calibri"/>
                <w:lang w:eastAsia="en-US"/>
              </w:rPr>
            </w:pPr>
            <w:r w:rsidRPr="00AC26D3">
              <w:rPr>
                <w:rFonts w:eastAsia="Calibri"/>
                <w:lang w:eastAsia="en-US"/>
              </w:rPr>
              <w:t>49.</w:t>
            </w:r>
          </w:p>
        </w:tc>
        <w:tc>
          <w:tcPr>
            <w:tcW w:w="3478" w:type="dxa"/>
          </w:tcPr>
          <w:p w:rsidR="0002730C" w:rsidRPr="00AC26D3" w:rsidRDefault="0002730C" w:rsidP="0002730C">
            <w:pPr>
              <w:rPr>
                <w:rFonts w:eastAsia="Calibri"/>
                <w:lang w:eastAsia="en-US"/>
              </w:rPr>
            </w:pPr>
            <w:r w:rsidRPr="00AC26D3">
              <w:rPr>
                <w:rFonts w:eastAsia="Calibri"/>
                <w:lang w:eastAsia="en-US"/>
              </w:rPr>
              <w:t>Pīlādži</w:t>
            </w:r>
          </w:p>
        </w:tc>
        <w:tc>
          <w:tcPr>
            <w:tcW w:w="1965" w:type="dxa"/>
          </w:tcPr>
          <w:p w:rsidR="0002730C" w:rsidRPr="00AC26D3" w:rsidRDefault="0002730C" w:rsidP="0002730C">
            <w:pPr>
              <w:rPr>
                <w:rFonts w:eastAsia="Calibri"/>
                <w:lang w:eastAsia="en-US"/>
              </w:rPr>
            </w:pPr>
            <w:r w:rsidRPr="00AC26D3">
              <w:rPr>
                <w:rFonts w:eastAsia="Calibri"/>
                <w:lang w:eastAsia="en-US"/>
              </w:rPr>
              <w:t>saglabāšana</w:t>
            </w:r>
          </w:p>
        </w:tc>
        <w:tc>
          <w:tcPr>
            <w:tcW w:w="1540" w:type="dxa"/>
          </w:tcPr>
          <w:p w:rsidR="0002730C" w:rsidRPr="00AC26D3" w:rsidRDefault="0002730C" w:rsidP="0002730C">
            <w:pPr>
              <w:jc w:val="center"/>
              <w:rPr>
                <w:rFonts w:eastAsia="Calibri"/>
                <w:lang w:eastAsia="en-US"/>
              </w:rPr>
            </w:pPr>
            <w:r w:rsidRPr="00AC26D3">
              <w:rPr>
                <w:rFonts w:eastAsia="Calibri"/>
                <w:lang w:eastAsia="en-US"/>
              </w:rPr>
              <w:t>15</w:t>
            </w:r>
          </w:p>
        </w:tc>
        <w:tc>
          <w:tcPr>
            <w:tcW w:w="1678" w:type="dxa"/>
          </w:tcPr>
          <w:p w:rsidR="0002730C" w:rsidRPr="00AC26D3" w:rsidRDefault="0002730C" w:rsidP="0002730C">
            <w:pPr>
              <w:jc w:val="center"/>
              <w:rPr>
                <w:rFonts w:eastAsia="Calibri"/>
                <w:lang w:eastAsia="en-US"/>
              </w:rPr>
            </w:pPr>
            <w:r w:rsidRPr="00AC26D3">
              <w:rPr>
                <w:rFonts w:eastAsia="Calibri"/>
                <w:lang w:eastAsia="en-US"/>
              </w:rPr>
              <w:t>24,47</w:t>
            </w:r>
          </w:p>
        </w:tc>
      </w:tr>
      <w:tr w:rsidR="0002730C" w:rsidRPr="00AC26D3" w:rsidTr="0002730C">
        <w:tc>
          <w:tcPr>
            <w:tcW w:w="700" w:type="dxa"/>
          </w:tcPr>
          <w:p w:rsidR="0002730C" w:rsidRPr="00AC26D3" w:rsidRDefault="0002730C" w:rsidP="0002730C">
            <w:pPr>
              <w:rPr>
                <w:rFonts w:eastAsia="Calibri"/>
                <w:lang w:eastAsia="en-US"/>
              </w:rPr>
            </w:pPr>
            <w:r w:rsidRPr="00AC26D3">
              <w:rPr>
                <w:rFonts w:eastAsia="Calibri"/>
                <w:lang w:eastAsia="en-US"/>
              </w:rPr>
              <w:t>50.</w:t>
            </w:r>
          </w:p>
        </w:tc>
        <w:tc>
          <w:tcPr>
            <w:tcW w:w="3478" w:type="dxa"/>
          </w:tcPr>
          <w:p w:rsidR="0002730C" w:rsidRPr="00AC26D3" w:rsidRDefault="0002730C" w:rsidP="0002730C">
            <w:pPr>
              <w:rPr>
                <w:rFonts w:eastAsia="Calibri"/>
                <w:lang w:eastAsia="en-US"/>
              </w:rPr>
            </w:pPr>
            <w:r w:rsidRPr="00AC26D3">
              <w:rPr>
                <w:rFonts w:eastAsia="Calibri"/>
                <w:lang w:eastAsia="en-US"/>
              </w:rPr>
              <w:t>Parastais smiltsērkšķis</w:t>
            </w:r>
          </w:p>
        </w:tc>
        <w:tc>
          <w:tcPr>
            <w:tcW w:w="1965" w:type="dxa"/>
          </w:tcPr>
          <w:p w:rsidR="0002730C" w:rsidRPr="00AC26D3" w:rsidRDefault="0002730C" w:rsidP="0002730C">
            <w:pPr>
              <w:rPr>
                <w:rFonts w:eastAsia="Calibri"/>
                <w:lang w:eastAsia="en-US"/>
              </w:rPr>
            </w:pPr>
            <w:r w:rsidRPr="00AC26D3">
              <w:rPr>
                <w:rFonts w:eastAsia="Calibri"/>
                <w:lang w:eastAsia="en-US"/>
              </w:rPr>
              <w:t>saglabāšana</w:t>
            </w:r>
          </w:p>
        </w:tc>
        <w:tc>
          <w:tcPr>
            <w:tcW w:w="1540" w:type="dxa"/>
          </w:tcPr>
          <w:p w:rsidR="0002730C" w:rsidRPr="00AC26D3" w:rsidRDefault="0002730C" w:rsidP="0002730C">
            <w:pPr>
              <w:jc w:val="center"/>
              <w:rPr>
                <w:rFonts w:eastAsia="Calibri"/>
                <w:lang w:eastAsia="en-US"/>
              </w:rPr>
            </w:pPr>
            <w:r w:rsidRPr="00AC26D3">
              <w:rPr>
                <w:rFonts w:eastAsia="Calibri"/>
                <w:lang w:eastAsia="en-US"/>
              </w:rPr>
              <w:t>8</w:t>
            </w:r>
          </w:p>
        </w:tc>
        <w:tc>
          <w:tcPr>
            <w:tcW w:w="1678" w:type="dxa"/>
          </w:tcPr>
          <w:p w:rsidR="0002730C" w:rsidRPr="00AC26D3" w:rsidRDefault="0002730C" w:rsidP="0002730C">
            <w:pPr>
              <w:jc w:val="center"/>
              <w:rPr>
                <w:rFonts w:eastAsia="Calibri"/>
                <w:lang w:eastAsia="en-US"/>
              </w:rPr>
            </w:pPr>
            <w:r w:rsidRPr="00AC26D3">
              <w:rPr>
                <w:rFonts w:eastAsia="Calibri"/>
                <w:lang w:eastAsia="en-US"/>
              </w:rPr>
              <w:t>24,47</w:t>
            </w:r>
          </w:p>
        </w:tc>
      </w:tr>
      <w:tr w:rsidR="0002730C" w:rsidRPr="00AC26D3" w:rsidTr="0002730C">
        <w:tc>
          <w:tcPr>
            <w:tcW w:w="700" w:type="dxa"/>
          </w:tcPr>
          <w:p w:rsidR="0002730C" w:rsidRPr="00AC26D3" w:rsidRDefault="0002730C" w:rsidP="0002730C">
            <w:pPr>
              <w:rPr>
                <w:rFonts w:eastAsia="Calibri"/>
                <w:lang w:eastAsia="en-US"/>
              </w:rPr>
            </w:pPr>
            <w:r w:rsidRPr="00AC26D3">
              <w:rPr>
                <w:rFonts w:eastAsia="Calibri"/>
                <w:lang w:eastAsia="en-US"/>
              </w:rPr>
              <w:t>51.</w:t>
            </w:r>
          </w:p>
        </w:tc>
        <w:tc>
          <w:tcPr>
            <w:tcW w:w="3478" w:type="dxa"/>
          </w:tcPr>
          <w:p w:rsidR="0002730C" w:rsidRPr="00AC26D3" w:rsidRDefault="0002730C" w:rsidP="0002730C">
            <w:pPr>
              <w:rPr>
                <w:rFonts w:eastAsia="Calibri"/>
                <w:lang w:eastAsia="en-US"/>
              </w:rPr>
            </w:pPr>
            <w:r w:rsidRPr="00AC26D3">
              <w:rPr>
                <w:rFonts w:eastAsia="Calibri"/>
                <w:lang w:eastAsia="en-US"/>
              </w:rPr>
              <w:t>Lielogu dzērvenes</w:t>
            </w:r>
          </w:p>
        </w:tc>
        <w:tc>
          <w:tcPr>
            <w:tcW w:w="1965" w:type="dxa"/>
          </w:tcPr>
          <w:p w:rsidR="0002730C" w:rsidRPr="00AC26D3" w:rsidRDefault="0002730C" w:rsidP="0002730C">
            <w:pPr>
              <w:rPr>
                <w:rFonts w:eastAsia="Calibri"/>
                <w:lang w:eastAsia="en-US"/>
              </w:rPr>
            </w:pPr>
            <w:r w:rsidRPr="00AC26D3">
              <w:rPr>
                <w:rFonts w:eastAsia="Calibri"/>
                <w:lang w:eastAsia="en-US"/>
              </w:rPr>
              <w:t>saglabāšana</w:t>
            </w:r>
          </w:p>
        </w:tc>
        <w:tc>
          <w:tcPr>
            <w:tcW w:w="1540" w:type="dxa"/>
          </w:tcPr>
          <w:p w:rsidR="0002730C" w:rsidRPr="00AC26D3" w:rsidRDefault="0002730C" w:rsidP="0002730C">
            <w:pPr>
              <w:jc w:val="center"/>
              <w:rPr>
                <w:rFonts w:eastAsia="Calibri"/>
                <w:lang w:eastAsia="en-US"/>
              </w:rPr>
            </w:pPr>
            <w:r w:rsidRPr="00AC26D3">
              <w:rPr>
                <w:rFonts w:eastAsia="Calibri"/>
                <w:lang w:eastAsia="en-US"/>
              </w:rPr>
              <w:t>8</w:t>
            </w:r>
          </w:p>
        </w:tc>
        <w:tc>
          <w:tcPr>
            <w:tcW w:w="1678" w:type="dxa"/>
          </w:tcPr>
          <w:p w:rsidR="0002730C" w:rsidRPr="00AC26D3" w:rsidRDefault="0002730C" w:rsidP="0002730C">
            <w:pPr>
              <w:jc w:val="center"/>
              <w:rPr>
                <w:rFonts w:eastAsia="Calibri"/>
                <w:lang w:eastAsia="en-US"/>
              </w:rPr>
            </w:pPr>
            <w:r w:rsidRPr="00AC26D3">
              <w:rPr>
                <w:rFonts w:eastAsia="Calibri"/>
                <w:lang w:eastAsia="en-US"/>
              </w:rPr>
              <w:t>24,47</w:t>
            </w:r>
          </w:p>
        </w:tc>
      </w:tr>
      <w:tr w:rsidR="0002730C" w:rsidRPr="00AC26D3" w:rsidTr="0002730C">
        <w:tc>
          <w:tcPr>
            <w:tcW w:w="700" w:type="dxa"/>
          </w:tcPr>
          <w:p w:rsidR="0002730C" w:rsidRPr="00AC26D3" w:rsidRDefault="0002730C" w:rsidP="0002730C">
            <w:pPr>
              <w:rPr>
                <w:rFonts w:eastAsia="Calibri"/>
                <w:lang w:eastAsia="en-US"/>
              </w:rPr>
            </w:pPr>
            <w:r w:rsidRPr="00AC26D3">
              <w:rPr>
                <w:rFonts w:eastAsia="Calibri"/>
                <w:lang w:eastAsia="en-US"/>
              </w:rPr>
              <w:t>52.</w:t>
            </w:r>
          </w:p>
        </w:tc>
        <w:tc>
          <w:tcPr>
            <w:tcW w:w="3478" w:type="dxa"/>
          </w:tcPr>
          <w:p w:rsidR="0002730C" w:rsidRPr="00AC26D3" w:rsidRDefault="0002730C" w:rsidP="0002730C">
            <w:pPr>
              <w:rPr>
                <w:rFonts w:eastAsia="Calibri"/>
                <w:lang w:eastAsia="en-US"/>
              </w:rPr>
            </w:pPr>
            <w:r w:rsidRPr="00AC26D3">
              <w:rPr>
                <w:rFonts w:eastAsia="Calibri"/>
                <w:lang w:eastAsia="en-US"/>
              </w:rPr>
              <w:t>Eša zilenes</w:t>
            </w:r>
          </w:p>
        </w:tc>
        <w:tc>
          <w:tcPr>
            <w:tcW w:w="1965" w:type="dxa"/>
          </w:tcPr>
          <w:p w:rsidR="0002730C" w:rsidRPr="00AC26D3" w:rsidRDefault="0002730C" w:rsidP="0002730C">
            <w:pPr>
              <w:rPr>
                <w:rFonts w:eastAsia="Calibri"/>
                <w:lang w:eastAsia="en-US"/>
              </w:rPr>
            </w:pPr>
            <w:r w:rsidRPr="00AC26D3">
              <w:rPr>
                <w:rFonts w:eastAsia="Calibri"/>
                <w:lang w:eastAsia="en-US"/>
              </w:rPr>
              <w:t>saglabāšana</w:t>
            </w:r>
          </w:p>
        </w:tc>
        <w:tc>
          <w:tcPr>
            <w:tcW w:w="1540" w:type="dxa"/>
          </w:tcPr>
          <w:p w:rsidR="0002730C" w:rsidRPr="00AC26D3" w:rsidRDefault="0002730C" w:rsidP="0002730C">
            <w:pPr>
              <w:jc w:val="center"/>
              <w:rPr>
                <w:rFonts w:eastAsia="Calibri"/>
                <w:lang w:eastAsia="en-US"/>
              </w:rPr>
            </w:pPr>
            <w:r w:rsidRPr="00AC26D3">
              <w:rPr>
                <w:rFonts w:eastAsia="Calibri"/>
                <w:lang w:eastAsia="en-US"/>
              </w:rPr>
              <w:t>2</w:t>
            </w:r>
          </w:p>
        </w:tc>
        <w:tc>
          <w:tcPr>
            <w:tcW w:w="1678" w:type="dxa"/>
          </w:tcPr>
          <w:p w:rsidR="0002730C" w:rsidRPr="00AC26D3" w:rsidRDefault="0002730C" w:rsidP="0002730C">
            <w:pPr>
              <w:jc w:val="center"/>
              <w:rPr>
                <w:rFonts w:eastAsia="Calibri"/>
                <w:lang w:eastAsia="en-US"/>
              </w:rPr>
            </w:pPr>
            <w:r w:rsidRPr="00AC26D3">
              <w:rPr>
                <w:rFonts w:eastAsia="Calibri"/>
                <w:lang w:eastAsia="en-US"/>
              </w:rPr>
              <w:t>24,47</w:t>
            </w:r>
          </w:p>
        </w:tc>
      </w:tr>
      <w:tr w:rsidR="0002730C" w:rsidRPr="00AC26D3" w:rsidTr="0002730C">
        <w:tc>
          <w:tcPr>
            <w:tcW w:w="700" w:type="dxa"/>
          </w:tcPr>
          <w:p w:rsidR="0002730C" w:rsidRPr="00AC26D3" w:rsidRDefault="0002730C" w:rsidP="0002730C">
            <w:pPr>
              <w:rPr>
                <w:rFonts w:eastAsia="Calibri"/>
                <w:lang w:eastAsia="en-US"/>
              </w:rPr>
            </w:pPr>
            <w:r w:rsidRPr="00AC26D3">
              <w:rPr>
                <w:rFonts w:eastAsia="Calibri"/>
                <w:lang w:eastAsia="en-US"/>
              </w:rPr>
              <w:t>53.</w:t>
            </w:r>
          </w:p>
        </w:tc>
        <w:tc>
          <w:tcPr>
            <w:tcW w:w="3478" w:type="dxa"/>
          </w:tcPr>
          <w:p w:rsidR="0002730C" w:rsidRPr="00AC26D3" w:rsidRDefault="0002730C" w:rsidP="0002730C">
            <w:pPr>
              <w:rPr>
                <w:rFonts w:eastAsia="Calibri"/>
                <w:lang w:eastAsia="en-US"/>
              </w:rPr>
            </w:pPr>
            <w:r w:rsidRPr="00AC26D3">
              <w:rPr>
                <w:rFonts w:eastAsia="Calibri"/>
                <w:lang w:eastAsia="en-US"/>
              </w:rPr>
              <w:t>Krūmmellenes</w:t>
            </w:r>
          </w:p>
        </w:tc>
        <w:tc>
          <w:tcPr>
            <w:tcW w:w="1965" w:type="dxa"/>
          </w:tcPr>
          <w:p w:rsidR="0002730C" w:rsidRPr="00AC26D3" w:rsidRDefault="0002730C" w:rsidP="0002730C">
            <w:pPr>
              <w:rPr>
                <w:rFonts w:eastAsia="Calibri"/>
                <w:lang w:eastAsia="en-US"/>
              </w:rPr>
            </w:pPr>
            <w:r w:rsidRPr="00AC26D3">
              <w:rPr>
                <w:rFonts w:eastAsia="Calibri"/>
                <w:lang w:eastAsia="en-US"/>
              </w:rPr>
              <w:t>saglabāšana</w:t>
            </w:r>
          </w:p>
        </w:tc>
        <w:tc>
          <w:tcPr>
            <w:tcW w:w="1540" w:type="dxa"/>
          </w:tcPr>
          <w:p w:rsidR="0002730C" w:rsidRPr="00AC26D3" w:rsidRDefault="0002730C" w:rsidP="0002730C">
            <w:pPr>
              <w:jc w:val="center"/>
              <w:rPr>
                <w:rFonts w:eastAsia="Calibri"/>
                <w:lang w:eastAsia="en-US"/>
              </w:rPr>
            </w:pPr>
            <w:r w:rsidRPr="00AC26D3">
              <w:rPr>
                <w:rFonts w:eastAsia="Calibri"/>
                <w:lang w:eastAsia="en-US"/>
              </w:rPr>
              <w:t>1</w:t>
            </w:r>
          </w:p>
        </w:tc>
        <w:tc>
          <w:tcPr>
            <w:tcW w:w="1678" w:type="dxa"/>
          </w:tcPr>
          <w:p w:rsidR="0002730C" w:rsidRPr="00AC26D3" w:rsidRDefault="0002730C" w:rsidP="0002730C">
            <w:pPr>
              <w:jc w:val="center"/>
              <w:rPr>
                <w:rFonts w:eastAsia="Calibri"/>
                <w:lang w:eastAsia="en-US"/>
              </w:rPr>
            </w:pPr>
            <w:r w:rsidRPr="00AC26D3">
              <w:rPr>
                <w:rFonts w:eastAsia="Calibri"/>
                <w:lang w:eastAsia="en-US"/>
              </w:rPr>
              <w:t>24,47</w:t>
            </w:r>
          </w:p>
        </w:tc>
      </w:tr>
      <w:tr w:rsidR="0002730C" w:rsidRPr="00AC26D3" w:rsidTr="0002730C">
        <w:tc>
          <w:tcPr>
            <w:tcW w:w="700" w:type="dxa"/>
          </w:tcPr>
          <w:p w:rsidR="0002730C" w:rsidRPr="00AC26D3" w:rsidRDefault="0002730C" w:rsidP="0002730C">
            <w:pPr>
              <w:rPr>
                <w:rFonts w:eastAsia="Calibri"/>
                <w:lang w:eastAsia="en-US"/>
              </w:rPr>
            </w:pPr>
            <w:r w:rsidRPr="00AC26D3">
              <w:rPr>
                <w:rFonts w:eastAsia="Calibri"/>
                <w:lang w:eastAsia="en-US"/>
              </w:rPr>
              <w:t>54.</w:t>
            </w:r>
          </w:p>
        </w:tc>
        <w:tc>
          <w:tcPr>
            <w:tcW w:w="3478" w:type="dxa"/>
          </w:tcPr>
          <w:p w:rsidR="0002730C" w:rsidRPr="00AC26D3" w:rsidRDefault="0002730C" w:rsidP="0002730C">
            <w:pPr>
              <w:rPr>
                <w:rFonts w:eastAsia="Calibri"/>
                <w:lang w:eastAsia="en-US"/>
              </w:rPr>
            </w:pPr>
            <w:proofErr w:type="spellStart"/>
            <w:r w:rsidRPr="00AC26D3">
              <w:rPr>
                <w:rFonts w:eastAsia="Calibri"/>
                <w:lang w:eastAsia="en-US"/>
              </w:rPr>
              <w:t>Krūmmeleņu</w:t>
            </w:r>
            <w:proofErr w:type="spellEnd"/>
            <w:r w:rsidRPr="00AC26D3">
              <w:rPr>
                <w:rFonts w:eastAsia="Calibri"/>
                <w:lang w:eastAsia="en-US"/>
              </w:rPr>
              <w:t xml:space="preserve"> starpsugu hibrīdi</w:t>
            </w:r>
          </w:p>
        </w:tc>
        <w:tc>
          <w:tcPr>
            <w:tcW w:w="1965" w:type="dxa"/>
          </w:tcPr>
          <w:p w:rsidR="0002730C" w:rsidRPr="00AC26D3" w:rsidRDefault="0002730C" w:rsidP="0002730C">
            <w:pPr>
              <w:rPr>
                <w:rFonts w:eastAsia="Calibri"/>
                <w:lang w:eastAsia="en-US"/>
              </w:rPr>
            </w:pPr>
            <w:r w:rsidRPr="00AC26D3">
              <w:rPr>
                <w:rFonts w:eastAsia="Calibri"/>
                <w:lang w:eastAsia="en-US"/>
              </w:rPr>
              <w:t>saglabāšana</w:t>
            </w:r>
          </w:p>
        </w:tc>
        <w:tc>
          <w:tcPr>
            <w:tcW w:w="1540" w:type="dxa"/>
          </w:tcPr>
          <w:p w:rsidR="0002730C" w:rsidRPr="00AC26D3" w:rsidRDefault="0002730C" w:rsidP="0002730C">
            <w:pPr>
              <w:jc w:val="center"/>
              <w:rPr>
                <w:rFonts w:eastAsia="Calibri"/>
                <w:lang w:eastAsia="en-US"/>
              </w:rPr>
            </w:pPr>
            <w:r w:rsidRPr="00AC26D3">
              <w:rPr>
                <w:rFonts w:eastAsia="Calibri"/>
                <w:lang w:eastAsia="en-US"/>
              </w:rPr>
              <w:t>2</w:t>
            </w:r>
          </w:p>
        </w:tc>
        <w:tc>
          <w:tcPr>
            <w:tcW w:w="1678" w:type="dxa"/>
          </w:tcPr>
          <w:p w:rsidR="0002730C" w:rsidRPr="00AC26D3" w:rsidRDefault="0002730C" w:rsidP="0002730C">
            <w:pPr>
              <w:jc w:val="center"/>
              <w:rPr>
                <w:rFonts w:eastAsia="Calibri"/>
                <w:lang w:eastAsia="en-US"/>
              </w:rPr>
            </w:pPr>
            <w:r w:rsidRPr="00AC26D3">
              <w:rPr>
                <w:rFonts w:eastAsia="Calibri"/>
                <w:lang w:eastAsia="en-US"/>
              </w:rPr>
              <w:t>24,47</w:t>
            </w:r>
          </w:p>
        </w:tc>
      </w:tr>
      <w:tr w:rsidR="0002730C" w:rsidRPr="00AC26D3" w:rsidTr="0002730C">
        <w:tc>
          <w:tcPr>
            <w:tcW w:w="700" w:type="dxa"/>
          </w:tcPr>
          <w:p w:rsidR="0002730C" w:rsidRPr="00AC26D3" w:rsidRDefault="0002730C" w:rsidP="0002730C">
            <w:pPr>
              <w:rPr>
                <w:rFonts w:eastAsia="Calibri"/>
                <w:lang w:eastAsia="en-US"/>
              </w:rPr>
            </w:pPr>
            <w:r w:rsidRPr="00AC26D3">
              <w:rPr>
                <w:rFonts w:eastAsia="Calibri"/>
                <w:lang w:eastAsia="en-US"/>
              </w:rPr>
              <w:t>55.</w:t>
            </w:r>
          </w:p>
        </w:tc>
        <w:tc>
          <w:tcPr>
            <w:tcW w:w="3478" w:type="dxa"/>
          </w:tcPr>
          <w:p w:rsidR="0002730C" w:rsidRPr="00AC26D3" w:rsidRDefault="0002730C" w:rsidP="0002730C">
            <w:pPr>
              <w:rPr>
                <w:rFonts w:eastAsia="Calibri"/>
                <w:lang w:eastAsia="en-US"/>
              </w:rPr>
            </w:pPr>
            <w:r w:rsidRPr="00AC26D3">
              <w:rPr>
                <w:rFonts w:eastAsia="Calibri"/>
                <w:lang w:eastAsia="en-US"/>
              </w:rPr>
              <w:t>Brūklenes</w:t>
            </w:r>
          </w:p>
        </w:tc>
        <w:tc>
          <w:tcPr>
            <w:tcW w:w="1965" w:type="dxa"/>
          </w:tcPr>
          <w:p w:rsidR="0002730C" w:rsidRPr="00AC26D3" w:rsidRDefault="0002730C" w:rsidP="0002730C">
            <w:pPr>
              <w:rPr>
                <w:rFonts w:eastAsia="Calibri"/>
                <w:lang w:eastAsia="en-US"/>
              </w:rPr>
            </w:pPr>
            <w:r w:rsidRPr="00AC26D3">
              <w:rPr>
                <w:rFonts w:eastAsia="Calibri"/>
                <w:lang w:eastAsia="en-US"/>
              </w:rPr>
              <w:t>saglabāšana</w:t>
            </w:r>
          </w:p>
        </w:tc>
        <w:tc>
          <w:tcPr>
            <w:tcW w:w="1540" w:type="dxa"/>
          </w:tcPr>
          <w:p w:rsidR="0002730C" w:rsidRPr="00AC26D3" w:rsidRDefault="0002730C" w:rsidP="0002730C">
            <w:pPr>
              <w:jc w:val="center"/>
              <w:rPr>
                <w:rFonts w:eastAsia="Calibri"/>
                <w:lang w:eastAsia="en-US"/>
              </w:rPr>
            </w:pPr>
            <w:r w:rsidRPr="00AC26D3">
              <w:rPr>
                <w:rFonts w:eastAsia="Calibri"/>
                <w:lang w:eastAsia="en-US"/>
              </w:rPr>
              <w:t>4</w:t>
            </w:r>
          </w:p>
        </w:tc>
        <w:tc>
          <w:tcPr>
            <w:tcW w:w="1678" w:type="dxa"/>
          </w:tcPr>
          <w:p w:rsidR="0002730C" w:rsidRPr="00AC26D3" w:rsidRDefault="0002730C" w:rsidP="0002730C">
            <w:pPr>
              <w:jc w:val="center"/>
              <w:rPr>
                <w:rFonts w:eastAsia="Calibri"/>
                <w:lang w:eastAsia="en-US"/>
              </w:rPr>
            </w:pPr>
            <w:r w:rsidRPr="00AC26D3">
              <w:rPr>
                <w:rFonts w:eastAsia="Calibri"/>
                <w:lang w:eastAsia="en-US"/>
              </w:rPr>
              <w:t>24,47</w:t>
            </w:r>
          </w:p>
        </w:tc>
      </w:tr>
      <w:tr w:rsidR="0002730C" w:rsidRPr="00AC26D3" w:rsidTr="0002730C">
        <w:tc>
          <w:tcPr>
            <w:tcW w:w="700" w:type="dxa"/>
          </w:tcPr>
          <w:p w:rsidR="0002730C" w:rsidRPr="00AC26D3" w:rsidRDefault="0002730C" w:rsidP="0002730C">
            <w:pPr>
              <w:rPr>
                <w:rFonts w:eastAsia="Calibri"/>
                <w:lang w:eastAsia="en-US"/>
              </w:rPr>
            </w:pPr>
            <w:r w:rsidRPr="00AC26D3">
              <w:rPr>
                <w:rFonts w:eastAsia="Calibri"/>
                <w:lang w:eastAsia="en-US"/>
              </w:rPr>
              <w:t>56.</w:t>
            </w:r>
          </w:p>
        </w:tc>
        <w:tc>
          <w:tcPr>
            <w:tcW w:w="3478" w:type="dxa"/>
          </w:tcPr>
          <w:p w:rsidR="0002730C" w:rsidRPr="00AC26D3" w:rsidRDefault="0002730C" w:rsidP="0002730C">
            <w:pPr>
              <w:rPr>
                <w:rFonts w:eastAsia="Calibri"/>
                <w:lang w:eastAsia="en-US"/>
              </w:rPr>
            </w:pPr>
            <w:r w:rsidRPr="00AC26D3">
              <w:rPr>
                <w:rFonts w:eastAsia="Calibri"/>
                <w:lang w:eastAsia="en-US"/>
              </w:rPr>
              <w:t>Brūkleņu-dzērveņu hibrīds</w:t>
            </w:r>
          </w:p>
        </w:tc>
        <w:tc>
          <w:tcPr>
            <w:tcW w:w="1965" w:type="dxa"/>
          </w:tcPr>
          <w:p w:rsidR="0002730C" w:rsidRPr="00AC26D3" w:rsidRDefault="0002730C" w:rsidP="0002730C">
            <w:pPr>
              <w:rPr>
                <w:rFonts w:eastAsia="Calibri"/>
                <w:lang w:eastAsia="en-US"/>
              </w:rPr>
            </w:pPr>
            <w:r w:rsidRPr="00AC26D3">
              <w:rPr>
                <w:rFonts w:eastAsia="Calibri"/>
                <w:lang w:eastAsia="en-US"/>
              </w:rPr>
              <w:t>saglabāšana</w:t>
            </w:r>
          </w:p>
        </w:tc>
        <w:tc>
          <w:tcPr>
            <w:tcW w:w="1540" w:type="dxa"/>
          </w:tcPr>
          <w:p w:rsidR="0002730C" w:rsidRPr="00AC26D3" w:rsidRDefault="0002730C" w:rsidP="0002730C">
            <w:pPr>
              <w:jc w:val="center"/>
              <w:rPr>
                <w:rFonts w:eastAsia="Calibri"/>
                <w:lang w:eastAsia="en-US"/>
              </w:rPr>
            </w:pPr>
            <w:r w:rsidRPr="00AC26D3">
              <w:rPr>
                <w:rFonts w:eastAsia="Calibri"/>
                <w:lang w:eastAsia="en-US"/>
              </w:rPr>
              <w:t>1</w:t>
            </w:r>
          </w:p>
        </w:tc>
        <w:tc>
          <w:tcPr>
            <w:tcW w:w="1678" w:type="dxa"/>
          </w:tcPr>
          <w:p w:rsidR="0002730C" w:rsidRPr="00AC26D3" w:rsidRDefault="0002730C" w:rsidP="0002730C">
            <w:pPr>
              <w:jc w:val="center"/>
              <w:rPr>
                <w:rFonts w:eastAsia="Calibri"/>
                <w:lang w:eastAsia="en-US"/>
              </w:rPr>
            </w:pPr>
            <w:r w:rsidRPr="00AC26D3">
              <w:rPr>
                <w:rFonts w:eastAsia="Calibri"/>
                <w:lang w:eastAsia="en-US"/>
              </w:rPr>
              <w:t>24,47</w:t>
            </w:r>
          </w:p>
        </w:tc>
      </w:tr>
      <w:tr w:rsidR="0002730C" w:rsidRPr="00AC26D3" w:rsidTr="0002730C">
        <w:tc>
          <w:tcPr>
            <w:tcW w:w="700" w:type="dxa"/>
          </w:tcPr>
          <w:p w:rsidR="0002730C" w:rsidRPr="00AC26D3" w:rsidRDefault="0002730C" w:rsidP="0002730C">
            <w:pPr>
              <w:rPr>
                <w:rFonts w:eastAsia="Calibri"/>
                <w:lang w:eastAsia="en-US"/>
              </w:rPr>
            </w:pPr>
            <w:r w:rsidRPr="00AC26D3">
              <w:rPr>
                <w:rFonts w:eastAsia="Calibri"/>
                <w:lang w:eastAsia="en-US"/>
              </w:rPr>
              <w:t>57.</w:t>
            </w:r>
          </w:p>
        </w:tc>
        <w:tc>
          <w:tcPr>
            <w:tcW w:w="3478" w:type="dxa"/>
          </w:tcPr>
          <w:p w:rsidR="0002730C" w:rsidRPr="00AC26D3" w:rsidRDefault="0002730C" w:rsidP="0002730C">
            <w:pPr>
              <w:rPr>
                <w:rFonts w:eastAsia="Calibri"/>
                <w:lang w:eastAsia="en-US"/>
              </w:rPr>
            </w:pPr>
            <w:r w:rsidRPr="00AC26D3">
              <w:rPr>
                <w:rFonts w:eastAsia="Calibri"/>
                <w:lang w:eastAsia="en-US"/>
              </w:rPr>
              <w:t>Kazenes</w:t>
            </w:r>
          </w:p>
        </w:tc>
        <w:tc>
          <w:tcPr>
            <w:tcW w:w="1965" w:type="dxa"/>
          </w:tcPr>
          <w:p w:rsidR="0002730C" w:rsidRPr="00AC26D3" w:rsidRDefault="0002730C" w:rsidP="0002730C">
            <w:pPr>
              <w:rPr>
                <w:rFonts w:eastAsia="Calibri"/>
                <w:lang w:eastAsia="en-US"/>
              </w:rPr>
            </w:pPr>
            <w:r w:rsidRPr="00AC26D3">
              <w:rPr>
                <w:rFonts w:eastAsia="Calibri"/>
                <w:lang w:eastAsia="en-US"/>
              </w:rPr>
              <w:t>saglabāšana</w:t>
            </w:r>
          </w:p>
        </w:tc>
        <w:tc>
          <w:tcPr>
            <w:tcW w:w="1540" w:type="dxa"/>
          </w:tcPr>
          <w:p w:rsidR="0002730C" w:rsidRPr="00AC26D3" w:rsidRDefault="0002730C" w:rsidP="0002730C">
            <w:pPr>
              <w:jc w:val="center"/>
              <w:rPr>
                <w:rFonts w:eastAsia="Calibri"/>
                <w:lang w:eastAsia="en-US"/>
              </w:rPr>
            </w:pPr>
            <w:r w:rsidRPr="00AC26D3">
              <w:rPr>
                <w:rFonts w:eastAsia="Calibri"/>
                <w:lang w:eastAsia="en-US"/>
              </w:rPr>
              <w:t>2</w:t>
            </w:r>
          </w:p>
        </w:tc>
        <w:tc>
          <w:tcPr>
            <w:tcW w:w="1678" w:type="dxa"/>
          </w:tcPr>
          <w:p w:rsidR="0002730C" w:rsidRPr="00AC26D3" w:rsidRDefault="0002730C" w:rsidP="0002730C">
            <w:pPr>
              <w:jc w:val="center"/>
              <w:rPr>
                <w:rFonts w:eastAsia="Calibri"/>
                <w:lang w:eastAsia="en-US"/>
              </w:rPr>
            </w:pPr>
            <w:r w:rsidRPr="00AC26D3">
              <w:rPr>
                <w:rFonts w:eastAsia="Calibri"/>
                <w:lang w:eastAsia="en-US"/>
              </w:rPr>
              <w:t>20,09</w:t>
            </w:r>
          </w:p>
        </w:tc>
      </w:tr>
      <w:tr w:rsidR="0002730C" w:rsidRPr="00AC26D3" w:rsidTr="0002730C">
        <w:tc>
          <w:tcPr>
            <w:tcW w:w="9361" w:type="dxa"/>
            <w:gridSpan w:val="5"/>
          </w:tcPr>
          <w:p w:rsidR="0002730C" w:rsidRPr="00AC26D3" w:rsidRDefault="0002730C" w:rsidP="0002730C">
            <w:pPr>
              <w:rPr>
                <w:rFonts w:eastAsia="Calibri"/>
                <w:lang w:eastAsia="en-US"/>
              </w:rPr>
            </w:pPr>
            <w:r w:rsidRPr="00AC26D3">
              <w:rPr>
                <w:rFonts w:eastAsia="Calibri"/>
                <w:lang w:eastAsia="en-US"/>
              </w:rPr>
              <w:t>IX. Bites</w:t>
            </w:r>
          </w:p>
        </w:tc>
      </w:tr>
      <w:tr w:rsidR="0002730C" w:rsidRPr="00AC26D3" w:rsidTr="0002730C">
        <w:tc>
          <w:tcPr>
            <w:tcW w:w="700" w:type="dxa"/>
          </w:tcPr>
          <w:p w:rsidR="0002730C" w:rsidRPr="00AC26D3" w:rsidRDefault="0002730C" w:rsidP="0002730C">
            <w:pPr>
              <w:rPr>
                <w:rFonts w:eastAsia="Calibri"/>
                <w:lang w:eastAsia="en-US"/>
              </w:rPr>
            </w:pPr>
            <w:r w:rsidRPr="00AC26D3">
              <w:rPr>
                <w:rFonts w:eastAsia="Calibri"/>
                <w:lang w:eastAsia="en-US"/>
              </w:rPr>
              <w:t>58.</w:t>
            </w:r>
          </w:p>
        </w:tc>
        <w:tc>
          <w:tcPr>
            <w:tcW w:w="3478" w:type="dxa"/>
          </w:tcPr>
          <w:p w:rsidR="0002730C" w:rsidRPr="00AC26D3" w:rsidRDefault="0002730C" w:rsidP="0002730C">
            <w:pPr>
              <w:rPr>
                <w:rFonts w:eastAsia="Calibri"/>
                <w:lang w:eastAsia="en-US"/>
              </w:rPr>
            </w:pPr>
            <w:r w:rsidRPr="00AC26D3">
              <w:rPr>
                <w:rFonts w:eastAsia="Calibri"/>
                <w:lang w:eastAsia="en-US"/>
              </w:rPr>
              <w:t>Latvijas bišu populācija</w:t>
            </w:r>
          </w:p>
        </w:tc>
        <w:tc>
          <w:tcPr>
            <w:tcW w:w="1965" w:type="dxa"/>
          </w:tcPr>
          <w:p w:rsidR="0002730C" w:rsidRPr="00AC26D3" w:rsidRDefault="0002730C" w:rsidP="0002730C">
            <w:pPr>
              <w:rPr>
                <w:rFonts w:eastAsia="Calibri"/>
                <w:lang w:eastAsia="en-US"/>
              </w:rPr>
            </w:pPr>
            <w:r w:rsidRPr="00AC26D3">
              <w:rPr>
                <w:rFonts w:eastAsia="Calibri"/>
                <w:lang w:eastAsia="en-US"/>
              </w:rPr>
              <w:t>saglabāšana</w:t>
            </w:r>
          </w:p>
        </w:tc>
        <w:tc>
          <w:tcPr>
            <w:tcW w:w="1540" w:type="dxa"/>
          </w:tcPr>
          <w:p w:rsidR="0002730C" w:rsidRPr="00AC26D3" w:rsidRDefault="0002730C" w:rsidP="0002730C">
            <w:pPr>
              <w:jc w:val="center"/>
              <w:rPr>
                <w:rFonts w:eastAsia="Calibri"/>
                <w:lang w:eastAsia="en-US"/>
              </w:rPr>
            </w:pPr>
            <w:r w:rsidRPr="00AC26D3">
              <w:rPr>
                <w:rFonts w:eastAsia="Calibri"/>
                <w:lang w:eastAsia="en-US"/>
              </w:rPr>
              <w:t>60</w:t>
            </w:r>
          </w:p>
        </w:tc>
        <w:tc>
          <w:tcPr>
            <w:tcW w:w="1678" w:type="dxa"/>
          </w:tcPr>
          <w:p w:rsidR="0002730C" w:rsidRPr="00AC26D3" w:rsidRDefault="0002730C" w:rsidP="0002730C">
            <w:pPr>
              <w:jc w:val="center"/>
              <w:rPr>
                <w:rFonts w:eastAsia="Calibri"/>
                <w:lang w:eastAsia="en-US"/>
              </w:rPr>
            </w:pPr>
            <w:r w:rsidRPr="00AC26D3">
              <w:rPr>
                <w:rFonts w:eastAsia="Calibri"/>
                <w:lang w:eastAsia="en-US"/>
              </w:rPr>
              <w:t>129,10</w:t>
            </w:r>
          </w:p>
        </w:tc>
      </w:tr>
      <w:tr w:rsidR="0002730C" w:rsidRPr="00AC26D3" w:rsidTr="0002730C">
        <w:tc>
          <w:tcPr>
            <w:tcW w:w="9361" w:type="dxa"/>
            <w:gridSpan w:val="5"/>
          </w:tcPr>
          <w:p w:rsidR="0002730C" w:rsidRPr="00AC26D3" w:rsidRDefault="0002730C" w:rsidP="0002730C">
            <w:pPr>
              <w:rPr>
                <w:rFonts w:eastAsia="Calibri"/>
                <w:lang w:eastAsia="en-US"/>
              </w:rPr>
            </w:pPr>
            <w:r w:rsidRPr="00AC26D3">
              <w:rPr>
                <w:rFonts w:eastAsia="Calibri"/>
                <w:lang w:eastAsia="en-US"/>
              </w:rPr>
              <w:t>X. Daudzgadīgie zālaugi</w:t>
            </w:r>
          </w:p>
        </w:tc>
      </w:tr>
      <w:tr w:rsidR="0002730C" w:rsidRPr="00AC26D3" w:rsidTr="0002730C">
        <w:tc>
          <w:tcPr>
            <w:tcW w:w="700" w:type="dxa"/>
          </w:tcPr>
          <w:p w:rsidR="0002730C" w:rsidRPr="00AC26D3" w:rsidRDefault="0002730C" w:rsidP="0002730C">
            <w:pPr>
              <w:rPr>
                <w:rFonts w:eastAsia="Calibri"/>
                <w:lang w:eastAsia="en-US"/>
              </w:rPr>
            </w:pPr>
            <w:r w:rsidRPr="00AC26D3">
              <w:rPr>
                <w:rFonts w:eastAsia="Calibri"/>
                <w:lang w:eastAsia="en-US"/>
              </w:rPr>
              <w:t>59.</w:t>
            </w:r>
          </w:p>
        </w:tc>
        <w:tc>
          <w:tcPr>
            <w:tcW w:w="3478" w:type="dxa"/>
          </w:tcPr>
          <w:p w:rsidR="0002730C" w:rsidRPr="00AC26D3" w:rsidRDefault="0002730C" w:rsidP="0002730C">
            <w:pPr>
              <w:rPr>
                <w:rFonts w:eastAsia="Calibri"/>
                <w:lang w:eastAsia="en-US"/>
              </w:rPr>
            </w:pPr>
            <w:r w:rsidRPr="00AC26D3">
              <w:rPr>
                <w:rFonts w:eastAsia="Calibri"/>
                <w:lang w:eastAsia="en-US"/>
              </w:rPr>
              <w:t>Timotiņš</w:t>
            </w:r>
          </w:p>
        </w:tc>
        <w:tc>
          <w:tcPr>
            <w:tcW w:w="1965" w:type="dxa"/>
          </w:tcPr>
          <w:p w:rsidR="0002730C" w:rsidRPr="00AC26D3" w:rsidRDefault="0002730C" w:rsidP="0002730C">
            <w:pPr>
              <w:rPr>
                <w:rFonts w:eastAsia="Calibri"/>
                <w:lang w:eastAsia="en-US"/>
              </w:rPr>
            </w:pPr>
            <w:r w:rsidRPr="00AC26D3">
              <w:rPr>
                <w:rFonts w:eastAsia="Calibri"/>
                <w:lang w:eastAsia="en-US"/>
              </w:rPr>
              <w:t>saglabāšana</w:t>
            </w:r>
          </w:p>
        </w:tc>
        <w:tc>
          <w:tcPr>
            <w:tcW w:w="1540" w:type="dxa"/>
          </w:tcPr>
          <w:p w:rsidR="0002730C" w:rsidRPr="00AC26D3" w:rsidRDefault="0002730C" w:rsidP="0002730C">
            <w:pPr>
              <w:jc w:val="center"/>
              <w:rPr>
                <w:rFonts w:eastAsia="Calibri"/>
                <w:lang w:eastAsia="en-US"/>
              </w:rPr>
            </w:pPr>
            <w:r w:rsidRPr="00AC26D3">
              <w:rPr>
                <w:rFonts w:eastAsia="Calibri"/>
                <w:lang w:eastAsia="en-US"/>
              </w:rPr>
              <w:t>6</w:t>
            </w:r>
          </w:p>
        </w:tc>
        <w:tc>
          <w:tcPr>
            <w:tcW w:w="1678" w:type="dxa"/>
          </w:tcPr>
          <w:p w:rsidR="0002730C" w:rsidRPr="00AC26D3" w:rsidRDefault="0002730C" w:rsidP="0002730C">
            <w:pPr>
              <w:jc w:val="center"/>
              <w:rPr>
                <w:rFonts w:eastAsia="Calibri"/>
                <w:lang w:eastAsia="en-US"/>
              </w:rPr>
            </w:pPr>
            <w:r w:rsidRPr="00AC26D3">
              <w:rPr>
                <w:rFonts w:eastAsia="Calibri"/>
                <w:lang w:eastAsia="en-US"/>
              </w:rPr>
              <w:t>15,14</w:t>
            </w:r>
          </w:p>
        </w:tc>
      </w:tr>
      <w:tr w:rsidR="0002730C" w:rsidRPr="00AC26D3" w:rsidTr="0002730C">
        <w:tc>
          <w:tcPr>
            <w:tcW w:w="700" w:type="dxa"/>
          </w:tcPr>
          <w:p w:rsidR="0002730C" w:rsidRPr="00AC26D3" w:rsidRDefault="0002730C" w:rsidP="0002730C">
            <w:pPr>
              <w:rPr>
                <w:rFonts w:eastAsia="Calibri"/>
                <w:lang w:eastAsia="en-US"/>
              </w:rPr>
            </w:pPr>
            <w:r w:rsidRPr="00AC26D3">
              <w:rPr>
                <w:rFonts w:eastAsia="Calibri"/>
                <w:lang w:eastAsia="en-US"/>
              </w:rPr>
              <w:t>60.</w:t>
            </w:r>
          </w:p>
        </w:tc>
        <w:tc>
          <w:tcPr>
            <w:tcW w:w="3478" w:type="dxa"/>
          </w:tcPr>
          <w:p w:rsidR="0002730C" w:rsidRPr="00AC26D3" w:rsidRDefault="0002730C" w:rsidP="0002730C">
            <w:pPr>
              <w:rPr>
                <w:rFonts w:eastAsia="Calibri"/>
                <w:lang w:eastAsia="en-US"/>
              </w:rPr>
            </w:pPr>
            <w:r w:rsidRPr="00AC26D3">
              <w:rPr>
                <w:rFonts w:eastAsia="Calibri"/>
                <w:lang w:eastAsia="en-US"/>
              </w:rPr>
              <w:t>Ganību airene</w:t>
            </w:r>
          </w:p>
        </w:tc>
        <w:tc>
          <w:tcPr>
            <w:tcW w:w="1965" w:type="dxa"/>
          </w:tcPr>
          <w:p w:rsidR="0002730C" w:rsidRPr="00AC26D3" w:rsidRDefault="0002730C" w:rsidP="0002730C">
            <w:pPr>
              <w:rPr>
                <w:rFonts w:eastAsia="Calibri"/>
                <w:lang w:eastAsia="en-US"/>
              </w:rPr>
            </w:pPr>
            <w:r w:rsidRPr="00AC26D3">
              <w:rPr>
                <w:rFonts w:eastAsia="Calibri"/>
                <w:lang w:eastAsia="en-US"/>
              </w:rPr>
              <w:t>saglabāšana</w:t>
            </w:r>
          </w:p>
        </w:tc>
        <w:tc>
          <w:tcPr>
            <w:tcW w:w="1540" w:type="dxa"/>
          </w:tcPr>
          <w:p w:rsidR="0002730C" w:rsidRPr="00AC26D3" w:rsidRDefault="0002730C" w:rsidP="0002730C">
            <w:pPr>
              <w:jc w:val="center"/>
              <w:rPr>
                <w:rFonts w:eastAsia="Calibri"/>
                <w:lang w:eastAsia="en-US"/>
              </w:rPr>
            </w:pPr>
            <w:r w:rsidRPr="00AC26D3">
              <w:rPr>
                <w:rFonts w:eastAsia="Calibri"/>
                <w:lang w:eastAsia="en-US"/>
              </w:rPr>
              <w:t>1</w:t>
            </w:r>
          </w:p>
        </w:tc>
        <w:tc>
          <w:tcPr>
            <w:tcW w:w="1678" w:type="dxa"/>
          </w:tcPr>
          <w:p w:rsidR="0002730C" w:rsidRPr="00AC26D3" w:rsidRDefault="0002730C" w:rsidP="0002730C">
            <w:pPr>
              <w:jc w:val="center"/>
              <w:rPr>
                <w:rFonts w:eastAsia="Calibri"/>
                <w:lang w:eastAsia="en-US"/>
              </w:rPr>
            </w:pPr>
            <w:r w:rsidRPr="00AC26D3">
              <w:rPr>
                <w:rFonts w:eastAsia="Calibri"/>
                <w:lang w:eastAsia="en-US"/>
              </w:rPr>
              <w:t>18,51</w:t>
            </w:r>
          </w:p>
        </w:tc>
      </w:tr>
      <w:tr w:rsidR="0002730C" w:rsidRPr="00AC26D3" w:rsidTr="0002730C">
        <w:tc>
          <w:tcPr>
            <w:tcW w:w="700" w:type="dxa"/>
          </w:tcPr>
          <w:p w:rsidR="0002730C" w:rsidRPr="00AC26D3" w:rsidRDefault="0002730C" w:rsidP="0002730C">
            <w:pPr>
              <w:rPr>
                <w:rFonts w:eastAsia="Calibri"/>
                <w:lang w:eastAsia="en-US"/>
              </w:rPr>
            </w:pPr>
            <w:r w:rsidRPr="00AC26D3">
              <w:rPr>
                <w:rFonts w:eastAsia="Calibri"/>
                <w:lang w:eastAsia="en-US"/>
              </w:rPr>
              <w:t>61.</w:t>
            </w:r>
          </w:p>
        </w:tc>
        <w:tc>
          <w:tcPr>
            <w:tcW w:w="3478" w:type="dxa"/>
          </w:tcPr>
          <w:p w:rsidR="0002730C" w:rsidRPr="00AC26D3" w:rsidRDefault="0002730C" w:rsidP="0002730C">
            <w:pPr>
              <w:rPr>
                <w:rFonts w:eastAsia="Calibri"/>
                <w:lang w:eastAsia="en-US"/>
              </w:rPr>
            </w:pPr>
            <w:r w:rsidRPr="00AC26D3">
              <w:rPr>
                <w:rFonts w:eastAsia="Calibri"/>
                <w:lang w:eastAsia="en-US"/>
              </w:rPr>
              <w:t>Dažādas stiebrzāles</w:t>
            </w:r>
          </w:p>
        </w:tc>
        <w:tc>
          <w:tcPr>
            <w:tcW w:w="1965" w:type="dxa"/>
          </w:tcPr>
          <w:p w:rsidR="0002730C" w:rsidRPr="00AC26D3" w:rsidRDefault="0002730C" w:rsidP="0002730C">
            <w:pPr>
              <w:rPr>
                <w:rFonts w:eastAsia="Calibri"/>
                <w:lang w:eastAsia="en-US"/>
              </w:rPr>
            </w:pPr>
            <w:r w:rsidRPr="00AC26D3">
              <w:rPr>
                <w:rFonts w:eastAsia="Calibri"/>
                <w:lang w:eastAsia="en-US"/>
              </w:rPr>
              <w:t>saglabāšana</w:t>
            </w:r>
          </w:p>
        </w:tc>
        <w:tc>
          <w:tcPr>
            <w:tcW w:w="1540" w:type="dxa"/>
          </w:tcPr>
          <w:p w:rsidR="0002730C" w:rsidRPr="00AC26D3" w:rsidRDefault="0002730C" w:rsidP="0002730C">
            <w:pPr>
              <w:jc w:val="center"/>
              <w:rPr>
                <w:rFonts w:eastAsia="Calibri"/>
                <w:lang w:eastAsia="en-US"/>
              </w:rPr>
            </w:pPr>
            <w:r w:rsidRPr="00AC26D3">
              <w:rPr>
                <w:rFonts w:eastAsia="Calibri"/>
                <w:lang w:eastAsia="en-US"/>
              </w:rPr>
              <w:t>26</w:t>
            </w:r>
          </w:p>
        </w:tc>
        <w:tc>
          <w:tcPr>
            <w:tcW w:w="1678" w:type="dxa"/>
          </w:tcPr>
          <w:p w:rsidR="0002730C" w:rsidRPr="00AC26D3" w:rsidRDefault="0002730C" w:rsidP="0002730C">
            <w:pPr>
              <w:jc w:val="center"/>
              <w:rPr>
                <w:rFonts w:eastAsia="Calibri"/>
                <w:lang w:eastAsia="en-US"/>
              </w:rPr>
            </w:pPr>
            <w:r w:rsidRPr="00AC26D3">
              <w:rPr>
                <w:rFonts w:eastAsia="Calibri"/>
                <w:lang w:eastAsia="en-US"/>
              </w:rPr>
              <w:t>18,08</w:t>
            </w:r>
          </w:p>
        </w:tc>
      </w:tr>
      <w:tr w:rsidR="0002730C" w:rsidRPr="00AC26D3" w:rsidTr="0002730C">
        <w:tc>
          <w:tcPr>
            <w:tcW w:w="700" w:type="dxa"/>
          </w:tcPr>
          <w:p w:rsidR="0002730C" w:rsidRPr="00AC26D3" w:rsidRDefault="0002730C" w:rsidP="0002730C">
            <w:pPr>
              <w:rPr>
                <w:rFonts w:eastAsia="Calibri"/>
                <w:lang w:eastAsia="en-US"/>
              </w:rPr>
            </w:pPr>
            <w:r w:rsidRPr="00AC26D3">
              <w:rPr>
                <w:rFonts w:eastAsia="Calibri"/>
                <w:lang w:eastAsia="en-US"/>
              </w:rPr>
              <w:t>62.</w:t>
            </w:r>
          </w:p>
        </w:tc>
        <w:tc>
          <w:tcPr>
            <w:tcW w:w="3478" w:type="dxa"/>
          </w:tcPr>
          <w:p w:rsidR="0002730C" w:rsidRPr="00AC26D3" w:rsidRDefault="0002730C" w:rsidP="0002730C">
            <w:pPr>
              <w:rPr>
                <w:rFonts w:eastAsia="Calibri"/>
                <w:lang w:eastAsia="en-US"/>
              </w:rPr>
            </w:pPr>
            <w:proofErr w:type="spellStart"/>
            <w:r w:rsidRPr="00AC26D3">
              <w:rPr>
                <w:rFonts w:eastAsia="Calibri"/>
                <w:lang w:eastAsia="en-US"/>
              </w:rPr>
              <w:t>Tetraploīdais</w:t>
            </w:r>
            <w:proofErr w:type="spellEnd"/>
            <w:r w:rsidRPr="00AC26D3">
              <w:rPr>
                <w:rFonts w:eastAsia="Calibri"/>
                <w:lang w:eastAsia="en-US"/>
              </w:rPr>
              <w:t xml:space="preserve"> sarkanais āboliņš</w:t>
            </w:r>
          </w:p>
        </w:tc>
        <w:tc>
          <w:tcPr>
            <w:tcW w:w="1965" w:type="dxa"/>
          </w:tcPr>
          <w:p w:rsidR="0002730C" w:rsidRPr="00AC26D3" w:rsidRDefault="0002730C" w:rsidP="0002730C">
            <w:pPr>
              <w:rPr>
                <w:rFonts w:eastAsia="Calibri"/>
                <w:lang w:eastAsia="en-US"/>
              </w:rPr>
            </w:pPr>
            <w:r w:rsidRPr="00AC26D3">
              <w:rPr>
                <w:rFonts w:eastAsia="Calibri"/>
                <w:lang w:eastAsia="en-US"/>
              </w:rPr>
              <w:t>saglabāšana</w:t>
            </w:r>
          </w:p>
        </w:tc>
        <w:tc>
          <w:tcPr>
            <w:tcW w:w="1540" w:type="dxa"/>
          </w:tcPr>
          <w:p w:rsidR="0002730C" w:rsidRPr="00AC26D3" w:rsidRDefault="0002730C" w:rsidP="0002730C">
            <w:pPr>
              <w:jc w:val="center"/>
              <w:rPr>
                <w:rFonts w:eastAsia="Calibri"/>
                <w:lang w:eastAsia="en-US"/>
              </w:rPr>
            </w:pPr>
            <w:r w:rsidRPr="00AC26D3">
              <w:rPr>
                <w:rFonts w:eastAsia="Calibri"/>
                <w:lang w:eastAsia="en-US"/>
              </w:rPr>
              <w:t>6</w:t>
            </w:r>
          </w:p>
        </w:tc>
        <w:tc>
          <w:tcPr>
            <w:tcW w:w="1678" w:type="dxa"/>
          </w:tcPr>
          <w:p w:rsidR="0002730C" w:rsidRPr="00AC26D3" w:rsidRDefault="0002730C" w:rsidP="0002730C">
            <w:pPr>
              <w:jc w:val="center"/>
              <w:rPr>
                <w:rFonts w:eastAsia="Calibri"/>
                <w:lang w:eastAsia="en-US"/>
              </w:rPr>
            </w:pPr>
            <w:r w:rsidRPr="00AC26D3">
              <w:rPr>
                <w:rFonts w:eastAsia="Calibri"/>
                <w:lang w:eastAsia="en-US"/>
              </w:rPr>
              <w:t>22,37</w:t>
            </w:r>
          </w:p>
        </w:tc>
      </w:tr>
      <w:tr w:rsidR="0002730C" w:rsidRPr="00AC26D3" w:rsidTr="0002730C">
        <w:tc>
          <w:tcPr>
            <w:tcW w:w="700" w:type="dxa"/>
          </w:tcPr>
          <w:p w:rsidR="0002730C" w:rsidRPr="00AC26D3" w:rsidRDefault="0002730C" w:rsidP="0002730C">
            <w:pPr>
              <w:rPr>
                <w:rFonts w:eastAsia="Calibri"/>
                <w:lang w:eastAsia="en-US"/>
              </w:rPr>
            </w:pPr>
            <w:r w:rsidRPr="00AC26D3">
              <w:rPr>
                <w:rFonts w:eastAsia="Calibri"/>
                <w:lang w:eastAsia="en-US"/>
              </w:rPr>
              <w:t>63.</w:t>
            </w:r>
          </w:p>
        </w:tc>
        <w:tc>
          <w:tcPr>
            <w:tcW w:w="3478" w:type="dxa"/>
          </w:tcPr>
          <w:p w:rsidR="0002730C" w:rsidRPr="00AC26D3" w:rsidRDefault="0002730C" w:rsidP="0002730C">
            <w:pPr>
              <w:rPr>
                <w:rFonts w:eastAsia="Calibri"/>
                <w:lang w:eastAsia="en-US"/>
              </w:rPr>
            </w:pPr>
            <w:r w:rsidRPr="00AC26D3">
              <w:rPr>
                <w:rFonts w:eastAsia="Calibri"/>
                <w:lang w:eastAsia="en-US"/>
              </w:rPr>
              <w:t>Lucerna un lupīna</w:t>
            </w:r>
          </w:p>
        </w:tc>
        <w:tc>
          <w:tcPr>
            <w:tcW w:w="1965" w:type="dxa"/>
          </w:tcPr>
          <w:p w:rsidR="0002730C" w:rsidRPr="00AC26D3" w:rsidRDefault="0002730C" w:rsidP="0002730C">
            <w:pPr>
              <w:rPr>
                <w:rFonts w:eastAsia="Calibri"/>
                <w:lang w:eastAsia="en-US"/>
              </w:rPr>
            </w:pPr>
            <w:r w:rsidRPr="00AC26D3">
              <w:rPr>
                <w:rFonts w:eastAsia="Calibri"/>
                <w:lang w:eastAsia="en-US"/>
              </w:rPr>
              <w:t>saglabāšana</w:t>
            </w:r>
          </w:p>
        </w:tc>
        <w:tc>
          <w:tcPr>
            <w:tcW w:w="1540" w:type="dxa"/>
          </w:tcPr>
          <w:p w:rsidR="0002730C" w:rsidRPr="00AC26D3" w:rsidRDefault="0002730C" w:rsidP="0002730C">
            <w:pPr>
              <w:jc w:val="center"/>
              <w:rPr>
                <w:rFonts w:eastAsia="Calibri"/>
                <w:lang w:eastAsia="en-US"/>
              </w:rPr>
            </w:pPr>
            <w:r w:rsidRPr="00AC26D3">
              <w:rPr>
                <w:rFonts w:eastAsia="Calibri"/>
                <w:lang w:eastAsia="en-US"/>
              </w:rPr>
              <w:t>23</w:t>
            </w:r>
          </w:p>
        </w:tc>
        <w:tc>
          <w:tcPr>
            <w:tcW w:w="1678" w:type="dxa"/>
          </w:tcPr>
          <w:p w:rsidR="0002730C" w:rsidRPr="00AC26D3" w:rsidRDefault="0002730C" w:rsidP="0002730C">
            <w:pPr>
              <w:jc w:val="center"/>
              <w:rPr>
                <w:rFonts w:eastAsia="Calibri"/>
                <w:lang w:eastAsia="en-US"/>
              </w:rPr>
            </w:pPr>
            <w:r w:rsidRPr="00AC26D3">
              <w:rPr>
                <w:rFonts w:eastAsia="Calibri"/>
                <w:lang w:eastAsia="en-US"/>
              </w:rPr>
              <w:t>31,32</w:t>
            </w:r>
          </w:p>
        </w:tc>
      </w:tr>
      <w:tr w:rsidR="0002730C" w:rsidRPr="00AC26D3" w:rsidTr="0002730C">
        <w:tc>
          <w:tcPr>
            <w:tcW w:w="9361" w:type="dxa"/>
            <w:gridSpan w:val="5"/>
          </w:tcPr>
          <w:p w:rsidR="0002730C" w:rsidRPr="00AC26D3" w:rsidRDefault="0002730C" w:rsidP="0002730C">
            <w:pPr>
              <w:rPr>
                <w:rFonts w:eastAsia="Calibri"/>
                <w:lang w:eastAsia="en-US"/>
              </w:rPr>
            </w:pPr>
            <w:r w:rsidRPr="00AC26D3">
              <w:rPr>
                <w:rFonts w:eastAsia="Calibri"/>
                <w:lang w:eastAsia="en-US"/>
              </w:rPr>
              <w:t>XI. Šķirnes identitātes pārbaude</w:t>
            </w:r>
          </w:p>
        </w:tc>
      </w:tr>
      <w:tr w:rsidR="0002730C" w:rsidRPr="00AC26D3" w:rsidTr="0002730C">
        <w:tc>
          <w:tcPr>
            <w:tcW w:w="700" w:type="dxa"/>
          </w:tcPr>
          <w:p w:rsidR="0002730C" w:rsidRPr="00AC26D3" w:rsidRDefault="0002730C" w:rsidP="0002730C">
            <w:pPr>
              <w:rPr>
                <w:rFonts w:eastAsia="Calibri"/>
                <w:lang w:eastAsia="en-US"/>
              </w:rPr>
            </w:pPr>
            <w:r w:rsidRPr="00AC26D3">
              <w:rPr>
                <w:rFonts w:eastAsia="Calibri"/>
                <w:lang w:eastAsia="en-US"/>
              </w:rPr>
              <w:t>64.</w:t>
            </w:r>
          </w:p>
        </w:tc>
        <w:tc>
          <w:tcPr>
            <w:tcW w:w="5443" w:type="dxa"/>
            <w:gridSpan w:val="2"/>
          </w:tcPr>
          <w:p w:rsidR="0002730C" w:rsidRPr="00AC26D3" w:rsidRDefault="0002730C" w:rsidP="0002730C">
            <w:pPr>
              <w:rPr>
                <w:rFonts w:eastAsia="Calibri"/>
                <w:lang w:eastAsia="en-US"/>
              </w:rPr>
            </w:pPr>
            <w:r w:rsidRPr="00AC26D3">
              <w:rPr>
                <w:rFonts w:eastAsia="Calibri"/>
                <w:lang w:eastAsia="en-US"/>
              </w:rPr>
              <w:t>Labība, viengadīgā airene un zirņi</w:t>
            </w:r>
          </w:p>
        </w:tc>
        <w:tc>
          <w:tcPr>
            <w:tcW w:w="1540" w:type="dxa"/>
          </w:tcPr>
          <w:p w:rsidR="0002730C" w:rsidRPr="00AC26D3" w:rsidRDefault="0002730C" w:rsidP="0002730C">
            <w:pPr>
              <w:jc w:val="center"/>
              <w:rPr>
                <w:rFonts w:eastAsia="Calibri"/>
                <w:lang w:eastAsia="en-US"/>
              </w:rPr>
            </w:pPr>
            <w:r w:rsidRPr="00AC26D3">
              <w:rPr>
                <w:rFonts w:eastAsia="Calibri"/>
                <w:lang w:eastAsia="en-US"/>
              </w:rPr>
              <w:t>1200</w:t>
            </w:r>
          </w:p>
        </w:tc>
        <w:tc>
          <w:tcPr>
            <w:tcW w:w="1678" w:type="dxa"/>
          </w:tcPr>
          <w:p w:rsidR="0002730C" w:rsidRPr="00AC26D3" w:rsidRDefault="0002730C" w:rsidP="0002730C">
            <w:pPr>
              <w:jc w:val="center"/>
              <w:rPr>
                <w:rFonts w:eastAsia="Calibri"/>
                <w:lang w:eastAsia="en-US"/>
              </w:rPr>
            </w:pPr>
            <w:r w:rsidRPr="00AC26D3">
              <w:rPr>
                <w:rFonts w:eastAsia="Calibri"/>
                <w:lang w:eastAsia="en-US"/>
              </w:rPr>
              <w:t>11,17</w:t>
            </w:r>
          </w:p>
        </w:tc>
      </w:tr>
      <w:tr w:rsidR="0002730C" w:rsidRPr="00AC26D3" w:rsidTr="0002730C">
        <w:tc>
          <w:tcPr>
            <w:tcW w:w="700" w:type="dxa"/>
          </w:tcPr>
          <w:p w:rsidR="0002730C" w:rsidRPr="00AC26D3" w:rsidRDefault="0002730C" w:rsidP="0002730C">
            <w:pPr>
              <w:rPr>
                <w:rFonts w:eastAsia="Calibri"/>
                <w:lang w:eastAsia="en-US"/>
              </w:rPr>
            </w:pPr>
            <w:r w:rsidRPr="00AC26D3">
              <w:rPr>
                <w:rFonts w:eastAsia="Calibri"/>
                <w:lang w:eastAsia="en-US"/>
              </w:rPr>
              <w:t>65.</w:t>
            </w:r>
          </w:p>
        </w:tc>
        <w:tc>
          <w:tcPr>
            <w:tcW w:w="5443" w:type="dxa"/>
            <w:gridSpan w:val="2"/>
          </w:tcPr>
          <w:p w:rsidR="0002730C" w:rsidRPr="00AC26D3" w:rsidRDefault="0002730C" w:rsidP="0002730C">
            <w:pPr>
              <w:rPr>
                <w:rFonts w:eastAsia="Calibri"/>
                <w:lang w:eastAsia="en-US"/>
              </w:rPr>
            </w:pPr>
            <w:r w:rsidRPr="00AC26D3">
              <w:rPr>
                <w:rFonts w:eastAsia="Calibri"/>
                <w:lang w:eastAsia="en-US"/>
              </w:rPr>
              <w:t>Āboliņš</w:t>
            </w:r>
          </w:p>
        </w:tc>
        <w:tc>
          <w:tcPr>
            <w:tcW w:w="1540" w:type="dxa"/>
          </w:tcPr>
          <w:p w:rsidR="0002730C" w:rsidRPr="00AC26D3" w:rsidRDefault="0002730C" w:rsidP="0002730C">
            <w:pPr>
              <w:jc w:val="center"/>
              <w:rPr>
                <w:rFonts w:eastAsia="Calibri"/>
                <w:lang w:eastAsia="en-US"/>
              </w:rPr>
            </w:pPr>
            <w:r w:rsidRPr="00AC26D3">
              <w:rPr>
                <w:rFonts w:eastAsia="Calibri"/>
                <w:lang w:eastAsia="en-US"/>
              </w:rPr>
              <w:t>130</w:t>
            </w:r>
          </w:p>
        </w:tc>
        <w:tc>
          <w:tcPr>
            <w:tcW w:w="1678" w:type="dxa"/>
          </w:tcPr>
          <w:p w:rsidR="0002730C" w:rsidRPr="00AC26D3" w:rsidRDefault="0002730C" w:rsidP="0002730C">
            <w:pPr>
              <w:jc w:val="center"/>
              <w:rPr>
                <w:rFonts w:eastAsia="Calibri"/>
                <w:lang w:eastAsia="en-US"/>
              </w:rPr>
            </w:pPr>
            <w:r w:rsidRPr="00AC26D3">
              <w:rPr>
                <w:rFonts w:eastAsia="Calibri"/>
                <w:lang w:eastAsia="en-US"/>
              </w:rPr>
              <w:t>22,37</w:t>
            </w:r>
          </w:p>
        </w:tc>
      </w:tr>
      <w:tr w:rsidR="0002730C" w:rsidRPr="00AC26D3" w:rsidTr="0002730C">
        <w:tc>
          <w:tcPr>
            <w:tcW w:w="700" w:type="dxa"/>
          </w:tcPr>
          <w:p w:rsidR="0002730C" w:rsidRPr="00AC26D3" w:rsidRDefault="0002730C" w:rsidP="0002730C">
            <w:pPr>
              <w:rPr>
                <w:rFonts w:eastAsia="Calibri"/>
                <w:lang w:eastAsia="en-US"/>
              </w:rPr>
            </w:pPr>
            <w:r w:rsidRPr="00AC26D3">
              <w:rPr>
                <w:rFonts w:eastAsia="Calibri"/>
                <w:lang w:eastAsia="en-US"/>
              </w:rPr>
              <w:t>66.</w:t>
            </w:r>
          </w:p>
        </w:tc>
        <w:tc>
          <w:tcPr>
            <w:tcW w:w="5443" w:type="dxa"/>
            <w:gridSpan w:val="2"/>
          </w:tcPr>
          <w:p w:rsidR="0002730C" w:rsidRPr="00AC26D3" w:rsidRDefault="0002730C" w:rsidP="0002730C">
            <w:pPr>
              <w:rPr>
                <w:rFonts w:eastAsia="Calibri"/>
                <w:lang w:eastAsia="en-US"/>
              </w:rPr>
            </w:pPr>
            <w:r w:rsidRPr="00AC26D3">
              <w:rPr>
                <w:rFonts w:eastAsia="Calibri"/>
                <w:lang w:eastAsia="en-US"/>
              </w:rPr>
              <w:t>Stiebrzāles</w:t>
            </w:r>
          </w:p>
        </w:tc>
        <w:tc>
          <w:tcPr>
            <w:tcW w:w="1540" w:type="dxa"/>
          </w:tcPr>
          <w:p w:rsidR="0002730C" w:rsidRPr="00AC26D3" w:rsidRDefault="0002730C" w:rsidP="0002730C">
            <w:pPr>
              <w:jc w:val="center"/>
              <w:rPr>
                <w:rFonts w:eastAsia="Calibri"/>
                <w:lang w:eastAsia="en-US"/>
              </w:rPr>
            </w:pPr>
            <w:r w:rsidRPr="00AC26D3">
              <w:rPr>
                <w:rFonts w:eastAsia="Calibri"/>
                <w:lang w:eastAsia="en-US"/>
              </w:rPr>
              <w:t>260</w:t>
            </w:r>
          </w:p>
        </w:tc>
        <w:tc>
          <w:tcPr>
            <w:tcW w:w="1678" w:type="dxa"/>
          </w:tcPr>
          <w:p w:rsidR="0002730C" w:rsidRPr="00AC26D3" w:rsidRDefault="0002730C" w:rsidP="0002730C">
            <w:pPr>
              <w:jc w:val="center"/>
              <w:rPr>
                <w:rFonts w:eastAsia="Calibri"/>
                <w:lang w:eastAsia="en-US"/>
              </w:rPr>
            </w:pPr>
            <w:r w:rsidRPr="00AC26D3">
              <w:rPr>
                <w:rFonts w:eastAsia="Calibri"/>
                <w:lang w:eastAsia="en-US"/>
              </w:rPr>
              <w:t>18,08</w:t>
            </w:r>
          </w:p>
        </w:tc>
      </w:tr>
      <w:tr w:rsidR="0002730C" w:rsidRPr="00AC26D3" w:rsidTr="0002730C">
        <w:tc>
          <w:tcPr>
            <w:tcW w:w="9361" w:type="dxa"/>
            <w:gridSpan w:val="5"/>
          </w:tcPr>
          <w:p w:rsidR="0002730C" w:rsidRPr="00AC26D3" w:rsidRDefault="0002730C" w:rsidP="0002730C">
            <w:pPr>
              <w:rPr>
                <w:rFonts w:eastAsia="Calibri"/>
                <w:lang w:eastAsia="en-US"/>
              </w:rPr>
            </w:pPr>
            <w:r w:rsidRPr="00AC26D3">
              <w:rPr>
                <w:rFonts w:eastAsia="Calibri"/>
                <w:lang w:eastAsia="en-US"/>
              </w:rPr>
              <w:t xml:space="preserve">XII. </w:t>
            </w:r>
            <w:proofErr w:type="spellStart"/>
            <w:r w:rsidRPr="00AC26D3">
              <w:rPr>
                <w:rFonts w:eastAsia="Calibri"/>
                <w:lang w:eastAsia="en-US"/>
              </w:rPr>
              <w:t>Standartšķirnes</w:t>
            </w:r>
            <w:proofErr w:type="spellEnd"/>
            <w:r w:rsidRPr="00AC26D3">
              <w:rPr>
                <w:rFonts w:eastAsia="Calibri"/>
                <w:lang w:eastAsia="en-US"/>
              </w:rPr>
              <w:t xml:space="preserve"> novērtēšana</w:t>
            </w:r>
          </w:p>
        </w:tc>
      </w:tr>
      <w:tr w:rsidR="0002730C" w:rsidRPr="00AC26D3" w:rsidTr="0002730C">
        <w:tc>
          <w:tcPr>
            <w:tcW w:w="700" w:type="dxa"/>
          </w:tcPr>
          <w:p w:rsidR="0002730C" w:rsidRPr="00AC26D3" w:rsidRDefault="0002730C" w:rsidP="0002730C">
            <w:pPr>
              <w:rPr>
                <w:rFonts w:eastAsia="Calibri"/>
                <w:lang w:eastAsia="en-US"/>
              </w:rPr>
            </w:pPr>
            <w:r w:rsidRPr="00AC26D3">
              <w:rPr>
                <w:rFonts w:eastAsia="Calibri"/>
                <w:lang w:eastAsia="en-US"/>
              </w:rPr>
              <w:t>67.</w:t>
            </w:r>
          </w:p>
        </w:tc>
        <w:tc>
          <w:tcPr>
            <w:tcW w:w="5443" w:type="dxa"/>
            <w:gridSpan w:val="2"/>
          </w:tcPr>
          <w:p w:rsidR="0002730C" w:rsidRPr="00AC26D3" w:rsidRDefault="0002730C" w:rsidP="0002730C">
            <w:pPr>
              <w:rPr>
                <w:rFonts w:eastAsia="Calibri"/>
                <w:lang w:eastAsia="en-US"/>
              </w:rPr>
            </w:pPr>
            <w:r w:rsidRPr="00AC26D3">
              <w:rPr>
                <w:rFonts w:eastAsia="Calibri"/>
                <w:lang w:eastAsia="en-US"/>
              </w:rPr>
              <w:t xml:space="preserve">Lauksaimniecības kultūraugu </w:t>
            </w:r>
            <w:proofErr w:type="spellStart"/>
            <w:r w:rsidRPr="00AC26D3">
              <w:rPr>
                <w:rFonts w:eastAsia="Calibri"/>
                <w:lang w:eastAsia="en-US"/>
              </w:rPr>
              <w:t>standartšķirne</w:t>
            </w:r>
            <w:proofErr w:type="spellEnd"/>
          </w:p>
        </w:tc>
        <w:tc>
          <w:tcPr>
            <w:tcW w:w="1540" w:type="dxa"/>
          </w:tcPr>
          <w:p w:rsidR="0002730C" w:rsidRPr="00AC26D3" w:rsidRDefault="0002730C" w:rsidP="0002730C">
            <w:pPr>
              <w:jc w:val="center"/>
              <w:rPr>
                <w:rFonts w:eastAsia="Calibri"/>
                <w:lang w:eastAsia="en-US"/>
              </w:rPr>
            </w:pPr>
            <w:r w:rsidRPr="00AC26D3">
              <w:rPr>
                <w:rFonts w:eastAsia="Calibri"/>
                <w:lang w:eastAsia="en-US"/>
              </w:rPr>
              <w:t>69</w:t>
            </w:r>
          </w:p>
        </w:tc>
        <w:tc>
          <w:tcPr>
            <w:tcW w:w="1678" w:type="dxa"/>
          </w:tcPr>
          <w:p w:rsidR="0002730C" w:rsidRPr="00AC26D3" w:rsidRDefault="0002730C" w:rsidP="0002730C">
            <w:pPr>
              <w:jc w:val="center"/>
              <w:rPr>
                <w:rFonts w:eastAsia="Calibri"/>
                <w:lang w:eastAsia="en-US"/>
              </w:rPr>
            </w:pPr>
            <w:r w:rsidRPr="00AC26D3">
              <w:rPr>
                <w:rFonts w:eastAsia="Calibri"/>
                <w:lang w:eastAsia="en-US"/>
              </w:rPr>
              <w:t>249,00”</w:t>
            </w:r>
          </w:p>
        </w:tc>
      </w:tr>
    </w:tbl>
    <w:p w:rsidR="0002730C" w:rsidRPr="00AC26D3" w:rsidRDefault="0002730C" w:rsidP="00C32394">
      <w:pPr>
        <w:ind w:firstLine="720"/>
        <w:jc w:val="both"/>
      </w:pPr>
    </w:p>
    <w:p w:rsidR="00994661" w:rsidRPr="00AC26D3" w:rsidRDefault="00994661" w:rsidP="00454E83">
      <w:pPr>
        <w:ind w:firstLine="720"/>
        <w:jc w:val="both"/>
      </w:pPr>
    </w:p>
    <w:p w:rsidR="00D47682" w:rsidRPr="00AC26D3" w:rsidRDefault="00D47682" w:rsidP="00810CA1">
      <w:pPr>
        <w:jc w:val="both"/>
      </w:pPr>
      <w:r w:rsidRPr="00AC26D3">
        <w:t xml:space="preserve">Ministru prezidents </w:t>
      </w:r>
      <w:r w:rsidRPr="00AC26D3">
        <w:tab/>
      </w:r>
      <w:r w:rsidRPr="00AC26D3">
        <w:tab/>
      </w:r>
      <w:r w:rsidRPr="00AC26D3">
        <w:tab/>
      </w:r>
      <w:r w:rsidRPr="00AC26D3">
        <w:tab/>
      </w:r>
      <w:r w:rsidRPr="00AC26D3">
        <w:tab/>
      </w:r>
      <w:r w:rsidRPr="00AC26D3">
        <w:tab/>
      </w:r>
      <w:r w:rsidRPr="00AC26D3">
        <w:tab/>
      </w:r>
      <w:r w:rsidR="00810CA1">
        <w:tab/>
      </w:r>
      <w:r w:rsidRPr="00AC26D3">
        <w:t xml:space="preserve">Māris Kučinskis </w:t>
      </w:r>
    </w:p>
    <w:p w:rsidR="00D47682" w:rsidRPr="00AC26D3" w:rsidRDefault="00D47682" w:rsidP="00D47682">
      <w:pPr>
        <w:ind w:firstLine="720"/>
        <w:jc w:val="both"/>
      </w:pPr>
    </w:p>
    <w:p w:rsidR="00D47682" w:rsidRPr="00AC26D3" w:rsidRDefault="00D47682" w:rsidP="00D47682">
      <w:pPr>
        <w:ind w:firstLine="720"/>
        <w:jc w:val="both"/>
      </w:pPr>
    </w:p>
    <w:p w:rsidR="00D47682" w:rsidRPr="00AC26D3" w:rsidRDefault="00D47682" w:rsidP="00810CA1">
      <w:pPr>
        <w:jc w:val="both"/>
      </w:pPr>
      <w:r w:rsidRPr="00AC26D3">
        <w:t>Zemkopības ministrs</w:t>
      </w:r>
      <w:r w:rsidRPr="00AC26D3">
        <w:tab/>
      </w:r>
      <w:r w:rsidRPr="00AC26D3">
        <w:tab/>
      </w:r>
      <w:r w:rsidRPr="00AC26D3">
        <w:tab/>
      </w:r>
      <w:r w:rsidRPr="00AC26D3">
        <w:tab/>
      </w:r>
      <w:r w:rsidRPr="00AC26D3">
        <w:tab/>
      </w:r>
      <w:r w:rsidRPr="00AC26D3">
        <w:tab/>
      </w:r>
      <w:r w:rsidRPr="00AC26D3">
        <w:tab/>
      </w:r>
      <w:r w:rsidR="00810CA1">
        <w:tab/>
      </w:r>
      <w:r w:rsidRPr="00AC26D3">
        <w:t>Jānis Dūklavs</w:t>
      </w:r>
    </w:p>
    <w:p w:rsidR="001E084D" w:rsidRDefault="001E084D" w:rsidP="00D47682">
      <w:pPr>
        <w:ind w:firstLine="720"/>
        <w:jc w:val="both"/>
      </w:pPr>
    </w:p>
    <w:p w:rsidR="00FD3FF8" w:rsidRDefault="00FD3FF8" w:rsidP="00D47682">
      <w:pPr>
        <w:ind w:firstLine="720"/>
        <w:jc w:val="both"/>
      </w:pPr>
    </w:p>
    <w:p w:rsidR="00FD3FF8" w:rsidRDefault="00FD3FF8" w:rsidP="00D47682">
      <w:pPr>
        <w:ind w:firstLine="720"/>
        <w:jc w:val="both"/>
      </w:pPr>
    </w:p>
    <w:p w:rsidR="00FD3FF8" w:rsidRDefault="00FD3FF8" w:rsidP="00D47682">
      <w:pPr>
        <w:ind w:firstLine="720"/>
        <w:jc w:val="both"/>
      </w:pPr>
    </w:p>
    <w:p w:rsidR="00FD3FF8" w:rsidRDefault="00FD3FF8" w:rsidP="00D47682">
      <w:pPr>
        <w:ind w:firstLine="720"/>
        <w:jc w:val="both"/>
      </w:pPr>
    </w:p>
    <w:p w:rsidR="00FD3FF8" w:rsidRDefault="00FD3FF8" w:rsidP="00D47682">
      <w:pPr>
        <w:ind w:firstLine="720"/>
        <w:jc w:val="both"/>
      </w:pPr>
    </w:p>
    <w:p w:rsidR="00FD3FF8" w:rsidRDefault="00FD3FF8" w:rsidP="00D47682">
      <w:pPr>
        <w:ind w:firstLine="720"/>
        <w:jc w:val="both"/>
      </w:pPr>
    </w:p>
    <w:p w:rsidR="00FD3FF8" w:rsidRDefault="00FD3FF8" w:rsidP="00D47682">
      <w:pPr>
        <w:ind w:firstLine="720"/>
        <w:jc w:val="both"/>
      </w:pPr>
    </w:p>
    <w:p w:rsidR="00FD3FF8" w:rsidRDefault="00FD3FF8" w:rsidP="00D47682">
      <w:pPr>
        <w:ind w:firstLine="720"/>
        <w:jc w:val="both"/>
      </w:pPr>
    </w:p>
    <w:p w:rsidR="00FD3FF8" w:rsidRDefault="00FD3FF8" w:rsidP="00D47682">
      <w:pPr>
        <w:ind w:firstLine="720"/>
        <w:jc w:val="both"/>
      </w:pPr>
    </w:p>
    <w:p w:rsidR="00FD3FF8" w:rsidRDefault="00FD3FF8" w:rsidP="00D47682">
      <w:pPr>
        <w:ind w:firstLine="720"/>
        <w:jc w:val="both"/>
      </w:pPr>
    </w:p>
    <w:p w:rsidR="00810CA1" w:rsidRDefault="00810CA1" w:rsidP="00D47682">
      <w:pPr>
        <w:ind w:firstLine="720"/>
        <w:jc w:val="both"/>
      </w:pPr>
    </w:p>
    <w:p w:rsidR="00810CA1" w:rsidRDefault="00810CA1" w:rsidP="00D47682">
      <w:pPr>
        <w:ind w:firstLine="720"/>
        <w:jc w:val="both"/>
      </w:pPr>
    </w:p>
    <w:p w:rsidR="00810CA1" w:rsidRDefault="00810CA1" w:rsidP="00D47682">
      <w:pPr>
        <w:ind w:firstLine="720"/>
        <w:jc w:val="both"/>
      </w:pPr>
    </w:p>
    <w:p w:rsidR="00FD3FF8" w:rsidRDefault="00FD3FF8" w:rsidP="00D47682">
      <w:pPr>
        <w:ind w:firstLine="720"/>
        <w:jc w:val="both"/>
      </w:pPr>
    </w:p>
    <w:p w:rsidR="00FD3FF8" w:rsidRPr="00AC26D3" w:rsidRDefault="00FD3FF8" w:rsidP="00D47682">
      <w:pPr>
        <w:ind w:firstLine="720"/>
        <w:jc w:val="both"/>
      </w:pPr>
    </w:p>
    <w:p w:rsidR="00810CA1" w:rsidRDefault="00810CA1" w:rsidP="00D47682">
      <w:pPr>
        <w:jc w:val="both"/>
        <w:rPr>
          <w:sz w:val="20"/>
          <w:szCs w:val="20"/>
        </w:rPr>
      </w:pPr>
      <w:r>
        <w:rPr>
          <w:sz w:val="20"/>
          <w:szCs w:val="20"/>
        </w:rPr>
        <w:t>14.02.2017. 15:20</w:t>
      </w:r>
    </w:p>
    <w:p w:rsidR="00810CA1" w:rsidRDefault="00810CA1" w:rsidP="00D47682">
      <w:pPr>
        <w:jc w:val="both"/>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2321</w:t>
      </w:r>
      <w:r>
        <w:rPr>
          <w:sz w:val="20"/>
          <w:szCs w:val="20"/>
        </w:rPr>
        <w:fldChar w:fldCharType="end"/>
      </w:r>
    </w:p>
    <w:p w:rsidR="00D47682" w:rsidRPr="00AC26D3" w:rsidRDefault="00D47682" w:rsidP="00D47682">
      <w:pPr>
        <w:jc w:val="both"/>
        <w:rPr>
          <w:sz w:val="20"/>
          <w:szCs w:val="20"/>
        </w:rPr>
      </w:pPr>
      <w:bookmarkStart w:id="3" w:name="_GoBack"/>
      <w:bookmarkEnd w:id="3"/>
      <w:r w:rsidRPr="00AC26D3">
        <w:rPr>
          <w:sz w:val="20"/>
          <w:szCs w:val="20"/>
        </w:rPr>
        <w:t>B.Ingiļāvičute</w:t>
      </w:r>
    </w:p>
    <w:p w:rsidR="00D47682" w:rsidRDefault="00D47682" w:rsidP="00D47682">
      <w:pPr>
        <w:jc w:val="both"/>
      </w:pPr>
      <w:r w:rsidRPr="00AC26D3">
        <w:rPr>
          <w:sz w:val="20"/>
          <w:szCs w:val="20"/>
        </w:rPr>
        <w:t>67027661, Biruta.Ingilavicute@zm.gov.lv</w:t>
      </w:r>
    </w:p>
    <w:sectPr w:rsidR="00D47682" w:rsidSect="00810CA1">
      <w:headerReference w:type="default" r:id="rId9"/>
      <w:footerReference w:type="default" r:id="rId10"/>
      <w:footerReference w:type="first" r:id="rId11"/>
      <w:pgSz w:w="11906" w:h="16838"/>
      <w:pgMar w:top="1440" w:right="1440" w:bottom="1440" w:left="1440"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E6E" w:rsidRDefault="00264E6E" w:rsidP="00593C75">
      <w:r>
        <w:separator/>
      </w:r>
    </w:p>
  </w:endnote>
  <w:endnote w:type="continuationSeparator" w:id="0">
    <w:p w:rsidR="00264E6E" w:rsidRDefault="00264E6E" w:rsidP="00593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46D" w:rsidRDefault="00810CA1">
    <w:pPr>
      <w:pStyle w:val="Kjene"/>
    </w:pPr>
    <w:r w:rsidRPr="00810CA1">
      <w:rPr>
        <w:sz w:val="20"/>
        <w:szCs w:val="20"/>
        <w:lang w:eastAsia="en-US"/>
      </w:rPr>
      <w:t>ZMNot_140217_valstsatb</w:t>
    </w:r>
    <w:r w:rsidR="0052746D" w:rsidRPr="00D26862">
      <w:rPr>
        <w:sz w:val="20"/>
        <w:szCs w:val="20"/>
        <w:lang w:eastAsia="en-US"/>
      </w:rPr>
      <w:t>; Ministru kabineta noteikumu projekts „Grozījumi Ministru kabineta 2013.</w:t>
    </w:r>
    <w:r w:rsidR="0052746D">
      <w:rPr>
        <w:sz w:val="20"/>
        <w:szCs w:val="20"/>
        <w:lang w:eastAsia="en-US"/>
      </w:rPr>
      <w:t xml:space="preserve"> </w:t>
    </w:r>
    <w:r w:rsidR="0052746D" w:rsidRPr="00D26862">
      <w:rPr>
        <w:sz w:val="20"/>
        <w:szCs w:val="20"/>
        <w:lang w:eastAsia="en-US"/>
      </w:rPr>
      <w:t>gada 17.</w:t>
    </w:r>
    <w:r w:rsidR="0052746D">
      <w:rPr>
        <w:sz w:val="20"/>
        <w:szCs w:val="20"/>
        <w:lang w:eastAsia="en-US"/>
      </w:rPr>
      <w:t xml:space="preserve"> </w:t>
    </w:r>
    <w:r w:rsidR="0052746D" w:rsidRPr="00D26862">
      <w:rPr>
        <w:sz w:val="20"/>
        <w:szCs w:val="20"/>
        <w:lang w:eastAsia="en-US"/>
      </w:rPr>
      <w:t>decembra noteikumos Nr.1524 „Noteikumi par valsts atbalstu lauksaimniecībai””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46D" w:rsidRDefault="00810CA1">
    <w:pPr>
      <w:pStyle w:val="Kjene"/>
    </w:pPr>
    <w:r w:rsidRPr="00810CA1">
      <w:rPr>
        <w:sz w:val="20"/>
        <w:szCs w:val="20"/>
        <w:lang w:eastAsia="en-US"/>
      </w:rPr>
      <w:t>ZMNot_140217_valstsatb</w:t>
    </w:r>
    <w:r w:rsidR="0052746D" w:rsidRPr="00D26862">
      <w:rPr>
        <w:sz w:val="20"/>
        <w:szCs w:val="20"/>
        <w:lang w:eastAsia="en-US"/>
      </w:rPr>
      <w:t>; Ministru kabineta noteikumu projekts „Grozījumi Ministru kabineta 2013.</w:t>
    </w:r>
    <w:r w:rsidR="0052746D">
      <w:rPr>
        <w:sz w:val="20"/>
        <w:szCs w:val="20"/>
        <w:lang w:eastAsia="en-US"/>
      </w:rPr>
      <w:t xml:space="preserve"> </w:t>
    </w:r>
    <w:r w:rsidR="0052746D" w:rsidRPr="00D26862">
      <w:rPr>
        <w:sz w:val="20"/>
        <w:szCs w:val="20"/>
        <w:lang w:eastAsia="en-US"/>
      </w:rPr>
      <w:t>gada 17.</w:t>
    </w:r>
    <w:r w:rsidR="0052746D">
      <w:rPr>
        <w:sz w:val="20"/>
        <w:szCs w:val="20"/>
        <w:lang w:eastAsia="en-US"/>
      </w:rPr>
      <w:t xml:space="preserve"> </w:t>
    </w:r>
    <w:r w:rsidR="0052746D" w:rsidRPr="00D26862">
      <w:rPr>
        <w:sz w:val="20"/>
        <w:szCs w:val="20"/>
        <w:lang w:eastAsia="en-US"/>
      </w:rPr>
      <w:t>decembra noteikumos Nr.1524 „Noteikumi par valsts atbalstu lauksaimniecībai””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E6E" w:rsidRDefault="00264E6E" w:rsidP="00593C75">
      <w:r>
        <w:separator/>
      </w:r>
    </w:p>
  </w:footnote>
  <w:footnote w:type="continuationSeparator" w:id="0">
    <w:p w:rsidR="00264E6E" w:rsidRDefault="00264E6E" w:rsidP="00593C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754985"/>
      <w:docPartObj>
        <w:docPartGallery w:val="Page Numbers (Top of Page)"/>
        <w:docPartUnique/>
      </w:docPartObj>
    </w:sdtPr>
    <w:sdtEndPr/>
    <w:sdtContent>
      <w:p w:rsidR="0052746D" w:rsidRDefault="0052746D" w:rsidP="00810CA1">
        <w:pPr>
          <w:pStyle w:val="Galvene"/>
          <w:jc w:val="center"/>
        </w:pPr>
        <w:r>
          <w:fldChar w:fldCharType="begin"/>
        </w:r>
        <w:r>
          <w:instrText>PAGE   \* MERGEFORMAT</w:instrText>
        </w:r>
        <w:r>
          <w:fldChar w:fldCharType="separate"/>
        </w:r>
        <w:r w:rsidR="00810CA1">
          <w:rPr>
            <w:noProof/>
          </w:rPr>
          <w:t>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4024EC"/>
    <w:multiLevelType w:val="hybridMultilevel"/>
    <w:tmpl w:val="550E4C0E"/>
    <w:lvl w:ilvl="0" w:tplc="32AC566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1D"/>
    <w:rsid w:val="0000186B"/>
    <w:rsid w:val="0000594F"/>
    <w:rsid w:val="00006A9F"/>
    <w:rsid w:val="00007EA6"/>
    <w:rsid w:val="00012B09"/>
    <w:rsid w:val="00012BF7"/>
    <w:rsid w:val="00013375"/>
    <w:rsid w:val="00014161"/>
    <w:rsid w:val="0001417B"/>
    <w:rsid w:val="00014EE2"/>
    <w:rsid w:val="00017B77"/>
    <w:rsid w:val="0002730C"/>
    <w:rsid w:val="00027BA7"/>
    <w:rsid w:val="00031707"/>
    <w:rsid w:val="00034D4F"/>
    <w:rsid w:val="0003536C"/>
    <w:rsid w:val="00035C32"/>
    <w:rsid w:val="00037198"/>
    <w:rsid w:val="00042A7D"/>
    <w:rsid w:val="0005497A"/>
    <w:rsid w:val="00060D50"/>
    <w:rsid w:val="000617E7"/>
    <w:rsid w:val="00063E92"/>
    <w:rsid w:val="00063EAB"/>
    <w:rsid w:val="00065562"/>
    <w:rsid w:val="00065947"/>
    <w:rsid w:val="00073AA4"/>
    <w:rsid w:val="000746B7"/>
    <w:rsid w:val="000749AA"/>
    <w:rsid w:val="00080FDD"/>
    <w:rsid w:val="00082700"/>
    <w:rsid w:val="000904A0"/>
    <w:rsid w:val="00090902"/>
    <w:rsid w:val="000964D8"/>
    <w:rsid w:val="00096CC0"/>
    <w:rsid w:val="000A0F7A"/>
    <w:rsid w:val="000A5AE0"/>
    <w:rsid w:val="000B527D"/>
    <w:rsid w:val="000B7D0F"/>
    <w:rsid w:val="000B7E8B"/>
    <w:rsid w:val="000C1DBF"/>
    <w:rsid w:val="000C501B"/>
    <w:rsid w:val="000C72AE"/>
    <w:rsid w:val="000D0B72"/>
    <w:rsid w:val="000D0C82"/>
    <w:rsid w:val="000D0F7A"/>
    <w:rsid w:val="000D757B"/>
    <w:rsid w:val="000D79C7"/>
    <w:rsid w:val="000D7FD0"/>
    <w:rsid w:val="000E15AE"/>
    <w:rsid w:val="000E29C2"/>
    <w:rsid w:val="000E318E"/>
    <w:rsid w:val="000E4170"/>
    <w:rsid w:val="000E702F"/>
    <w:rsid w:val="000F156C"/>
    <w:rsid w:val="000F3FD8"/>
    <w:rsid w:val="000F4D56"/>
    <w:rsid w:val="000F53EB"/>
    <w:rsid w:val="000F578F"/>
    <w:rsid w:val="000F5CB0"/>
    <w:rsid w:val="000F5CDA"/>
    <w:rsid w:val="000F7172"/>
    <w:rsid w:val="000F79D6"/>
    <w:rsid w:val="00100731"/>
    <w:rsid w:val="0010101D"/>
    <w:rsid w:val="00101BAD"/>
    <w:rsid w:val="0011422D"/>
    <w:rsid w:val="00114A13"/>
    <w:rsid w:val="0011520F"/>
    <w:rsid w:val="00115526"/>
    <w:rsid w:val="00115E85"/>
    <w:rsid w:val="00120E48"/>
    <w:rsid w:val="00121CE1"/>
    <w:rsid w:val="001304FA"/>
    <w:rsid w:val="00132CC6"/>
    <w:rsid w:val="001343CE"/>
    <w:rsid w:val="00136EB9"/>
    <w:rsid w:val="001471AF"/>
    <w:rsid w:val="00147EB5"/>
    <w:rsid w:val="00147F38"/>
    <w:rsid w:val="0015088E"/>
    <w:rsid w:val="00155BAD"/>
    <w:rsid w:val="001569A3"/>
    <w:rsid w:val="0016140C"/>
    <w:rsid w:val="0016730B"/>
    <w:rsid w:val="00167FA8"/>
    <w:rsid w:val="001725A4"/>
    <w:rsid w:val="00174073"/>
    <w:rsid w:val="00174383"/>
    <w:rsid w:val="00175A77"/>
    <w:rsid w:val="00176705"/>
    <w:rsid w:val="00176EB3"/>
    <w:rsid w:val="00180034"/>
    <w:rsid w:val="00180581"/>
    <w:rsid w:val="00180970"/>
    <w:rsid w:val="00181E98"/>
    <w:rsid w:val="00184511"/>
    <w:rsid w:val="0018560D"/>
    <w:rsid w:val="00192812"/>
    <w:rsid w:val="00192AF2"/>
    <w:rsid w:val="00195FCE"/>
    <w:rsid w:val="001A18B0"/>
    <w:rsid w:val="001A1BDC"/>
    <w:rsid w:val="001A4F0A"/>
    <w:rsid w:val="001A69AA"/>
    <w:rsid w:val="001B373F"/>
    <w:rsid w:val="001B5BE2"/>
    <w:rsid w:val="001B6C0D"/>
    <w:rsid w:val="001B75A6"/>
    <w:rsid w:val="001C6859"/>
    <w:rsid w:val="001C767A"/>
    <w:rsid w:val="001C7AB9"/>
    <w:rsid w:val="001E00C5"/>
    <w:rsid w:val="001E084D"/>
    <w:rsid w:val="001E24C2"/>
    <w:rsid w:val="001E3A61"/>
    <w:rsid w:val="001E4A59"/>
    <w:rsid w:val="001E6615"/>
    <w:rsid w:val="001F6951"/>
    <w:rsid w:val="00207AF2"/>
    <w:rsid w:val="00225998"/>
    <w:rsid w:val="002316A0"/>
    <w:rsid w:val="00231814"/>
    <w:rsid w:val="002320F0"/>
    <w:rsid w:val="0023564A"/>
    <w:rsid w:val="00236332"/>
    <w:rsid w:val="00237211"/>
    <w:rsid w:val="002421B0"/>
    <w:rsid w:val="00242DF6"/>
    <w:rsid w:val="00242F9F"/>
    <w:rsid w:val="00243050"/>
    <w:rsid w:val="00244832"/>
    <w:rsid w:val="0024537C"/>
    <w:rsid w:val="00246A8A"/>
    <w:rsid w:val="00246A91"/>
    <w:rsid w:val="002478BF"/>
    <w:rsid w:val="00251AD0"/>
    <w:rsid w:val="002529DF"/>
    <w:rsid w:val="002537B8"/>
    <w:rsid w:val="00253DA3"/>
    <w:rsid w:val="00254C68"/>
    <w:rsid w:val="0025758B"/>
    <w:rsid w:val="0025759C"/>
    <w:rsid w:val="00257C57"/>
    <w:rsid w:val="002616E6"/>
    <w:rsid w:val="00262205"/>
    <w:rsid w:val="00263FDC"/>
    <w:rsid w:val="002644B5"/>
    <w:rsid w:val="00264E6E"/>
    <w:rsid w:val="00274C55"/>
    <w:rsid w:val="00276072"/>
    <w:rsid w:val="00277608"/>
    <w:rsid w:val="00281D8F"/>
    <w:rsid w:val="002827CE"/>
    <w:rsid w:val="002833C4"/>
    <w:rsid w:val="00284135"/>
    <w:rsid w:val="002856B5"/>
    <w:rsid w:val="00290D94"/>
    <w:rsid w:val="00291CBB"/>
    <w:rsid w:val="002920CC"/>
    <w:rsid w:val="002A1E36"/>
    <w:rsid w:val="002A77FB"/>
    <w:rsid w:val="002B022B"/>
    <w:rsid w:val="002B1960"/>
    <w:rsid w:val="002C0124"/>
    <w:rsid w:val="002C0986"/>
    <w:rsid w:val="002C2FD4"/>
    <w:rsid w:val="002C631C"/>
    <w:rsid w:val="002D036B"/>
    <w:rsid w:val="002D1756"/>
    <w:rsid w:val="002D19BA"/>
    <w:rsid w:val="002D39E3"/>
    <w:rsid w:val="002D45C1"/>
    <w:rsid w:val="002D52AC"/>
    <w:rsid w:val="002D650D"/>
    <w:rsid w:val="002D7A41"/>
    <w:rsid w:val="002E1A94"/>
    <w:rsid w:val="002E58E2"/>
    <w:rsid w:val="002E5D28"/>
    <w:rsid w:val="002F1B08"/>
    <w:rsid w:val="002F2113"/>
    <w:rsid w:val="002F2FB1"/>
    <w:rsid w:val="002F3E51"/>
    <w:rsid w:val="002F5CD9"/>
    <w:rsid w:val="00300078"/>
    <w:rsid w:val="0030255B"/>
    <w:rsid w:val="00305FC7"/>
    <w:rsid w:val="00306DAC"/>
    <w:rsid w:val="003101AE"/>
    <w:rsid w:val="00321840"/>
    <w:rsid w:val="00324D24"/>
    <w:rsid w:val="00326B05"/>
    <w:rsid w:val="00327451"/>
    <w:rsid w:val="00327709"/>
    <w:rsid w:val="00337846"/>
    <w:rsid w:val="00337EE0"/>
    <w:rsid w:val="00354109"/>
    <w:rsid w:val="00356BCA"/>
    <w:rsid w:val="0036404D"/>
    <w:rsid w:val="00364103"/>
    <w:rsid w:val="00365754"/>
    <w:rsid w:val="00366B8D"/>
    <w:rsid w:val="00370B83"/>
    <w:rsid w:val="0037181C"/>
    <w:rsid w:val="00373750"/>
    <w:rsid w:val="00375573"/>
    <w:rsid w:val="00377335"/>
    <w:rsid w:val="00380D29"/>
    <w:rsid w:val="00382B8F"/>
    <w:rsid w:val="00387277"/>
    <w:rsid w:val="00393C34"/>
    <w:rsid w:val="003944C6"/>
    <w:rsid w:val="00395C9F"/>
    <w:rsid w:val="00396B3D"/>
    <w:rsid w:val="003A175F"/>
    <w:rsid w:val="003A282D"/>
    <w:rsid w:val="003A3B49"/>
    <w:rsid w:val="003A415F"/>
    <w:rsid w:val="003B0D5C"/>
    <w:rsid w:val="003C101C"/>
    <w:rsid w:val="003C1DB2"/>
    <w:rsid w:val="003D0581"/>
    <w:rsid w:val="003D0DA4"/>
    <w:rsid w:val="003D398B"/>
    <w:rsid w:val="003D6B9C"/>
    <w:rsid w:val="003E2579"/>
    <w:rsid w:val="003E3CC3"/>
    <w:rsid w:val="003E4BFF"/>
    <w:rsid w:val="003F0068"/>
    <w:rsid w:val="003F0835"/>
    <w:rsid w:val="003F2DB4"/>
    <w:rsid w:val="003F2F1A"/>
    <w:rsid w:val="003F44DD"/>
    <w:rsid w:val="003F5DC0"/>
    <w:rsid w:val="0040230B"/>
    <w:rsid w:val="004028AE"/>
    <w:rsid w:val="004058BD"/>
    <w:rsid w:val="0040623A"/>
    <w:rsid w:val="00413BE2"/>
    <w:rsid w:val="00413E0C"/>
    <w:rsid w:val="00413F70"/>
    <w:rsid w:val="00414B23"/>
    <w:rsid w:val="00420A98"/>
    <w:rsid w:val="00423379"/>
    <w:rsid w:val="00425749"/>
    <w:rsid w:val="00425785"/>
    <w:rsid w:val="004303BA"/>
    <w:rsid w:val="00430673"/>
    <w:rsid w:val="00433E82"/>
    <w:rsid w:val="004359A1"/>
    <w:rsid w:val="00437373"/>
    <w:rsid w:val="004439FB"/>
    <w:rsid w:val="00445ACF"/>
    <w:rsid w:val="0044646E"/>
    <w:rsid w:val="00450BA5"/>
    <w:rsid w:val="004545DC"/>
    <w:rsid w:val="00454E83"/>
    <w:rsid w:val="004554D3"/>
    <w:rsid w:val="004559C7"/>
    <w:rsid w:val="004602E6"/>
    <w:rsid w:val="00472FCE"/>
    <w:rsid w:val="00477288"/>
    <w:rsid w:val="004845F5"/>
    <w:rsid w:val="0048601B"/>
    <w:rsid w:val="00486E40"/>
    <w:rsid w:val="00492AE7"/>
    <w:rsid w:val="004956D0"/>
    <w:rsid w:val="004A1A99"/>
    <w:rsid w:val="004A382E"/>
    <w:rsid w:val="004A50C0"/>
    <w:rsid w:val="004B0543"/>
    <w:rsid w:val="004B18AF"/>
    <w:rsid w:val="004B2419"/>
    <w:rsid w:val="004B2B62"/>
    <w:rsid w:val="004B3237"/>
    <w:rsid w:val="004B46F4"/>
    <w:rsid w:val="004B68CA"/>
    <w:rsid w:val="004C0C53"/>
    <w:rsid w:val="004C4098"/>
    <w:rsid w:val="004C41D9"/>
    <w:rsid w:val="004C683A"/>
    <w:rsid w:val="004C7D9C"/>
    <w:rsid w:val="004D0C1E"/>
    <w:rsid w:val="004E0146"/>
    <w:rsid w:val="004E1734"/>
    <w:rsid w:val="004F0B53"/>
    <w:rsid w:val="004F5EDF"/>
    <w:rsid w:val="004F60EE"/>
    <w:rsid w:val="005036AE"/>
    <w:rsid w:val="00503DCD"/>
    <w:rsid w:val="00513F5A"/>
    <w:rsid w:val="005144E4"/>
    <w:rsid w:val="00516537"/>
    <w:rsid w:val="00520062"/>
    <w:rsid w:val="00520AE1"/>
    <w:rsid w:val="005214F7"/>
    <w:rsid w:val="00523114"/>
    <w:rsid w:val="0052746D"/>
    <w:rsid w:val="00527960"/>
    <w:rsid w:val="00533A8C"/>
    <w:rsid w:val="0053719C"/>
    <w:rsid w:val="00542087"/>
    <w:rsid w:val="0054599A"/>
    <w:rsid w:val="0055312B"/>
    <w:rsid w:val="005537E0"/>
    <w:rsid w:val="005554C0"/>
    <w:rsid w:val="005558EA"/>
    <w:rsid w:val="0056133E"/>
    <w:rsid w:val="00563B6E"/>
    <w:rsid w:val="005670F4"/>
    <w:rsid w:val="0056725C"/>
    <w:rsid w:val="0057045B"/>
    <w:rsid w:val="00572F67"/>
    <w:rsid w:val="0057589F"/>
    <w:rsid w:val="00576502"/>
    <w:rsid w:val="00576567"/>
    <w:rsid w:val="0057691D"/>
    <w:rsid w:val="00580EEB"/>
    <w:rsid w:val="00582BB7"/>
    <w:rsid w:val="005830AA"/>
    <w:rsid w:val="00593C75"/>
    <w:rsid w:val="005A09BE"/>
    <w:rsid w:val="005A4077"/>
    <w:rsid w:val="005A5FD7"/>
    <w:rsid w:val="005B09FC"/>
    <w:rsid w:val="005B287D"/>
    <w:rsid w:val="005C0B48"/>
    <w:rsid w:val="005C2A4D"/>
    <w:rsid w:val="005C3D5E"/>
    <w:rsid w:val="005C441C"/>
    <w:rsid w:val="005C58A0"/>
    <w:rsid w:val="005C5C5B"/>
    <w:rsid w:val="005D01DD"/>
    <w:rsid w:val="005D272E"/>
    <w:rsid w:val="005D32C2"/>
    <w:rsid w:val="005D3DF6"/>
    <w:rsid w:val="005E280D"/>
    <w:rsid w:val="005E3060"/>
    <w:rsid w:val="005F0125"/>
    <w:rsid w:val="005F0A25"/>
    <w:rsid w:val="005F3C74"/>
    <w:rsid w:val="005F41C2"/>
    <w:rsid w:val="005F552F"/>
    <w:rsid w:val="005F7D20"/>
    <w:rsid w:val="006035BC"/>
    <w:rsid w:val="00604431"/>
    <w:rsid w:val="0060481F"/>
    <w:rsid w:val="00607971"/>
    <w:rsid w:val="00612B7F"/>
    <w:rsid w:val="0061697A"/>
    <w:rsid w:val="00617B28"/>
    <w:rsid w:val="00617F03"/>
    <w:rsid w:val="00621C18"/>
    <w:rsid w:val="0062365D"/>
    <w:rsid w:val="00627D11"/>
    <w:rsid w:val="00633064"/>
    <w:rsid w:val="00633616"/>
    <w:rsid w:val="00635E9F"/>
    <w:rsid w:val="00637EE8"/>
    <w:rsid w:val="006437D4"/>
    <w:rsid w:val="0064411C"/>
    <w:rsid w:val="006448E7"/>
    <w:rsid w:val="00644955"/>
    <w:rsid w:val="006455C9"/>
    <w:rsid w:val="00647859"/>
    <w:rsid w:val="00653A4D"/>
    <w:rsid w:val="00653AC1"/>
    <w:rsid w:val="006554ED"/>
    <w:rsid w:val="00655D24"/>
    <w:rsid w:val="006577BD"/>
    <w:rsid w:val="00663E01"/>
    <w:rsid w:val="00666CE0"/>
    <w:rsid w:val="00667A9A"/>
    <w:rsid w:val="006731ED"/>
    <w:rsid w:val="006752EB"/>
    <w:rsid w:val="00675751"/>
    <w:rsid w:val="00677A67"/>
    <w:rsid w:val="00680916"/>
    <w:rsid w:val="006822D8"/>
    <w:rsid w:val="006823B9"/>
    <w:rsid w:val="00682F9E"/>
    <w:rsid w:val="0068482A"/>
    <w:rsid w:val="00686E12"/>
    <w:rsid w:val="00687374"/>
    <w:rsid w:val="006876DE"/>
    <w:rsid w:val="00687CC3"/>
    <w:rsid w:val="00691A27"/>
    <w:rsid w:val="006921CC"/>
    <w:rsid w:val="00696184"/>
    <w:rsid w:val="00696E17"/>
    <w:rsid w:val="006A1CA3"/>
    <w:rsid w:val="006B00EE"/>
    <w:rsid w:val="006B569E"/>
    <w:rsid w:val="006B6ECD"/>
    <w:rsid w:val="006C4A18"/>
    <w:rsid w:val="006C742E"/>
    <w:rsid w:val="006D2309"/>
    <w:rsid w:val="006D5777"/>
    <w:rsid w:val="006D6761"/>
    <w:rsid w:val="006D7D96"/>
    <w:rsid w:val="006E2913"/>
    <w:rsid w:val="006E64E7"/>
    <w:rsid w:val="006F0931"/>
    <w:rsid w:val="006F2D20"/>
    <w:rsid w:val="006F4BB1"/>
    <w:rsid w:val="006F69D3"/>
    <w:rsid w:val="006F6C81"/>
    <w:rsid w:val="007009BA"/>
    <w:rsid w:val="00701F7F"/>
    <w:rsid w:val="007030DC"/>
    <w:rsid w:val="007031CF"/>
    <w:rsid w:val="00711624"/>
    <w:rsid w:val="00712DF0"/>
    <w:rsid w:val="007154A8"/>
    <w:rsid w:val="00715D10"/>
    <w:rsid w:val="00715D2A"/>
    <w:rsid w:val="00721BB8"/>
    <w:rsid w:val="00721F0D"/>
    <w:rsid w:val="00730A1C"/>
    <w:rsid w:val="00730C5A"/>
    <w:rsid w:val="00733F53"/>
    <w:rsid w:val="00733FB6"/>
    <w:rsid w:val="00735D0A"/>
    <w:rsid w:val="00736CCA"/>
    <w:rsid w:val="007371EF"/>
    <w:rsid w:val="00745262"/>
    <w:rsid w:val="007474A7"/>
    <w:rsid w:val="007510C7"/>
    <w:rsid w:val="0075400A"/>
    <w:rsid w:val="00755331"/>
    <w:rsid w:val="0076515E"/>
    <w:rsid w:val="00773271"/>
    <w:rsid w:val="00774F84"/>
    <w:rsid w:val="0077657C"/>
    <w:rsid w:val="00781CBC"/>
    <w:rsid w:val="00787FCD"/>
    <w:rsid w:val="007924A9"/>
    <w:rsid w:val="0079386C"/>
    <w:rsid w:val="00795E58"/>
    <w:rsid w:val="00796119"/>
    <w:rsid w:val="007A40DD"/>
    <w:rsid w:val="007A457A"/>
    <w:rsid w:val="007A63A0"/>
    <w:rsid w:val="007A6785"/>
    <w:rsid w:val="007A7DF1"/>
    <w:rsid w:val="007B0AD5"/>
    <w:rsid w:val="007B5854"/>
    <w:rsid w:val="007B7B17"/>
    <w:rsid w:val="007C06AF"/>
    <w:rsid w:val="007C3F81"/>
    <w:rsid w:val="007C5AF7"/>
    <w:rsid w:val="007C62F9"/>
    <w:rsid w:val="007D461E"/>
    <w:rsid w:val="007E055D"/>
    <w:rsid w:val="007E220C"/>
    <w:rsid w:val="007E251C"/>
    <w:rsid w:val="007E5B60"/>
    <w:rsid w:val="007E7525"/>
    <w:rsid w:val="007F08DC"/>
    <w:rsid w:val="007F13A0"/>
    <w:rsid w:val="007F2AC8"/>
    <w:rsid w:val="007F2E32"/>
    <w:rsid w:val="00802431"/>
    <w:rsid w:val="00803B54"/>
    <w:rsid w:val="00803E22"/>
    <w:rsid w:val="008069C6"/>
    <w:rsid w:val="00806FC2"/>
    <w:rsid w:val="008107B7"/>
    <w:rsid w:val="00810CA1"/>
    <w:rsid w:val="00810FC0"/>
    <w:rsid w:val="00813EC2"/>
    <w:rsid w:val="00814393"/>
    <w:rsid w:val="00814FF0"/>
    <w:rsid w:val="00816E82"/>
    <w:rsid w:val="00823228"/>
    <w:rsid w:val="008235B5"/>
    <w:rsid w:val="00823E70"/>
    <w:rsid w:val="0082481C"/>
    <w:rsid w:val="0082504C"/>
    <w:rsid w:val="0083073D"/>
    <w:rsid w:val="00836135"/>
    <w:rsid w:val="00836C01"/>
    <w:rsid w:val="0084021D"/>
    <w:rsid w:val="00842A4E"/>
    <w:rsid w:val="00847BA5"/>
    <w:rsid w:val="008501E4"/>
    <w:rsid w:val="00855C00"/>
    <w:rsid w:val="00856E45"/>
    <w:rsid w:val="008624D0"/>
    <w:rsid w:val="00864553"/>
    <w:rsid w:val="0087685B"/>
    <w:rsid w:val="00876ABD"/>
    <w:rsid w:val="008772F4"/>
    <w:rsid w:val="008774E4"/>
    <w:rsid w:val="0088227C"/>
    <w:rsid w:val="00882C57"/>
    <w:rsid w:val="00885D00"/>
    <w:rsid w:val="0088751C"/>
    <w:rsid w:val="0088770C"/>
    <w:rsid w:val="00891D4E"/>
    <w:rsid w:val="008926AB"/>
    <w:rsid w:val="008975E0"/>
    <w:rsid w:val="008A089F"/>
    <w:rsid w:val="008A4FAA"/>
    <w:rsid w:val="008A72BB"/>
    <w:rsid w:val="008B2065"/>
    <w:rsid w:val="008C2D51"/>
    <w:rsid w:val="008C4197"/>
    <w:rsid w:val="008C46C6"/>
    <w:rsid w:val="008C699F"/>
    <w:rsid w:val="008D0F94"/>
    <w:rsid w:val="008D3903"/>
    <w:rsid w:val="008E0469"/>
    <w:rsid w:val="008E6320"/>
    <w:rsid w:val="008E66C2"/>
    <w:rsid w:val="008E7BD2"/>
    <w:rsid w:val="008F10E6"/>
    <w:rsid w:val="008F23D0"/>
    <w:rsid w:val="008F4923"/>
    <w:rsid w:val="008F50B2"/>
    <w:rsid w:val="00900BB2"/>
    <w:rsid w:val="0090258D"/>
    <w:rsid w:val="00903033"/>
    <w:rsid w:val="00904A1E"/>
    <w:rsid w:val="00905987"/>
    <w:rsid w:val="00905B2C"/>
    <w:rsid w:val="00905CA2"/>
    <w:rsid w:val="00907916"/>
    <w:rsid w:val="009114C0"/>
    <w:rsid w:val="009121B8"/>
    <w:rsid w:val="00912A58"/>
    <w:rsid w:val="0091535A"/>
    <w:rsid w:val="00924872"/>
    <w:rsid w:val="0092632E"/>
    <w:rsid w:val="0092765E"/>
    <w:rsid w:val="00931103"/>
    <w:rsid w:val="00933D99"/>
    <w:rsid w:val="009401CE"/>
    <w:rsid w:val="009429C4"/>
    <w:rsid w:val="0094321E"/>
    <w:rsid w:val="00944B3F"/>
    <w:rsid w:val="009465E7"/>
    <w:rsid w:val="00947588"/>
    <w:rsid w:val="009476C7"/>
    <w:rsid w:val="009515D5"/>
    <w:rsid w:val="0095256D"/>
    <w:rsid w:val="00952617"/>
    <w:rsid w:val="009531CC"/>
    <w:rsid w:val="00953310"/>
    <w:rsid w:val="0095367B"/>
    <w:rsid w:val="0096026B"/>
    <w:rsid w:val="009615E9"/>
    <w:rsid w:val="00962CB5"/>
    <w:rsid w:val="00966956"/>
    <w:rsid w:val="00974DB1"/>
    <w:rsid w:val="00977AEA"/>
    <w:rsid w:val="009800F1"/>
    <w:rsid w:val="009816A6"/>
    <w:rsid w:val="009831D6"/>
    <w:rsid w:val="00985623"/>
    <w:rsid w:val="00985672"/>
    <w:rsid w:val="00985A5B"/>
    <w:rsid w:val="009865D8"/>
    <w:rsid w:val="00991C07"/>
    <w:rsid w:val="00992422"/>
    <w:rsid w:val="00992F01"/>
    <w:rsid w:val="00993024"/>
    <w:rsid w:val="009938B4"/>
    <w:rsid w:val="00994661"/>
    <w:rsid w:val="009962AD"/>
    <w:rsid w:val="009A0B17"/>
    <w:rsid w:val="009A43AD"/>
    <w:rsid w:val="009A5D14"/>
    <w:rsid w:val="009A6137"/>
    <w:rsid w:val="009B3C9D"/>
    <w:rsid w:val="009B5D95"/>
    <w:rsid w:val="009B5E2A"/>
    <w:rsid w:val="009B761E"/>
    <w:rsid w:val="009C461A"/>
    <w:rsid w:val="009C627D"/>
    <w:rsid w:val="009D3404"/>
    <w:rsid w:val="009E6C74"/>
    <w:rsid w:val="009F0F05"/>
    <w:rsid w:val="009F3685"/>
    <w:rsid w:val="009F478F"/>
    <w:rsid w:val="009F49AC"/>
    <w:rsid w:val="009F5560"/>
    <w:rsid w:val="00A008D2"/>
    <w:rsid w:val="00A03386"/>
    <w:rsid w:val="00A14943"/>
    <w:rsid w:val="00A165F7"/>
    <w:rsid w:val="00A21B32"/>
    <w:rsid w:val="00A222AA"/>
    <w:rsid w:val="00A2278C"/>
    <w:rsid w:val="00A32FE5"/>
    <w:rsid w:val="00A35609"/>
    <w:rsid w:val="00A36822"/>
    <w:rsid w:val="00A42021"/>
    <w:rsid w:val="00A42BD8"/>
    <w:rsid w:val="00A43C4B"/>
    <w:rsid w:val="00A44AA1"/>
    <w:rsid w:val="00A47191"/>
    <w:rsid w:val="00A5142E"/>
    <w:rsid w:val="00A57041"/>
    <w:rsid w:val="00A6020F"/>
    <w:rsid w:val="00A606BB"/>
    <w:rsid w:val="00A61078"/>
    <w:rsid w:val="00A64967"/>
    <w:rsid w:val="00A6507D"/>
    <w:rsid w:val="00A654B3"/>
    <w:rsid w:val="00A71585"/>
    <w:rsid w:val="00A720A5"/>
    <w:rsid w:val="00A730D3"/>
    <w:rsid w:val="00A73C57"/>
    <w:rsid w:val="00A81334"/>
    <w:rsid w:val="00A8248C"/>
    <w:rsid w:val="00A842A8"/>
    <w:rsid w:val="00A92A10"/>
    <w:rsid w:val="00A95804"/>
    <w:rsid w:val="00AA08CE"/>
    <w:rsid w:val="00AA188F"/>
    <w:rsid w:val="00AA4AD9"/>
    <w:rsid w:val="00AA4F5C"/>
    <w:rsid w:val="00AA53F6"/>
    <w:rsid w:val="00AA7F02"/>
    <w:rsid w:val="00AB22FD"/>
    <w:rsid w:val="00AB386A"/>
    <w:rsid w:val="00AC26D3"/>
    <w:rsid w:val="00AD1282"/>
    <w:rsid w:val="00AD1A6E"/>
    <w:rsid w:val="00AD3563"/>
    <w:rsid w:val="00AD37B5"/>
    <w:rsid w:val="00AD6EF4"/>
    <w:rsid w:val="00AE26D6"/>
    <w:rsid w:val="00AE27F4"/>
    <w:rsid w:val="00AE4A4E"/>
    <w:rsid w:val="00AE5125"/>
    <w:rsid w:val="00AE53C7"/>
    <w:rsid w:val="00AF2753"/>
    <w:rsid w:val="00AF5905"/>
    <w:rsid w:val="00AF6879"/>
    <w:rsid w:val="00AF7E12"/>
    <w:rsid w:val="00B00EED"/>
    <w:rsid w:val="00B0154A"/>
    <w:rsid w:val="00B01B16"/>
    <w:rsid w:val="00B02B50"/>
    <w:rsid w:val="00B04669"/>
    <w:rsid w:val="00B13152"/>
    <w:rsid w:val="00B21FFB"/>
    <w:rsid w:val="00B22C32"/>
    <w:rsid w:val="00B26949"/>
    <w:rsid w:val="00B26FB9"/>
    <w:rsid w:val="00B31FE9"/>
    <w:rsid w:val="00B3302F"/>
    <w:rsid w:val="00B345FA"/>
    <w:rsid w:val="00B349F0"/>
    <w:rsid w:val="00B34ABA"/>
    <w:rsid w:val="00B3506C"/>
    <w:rsid w:val="00B3708A"/>
    <w:rsid w:val="00B44255"/>
    <w:rsid w:val="00B44B85"/>
    <w:rsid w:val="00B55641"/>
    <w:rsid w:val="00B65232"/>
    <w:rsid w:val="00B6557E"/>
    <w:rsid w:val="00B70041"/>
    <w:rsid w:val="00B70FF8"/>
    <w:rsid w:val="00B81C8D"/>
    <w:rsid w:val="00B82271"/>
    <w:rsid w:val="00B85499"/>
    <w:rsid w:val="00B85B60"/>
    <w:rsid w:val="00B85DAF"/>
    <w:rsid w:val="00B92E72"/>
    <w:rsid w:val="00BA183C"/>
    <w:rsid w:val="00BA1EE3"/>
    <w:rsid w:val="00BA26DC"/>
    <w:rsid w:val="00BA47F2"/>
    <w:rsid w:val="00BB1674"/>
    <w:rsid w:val="00BB3F12"/>
    <w:rsid w:val="00BB4EE6"/>
    <w:rsid w:val="00BB5B60"/>
    <w:rsid w:val="00BB7B73"/>
    <w:rsid w:val="00BC269B"/>
    <w:rsid w:val="00BD00E7"/>
    <w:rsid w:val="00BD32DD"/>
    <w:rsid w:val="00BD3773"/>
    <w:rsid w:val="00BD4761"/>
    <w:rsid w:val="00BD7915"/>
    <w:rsid w:val="00BE0505"/>
    <w:rsid w:val="00BE1655"/>
    <w:rsid w:val="00BE25B6"/>
    <w:rsid w:val="00BE2D9D"/>
    <w:rsid w:val="00BE2F09"/>
    <w:rsid w:val="00BE3768"/>
    <w:rsid w:val="00BF3B7E"/>
    <w:rsid w:val="00BF4873"/>
    <w:rsid w:val="00C0172F"/>
    <w:rsid w:val="00C05EFB"/>
    <w:rsid w:val="00C11D38"/>
    <w:rsid w:val="00C15726"/>
    <w:rsid w:val="00C16B9D"/>
    <w:rsid w:val="00C20A88"/>
    <w:rsid w:val="00C244DA"/>
    <w:rsid w:val="00C25E4F"/>
    <w:rsid w:val="00C312EB"/>
    <w:rsid w:val="00C32394"/>
    <w:rsid w:val="00C33867"/>
    <w:rsid w:val="00C3561A"/>
    <w:rsid w:val="00C35E84"/>
    <w:rsid w:val="00C360CE"/>
    <w:rsid w:val="00C365E7"/>
    <w:rsid w:val="00C370DE"/>
    <w:rsid w:val="00C4088C"/>
    <w:rsid w:val="00C52D54"/>
    <w:rsid w:val="00C531A1"/>
    <w:rsid w:val="00C5382A"/>
    <w:rsid w:val="00C55B02"/>
    <w:rsid w:val="00C6194F"/>
    <w:rsid w:val="00C70F6E"/>
    <w:rsid w:val="00C73183"/>
    <w:rsid w:val="00C75638"/>
    <w:rsid w:val="00C760D1"/>
    <w:rsid w:val="00C81AD6"/>
    <w:rsid w:val="00C86301"/>
    <w:rsid w:val="00C878C8"/>
    <w:rsid w:val="00C90F34"/>
    <w:rsid w:val="00C92562"/>
    <w:rsid w:val="00C945F5"/>
    <w:rsid w:val="00C94AA3"/>
    <w:rsid w:val="00C955A7"/>
    <w:rsid w:val="00CA5379"/>
    <w:rsid w:val="00CA56C6"/>
    <w:rsid w:val="00CA6FB1"/>
    <w:rsid w:val="00CA7CE2"/>
    <w:rsid w:val="00CB026F"/>
    <w:rsid w:val="00CB3CEA"/>
    <w:rsid w:val="00CB41E0"/>
    <w:rsid w:val="00CB44AC"/>
    <w:rsid w:val="00CB7101"/>
    <w:rsid w:val="00CC4D52"/>
    <w:rsid w:val="00CC6609"/>
    <w:rsid w:val="00CC665E"/>
    <w:rsid w:val="00CC7389"/>
    <w:rsid w:val="00CD3069"/>
    <w:rsid w:val="00CE2C26"/>
    <w:rsid w:val="00CE7635"/>
    <w:rsid w:val="00CF0330"/>
    <w:rsid w:val="00CF225E"/>
    <w:rsid w:val="00CF29F0"/>
    <w:rsid w:val="00CF4223"/>
    <w:rsid w:val="00CF6504"/>
    <w:rsid w:val="00D03CD0"/>
    <w:rsid w:val="00D04A5F"/>
    <w:rsid w:val="00D06BEB"/>
    <w:rsid w:val="00D125E4"/>
    <w:rsid w:val="00D166D3"/>
    <w:rsid w:val="00D210E6"/>
    <w:rsid w:val="00D23D2C"/>
    <w:rsid w:val="00D26127"/>
    <w:rsid w:val="00D30421"/>
    <w:rsid w:val="00D3049F"/>
    <w:rsid w:val="00D33660"/>
    <w:rsid w:val="00D340A9"/>
    <w:rsid w:val="00D35EA5"/>
    <w:rsid w:val="00D36242"/>
    <w:rsid w:val="00D362D7"/>
    <w:rsid w:val="00D41CC6"/>
    <w:rsid w:val="00D43136"/>
    <w:rsid w:val="00D43E13"/>
    <w:rsid w:val="00D47682"/>
    <w:rsid w:val="00D500A8"/>
    <w:rsid w:val="00D51C93"/>
    <w:rsid w:val="00D54B35"/>
    <w:rsid w:val="00D6286F"/>
    <w:rsid w:val="00D63A2C"/>
    <w:rsid w:val="00D7132E"/>
    <w:rsid w:val="00D7141D"/>
    <w:rsid w:val="00D7375D"/>
    <w:rsid w:val="00D739C3"/>
    <w:rsid w:val="00D770EB"/>
    <w:rsid w:val="00D81485"/>
    <w:rsid w:val="00D816E8"/>
    <w:rsid w:val="00D8365F"/>
    <w:rsid w:val="00D83F93"/>
    <w:rsid w:val="00D84E9F"/>
    <w:rsid w:val="00D8684E"/>
    <w:rsid w:val="00D923BB"/>
    <w:rsid w:val="00D968BA"/>
    <w:rsid w:val="00D97118"/>
    <w:rsid w:val="00DA0744"/>
    <w:rsid w:val="00DA44E6"/>
    <w:rsid w:val="00DA50D4"/>
    <w:rsid w:val="00DB2E2E"/>
    <w:rsid w:val="00DB3114"/>
    <w:rsid w:val="00DB3B78"/>
    <w:rsid w:val="00DB5473"/>
    <w:rsid w:val="00DB62FA"/>
    <w:rsid w:val="00DB7FF9"/>
    <w:rsid w:val="00DC312E"/>
    <w:rsid w:val="00DD0718"/>
    <w:rsid w:val="00DD777E"/>
    <w:rsid w:val="00DE1371"/>
    <w:rsid w:val="00DE43FB"/>
    <w:rsid w:val="00DE4DBD"/>
    <w:rsid w:val="00DE5530"/>
    <w:rsid w:val="00DF5E9B"/>
    <w:rsid w:val="00DF777F"/>
    <w:rsid w:val="00DF7C05"/>
    <w:rsid w:val="00E01129"/>
    <w:rsid w:val="00E01C59"/>
    <w:rsid w:val="00E06A3E"/>
    <w:rsid w:val="00E07180"/>
    <w:rsid w:val="00E1003B"/>
    <w:rsid w:val="00E1151D"/>
    <w:rsid w:val="00E12BF6"/>
    <w:rsid w:val="00E13BCC"/>
    <w:rsid w:val="00E1443F"/>
    <w:rsid w:val="00E16A1C"/>
    <w:rsid w:val="00E17735"/>
    <w:rsid w:val="00E20C82"/>
    <w:rsid w:val="00E249B7"/>
    <w:rsid w:val="00E25425"/>
    <w:rsid w:val="00E30436"/>
    <w:rsid w:val="00E3093A"/>
    <w:rsid w:val="00E30AD2"/>
    <w:rsid w:val="00E30C1D"/>
    <w:rsid w:val="00E30CCC"/>
    <w:rsid w:val="00E31CFD"/>
    <w:rsid w:val="00E33817"/>
    <w:rsid w:val="00E3423E"/>
    <w:rsid w:val="00E3451D"/>
    <w:rsid w:val="00E3601D"/>
    <w:rsid w:val="00E3792A"/>
    <w:rsid w:val="00E3797A"/>
    <w:rsid w:val="00E37C38"/>
    <w:rsid w:val="00E431BB"/>
    <w:rsid w:val="00E47B37"/>
    <w:rsid w:val="00E519C0"/>
    <w:rsid w:val="00E51D7D"/>
    <w:rsid w:val="00E535B0"/>
    <w:rsid w:val="00E56694"/>
    <w:rsid w:val="00E576A9"/>
    <w:rsid w:val="00E62A2A"/>
    <w:rsid w:val="00E6795E"/>
    <w:rsid w:val="00E72EB5"/>
    <w:rsid w:val="00E75105"/>
    <w:rsid w:val="00E751D2"/>
    <w:rsid w:val="00E764DD"/>
    <w:rsid w:val="00E77D7D"/>
    <w:rsid w:val="00E81E70"/>
    <w:rsid w:val="00E8248E"/>
    <w:rsid w:val="00E92533"/>
    <w:rsid w:val="00E94AE2"/>
    <w:rsid w:val="00E96735"/>
    <w:rsid w:val="00EA4E62"/>
    <w:rsid w:val="00EA6874"/>
    <w:rsid w:val="00EA6AC3"/>
    <w:rsid w:val="00EA7F30"/>
    <w:rsid w:val="00EB2540"/>
    <w:rsid w:val="00EC20A3"/>
    <w:rsid w:val="00EC3CD9"/>
    <w:rsid w:val="00EC56B4"/>
    <w:rsid w:val="00ED01B3"/>
    <w:rsid w:val="00ED0332"/>
    <w:rsid w:val="00ED1119"/>
    <w:rsid w:val="00ED2338"/>
    <w:rsid w:val="00ED3AA7"/>
    <w:rsid w:val="00ED7840"/>
    <w:rsid w:val="00EE0590"/>
    <w:rsid w:val="00EE1444"/>
    <w:rsid w:val="00EE2821"/>
    <w:rsid w:val="00EE3146"/>
    <w:rsid w:val="00EE49D4"/>
    <w:rsid w:val="00EE7A5E"/>
    <w:rsid w:val="00EE7C63"/>
    <w:rsid w:val="00EF1397"/>
    <w:rsid w:val="00EF3D77"/>
    <w:rsid w:val="00EF4F9E"/>
    <w:rsid w:val="00EF65DB"/>
    <w:rsid w:val="00F04C6F"/>
    <w:rsid w:val="00F0794B"/>
    <w:rsid w:val="00F1328C"/>
    <w:rsid w:val="00F268B8"/>
    <w:rsid w:val="00F26A50"/>
    <w:rsid w:val="00F27936"/>
    <w:rsid w:val="00F3158D"/>
    <w:rsid w:val="00F3188A"/>
    <w:rsid w:val="00F3205E"/>
    <w:rsid w:val="00F36808"/>
    <w:rsid w:val="00F400C3"/>
    <w:rsid w:val="00F41EF2"/>
    <w:rsid w:val="00F451A1"/>
    <w:rsid w:val="00F47F41"/>
    <w:rsid w:val="00F50698"/>
    <w:rsid w:val="00F53359"/>
    <w:rsid w:val="00F5647B"/>
    <w:rsid w:val="00F57966"/>
    <w:rsid w:val="00F65315"/>
    <w:rsid w:val="00F6685A"/>
    <w:rsid w:val="00F7021A"/>
    <w:rsid w:val="00F714E8"/>
    <w:rsid w:val="00F719CD"/>
    <w:rsid w:val="00F736F0"/>
    <w:rsid w:val="00F73833"/>
    <w:rsid w:val="00F739E6"/>
    <w:rsid w:val="00F74838"/>
    <w:rsid w:val="00F758E6"/>
    <w:rsid w:val="00F927CC"/>
    <w:rsid w:val="00F93578"/>
    <w:rsid w:val="00F9359E"/>
    <w:rsid w:val="00F9578B"/>
    <w:rsid w:val="00F95DF0"/>
    <w:rsid w:val="00F97D95"/>
    <w:rsid w:val="00FA1623"/>
    <w:rsid w:val="00FA2478"/>
    <w:rsid w:val="00FA2E69"/>
    <w:rsid w:val="00FA2EE3"/>
    <w:rsid w:val="00FA5B4E"/>
    <w:rsid w:val="00FA7420"/>
    <w:rsid w:val="00FB0A4C"/>
    <w:rsid w:val="00FB5272"/>
    <w:rsid w:val="00FB53A4"/>
    <w:rsid w:val="00FB7C1E"/>
    <w:rsid w:val="00FC5538"/>
    <w:rsid w:val="00FD3FF8"/>
    <w:rsid w:val="00FD6172"/>
    <w:rsid w:val="00FD660C"/>
    <w:rsid w:val="00FD7F1B"/>
    <w:rsid w:val="00FE2789"/>
    <w:rsid w:val="00FE2E8D"/>
    <w:rsid w:val="00FE30EB"/>
    <w:rsid w:val="00FE67F6"/>
    <w:rsid w:val="00FF0A63"/>
    <w:rsid w:val="00FF37C6"/>
    <w:rsid w:val="00FF59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DA0BC3-44E0-4776-AADC-C4E96AB43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E280D"/>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9"/>
    <w:qFormat/>
    <w:rsid w:val="005E280D"/>
    <w:pPr>
      <w:keepNext/>
      <w:jc w:val="right"/>
      <w:outlineLvl w:val="0"/>
    </w:pPr>
    <w:rPr>
      <w:sz w:val="28"/>
      <w:lang w:val="x-none"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5E280D"/>
    <w:rPr>
      <w:rFonts w:ascii="Times New Roman" w:eastAsia="Times New Roman" w:hAnsi="Times New Roman" w:cs="Times New Roman"/>
      <w:sz w:val="28"/>
      <w:szCs w:val="24"/>
      <w:lang w:val="x-none"/>
    </w:rPr>
  </w:style>
  <w:style w:type="paragraph" w:styleId="Apakvirsraksts">
    <w:name w:val="Subtitle"/>
    <w:basedOn w:val="Parasts"/>
    <w:next w:val="Parasts"/>
    <w:link w:val="ApakvirsrakstsRakstz"/>
    <w:qFormat/>
    <w:rsid w:val="005E280D"/>
    <w:pPr>
      <w:spacing w:after="60"/>
      <w:jc w:val="center"/>
      <w:outlineLvl w:val="1"/>
    </w:pPr>
    <w:rPr>
      <w:rFonts w:ascii="Cambria" w:hAnsi="Cambria"/>
      <w:lang w:val="x-none" w:eastAsia="x-none"/>
    </w:rPr>
  </w:style>
  <w:style w:type="character" w:customStyle="1" w:styleId="ApakvirsrakstsRakstz">
    <w:name w:val="Apakšvirsraksts Rakstz."/>
    <w:basedOn w:val="Noklusjumarindkopasfonts"/>
    <w:link w:val="Apakvirsraksts"/>
    <w:rsid w:val="005E280D"/>
    <w:rPr>
      <w:rFonts w:ascii="Cambria" w:eastAsia="Times New Roman" w:hAnsi="Cambria" w:cs="Times New Roman"/>
      <w:sz w:val="24"/>
      <w:szCs w:val="24"/>
      <w:lang w:val="x-none" w:eastAsia="x-none"/>
    </w:rPr>
  </w:style>
  <w:style w:type="paragraph" w:customStyle="1" w:styleId="naisf">
    <w:name w:val="naisf"/>
    <w:basedOn w:val="Parasts"/>
    <w:rsid w:val="005E280D"/>
    <w:pPr>
      <w:spacing w:before="75" w:after="75"/>
      <w:ind w:firstLine="375"/>
      <w:jc w:val="both"/>
    </w:pPr>
  </w:style>
  <w:style w:type="paragraph" w:customStyle="1" w:styleId="tv9008792">
    <w:name w:val="tv900_87_92"/>
    <w:basedOn w:val="Parasts"/>
    <w:rsid w:val="005E280D"/>
    <w:pPr>
      <w:spacing w:before="100" w:beforeAutospacing="1" w:after="100" w:afterAutospacing="1"/>
    </w:pPr>
  </w:style>
  <w:style w:type="character" w:customStyle="1" w:styleId="apple-converted-space">
    <w:name w:val="apple-converted-space"/>
    <w:rsid w:val="005E280D"/>
  </w:style>
  <w:style w:type="paragraph" w:styleId="Galvene">
    <w:name w:val="header"/>
    <w:basedOn w:val="Parasts"/>
    <w:link w:val="GalveneRakstz"/>
    <w:uiPriority w:val="99"/>
    <w:unhideWhenUsed/>
    <w:rsid w:val="00593C75"/>
    <w:pPr>
      <w:tabs>
        <w:tab w:val="center" w:pos="4513"/>
        <w:tab w:val="right" w:pos="9026"/>
      </w:tabs>
    </w:pPr>
  </w:style>
  <w:style w:type="character" w:customStyle="1" w:styleId="GalveneRakstz">
    <w:name w:val="Galvene Rakstz."/>
    <w:basedOn w:val="Noklusjumarindkopasfonts"/>
    <w:link w:val="Galvene"/>
    <w:uiPriority w:val="99"/>
    <w:rsid w:val="00593C7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593C75"/>
    <w:pPr>
      <w:tabs>
        <w:tab w:val="center" w:pos="4513"/>
        <w:tab w:val="right" w:pos="9026"/>
      </w:tabs>
    </w:pPr>
  </w:style>
  <w:style w:type="character" w:customStyle="1" w:styleId="KjeneRakstz">
    <w:name w:val="Kājene Rakstz."/>
    <w:basedOn w:val="Noklusjumarindkopasfonts"/>
    <w:link w:val="Kjene"/>
    <w:uiPriority w:val="99"/>
    <w:rsid w:val="00593C75"/>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8F10E6"/>
    <w:rPr>
      <w:color w:val="0000FF" w:themeColor="hyperlink"/>
      <w:u w:val="single"/>
    </w:rPr>
  </w:style>
  <w:style w:type="paragraph" w:styleId="Balonteksts">
    <w:name w:val="Balloon Text"/>
    <w:basedOn w:val="Parasts"/>
    <w:link w:val="BalontekstsRakstz"/>
    <w:uiPriority w:val="99"/>
    <w:semiHidden/>
    <w:unhideWhenUsed/>
    <w:rsid w:val="00B7004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70041"/>
    <w:rPr>
      <w:rFonts w:ascii="Segoe UI" w:eastAsia="Times New Roman" w:hAnsi="Segoe UI" w:cs="Segoe UI"/>
      <w:sz w:val="18"/>
      <w:szCs w:val="18"/>
      <w:lang w:eastAsia="lv-LV"/>
    </w:rPr>
  </w:style>
  <w:style w:type="table" w:customStyle="1" w:styleId="Reatabula1">
    <w:name w:val="Režģa tabula1"/>
    <w:basedOn w:val="Parastatabula"/>
    <w:next w:val="Reatabula"/>
    <w:uiPriority w:val="39"/>
    <w:rsid w:val="00027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59"/>
    <w:rsid w:val="00027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E72EB5"/>
    <w:rPr>
      <w:sz w:val="16"/>
      <w:szCs w:val="16"/>
    </w:rPr>
  </w:style>
  <w:style w:type="paragraph" w:styleId="Komentrateksts">
    <w:name w:val="annotation text"/>
    <w:basedOn w:val="Parasts"/>
    <w:link w:val="KomentratekstsRakstz"/>
    <w:uiPriority w:val="99"/>
    <w:semiHidden/>
    <w:unhideWhenUsed/>
    <w:rsid w:val="00E72EB5"/>
    <w:rPr>
      <w:sz w:val="20"/>
      <w:szCs w:val="20"/>
    </w:rPr>
  </w:style>
  <w:style w:type="character" w:customStyle="1" w:styleId="KomentratekstsRakstz">
    <w:name w:val="Komentāra teksts Rakstz."/>
    <w:basedOn w:val="Noklusjumarindkopasfonts"/>
    <w:link w:val="Komentrateksts"/>
    <w:uiPriority w:val="99"/>
    <w:semiHidden/>
    <w:rsid w:val="00E72EB5"/>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E72EB5"/>
    <w:rPr>
      <w:b/>
      <w:bCs/>
    </w:rPr>
  </w:style>
  <w:style w:type="character" w:customStyle="1" w:styleId="KomentratmaRakstz">
    <w:name w:val="Komentāra tēma Rakstz."/>
    <w:basedOn w:val="KomentratekstsRakstz"/>
    <w:link w:val="Komentratma"/>
    <w:uiPriority w:val="99"/>
    <w:semiHidden/>
    <w:rsid w:val="00E72EB5"/>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972730">
      <w:bodyDiv w:val="1"/>
      <w:marLeft w:val="0"/>
      <w:marRight w:val="0"/>
      <w:marTop w:val="0"/>
      <w:marBottom w:val="0"/>
      <w:divBdr>
        <w:top w:val="none" w:sz="0" w:space="0" w:color="auto"/>
        <w:left w:val="none" w:sz="0" w:space="0" w:color="auto"/>
        <w:bottom w:val="none" w:sz="0" w:space="0" w:color="auto"/>
        <w:right w:val="none" w:sz="0" w:space="0" w:color="auto"/>
      </w:divBdr>
    </w:div>
    <w:div w:id="1578203054">
      <w:bodyDiv w:val="1"/>
      <w:marLeft w:val="0"/>
      <w:marRight w:val="0"/>
      <w:marTop w:val="0"/>
      <w:marBottom w:val="0"/>
      <w:divBdr>
        <w:top w:val="none" w:sz="0" w:space="0" w:color="auto"/>
        <w:left w:val="none" w:sz="0" w:space="0" w:color="auto"/>
        <w:bottom w:val="none" w:sz="0" w:space="0" w:color="auto"/>
        <w:right w:val="none" w:sz="0" w:space="0" w:color="auto"/>
      </w:divBdr>
      <w:divsChild>
        <w:div w:id="1289243382">
          <w:marLeft w:val="0"/>
          <w:marRight w:val="0"/>
          <w:marTop w:val="0"/>
          <w:marBottom w:val="0"/>
          <w:divBdr>
            <w:top w:val="none" w:sz="0" w:space="0" w:color="auto"/>
            <w:left w:val="none" w:sz="0" w:space="0" w:color="auto"/>
            <w:bottom w:val="none" w:sz="0" w:space="0" w:color="auto"/>
            <w:right w:val="none" w:sz="0" w:space="0" w:color="auto"/>
          </w:divBdr>
          <w:divsChild>
            <w:div w:id="1427261697">
              <w:marLeft w:val="0"/>
              <w:marRight w:val="0"/>
              <w:marTop w:val="0"/>
              <w:marBottom w:val="0"/>
              <w:divBdr>
                <w:top w:val="none" w:sz="0" w:space="0" w:color="auto"/>
                <w:left w:val="none" w:sz="0" w:space="0" w:color="auto"/>
                <w:bottom w:val="none" w:sz="0" w:space="0" w:color="auto"/>
                <w:right w:val="none" w:sz="0" w:space="0" w:color="auto"/>
              </w:divBdr>
              <w:divsChild>
                <w:div w:id="279188273">
                  <w:marLeft w:val="0"/>
                  <w:marRight w:val="0"/>
                  <w:marTop w:val="0"/>
                  <w:marBottom w:val="0"/>
                  <w:divBdr>
                    <w:top w:val="none" w:sz="0" w:space="0" w:color="auto"/>
                    <w:left w:val="none" w:sz="0" w:space="0" w:color="auto"/>
                    <w:bottom w:val="none" w:sz="0" w:space="0" w:color="auto"/>
                    <w:right w:val="none" w:sz="0" w:space="0" w:color="auto"/>
                  </w:divBdr>
                  <w:divsChild>
                    <w:div w:id="257981869">
                      <w:marLeft w:val="0"/>
                      <w:marRight w:val="0"/>
                      <w:marTop w:val="0"/>
                      <w:marBottom w:val="0"/>
                      <w:divBdr>
                        <w:top w:val="none" w:sz="0" w:space="0" w:color="auto"/>
                        <w:left w:val="none" w:sz="0" w:space="0" w:color="auto"/>
                        <w:bottom w:val="none" w:sz="0" w:space="0" w:color="auto"/>
                        <w:right w:val="none" w:sz="0" w:space="0" w:color="auto"/>
                      </w:divBdr>
                      <w:divsChild>
                        <w:div w:id="197284298">
                          <w:marLeft w:val="0"/>
                          <w:marRight w:val="0"/>
                          <w:marTop w:val="0"/>
                          <w:marBottom w:val="0"/>
                          <w:divBdr>
                            <w:top w:val="none" w:sz="0" w:space="0" w:color="auto"/>
                            <w:left w:val="none" w:sz="0" w:space="0" w:color="auto"/>
                            <w:bottom w:val="none" w:sz="0" w:space="0" w:color="auto"/>
                            <w:right w:val="none" w:sz="0" w:space="0" w:color="auto"/>
                          </w:divBdr>
                          <w:divsChild>
                            <w:div w:id="8030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063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wwwraksti/2013/253/1524/P42.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kumi.lv/ta/id/263434-noteikumi-par-valsts-atbalstu-lauksaimnieciba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9</Pages>
  <Words>2414</Words>
  <Characters>16102</Characters>
  <Application>Microsoft Office Word</Application>
  <DocSecurity>0</DocSecurity>
  <Lines>894</Lines>
  <Paragraphs>617</Paragraphs>
  <ScaleCrop>false</ScaleCrop>
  <HeadingPairs>
    <vt:vector size="2" baseType="variant">
      <vt:variant>
        <vt:lpstr>Nosaukums</vt:lpstr>
      </vt:variant>
      <vt:variant>
        <vt:i4>1</vt:i4>
      </vt:variant>
    </vt:vector>
  </HeadingPairs>
  <TitlesOfParts>
    <vt:vector size="1" baseType="lpstr">
      <vt:lpstr/>
    </vt:vector>
  </TitlesOfParts>
  <Company>Zemkopības Ministrija</Company>
  <LinksUpToDate>false</LinksUpToDate>
  <CharactersWithSpaces>17899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Biruta Ingiļāvičute</dc:creator>
  <cp:keywords/>
  <dc:description/>
  <cp:lastModifiedBy>Sanita Žagare</cp:lastModifiedBy>
  <cp:revision>10</cp:revision>
  <cp:lastPrinted>2017-02-14T12:17:00Z</cp:lastPrinted>
  <dcterms:created xsi:type="dcterms:W3CDTF">2017-02-14T09:19:00Z</dcterms:created>
  <dcterms:modified xsi:type="dcterms:W3CDTF">2017-02-14T13:20:00Z</dcterms:modified>
</cp:coreProperties>
</file>