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A9" w:rsidRPr="0028763E" w:rsidRDefault="00B673A9" w:rsidP="00B673A9">
      <w:pPr>
        <w:jc w:val="right"/>
        <w:rPr>
          <w:i/>
          <w:lang w:val="lv-LV"/>
        </w:rPr>
      </w:pPr>
      <w:r w:rsidRPr="0028763E">
        <w:rPr>
          <w:i/>
          <w:lang w:val="lv-LV"/>
        </w:rPr>
        <w:t>Likumprojekts</w:t>
      </w:r>
    </w:p>
    <w:p w:rsidR="00B673A9" w:rsidRPr="0028763E" w:rsidRDefault="00B673A9" w:rsidP="00B673A9">
      <w:pPr>
        <w:jc w:val="both"/>
        <w:rPr>
          <w:b/>
          <w:bCs/>
          <w:lang w:val="lv-LV"/>
        </w:rPr>
      </w:pPr>
    </w:p>
    <w:p w:rsidR="0060504C" w:rsidRPr="0028763E" w:rsidRDefault="0060504C" w:rsidP="00B673A9">
      <w:pPr>
        <w:jc w:val="both"/>
        <w:rPr>
          <w:b/>
          <w:bCs/>
          <w:lang w:val="lv-LV"/>
        </w:rPr>
      </w:pPr>
    </w:p>
    <w:p w:rsidR="00B673A9" w:rsidRPr="0028763E" w:rsidRDefault="00B673A9" w:rsidP="00B673A9">
      <w:pPr>
        <w:jc w:val="center"/>
        <w:rPr>
          <w:b/>
          <w:bCs/>
          <w:lang w:val="lv-LV"/>
        </w:rPr>
      </w:pPr>
      <w:r w:rsidRPr="005753AE">
        <w:rPr>
          <w:b/>
          <w:bCs/>
          <w:lang w:val="lv-LV"/>
        </w:rPr>
        <w:t>Grozījum</w:t>
      </w:r>
      <w:r w:rsidR="00D13E49">
        <w:rPr>
          <w:b/>
          <w:bCs/>
          <w:lang w:val="lv-LV"/>
        </w:rPr>
        <w:t>i</w:t>
      </w:r>
      <w:r w:rsidRPr="005753AE">
        <w:rPr>
          <w:b/>
          <w:bCs/>
          <w:lang w:val="lv-LV"/>
        </w:rPr>
        <w:t xml:space="preserve"> </w:t>
      </w:r>
      <w:r w:rsidR="005753AE" w:rsidRPr="005753AE">
        <w:rPr>
          <w:b/>
          <w:lang w:val="lv-LV"/>
        </w:rPr>
        <w:t>Valsts un pašvaldību institūciju amatpersonu un darbinieku atlīdzības</w:t>
      </w:r>
      <w:r w:rsidR="005753AE">
        <w:rPr>
          <w:lang w:val="lv-LV"/>
        </w:rPr>
        <w:t xml:space="preserve"> </w:t>
      </w:r>
      <w:r w:rsidRPr="0028763E">
        <w:rPr>
          <w:b/>
          <w:bCs/>
          <w:lang w:val="lv-LV"/>
        </w:rPr>
        <w:t>likumā</w:t>
      </w:r>
    </w:p>
    <w:p w:rsidR="00B673A9" w:rsidRPr="0028763E" w:rsidRDefault="00B673A9" w:rsidP="00B673A9">
      <w:pPr>
        <w:jc w:val="both"/>
        <w:rPr>
          <w:lang w:val="lv-LV"/>
        </w:rPr>
      </w:pPr>
    </w:p>
    <w:p w:rsidR="0060504C" w:rsidRPr="005753AE" w:rsidRDefault="0060504C" w:rsidP="00B673A9">
      <w:pPr>
        <w:jc w:val="both"/>
        <w:rPr>
          <w:lang w:val="lv-LV"/>
        </w:rPr>
      </w:pPr>
    </w:p>
    <w:p w:rsidR="00FE7941" w:rsidRDefault="005753AE" w:rsidP="00B215C5">
      <w:pPr>
        <w:ind w:firstLine="567"/>
        <w:jc w:val="both"/>
        <w:rPr>
          <w:lang w:val="lv-LV"/>
        </w:rPr>
      </w:pPr>
      <w:r w:rsidRPr="005753AE">
        <w:rPr>
          <w:lang w:val="lv-LV"/>
        </w:rPr>
        <w:t>Izdarīt Valsts un pašvaldību institūciju amatpersonu un darbinieku atlīdzības</w:t>
      </w:r>
      <w:r>
        <w:rPr>
          <w:lang w:val="lv-LV"/>
        </w:rPr>
        <w:t xml:space="preserve"> </w:t>
      </w:r>
      <w:r w:rsidRPr="005753AE">
        <w:rPr>
          <w:lang w:val="lv-LV"/>
        </w:rPr>
        <w:t>likumā (Latvijas Vēstnesis, 2009, 199., 200.nr.; 2010, 12., 66., 99., 174., 206.nr.; 2011, 103., 204.nr.; 2012, 190., 203.nr.; 2013, 51., 191., 232., 234., 252.nr.; 2014, 206., 228., 257.nr.; 2015, 248.nr.; 2016, 122.</w:t>
      </w:r>
      <w:r w:rsidR="00311AD5">
        <w:rPr>
          <w:lang w:val="lv-LV"/>
        </w:rPr>
        <w:t>, 241.</w:t>
      </w:r>
      <w:r w:rsidRPr="005753AE">
        <w:rPr>
          <w:lang w:val="lv-LV"/>
        </w:rPr>
        <w:t>nr.) šādus grozījumus:</w:t>
      </w:r>
    </w:p>
    <w:p w:rsidR="00107A51" w:rsidRPr="005E58CF" w:rsidRDefault="00107A51" w:rsidP="00107A51">
      <w:pPr>
        <w:pStyle w:val="ListParagraph"/>
        <w:ind w:left="1069"/>
        <w:jc w:val="both"/>
        <w:rPr>
          <w:rFonts w:ascii="Calibri" w:hAnsi="Calibri"/>
          <w:color w:val="1F497D"/>
          <w:u w:val="single"/>
          <w:lang w:val="lv-LV" w:eastAsia="zh-TW"/>
        </w:rPr>
      </w:pPr>
    </w:p>
    <w:p w:rsidR="00107A51" w:rsidRPr="00107A51" w:rsidRDefault="00107A51" w:rsidP="00107A51">
      <w:pPr>
        <w:ind w:firstLine="709"/>
        <w:jc w:val="both"/>
        <w:rPr>
          <w:lang w:val="lv-LV" w:eastAsia="zh-TW"/>
        </w:rPr>
      </w:pPr>
      <w:r w:rsidRPr="00107A51">
        <w:rPr>
          <w:lang w:val="lv-LV" w:eastAsia="zh-TW"/>
        </w:rPr>
        <w:t>1.Izteikt 36.panta trešo daļu šādā redakcijā:</w:t>
      </w:r>
    </w:p>
    <w:p w:rsidR="00107A51" w:rsidRPr="00107A51" w:rsidRDefault="00107A51" w:rsidP="00107A51">
      <w:pPr>
        <w:ind w:firstLine="709"/>
        <w:jc w:val="both"/>
        <w:rPr>
          <w:lang w:val="lv-LV"/>
        </w:rPr>
      </w:pPr>
      <w:r w:rsidRPr="00107A51">
        <w:rPr>
          <w:lang w:val="lv-LV" w:eastAsia="zh-TW"/>
        </w:rPr>
        <w:t>“(3)</w:t>
      </w:r>
      <w:r w:rsidRPr="00107A51">
        <w:rPr>
          <w:lang w:val="lv-LV"/>
        </w:rPr>
        <w:t xml:space="preserve"> Šā panta pirmajā, otrajā un </w:t>
      </w:r>
      <w:r w:rsidR="005546C2">
        <w:rPr>
          <w:lang w:val="lv-LV"/>
        </w:rPr>
        <w:t>7.¹</w:t>
      </w:r>
      <w:r w:rsidRPr="00107A51">
        <w:rPr>
          <w:lang w:val="lv-LV"/>
        </w:rPr>
        <w:t xml:space="preserve"> daļā minēto pabalstu un kompensāciju apmērus un izmaksas kārtību atbilstoši ārvalstī esošās dienesta vai mācību komandējuma vietas specifiskajiem apstākļiem nosaka Ministru kabinets.”</w:t>
      </w:r>
    </w:p>
    <w:p w:rsidR="00107A51" w:rsidRPr="00107A51" w:rsidRDefault="00107A51" w:rsidP="00107A51">
      <w:pPr>
        <w:ind w:firstLine="709"/>
        <w:jc w:val="both"/>
        <w:rPr>
          <w:lang w:val="lv-LV" w:eastAsia="zh-TW"/>
        </w:rPr>
      </w:pPr>
    </w:p>
    <w:p w:rsidR="00107A51" w:rsidRPr="00107A51" w:rsidRDefault="00107A51" w:rsidP="00107A51">
      <w:pPr>
        <w:ind w:firstLine="709"/>
        <w:jc w:val="both"/>
        <w:rPr>
          <w:lang w:val="lv-LV" w:eastAsia="zh-TW"/>
        </w:rPr>
      </w:pPr>
      <w:r w:rsidRPr="00107A51">
        <w:rPr>
          <w:lang w:val="lv-LV" w:eastAsia="zh-TW"/>
        </w:rPr>
        <w:t xml:space="preserve">2. Papildināt 36. panta septīto daļu pēc vārda “komandējumā” ar vārdiem “izņemot šā panta </w:t>
      </w:r>
      <w:r w:rsidR="005546C2">
        <w:rPr>
          <w:lang w:val="lv-LV" w:eastAsia="zh-TW"/>
        </w:rPr>
        <w:t>7.¹</w:t>
      </w:r>
      <w:r w:rsidRPr="00107A51">
        <w:rPr>
          <w:lang w:val="lv-LV" w:eastAsia="zh-TW"/>
        </w:rPr>
        <w:t xml:space="preserve"> daļā minēto gadījumu”;</w:t>
      </w:r>
    </w:p>
    <w:p w:rsidR="00107A51" w:rsidRPr="00107A51" w:rsidRDefault="00107A51" w:rsidP="00107A51">
      <w:pPr>
        <w:ind w:firstLine="709"/>
        <w:jc w:val="both"/>
        <w:rPr>
          <w:lang w:val="lv-LV" w:eastAsia="zh-TW"/>
        </w:rPr>
      </w:pPr>
    </w:p>
    <w:p w:rsidR="00107A51" w:rsidRPr="00107A51" w:rsidRDefault="00107A51" w:rsidP="00107A51">
      <w:pPr>
        <w:ind w:firstLine="709"/>
        <w:jc w:val="both"/>
        <w:rPr>
          <w:lang w:val="lv-LV" w:eastAsia="zh-TW"/>
        </w:rPr>
      </w:pPr>
      <w:r w:rsidRPr="00107A51">
        <w:rPr>
          <w:lang w:val="lv-LV" w:eastAsia="zh-TW"/>
        </w:rPr>
        <w:t>3. Papildināt 36. pantu ar 7.¹daļu šādā redakcijā:</w:t>
      </w:r>
    </w:p>
    <w:p w:rsidR="00107A51" w:rsidRPr="00107A51" w:rsidRDefault="00107A51" w:rsidP="00107A51">
      <w:pPr>
        <w:jc w:val="both"/>
        <w:rPr>
          <w:lang w:val="lv-LV" w:eastAsia="zh-TW"/>
        </w:rPr>
      </w:pPr>
      <w:r w:rsidRPr="00107A51">
        <w:rPr>
          <w:lang w:val="lv-LV" w:eastAsia="zh-TW"/>
        </w:rPr>
        <w:t xml:space="preserve">“(7¹) Karavīram, kas </w:t>
      </w:r>
      <w:r w:rsidR="00C7185A">
        <w:rPr>
          <w:lang w:val="lv-LV" w:eastAsia="zh-TW"/>
        </w:rPr>
        <w:t>nosūtīts</w:t>
      </w:r>
      <w:r w:rsidRPr="00107A51">
        <w:rPr>
          <w:lang w:val="lv-LV" w:eastAsia="zh-TW"/>
        </w:rPr>
        <w:t xml:space="preserve"> mācību komandējumā </w:t>
      </w:r>
      <w:r w:rsidR="00C7185A">
        <w:rPr>
          <w:lang w:val="lv-LV" w:eastAsia="zh-TW"/>
        </w:rPr>
        <w:t xml:space="preserve">uz </w:t>
      </w:r>
      <w:r w:rsidRPr="00107A51">
        <w:rPr>
          <w:lang w:val="lv-LV" w:eastAsia="zh-TW"/>
        </w:rPr>
        <w:t>vecāko vai augstāko virsnieku militārās izglītības kurs</w:t>
      </w:r>
      <w:r w:rsidR="00C7185A">
        <w:rPr>
          <w:lang w:val="lv-LV" w:eastAsia="zh-TW"/>
        </w:rPr>
        <w:t>u</w:t>
      </w:r>
      <w:r w:rsidRPr="00107A51">
        <w:rPr>
          <w:lang w:val="lv-LV" w:eastAsia="zh-TW"/>
        </w:rPr>
        <w:t xml:space="preserve">, kura ilgums </w:t>
      </w:r>
      <w:r w:rsidR="002E2B5C">
        <w:rPr>
          <w:lang w:val="lv-LV" w:eastAsia="zh-TW"/>
        </w:rPr>
        <w:t>pārsniedz 10</w:t>
      </w:r>
      <w:r w:rsidRPr="00107A51">
        <w:rPr>
          <w:lang w:val="lv-LV" w:eastAsia="zh-TW"/>
        </w:rPr>
        <w:t xml:space="preserve"> mēneš</w:t>
      </w:r>
      <w:r w:rsidR="002E2B5C">
        <w:rPr>
          <w:lang w:val="lv-LV" w:eastAsia="zh-TW"/>
        </w:rPr>
        <w:t>us</w:t>
      </w:r>
      <w:r w:rsidRPr="00107A51">
        <w:rPr>
          <w:lang w:val="lv-LV" w:eastAsia="zh-TW"/>
        </w:rPr>
        <w:t xml:space="preserve">, tiek noteikti šā panta pirmās daļas 2. un 3.punktā minētie pabalsti un tiek kompensēti šā panta otrās daļas 3., 4., 5. un 6.punktā minētie izdevumi. </w:t>
      </w:r>
      <w:r w:rsidR="00C7185A">
        <w:rPr>
          <w:lang w:val="lv-LV" w:eastAsia="zh-TW"/>
        </w:rPr>
        <w:t>Karavīram</w:t>
      </w:r>
      <w:r w:rsidRPr="00107A51">
        <w:rPr>
          <w:lang w:val="lv-LV" w:eastAsia="zh-TW"/>
        </w:rPr>
        <w:t xml:space="preserve">, kurš ir nepilngadīgā bērna vienīgais </w:t>
      </w:r>
      <w:r w:rsidR="0031507F">
        <w:rPr>
          <w:lang w:val="lv-LV" w:eastAsia="zh-TW"/>
        </w:rPr>
        <w:t>aizbildnis</w:t>
      </w:r>
      <w:r w:rsidRPr="00107A51">
        <w:rPr>
          <w:lang w:val="lv-LV" w:eastAsia="zh-TW"/>
        </w:rPr>
        <w:t>, tiek noteikts šā panta pirmās daļas 3.punktā minētais pabalsts un tiek kompensēti šā panta otrās daļas 3., 4., 5. un 6.punktā minētie nepilngadīgā bērna izdevumi neatkarīgi no mācību komandējuma ilguma.”.</w:t>
      </w:r>
    </w:p>
    <w:p w:rsidR="00107A51" w:rsidRPr="005E58CF" w:rsidRDefault="00107A51" w:rsidP="00107A51">
      <w:pPr>
        <w:rPr>
          <w:rFonts w:ascii="Calibri" w:hAnsi="Calibri"/>
          <w:color w:val="1F497D"/>
          <w:lang w:val="lv-LV"/>
        </w:rPr>
      </w:pPr>
    </w:p>
    <w:p w:rsidR="00107A51" w:rsidRPr="005E58CF" w:rsidRDefault="00107A51" w:rsidP="00B215C5">
      <w:pPr>
        <w:ind w:firstLine="567"/>
        <w:jc w:val="both"/>
        <w:rPr>
          <w:lang w:val="lv-LV"/>
        </w:rPr>
      </w:pPr>
    </w:p>
    <w:p w:rsidR="00AA29BE" w:rsidRPr="005753AE" w:rsidRDefault="00AA29BE" w:rsidP="00B215C5">
      <w:pPr>
        <w:ind w:firstLine="567"/>
        <w:jc w:val="both"/>
        <w:rPr>
          <w:lang w:val="lv-LV"/>
        </w:rPr>
      </w:pPr>
    </w:p>
    <w:p w:rsidR="00A5079F" w:rsidRPr="0028763E" w:rsidRDefault="00A5079F" w:rsidP="00647184">
      <w:pPr>
        <w:pStyle w:val="ListParagraph"/>
        <w:tabs>
          <w:tab w:val="left" w:pos="851"/>
        </w:tabs>
        <w:ind w:left="0" w:firstLine="426"/>
        <w:jc w:val="both"/>
        <w:rPr>
          <w:lang w:val="lv-LV"/>
        </w:rPr>
      </w:pPr>
    </w:p>
    <w:p w:rsidR="00633C3E" w:rsidRPr="0028763E" w:rsidRDefault="00633C3E" w:rsidP="00647184">
      <w:pPr>
        <w:pStyle w:val="ListParagraph"/>
        <w:tabs>
          <w:tab w:val="left" w:pos="851"/>
        </w:tabs>
        <w:ind w:left="0" w:firstLine="426"/>
        <w:jc w:val="both"/>
        <w:rPr>
          <w:lang w:val="lv-LV"/>
        </w:rPr>
      </w:pPr>
    </w:p>
    <w:p w:rsidR="00AD47AE" w:rsidRPr="0028763E" w:rsidRDefault="007B029A" w:rsidP="005E5C4E">
      <w:pPr>
        <w:tabs>
          <w:tab w:val="right" w:pos="9074"/>
        </w:tabs>
        <w:rPr>
          <w:lang w:val="lv-LV"/>
        </w:rPr>
      </w:pPr>
      <w:r w:rsidRPr="0028763E">
        <w:rPr>
          <w:lang w:val="lv-LV"/>
        </w:rPr>
        <w:t>Aizsardzības ministr</w:t>
      </w:r>
      <w:r w:rsidR="000F0005" w:rsidRPr="0028763E">
        <w:rPr>
          <w:lang w:val="lv-LV"/>
        </w:rPr>
        <w:t>s</w:t>
      </w:r>
      <w:r w:rsidR="00AD47AE" w:rsidRPr="0028763E">
        <w:rPr>
          <w:lang w:val="lv-LV"/>
        </w:rPr>
        <w:tab/>
      </w:r>
      <w:r w:rsidR="000F0005" w:rsidRPr="0028763E">
        <w:rPr>
          <w:lang w:val="lv-LV"/>
        </w:rPr>
        <w:t>R.</w:t>
      </w:r>
      <w:r w:rsidR="007104EE" w:rsidRPr="0028763E">
        <w:rPr>
          <w:lang w:val="lv-LV"/>
        </w:rPr>
        <w:t>Bergmanis</w:t>
      </w:r>
    </w:p>
    <w:p w:rsidR="00C40622" w:rsidRPr="0028763E" w:rsidRDefault="00C40622" w:rsidP="00AD47AE">
      <w:pPr>
        <w:tabs>
          <w:tab w:val="right" w:pos="9000"/>
        </w:tabs>
        <w:jc w:val="both"/>
        <w:rPr>
          <w:lang w:val="lv-LV"/>
        </w:rPr>
      </w:pPr>
    </w:p>
    <w:p w:rsidR="00A5079F" w:rsidRPr="0028763E" w:rsidRDefault="00A5079F" w:rsidP="00AD47AE">
      <w:pPr>
        <w:tabs>
          <w:tab w:val="right" w:pos="9000"/>
        </w:tabs>
        <w:jc w:val="both"/>
        <w:rPr>
          <w:lang w:val="lv-LV"/>
        </w:rPr>
      </w:pPr>
    </w:p>
    <w:p w:rsidR="00A5079F" w:rsidRPr="0028763E" w:rsidRDefault="00A5079F" w:rsidP="00AD47AE">
      <w:pPr>
        <w:tabs>
          <w:tab w:val="right" w:pos="9000"/>
        </w:tabs>
        <w:jc w:val="both"/>
        <w:rPr>
          <w:lang w:val="lv-LV"/>
        </w:rPr>
      </w:pPr>
    </w:p>
    <w:p w:rsidR="00AD47AE" w:rsidRPr="0028763E" w:rsidRDefault="00AD47AE" w:rsidP="00AD47AE">
      <w:pPr>
        <w:tabs>
          <w:tab w:val="right" w:pos="9000"/>
        </w:tabs>
        <w:jc w:val="both"/>
        <w:rPr>
          <w:lang w:val="lv-LV"/>
        </w:rPr>
      </w:pPr>
      <w:r w:rsidRPr="0028763E">
        <w:rPr>
          <w:lang w:val="lv-LV"/>
        </w:rPr>
        <w:t>Vīza: valsts sekretār</w:t>
      </w:r>
      <w:r w:rsidR="000F0005" w:rsidRPr="0028763E">
        <w:rPr>
          <w:lang w:val="lv-LV"/>
        </w:rPr>
        <w:t>s</w:t>
      </w:r>
      <w:r w:rsidRPr="0028763E">
        <w:rPr>
          <w:lang w:val="lv-LV"/>
        </w:rPr>
        <w:tab/>
      </w:r>
      <w:r w:rsidR="000F0005" w:rsidRPr="0028763E">
        <w:rPr>
          <w:lang w:val="lv-LV"/>
        </w:rPr>
        <w:t>J.</w:t>
      </w:r>
      <w:r w:rsidR="007104EE" w:rsidRPr="0028763E">
        <w:rPr>
          <w:lang w:val="lv-LV"/>
        </w:rPr>
        <w:t>Garisons</w:t>
      </w:r>
    </w:p>
    <w:p w:rsidR="000F0005" w:rsidRDefault="000F0005" w:rsidP="00342A90">
      <w:pPr>
        <w:pStyle w:val="naisc"/>
        <w:spacing w:before="0" w:after="0"/>
        <w:jc w:val="both"/>
        <w:rPr>
          <w:sz w:val="24"/>
          <w:szCs w:val="24"/>
          <w:lang w:val="lv-LV"/>
        </w:rPr>
      </w:pPr>
    </w:p>
    <w:p w:rsidR="00FE74AC" w:rsidRDefault="00FE74AC" w:rsidP="00342A90">
      <w:pPr>
        <w:pStyle w:val="naisc"/>
        <w:spacing w:before="0" w:after="0"/>
        <w:jc w:val="both"/>
        <w:rPr>
          <w:sz w:val="24"/>
          <w:szCs w:val="24"/>
          <w:lang w:val="lv-LV"/>
        </w:rPr>
      </w:pPr>
    </w:p>
    <w:p w:rsidR="00FE74AC" w:rsidRDefault="00FE74AC" w:rsidP="00342A90">
      <w:pPr>
        <w:pStyle w:val="naisc"/>
        <w:spacing w:before="0" w:after="0"/>
        <w:jc w:val="both"/>
        <w:rPr>
          <w:sz w:val="24"/>
          <w:szCs w:val="24"/>
          <w:lang w:val="lv-LV"/>
        </w:rPr>
      </w:pPr>
    </w:p>
    <w:p w:rsidR="00FE74AC" w:rsidRDefault="00FE74AC" w:rsidP="00342A90">
      <w:pPr>
        <w:pStyle w:val="naisc"/>
        <w:spacing w:before="0" w:after="0"/>
        <w:jc w:val="both"/>
        <w:rPr>
          <w:sz w:val="24"/>
          <w:szCs w:val="24"/>
          <w:lang w:val="lv-LV"/>
        </w:rPr>
      </w:pPr>
    </w:p>
    <w:p w:rsidR="00FE74AC" w:rsidRDefault="00FE74AC" w:rsidP="00342A90">
      <w:pPr>
        <w:pStyle w:val="naisc"/>
        <w:spacing w:before="0" w:after="0"/>
        <w:jc w:val="both"/>
        <w:rPr>
          <w:sz w:val="24"/>
          <w:szCs w:val="24"/>
          <w:lang w:val="lv-LV"/>
        </w:rPr>
      </w:pPr>
    </w:p>
    <w:p w:rsidR="008C4A83" w:rsidRDefault="008C4A83" w:rsidP="009A5B6B">
      <w:pPr>
        <w:pStyle w:val="naisc"/>
        <w:tabs>
          <w:tab w:val="left" w:pos="1872"/>
        </w:tabs>
        <w:spacing w:before="0" w:after="0"/>
        <w:jc w:val="both"/>
        <w:rPr>
          <w:sz w:val="24"/>
          <w:szCs w:val="24"/>
          <w:lang w:val="lv-LV"/>
        </w:rPr>
      </w:pPr>
    </w:p>
    <w:p w:rsidR="00342A90" w:rsidRPr="0028763E" w:rsidRDefault="00AF08DF" w:rsidP="00342A90">
      <w:pPr>
        <w:pStyle w:val="naisc"/>
        <w:spacing w:before="0" w:after="0"/>
        <w:jc w:val="both"/>
        <w:rPr>
          <w:sz w:val="12"/>
          <w:szCs w:val="12"/>
          <w:lang w:val="lv-LV"/>
        </w:rPr>
      </w:pPr>
      <w:r>
        <w:rPr>
          <w:sz w:val="12"/>
          <w:szCs w:val="12"/>
          <w:lang w:val="lv-LV"/>
        </w:rPr>
        <w:t>1</w:t>
      </w:r>
      <w:r w:rsidR="00C7185A">
        <w:rPr>
          <w:sz w:val="12"/>
          <w:szCs w:val="12"/>
          <w:lang w:val="lv-LV"/>
        </w:rPr>
        <w:t>7</w:t>
      </w:r>
      <w:r w:rsidR="00CB20D1">
        <w:rPr>
          <w:sz w:val="12"/>
          <w:szCs w:val="12"/>
          <w:lang w:val="lv-LV"/>
        </w:rPr>
        <w:t>.03</w:t>
      </w:r>
      <w:r w:rsidR="00995063">
        <w:rPr>
          <w:sz w:val="12"/>
          <w:szCs w:val="12"/>
          <w:lang w:val="lv-LV"/>
        </w:rPr>
        <w:t>.</w:t>
      </w:r>
      <w:r w:rsidR="00342A90" w:rsidRPr="0028763E">
        <w:rPr>
          <w:sz w:val="12"/>
          <w:szCs w:val="12"/>
          <w:lang w:val="lv-LV"/>
        </w:rPr>
        <w:t>201</w:t>
      </w:r>
      <w:r w:rsidR="00995063">
        <w:rPr>
          <w:sz w:val="12"/>
          <w:szCs w:val="12"/>
          <w:lang w:val="lv-LV"/>
        </w:rPr>
        <w:t>7</w:t>
      </w:r>
      <w:r w:rsidR="00342A90" w:rsidRPr="0028763E">
        <w:rPr>
          <w:sz w:val="12"/>
          <w:szCs w:val="12"/>
          <w:lang w:val="lv-LV"/>
        </w:rPr>
        <w:t>. 1</w:t>
      </w:r>
      <w:r w:rsidR="00E303C1">
        <w:rPr>
          <w:sz w:val="12"/>
          <w:szCs w:val="12"/>
          <w:lang w:val="lv-LV"/>
        </w:rPr>
        <w:t>0</w:t>
      </w:r>
      <w:r w:rsidR="00342A90" w:rsidRPr="0028763E">
        <w:rPr>
          <w:sz w:val="12"/>
          <w:szCs w:val="12"/>
          <w:lang w:val="lv-LV"/>
        </w:rPr>
        <w:t>:</w:t>
      </w:r>
      <w:r w:rsidR="00102793">
        <w:rPr>
          <w:sz w:val="12"/>
          <w:szCs w:val="12"/>
          <w:lang w:val="lv-LV"/>
        </w:rPr>
        <w:t>4</w:t>
      </w:r>
      <w:r w:rsidR="00FE74AC">
        <w:rPr>
          <w:sz w:val="12"/>
          <w:szCs w:val="12"/>
          <w:lang w:val="lv-LV"/>
        </w:rPr>
        <w:t>4</w:t>
      </w:r>
      <w:bookmarkStart w:id="0" w:name="_GoBack"/>
      <w:bookmarkEnd w:id="0"/>
    </w:p>
    <w:p w:rsidR="00342A90" w:rsidRPr="0028763E" w:rsidRDefault="00CB20D1" w:rsidP="00342A90">
      <w:pPr>
        <w:pStyle w:val="naisc"/>
        <w:spacing w:before="0" w:after="0"/>
        <w:jc w:val="both"/>
        <w:rPr>
          <w:sz w:val="12"/>
          <w:szCs w:val="12"/>
          <w:lang w:val="lv-LV"/>
        </w:rPr>
      </w:pPr>
      <w:r>
        <w:rPr>
          <w:sz w:val="12"/>
          <w:szCs w:val="12"/>
          <w:lang w:val="lv-LV"/>
        </w:rPr>
        <w:t>2</w:t>
      </w:r>
      <w:r w:rsidR="00FE74AC">
        <w:rPr>
          <w:sz w:val="12"/>
          <w:szCs w:val="12"/>
          <w:lang w:val="lv-LV"/>
        </w:rPr>
        <w:t>17</w:t>
      </w:r>
    </w:p>
    <w:p w:rsidR="00712014" w:rsidRPr="0028763E" w:rsidRDefault="00712014" w:rsidP="00712014">
      <w:pPr>
        <w:pStyle w:val="naisc"/>
        <w:spacing w:before="0" w:after="0"/>
        <w:jc w:val="both"/>
        <w:rPr>
          <w:sz w:val="12"/>
          <w:szCs w:val="12"/>
          <w:lang w:val="lv-LV"/>
        </w:rPr>
      </w:pPr>
      <w:r w:rsidRPr="0028763E">
        <w:rPr>
          <w:sz w:val="12"/>
          <w:szCs w:val="12"/>
          <w:lang w:val="lv-LV"/>
        </w:rPr>
        <w:t>V.Upeniece, 67335077</w:t>
      </w:r>
    </w:p>
    <w:p w:rsidR="00342A90" w:rsidRPr="0028763E" w:rsidRDefault="00712014" w:rsidP="00115772">
      <w:pPr>
        <w:pStyle w:val="naisc"/>
        <w:spacing w:before="0" w:after="0"/>
        <w:jc w:val="both"/>
        <w:rPr>
          <w:rStyle w:val="Hyperlink"/>
          <w:sz w:val="12"/>
          <w:szCs w:val="12"/>
          <w:lang w:val="lv-LV"/>
        </w:rPr>
      </w:pPr>
      <w:r w:rsidRPr="0028763E">
        <w:rPr>
          <w:sz w:val="12"/>
          <w:szCs w:val="12"/>
          <w:lang w:val="lv-LV"/>
        </w:rPr>
        <w:t xml:space="preserve">e-pasta adrese: </w:t>
      </w:r>
      <w:hyperlink r:id="rId9" w:history="1">
        <w:r w:rsidRPr="0028763E">
          <w:rPr>
            <w:rStyle w:val="Hyperlink"/>
            <w:sz w:val="12"/>
            <w:szCs w:val="12"/>
            <w:lang w:val="lv-LV"/>
          </w:rPr>
          <w:t>Vita.Upeniece@mod.gov.lv</w:t>
        </w:r>
      </w:hyperlink>
    </w:p>
    <w:p w:rsidR="002470A8" w:rsidRPr="0028763E" w:rsidRDefault="002470A8" w:rsidP="00115772">
      <w:pPr>
        <w:pStyle w:val="naisc"/>
        <w:spacing w:before="0" w:after="0"/>
        <w:jc w:val="both"/>
        <w:rPr>
          <w:rStyle w:val="Hyperlink"/>
          <w:color w:val="auto"/>
          <w:sz w:val="12"/>
          <w:szCs w:val="12"/>
          <w:u w:val="none"/>
          <w:lang w:val="lv-LV"/>
        </w:rPr>
      </w:pPr>
      <w:r w:rsidRPr="0028763E">
        <w:rPr>
          <w:rStyle w:val="Hyperlink"/>
          <w:color w:val="auto"/>
          <w:sz w:val="12"/>
          <w:szCs w:val="12"/>
          <w:u w:val="none"/>
          <w:lang w:val="lv-LV"/>
        </w:rPr>
        <w:t>I.Ruka-Kāpostiņa,</w:t>
      </w:r>
      <w:proofErr w:type="gramStart"/>
      <w:r w:rsidRPr="0028763E">
        <w:rPr>
          <w:rStyle w:val="Hyperlink"/>
          <w:color w:val="auto"/>
          <w:sz w:val="12"/>
          <w:szCs w:val="12"/>
          <w:u w:val="none"/>
          <w:lang w:val="lv-LV"/>
        </w:rPr>
        <w:t xml:space="preserve">  </w:t>
      </w:r>
      <w:proofErr w:type="gramEnd"/>
      <w:r w:rsidRPr="0028763E">
        <w:rPr>
          <w:rStyle w:val="Hyperlink"/>
          <w:color w:val="auto"/>
          <w:sz w:val="12"/>
          <w:szCs w:val="12"/>
          <w:u w:val="none"/>
          <w:lang w:val="lv-LV"/>
        </w:rPr>
        <w:t>67071901</w:t>
      </w:r>
    </w:p>
    <w:p w:rsidR="002470A8" w:rsidRPr="0028763E" w:rsidRDefault="002470A8" w:rsidP="00115772">
      <w:pPr>
        <w:pStyle w:val="naisc"/>
        <w:spacing w:before="0" w:after="0"/>
        <w:jc w:val="both"/>
        <w:rPr>
          <w:rStyle w:val="Hyperlink"/>
          <w:sz w:val="12"/>
          <w:szCs w:val="12"/>
          <w:u w:val="none"/>
          <w:lang w:val="lv-LV"/>
        </w:rPr>
      </w:pPr>
      <w:r w:rsidRPr="0028763E">
        <w:rPr>
          <w:rStyle w:val="Hyperlink"/>
          <w:color w:val="auto"/>
          <w:sz w:val="12"/>
          <w:szCs w:val="12"/>
          <w:u w:val="none"/>
          <w:lang w:val="lv-LV"/>
        </w:rPr>
        <w:t>e-pasta adrese: Inita.Ruka@mil.lv</w:t>
      </w:r>
    </w:p>
    <w:sectPr w:rsidR="002470A8" w:rsidRPr="0028763E" w:rsidSect="002705D7">
      <w:footerReference w:type="default" r:id="rId10"/>
      <w:pgSz w:w="11906" w:h="16838"/>
      <w:pgMar w:top="1440" w:right="1274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B7" w:rsidRDefault="001752B7" w:rsidP="001752B7">
      <w:r>
        <w:separator/>
      </w:r>
    </w:p>
  </w:endnote>
  <w:endnote w:type="continuationSeparator" w:id="0">
    <w:p w:rsidR="001752B7" w:rsidRDefault="001752B7" w:rsidP="0017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84969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411D" w:rsidRPr="00002312" w:rsidRDefault="0021411D">
        <w:pPr>
          <w:pStyle w:val="Footer"/>
          <w:jc w:val="right"/>
          <w:rPr>
            <w:noProof/>
            <w:sz w:val="20"/>
            <w:szCs w:val="20"/>
          </w:rPr>
        </w:pPr>
        <w:r w:rsidRPr="00002312">
          <w:rPr>
            <w:sz w:val="20"/>
            <w:szCs w:val="20"/>
          </w:rPr>
          <w:fldChar w:fldCharType="begin"/>
        </w:r>
        <w:r w:rsidRPr="00002312">
          <w:rPr>
            <w:sz w:val="20"/>
            <w:szCs w:val="20"/>
          </w:rPr>
          <w:instrText xml:space="preserve"> PAGE   \* MERGEFORMAT </w:instrText>
        </w:r>
        <w:r w:rsidRPr="00002312">
          <w:rPr>
            <w:sz w:val="20"/>
            <w:szCs w:val="20"/>
          </w:rPr>
          <w:fldChar w:fldCharType="separate"/>
        </w:r>
        <w:r w:rsidR="00FE74AC">
          <w:rPr>
            <w:noProof/>
            <w:sz w:val="20"/>
            <w:szCs w:val="20"/>
          </w:rPr>
          <w:t>1</w:t>
        </w:r>
        <w:r w:rsidRPr="00002312">
          <w:rPr>
            <w:noProof/>
            <w:sz w:val="20"/>
            <w:szCs w:val="20"/>
          </w:rPr>
          <w:fldChar w:fldCharType="end"/>
        </w:r>
      </w:p>
      <w:p w:rsidR="0021411D" w:rsidRPr="00002312" w:rsidRDefault="0021411D" w:rsidP="00FE26E0">
        <w:pPr>
          <w:pStyle w:val="Footer"/>
          <w:jc w:val="both"/>
          <w:rPr>
            <w:sz w:val="20"/>
            <w:szCs w:val="20"/>
          </w:rPr>
        </w:pPr>
        <w:r w:rsidRPr="00002312">
          <w:rPr>
            <w:noProof/>
            <w:sz w:val="20"/>
            <w:szCs w:val="20"/>
          </w:rPr>
          <w:t>AiMlik_</w:t>
        </w:r>
        <w:r w:rsidR="00C7185A">
          <w:rPr>
            <w:noProof/>
            <w:sz w:val="20"/>
            <w:szCs w:val="20"/>
          </w:rPr>
          <w:t>17</w:t>
        </w:r>
        <w:r w:rsidR="00FE26E0">
          <w:rPr>
            <w:noProof/>
            <w:sz w:val="20"/>
            <w:szCs w:val="20"/>
          </w:rPr>
          <w:t>03</w:t>
        </w:r>
        <w:r w:rsidR="00BE33CC">
          <w:rPr>
            <w:noProof/>
            <w:sz w:val="20"/>
            <w:szCs w:val="20"/>
          </w:rPr>
          <w:t>17</w:t>
        </w:r>
        <w:r w:rsidRPr="00002312">
          <w:rPr>
            <w:noProof/>
            <w:sz w:val="20"/>
            <w:szCs w:val="20"/>
          </w:rPr>
          <w:t>_</w:t>
        </w:r>
        <w:r w:rsidR="00FE26E0">
          <w:rPr>
            <w:noProof/>
            <w:sz w:val="20"/>
            <w:szCs w:val="20"/>
          </w:rPr>
          <w:t>AL</w:t>
        </w:r>
        <w:r w:rsidRPr="00002312">
          <w:rPr>
            <w:noProof/>
            <w:sz w:val="20"/>
            <w:szCs w:val="20"/>
          </w:rPr>
          <w:t xml:space="preserve">; Grozījumi </w:t>
        </w:r>
        <w:r w:rsidR="00FE26E0">
          <w:rPr>
            <w:noProof/>
            <w:sz w:val="20"/>
            <w:szCs w:val="20"/>
          </w:rPr>
          <w:t>Valsts un pašvaldību institūciju amatpersonu un darbinieku atlīdzības likumā</w:t>
        </w:r>
      </w:p>
    </w:sdtContent>
  </w:sdt>
  <w:p w:rsidR="001752B7" w:rsidRDefault="001752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B7" w:rsidRDefault="001752B7" w:rsidP="001752B7">
      <w:r>
        <w:separator/>
      </w:r>
    </w:p>
  </w:footnote>
  <w:footnote w:type="continuationSeparator" w:id="0">
    <w:p w:rsidR="001752B7" w:rsidRDefault="001752B7" w:rsidP="0017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0DB"/>
    <w:multiLevelType w:val="hybridMultilevel"/>
    <w:tmpl w:val="C0448FA4"/>
    <w:lvl w:ilvl="0" w:tplc="765C06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655117"/>
    <w:multiLevelType w:val="hybridMultilevel"/>
    <w:tmpl w:val="23F6136E"/>
    <w:lvl w:ilvl="0" w:tplc="21C60EC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841C8"/>
    <w:multiLevelType w:val="hybridMultilevel"/>
    <w:tmpl w:val="13EED3A8"/>
    <w:lvl w:ilvl="0" w:tplc="9DB6E5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0E12EBB"/>
    <w:multiLevelType w:val="hybridMultilevel"/>
    <w:tmpl w:val="CEA2B1D0"/>
    <w:lvl w:ilvl="0" w:tplc="1ECE2C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40336"/>
    <w:multiLevelType w:val="hybridMultilevel"/>
    <w:tmpl w:val="16088D30"/>
    <w:lvl w:ilvl="0" w:tplc="1ABA93F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873EA8"/>
    <w:multiLevelType w:val="hybridMultilevel"/>
    <w:tmpl w:val="46FE10E6"/>
    <w:lvl w:ilvl="0" w:tplc="D3CCCBA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255BB"/>
    <w:multiLevelType w:val="hybridMultilevel"/>
    <w:tmpl w:val="36D4C0F0"/>
    <w:lvl w:ilvl="0" w:tplc="17080DC2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5F42FC2"/>
    <w:multiLevelType w:val="hybridMultilevel"/>
    <w:tmpl w:val="05D40800"/>
    <w:lvl w:ilvl="0" w:tplc="AF18D02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3F4BDC"/>
    <w:multiLevelType w:val="hybridMultilevel"/>
    <w:tmpl w:val="16DC6CE2"/>
    <w:lvl w:ilvl="0" w:tplc="F2A40B5C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F55048"/>
    <w:multiLevelType w:val="hybridMultilevel"/>
    <w:tmpl w:val="C5200C76"/>
    <w:lvl w:ilvl="0" w:tplc="24E826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0640D"/>
    <w:multiLevelType w:val="hybridMultilevel"/>
    <w:tmpl w:val="57326D86"/>
    <w:lvl w:ilvl="0" w:tplc="20D4B4C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7222E56"/>
    <w:multiLevelType w:val="hybridMultilevel"/>
    <w:tmpl w:val="63460F50"/>
    <w:lvl w:ilvl="0" w:tplc="ED464C94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6913FA5"/>
    <w:multiLevelType w:val="hybridMultilevel"/>
    <w:tmpl w:val="7954F3A4"/>
    <w:lvl w:ilvl="0" w:tplc="9F72598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1517F5"/>
    <w:multiLevelType w:val="hybridMultilevel"/>
    <w:tmpl w:val="6D64037C"/>
    <w:lvl w:ilvl="0" w:tplc="0C48706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A4627DB"/>
    <w:multiLevelType w:val="hybridMultilevel"/>
    <w:tmpl w:val="2F22B416"/>
    <w:lvl w:ilvl="0" w:tplc="62B6758E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9"/>
    <w:rsid w:val="00002312"/>
    <w:rsid w:val="00013B82"/>
    <w:rsid w:val="00020473"/>
    <w:rsid w:val="00025D66"/>
    <w:rsid w:val="0003131A"/>
    <w:rsid w:val="000339BA"/>
    <w:rsid w:val="000400A2"/>
    <w:rsid w:val="0004604B"/>
    <w:rsid w:val="00054295"/>
    <w:rsid w:val="0005536A"/>
    <w:rsid w:val="00055554"/>
    <w:rsid w:val="000626F4"/>
    <w:rsid w:val="00067B40"/>
    <w:rsid w:val="0007020A"/>
    <w:rsid w:val="00072AC5"/>
    <w:rsid w:val="000753C9"/>
    <w:rsid w:val="00087B7E"/>
    <w:rsid w:val="0009092A"/>
    <w:rsid w:val="000A3695"/>
    <w:rsid w:val="000A73D5"/>
    <w:rsid w:val="000B19B1"/>
    <w:rsid w:val="000D4976"/>
    <w:rsid w:val="000D6A59"/>
    <w:rsid w:val="000E2E8C"/>
    <w:rsid w:val="000E2EA7"/>
    <w:rsid w:val="000E40D8"/>
    <w:rsid w:val="000F0005"/>
    <w:rsid w:val="000F013D"/>
    <w:rsid w:val="000F2CC8"/>
    <w:rsid w:val="00102793"/>
    <w:rsid w:val="00107A51"/>
    <w:rsid w:val="00115772"/>
    <w:rsid w:val="00116DD0"/>
    <w:rsid w:val="001209A5"/>
    <w:rsid w:val="00125D01"/>
    <w:rsid w:val="00134427"/>
    <w:rsid w:val="00134F2B"/>
    <w:rsid w:val="00135893"/>
    <w:rsid w:val="001411A5"/>
    <w:rsid w:val="00146AB8"/>
    <w:rsid w:val="00156C07"/>
    <w:rsid w:val="00161864"/>
    <w:rsid w:val="001643E0"/>
    <w:rsid w:val="001726D4"/>
    <w:rsid w:val="001752B7"/>
    <w:rsid w:val="001829F4"/>
    <w:rsid w:val="00197720"/>
    <w:rsid w:val="001A37A6"/>
    <w:rsid w:val="001A5BB9"/>
    <w:rsid w:val="001A6D9A"/>
    <w:rsid w:val="001B2DDE"/>
    <w:rsid w:val="001B4132"/>
    <w:rsid w:val="001C25DB"/>
    <w:rsid w:val="001D1F30"/>
    <w:rsid w:val="002041D0"/>
    <w:rsid w:val="00204811"/>
    <w:rsid w:val="0020755C"/>
    <w:rsid w:val="0021382D"/>
    <w:rsid w:val="0021411D"/>
    <w:rsid w:val="0021581E"/>
    <w:rsid w:val="00223A7D"/>
    <w:rsid w:val="00232F63"/>
    <w:rsid w:val="002346AE"/>
    <w:rsid w:val="00237B55"/>
    <w:rsid w:val="00243420"/>
    <w:rsid w:val="00244AD8"/>
    <w:rsid w:val="002453B6"/>
    <w:rsid w:val="002470A8"/>
    <w:rsid w:val="00251178"/>
    <w:rsid w:val="002520FF"/>
    <w:rsid w:val="00254921"/>
    <w:rsid w:val="002621F6"/>
    <w:rsid w:val="0026236D"/>
    <w:rsid w:val="002626BD"/>
    <w:rsid w:val="002705D7"/>
    <w:rsid w:val="00273E30"/>
    <w:rsid w:val="00276763"/>
    <w:rsid w:val="002843C4"/>
    <w:rsid w:val="0028763E"/>
    <w:rsid w:val="002950B4"/>
    <w:rsid w:val="002959BA"/>
    <w:rsid w:val="002A0C9E"/>
    <w:rsid w:val="002A4008"/>
    <w:rsid w:val="002A596A"/>
    <w:rsid w:val="002B1E7E"/>
    <w:rsid w:val="002B525E"/>
    <w:rsid w:val="002D4485"/>
    <w:rsid w:val="002D6F05"/>
    <w:rsid w:val="002E00C8"/>
    <w:rsid w:val="002E1B42"/>
    <w:rsid w:val="002E2B5C"/>
    <w:rsid w:val="002E5CBE"/>
    <w:rsid w:val="002F4BEE"/>
    <w:rsid w:val="0030261D"/>
    <w:rsid w:val="0030327B"/>
    <w:rsid w:val="003034F1"/>
    <w:rsid w:val="00304507"/>
    <w:rsid w:val="003054A3"/>
    <w:rsid w:val="0030769E"/>
    <w:rsid w:val="00311AD5"/>
    <w:rsid w:val="0031213C"/>
    <w:rsid w:val="00314012"/>
    <w:rsid w:val="0031507F"/>
    <w:rsid w:val="003150F3"/>
    <w:rsid w:val="003153E9"/>
    <w:rsid w:val="003171D2"/>
    <w:rsid w:val="00340C39"/>
    <w:rsid w:val="00342A90"/>
    <w:rsid w:val="00352D2E"/>
    <w:rsid w:val="00353FEB"/>
    <w:rsid w:val="00361A33"/>
    <w:rsid w:val="00376E4E"/>
    <w:rsid w:val="003858BD"/>
    <w:rsid w:val="00386D83"/>
    <w:rsid w:val="00392A9F"/>
    <w:rsid w:val="00396EC9"/>
    <w:rsid w:val="003B0793"/>
    <w:rsid w:val="003B504D"/>
    <w:rsid w:val="003C6F3E"/>
    <w:rsid w:val="003D0719"/>
    <w:rsid w:val="003E409D"/>
    <w:rsid w:val="003E65BC"/>
    <w:rsid w:val="003E6810"/>
    <w:rsid w:val="003F4A16"/>
    <w:rsid w:val="004117FF"/>
    <w:rsid w:val="00417D65"/>
    <w:rsid w:val="0042031A"/>
    <w:rsid w:val="00425FB1"/>
    <w:rsid w:val="00427D79"/>
    <w:rsid w:val="00427EAA"/>
    <w:rsid w:val="004464EB"/>
    <w:rsid w:val="0044652B"/>
    <w:rsid w:val="004526FF"/>
    <w:rsid w:val="00454843"/>
    <w:rsid w:val="00462ECE"/>
    <w:rsid w:val="00497DC5"/>
    <w:rsid w:val="004A7A95"/>
    <w:rsid w:val="004B16BF"/>
    <w:rsid w:val="004B286F"/>
    <w:rsid w:val="004B79BF"/>
    <w:rsid w:val="004C2033"/>
    <w:rsid w:val="004C3258"/>
    <w:rsid w:val="004C737E"/>
    <w:rsid w:val="004F4DFF"/>
    <w:rsid w:val="0050126A"/>
    <w:rsid w:val="00504B79"/>
    <w:rsid w:val="0051216E"/>
    <w:rsid w:val="005154AB"/>
    <w:rsid w:val="00520559"/>
    <w:rsid w:val="0052465C"/>
    <w:rsid w:val="005302F9"/>
    <w:rsid w:val="00531AD7"/>
    <w:rsid w:val="00535863"/>
    <w:rsid w:val="005418FD"/>
    <w:rsid w:val="00543A29"/>
    <w:rsid w:val="00543F70"/>
    <w:rsid w:val="00551174"/>
    <w:rsid w:val="00551A2B"/>
    <w:rsid w:val="005521E4"/>
    <w:rsid w:val="005546C2"/>
    <w:rsid w:val="005609E4"/>
    <w:rsid w:val="00564F73"/>
    <w:rsid w:val="00571CFD"/>
    <w:rsid w:val="005753AE"/>
    <w:rsid w:val="00582E83"/>
    <w:rsid w:val="0058482A"/>
    <w:rsid w:val="00592838"/>
    <w:rsid w:val="005A4E4D"/>
    <w:rsid w:val="005A6B09"/>
    <w:rsid w:val="005B31EF"/>
    <w:rsid w:val="005B32F9"/>
    <w:rsid w:val="005B6D81"/>
    <w:rsid w:val="005C3514"/>
    <w:rsid w:val="005C44C4"/>
    <w:rsid w:val="005C47EA"/>
    <w:rsid w:val="005C7843"/>
    <w:rsid w:val="005D0A08"/>
    <w:rsid w:val="005D292A"/>
    <w:rsid w:val="005D3EB6"/>
    <w:rsid w:val="005D4112"/>
    <w:rsid w:val="005D5E9D"/>
    <w:rsid w:val="005D7682"/>
    <w:rsid w:val="005E58CF"/>
    <w:rsid w:val="005E5C4E"/>
    <w:rsid w:val="005E7CE4"/>
    <w:rsid w:val="005F43C0"/>
    <w:rsid w:val="0060504C"/>
    <w:rsid w:val="006128C6"/>
    <w:rsid w:val="006163B3"/>
    <w:rsid w:val="0063280B"/>
    <w:rsid w:val="00633C3E"/>
    <w:rsid w:val="00636958"/>
    <w:rsid w:val="00644BF6"/>
    <w:rsid w:val="00647184"/>
    <w:rsid w:val="006503E3"/>
    <w:rsid w:val="0065361C"/>
    <w:rsid w:val="00654C56"/>
    <w:rsid w:val="0065583C"/>
    <w:rsid w:val="0066031F"/>
    <w:rsid w:val="006666AB"/>
    <w:rsid w:val="0068445D"/>
    <w:rsid w:val="00690302"/>
    <w:rsid w:val="006918F0"/>
    <w:rsid w:val="00691F94"/>
    <w:rsid w:val="006930DB"/>
    <w:rsid w:val="00694AC7"/>
    <w:rsid w:val="0069561F"/>
    <w:rsid w:val="006969AF"/>
    <w:rsid w:val="006A4B0B"/>
    <w:rsid w:val="006B0124"/>
    <w:rsid w:val="006B415E"/>
    <w:rsid w:val="006B6C0D"/>
    <w:rsid w:val="006C2239"/>
    <w:rsid w:val="006C3EA9"/>
    <w:rsid w:val="006F1185"/>
    <w:rsid w:val="006F62B5"/>
    <w:rsid w:val="00705F84"/>
    <w:rsid w:val="007104EE"/>
    <w:rsid w:val="00710C3D"/>
    <w:rsid w:val="007113FA"/>
    <w:rsid w:val="0071192E"/>
    <w:rsid w:val="00711A98"/>
    <w:rsid w:val="00712014"/>
    <w:rsid w:val="00716F96"/>
    <w:rsid w:val="00721EF1"/>
    <w:rsid w:val="00723632"/>
    <w:rsid w:val="00731EC9"/>
    <w:rsid w:val="0073369E"/>
    <w:rsid w:val="00742F9A"/>
    <w:rsid w:val="00746ED9"/>
    <w:rsid w:val="007635F3"/>
    <w:rsid w:val="00767CB9"/>
    <w:rsid w:val="00771536"/>
    <w:rsid w:val="007734CB"/>
    <w:rsid w:val="00777E9E"/>
    <w:rsid w:val="007828F7"/>
    <w:rsid w:val="00792EF8"/>
    <w:rsid w:val="00794F99"/>
    <w:rsid w:val="007A3F29"/>
    <w:rsid w:val="007B029A"/>
    <w:rsid w:val="007C02F1"/>
    <w:rsid w:val="007C4D03"/>
    <w:rsid w:val="007D3D8C"/>
    <w:rsid w:val="007D5B3B"/>
    <w:rsid w:val="007E7A10"/>
    <w:rsid w:val="007F1D4B"/>
    <w:rsid w:val="00800B18"/>
    <w:rsid w:val="00802963"/>
    <w:rsid w:val="00807803"/>
    <w:rsid w:val="0080795C"/>
    <w:rsid w:val="008119BE"/>
    <w:rsid w:val="00821430"/>
    <w:rsid w:val="00822319"/>
    <w:rsid w:val="00830665"/>
    <w:rsid w:val="0083671C"/>
    <w:rsid w:val="008454D0"/>
    <w:rsid w:val="0084668F"/>
    <w:rsid w:val="008516EA"/>
    <w:rsid w:val="0085593E"/>
    <w:rsid w:val="00863EC2"/>
    <w:rsid w:val="00865E0B"/>
    <w:rsid w:val="00871FDF"/>
    <w:rsid w:val="0087493E"/>
    <w:rsid w:val="008763FC"/>
    <w:rsid w:val="0087674D"/>
    <w:rsid w:val="008804EF"/>
    <w:rsid w:val="00881BAE"/>
    <w:rsid w:val="008978F6"/>
    <w:rsid w:val="008A18DB"/>
    <w:rsid w:val="008C423B"/>
    <w:rsid w:val="008C4A83"/>
    <w:rsid w:val="008C5671"/>
    <w:rsid w:val="008C747D"/>
    <w:rsid w:val="008D4418"/>
    <w:rsid w:val="008D5002"/>
    <w:rsid w:val="008D53C8"/>
    <w:rsid w:val="008E103D"/>
    <w:rsid w:val="008E26CF"/>
    <w:rsid w:val="008F16D1"/>
    <w:rsid w:val="008F2971"/>
    <w:rsid w:val="008F370D"/>
    <w:rsid w:val="008F39CA"/>
    <w:rsid w:val="008F5E21"/>
    <w:rsid w:val="008F5F07"/>
    <w:rsid w:val="008F7E18"/>
    <w:rsid w:val="009015DD"/>
    <w:rsid w:val="00901BE9"/>
    <w:rsid w:val="00910B8A"/>
    <w:rsid w:val="00926EDE"/>
    <w:rsid w:val="00930213"/>
    <w:rsid w:val="00934A11"/>
    <w:rsid w:val="00934DFF"/>
    <w:rsid w:val="00952D3D"/>
    <w:rsid w:val="009614B1"/>
    <w:rsid w:val="00961EAA"/>
    <w:rsid w:val="00963FA5"/>
    <w:rsid w:val="00973B09"/>
    <w:rsid w:val="009756F3"/>
    <w:rsid w:val="00980825"/>
    <w:rsid w:val="00985302"/>
    <w:rsid w:val="00991EAF"/>
    <w:rsid w:val="00995063"/>
    <w:rsid w:val="00995C82"/>
    <w:rsid w:val="009A269F"/>
    <w:rsid w:val="009A48D6"/>
    <w:rsid w:val="009A5B6B"/>
    <w:rsid w:val="009B0BBC"/>
    <w:rsid w:val="009B1258"/>
    <w:rsid w:val="009B2D64"/>
    <w:rsid w:val="009B5438"/>
    <w:rsid w:val="009B56B1"/>
    <w:rsid w:val="009D5E11"/>
    <w:rsid w:val="009D696C"/>
    <w:rsid w:val="009D768B"/>
    <w:rsid w:val="00A05577"/>
    <w:rsid w:val="00A10D2E"/>
    <w:rsid w:val="00A208CB"/>
    <w:rsid w:val="00A24DAE"/>
    <w:rsid w:val="00A25632"/>
    <w:rsid w:val="00A26C1F"/>
    <w:rsid w:val="00A308E7"/>
    <w:rsid w:val="00A313A6"/>
    <w:rsid w:val="00A3763D"/>
    <w:rsid w:val="00A44BDC"/>
    <w:rsid w:val="00A4546C"/>
    <w:rsid w:val="00A5079F"/>
    <w:rsid w:val="00A557AF"/>
    <w:rsid w:val="00A56AA6"/>
    <w:rsid w:val="00A81863"/>
    <w:rsid w:val="00A85614"/>
    <w:rsid w:val="00A872E6"/>
    <w:rsid w:val="00A8736E"/>
    <w:rsid w:val="00A9754B"/>
    <w:rsid w:val="00AA29BE"/>
    <w:rsid w:val="00AA469E"/>
    <w:rsid w:val="00AB2116"/>
    <w:rsid w:val="00AC0993"/>
    <w:rsid w:val="00AC1EF7"/>
    <w:rsid w:val="00AD439A"/>
    <w:rsid w:val="00AD47AE"/>
    <w:rsid w:val="00AD5A34"/>
    <w:rsid w:val="00AE0AA1"/>
    <w:rsid w:val="00AE5901"/>
    <w:rsid w:val="00AE59C0"/>
    <w:rsid w:val="00AF08DF"/>
    <w:rsid w:val="00AF3AC3"/>
    <w:rsid w:val="00AF67AA"/>
    <w:rsid w:val="00B02384"/>
    <w:rsid w:val="00B02A51"/>
    <w:rsid w:val="00B14CDD"/>
    <w:rsid w:val="00B16817"/>
    <w:rsid w:val="00B215C5"/>
    <w:rsid w:val="00B2172C"/>
    <w:rsid w:val="00B23AEC"/>
    <w:rsid w:val="00B251B7"/>
    <w:rsid w:val="00B3233C"/>
    <w:rsid w:val="00B346E4"/>
    <w:rsid w:val="00B36C00"/>
    <w:rsid w:val="00B508F2"/>
    <w:rsid w:val="00B602AD"/>
    <w:rsid w:val="00B62E5D"/>
    <w:rsid w:val="00B636E7"/>
    <w:rsid w:val="00B66823"/>
    <w:rsid w:val="00B673A9"/>
    <w:rsid w:val="00B73E8A"/>
    <w:rsid w:val="00B809F7"/>
    <w:rsid w:val="00B97DBD"/>
    <w:rsid w:val="00BA0458"/>
    <w:rsid w:val="00BA1A2A"/>
    <w:rsid w:val="00BA329F"/>
    <w:rsid w:val="00BA4F56"/>
    <w:rsid w:val="00BB0064"/>
    <w:rsid w:val="00BB04AF"/>
    <w:rsid w:val="00BB21FE"/>
    <w:rsid w:val="00BB3167"/>
    <w:rsid w:val="00BB55B9"/>
    <w:rsid w:val="00BC4753"/>
    <w:rsid w:val="00BD0F86"/>
    <w:rsid w:val="00BD23B3"/>
    <w:rsid w:val="00BE1560"/>
    <w:rsid w:val="00BE33CC"/>
    <w:rsid w:val="00BF42AD"/>
    <w:rsid w:val="00BF43FE"/>
    <w:rsid w:val="00BF5544"/>
    <w:rsid w:val="00C00CE7"/>
    <w:rsid w:val="00C03D10"/>
    <w:rsid w:val="00C15B9E"/>
    <w:rsid w:val="00C21D16"/>
    <w:rsid w:val="00C260B4"/>
    <w:rsid w:val="00C26989"/>
    <w:rsid w:val="00C273C4"/>
    <w:rsid w:val="00C275BA"/>
    <w:rsid w:val="00C31CAF"/>
    <w:rsid w:val="00C361EF"/>
    <w:rsid w:val="00C4001B"/>
    <w:rsid w:val="00C40622"/>
    <w:rsid w:val="00C629C4"/>
    <w:rsid w:val="00C67A2E"/>
    <w:rsid w:val="00C7185A"/>
    <w:rsid w:val="00C729FB"/>
    <w:rsid w:val="00C82400"/>
    <w:rsid w:val="00C9497A"/>
    <w:rsid w:val="00C94EE4"/>
    <w:rsid w:val="00C95591"/>
    <w:rsid w:val="00CA1579"/>
    <w:rsid w:val="00CA1E37"/>
    <w:rsid w:val="00CB0795"/>
    <w:rsid w:val="00CB1C2A"/>
    <w:rsid w:val="00CB20D1"/>
    <w:rsid w:val="00CC063E"/>
    <w:rsid w:val="00CC4260"/>
    <w:rsid w:val="00CD0144"/>
    <w:rsid w:val="00CD13EA"/>
    <w:rsid w:val="00CD3A76"/>
    <w:rsid w:val="00CD553F"/>
    <w:rsid w:val="00CE22EA"/>
    <w:rsid w:val="00CE271F"/>
    <w:rsid w:val="00CF0606"/>
    <w:rsid w:val="00CF260D"/>
    <w:rsid w:val="00CF48DA"/>
    <w:rsid w:val="00D05B9A"/>
    <w:rsid w:val="00D12048"/>
    <w:rsid w:val="00D13E49"/>
    <w:rsid w:val="00D15D0F"/>
    <w:rsid w:val="00D22F4F"/>
    <w:rsid w:val="00D25545"/>
    <w:rsid w:val="00D25998"/>
    <w:rsid w:val="00D35A1F"/>
    <w:rsid w:val="00D41C32"/>
    <w:rsid w:val="00D442BF"/>
    <w:rsid w:val="00D4655D"/>
    <w:rsid w:val="00D46E40"/>
    <w:rsid w:val="00D5333A"/>
    <w:rsid w:val="00D5435B"/>
    <w:rsid w:val="00D562E3"/>
    <w:rsid w:val="00D64FBA"/>
    <w:rsid w:val="00D65CDF"/>
    <w:rsid w:val="00D67FCE"/>
    <w:rsid w:val="00D7566C"/>
    <w:rsid w:val="00D76A69"/>
    <w:rsid w:val="00D77762"/>
    <w:rsid w:val="00D82A60"/>
    <w:rsid w:val="00D85C68"/>
    <w:rsid w:val="00DA77D5"/>
    <w:rsid w:val="00DC6E5A"/>
    <w:rsid w:val="00DD1795"/>
    <w:rsid w:val="00DE2C07"/>
    <w:rsid w:val="00DE2DE6"/>
    <w:rsid w:val="00DE6F84"/>
    <w:rsid w:val="00DF0DAC"/>
    <w:rsid w:val="00DF4800"/>
    <w:rsid w:val="00DF5F59"/>
    <w:rsid w:val="00E04190"/>
    <w:rsid w:val="00E0728D"/>
    <w:rsid w:val="00E103C2"/>
    <w:rsid w:val="00E1264E"/>
    <w:rsid w:val="00E13BDF"/>
    <w:rsid w:val="00E15C6F"/>
    <w:rsid w:val="00E23D14"/>
    <w:rsid w:val="00E23F73"/>
    <w:rsid w:val="00E303C1"/>
    <w:rsid w:val="00E30974"/>
    <w:rsid w:val="00E36091"/>
    <w:rsid w:val="00E41870"/>
    <w:rsid w:val="00E4220B"/>
    <w:rsid w:val="00E426B6"/>
    <w:rsid w:val="00E454D1"/>
    <w:rsid w:val="00E65560"/>
    <w:rsid w:val="00E7557C"/>
    <w:rsid w:val="00E91BD9"/>
    <w:rsid w:val="00E934CD"/>
    <w:rsid w:val="00EA063D"/>
    <w:rsid w:val="00EA2355"/>
    <w:rsid w:val="00EA310F"/>
    <w:rsid w:val="00EA39DE"/>
    <w:rsid w:val="00EB5A7B"/>
    <w:rsid w:val="00EB7A05"/>
    <w:rsid w:val="00EC17AC"/>
    <w:rsid w:val="00EC34F2"/>
    <w:rsid w:val="00EE1281"/>
    <w:rsid w:val="00EE2BA2"/>
    <w:rsid w:val="00EE3B22"/>
    <w:rsid w:val="00EE4167"/>
    <w:rsid w:val="00F20839"/>
    <w:rsid w:val="00F22346"/>
    <w:rsid w:val="00F22575"/>
    <w:rsid w:val="00F25359"/>
    <w:rsid w:val="00F36164"/>
    <w:rsid w:val="00F36AC1"/>
    <w:rsid w:val="00F42416"/>
    <w:rsid w:val="00F613F4"/>
    <w:rsid w:val="00F72336"/>
    <w:rsid w:val="00F7517D"/>
    <w:rsid w:val="00F76813"/>
    <w:rsid w:val="00F859A6"/>
    <w:rsid w:val="00F865DC"/>
    <w:rsid w:val="00F9265E"/>
    <w:rsid w:val="00F92E01"/>
    <w:rsid w:val="00FA6691"/>
    <w:rsid w:val="00FB09C8"/>
    <w:rsid w:val="00FB1702"/>
    <w:rsid w:val="00FC1304"/>
    <w:rsid w:val="00FC47A5"/>
    <w:rsid w:val="00FD65E7"/>
    <w:rsid w:val="00FE26E0"/>
    <w:rsid w:val="00FE3D93"/>
    <w:rsid w:val="00FE72A2"/>
    <w:rsid w:val="00FE74AC"/>
    <w:rsid w:val="00FE7844"/>
    <w:rsid w:val="00FE7941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character" w:styleId="CommentReference">
    <w:name w:val="annotation reference"/>
    <w:basedOn w:val="DefaultParagraphFont"/>
    <w:rsid w:val="008F5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5F0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5F07"/>
    <w:rPr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A9"/>
    <w:pPr>
      <w:ind w:left="720"/>
      <w:contextualSpacing/>
    </w:pPr>
  </w:style>
  <w:style w:type="paragraph" w:styleId="Header">
    <w:name w:val="header"/>
    <w:basedOn w:val="Normal"/>
    <w:link w:val="HeaderChar"/>
    <w:rsid w:val="00175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752B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1752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2B7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7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52B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342A90"/>
    <w:rPr>
      <w:color w:val="0000FF"/>
      <w:u w:val="single"/>
    </w:rPr>
  </w:style>
  <w:style w:type="paragraph" w:customStyle="1" w:styleId="naisc">
    <w:name w:val="naisc"/>
    <w:basedOn w:val="Normal"/>
    <w:rsid w:val="00342A90"/>
    <w:pPr>
      <w:spacing w:before="100" w:after="100"/>
      <w:jc w:val="center"/>
    </w:pPr>
    <w:rPr>
      <w:rFonts w:eastAsia="Arial Unicode MS"/>
      <w:sz w:val="26"/>
      <w:szCs w:val="20"/>
    </w:rPr>
  </w:style>
  <w:style w:type="character" w:styleId="CommentReference">
    <w:name w:val="annotation reference"/>
    <w:basedOn w:val="DefaultParagraphFont"/>
    <w:rsid w:val="008F5F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5F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F5F0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F5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5F07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ta.Upeniece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3B8E-DA4A-4913-AEFD-408397EB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1</Pages>
  <Words>217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un pašvaldību institūciju amatpersonu un darbinieku atlīdzības likumā</vt:lpstr>
    </vt:vector>
  </TitlesOfParts>
  <Manager>Juridiskais departaments</Manager>
  <Company>Aizsardzības ministrija, Nacionālo bruņoto spēku Apvienotais štābs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institūciju amatpersonu un darbinieku atlīdzības likumā</dc:title>
  <dc:subject>likumprojekts</dc:subject>
  <dc:creator>Vita Upeniece, Inita Ruka-Kāpostiņa</dc:creator>
  <dc:description>Vita.Upeniece@mod.gov.lv; tālr.67335077_x000d_
Inita.Ruka@mil.lv; tālr.67071901_x000d_
</dc:description>
  <cp:lastModifiedBy>Vita Upeniece</cp:lastModifiedBy>
  <cp:revision>537</cp:revision>
  <cp:lastPrinted>2016-05-19T11:34:00Z</cp:lastPrinted>
  <dcterms:created xsi:type="dcterms:W3CDTF">2013-10-04T09:11:00Z</dcterms:created>
  <dcterms:modified xsi:type="dcterms:W3CDTF">2017-03-17T08:44:00Z</dcterms:modified>
</cp:coreProperties>
</file>