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811" w:rsidRPr="00CD2145" w:rsidRDefault="00B27262" w:rsidP="00B27262">
      <w:pPr>
        <w:spacing w:after="0" w:line="240" w:lineRule="auto"/>
        <w:jc w:val="center"/>
        <w:rPr>
          <w:rFonts w:ascii="Times New Roman" w:hAnsi="Times New Roman" w:cs="Times New Roman"/>
          <w:b/>
          <w:sz w:val="24"/>
          <w:szCs w:val="24"/>
        </w:rPr>
      </w:pPr>
      <w:r w:rsidRPr="00CD2145">
        <w:rPr>
          <w:rFonts w:ascii="Times New Roman" w:hAnsi="Times New Roman" w:cs="Times New Roman"/>
          <w:b/>
          <w:sz w:val="24"/>
          <w:szCs w:val="24"/>
        </w:rPr>
        <w:t>Konsulārais reglaments</w:t>
      </w:r>
    </w:p>
    <w:p w:rsidR="00B27262" w:rsidRPr="00CD2145" w:rsidRDefault="00B27262" w:rsidP="00B27262">
      <w:pPr>
        <w:spacing w:after="0" w:line="240" w:lineRule="auto"/>
        <w:jc w:val="both"/>
        <w:rPr>
          <w:rFonts w:ascii="Times New Roman" w:hAnsi="Times New Roman" w:cs="Times New Roman"/>
          <w:sz w:val="24"/>
          <w:szCs w:val="24"/>
        </w:rPr>
      </w:pPr>
    </w:p>
    <w:p w:rsidR="000C3EDF" w:rsidRPr="00CD2145" w:rsidRDefault="000C3EDF" w:rsidP="000C3EDF">
      <w:pPr>
        <w:pStyle w:val="ListParagraph"/>
        <w:spacing w:after="0" w:line="240" w:lineRule="auto"/>
        <w:ind w:left="0"/>
        <w:jc w:val="center"/>
        <w:rPr>
          <w:rFonts w:ascii="Times New Roman" w:hAnsi="Times New Roman" w:cs="Times New Roman"/>
          <w:b/>
          <w:sz w:val="24"/>
          <w:szCs w:val="24"/>
        </w:rPr>
      </w:pPr>
    </w:p>
    <w:p w:rsidR="009E5984" w:rsidRPr="00CD2145" w:rsidRDefault="00C32F2E" w:rsidP="00FA7707">
      <w:pPr>
        <w:spacing w:after="0" w:line="240" w:lineRule="auto"/>
        <w:jc w:val="both"/>
        <w:rPr>
          <w:rFonts w:ascii="Times New Roman" w:hAnsi="Times New Roman" w:cs="Times New Roman"/>
          <w:b/>
          <w:sz w:val="24"/>
          <w:szCs w:val="24"/>
        </w:rPr>
      </w:pPr>
      <w:proofErr w:type="gramStart"/>
      <w:r w:rsidRPr="00CD2145">
        <w:rPr>
          <w:rFonts w:ascii="Times New Roman" w:hAnsi="Times New Roman" w:cs="Times New Roman"/>
          <w:b/>
          <w:sz w:val="24"/>
          <w:szCs w:val="24"/>
        </w:rPr>
        <w:t>1</w:t>
      </w:r>
      <w:r w:rsidR="000C3EDF" w:rsidRPr="00CD2145">
        <w:rPr>
          <w:rFonts w:ascii="Times New Roman" w:hAnsi="Times New Roman" w:cs="Times New Roman"/>
          <w:b/>
          <w:sz w:val="24"/>
          <w:szCs w:val="24"/>
        </w:rPr>
        <w:t>.pants</w:t>
      </w:r>
      <w:proofErr w:type="gramEnd"/>
      <w:r w:rsidR="000C3EDF" w:rsidRPr="00CD2145">
        <w:rPr>
          <w:rFonts w:ascii="Times New Roman" w:hAnsi="Times New Roman" w:cs="Times New Roman"/>
          <w:b/>
          <w:sz w:val="24"/>
          <w:szCs w:val="24"/>
        </w:rPr>
        <w:t xml:space="preserve">. </w:t>
      </w:r>
    </w:p>
    <w:p w:rsidR="00AC7237" w:rsidRPr="00CD2145" w:rsidRDefault="00394B3E" w:rsidP="00FA7707">
      <w:pPr>
        <w:spacing w:after="0" w:line="240" w:lineRule="auto"/>
        <w:jc w:val="both"/>
        <w:rPr>
          <w:rFonts w:ascii="Times New Roman" w:hAnsi="Times New Roman" w:cs="Times New Roman"/>
          <w:sz w:val="24"/>
          <w:szCs w:val="24"/>
        </w:rPr>
      </w:pPr>
      <w:r w:rsidRPr="00CD2145">
        <w:rPr>
          <w:rFonts w:ascii="Times New Roman" w:hAnsi="Times New Roman" w:cs="Times New Roman"/>
          <w:sz w:val="24"/>
          <w:szCs w:val="24"/>
        </w:rPr>
        <w:t xml:space="preserve">Likuma </w:t>
      </w:r>
      <w:r w:rsidR="00FA7707" w:rsidRPr="00CD2145">
        <w:rPr>
          <w:rFonts w:ascii="Times New Roman" w:hAnsi="Times New Roman" w:cs="Times New Roman"/>
          <w:sz w:val="24"/>
          <w:szCs w:val="24"/>
        </w:rPr>
        <w:t xml:space="preserve">mērķis ir noteikt </w:t>
      </w:r>
      <w:r w:rsidR="00AC7237" w:rsidRPr="00CD2145">
        <w:rPr>
          <w:rFonts w:ascii="Times New Roman" w:hAnsi="Times New Roman" w:cs="Times New Roman"/>
          <w:sz w:val="24"/>
          <w:szCs w:val="24"/>
        </w:rPr>
        <w:t xml:space="preserve">konsulāro funkciju </w:t>
      </w:r>
      <w:r w:rsidR="00412CB4" w:rsidRPr="00CD2145">
        <w:rPr>
          <w:rFonts w:ascii="Times New Roman" w:hAnsi="Times New Roman" w:cs="Times New Roman"/>
          <w:sz w:val="24"/>
          <w:szCs w:val="24"/>
        </w:rPr>
        <w:t>veikšanas</w:t>
      </w:r>
      <w:r w:rsidR="00862D7F" w:rsidRPr="00CD2145">
        <w:rPr>
          <w:rFonts w:ascii="Times New Roman" w:hAnsi="Times New Roman" w:cs="Times New Roman"/>
          <w:sz w:val="24"/>
          <w:szCs w:val="24"/>
        </w:rPr>
        <w:t xml:space="preserve"> kārtību</w:t>
      </w:r>
      <w:r w:rsidR="00AD042E" w:rsidRPr="00CD2145">
        <w:rPr>
          <w:rFonts w:ascii="Times New Roman" w:hAnsi="Times New Roman" w:cs="Times New Roman"/>
          <w:sz w:val="24"/>
          <w:szCs w:val="24"/>
        </w:rPr>
        <w:t xml:space="preserve"> un </w:t>
      </w:r>
      <w:r w:rsidR="00862D7F" w:rsidRPr="00CD2145">
        <w:rPr>
          <w:rFonts w:ascii="Times New Roman" w:hAnsi="Times New Roman" w:cs="Times New Roman"/>
          <w:sz w:val="24"/>
          <w:szCs w:val="24"/>
        </w:rPr>
        <w:t>apjomu</w:t>
      </w:r>
      <w:r w:rsidR="00AC7237" w:rsidRPr="00CD2145">
        <w:rPr>
          <w:rFonts w:ascii="Times New Roman" w:hAnsi="Times New Roman" w:cs="Times New Roman"/>
          <w:sz w:val="24"/>
          <w:szCs w:val="24"/>
        </w:rPr>
        <w:t>.</w:t>
      </w:r>
    </w:p>
    <w:p w:rsidR="00FA7707" w:rsidRPr="00CD2145" w:rsidRDefault="00FA7707" w:rsidP="00FA7707">
      <w:pPr>
        <w:spacing w:after="0" w:line="240" w:lineRule="auto"/>
        <w:jc w:val="both"/>
        <w:rPr>
          <w:rFonts w:ascii="Times New Roman" w:hAnsi="Times New Roman" w:cs="Times New Roman"/>
          <w:sz w:val="24"/>
          <w:szCs w:val="24"/>
        </w:rPr>
      </w:pPr>
    </w:p>
    <w:p w:rsidR="009E5984" w:rsidRPr="00CD2145" w:rsidRDefault="00C32F2E" w:rsidP="00FA7707">
      <w:pPr>
        <w:spacing w:after="0" w:line="240" w:lineRule="auto"/>
        <w:jc w:val="both"/>
        <w:rPr>
          <w:rFonts w:ascii="Times New Roman" w:hAnsi="Times New Roman" w:cs="Times New Roman"/>
          <w:b/>
          <w:sz w:val="24"/>
          <w:szCs w:val="24"/>
        </w:rPr>
      </w:pPr>
      <w:proofErr w:type="gramStart"/>
      <w:r w:rsidRPr="00CD2145">
        <w:rPr>
          <w:rFonts w:ascii="Times New Roman" w:hAnsi="Times New Roman" w:cs="Times New Roman"/>
          <w:b/>
          <w:sz w:val="24"/>
          <w:szCs w:val="24"/>
        </w:rPr>
        <w:t>2</w:t>
      </w:r>
      <w:r w:rsidR="00FA7707" w:rsidRPr="00CD2145">
        <w:rPr>
          <w:rFonts w:ascii="Times New Roman" w:hAnsi="Times New Roman" w:cs="Times New Roman"/>
          <w:b/>
          <w:sz w:val="24"/>
          <w:szCs w:val="24"/>
        </w:rPr>
        <w:t>.pants</w:t>
      </w:r>
      <w:proofErr w:type="gramEnd"/>
      <w:r w:rsidR="00FA7707" w:rsidRPr="00CD2145">
        <w:rPr>
          <w:rFonts w:ascii="Times New Roman" w:hAnsi="Times New Roman" w:cs="Times New Roman"/>
          <w:b/>
          <w:sz w:val="24"/>
          <w:szCs w:val="24"/>
        </w:rPr>
        <w:t xml:space="preserve">. </w:t>
      </w:r>
    </w:p>
    <w:p w:rsidR="0048248E" w:rsidRPr="00CD2145" w:rsidRDefault="006979F2" w:rsidP="00FA7707">
      <w:pPr>
        <w:spacing w:after="0" w:line="240" w:lineRule="auto"/>
        <w:jc w:val="both"/>
        <w:rPr>
          <w:rFonts w:ascii="Times New Roman" w:hAnsi="Times New Roman" w:cs="Times New Roman"/>
          <w:sz w:val="24"/>
          <w:szCs w:val="24"/>
        </w:rPr>
      </w:pPr>
      <w:r w:rsidRPr="00CD2145">
        <w:rPr>
          <w:rFonts w:ascii="Times New Roman" w:hAnsi="Times New Roman" w:cs="Times New Roman"/>
          <w:sz w:val="24"/>
          <w:szCs w:val="24"/>
        </w:rPr>
        <w:t xml:space="preserve">(1) </w:t>
      </w:r>
      <w:r w:rsidR="009E5984" w:rsidRPr="00CD2145">
        <w:rPr>
          <w:rFonts w:ascii="Times New Roman" w:hAnsi="Times New Roman" w:cs="Times New Roman"/>
          <w:sz w:val="24"/>
          <w:szCs w:val="24"/>
        </w:rPr>
        <w:t xml:space="preserve">Konsulārās funkcijas veic </w:t>
      </w:r>
      <w:r w:rsidRPr="00CD2145">
        <w:rPr>
          <w:rFonts w:ascii="Times New Roman" w:hAnsi="Times New Roman" w:cs="Times New Roman"/>
          <w:sz w:val="24"/>
          <w:szCs w:val="24"/>
        </w:rPr>
        <w:t xml:space="preserve">tam pilnvaroti </w:t>
      </w:r>
      <w:r w:rsidR="009E5984" w:rsidRPr="00CD2145">
        <w:rPr>
          <w:rFonts w:ascii="Times New Roman" w:hAnsi="Times New Roman" w:cs="Times New Roman"/>
          <w:sz w:val="24"/>
          <w:szCs w:val="24"/>
        </w:rPr>
        <w:t xml:space="preserve">diplomātiskā un konsulārā dienesta ierēdņi un darbinieki, kā arī Latvijas Republikas goda konsuli. </w:t>
      </w:r>
    </w:p>
    <w:p w:rsidR="006979F2" w:rsidRPr="00CD2145" w:rsidRDefault="006979F2" w:rsidP="006979F2">
      <w:pPr>
        <w:spacing w:after="0" w:line="240" w:lineRule="auto"/>
        <w:jc w:val="both"/>
        <w:rPr>
          <w:rFonts w:ascii="Times New Roman" w:hAnsi="Times New Roman" w:cs="Times New Roman"/>
          <w:sz w:val="24"/>
          <w:szCs w:val="24"/>
        </w:rPr>
      </w:pPr>
    </w:p>
    <w:p w:rsidR="006979F2" w:rsidRPr="00CD2145" w:rsidRDefault="006979F2" w:rsidP="006979F2">
      <w:pPr>
        <w:spacing w:after="0" w:line="240" w:lineRule="auto"/>
        <w:jc w:val="both"/>
        <w:rPr>
          <w:rFonts w:ascii="Times New Roman" w:hAnsi="Times New Roman" w:cs="Times New Roman"/>
          <w:sz w:val="24"/>
          <w:szCs w:val="24"/>
        </w:rPr>
      </w:pPr>
      <w:r w:rsidRPr="00CD2145">
        <w:rPr>
          <w:rFonts w:ascii="Times New Roman" w:hAnsi="Times New Roman" w:cs="Times New Roman"/>
          <w:sz w:val="24"/>
          <w:szCs w:val="24"/>
        </w:rPr>
        <w:t xml:space="preserve">(2) Konsulārā amatpersona ir attiecīgu pilnvarojumu saņēmusī šī likuma </w:t>
      </w:r>
      <w:proofErr w:type="gramStart"/>
      <w:r w:rsidRPr="00CD2145">
        <w:rPr>
          <w:rFonts w:ascii="Times New Roman" w:hAnsi="Times New Roman" w:cs="Times New Roman"/>
          <w:sz w:val="24"/>
          <w:szCs w:val="24"/>
        </w:rPr>
        <w:t>2.pant</w:t>
      </w:r>
      <w:r w:rsidR="00031683">
        <w:rPr>
          <w:rFonts w:ascii="Times New Roman" w:hAnsi="Times New Roman" w:cs="Times New Roman"/>
          <w:sz w:val="24"/>
          <w:szCs w:val="24"/>
        </w:rPr>
        <w:t>a</w:t>
      </w:r>
      <w:proofErr w:type="gramEnd"/>
      <w:r w:rsidRPr="00CD2145">
        <w:rPr>
          <w:rFonts w:ascii="Times New Roman" w:hAnsi="Times New Roman" w:cs="Times New Roman"/>
          <w:sz w:val="24"/>
          <w:szCs w:val="24"/>
        </w:rPr>
        <w:t xml:space="preserve"> pirmajā daļā minētā persona. </w:t>
      </w:r>
    </w:p>
    <w:p w:rsidR="00FA7707" w:rsidRPr="00CD2145" w:rsidRDefault="00FA7707" w:rsidP="00FA7707">
      <w:pPr>
        <w:spacing w:after="0" w:line="240" w:lineRule="auto"/>
        <w:jc w:val="both"/>
        <w:rPr>
          <w:rFonts w:ascii="Times New Roman" w:hAnsi="Times New Roman" w:cs="Times New Roman"/>
          <w:sz w:val="24"/>
          <w:szCs w:val="24"/>
        </w:rPr>
      </w:pPr>
    </w:p>
    <w:p w:rsidR="009E5984" w:rsidRPr="00CD2145" w:rsidRDefault="00C32F2E" w:rsidP="00FA7707">
      <w:pPr>
        <w:spacing w:after="0" w:line="240" w:lineRule="auto"/>
        <w:jc w:val="both"/>
        <w:rPr>
          <w:rFonts w:ascii="Times New Roman" w:hAnsi="Times New Roman" w:cs="Times New Roman"/>
          <w:b/>
          <w:sz w:val="24"/>
          <w:szCs w:val="24"/>
        </w:rPr>
      </w:pPr>
      <w:proofErr w:type="gramStart"/>
      <w:r w:rsidRPr="00CD2145">
        <w:rPr>
          <w:rFonts w:ascii="Times New Roman" w:hAnsi="Times New Roman" w:cs="Times New Roman"/>
          <w:b/>
          <w:sz w:val="24"/>
          <w:szCs w:val="24"/>
        </w:rPr>
        <w:t>3</w:t>
      </w:r>
      <w:r w:rsidR="00FA7707" w:rsidRPr="00CD2145">
        <w:rPr>
          <w:rFonts w:ascii="Times New Roman" w:hAnsi="Times New Roman" w:cs="Times New Roman"/>
          <w:b/>
          <w:sz w:val="24"/>
          <w:szCs w:val="24"/>
        </w:rPr>
        <w:t>.pants</w:t>
      </w:r>
      <w:proofErr w:type="gramEnd"/>
      <w:r w:rsidR="00FA7707" w:rsidRPr="00CD2145">
        <w:rPr>
          <w:rFonts w:ascii="Times New Roman" w:hAnsi="Times New Roman" w:cs="Times New Roman"/>
          <w:b/>
          <w:sz w:val="24"/>
          <w:szCs w:val="24"/>
        </w:rPr>
        <w:t xml:space="preserve">. </w:t>
      </w:r>
    </w:p>
    <w:p w:rsidR="00824D22" w:rsidRPr="00CD2145" w:rsidRDefault="008F1721" w:rsidP="00FA7707">
      <w:pPr>
        <w:spacing w:after="0" w:line="240" w:lineRule="auto"/>
        <w:jc w:val="both"/>
        <w:rPr>
          <w:rFonts w:ascii="Times New Roman" w:hAnsi="Times New Roman" w:cs="Times New Roman"/>
          <w:sz w:val="24"/>
          <w:szCs w:val="24"/>
        </w:rPr>
      </w:pPr>
      <w:r w:rsidRPr="00CD2145">
        <w:rPr>
          <w:rFonts w:ascii="Times New Roman" w:hAnsi="Times New Roman" w:cs="Times New Roman"/>
          <w:sz w:val="24"/>
          <w:szCs w:val="24"/>
        </w:rPr>
        <w:t>Ārlietu ministrs pilnvaro</w:t>
      </w:r>
      <w:r w:rsidR="009E5984" w:rsidRPr="00CD2145">
        <w:rPr>
          <w:rFonts w:ascii="Times New Roman" w:hAnsi="Times New Roman" w:cs="Times New Roman"/>
          <w:sz w:val="24"/>
          <w:szCs w:val="24"/>
        </w:rPr>
        <w:t xml:space="preserve"> šī likuma </w:t>
      </w:r>
      <w:proofErr w:type="gramStart"/>
      <w:r w:rsidR="009E5984" w:rsidRPr="00CD2145">
        <w:rPr>
          <w:rFonts w:ascii="Times New Roman" w:hAnsi="Times New Roman" w:cs="Times New Roman"/>
          <w:sz w:val="24"/>
          <w:szCs w:val="24"/>
        </w:rPr>
        <w:t>2.pantā</w:t>
      </w:r>
      <w:proofErr w:type="gramEnd"/>
      <w:r w:rsidR="009E5984" w:rsidRPr="00CD2145">
        <w:rPr>
          <w:rFonts w:ascii="Times New Roman" w:hAnsi="Times New Roman" w:cs="Times New Roman"/>
          <w:sz w:val="24"/>
          <w:szCs w:val="24"/>
        </w:rPr>
        <w:t xml:space="preserve"> minētās personas veikt konsulārās funkcijas, nosaka šī pilnvarojuma apjomu un apgabalu, kā arī </w:t>
      </w:r>
      <w:r w:rsidR="000E4F75" w:rsidRPr="00CD2145">
        <w:rPr>
          <w:rFonts w:ascii="Times New Roman" w:hAnsi="Times New Roman" w:cs="Times New Roman"/>
          <w:sz w:val="24"/>
          <w:szCs w:val="24"/>
        </w:rPr>
        <w:t xml:space="preserve">atsauc </w:t>
      </w:r>
      <w:r w:rsidR="009E5984" w:rsidRPr="00CD2145">
        <w:rPr>
          <w:rFonts w:ascii="Times New Roman" w:hAnsi="Times New Roman" w:cs="Times New Roman"/>
          <w:sz w:val="24"/>
          <w:szCs w:val="24"/>
        </w:rPr>
        <w:t>pilnvarojumu veikt konsulārās funkcijas</w:t>
      </w:r>
      <w:r w:rsidR="00394B3E" w:rsidRPr="00CD2145">
        <w:rPr>
          <w:rFonts w:ascii="Times New Roman" w:hAnsi="Times New Roman" w:cs="Times New Roman"/>
          <w:sz w:val="24"/>
          <w:szCs w:val="24"/>
        </w:rPr>
        <w:t>.</w:t>
      </w:r>
      <w:r w:rsidRPr="00CD2145">
        <w:rPr>
          <w:rFonts w:ascii="Times New Roman" w:hAnsi="Times New Roman" w:cs="Times New Roman"/>
          <w:sz w:val="24"/>
          <w:szCs w:val="24"/>
        </w:rPr>
        <w:t xml:space="preserve"> </w:t>
      </w:r>
    </w:p>
    <w:p w:rsidR="001F05BD" w:rsidRPr="00CD2145" w:rsidRDefault="001F05BD" w:rsidP="00FA7707">
      <w:pPr>
        <w:spacing w:after="0" w:line="240" w:lineRule="auto"/>
        <w:jc w:val="both"/>
        <w:rPr>
          <w:rFonts w:ascii="Times New Roman" w:hAnsi="Times New Roman" w:cs="Times New Roman"/>
          <w:sz w:val="24"/>
          <w:szCs w:val="24"/>
        </w:rPr>
      </w:pPr>
    </w:p>
    <w:p w:rsidR="001F05BD" w:rsidRPr="00CD2145" w:rsidRDefault="001F05BD" w:rsidP="00FA7707">
      <w:pPr>
        <w:spacing w:after="0" w:line="240" w:lineRule="auto"/>
        <w:jc w:val="both"/>
        <w:rPr>
          <w:rFonts w:ascii="Times New Roman" w:hAnsi="Times New Roman" w:cs="Times New Roman"/>
          <w:b/>
          <w:sz w:val="24"/>
          <w:szCs w:val="24"/>
        </w:rPr>
      </w:pPr>
      <w:proofErr w:type="gramStart"/>
      <w:r w:rsidRPr="00CD2145">
        <w:rPr>
          <w:rFonts w:ascii="Times New Roman" w:hAnsi="Times New Roman" w:cs="Times New Roman"/>
          <w:b/>
          <w:sz w:val="24"/>
          <w:szCs w:val="24"/>
        </w:rPr>
        <w:t>4.pants</w:t>
      </w:r>
      <w:proofErr w:type="gramEnd"/>
      <w:r w:rsidR="00704FA9" w:rsidRPr="00CD2145">
        <w:rPr>
          <w:rFonts w:ascii="Times New Roman" w:hAnsi="Times New Roman" w:cs="Times New Roman"/>
          <w:b/>
          <w:sz w:val="24"/>
          <w:szCs w:val="24"/>
        </w:rPr>
        <w:t>.</w:t>
      </w:r>
    </w:p>
    <w:p w:rsidR="001F05BD" w:rsidRPr="00CD2145" w:rsidRDefault="0009754E" w:rsidP="00FA7707">
      <w:pPr>
        <w:spacing w:after="0" w:line="240" w:lineRule="auto"/>
        <w:jc w:val="both"/>
        <w:rPr>
          <w:rFonts w:ascii="Times New Roman" w:hAnsi="Times New Roman" w:cs="Times New Roman"/>
          <w:sz w:val="24"/>
          <w:szCs w:val="24"/>
        </w:rPr>
      </w:pPr>
      <w:r w:rsidRPr="00CD2145">
        <w:rPr>
          <w:rFonts w:ascii="Times New Roman" w:hAnsi="Times New Roman" w:cs="Times New Roman"/>
          <w:sz w:val="24"/>
          <w:szCs w:val="24"/>
        </w:rPr>
        <w:t>(</w:t>
      </w:r>
      <w:r w:rsidR="004B09FC" w:rsidRPr="00CD2145">
        <w:rPr>
          <w:rFonts w:ascii="Times New Roman" w:hAnsi="Times New Roman" w:cs="Times New Roman"/>
          <w:sz w:val="24"/>
          <w:szCs w:val="24"/>
        </w:rPr>
        <w:t>1</w:t>
      </w:r>
      <w:r w:rsidRPr="00CD2145">
        <w:rPr>
          <w:rFonts w:ascii="Times New Roman" w:hAnsi="Times New Roman" w:cs="Times New Roman"/>
          <w:sz w:val="24"/>
          <w:szCs w:val="24"/>
        </w:rPr>
        <w:t xml:space="preserve">) </w:t>
      </w:r>
      <w:r w:rsidR="004B09FC" w:rsidRPr="00CD2145">
        <w:rPr>
          <w:rFonts w:ascii="Times New Roman" w:hAnsi="Times New Roman" w:cs="Times New Roman"/>
          <w:sz w:val="24"/>
          <w:szCs w:val="24"/>
        </w:rPr>
        <w:t xml:space="preserve">Latvijas Republikas diplomātisko un konsulāro </w:t>
      </w:r>
      <w:r w:rsidR="004B09FC" w:rsidRPr="0002517C">
        <w:rPr>
          <w:rFonts w:ascii="Times New Roman" w:hAnsi="Times New Roman" w:cs="Times New Roman"/>
          <w:sz w:val="24"/>
          <w:szCs w:val="24"/>
        </w:rPr>
        <w:t>pārstāvniecību ārvalstīs konsulārais apgabals</w:t>
      </w:r>
      <w:r w:rsidR="004B09FC" w:rsidRPr="00CD2145">
        <w:rPr>
          <w:rFonts w:ascii="Times New Roman" w:hAnsi="Times New Roman" w:cs="Times New Roman"/>
          <w:sz w:val="24"/>
          <w:szCs w:val="24"/>
        </w:rPr>
        <w:t xml:space="preserve"> tiek noteikts </w:t>
      </w:r>
      <w:r w:rsidR="006979F2" w:rsidRPr="00CD2145">
        <w:rPr>
          <w:rFonts w:ascii="Times New Roman" w:hAnsi="Times New Roman" w:cs="Times New Roman"/>
          <w:sz w:val="24"/>
          <w:szCs w:val="24"/>
        </w:rPr>
        <w:t xml:space="preserve">saskaņā ar panākto vienošanos ar attiecīgo ārvalsti atbilstoši </w:t>
      </w:r>
      <w:proofErr w:type="gramStart"/>
      <w:r w:rsidR="006979F2" w:rsidRPr="00CD2145">
        <w:rPr>
          <w:rFonts w:ascii="Times New Roman" w:hAnsi="Times New Roman" w:cs="Times New Roman"/>
          <w:sz w:val="24"/>
          <w:szCs w:val="24"/>
        </w:rPr>
        <w:t>1963.gada</w:t>
      </w:r>
      <w:proofErr w:type="gramEnd"/>
      <w:r w:rsidR="006979F2" w:rsidRPr="00CD2145">
        <w:rPr>
          <w:rFonts w:ascii="Times New Roman" w:hAnsi="Times New Roman" w:cs="Times New Roman"/>
          <w:sz w:val="24"/>
          <w:szCs w:val="24"/>
        </w:rPr>
        <w:t xml:space="preserve"> Vīnes konvencijas par konsulārajiem sakariem nosacījumiem.</w:t>
      </w:r>
    </w:p>
    <w:p w:rsidR="00C15DCD" w:rsidRDefault="00C15DCD" w:rsidP="00CD2145">
      <w:pPr>
        <w:spacing w:after="0" w:line="240" w:lineRule="auto"/>
        <w:jc w:val="both"/>
        <w:rPr>
          <w:rFonts w:ascii="Times New Roman" w:hAnsi="Times New Roman" w:cs="Times New Roman"/>
          <w:sz w:val="24"/>
          <w:szCs w:val="24"/>
        </w:rPr>
      </w:pPr>
    </w:p>
    <w:p w:rsidR="008F1721" w:rsidRPr="00CD2145" w:rsidRDefault="004B09FC" w:rsidP="00CD2145">
      <w:pPr>
        <w:spacing w:after="0" w:line="240" w:lineRule="auto"/>
        <w:jc w:val="both"/>
        <w:rPr>
          <w:rFonts w:ascii="Times New Roman" w:hAnsi="Times New Roman" w:cs="Times New Roman"/>
          <w:sz w:val="24"/>
          <w:szCs w:val="24"/>
        </w:rPr>
      </w:pPr>
      <w:r w:rsidRPr="00CD2145">
        <w:rPr>
          <w:rFonts w:ascii="Times New Roman" w:hAnsi="Times New Roman" w:cs="Times New Roman"/>
          <w:sz w:val="24"/>
          <w:szCs w:val="24"/>
        </w:rPr>
        <w:t xml:space="preserve">(2) Konsulārās amatpersonas </w:t>
      </w:r>
      <w:r w:rsidR="00CD2145">
        <w:rPr>
          <w:rFonts w:ascii="Times New Roman" w:hAnsi="Times New Roman" w:cs="Times New Roman"/>
          <w:sz w:val="24"/>
          <w:szCs w:val="24"/>
        </w:rPr>
        <w:t>ārvalstīs</w:t>
      </w:r>
      <w:r w:rsidR="00CD2145" w:rsidRPr="00CD2145">
        <w:rPr>
          <w:rFonts w:ascii="Times New Roman" w:hAnsi="Times New Roman" w:cs="Times New Roman"/>
          <w:sz w:val="24"/>
          <w:szCs w:val="24"/>
        </w:rPr>
        <w:t xml:space="preserve"> </w:t>
      </w:r>
      <w:r w:rsidRPr="00CD2145">
        <w:rPr>
          <w:rFonts w:ascii="Times New Roman" w:hAnsi="Times New Roman" w:cs="Times New Roman"/>
          <w:sz w:val="24"/>
          <w:szCs w:val="24"/>
        </w:rPr>
        <w:t>pilnvarojum</w:t>
      </w:r>
      <w:r w:rsidR="00F77F24" w:rsidRPr="00CD2145">
        <w:rPr>
          <w:rFonts w:ascii="Times New Roman" w:hAnsi="Times New Roman" w:cs="Times New Roman"/>
          <w:sz w:val="24"/>
          <w:szCs w:val="24"/>
        </w:rPr>
        <w:t>a</w:t>
      </w:r>
      <w:r w:rsidRPr="00CD2145">
        <w:rPr>
          <w:rFonts w:ascii="Times New Roman" w:hAnsi="Times New Roman" w:cs="Times New Roman"/>
          <w:sz w:val="24"/>
          <w:szCs w:val="24"/>
        </w:rPr>
        <w:t xml:space="preserve"> apgabal</w:t>
      </w:r>
      <w:r w:rsidR="000A2847" w:rsidRPr="00CD2145">
        <w:rPr>
          <w:rFonts w:ascii="Times New Roman" w:hAnsi="Times New Roman" w:cs="Times New Roman"/>
          <w:sz w:val="24"/>
          <w:szCs w:val="24"/>
        </w:rPr>
        <w:t xml:space="preserve">s tiek noteikts </w:t>
      </w:r>
      <w:r w:rsidR="00F77F24" w:rsidRPr="00CD2145">
        <w:rPr>
          <w:rFonts w:ascii="Times New Roman" w:hAnsi="Times New Roman" w:cs="Times New Roman"/>
          <w:sz w:val="24"/>
          <w:szCs w:val="24"/>
        </w:rPr>
        <w:t>atbilst</w:t>
      </w:r>
      <w:r w:rsidR="000A2847" w:rsidRPr="00CD2145">
        <w:rPr>
          <w:rFonts w:ascii="Times New Roman" w:hAnsi="Times New Roman" w:cs="Times New Roman"/>
          <w:sz w:val="24"/>
          <w:szCs w:val="24"/>
        </w:rPr>
        <w:t>oši</w:t>
      </w:r>
      <w:r w:rsidRPr="00CD2145">
        <w:rPr>
          <w:rFonts w:ascii="Times New Roman" w:hAnsi="Times New Roman" w:cs="Times New Roman"/>
          <w:sz w:val="24"/>
          <w:szCs w:val="24"/>
        </w:rPr>
        <w:t xml:space="preserve"> </w:t>
      </w:r>
      <w:r w:rsidR="00F77F24" w:rsidRPr="00CD2145">
        <w:rPr>
          <w:rFonts w:ascii="Times New Roman" w:hAnsi="Times New Roman" w:cs="Times New Roman"/>
          <w:sz w:val="24"/>
          <w:szCs w:val="24"/>
        </w:rPr>
        <w:t>tās</w:t>
      </w:r>
      <w:r w:rsidRPr="00CD2145">
        <w:rPr>
          <w:rFonts w:ascii="Times New Roman" w:hAnsi="Times New Roman" w:cs="Times New Roman"/>
          <w:sz w:val="24"/>
          <w:szCs w:val="24"/>
        </w:rPr>
        <w:t xml:space="preserve"> diplomātiskās vai konsulārās pārstāvniecības</w:t>
      </w:r>
      <w:r w:rsidR="000A2847" w:rsidRPr="00CD2145">
        <w:rPr>
          <w:rFonts w:ascii="Times New Roman" w:hAnsi="Times New Roman" w:cs="Times New Roman"/>
          <w:sz w:val="24"/>
          <w:szCs w:val="24"/>
        </w:rPr>
        <w:t xml:space="preserve"> konsulārajam apgabalam</w:t>
      </w:r>
      <w:r w:rsidR="00F77F24" w:rsidRPr="00CD2145">
        <w:rPr>
          <w:rFonts w:ascii="Times New Roman" w:hAnsi="Times New Roman" w:cs="Times New Roman"/>
          <w:sz w:val="24"/>
          <w:szCs w:val="24"/>
        </w:rPr>
        <w:t xml:space="preserve">, kurā šī persona veic </w:t>
      </w:r>
      <w:r w:rsidR="000A2847" w:rsidRPr="00CD2145">
        <w:rPr>
          <w:rFonts w:ascii="Times New Roman" w:hAnsi="Times New Roman" w:cs="Times New Roman"/>
          <w:sz w:val="24"/>
          <w:szCs w:val="24"/>
        </w:rPr>
        <w:t>konsulārās</w:t>
      </w:r>
      <w:r w:rsidR="00F77F24" w:rsidRPr="00CD2145">
        <w:rPr>
          <w:rFonts w:ascii="Times New Roman" w:hAnsi="Times New Roman" w:cs="Times New Roman"/>
          <w:sz w:val="24"/>
          <w:szCs w:val="24"/>
        </w:rPr>
        <w:t xml:space="preserve"> funkcijas</w:t>
      </w:r>
      <w:r w:rsidRPr="00CD2145">
        <w:rPr>
          <w:rFonts w:ascii="Times New Roman" w:hAnsi="Times New Roman" w:cs="Times New Roman"/>
          <w:sz w:val="24"/>
          <w:szCs w:val="24"/>
        </w:rPr>
        <w:t>.</w:t>
      </w:r>
      <w:r w:rsidR="0002517C">
        <w:rPr>
          <w:rFonts w:ascii="Times New Roman" w:hAnsi="Times New Roman" w:cs="Times New Roman"/>
          <w:sz w:val="24"/>
          <w:szCs w:val="24"/>
        </w:rPr>
        <w:t xml:space="preserve"> Pārējo konsulāro amatpersonu konsulārais apgabals tiek noteikts atbilstoši to veicamajām konsulārajām funkcijām.</w:t>
      </w:r>
    </w:p>
    <w:p w:rsidR="004B09FC" w:rsidRPr="00CD2145" w:rsidRDefault="004B09FC" w:rsidP="00CD2145">
      <w:pPr>
        <w:spacing w:after="0" w:line="240" w:lineRule="auto"/>
        <w:jc w:val="both"/>
        <w:rPr>
          <w:rFonts w:ascii="Times New Roman" w:hAnsi="Times New Roman" w:cs="Times New Roman"/>
          <w:sz w:val="24"/>
          <w:szCs w:val="24"/>
        </w:rPr>
      </w:pPr>
    </w:p>
    <w:p w:rsidR="009E5984" w:rsidRPr="00CD2145" w:rsidRDefault="001F05BD" w:rsidP="00016669">
      <w:pPr>
        <w:spacing w:after="0" w:line="240" w:lineRule="auto"/>
        <w:jc w:val="both"/>
        <w:rPr>
          <w:rFonts w:ascii="Times New Roman" w:hAnsi="Times New Roman" w:cs="Times New Roman"/>
          <w:sz w:val="24"/>
          <w:szCs w:val="24"/>
        </w:rPr>
      </w:pPr>
      <w:proofErr w:type="gramStart"/>
      <w:r w:rsidRPr="00CD2145">
        <w:rPr>
          <w:rFonts w:ascii="Times New Roman" w:hAnsi="Times New Roman" w:cs="Times New Roman"/>
          <w:b/>
          <w:sz w:val="24"/>
          <w:szCs w:val="24"/>
        </w:rPr>
        <w:t>5</w:t>
      </w:r>
      <w:r w:rsidR="00016669" w:rsidRPr="00CD2145">
        <w:rPr>
          <w:rFonts w:ascii="Times New Roman" w:hAnsi="Times New Roman" w:cs="Times New Roman"/>
          <w:b/>
          <w:sz w:val="24"/>
          <w:szCs w:val="24"/>
        </w:rPr>
        <w:t>.pants</w:t>
      </w:r>
      <w:proofErr w:type="gramEnd"/>
      <w:r w:rsidR="00016669" w:rsidRPr="00CD2145">
        <w:rPr>
          <w:rFonts w:ascii="Times New Roman" w:hAnsi="Times New Roman" w:cs="Times New Roman"/>
          <w:b/>
          <w:sz w:val="24"/>
          <w:szCs w:val="24"/>
        </w:rPr>
        <w:t>.</w:t>
      </w:r>
      <w:r w:rsidR="00016669" w:rsidRPr="00CD2145">
        <w:rPr>
          <w:rFonts w:ascii="Times New Roman" w:hAnsi="Times New Roman" w:cs="Times New Roman"/>
          <w:sz w:val="24"/>
          <w:szCs w:val="24"/>
        </w:rPr>
        <w:t xml:space="preserve"> </w:t>
      </w:r>
    </w:p>
    <w:p w:rsidR="00016669" w:rsidRPr="00CD2145" w:rsidRDefault="00016669" w:rsidP="00016669">
      <w:pPr>
        <w:spacing w:after="0" w:line="240" w:lineRule="auto"/>
        <w:jc w:val="both"/>
        <w:rPr>
          <w:rFonts w:ascii="Times New Roman" w:hAnsi="Times New Roman" w:cs="Times New Roman"/>
          <w:sz w:val="24"/>
          <w:szCs w:val="24"/>
        </w:rPr>
      </w:pPr>
      <w:r w:rsidRPr="00CD2145">
        <w:rPr>
          <w:rFonts w:ascii="Times New Roman" w:hAnsi="Times New Roman" w:cs="Times New Roman"/>
          <w:sz w:val="24"/>
          <w:szCs w:val="24"/>
        </w:rPr>
        <w:t xml:space="preserve">Konsulārās funkcijas ir </w:t>
      </w:r>
      <w:r w:rsidR="0009754E" w:rsidRPr="00CD2145">
        <w:rPr>
          <w:rFonts w:ascii="Times New Roman" w:hAnsi="Times New Roman" w:cs="Times New Roman"/>
          <w:sz w:val="24"/>
          <w:szCs w:val="24"/>
        </w:rPr>
        <w:t>ar šo likumu</w:t>
      </w:r>
      <w:r w:rsidR="00084226" w:rsidRPr="00CD2145">
        <w:rPr>
          <w:rFonts w:ascii="Times New Roman" w:hAnsi="Times New Roman" w:cs="Times New Roman"/>
          <w:sz w:val="24"/>
          <w:szCs w:val="24"/>
        </w:rPr>
        <w:t xml:space="preserve"> noteiktais darbību </w:t>
      </w:r>
      <w:r w:rsidR="007A6806" w:rsidRPr="00CD2145">
        <w:rPr>
          <w:rFonts w:ascii="Times New Roman" w:hAnsi="Times New Roman" w:cs="Times New Roman"/>
          <w:sz w:val="24"/>
          <w:szCs w:val="24"/>
        </w:rPr>
        <w:t>kopums</w:t>
      </w:r>
      <w:r w:rsidR="00084226" w:rsidRPr="00CD2145">
        <w:rPr>
          <w:rFonts w:ascii="Times New Roman" w:hAnsi="Times New Roman" w:cs="Times New Roman"/>
          <w:sz w:val="24"/>
          <w:szCs w:val="24"/>
        </w:rPr>
        <w:t>, k</w:t>
      </w:r>
      <w:r w:rsidR="006979F2" w:rsidRPr="00CD2145">
        <w:rPr>
          <w:rFonts w:ascii="Times New Roman" w:hAnsi="Times New Roman" w:cs="Times New Roman"/>
          <w:sz w:val="24"/>
          <w:szCs w:val="24"/>
        </w:rPr>
        <w:t>o</w:t>
      </w:r>
      <w:r w:rsidR="00084226" w:rsidRPr="00CD2145">
        <w:rPr>
          <w:rFonts w:ascii="Times New Roman" w:hAnsi="Times New Roman" w:cs="Times New Roman"/>
          <w:sz w:val="24"/>
          <w:szCs w:val="24"/>
        </w:rPr>
        <w:t xml:space="preserve"> pilnvarotā</w:t>
      </w:r>
      <w:r w:rsidR="000E4F75" w:rsidRPr="00CD2145">
        <w:rPr>
          <w:rFonts w:ascii="Times New Roman" w:hAnsi="Times New Roman" w:cs="Times New Roman"/>
          <w:sz w:val="24"/>
          <w:szCs w:val="24"/>
        </w:rPr>
        <w:t xml:space="preserve"> konsulārā</w:t>
      </w:r>
      <w:r w:rsidRPr="00CD2145">
        <w:rPr>
          <w:rFonts w:ascii="Times New Roman" w:hAnsi="Times New Roman" w:cs="Times New Roman"/>
          <w:sz w:val="24"/>
          <w:szCs w:val="24"/>
        </w:rPr>
        <w:t xml:space="preserve"> </w:t>
      </w:r>
      <w:r w:rsidR="000E4F75" w:rsidRPr="00CD2145">
        <w:rPr>
          <w:rFonts w:ascii="Times New Roman" w:hAnsi="Times New Roman" w:cs="Times New Roman"/>
          <w:sz w:val="24"/>
          <w:szCs w:val="24"/>
        </w:rPr>
        <w:t>amat</w:t>
      </w:r>
      <w:r w:rsidRPr="00CD2145">
        <w:rPr>
          <w:rFonts w:ascii="Times New Roman" w:hAnsi="Times New Roman" w:cs="Times New Roman"/>
          <w:sz w:val="24"/>
          <w:szCs w:val="24"/>
        </w:rPr>
        <w:t>persona</w:t>
      </w:r>
      <w:r w:rsidR="00084226" w:rsidRPr="00CD2145">
        <w:rPr>
          <w:rFonts w:ascii="Times New Roman" w:hAnsi="Times New Roman" w:cs="Times New Roman"/>
          <w:sz w:val="24"/>
          <w:szCs w:val="24"/>
        </w:rPr>
        <w:t xml:space="preserve"> veic</w:t>
      </w:r>
      <w:r w:rsidRPr="00CD2145">
        <w:rPr>
          <w:rFonts w:ascii="Times New Roman" w:hAnsi="Times New Roman" w:cs="Times New Roman"/>
          <w:sz w:val="24"/>
          <w:szCs w:val="24"/>
        </w:rPr>
        <w:t xml:space="preserve"> saskaņā ar </w:t>
      </w:r>
      <w:proofErr w:type="gramStart"/>
      <w:r w:rsidRPr="00CD2145">
        <w:rPr>
          <w:rFonts w:ascii="Times New Roman" w:hAnsi="Times New Roman" w:cs="Times New Roman"/>
          <w:sz w:val="24"/>
          <w:szCs w:val="24"/>
        </w:rPr>
        <w:t>1963.gada</w:t>
      </w:r>
      <w:proofErr w:type="gramEnd"/>
      <w:r w:rsidRPr="00CD2145">
        <w:rPr>
          <w:rFonts w:ascii="Times New Roman" w:hAnsi="Times New Roman" w:cs="Times New Roman"/>
          <w:sz w:val="24"/>
          <w:szCs w:val="24"/>
        </w:rPr>
        <w:t xml:space="preserve"> Vīnes konvenciju par </w:t>
      </w:r>
      <w:r w:rsidR="00084226" w:rsidRPr="00CD2145">
        <w:rPr>
          <w:rFonts w:ascii="Times New Roman" w:hAnsi="Times New Roman" w:cs="Times New Roman"/>
          <w:sz w:val="24"/>
          <w:szCs w:val="24"/>
        </w:rPr>
        <w:t xml:space="preserve">konsulārajiem sakariem un atbilstoši </w:t>
      </w:r>
      <w:r w:rsidR="000E4F75" w:rsidRPr="00CD2145">
        <w:rPr>
          <w:rFonts w:ascii="Times New Roman" w:hAnsi="Times New Roman" w:cs="Times New Roman"/>
          <w:sz w:val="24"/>
          <w:szCs w:val="24"/>
        </w:rPr>
        <w:t xml:space="preserve">Latvijas Republikas </w:t>
      </w:r>
      <w:r w:rsidR="00084226" w:rsidRPr="00CD2145">
        <w:rPr>
          <w:rFonts w:ascii="Times New Roman" w:hAnsi="Times New Roman" w:cs="Times New Roman"/>
          <w:sz w:val="24"/>
          <w:szCs w:val="24"/>
        </w:rPr>
        <w:t>normatīvajos aktos noteiktajai kārtībai</w:t>
      </w:r>
      <w:r w:rsidR="006979F2" w:rsidRPr="00CD2145">
        <w:rPr>
          <w:rFonts w:ascii="Times New Roman" w:hAnsi="Times New Roman" w:cs="Times New Roman"/>
          <w:sz w:val="24"/>
          <w:szCs w:val="24"/>
        </w:rPr>
        <w:t xml:space="preserve"> un starptautiskajām saistībām</w:t>
      </w:r>
      <w:r w:rsidR="00084226" w:rsidRPr="00CD2145">
        <w:rPr>
          <w:rFonts w:ascii="Times New Roman" w:hAnsi="Times New Roman" w:cs="Times New Roman"/>
          <w:sz w:val="24"/>
          <w:szCs w:val="24"/>
        </w:rPr>
        <w:t>.</w:t>
      </w:r>
    </w:p>
    <w:p w:rsidR="00016669" w:rsidRPr="00CD2145" w:rsidRDefault="00016669" w:rsidP="00016669">
      <w:pPr>
        <w:spacing w:after="0" w:line="240" w:lineRule="auto"/>
        <w:jc w:val="both"/>
        <w:rPr>
          <w:rFonts w:ascii="Times New Roman" w:hAnsi="Times New Roman" w:cs="Times New Roman"/>
          <w:sz w:val="24"/>
          <w:szCs w:val="24"/>
        </w:rPr>
      </w:pPr>
    </w:p>
    <w:p w:rsidR="00E90CEA" w:rsidRPr="00CD2145" w:rsidRDefault="00B05891" w:rsidP="00016669">
      <w:pPr>
        <w:spacing w:after="0" w:line="240" w:lineRule="auto"/>
        <w:jc w:val="both"/>
        <w:rPr>
          <w:rFonts w:ascii="Times New Roman" w:hAnsi="Times New Roman" w:cs="Times New Roman"/>
          <w:sz w:val="24"/>
          <w:szCs w:val="24"/>
        </w:rPr>
      </w:pPr>
      <w:proofErr w:type="gramStart"/>
      <w:r w:rsidRPr="00CD2145">
        <w:rPr>
          <w:rFonts w:ascii="Times New Roman" w:hAnsi="Times New Roman" w:cs="Times New Roman"/>
          <w:b/>
          <w:sz w:val="24"/>
          <w:szCs w:val="24"/>
        </w:rPr>
        <w:t>6</w:t>
      </w:r>
      <w:r w:rsidR="00016669" w:rsidRPr="00CD2145">
        <w:rPr>
          <w:rFonts w:ascii="Times New Roman" w:hAnsi="Times New Roman" w:cs="Times New Roman"/>
          <w:b/>
          <w:sz w:val="24"/>
          <w:szCs w:val="24"/>
        </w:rPr>
        <w:t>.pants</w:t>
      </w:r>
      <w:proofErr w:type="gramEnd"/>
      <w:r w:rsidR="00016669" w:rsidRPr="00CD2145">
        <w:rPr>
          <w:rFonts w:ascii="Times New Roman" w:hAnsi="Times New Roman" w:cs="Times New Roman"/>
          <w:b/>
          <w:sz w:val="24"/>
          <w:szCs w:val="24"/>
        </w:rPr>
        <w:t>.</w:t>
      </w:r>
      <w:r w:rsidR="00016669" w:rsidRPr="00CD2145">
        <w:rPr>
          <w:rFonts w:ascii="Times New Roman" w:hAnsi="Times New Roman" w:cs="Times New Roman"/>
          <w:sz w:val="24"/>
          <w:szCs w:val="24"/>
        </w:rPr>
        <w:t xml:space="preserve"> </w:t>
      </w:r>
    </w:p>
    <w:p w:rsidR="00016669" w:rsidRPr="00CD2145" w:rsidRDefault="00016669" w:rsidP="00016669">
      <w:pPr>
        <w:spacing w:after="0" w:line="240" w:lineRule="auto"/>
        <w:jc w:val="both"/>
        <w:rPr>
          <w:rFonts w:ascii="Times New Roman" w:hAnsi="Times New Roman" w:cs="Times New Roman"/>
          <w:sz w:val="24"/>
          <w:szCs w:val="24"/>
        </w:rPr>
      </w:pPr>
      <w:r w:rsidRPr="00CD2145">
        <w:rPr>
          <w:rFonts w:ascii="Times New Roman" w:hAnsi="Times New Roman" w:cs="Times New Roman"/>
          <w:sz w:val="24"/>
          <w:szCs w:val="24"/>
        </w:rPr>
        <w:t xml:space="preserve">(1) </w:t>
      </w:r>
      <w:r w:rsidR="002117F7" w:rsidRPr="00CD2145">
        <w:rPr>
          <w:rFonts w:ascii="Times New Roman" w:hAnsi="Times New Roman" w:cs="Times New Roman"/>
          <w:sz w:val="24"/>
          <w:szCs w:val="24"/>
        </w:rPr>
        <w:t xml:space="preserve">Konsulārā palīdzība </w:t>
      </w:r>
      <w:r w:rsidR="00EC558E" w:rsidRPr="00CD2145">
        <w:rPr>
          <w:rFonts w:ascii="Times New Roman" w:hAnsi="Times New Roman" w:cs="Times New Roman"/>
          <w:sz w:val="24"/>
          <w:szCs w:val="24"/>
        </w:rPr>
        <w:t xml:space="preserve">ir konsulāro funkciju veikšana, </w:t>
      </w:r>
      <w:r w:rsidR="0092029C" w:rsidRPr="00CD2145">
        <w:rPr>
          <w:rFonts w:ascii="Times New Roman" w:hAnsi="Times New Roman" w:cs="Times New Roman"/>
          <w:sz w:val="24"/>
          <w:szCs w:val="24"/>
        </w:rPr>
        <w:t xml:space="preserve">konsulārajām amatpersonām </w:t>
      </w:r>
      <w:r w:rsidR="00EC558E" w:rsidRPr="00CD2145">
        <w:rPr>
          <w:rFonts w:ascii="Times New Roman" w:hAnsi="Times New Roman" w:cs="Times New Roman"/>
          <w:sz w:val="24"/>
          <w:szCs w:val="24"/>
        </w:rPr>
        <w:t xml:space="preserve">sniedzot </w:t>
      </w:r>
      <w:r w:rsidR="002117F7" w:rsidRPr="00CD2145">
        <w:rPr>
          <w:rFonts w:ascii="Times New Roman" w:hAnsi="Times New Roman" w:cs="Times New Roman"/>
          <w:sz w:val="24"/>
          <w:szCs w:val="24"/>
        </w:rPr>
        <w:t>neatliekam</w:t>
      </w:r>
      <w:r w:rsidR="00EC558E" w:rsidRPr="00CD2145">
        <w:rPr>
          <w:rFonts w:ascii="Times New Roman" w:hAnsi="Times New Roman" w:cs="Times New Roman"/>
          <w:sz w:val="24"/>
          <w:szCs w:val="24"/>
        </w:rPr>
        <w:t>u</w:t>
      </w:r>
      <w:r w:rsidR="002117F7" w:rsidRPr="00CD2145">
        <w:rPr>
          <w:rFonts w:ascii="Times New Roman" w:hAnsi="Times New Roman" w:cs="Times New Roman"/>
          <w:sz w:val="24"/>
          <w:szCs w:val="24"/>
        </w:rPr>
        <w:t xml:space="preserve"> atbalst</w:t>
      </w:r>
      <w:r w:rsidR="00EC558E" w:rsidRPr="00CD2145">
        <w:rPr>
          <w:rFonts w:ascii="Times New Roman" w:hAnsi="Times New Roman" w:cs="Times New Roman"/>
          <w:sz w:val="24"/>
          <w:szCs w:val="24"/>
        </w:rPr>
        <w:t>u</w:t>
      </w:r>
      <w:r w:rsidR="002117F7" w:rsidRPr="00CD2145">
        <w:rPr>
          <w:rFonts w:ascii="Times New Roman" w:hAnsi="Times New Roman" w:cs="Times New Roman"/>
          <w:sz w:val="24"/>
          <w:szCs w:val="24"/>
        </w:rPr>
        <w:t xml:space="preserve"> ārkārtas situācijā</w:t>
      </w:r>
      <w:r w:rsidR="00461DF9" w:rsidRPr="00CD2145">
        <w:rPr>
          <w:rFonts w:ascii="Times New Roman" w:hAnsi="Times New Roman" w:cs="Times New Roman"/>
          <w:sz w:val="24"/>
          <w:szCs w:val="24"/>
        </w:rPr>
        <w:t>s</w:t>
      </w:r>
      <w:r w:rsidR="002117F7" w:rsidRPr="00CD2145">
        <w:rPr>
          <w:rFonts w:ascii="Times New Roman" w:hAnsi="Times New Roman" w:cs="Times New Roman"/>
          <w:sz w:val="24"/>
          <w:szCs w:val="24"/>
        </w:rPr>
        <w:t xml:space="preserve"> </w:t>
      </w:r>
      <w:r w:rsidR="00EC558E" w:rsidRPr="00CD2145">
        <w:rPr>
          <w:rFonts w:ascii="Times New Roman" w:hAnsi="Times New Roman" w:cs="Times New Roman"/>
          <w:sz w:val="24"/>
          <w:szCs w:val="24"/>
        </w:rPr>
        <w:t xml:space="preserve">ārvalstīs </w:t>
      </w:r>
      <w:r w:rsidR="002E003E" w:rsidRPr="00CD2145">
        <w:rPr>
          <w:rFonts w:ascii="Times New Roman" w:hAnsi="Times New Roman" w:cs="Times New Roman"/>
          <w:sz w:val="24"/>
          <w:szCs w:val="24"/>
        </w:rPr>
        <w:t xml:space="preserve">nonākušām </w:t>
      </w:r>
      <w:r w:rsidR="0009754E" w:rsidRPr="00CD2145">
        <w:rPr>
          <w:rFonts w:ascii="Times New Roman" w:hAnsi="Times New Roman" w:cs="Times New Roman"/>
          <w:sz w:val="24"/>
          <w:szCs w:val="24"/>
        </w:rPr>
        <w:t xml:space="preserve">personām, kurām ir Latvijas pase, </w:t>
      </w:r>
      <w:r w:rsidR="000E4F75" w:rsidRPr="00CD2145">
        <w:rPr>
          <w:rFonts w:ascii="Times New Roman" w:hAnsi="Times New Roman" w:cs="Times New Roman"/>
          <w:sz w:val="24"/>
          <w:szCs w:val="24"/>
        </w:rPr>
        <w:t xml:space="preserve">minēto personu ģimenes locekļiem, </w:t>
      </w:r>
      <w:r w:rsidR="00F77F24" w:rsidRPr="00CD2145">
        <w:rPr>
          <w:rFonts w:ascii="Times New Roman" w:hAnsi="Times New Roman" w:cs="Times New Roman"/>
          <w:sz w:val="24"/>
          <w:szCs w:val="24"/>
        </w:rPr>
        <w:t xml:space="preserve">kuri </w:t>
      </w:r>
      <w:r w:rsidR="000E4F75" w:rsidRPr="00CD2145">
        <w:rPr>
          <w:rFonts w:ascii="Times New Roman" w:hAnsi="Times New Roman" w:cs="Times New Roman"/>
          <w:sz w:val="24"/>
          <w:szCs w:val="24"/>
        </w:rPr>
        <w:t>ceļo kopā,</w:t>
      </w:r>
      <w:r w:rsidR="00E90CEA" w:rsidRPr="00CD2145">
        <w:rPr>
          <w:rFonts w:ascii="Times New Roman" w:hAnsi="Times New Roman" w:cs="Times New Roman"/>
          <w:sz w:val="24"/>
          <w:szCs w:val="24"/>
        </w:rPr>
        <w:t xml:space="preserve"> </w:t>
      </w:r>
      <w:r w:rsidR="00EC558E" w:rsidRPr="00CD2145">
        <w:rPr>
          <w:rFonts w:ascii="Times New Roman" w:hAnsi="Times New Roman" w:cs="Times New Roman"/>
          <w:sz w:val="24"/>
          <w:szCs w:val="24"/>
        </w:rPr>
        <w:t xml:space="preserve">vai </w:t>
      </w:r>
      <w:r w:rsidR="00461DF9" w:rsidRPr="00CD2145">
        <w:rPr>
          <w:rFonts w:ascii="Times New Roman" w:hAnsi="Times New Roman" w:cs="Times New Roman"/>
          <w:sz w:val="24"/>
          <w:szCs w:val="24"/>
        </w:rPr>
        <w:t xml:space="preserve">Latvijā dzīvojošiem </w:t>
      </w:r>
      <w:r w:rsidR="00EC558E" w:rsidRPr="00CD2145">
        <w:rPr>
          <w:rFonts w:ascii="Times New Roman" w:hAnsi="Times New Roman" w:cs="Times New Roman"/>
          <w:sz w:val="24"/>
          <w:szCs w:val="24"/>
        </w:rPr>
        <w:t xml:space="preserve">tuviniekiem </w:t>
      </w:r>
      <w:r w:rsidRPr="00CD2145">
        <w:rPr>
          <w:rFonts w:ascii="Times New Roman" w:hAnsi="Times New Roman" w:cs="Times New Roman"/>
          <w:sz w:val="24"/>
          <w:szCs w:val="24"/>
        </w:rPr>
        <w:t>gadījumos, kad personai nav pieejama cita palīdzības saņemšanas iespēja</w:t>
      </w:r>
      <w:r w:rsidR="00AC755C" w:rsidRPr="00CD2145">
        <w:rPr>
          <w:rFonts w:ascii="Times New Roman" w:hAnsi="Times New Roman" w:cs="Times New Roman"/>
          <w:sz w:val="24"/>
          <w:szCs w:val="24"/>
        </w:rPr>
        <w:t xml:space="preserve">, </w:t>
      </w:r>
      <w:r w:rsidR="006979F2" w:rsidRPr="00CD2145">
        <w:rPr>
          <w:rFonts w:ascii="Times New Roman" w:hAnsi="Times New Roman" w:cs="Times New Roman"/>
          <w:sz w:val="24"/>
          <w:szCs w:val="24"/>
        </w:rPr>
        <w:t>it īpaši</w:t>
      </w:r>
      <w:r w:rsidRPr="00CD2145">
        <w:rPr>
          <w:rFonts w:ascii="Times New Roman" w:hAnsi="Times New Roman" w:cs="Times New Roman"/>
          <w:sz w:val="24"/>
          <w:szCs w:val="24"/>
        </w:rPr>
        <w:t>:</w:t>
      </w:r>
    </w:p>
    <w:p w:rsidR="00016669" w:rsidRPr="00CD2145" w:rsidRDefault="00016669" w:rsidP="00016669">
      <w:pPr>
        <w:spacing w:after="0" w:line="240" w:lineRule="auto"/>
        <w:ind w:firstLine="720"/>
        <w:jc w:val="both"/>
        <w:rPr>
          <w:rFonts w:ascii="Times New Roman" w:hAnsi="Times New Roman" w:cs="Times New Roman"/>
          <w:sz w:val="24"/>
          <w:szCs w:val="24"/>
        </w:rPr>
      </w:pPr>
      <w:r w:rsidRPr="00CD2145">
        <w:rPr>
          <w:rFonts w:ascii="Times New Roman" w:hAnsi="Times New Roman" w:cs="Times New Roman"/>
          <w:sz w:val="24"/>
          <w:szCs w:val="24"/>
        </w:rPr>
        <w:t>1) aizturēšanas vai apcietināšanas gadījum</w:t>
      </w:r>
      <w:r w:rsidR="00AC755C" w:rsidRPr="00CD2145">
        <w:rPr>
          <w:rFonts w:ascii="Times New Roman" w:hAnsi="Times New Roman" w:cs="Times New Roman"/>
          <w:sz w:val="24"/>
          <w:szCs w:val="24"/>
        </w:rPr>
        <w:t>os</w:t>
      </w:r>
      <w:r w:rsidRPr="00CD2145">
        <w:rPr>
          <w:rFonts w:ascii="Times New Roman" w:hAnsi="Times New Roman" w:cs="Times New Roman"/>
          <w:sz w:val="24"/>
          <w:szCs w:val="24"/>
        </w:rPr>
        <w:t>;</w:t>
      </w:r>
    </w:p>
    <w:p w:rsidR="00016669" w:rsidRPr="00CD2145" w:rsidRDefault="00EC558E" w:rsidP="00016669">
      <w:pPr>
        <w:spacing w:after="0" w:line="240" w:lineRule="auto"/>
        <w:ind w:firstLine="720"/>
        <w:jc w:val="both"/>
        <w:rPr>
          <w:rFonts w:ascii="Times New Roman" w:hAnsi="Times New Roman" w:cs="Times New Roman"/>
          <w:sz w:val="24"/>
          <w:szCs w:val="24"/>
        </w:rPr>
      </w:pPr>
      <w:r w:rsidRPr="00CD2145">
        <w:rPr>
          <w:rFonts w:ascii="Times New Roman" w:hAnsi="Times New Roman" w:cs="Times New Roman"/>
          <w:sz w:val="24"/>
          <w:szCs w:val="24"/>
        </w:rPr>
        <w:t xml:space="preserve">2) </w:t>
      </w:r>
      <w:r w:rsidR="00016669" w:rsidRPr="00CD2145">
        <w:rPr>
          <w:rFonts w:ascii="Times New Roman" w:hAnsi="Times New Roman" w:cs="Times New Roman"/>
          <w:sz w:val="24"/>
          <w:szCs w:val="24"/>
        </w:rPr>
        <w:t>noziedzīgos nodarījumos cietušajiem;</w:t>
      </w:r>
    </w:p>
    <w:p w:rsidR="00016669" w:rsidRPr="00CD2145" w:rsidRDefault="00016669" w:rsidP="00016669">
      <w:pPr>
        <w:spacing w:after="0" w:line="240" w:lineRule="auto"/>
        <w:ind w:firstLine="720"/>
        <w:jc w:val="both"/>
        <w:rPr>
          <w:rFonts w:ascii="Times New Roman" w:hAnsi="Times New Roman" w:cs="Times New Roman"/>
          <w:sz w:val="24"/>
          <w:szCs w:val="24"/>
        </w:rPr>
      </w:pPr>
      <w:r w:rsidRPr="00CD2145">
        <w:rPr>
          <w:rFonts w:ascii="Times New Roman" w:hAnsi="Times New Roman" w:cs="Times New Roman"/>
          <w:sz w:val="24"/>
          <w:szCs w:val="24"/>
        </w:rPr>
        <w:t xml:space="preserve">3) smagas slimības </w:t>
      </w:r>
      <w:r w:rsidR="00B641C4" w:rsidRPr="00CD2145">
        <w:rPr>
          <w:rFonts w:ascii="Times New Roman" w:hAnsi="Times New Roman" w:cs="Times New Roman"/>
          <w:sz w:val="24"/>
          <w:szCs w:val="24"/>
        </w:rPr>
        <w:t xml:space="preserve">vai nelaimes </w:t>
      </w:r>
      <w:r w:rsidRPr="00CD2145">
        <w:rPr>
          <w:rFonts w:ascii="Times New Roman" w:hAnsi="Times New Roman" w:cs="Times New Roman"/>
          <w:sz w:val="24"/>
          <w:szCs w:val="24"/>
        </w:rPr>
        <w:t>gadījum</w:t>
      </w:r>
      <w:r w:rsidR="00AC755C" w:rsidRPr="00CD2145">
        <w:rPr>
          <w:rFonts w:ascii="Times New Roman" w:hAnsi="Times New Roman" w:cs="Times New Roman"/>
          <w:sz w:val="24"/>
          <w:szCs w:val="24"/>
        </w:rPr>
        <w:t>os</w:t>
      </w:r>
      <w:r w:rsidRPr="00CD2145">
        <w:rPr>
          <w:rFonts w:ascii="Times New Roman" w:hAnsi="Times New Roman" w:cs="Times New Roman"/>
          <w:sz w:val="24"/>
          <w:szCs w:val="24"/>
        </w:rPr>
        <w:t>;</w:t>
      </w:r>
    </w:p>
    <w:p w:rsidR="00016669" w:rsidRPr="00CD2145" w:rsidRDefault="00016669" w:rsidP="00016669">
      <w:pPr>
        <w:spacing w:after="0" w:line="240" w:lineRule="auto"/>
        <w:ind w:firstLine="720"/>
        <w:jc w:val="both"/>
        <w:rPr>
          <w:rFonts w:ascii="Times New Roman" w:hAnsi="Times New Roman" w:cs="Times New Roman"/>
          <w:sz w:val="24"/>
          <w:szCs w:val="24"/>
        </w:rPr>
      </w:pPr>
      <w:r w:rsidRPr="00CD2145">
        <w:rPr>
          <w:rFonts w:ascii="Times New Roman" w:hAnsi="Times New Roman" w:cs="Times New Roman"/>
          <w:sz w:val="24"/>
          <w:szCs w:val="24"/>
        </w:rPr>
        <w:t>4) nāves gadījum</w:t>
      </w:r>
      <w:r w:rsidR="001C46A8" w:rsidRPr="00CD2145">
        <w:rPr>
          <w:rFonts w:ascii="Times New Roman" w:hAnsi="Times New Roman" w:cs="Times New Roman"/>
          <w:sz w:val="24"/>
          <w:szCs w:val="24"/>
        </w:rPr>
        <w:t>os</w:t>
      </w:r>
      <w:r w:rsidRPr="00CD2145">
        <w:rPr>
          <w:rFonts w:ascii="Times New Roman" w:hAnsi="Times New Roman" w:cs="Times New Roman"/>
          <w:sz w:val="24"/>
          <w:szCs w:val="24"/>
        </w:rPr>
        <w:t>;</w:t>
      </w:r>
    </w:p>
    <w:p w:rsidR="00016669" w:rsidRPr="00CD2145" w:rsidRDefault="00016669" w:rsidP="00016669">
      <w:pPr>
        <w:spacing w:after="0" w:line="240" w:lineRule="auto"/>
        <w:ind w:firstLine="720"/>
        <w:jc w:val="both"/>
        <w:rPr>
          <w:rFonts w:ascii="Times New Roman" w:hAnsi="Times New Roman" w:cs="Times New Roman"/>
          <w:sz w:val="24"/>
          <w:szCs w:val="24"/>
        </w:rPr>
      </w:pPr>
      <w:r w:rsidRPr="00CD2145">
        <w:rPr>
          <w:rFonts w:ascii="Times New Roman" w:hAnsi="Times New Roman" w:cs="Times New Roman"/>
          <w:sz w:val="24"/>
          <w:szCs w:val="24"/>
        </w:rPr>
        <w:t xml:space="preserve">5) </w:t>
      </w:r>
      <w:r w:rsidR="00CD2145" w:rsidRPr="00CD2145">
        <w:rPr>
          <w:rFonts w:ascii="Times New Roman" w:hAnsi="Times New Roman" w:cs="Times New Roman"/>
          <w:sz w:val="24"/>
          <w:szCs w:val="24"/>
        </w:rPr>
        <w:t>palīdzība</w:t>
      </w:r>
      <w:r w:rsidR="00C15DCD">
        <w:rPr>
          <w:rFonts w:ascii="Times New Roman" w:hAnsi="Times New Roman" w:cs="Times New Roman"/>
          <w:sz w:val="24"/>
          <w:szCs w:val="24"/>
        </w:rPr>
        <w:t>s</w:t>
      </w:r>
      <w:r w:rsidR="00CD2145" w:rsidRPr="00CD2145">
        <w:rPr>
          <w:rFonts w:ascii="Times New Roman" w:hAnsi="Times New Roman" w:cs="Times New Roman"/>
          <w:sz w:val="24"/>
          <w:szCs w:val="24"/>
        </w:rPr>
        <w:t xml:space="preserve"> un repatriācija</w:t>
      </w:r>
      <w:r w:rsidR="00C15DCD">
        <w:rPr>
          <w:rFonts w:ascii="Times New Roman" w:hAnsi="Times New Roman" w:cs="Times New Roman"/>
          <w:sz w:val="24"/>
          <w:szCs w:val="24"/>
        </w:rPr>
        <w:t>s gadījumā</w:t>
      </w:r>
      <w:r w:rsidR="00CD2145" w:rsidRPr="00CD2145">
        <w:rPr>
          <w:rFonts w:ascii="Times New Roman" w:hAnsi="Times New Roman" w:cs="Times New Roman"/>
          <w:sz w:val="24"/>
          <w:szCs w:val="24"/>
        </w:rPr>
        <w:t xml:space="preserve"> </w:t>
      </w:r>
      <w:r w:rsidRPr="00CD2145">
        <w:rPr>
          <w:rFonts w:ascii="Times New Roman" w:hAnsi="Times New Roman" w:cs="Times New Roman"/>
          <w:sz w:val="24"/>
          <w:szCs w:val="24"/>
        </w:rPr>
        <w:t>katastrofas vai katastrofas draudu</w:t>
      </w:r>
      <w:r w:rsidR="001C46A8" w:rsidRPr="00CD2145">
        <w:rPr>
          <w:rFonts w:ascii="Times New Roman" w:hAnsi="Times New Roman" w:cs="Times New Roman"/>
          <w:sz w:val="24"/>
          <w:szCs w:val="24"/>
        </w:rPr>
        <w:t xml:space="preserve"> situācijā ārvalstī</w:t>
      </w:r>
      <w:r w:rsidR="003E3161" w:rsidRPr="00CD2145">
        <w:rPr>
          <w:rFonts w:ascii="Times New Roman" w:hAnsi="Times New Roman" w:cs="Times New Roman"/>
          <w:sz w:val="24"/>
          <w:szCs w:val="24"/>
        </w:rPr>
        <w:t>s</w:t>
      </w:r>
      <w:r w:rsidR="006979F2" w:rsidRPr="00CD2145">
        <w:rPr>
          <w:rFonts w:ascii="Times New Roman" w:hAnsi="Times New Roman" w:cs="Times New Roman"/>
          <w:sz w:val="24"/>
          <w:szCs w:val="24"/>
        </w:rPr>
        <w:t xml:space="preserve"> gadījumos</w:t>
      </w:r>
      <w:r w:rsidR="001C46A8" w:rsidRPr="00CD2145">
        <w:rPr>
          <w:rFonts w:ascii="Times New Roman" w:hAnsi="Times New Roman" w:cs="Times New Roman"/>
          <w:sz w:val="24"/>
          <w:szCs w:val="24"/>
        </w:rPr>
        <w:t xml:space="preserve">, </w:t>
      </w:r>
      <w:r w:rsidR="003E3161" w:rsidRPr="00CD2145">
        <w:rPr>
          <w:rFonts w:ascii="Times New Roman" w:hAnsi="Times New Roman" w:cs="Times New Roman"/>
          <w:sz w:val="24"/>
          <w:szCs w:val="24"/>
        </w:rPr>
        <w:t>ja</w:t>
      </w:r>
      <w:r w:rsidR="001C46A8" w:rsidRPr="00CD2145">
        <w:rPr>
          <w:rFonts w:ascii="Times New Roman" w:hAnsi="Times New Roman" w:cs="Times New Roman"/>
          <w:sz w:val="24"/>
          <w:szCs w:val="24"/>
        </w:rPr>
        <w:t xml:space="preserve"> ir apdraudēta personas dzīvība, veselība vai drošība;</w:t>
      </w:r>
    </w:p>
    <w:p w:rsidR="00CD2145" w:rsidRDefault="001C46A8" w:rsidP="00016669">
      <w:pPr>
        <w:spacing w:after="0" w:line="240" w:lineRule="auto"/>
        <w:ind w:firstLine="720"/>
        <w:jc w:val="both"/>
        <w:rPr>
          <w:rFonts w:ascii="Times New Roman" w:hAnsi="Times New Roman" w:cs="Times New Roman"/>
          <w:sz w:val="24"/>
          <w:szCs w:val="24"/>
        </w:rPr>
      </w:pPr>
      <w:r w:rsidRPr="00CD2145">
        <w:rPr>
          <w:rFonts w:ascii="Times New Roman" w:hAnsi="Times New Roman" w:cs="Times New Roman"/>
          <w:sz w:val="24"/>
          <w:szCs w:val="24"/>
        </w:rPr>
        <w:t xml:space="preserve">6) bērnu </w:t>
      </w:r>
      <w:r w:rsidR="00020DEC" w:rsidRPr="00CD2145">
        <w:rPr>
          <w:rFonts w:ascii="Times New Roman" w:hAnsi="Times New Roman" w:cs="Times New Roman"/>
          <w:sz w:val="24"/>
          <w:szCs w:val="24"/>
        </w:rPr>
        <w:t xml:space="preserve">tiesību </w:t>
      </w:r>
      <w:r w:rsidRPr="00CD2145">
        <w:rPr>
          <w:rFonts w:ascii="Times New Roman" w:hAnsi="Times New Roman" w:cs="Times New Roman"/>
          <w:sz w:val="24"/>
          <w:szCs w:val="24"/>
        </w:rPr>
        <w:t>aizsardzības gadījumos</w:t>
      </w:r>
      <w:r w:rsidR="00CD2145">
        <w:rPr>
          <w:rFonts w:ascii="Times New Roman" w:hAnsi="Times New Roman" w:cs="Times New Roman"/>
          <w:sz w:val="24"/>
          <w:szCs w:val="24"/>
        </w:rPr>
        <w:t>;</w:t>
      </w:r>
    </w:p>
    <w:p w:rsidR="001C46A8" w:rsidRPr="00CD2145" w:rsidRDefault="00CD2145" w:rsidP="00CD2145">
      <w:pPr>
        <w:spacing w:after="0" w:line="240" w:lineRule="auto"/>
        <w:ind w:firstLine="720"/>
        <w:jc w:val="both"/>
        <w:rPr>
          <w:rFonts w:ascii="Times New Roman" w:hAnsi="Times New Roman" w:cs="Times New Roman"/>
          <w:sz w:val="24"/>
          <w:szCs w:val="24"/>
        </w:rPr>
      </w:pPr>
      <w:r w:rsidRPr="00CD2145">
        <w:rPr>
          <w:rFonts w:ascii="Times New Roman" w:hAnsi="Times New Roman" w:cs="Times New Roman"/>
          <w:sz w:val="24"/>
          <w:szCs w:val="24"/>
        </w:rPr>
        <w:t xml:space="preserve">7) pagaidu ceļošanas dokumentu </w:t>
      </w:r>
      <w:r>
        <w:rPr>
          <w:rFonts w:ascii="Times New Roman" w:hAnsi="Times New Roman" w:cs="Times New Roman"/>
          <w:sz w:val="24"/>
          <w:szCs w:val="24"/>
        </w:rPr>
        <w:t>saņemšan</w:t>
      </w:r>
      <w:r w:rsidR="00C15DCD">
        <w:rPr>
          <w:rFonts w:ascii="Times New Roman" w:hAnsi="Times New Roman" w:cs="Times New Roman"/>
          <w:sz w:val="24"/>
          <w:szCs w:val="24"/>
        </w:rPr>
        <w:t>as gadījumā</w:t>
      </w:r>
      <w:r w:rsidRPr="00CD2145">
        <w:rPr>
          <w:rFonts w:ascii="Times New Roman" w:hAnsi="Times New Roman" w:cs="Times New Roman"/>
          <w:sz w:val="24"/>
          <w:szCs w:val="24"/>
        </w:rPr>
        <w:t>.</w:t>
      </w:r>
    </w:p>
    <w:p w:rsidR="00C15DCD" w:rsidRDefault="00C15DCD" w:rsidP="00FF2812">
      <w:pPr>
        <w:spacing w:after="0" w:line="240" w:lineRule="auto"/>
        <w:jc w:val="both"/>
        <w:rPr>
          <w:rFonts w:ascii="Times New Roman" w:hAnsi="Times New Roman" w:cs="Times New Roman"/>
          <w:sz w:val="24"/>
          <w:szCs w:val="24"/>
        </w:rPr>
      </w:pPr>
    </w:p>
    <w:p w:rsidR="0048248E" w:rsidRPr="00CD2145" w:rsidRDefault="0048248E" w:rsidP="00FF2812">
      <w:pPr>
        <w:spacing w:after="0" w:line="240" w:lineRule="auto"/>
        <w:jc w:val="both"/>
        <w:rPr>
          <w:rFonts w:ascii="Times New Roman" w:hAnsi="Times New Roman" w:cs="Times New Roman"/>
          <w:sz w:val="24"/>
          <w:szCs w:val="24"/>
        </w:rPr>
      </w:pPr>
      <w:r w:rsidRPr="00CD2145">
        <w:rPr>
          <w:rFonts w:ascii="Times New Roman" w:hAnsi="Times New Roman" w:cs="Times New Roman"/>
          <w:sz w:val="24"/>
          <w:szCs w:val="24"/>
        </w:rPr>
        <w:t>(</w:t>
      </w:r>
      <w:r w:rsidR="00A64805" w:rsidRPr="00CD2145">
        <w:rPr>
          <w:rFonts w:ascii="Times New Roman" w:hAnsi="Times New Roman" w:cs="Times New Roman"/>
          <w:sz w:val="24"/>
          <w:szCs w:val="24"/>
        </w:rPr>
        <w:t>2</w:t>
      </w:r>
      <w:r w:rsidRPr="00CD2145">
        <w:rPr>
          <w:rFonts w:ascii="Times New Roman" w:hAnsi="Times New Roman" w:cs="Times New Roman"/>
          <w:sz w:val="24"/>
          <w:szCs w:val="24"/>
        </w:rPr>
        <w:t xml:space="preserve">) </w:t>
      </w:r>
      <w:r w:rsidR="006979F2" w:rsidRPr="00CD2145">
        <w:rPr>
          <w:rFonts w:ascii="Times New Roman" w:hAnsi="Times New Roman" w:cs="Times New Roman"/>
          <w:sz w:val="24"/>
          <w:szCs w:val="24"/>
        </w:rPr>
        <w:t>J</w:t>
      </w:r>
      <w:r w:rsidRPr="00CD2145">
        <w:rPr>
          <w:rFonts w:ascii="Times New Roman" w:hAnsi="Times New Roman" w:cs="Times New Roman"/>
          <w:sz w:val="24"/>
          <w:szCs w:val="24"/>
        </w:rPr>
        <w:t xml:space="preserve">a konsulārā palīdzība ir nepieciešama šī likuma </w:t>
      </w:r>
      <w:proofErr w:type="gramStart"/>
      <w:r w:rsidR="00B05891" w:rsidRPr="00CD2145">
        <w:rPr>
          <w:rFonts w:ascii="Times New Roman" w:hAnsi="Times New Roman" w:cs="Times New Roman"/>
          <w:sz w:val="24"/>
          <w:szCs w:val="24"/>
        </w:rPr>
        <w:t>6</w:t>
      </w:r>
      <w:r w:rsidRPr="00CD2145">
        <w:rPr>
          <w:rFonts w:ascii="Times New Roman" w:hAnsi="Times New Roman" w:cs="Times New Roman"/>
          <w:sz w:val="24"/>
          <w:szCs w:val="24"/>
        </w:rPr>
        <w:t>.panta</w:t>
      </w:r>
      <w:proofErr w:type="gramEnd"/>
      <w:r w:rsidRPr="00CD2145">
        <w:rPr>
          <w:rFonts w:ascii="Times New Roman" w:hAnsi="Times New Roman" w:cs="Times New Roman"/>
          <w:sz w:val="24"/>
          <w:szCs w:val="24"/>
        </w:rPr>
        <w:t xml:space="preserve"> pirmajā daļā minētajai personai, </w:t>
      </w:r>
      <w:r w:rsidR="000A2847" w:rsidRPr="00CD2145">
        <w:rPr>
          <w:rFonts w:ascii="Times New Roman" w:hAnsi="Times New Roman" w:cs="Times New Roman"/>
          <w:sz w:val="24"/>
          <w:szCs w:val="24"/>
        </w:rPr>
        <w:t xml:space="preserve">kas atrodas teritorijā, kura neietilpst nevienā no </w:t>
      </w:r>
      <w:r w:rsidRPr="00CD2145">
        <w:rPr>
          <w:rFonts w:ascii="Times New Roman" w:hAnsi="Times New Roman" w:cs="Times New Roman"/>
          <w:sz w:val="24"/>
          <w:szCs w:val="24"/>
        </w:rPr>
        <w:t xml:space="preserve">Latvijas Republikas </w:t>
      </w:r>
      <w:r w:rsidR="000A2847" w:rsidRPr="00CD2145">
        <w:rPr>
          <w:rFonts w:ascii="Times New Roman" w:hAnsi="Times New Roman" w:cs="Times New Roman"/>
          <w:sz w:val="24"/>
          <w:szCs w:val="24"/>
        </w:rPr>
        <w:t xml:space="preserve">diplomātisko </w:t>
      </w:r>
      <w:r w:rsidRPr="00CD2145">
        <w:rPr>
          <w:rFonts w:ascii="Times New Roman" w:hAnsi="Times New Roman" w:cs="Times New Roman"/>
          <w:sz w:val="24"/>
          <w:szCs w:val="24"/>
        </w:rPr>
        <w:t xml:space="preserve">un </w:t>
      </w:r>
      <w:r w:rsidR="000A2847" w:rsidRPr="00CD2145">
        <w:rPr>
          <w:rFonts w:ascii="Times New Roman" w:hAnsi="Times New Roman" w:cs="Times New Roman"/>
          <w:sz w:val="24"/>
          <w:szCs w:val="24"/>
        </w:rPr>
        <w:t>konsulāro pārstāvniecību konsulārajiem apgabaliem</w:t>
      </w:r>
      <w:r w:rsidRPr="00CD2145">
        <w:rPr>
          <w:rFonts w:ascii="Times New Roman" w:hAnsi="Times New Roman" w:cs="Times New Roman"/>
          <w:sz w:val="24"/>
          <w:szCs w:val="24"/>
        </w:rPr>
        <w:t xml:space="preserve">, konsulāro </w:t>
      </w:r>
      <w:r w:rsidRPr="00CD2145">
        <w:rPr>
          <w:rFonts w:ascii="Times New Roman" w:hAnsi="Times New Roman" w:cs="Times New Roman"/>
          <w:sz w:val="24"/>
          <w:szCs w:val="24"/>
        </w:rPr>
        <w:lastRenderedPageBreak/>
        <w:t xml:space="preserve">palīdzību nodrošina Ārlietu </w:t>
      </w:r>
      <w:r w:rsidR="000A2847" w:rsidRPr="00CD2145">
        <w:rPr>
          <w:rFonts w:ascii="Times New Roman" w:hAnsi="Times New Roman" w:cs="Times New Roman"/>
          <w:sz w:val="24"/>
          <w:szCs w:val="24"/>
        </w:rPr>
        <w:t>ministrijas Konsulārā departamenta amatpersonas</w:t>
      </w:r>
      <w:r w:rsidRPr="00CD2145">
        <w:rPr>
          <w:rFonts w:ascii="Times New Roman" w:hAnsi="Times New Roman" w:cs="Times New Roman"/>
          <w:sz w:val="24"/>
          <w:szCs w:val="24"/>
        </w:rPr>
        <w:t xml:space="preserve">, iespēju robežās sadarbojoties ar </w:t>
      </w:r>
      <w:r w:rsidR="00A74D0A" w:rsidRPr="00CD2145">
        <w:rPr>
          <w:rFonts w:ascii="Times New Roman" w:hAnsi="Times New Roman" w:cs="Times New Roman"/>
          <w:sz w:val="24"/>
          <w:szCs w:val="24"/>
        </w:rPr>
        <w:t>Eiropas Savienības dalībvalst</w:t>
      </w:r>
      <w:r w:rsidR="00031683">
        <w:rPr>
          <w:rFonts w:ascii="Times New Roman" w:hAnsi="Times New Roman" w:cs="Times New Roman"/>
          <w:sz w:val="24"/>
          <w:szCs w:val="24"/>
        </w:rPr>
        <w:t>u</w:t>
      </w:r>
      <w:r w:rsidR="00A74D0A" w:rsidRPr="00CD2145">
        <w:rPr>
          <w:rFonts w:ascii="Times New Roman" w:hAnsi="Times New Roman" w:cs="Times New Roman"/>
          <w:sz w:val="24"/>
          <w:szCs w:val="24"/>
        </w:rPr>
        <w:t xml:space="preserve"> pārstāvniecībām personas atrašanās vietā. </w:t>
      </w:r>
    </w:p>
    <w:p w:rsidR="0009754E" w:rsidRPr="00CD2145" w:rsidRDefault="0009754E" w:rsidP="00FF2812">
      <w:pPr>
        <w:spacing w:after="0" w:line="240" w:lineRule="auto"/>
        <w:jc w:val="both"/>
        <w:rPr>
          <w:rFonts w:ascii="Times New Roman" w:hAnsi="Times New Roman" w:cs="Times New Roman"/>
          <w:sz w:val="24"/>
          <w:szCs w:val="24"/>
        </w:rPr>
      </w:pPr>
    </w:p>
    <w:p w:rsidR="00016669" w:rsidRDefault="00BB6FFE" w:rsidP="00FF2812">
      <w:pPr>
        <w:spacing w:after="0" w:line="240" w:lineRule="auto"/>
        <w:jc w:val="both"/>
        <w:rPr>
          <w:rFonts w:ascii="Times New Roman" w:hAnsi="Times New Roman" w:cs="Times New Roman"/>
          <w:sz w:val="24"/>
          <w:szCs w:val="24"/>
        </w:rPr>
      </w:pPr>
      <w:r w:rsidRPr="00CD2145">
        <w:rPr>
          <w:rFonts w:ascii="Times New Roman" w:hAnsi="Times New Roman" w:cs="Times New Roman"/>
          <w:sz w:val="24"/>
          <w:szCs w:val="24"/>
        </w:rPr>
        <w:t>(</w:t>
      </w:r>
      <w:r w:rsidR="00A64805" w:rsidRPr="00CD2145">
        <w:rPr>
          <w:rFonts w:ascii="Times New Roman" w:hAnsi="Times New Roman" w:cs="Times New Roman"/>
          <w:sz w:val="24"/>
          <w:szCs w:val="24"/>
        </w:rPr>
        <w:t>3</w:t>
      </w:r>
      <w:r w:rsidRPr="00CD2145">
        <w:rPr>
          <w:rFonts w:ascii="Times New Roman" w:hAnsi="Times New Roman" w:cs="Times New Roman"/>
          <w:sz w:val="24"/>
          <w:szCs w:val="24"/>
        </w:rPr>
        <w:t xml:space="preserve">) </w:t>
      </w:r>
      <w:r w:rsidR="00FF2812" w:rsidRPr="00CD2145">
        <w:rPr>
          <w:rFonts w:ascii="Times New Roman" w:hAnsi="Times New Roman" w:cs="Times New Roman"/>
          <w:sz w:val="24"/>
          <w:szCs w:val="24"/>
        </w:rPr>
        <w:t>Eiropas Savienības dalībvalsts pilsonim,</w:t>
      </w:r>
      <w:r w:rsidR="0009754E" w:rsidRPr="00CD2145">
        <w:rPr>
          <w:rFonts w:ascii="Times New Roman" w:hAnsi="Times New Roman" w:cs="Times New Roman"/>
          <w:sz w:val="24"/>
          <w:szCs w:val="24"/>
        </w:rPr>
        <w:t xml:space="preserve"> kā arī </w:t>
      </w:r>
      <w:r w:rsidR="008D511C" w:rsidRPr="00CD2145">
        <w:rPr>
          <w:rFonts w:ascii="Times New Roman" w:hAnsi="Times New Roman" w:cs="Times New Roman"/>
          <w:sz w:val="24"/>
          <w:szCs w:val="24"/>
        </w:rPr>
        <w:t xml:space="preserve">kopā ar viņu ceļojošiem </w:t>
      </w:r>
      <w:r w:rsidR="0009754E" w:rsidRPr="00CD2145">
        <w:rPr>
          <w:rFonts w:ascii="Times New Roman" w:hAnsi="Times New Roman" w:cs="Times New Roman"/>
          <w:sz w:val="24"/>
          <w:szCs w:val="24"/>
        </w:rPr>
        <w:t xml:space="preserve">ģimenes locekļiem, </w:t>
      </w:r>
      <w:r w:rsidR="003E3161" w:rsidRPr="00CD2145">
        <w:rPr>
          <w:rFonts w:ascii="Times New Roman" w:hAnsi="Times New Roman" w:cs="Times New Roman"/>
          <w:sz w:val="24"/>
          <w:szCs w:val="24"/>
        </w:rPr>
        <w:t xml:space="preserve">ja tā pilsonības valstij </w:t>
      </w:r>
      <w:r w:rsidR="00F66CCE" w:rsidRPr="00CD2145">
        <w:rPr>
          <w:rFonts w:ascii="Times New Roman" w:hAnsi="Times New Roman" w:cs="Times New Roman"/>
          <w:sz w:val="24"/>
          <w:szCs w:val="24"/>
        </w:rPr>
        <w:t>ārvalstī ārpus Eiropas Savienības</w:t>
      </w:r>
      <w:r w:rsidR="003E3161" w:rsidRPr="00CD2145">
        <w:rPr>
          <w:rFonts w:ascii="Times New Roman" w:hAnsi="Times New Roman" w:cs="Times New Roman"/>
          <w:sz w:val="24"/>
          <w:szCs w:val="24"/>
        </w:rPr>
        <w:t xml:space="preserve"> </w:t>
      </w:r>
      <w:r w:rsidR="00FF2812" w:rsidRPr="00CD2145">
        <w:rPr>
          <w:rFonts w:ascii="Times New Roman" w:hAnsi="Times New Roman" w:cs="Times New Roman"/>
          <w:sz w:val="24"/>
          <w:szCs w:val="24"/>
        </w:rPr>
        <w:t xml:space="preserve">nav diplomātiskās vai konsulārās pārstāvniecības, vai goda konsulāta, kas spēj sniegt konsulāro aizsardzību, konsulārā palīdzība </w:t>
      </w:r>
      <w:r w:rsidR="00A74D0A" w:rsidRPr="00CD2145">
        <w:rPr>
          <w:rFonts w:ascii="Times New Roman" w:hAnsi="Times New Roman" w:cs="Times New Roman"/>
          <w:sz w:val="24"/>
          <w:szCs w:val="24"/>
        </w:rPr>
        <w:t xml:space="preserve">Latvijas diplomātiskajā un konsulārajā pārstāvniecībā </w:t>
      </w:r>
      <w:r w:rsidR="00FF2812" w:rsidRPr="00CD2145">
        <w:rPr>
          <w:rFonts w:ascii="Times New Roman" w:hAnsi="Times New Roman" w:cs="Times New Roman"/>
          <w:sz w:val="24"/>
          <w:szCs w:val="24"/>
        </w:rPr>
        <w:t xml:space="preserve">šajā valstī tiek sniegta tādā pašā </w:t>
      </w:r>
      <w:r w:rsidR="00B05891" w:rsidRPr="00CD2145">
        <w:rPr>
          <w:rFonts w:ascii="Times New Roman" w:hAnsi="Times New Roman" w:cs="Times New Roman"/>
          <w:sz w:val="24"/>
          <w:szCs w:val="24"/>
        </w:rPr>
        <w:t xml:space="preserve">kārtībā un apjomā kā šī likuma </w:t>
      </w:r>
      <w:r w:rsidR="00C15DCD" w:rsidRPr="00CD2145">
        <w:rPr>
          <w:rFonts w:ascii="Times New Roman" w:hAnsi="Times New Roman" w:cs="Times New Roman"/>
          <w:sz w:val="24"/>
          <w:szCs w:val="24"/>
        </w:rPr>
        <w:t>6. panta</w:t>
      </w:r>
      <w:r w:rsidR="00FF2812" w:rsidRPr="00CD2145">
        <w:rPr>
          <w:rFonts w:ascii="Times New Roman" w:hAnsi="Times New Roman" w:cs="Times New Roman"/>
          <w:sz w:val="24"/>
          <w:szCs w:val="24"/>
        </w:rPr>
        <w:t xml:space="preserve"> pirmajā daļā minētajām personām.</w:t>
      </w:r>
    </w:p>
    <w:p w:rsidR="00CD2145" w:rsidRPr="00CD2145" w:rsidRDefault="00CD2145" w:rsidP="00FF2812">
      <w:pPr>
        <w:spacing w:after="0" w:line="240" w:lineRule="auto"/>
        <w:jc w:val="both"/>
        <w:rPr>
          <w:rFonts w:ascii="Times New Roman" w:hAnsi="Times New Roman" w:cs="Times New Roman"/>
          <w:sz w:val="24"/>
          <w:szCs w:val="24"/>
        </w:rPr>
      </w:pPr>
    </w:p>
    <w:p w:rsidR="00FF2812" w:rsidRPr="00CD2145" w:rsidRDefault="00B05891" w:rsidP="00016669">
      <w:pPr>
        <w:spacing w:after="0" w:line="240" w:lineRule="auto"/>
        <w:jc w:val="both"/>
        <w:rPr>
          <w:rFonts w:ascii="Times New Roman" w:hAnsi="Times New Roman" w:cs="Times New Roman"/>
          <w:b/>
          <w:sz w:val="24"/>
          <w:szCs w:val="24"/>
        </w:rPr>
      </w:pPr>
      <w:proofErr w:type="gramStart"/>
      <w:r w:rsidRPr="00CD2145">
        <w:rPr>
          <w:rFonts w:ascii="Times New Roman" w:hAnsi="Times New Roman" w:cs="Times New Roman"/>
          <w:b/>
          <w:sz w:val="24"/>
          <w:szCs w:val="24"/>
        </w:rPr>
        <w:t>7</w:t>
      </w:r>
      <w:r w:rsidR="00FF2812" w:rsidRPr="00CD2145">
        <w:rPr>
          <w:rFonts w:ascii="Times New Roman" w:hAnsi="Times New Roman" w:cs="Times New Roman"/>
          <w:b/>
          <w:sz w:val="24"/>
          <w:szCs w:val="24"/>
        </w:rPr>
        <w:t>.pants</w:t>
      </w:r>
      <w:proofErr w:type="gramEnd"/>
      <w:r w:rsidR="00FF2812" w:rsidRPr="00CD2145">
        <w:rPr>
          <w:rFonts w:ascii="Times New Roman" w:hAnsi="Times New Roman" w:cs="Times New Roman"/>
          <w:b/>
          <w:sz w:val="24"/>
          <w:szCs w:val="24"/>
        </w:rPr>
        <w:t>.</w:t>
      </w:r>
    </w:p>
    <w:p w:rsidR="00A64805" w:rsidRPr="00CD2145" w:rsidRDefault="00A64805" w:rsidP="00A64805">
      <w:pPr>
        <w:spacing w:after="0" w:line="240" w:lineRule="auto"/>
        <w:jc w:val="both"/>
        <w:rPr>
          <w:rFonts w:ascii="Times New Roman" w:hAnsi="Times New Roman" w:cs="Times New Roman"/>
          <w:sz w:val="24"/>
          <w:szCs w:val="24"/>
        </w:rPr>
      </w:pPr>
      <w:r w:rsidRPr="00CD2145">
        <w:rPr>
          <w:rFonts w:ascii="Times New Roman" w:hAnsi="Times New Roman" w:cs="Times New Roman"/>
          <w:sz w:val="24"/>
          <w:szCs w:val="24"/>
        </w:rPr>
        <w:t xml:space="preserve">(1) Konsulārās palīdzības ietvaros konsulārā amatpersona </w:t>
      </w:r>
      <w:r w:rsidR="00C519B6" w:rsidRPr="00CD2145">
        <w:rPr>
          <w:rFonts w:ascii="Times New Roman" w:hAnsi="Times New Roman" w:cs="Times New Roman"/>
          <w:sz w:val="24"/>
          <w:szCs w:val="24"/>
        </w:rPr>
        <w:t xml:space="preserve">nodrošina </w:t>
      </w:r>
      <w:r w:rsidRPr="00CD2145">
        <w:rPr>
          <w:rFonts w:ascii="Times New Roman" w:hAnsi="Times New Roman" w:cs="Times New Roman"/>
          <w:sz w:val="24"/>
          <w:szCs w:val="24"/>
        </w:rPr>
        <w:t xml:space="preserve">šī likuma </w:t>
      </w:r>
      <w:proofErr w:type="gramStart"/>
      <w:r w:rsidRPr="00CD2145">
        <w:rPr>
          <w:rFonts w:ascii="Times New Roman" w:hAnsi="Times New Roman" w:cs="Times New Roman"/>
          <w:sz w:val="24"/>
          <w:szCs w:val="24"/>
        </w:rPr>
        <w:t>6.panta</w:t>
      </w:r>
      <w:proofErr w:type="gramEnd"/>
      <w:r w:rsidRPr="00CD2145">
        <w:rPr>
          <w:rFonts w:ascii="Times New Roman" w:hAnsi="Times New Roman" w:cs="Times New Roman"/>
          <w:sz w:val="24"/>
          <w:szCs w:val="24"/>
        </w:rPr>
        <w:t xml:space="preserve"> pirmajā un trešajā daļā minēto personu likum</w:t>
      </w:r>
      <w:r w:rsidR="0047540A">
        <w:rPr>
          <w:rFonts w:ascii="Times New Roman" w:hAnsi="Times New Roman" w:cs="Times New Roman"/>
          <w:sz w:val="24"/>
          <w:szCs w:val="24"/>
        </w:rPr>
        <w:t>isko</w:t>
      </w:r>
      <w:r w:rsidRPr="00CD2145">
        <w:rPr>
          <w:rFonts w:ascii="Times New Roman" w:hAnsi="Times New Roman" w:cs="Times New Roman"/>
          <w:sz w:val="24"/>
          <w:szCs w:val="24"/>
        </w:rPr>
        <w:t xml:space="preserve"> interešu aizsardzību un diskriminācijas nepieļaušanu Latvijas Republikas un personas atrašanās vietas normatīvajos aktos noteiktajā kārtībā</w:t>
      </w:r>
      <w:r w:rsidR="00D77753" w:rsidRPr="00CD2145">
        <w:rPr>
          <w:rFonts w:ascii="Times New Roman" w:hAnsi="Times New Roman" w:cs="Times New Roman"/>
          <w:sz w:val="24"/>
          <w:szCs w:val="24"/>
        </w:rPr>
        <w:t xml:space="preserve"> un</w:t>
      </w:r>
      <w:r w:rsidRPr="00CD2145">
        <w:rPr>
          <w:rFonts w:ascii="Times New Roman" w:hAnsi="Times New Roman" w:cs="Times New Roman"/>
          <w:sz w:val="24"/>
          <w:szCs w:val="24"/>
        </w:rPr>
        <w:t xml:space="preserve"> saskaņā ar Latvijas Republikai saistošiem </w:t>
      </w:r>
      <w:r w:rsidR="00D77753" w:rsidRPr="00CD2145">
        <w:rPr>
          <w:rFonts w:ascii="Times New Roman" w:hAnsi="Times New Roman" w:cs="Times New Roman"/>
          <w:sz w:val="24"/>
          <w:szCs w:val="24"/>
        </w:rPr>
        <w:t xml:space="preserve">starptautiskajiem </w:t>
      </w:r>
      <w:r w:rsidRPr="00CD2145">
        <w:rPr>
          <w:rFonts w:ascii="Times New Roman" w:hAnsi="Times New Roman" w:cs="Times New Roman"/>
          <w:sz w:val="24"/>
          <w:szCs w:val="24"/>
        </w:rPr>
        <w:t>tiesību aktiem.</w:t>
      </w:r>
    </w:p>
    <w:p w:rsidR="0009754E" w:rsidRPr="00CD2145" w:rsidRDefault="0009754E" w:rsidP="00A64805">
      <w:pPr>
        <w:spacing w:after="0" w:line="240" w:lineRule="auto"/>
        <w:jc w:val="both"/>
        <w:rPr>
          <w:rFonts w:ascii="Times New Roman" w:hAnsi="Times New Roman" w:cs="Times New Roman"/>
          <w:sz w:val="24"/>
          <w:szCs w:val="24"/>
        </w:rPr>
      </w:pPr>
    </w:p>
    <w:p w:rsidR="0009754E" w:rsidRPr="00CD2145" w:rsidRDefault="00A64805" w:rsidP="0009754E">
      <w:pPr>
        <w:spacing w:after="0" w:line="240" w:lineRule="auto"/>
        <w:jc w:val="both"/>
        <w:rPr>
          <w:rFonts w:ascii="Times New Roman" w:hAnsi="Times New Roman" w:cs="Times New Roman"/>
          <w:sz w:val="24"/>
          <w:szCs w:val="24"/>
        </w:rPr>
      </w:pPr>
      <w:r w:rsidRPr="00CD2145">
        <w:rPr>
          <w:rFonts w:ascii="Times New Roman" w:hAnsi="Times New Roman" w:cs="Times New Roman"/>
          <w:sz w:val="24"/>
          <w:szCs w:val="24"/>
        </w:rPr>
        <w:t xml:space="preserve">(2) </w:t>
      </w:r>
      <w:r w:rsidR="006979F2" w:rsidRPr="00CD2145">
        <w:rPr>
          <w:rFonts w:ascii="Times New Roman" w:eastAsia="Times New Roman" w:hAnsi="Times New Roman" w:cs="Times New Roman"/>
          <w:sz w:val="24"/>
          <w:szCs w:val="24"/>
          <w:lang w:eastAsia="lv-LV"/>
        </w:rPr>
        <w:t>Konsulārā palīdzība neietver juridiskās palīdzības sniegšanu, aizstāvot un pārstāvot tiesā un pirmstiesas izmeklēšanā personu likum</w:t>
      </w:r>
      <w:r w:rsidR="0047540A">
        <w:rPr>
          <w:rFonts w:ascii="Times New Roman" w:eastAsia="Times New Roman" w:hAnsi="Times New Roman" w:cs="Times New Roman"/>
          <w:sz w:val="24"/>
          <w:szCs w:val="24"/>
          <w:lang w:eastAsia="lv-LV"/>
        </w:rPr>
        <w:t>isk</w:t>
      </w:r>
      <w:r w:rsidR="006979F2" w:rsidRPr="00CD2145">
        <w:rPr>
          <w:rFonts w:ascii="Times New Roman" w:eastAsia="Times New Roman" w:hAnsi="Times New Roman" w:cs="Times New Roman"/>
          <w:sz w:val="24"/>
          <w:szCs w:val="24"/>
          <w:lang w:eastAsia="lv-LV"/>
        </w:rPr>
        <w:t>ās intereses, sniedzot juridiskas konsultācijas, gatavojot juridiskus dokumentus un veicot citas juridiskas darbības.</w:t>
      </w:r>
    </w:p>
    <w:p w:rsidR="00D63DD5" w:rsidRPr="00CD2145" w:rsidRDefault="00D63DD5" w:rsidP="0009754E">
      <w:pPr>
        <w:spacing w:after="0" w:line="240" w:lineRule="auto"/>
        <w:jc w:val="both"/>
        <w:rPr>
          <w:rFonts w:ascii="Times New Roman" w:hAnsi="Times New Roman" w:cs="Times New Roman"/>
          <w:sz w:val="24"/>
          <w:szCs w:val="24"/>
        </w:rPr>
      </w:pPr>
      <w:r w:rsidRPr="00CD2145">
        <w:rPr>
          <w:rFonts w:ascii="Times New Roman" w:hAnsi="Times New Roman" w:cs="Times New Roman"/>
          <w:sz w:val="24"/>
          <w:szCs w:val="24"/>
        </w:rPr>
        <w:t xml:space="preserve"> </w:t>
      </w:r>
    </w:p>
    <w:p w:rsidR="00F66CCE" w:rsidRPr="00CD2145" w:rsidRDefault="00F66CCE" w:rsidP="00F66CCE">
      <w:pPr>
        <w:spacing w:after="0" w:line="240" w:lineRule="auto"/>
        <w:jc w:val="both"/>
        <w:rPr>
          <w:rFonts w:ascii="Times New Roman" w:eastAsia="Times New Roman" w:hAnsi="Times New Roman" w:cs="Times New Roman"/>
          <w:sz w:val="24"/>
          <w:szCs w:val="24"/>
          <w:lang w:eastAsia="lv-LV"/>
        </w:rPr>
      </w:pPr>
      <w:r w:rsidRPr="00CD2145">
        <w:rPr>
          <w:rFonts w:ascii="Times New Roman" w:hAnsi="Times New Roman" w:cs="Times New Roman"/>
          <w:sz w:val="24"/>
          <w:szCs w:val="24"/>
        </w:rPr>
        <w:t>(</w:t>
      </w:r>
      <w:r w:rsidR="0009754E" w:rsidRPr="00CD2145">
        <w:rPr>
          <w:rFonts w:ascii="Times New Roman" w:hAnsi="Times New Roman" w:cs="Times New Roman"/>
          <w:sz w:val="24"/>
          <w:szCs w:val="24"/>
        </w:rPr>
        <w:t>3</w:t>
      </w:r>
      <w:r w:rsidRPr="00CD2145">
        <w:rPr>
          <w:rFonts w:ascii="Times New Roman" w:hAnsi="Times New Roman" w:cs="Times New Roman"/>
          <w:sz w:val="24"/>
          <w:szCs w:val="24"/>
        </w:rPr>
        <w:t xml:space="preserve">) </w:t>
      </w:r>
      <w:r w:rsidR="006979F2" w:rsidRPr="00CD2145">
        <w:rPr>
          <w:rFonts w:ascii="Times New Roman" w:hAnsi="Times New Roman" w:cs="Times New Roman"/>
          <w:sz w:val="24"/>
          <w:szCs w:val="24"/>
        </w:rPr>
        <w:t>Sniedzot konsulāro palīdzību, konsulārā amatpersona rīkojas, izmantojot visas tai ar normatīvajiem aktiem deleģētās pilnvaras un patstāvīgi pieņemot lēmumus par konsulārās palīdzības saņēmēja likumisko interešu aizsardzības veidu.</w:t>
      </w:r>
    </w:p>
    <w:p w:rsidR="0009754E" w:rsidRPr="00CD2145" w:rsidRDefault="0009754E" w:rsidP="00F66CCE">
      <w:pPr>
        <w:spacing w:after="0" w:line="240" w:lineRule="auto"/>
        <w:jc w:val="both"/>
        <w:rPr>
          <w:rFonts w:ascii="Times New Roman" w:hAnsi="Times New Roman" w:cs="Times New Roman"/>
          <w:sz w:val="24"/>
          <w:szCs w:val="24"/>
        </w:rPr>
      </w:pPr>
    </w:p>
    <w:p w:rsidR="006979F2" w:rsidRPr="00CD2145" w:rsidRDefault="006979F2" w:rsidP="00F66CCE">
      <w:pPr>
        <w:spacing w:after="0" w:line="240" w:lineRule="auto"/>
        <w:jc w:val="both"/>
        <w:rPr>
          <w:rFonts w:ascii="Times New Roman" w:hAnsi="Times New Roman" w:cs="Times New Roman"/>
          <w:b/>
          <w:sz w:val="24"/>
          <w:szCs w:val="24"/>
        </w:rPr>
      </w:pPr>
      <w:proofErr w:type="gramStart"/>
      <w:r w:rsidRPr="00CD2145">
        <w:rPr>
          <w:rFonts w:ascii="Times New Roman" w:hAnsi="Times New Roman" w:cs="Times New Roman"/>
          <w:b/>
          <w:sz w:val="24"/>
          <w:szCs w:val="24"/>
        </w:rPr>
        <w:t>8.pants</w:t>
      </w:r>
      <w:proofErr w:type="gramEnd"/>
      <w:r w:rsidRPr="00CD2145">
        <w:rPr>
          <w:rFonts w:ascii="Times New Roman" w:hAnsi="Times New Roman" w:cs="Times New Roman"/>
          <w:b/>
          <w:sz w:val="24"/>
          <w:szCs w:val="24"/>
        </w:rPr>
        <w:t>.</w:t>
      </w:r>
    </w:p>
    <w:p w:rsidR="00A64805" w:rsidRPr="00CD2145" w:rsidRDefault="006979F2" w:rsidP="00F66CCE">
      <w:pPr>
        <w:spacing w:after="0" w:line="240" w:lineRule="auto"/>
        <w:jc w:val="both"/>
        <w:rPr>
          <w:rFonts w:ascii="Times New Roman" w:hAnsi="Times New Roman" w:cs="Times New Roman"/>
          <w:sz w:val="24"/>
          <w:szCs w:val="24"/>
        </w:rPr>
      </w:pPr>
      <w:r w:rsidRPr="00CD2145">
        <w:rPr>
          <w:rFonts w:ascii="Times New Roman" w:hAnsi="Times New Roman" w:cs="Times New Roman"/>
          <w:sz w:val="24"/>
          <w:szCs w:val="24"/>
        </w:rPr>
        <w:t xml:space="preserve">(1) </w:t>
      </w:r>
      <w:r w:rsidR="00A64805" w:rsidRPr="00CD2145">
        <w:rPr>
          <w:rFonts w:ascii="Times New Roman" w:hAnsi="Times New Roman" w:cs="Times New Roman"/>
          <w:sz w:val="24"/>
          <w:szCs w:val="24"/>
        </w:rPr>
        <w:t>Konsulārās palīdzības sniegšanā konsulārās amatpersonas sadarbojas ar ārvalstu kompetentaj</w:t>
      </w:r>
      <w:r w:rsidR="00F66CCE" w:rsidRPr="00CD2145">
        <w:rPr>
          <w:rFonts w:ascii="Times New Roman" w:hAnsi="Times New Roman" w:cs="Times New Roman"/>
          <w:sz w:val="24"/>
          <w:szCs w:val="24"/>
        </w:rPr>
        <w:t>ā</w:t>
      </w:r>
      <w:r w:rsidR="00A64805" w:rsidRPr="00CD2145">
        <w:rPr>
          <w:rFonts w:ascii="Times New Roman" w:hAnsi="Times New Roman" w:cs="Times New Roman"/>
          <w:sz w:val="24"/>
          <w:szCs w:val="24"/>
        </w:rPr>
        <w:t xml:space="preserve">m </w:t>
      </w:r>
      <w:r w:rsidR="00F66CCE" w:rsidRPr="00CD2145">
        <w:rPr>
          <w:rFonts w:ascii="Times New Roman" w:hAnsi="Times New Roman" w:cs="Times New Roman"/>
          <w:sz w:val="24"/>
          <w:szCs w:val="24"/>
        </w:rPr>
        <w:t>iestādēm</w:t>
      </w:r>
      <w:r w:rsidR="00A64805" w:rsidRPr="00CD2145">
        <w:rPr>
          <w:rFonts w:ascii="Times New Roman" w:hAnsi="Times New Roman" w:cs="Times New Roman"/>
          <w:sz w:val="24"/>
          <w:szCs w:val="24"/>
        </w:rPr>
        <w:t>,</w:t>
      </w:r>
      <w:r w:rsidR="00F66CCE" w:rsidRPr="00CD2145">
        <w:rPr>
          <w:rFonts w:ascii="Times New Roman" w:hAnsi="Times New Roman" w:cs="Times New Roman"/>
          <w:sz w:val="24"/>
          <w:szCs w:val="24"/>
        </w:rPr>
        <w:t xml:space="preserve"> Eiropas Savienības delegācijām ārvalstīs un E</w:t>
      </w:r>
      <w:r w:rsidRPr="00CD2145">
        <w:rPr>
          <w:rFonts w:ascii="Times New Roman" w:hAnsi="Times New Roman" w:cs="Times New Roman"/>
          <w:sz w:val="24"/>
          <w:szCs w:val="24"/>
        </w:rPr>
        <w:t>iropas Ārējās darbības dienestu</w:t>
      </w:r>
      <w:r w:rsidR="00F66CCE" w:rsidRPr="00CD2145">
        <w:rPr>
          <w:rFonts w:ascii="Times New Roman" w:hAnsi="Times New Roman" w:cs="Times New Roman"/>
          <w:sz w:val="24"/>
          <w:szCs w:val="24"/>
        </w:rPr>
        <w:t>,</w:t>
      </w:r>
      <w:r w:rsidR="0009754E" w:rsidRPr="00CD2145">
        <w:rPr>
          <w:rFonts w:ascii="Times New Roman" w:hAnsi="Times New Roman" w:cs="Times New Roman"/>
          <w:sz w:val="24"/>
          <w:szCs w:val="24"/>
        </w:rPr>
        <w:t xml:space="preserve"> kā arī kompetentajām fiziskajām un juridiskajām personām (tostarp tūrisma operatoriem)</w:t>
      </w:r>
      <w:r w:rsidR="00A64805" w:rsidRPr="00CD2145">
        <w:rPr>
          <w:rFonts w:ascii="Times New Roman" w:hAnsi="Times New Roman" w:cs="Times New Roman"/>
          <w:sz w:val="24"/>
          <w:szCs w:val="24"/>
        </w:rPr>
        <w:t xml:space="preserve">, nolūkā nodrošināt šī likuma </w:t>
      </w:r>
      <w:proofErr w:type="gramStart"/>
      <w:r w:rsidR="00A64805" w:rsidRPr="00CD2145">
        <w:rPr>
          <w:rFonts w:ascii="Times New Roman" w:hAnsi="Times New Roman" w:cs="Times New Roman"/>
          <w:sz w:val="24"/>
          <w:szCs w:val="24"/>
        </w:rPr>
        <w:t>6.panta</w:t>
      </w:r>
      <w:proofErr w:type="gramEnd"/>
      <w:r w:rsidR="00A64805" w:rsidRPr="00CD2145">
        <w:rPr>
          <w:rFonts w:ascii="Times New Roman" w:hAnsi="Times New Roman" w:cs="Times New Roman"/>
          <w:sz w:val="24"/>
          <w:szCs w:val="24"/>
        </w:rPr>
        <w:t xml:space="preserve"> pirmajā un trešajā daļā minēto personu likumisko interešu aizstāvību. </w:t>
      </w:r>
    </w:p>
    <w:p w:rsidR="006979F2" w:rsidRPr="00CD2145" w:rsidRDefault="006979F2" w:rsidP="00F66CCE">
      <w:pPr>
        <w:spacing w:after="0" w:line="240" w:lineRule="auto"/>
        <w:jc w:val="both"/>
        <w:rPr>
          <w:rFonts w:ascii="Times New Roman" w:hAnsi="Times New Roman" w:cs="Times New Roman"/>
          <w:sz w:val="24"/>
          <w:szCs w:val="24"/>
        </w:rPr>
      </w:pPr>
    </w:p>
    <w:p w:rsidR="006979F2" w:rsidRPr="00CD2145" w:rsidRDefault="006979F2" w:rsidP="006979F2">
      <w:pPr>
        <w:spacing w:after="0" w:line="240" w:lineRule="auto"/>
        <w:jc w:val="both"/>
        <w:rPr>
          <w:rFonts w:ascii="Times New Roman" w:hAnsi="Times New Roman" w:cs="Times New Roman"/>
          <w:sz w:val="24"/>
          <w:szCs w:val="24"/>
        </w:rPr>
      </w:pPr>
      <w:r w:rsidRPr="00CD2145">
        <w:rPr>
          <w:rFonts w:ascii="Times New Roman" w:hAnsi="Times New Roman" w:cs="Times New Roman"/>
          <w:sz w:val="24"/>
          <w:szCs w:val="24"/>
        </w:rPr>
        <w:t xml:space="preserve">(2) Kārtību, kādā </w:t>
      </w:r>
      <w:proofErr w:type="gramStart"/>
      <w:r w:rsidRPr="00CD2145">
        <w:rPr>
          <w:rFonts w:ascii="Times New Roman" w:hAnsi="Times New Roman" w:cs="Times New Roman"/>
          <w:sz w:val="24"/>
          <w:szCs w:val="24"/>
        </w:rPr>
        <w:t>6.panta</w:t>
      </w:r>
      <w:proofErr w:type="gramEnd"/>
      <w:r w:rsidRPr="00CD2145">
        <w:rPr>
          <w:rFonts w:ascii="Times New Roman" w:hAnsi="Times New Roman" w:cs="Times New Roman"/>
          <w:sz w:val="24"/>
          <w:szCs w:val="24"/>
        </w:rPr>
        <w:t xml:space="preserve"> otrajā un trešajā daļā </w:t>
      </w:r>
      <w:r w:rsidR="00C15DCD">
        <w:rPr>
          <w:rFonts w:ascii="Times New Roman" w:hAnsi="Times New Roman" w:cs="Times New Roman"/>
          <w:sz w:val="24"/>
          <w:szCs w:val="24"/>
        </w:rPr>
        <w:t xml:space="preserve">minētajām personām </w:t>
      </w:r>
      <w:r w:rsidRPr="00CD2145">
        <w:rPr>
          <w:rFonts w:ascii="Times New Roman" w:hAnsi="Times New Roman" w:cs="Times New Roman"/>
          <w:sz w:val="24"/>
          <w:szCs w:val="24"/>
        </w:rPr>
        <w:t xml:space="preserve"> tiek sniegta konsulārā palīdzība</w:t>
      </w:r>
      <w:r w:rsidR="00C15DCD">
        <w:rPr>
          <w:rFonts w:ascii="Times New Roman" w:hAnsi="Times New Roman" w:cs="Times New Roman"/>
          <w:sz w:val="24"/>
          <w:szCs w:val="24"/>
        </w:rPr>
        <w:t>,</w:t>
      </w:r>
      <w:r w:rsidRPr="00CD2145">
        <w:rPr>
          <w:rFonts w:ascii="Times New Roman" w:hAnsi="Times New Roman" w:cs="Times New Roman"/>
          <w:sz w:val="24"/>
          <w:szCs w:val="24"/>
        </w:rPr>
        <w:t xml:space="preserve"> konsulār</w:t>
      </w:r>
      <w:r w:rsidR="00C15DCD">
        <w:rPr>
          <w:rFonts w:ascii="Times New Roman" w:hAnsi="Times New Roman" w:cs="Times New Roman"/>
          <w:sz w:val="24"/>
          <w:szCs w:val="24"/>
        </w:rPr>
        <w:t>ajām</w:t>
      </w:r>
      <w:r w:rsidRPr="00CD2145">
        <w:rPr>
          <w:rFonts w:ascii="Times New Roman" w:hAnsi="Times New Roman" w:cs="Times New Roman"/>
          <w:sz w:val="24"/>
          <w:szCs w:val="24"/>
        </w:rPr>
        <w:t xml:space="preserve"> amatperson</w:t>
      </w:r>
      <w:r w:rsidR="00C15DCD">
        <w:rPr>
          <w:rFonts w:ascii="Times New Roman" w:hAnsi="Times New Roman" w:cs="Times New Roman"/>
          <w:sz w:val="24"/>
          <w:szCs w:val="24"/>
        </w:rPr>
        <w:t>ām</w:t>
      </w:r>
      <w:r w:rsidRPr="00CD2145">
        <w:rPr>
          <w:rFonts w:ascii="Times New Roman" w:hAnsi="Times New Roman" w:cs="Times New Roman"/>
          <w:sz w:val="24"/>
          <w:szCs w:val="24"/>
        </w:rPr>
        <w:t xml:space="preserve"> sadarb</w:t>
      </w:r>
      <w:r w:rsidR="00C15DCD">
        <w:rPr>
          <w:rFonts w:ascii="Times New Roman" w:hAnsi="Times New Roman" w:cs="Times New Roman"/>
          <w:sz w:val="24"/>
          <w:szCs w:val="24"/>
        </w:rPr>
        <w:t>ojoties</w:t>
      </w:r>
      <w:r w:rsidRPr="00CD2145">
        <w:rPr>
          <w:rFonts w:ascii="Times New Roman" w:hAnsi="Times New Roman" w:cs="Times New Roman"/>
          <w:sz w:val="24"/>
          <w:szCs w:val="24"/>
        </w:rPr>
        <w:t xml:space="preserve"> ar Eiropas Savienības dalībvalstīm, nosaka Ministru kabinets.</w:t>
      </w:r>
    </w:p>
    <w:p w:rsidR="00A64805" w:rsidRPr="00CD2145" w:rsidRDefault="00A64805" w:rsidP="00016669">
      <w:pPr>
        <w:spacing w:after="0" w:line="240" w:lineRule="auto"/>
        <w:jc w:val="both"/>
        <w:rPr>
          <w:rFonts w:ascii="Times New Roman" w:hAnsi="Times New Roman" w:cs="Times New Roman"/>
          <w:b/>
          <w:sz w:val="24"/>
          <w:szCs w:val="24"/>
        </w:rPr>
      </w:pPr>
    </w:p>
    <w:p w:rsidR="004236C5" w:rsidRPr="00CD2145" w:rsidRDefault="006979F2" w:rsidP="00016669">
      <w:pPr>
        <w:spacing w:after="0" w:line="240" w:lineRule="auto"/>
        <w:jc w:val="both"/>
        <w:rPr>
          <w:rFonts w:ascii="Times New Roman" w:hAnsi="Times New Roman" w:cs="Times New Roman"/>
          <w:b/>
          <w:sz w:val="24"/>
          <w:szCs w:val="24"/>
        </w:rPr>
      </w:pPr>
      <w:proofErr w:type="gramStart"/>
      <w:r w:rsidRPr="00CD2145">
        <w:rPr>
          <w:rFonts w:ascii="Times New Roman" w:hAnsi="Times New Roman" w:cs="Times New Roman"/>
          <w:b/>
          <w:sz w:val="24"/>
          <w:szCs w:val="24"/>
        </w:rPr>
        <w:t>9</w:t>
      </w:r>
      <w:r w:rsidR="00016669" w:rsidRPr="00CD2145">
        <w:rPr>
          <w:rFonts w:ascii="Times New Roman" w:hAnsi="Times New Roman" w:cs="Times New Roman"/>
          <w:b/>
          <w:sz w:val="24"/>
          <w:szCs w:val="24"/>
        </w:rPr>
        <w:t>.pants</w:t>
      </w:r>
      <w:proofErr w:type="gramEnd"/>
      <w:r w:rsidR="00016669" w:rsidRPr="00CD2145">
        <w:rPr>
          <w:rFonts w:ascii="Times New Roman" w:hAnsi="Times New Roman" w:cs="Times New Roman"/>
          <w:b/>
          <w:sz w:val="24"/>
          <w:szCs w:val="24"/>
        </w:rPr>
        <w:t xml:space="preserve">. </w:t>
      </w:r>
    </w:p>
    <w:p w:rsidR="00016669" w:rsidRDefault="004236C5" w:rsidP="00016669">
      <w:pPr>
        <w:spacing w:after="0" w:line="240" w:lineRule="auto"/>
        <w:jc w:val="both"/>
        <w:rPr>
          <w:rFonts w:ascii="Times New Roman" w:eastAsia="Times New Roman" w:hAnsi="Times New Roman" w:cs="Times New Roman"/>
          <w:sz w:val="24"/>
          <w:szCs w:val="24"/>
          <w:lang w:eastAsia="lv-LV"/>
        </w:rPr>
      </w:pPr>
      <w:r w:rsidRPr="00CD2145">
        <w:rPr>
          <w:rFonts w:ascii="Times New Roman" w:hAnsi="Times New Roman" w:cs="Times New Roman"/>
          <w:sz w:val="24"/>
          <w:szCs w:val="24"/>
        </w:rPr>
        <w:t>(1)</w:t>
      </w:r>
      <w:r w:rsidRPr="00CD2145">
        <w:rPr>
          <w:rFonts w:ascii="Times New Roman" w:hAnsi="Times New Roman" w:cs="Times New Roman"/>
          <w:b/>
          <w:sz w:val="24"/>
          <w:szCs w:val="24"/>
        </w:rPr>
        <w:t xml:space="preserve"> </w:t>
      </w:r>
      <w:r w:rsidR="00016669" w:rsidRPr="00CD2145">
        <w:rPr>
          <w:rFonts w:ascii="Times New Roman" w:eastAsia="Times New Roman" w:hAnsi="Times New Roman" w:cs="Times New Roman"/>
          <w:sz w:val="24"/>
          <w:szCs w:val="24"/>
          <w:lang w:eastAsia="lv-LV"/>
        </w:rPr>
        <w:t xml:space="preserve">Kārtību, kādā </w:t>
      </w:r>
      <w:r w:rsidR="00B05891" w:rsidRPr="00CD2145">
        <w:rPr>
          <w:rFonts w:ascii="Times New Roman" w:eastAsia="Times New Roman" w:hAnsi="Times New Roman" w:cs="Times New Roman"/>
          <w:sz w:val="24"/>
          <w:szCs w:val="24"/>
          <w:lang w:eastAsia="lv-LV"/>
        </w:rPr>
        <w:t xml:space="preserve">konsulārās palīdzības ietvaros </w:t>
      </w:r>
      <w:r w:rsidR="00C42443" w:rsidRPr="00CD2145">
        <w:rPr>
          <w:rFonts w:ascii="Times New Roman" w:eastAsia="Times New Roman" w:hAnsi="Times New Roman" w:cs="Times New Roman"/>
          <w:sz w:val="24"/>
          <w:szCs w:val="24"/>
          <w:lang w:eastAsia="lv-LV"/>
        </w:rPr>
        <w:t>sniedz</w:t>
      </w:r>
      <w:r w:rsidR="00016669" w:rsidRPr="00CD2145">
        <w:rPr>
          <w:rFonts w:ascii="Times New Roman" w:eastAsia="Times New Roman" w:hAnsi="Times New Roman" w:cs="Times New Roman"/>
          <w:sz w:val="24"/>
          <w:szCs w:val="24"/>
          <w:lang w:eastAsia="lv-LV"/>
        </w:rPr>
        <w:t xml:space="preserve"> </w:t>
      </w:r>
      <w:r w:rsidR="00C15DCD">
        <w:rPr>
          <w:rFonts w:ascii="Times New Roman" w:eastAsia="Times New Roman" w:hAnsi="Times New Roman" w:cs="Times New Roman"/>
          <w:sz w:val="24"/>
          <w:szCs w:val="24"/>
          <w:lang w:eastAsia="lv-LV"/>
        </w:rPr>
        <w:t xml:space="preserve">atmaksājamu </w:t>
      </w:r>
      <w:r w:rsidR="00016669" w:rsidRPr="00CD2145">
        <w:rPr>
          <w:rFonts w:ascii="Times New Roman" w:eastAsia="Times New Roman" w:hAnsi="Times New Roman" w:cs="Times New Roman"/>
          <w:sz w:val="24"/>
          <w:szCs w:val="24"/>
          <w:lang w:eastAsia="lv-LV"/>
        </w:rPr>
        <w:t>materiālo palīdzību</w:t>
      </w:r>
      <w:r w:rsidR="00F57EB5" w:rsidRPr="00CD2145">
        <w:rPr>
          <w:rFonts w:ascii="Times New Roman" w:eastAsia="Times New Roman" w:hAnsi="Times New Roman" w:cs="Times New Roman"/>
          <w:sz w:val="24"/>
          <w:szCs w:val="24"/>
          <w:lang w:eastAsia="lv-LV"/>
        </w:rPr>
        <w:t xml:space="preserve"> ārkārtas situācijā ārvalstī</w:t>
      </w:r>
      <w:r w:rsidR="00016669" w:rsidRPr="00CD2145">
        <w:rPr>
          <w:rFonts w:ascii="Times New Roman" w:eastAsia="Times New Roman" w:hAnsi="Times New Roman" w:cs="Times New Roman"/>
          <w:sz w:val="24"/>
          <w:szCs w:val="24"/>
          <w:lang w:eastAsia="lv-LV"/>
        </w:rPr>
        <w:t xml:space="preserve"> </w:t>
      </w:r>
      <w:r w:rsidR="00016669" w:rsidRPr="00CD2145">
        <w:rPr>
          <w:rFonts w:ascii="Times New Roman" w:hAnsi="Times New Roman" w:cs="Times New Roman"/>
          <w:sz w:val="24"/>
          <w:szCs w:val="24"/>
        </w:rPr>
        <w:t xml:space="preserve">šī likuma </w:t>
      </w:r>
      <w:proofErr w:type="gramStart"/>
      <w:r w:rsidR="00B05891" w:rsidRPr="00CD2145">
        <w:rPr>
          <w:rFonts w:ascii="Times New Roman" w:hAnsi="Times New Roman" w:cs="Times New Roman"/>
          <w:sz w:val="24"/>
          <w:szCs w:val="24"/>
        </w:rPr>
        <w:t>6</w:t>
      </w:r>
      <w:r w:rsidR="00016669" w:rsidRPr="00CD2145">
        <w:rPr>
          <w:rFonts w:ascii="Times New Roman" w:hAnsi="Times New Roman" w:cs="Times New Roman"/>
          <w:sz w:val="24"/>
          <w:szCs w:val="24"/>
        </w:rPr>
        <w:t>.panta</w:t>
      </w:r>
      <w:proofErr w:type="gramEnd"/>
      <w:r w:rsidR="00016669" w:rsidRPr="00CD2145">
        <w:rPr>
          <w:rFonts w:ascii="Times New Roman" w:hAnsi="Times New Roman" w:cs="Times New Roman"/>
          <w:sz w:val="24"/>
          <w:szCs w:val="24"/>
        </w:rPr>
        <w:t xml:space="preserve"> </w:t>
      </w:r>
      <w:r w:rsidR="00FF2812" w:rsidRPr="00CD2145">
        <w:rPr>
          <w:rFonts w:ascii="Times New Roman" w:hAnsi="Times New Roman" w:cs="Times New Roman"/>
          <w:sz w:val="24"/>
          <w:szCs w:val="24"/>
        </w:rPr>
        <w:t xml:space="preserve">pirmajā un </w:t>
      </w:r>
      <w:r w:rsidR="00B05891" w:rsidRPr="00CD2145">
        <w:rPr>
          <w:rFonts w:ascii="Times New Roman" w:hAnsi="Times New Roman" w:cs="Times New Roman"/>
          <w:sz w:val="24"/>
          <w:szCs w:val="24"/>
        </w:rPr>
        <w:t>trešajā</w:t>
      </w:r>
      <w:r w:rsidR="00FF2812" w:rsidRPr="00CD2145">
        <w:rPr>
          <w:rFonts w:ascii="Times New Roman" w:hAnsi="Times New Roman" w:cs="Times New Roman"/>
          <w:sz w:val="24"/>
          <w:szCs w:val="24"/>
        </w:rPr>
        <w:t xml:space="preserve"> </w:t>
      </w:r>
      <w:r w:rsidR="00016669" w:rsidRPr="00CD2145">
        <w:rPr>
          <w:rFonts w:ascii="Times New Roman" w:hAnsi="Times New Roman" w:cs="Times New Roman"/>
          <w:sz w:val="24"/>
          <w:szCs w:val="24"/>
        </w:rPr>
        <w:t>daļā minētajām personām</w:t>
      </w:r>
      <w:r w:rsidR="00FF2812" w:rsidRPr="00CD2145">
        <w:rPr>
          <w:rFonts w:ascii="Times New Roman" w:hAnsi="Times New Roman" w:cs="Times New Roman"/>
          <w:sz w:val="24"/>
          <w:szCs w:val="24"/>
        </w:rPr>
        <w:t xml:space="preserve">, </w:t>
      </w:r>
      <w:r w:rsidR="00016669" w:rsidRPr="00CD2145">
        <w:rPr>
          <w:rFonts w:ascii="Times New Roman" w:eastAsia="Times New Roman" w:hAnsi="Times New Roman" w:cs="Times New Roman"/>
          <w:sz w:val="24"/>
          <w:szCs w:val="24"/>
          <w:lang w:eastAsia="lv-LV"/>
        </w:rPr>
        <w:t xml:space="preserve">kā arī kārtību, kādā </w:t>
      </w:r>
      <w:r w:rsidR="00C15DCD">
        <w:rPr>
          <w:rFonts w:ascii="Times New Roman" w:eastAsia="Times New Roman" w:hAnsi="Times New Roman" w:cs="Times New Roman"/>
          <w:sz w:val="24"/>
          <w:szCs w:val="24"/>
          <w:lang w:eastAsia="lv-LV"/>
        </w:rPr>
        <w:t xml:space="preserve">tiek veikta </w:t>
      </w:r>
      <w:r w:rsidR="00016669" w:rsidRPr="00CD2145">
        <w:rPr>
          <w:rFonts w:ascii="Times New Roman" w:eastAsia="Times New Roman" w:hAnsi="Times New Roman" w:cs="Times New Roman"/>
          <w:sz w:val="24"/>
          <w:szCs w:val="24"/>
          <w:lang w:eastAsia="lv-LV"/>
        </w:rPr>
        <w:t>materiālās palīdzības ietvaros piešķirto naudas līdzekļus</w:t>
      </w:r>
      <w:r w:rsidR="00C15DCD">
        <w:rPr>
          <w:rFonts w:ascii="Times New Roman" w:eastAsia="Times New Roman" w:hAnsi="Times New Roman" w:cs="Times New Roman"/>
          <w:sz w:val="24"/>
          <w:szCs w:val="24"/>
          <w:lang w:eastAsia="lv-LV"/>
        </w:rPr>
        <w:t xml:space="preserve"> atmaksa</w:t>
      </w:r>
      <w:r w:rsidR="00016669" w:rsidRPr="00CD2145">
        <w:rPr>
          <w:rFonts w:ascii="Times New Roman" w:eastAsia="Times New Roman" w:hAnsi="Times New Roman" w:cs="Times New Roman"/>
          <w:sz w:val="24"/>
          <w:szCs w:val="24"/>
          <w:lang w:eastAsia="lv-LV"/>
        </w:rPr>
        <w:t>, nosaka Ministru kabinets.</w:t>
      </w:r>
    </w:p>
    <w:p w:rsidR="00C15DCD" w:rsidRPr="00CD2145" w:rsidRDefault="00C15DCD" w:rsidP="00016669">
      <w:pPr>
        <w:spacing w:after="0" w:line="240" w:lineRule="auto"/>
        <w:jc w:val="both"/>
        <w:rPr>
          <w:rFonts w:ascii="Times New Roman" w:eastAsia="Times New Roman" w:hAnsi="Times New Roman" w:cs="Times New Roman"/>
          <w:sz w:val="24"/>
          <w:szCs w:val="24"/>
          <w:lang w:eastAsia="lv-LV"/>
        </w:rPr>
      </w:pPr>
    </w:p>
    <w:p w:rsidR="004236C5" w:rsidRPr="00CD2145" w:rsidRDefault="004236C5" w:rsidP="00016669">
      <w:pPr>
        <w:spacing w:after="0" w:line="240" w:lineRule="auto"/>
        <w:jc w:val="both"/>
        <w:rPr>
          <w:rFonts w:ascii="Times New Roman" w:eastAsia="Times New Roman" w:hAnsi="Times New Roman" w:cs="Times New Roman"/>
          <w:sz w:val="24"/>
          <w:szCs w:val="24"/>
          <w:lang w:eastAsia="lv-LV"/>
        </w:rPr>
      </w:pPr>
      <w:r w:rsidRPr="00CD2145">
        <w:rPr>
          <w:rFonts w:ascii="Times New Roman" w:eastAsia="Times New Roman" w:hAnsi="Times New Roman" w:cs="Times New Roman"/>
          <w:sz w:val="24"/>
          <w:szCs w:val="24"/>
          <w:lang w:eastAsia="lv-LV"/>
        </w:rPr>
        <w:t xml:space="preserve">(2) Kārtību kādā atmaksājama materiālā palīdzība, kuru </w:t>
      </w:r>
      <w:r w:rsidR="003E3161" w:rsidRPr="00CD2145">
        <w:rPr>
          <w:rFonts w:ascii="Times New Roman" w:eastAsia="Times New Roman" w:hAnsi="Times New Roman" w:cs="Times New Roman"/>
          <w:sz w:val="24"/>
          <w:szCs w:val="24"/>
          <w:lang w:eastAsia="lv-LV"/>
        </w:rPr>
        <w:t xml:space="preserve">šī likuma </w:t>
      </w:r>
      <w:proofErr w:type="gramStart"/>
      <w:r w:rsidR="003E3161" w:rsidRPr="00CD2145">
        <w:rPr>
          <w:rFonts w:ascii="Times New Roman" w:eastAsia="Times New Roman" w:hAnsi="Times New Roman" w:cs="Times New Roman"/>
          <w:sz w:val="24"/>
          <w:szCs w:val="24"/>
          <w:lang w:eastAsia="lv-LV"/>
        </w:rPr>
        <w:t>6.</w:t>
      </w:r>
      <w:r w:rsidR="006D3FCE" w:rsidRPr="00CD2145">
        <w:rPr>
          <w:rFonts w:ascii="Times New Roman" w:eastAsia="Times New Roman" w:hAnsi="Times New Roman" w:cs="Times New Roman"/>
          <w:sz w:val="24"/>
          <w:szCs w:val="24"/>
          <w:lang w:eastAsia="lv-LV"/>
        </w:rPr>
        <w:t>panta</w:t>
      </w:r>
      <w:proofErr w:type="gramEnd"/>
      <w:r w:rsidR="003E3161" w:rsidRPr="00CD2145">
        <w:rPr>
          <w:rFonts w:ascii="Times New Roman" w:eastAsia="Times New Roman" w:hAnsi="Times New Roman" w:cs="Times New Roman"/>
          <w:sz w:val="24"/>
          <w:szCs w:val="24"/>
          <w:lang w:eastAsia="lv-LV"/>
        </w:rPr>
        <w:t xml:space="preserve"> </w:t>
      </w:r>
      <w:r w:rsidR="00F66CCE" w:rsidRPr="00CD2145">
        <w:rPr>
          <w:rFonts w:ascii="Times New Roman" w:eastAsia="Times New Roman" w:hAnsi="Times New Roman" w:cs="Times New Roman"/>
          <w:sz w:val="24"/>
          <w:szCs w:val="24"/>
          <w:lang w:eastAsia="lv-LV"/>
        </w:rPr>
        <w:t>p</w:t>
      </w:r>
      <w:r w:rsidR="003E3161" w:rsidRPr="00CD2145">
        <w:rPr>
          <w:rFonts w:ascii="Times New Roman" w:eastAsia="Times New Roman" w:hAnsi="Times New Roman" w:cs="Times New Roman"/>
          <w:sz w:val="24"/>
          <w:szCs w:val="24"/>
          <w:lang w:eastAsia="lv-LV"/>
        </w:rPr>
        <w:t xml:space="preserve">irmajā daļā minētajām personām </w:t>
      </w:r>
      <w:r w:rsidRPr="00CD2145">
        <w:rPr>
          <w:rFonts w:ascii="Times New Roman" w:eastAsia="Times New Roman" w:hAnsi="Times New Roman" w:cs="Times New Roman"/>
          <w:sz w:val="24"/>
          <w:szCs w:val="24"/>
          <w:lang w:eastAsia="lv-LV"/>
        </w:rPr>
        <w:t xml:space="preserve">ir sniegušas citas Eiropas Savienības dalībvalstis, nosaka Ministru kabinets. </w:t>
      </w:r>
    </w:p>
    <w:p w:rsidR="00BA23F0" w:rsidRPr="00CD2145" w:rsidRDefault="00BA23F0" w:rsidP="00016669">
      <w:pPr>
        <w:spacing w:after="0" w:line="240" w:lineRule="auto"/>
        <w:jc w:val="both"/>
        <w:rPr>
          <w:rFonts w:ascii="Times New Roman" w:eastAsia="Times New Roman" w:hAnsi="Times New Roman" w:cs="Times New Roman"/>
          <w:sz w:val="24"/>
          <w:szCs w:val="24"/>
          <w:lang w:eastAsia="lv-LV"/>
        </w:rPr>
      </w:pPr>
    </w:p>
    <w:p w:rsidR="00824D22" w:rsidRPr="00CD2145" w:rsidRDefault="00A24B9C" w:rsidP="00016669">
      <w:pPr>
        <w:spacing w:after="0" w:line="240" w:lineRule="auto"/>
        <w:jc w:val="both"/>
        <w:rPr>
          <w:rFonts w:ascii="Times New Roman" w:eastAsia="Times New Roman" w:hAnsi="Times New Roman" w:cs="Times New Roman"/>
          <w:b/>
          <w:sz w:val="24"/>
          <w:szCs w:val="24"/>
          <w:lang w:eastAsia="lv-LV"/>
        </w:rPr>
      </w:pPr>
      <w:proofErr w:type="gramStart"/>
      <w:r w:rsidRPr="00CD2145">
        <w:rPr>
          <w:rFonts w:ascii="Times New Roman" w:eastAsia="Times New Roman" w:hAnsi="Times New Roman" w:cs="Times New Roman"/>
          <w:b/>
          <w:sz w:val="24"/>
          <w:szCs w:val="24"/>
          <w:lang w:eastAsia="lv-LV"/>
        </w:rPr>
        <w:t>10</w:t>
      </w:r>
      <w:r w:rsidR="00824D22" w:rsidRPr="00CD2145">
        <w:rPr>
          <w:rFonts w:ascii="Times New Roman" w:eastAsia="Times New Roman" w:hAnsi="Times New Roman" w:cs="Times New Roman"/>
          <w:b/>
          <w:sz w:val="24"/>
          <w:szCs w:val="24"/>
          <w:lang w:eastAsia="lv-LV"/>
        </w:rPr>
        <w:t>.pants</w:t>
      </w:r>
      <w:proofErr w:type="gramEnd"/>
      <w:r w:rsidR="00704FA9" w:rsidRPr="00CD2145">
        <w:rPr>
          <w:rFonts w:ascii="Times New Roman" w:eastAsia="Times New Roman" w:hAnsi="Times New Roman" w:cs="Times New Roman"/>
          <w:b/>
          <w:sz w:val="24"/>
          <w:szCs w:val="24"/>
          <w:lang w:eastAsia="lv-LV"/>
        </w:rPr>
        <w:t>.</w:t>
      </w:r>
    </w:p>
    <w:p w:rsidR="00824D22" w:rsidRPr="00CD2145" w:rsidRDefault="00824D22" w:rsidP="00016669">
      <w:pPr>
        <w:spacing w:after="0" w:line="240" w:lineRule="auto"/>
        <w:jc w:val="both"/>
        <w:rPr>
          <w:rFonts w:ascii="Times New Roman" w:eastAsia="Times New Roman" w:hAnsi="Times New Roman" w:cs="Times New Roman"/>
          <w:sz w:val="24"/>
          <w:szCs w:val="24"/>
          <w:lang w:eastAsia="lv-LV"/>
        </w:rPr>
      </w:pPr>
      <w:r w:rsidRPr="00CD2145">
        <w:rPr>
          <w:rFonts w:ascii="Times New Roman" w:eastAsia="Times New Roman" w:hAnsi="Times New Roman" w:cs="Times New Roman"/>
          <w:sz w:val="24"/>
          <w:szCs w:val="24"/>
          <w:lang w:eastAsia="lv-LV"/>
        </w:rPr>
        <w:t xml:space="preserve">(1) </w:t>
      </w:r>
      <w:r w:rsidR="006979F2" w:rsidRPr="00CD2145">
        <w:rPr>
          <w:rFonts w:ascii="Times New Roman" w:eastAsia="Times New Roman" w:hAnsi="Times New Roman" w:cs="Times New Roman"/>
          <w:sz w:val="24"/>
          <w:szCs w:val="24"/>
          <w:lang w:eastAsia="lv-LV"/>
        </w:rPr>
        <w:t xml:space="preserve">Ja </w:t>
      </w:r>
      <w:proofErr w:type="gramStart"/>
      <w:r w:rsidR="006979F2" w:rsidRPr="00CD2145">
        <w:rPr>
          <w:rFonts w:ascii="Times New Roman" w:eastAsia="Times New Roman" w:hAnsi="Times New Roman" w:cs="Times New Roman"/>
          <w:sz w:val="24"/>
          <w:szCs w:val="24"/>
          <w:lang w:eastAsia="lv-LV"/>
        </w:rPr>
        <w:t>6.panta</w:t>
      </w:r>
      <w:proofErr w:type="gramEnd"/>
      <w:r w:rsidR="006979F2" w:rsidRPr="00CD2145">
        <w:rPr>
          <w:rFonts w:ascii="Times New Roman" w:eastAsia="Times New Roman" w:hAnsi="Times New Roman" w:cs="Times New Roman"/>
          <w:sz w:val="24"/>
          <w:szCs w:val="24"/>
          <w:lang w:eastAsia="lv-LV"/>
        </w:rPr>
        <w:t xml:space="preserve"> pirmajā daļā minētajai personai citas Eiropas Savienības dalībvalsts pārstāvniecībā ir tikusi sniegta konsulārā palīdzība aizturēšanas vai apcietināšanas gadījumā un tā attiecīgās valsts iestādēm ir radījusi neparasti lielas, bet </w:t>
      </w:r>
      <w:r w:rsidR="006979F2" w:rsidRPr="00CD2145">
        <w:rPr>
          <w:rFonts w:ascii="Times New Roman" w:eastAsia="Times New Roman" w:hAnsi="Times New Roman" w:cs="Times New Roman"/>
          <w:sz w:val="24"/>
          <w:szCs w:val="24"/>
          <w:lang w:eastAsia="lv-LV"/>
        </w:rPr>
        <w:lastRenderedPageBreak/>
        <w:t>nepieciešamas un pamatotas izmaksas saistībā ar ceļu, uzturēšanos vai tulkošanu, Ārlietu ministrija pieņem pieprasījumu atlīdzināt izdevumus un organizē to izpildi.</w:t>
      </w:r>
    </w:p>
    <w:p w:rsidR="0009754E" w:rsidRPr="00CD2145" w:rsidRDefault="0009754E" w:rsidP="00016669">
      <w:pPr>
        <w:spacing w:after="0" w:line="240" w:lineRule="auto"/>
        <w:jc w:val="both"/>
        <w:rPr>
          <w:rFonts w:ascii="Times New Roman" w:eastAsia="Times New Roman" w:hAnsi="Times New Roman" w:cs="Times New Roman"/>
          <w:sz w:val="24"/>
          <w:szCs w:val="24"/>
          <w:lang w:eastAsia="lv-LV"/>
        </w:rPr>
      </w:pPr>
    </w:p>
    <w:p w:rsidR="0009754E" w:rsidRPr="00CD2145" w:rsidRDefault="006979F2" w:rsidP="00016669">
      <w:pPr>
        <w:spacing w:after="0" w:line="240" w:lineRule="auto"/>
        <w:jc w:val="both"/>
        <w:rPr>
          <w:rFonts w:ascii="Times New Roman" w:eastAsia="Times New Roman" w:hAnsi="Times New Roman" w:cs="Times New Roman"/>
          <w:sz w:val="24"/>
          <w:szCs w:val="24"/>
          <w:lang w:eastAsia="lv-LV"/>
        </w:rPr>
      </w:pPr>
      <w:r w:rsidRPr="00CD2145">
        <w:rPr>
          <w:rFonts w:ascii="Times New Roman" w:eastAsia="Times New Roman" w:hAnsi="Times New Roman" w:cs="Times New Roman"/>
          <w:sz w:val="24"/>
          <w:szCs w:val="24"/>
          <w:lang w:eastAsia="lv-LV"/>
        </w:rPr>
        <w:t xml:space="preserve">(2) Ja </w:t>
      </w:r>
      <w:proofErr w:type="gramStart"/>
      <w:r w:rsidRPr="00CD2145">
        <w:rPr>
          <w:rFonts w:ascii="Times New Roman" w:eastAsia="Times New Roman" w:hAnsi="Times New Roman" w:cs="Times New Roman"/>
          <w:sz w:val="24"/>
          <w:szCs w:val="24"/>
          <w:lang w:eastAsia="lv-LV"/>
        </w:rPr>
        <w:t>6.panta</w:t>
      </w:r>
      <w:proofErr w:type="gramEnd"/>
      <w:r w:rsidRPr="00CD2145">
        <w:rPr>
          <w:rFonts w:ascii="Times New Roman" w:eastAsia="Times New Roman" w:hAnsi="Times New Roman" w:cs="Times New Roman"/>
          <w:sz w:val="24"/>
          <w:szCs w:val="24"/>
          <w:lang w:eastAsia="lv-LV"/>
        </w:rPr>
        <w:t xml:space="preserve"> trešajā daļā minētajām personām sniegtā konsulārā palīdzība aizturēšanas vai apcietināšanas gadījumā Latvijas Republikas diplomātiskajam un konsulārajam dienestam ir radījusi neparasti lielas, bet nepieciešamas un pamatotas izmaksas saistībā ar ceļu, uzturēšanos vai tulkošanu, Ārlietu ministrija vēršas pie šīs personas valstspiederības valsts ar pieprasījumu atlīdzināt izdevumus.</w:t>
      </w:r>
    </w:p>
    <w:p w:rsidR="0009754E" w:rsidRPr="00CD2145" w:rsidRDefault="0009754E" w:rsidP="00016669">
      <w:pPr>
        <w:spacing w:after="0" w:line="240" w:lineRule="auto"/>
        <w:jc w:val="both"/>
        <w:rPr>
          <w:rFonts w:ascii="Times New Roman" w:eastAsia="Times New Roman" w:hAnsi="Times New Roman" w:cs="Times New Roman"/>
          <w:sz w:val="24"/>
          <w:szCs w:val="24"/>
          <w:lang w:eastAsia="lv-LV"/>
        </w:rPr>
      </w:pPr>
    </w:p>
    <w:p w:rsidR="00D02009" w:rsidRPr="00CD2145" w:rsidRDefault="00D02009" w:rsidP="00016669">
      <w:pPr>
        <w:spacing w:after="0" w:line="240" w:lineRule="auto"/>
        <w:jc w:val="both"/>
        <w:rPr>
          <w:rFonts w:ascii="Times New Roman" w:eastAsia="Times New Roman" w:hAnsi="Times New Roman" w:cs="Times New Roman"/>
          <w:sz w:val="24"/>
          <w:szCs w:val="24"/>
          <w:lang w:eastAsia="lv-LV"/>
        </w:rPr>
      </w:pPr>
      <w:r w:rsidRPr="00CD2145">
        <w:rPr>
          <w:rFonts w:ascii="Times New Roman" w:eastAsia="Times New Roman" w:hAnsi="Times New Roman" w:cs="Times New Roman"/>
          <w:sz w:val="24"/>
          <w:szCs w:val="24"/>
          <w:lang w:eastAsia="lv-LV"/>
        </w:rPr>
        <w:t xml:space="preserve">(3) </w:t>
      </w:r>
      <w:r w:rsidR="0047540A">
        <w:rPr>
          <w:rFonts w:ascii="Times New Roman" w:eastAsia="Times New Roman" w:hAnsi="Times New Roman" w:cs="Times New Roman"/>
          <w:sz w:val="24"/>
          <w:szCs w:val="24"/>
          <w:lang w:eastAsia="lv-LV"/>
        </w:rPr>
        <w:t xml:space="preserve">Šī </w:t>
      </w:r>
      <w:r w:rsidRPr="00CD2145">
        <w:rPr>
          <w:rFonts w:ascii="Times New Roman" w:eastAsia="Times New Roman" w:hAnsi="Times New Roman" w:cs="Times New Roman"/>
          <w:sz w:val="24"/>
          <w:szCs w:val="24"/>
          <w:lang w:eastAsia="lv-LV"/>
        </w:rPr>
        <w:t>panta pirmajā un otrajā daļā minēto darbību veikšanas kārtību nosaka Ministru kabinets.</w:t>
      </w:r>
    </w:p>
    <w:p w:rsidR="00D02009" w:rsidRPr="00CD2145" w:rsidRDefault="00D02009" w:rsidP="00016669">
      <w:pPr>
        <w:spacing w:after="0" w:line="240" w:lineRule="auto"/>
        <w:jc w:val="both"/>
        <w:rPr>
          <w:rFonts w:ascii="Times New Roman" w:eastAsia="Times New Roman" w:hAnsi="Times New Roman" w:cs="Times New Roman"/>
          <w:sz w:val="24"/>
          <w:szCs w:val="24"/>
          <w:lang w:eastAsia="lv-LV"/>
        </w:rPr>
      </w:pPr>
    </w:p>
    <w:p w:rsidR="00B05891" w:rsidRPr="00CD2145" w:rsidRDefault="00A64805" w:rsidP="00016669">
      <w:pPr>
        <w:spacing w:after="0" w:line="240" w:lineRule="auto"/>
        <w:jc w:val="both"/>
        <w:rPr>
          <w:rFonts w:ascii="Times New Roman" w:hAnsi="Times New Roman" w:cs="Times New Roman"/>
          <w:b/>
          <w:sz w:val="24"/>
          <w:szCs w:val="24"/>
        </w:rPr>
      </w:pPr>
      <w:proofErr w:type="gramStart"/>
      <w:r w:rsidRPr="00CD2145">
        <w:rPr>
          <w:rFonts w:ascii="Times New Roman" w:hAnsi="Times New Roman" w:cs="Times New Roman"/>
          <w:b/>
          <w:sz w:val="24"/>
          <w:szCs w:val="24"/>
        </w:rPr>
        <w:t>1</w:t>
      </w:r>
      <w:r w:rsidR="00A24B9C" w:rsidRPr="00CD2145">
        <w:rPr>
          <w:rFonts w:ascii="Times New Roman" w:hAnsi="Times New Roman" w:cs="Times New Roman"/>
          <w:b/>
          <w:sz w:val="24"/>
          <w:szCs w:val="24"/>
        </w:rPr>
        <w:t>1</w:t>
      </w:r>
      <w:r w:rsidR="00016669" w:rsidRPr="00CD2145">
        <w:rPr>
          <w:rFonts w:ascii="Times New Roman" w:hAnsi="Times New Roman" w:cs="Times New Roman"/>
          <w:b/>
          <w:sz w:val="24"/>
          <w:szCs w:val="24"/>
        </w:rPr>
        <w:t>.pants</w:t>
      </w:r>
      <w:proofErr w:type="gramEnd"/>
      <w:r w:rsidR="00016669" w:rsidRPr="00CD2145">
        <w:rPr>
          <w:rFonts w:ascii="Times New Roman" w:hAnsi="Times New Roman" w:cs="Times New Roman"/>
          <w:b/>
          <w:sz w:val="24"/>
          <w:szCs w:val="24"/>
        </w:rPr>
        <w:t xml:space="preserve">. </w:t>
      </w:r>
    </w:p>
    <w:p w:rsidR="00B05891" w:rsidRPr="00CD2145" w:rsidRDefault="003E3161" w:rsidP="00016669">
      <w:pPr>
        <w:spacing w:after="0" w:line="240" w:lineRule="auto"/>
        <w:jc w:val="both"/>
        <w:rPr>
          <w:rFonts w:ascii="Times New Roman" w:hAnsi="Times New Roman" w:cs="Times New Roman"/>
          <w:sz w:val="24"/>
          <w:szCs w:val="24"/>
        </w:rPr>
      </w:pPr>
      <w:r w:rsidRPr="00CD2145">
        <w:rPr>
          <w:rFonts w:ascii="Times New Roman" w:hAnsi="Times New Roman" w:cs="Times New Roman"/>
          <w:sz w:val="24"/>
          <w:szCs w:val="24"/>
        </w:rPr>
        <w:t xml:space="preserve">Konsulārās palīdzības sniegšanai </w:t>
      </w:r>
      <w:r w:rsidRPr="00CD2145">
        <w:rPr>
          <w:rFonts w:ascii="Times New Roman" w:eastAsia="Times New Roman" w:hAnsi="Times New Roman" w:cs="Times New Roman"/>
          <w:sz w:val="24"/>
          <w:szCs w:val="24"/>
          <w:lang w:eastAsia="lv-LV"/>
        </w:rPr>
        <w:t xml:space="preserve">Ārlietu ministrija uztur </w:t>
      </w:r>
      <w:r w:rsidR="006979F2" w:rsidRPr="00CD2145">
        <w:rPr>
          <w:rFonts w:ascii="Times New Roman" w:eastAsia="Times New Roman" w:hAnsi="Times New Roman" w:cs="Times New Roman"/>
          <w:sz w:val="24"/>
          <w:szCs w:val="24"/>
          <w:lang w:eastAsia="lv-LV"/>
        </w:rPr>
        <w:t>K</w:t>
      </w:r>
      <w:r w:rsidRPr="00CD2145">
        <w:rPr>
          <w:rFonts w:ascii="Times New Roman" w:eastAsia="Times New Roman" w:hAnsi="Times New Roman" w:cs="Times New Roman"/>
          <w:sz w:val="24"/>
          <w:szCs w:val="24"/>
          <w:lang w:eastAsia="lv-LV"/>
        </w:rPr>
        <w:t>onsulāro reģistru. K</w:t>
      </w:r>
      <w:r w:rsidRPr="00CD2145">
        <w:rPr>
          <w:rFonts w:ascii="Times New Roman" w:hAnsi="Times New Roman" w:cs="Times New Roman"/>
          <w:sz w:val="24"/>
          <w:szCs w:val="24"/>
        </w:rPr>
        <w:t xml:space="preserve">ārtību, kādā </w:t>
      </w:r>
      <w:r w:rsidR="006D3FCE" w:rsidRPr="00CD2145">
        <w:rPr>
          <w:rFonts w:ascii="Times New Roman" w:hAnsi="Times New Roman" w:cs="Times New Roman"/>
          <w:sz w:val="24"/>
          <w:szCs w:val="24"/>
        </w:rPr>
        <w:t>K</w:t>
      </w:r>
      <w:r w:rsidRPr="00CD2145">
        <w:rPr>
          <w:rFonts w:ascii="Times New Roman" w:hAnsi="Times New Roman" w:cs="Times New Roman"/>
          <w:sz w:val="24"/>
          <w:szCs w:val="24"/>
        </w:rPr>
        <w:t xml:space="preserve">onsulārajā reģistrā iekļauj personas datus un sniegtās ziņas, kā arī </w:t>
      </w:r>
      <w:r w:rsidR="006979F2" w:rsidRPr="00CD2145">
        <w:rPr>
          <w:rFonts w:ascii="Times New Roman" w:hAnsi="Times New Roman" w:cs="Times New Roman"/>
          <w:sz w:val="24"/>
          <w:szCs w:val="24"/>
        </w:rPr>
        <w:t>K</w:t>
      </w:r>
      <w:r w:rsidRPr="00CD2145">
        <w:rPr>
          <w:rFonts w:ascii="Times New Roman" w:hAnsi="Times New Roman" w:cs="Times New Roman"/>
          <w:sz w:val="24"/>
          <w:szCs w:val="24"/>
        </w:rPr>
        <w:t>onsulārajā reģistrā esošās informācijas izmantošanas kārtību nosaka Ministru kabinets.</w:t>
      </w:r>
    </w:p>
    <w:p w:rsidR="00016669" w:rsidRPr="00CD2145" w:rsidRDefault="00016669" w:rsidP="00016669">
      <w:pPr>
        <w:spacing w:after="0" w:line="240" w:lineRule="auto"/>
        <w:jc w:val="both"/>
        <w:rPr>
          <w:rFonts w:ascii="Times New Roman" w:hAnsi="Times New Roman" w:cs="Times New Roman"/>
          <w:sz w:val="24"/>
          <w:szCs w:val="24"/>
        </w:rPr>
      </w:pPr>
    </w:p>
    <w:p w:rsidR="00F57EB5" w:rsidRPr="00CD2145" w:rsidRDefault="00B05891" w:rsidP="00016669">
      <w:pPr>
        <w:spacing w:after="0" w:line="240" w:lineRule="auto"/>
        <w:jc w:val="both"/>
        <w:rPr>
          <w:rFonts w:ascii="Times New Roman" w:hAnsi="Times New Roman" w:cs="Times New Roman"/>
          <w:b/>
          <w:sz w:val="24"/>
          <w:szCs w:val="24"/>
        </w:rPr>
      </w:pPr>
      <w:proofErr w:type="gramStart"/>
      <w:r w:rsidRPr="00CD2145">
        <w:rPr>
          <w:rFonts w:ascii="Times New Roman" w:hAnsi="Times New Roman" w:cs="Times New Roman"/>
          <w:b/>
          <w:sz w:val="24"/>
          <w:szCs w:val="24"/>
        </w:rPr>
        <w:t>1</w:t>
      </w:r>
      <w:r w:rsidR="00A24B9C" w:rsidRPr="00CD2145">
        <w:rPr>
          <w:rFonts w:ascii="Times New Roman" w:hAnsi="Times New Roman" w:cs="Times New Roman"/>
          <w:b/>
          <w:sz w:val="24"/>
          <w:szCs w:val="24"/>
        </w:rPr>
        <w:t>2</w:t>
      </w:r>
      <w:r w:rsidR="00016669" w:rsidRPr="00CD2145">
        <w:rPr>
          <w:rFonts w:ascii="Times New Roman" w:hAnsi="Times New Roman" w:cs="Times New Roman"/>
          <w:b/>
          <w:sz w:val="24"/>
          <w:szCs w:val="24"/>
        </w:rPr>
        <w:t>.pants</w:t>
      </w:r>
      <w:proofErr w:type="gramEnd"/>
      <w:r w:rsidR="00016669" w:rsidRPr="00CD2145">
        <w:rPr>
          <w:rFonts w:ascii="Times New Roman" w:hAnsi="Times New Roman" w:cs="Times New Roman"/>
          <w:b/>
          <w:sz w:val="24"/>
          <w:szCs w:val="24"/>
        </w:rPr>
        <w:t xml:space="preserve">. </w:t>
      </w:r>
    </w:p>
    <w:p w:rsidR="006979F2" w:rsidRPr="00CD2145" w:rsidRDefault="006979F2" w:rsidP="006979F2">
      <w:pPr>
        <w:spacing w:after="0" w:line="240" w:lineRule="auto"/>
        <w:jc w:val="both"/>
        <w:rPr>
          <w:rFonts w:ascii="Times New Roman" w:hAnsi="Times New Roman" w:cs="Times New Roman"/>
          <w:sz w:val="24"/>
          <w:szCs w:val="24"/>
        </w:rPr>
      </w:pPr>
      <w:r w:rsidRPr="00CD2145">
        <w:rPr>
          <w:rFonts w:ascii="Times New Roman" w:hAnsi="Times New Roman" w:cs="Times New Roman"/>
          <w:sz w:val="24"/>
          <w:szCs w:val="24"/>
        </w:rPr>
        <w:t xml:space="preserve">Konsulārie pakalpojumi ir konsulāro amatpersonu veiktās funkcijas, kas nodrošina Latvijas Republikas iestāžu </w:t>
      </w:r>
      <w:r w:rsidR="007457F9" w:rsidRPr="00CD2145">
        <w:rPr>
          <w:rFonts w:ascii="Times New Roman" w:hAnsi="Times New Roman" w:cs="Times New Roman"/>
          <w:sz w:val="24"/>
          <w:szCs w:val="24"/>
        </w:rPr>
        <w:t xml:space="preserve">atsevišķu </w:t>
      </w:r>
      <w:r w:rsidRPr="00CD2145">
        <w:rPr>
          <w:rFonts w:ascii="Times New Roman" w:hAnsi="Times New Roman" w:cs="Times New Roman"/>
          <w:sz w:val="24"/>
          <w:szCs w:val="24"/>
        </w:rPr>
        <w:t xml:space="preserve">funkciju pieejamību personām ārvalstīs un no Latvijas </w:t>
      </w:r>
      <w:r w:rsidR="00A24B9C" w:rsidRPr="00CD2145">
        <w:rPr>
          <w:rFonts w:ascii="Times New Roman" w:hAnsi="Times New Roman" w:cs="Times New Roman"/>
          <w:sz w:val="24"/>
          <w:szCs w:val="24"/>
        </w:rPr>
        <w:t xml:space="preserve">Republikas </w:t>
      </w:r>
      <w:r w:rsidRPr="00CD2145">
        <w:rPr>
          <w:rFonts w:ascii="Times New Roman" w:hAnsi="Times New Roman" w:cs="Times New Roman"/>
          <w:sz w:val="24"/>
          <w:szCs w:val="24"/>
        </w:rPr>
        <w:t>starptautiskajām saistībām izrietošo pakalpojumu pieejamību ārvalstīs un Latvijā.</w:t>
      </w:r>
    </w:p>
    <w:p w:rsidR="006979F2" w:rsidRPr="00CD2145" w:rsidRDefault="006979F2" w:rsidP="00016669">
      <w:pPr>
        <w:spacing w:after="0" w:line="240" w:lineRule="auto"/>
        <w:jc w:val="both"/>
        <w:rPr>
          <w:rFonts w:ascii="Times New Roman" w:hAnsi="Times New Roman" w:cs="Times New Roman"/>
          <w:b/>
          <w:sz w:val="24"/>
          <w:szCs w:val="24"/>
        </w:rPr>
      </w:pPr>
    </w:p>
    <w:p w:rsidR="006979F2" w:rsidRPr="00CD2145" w:rsidRDefault="00A24B9C" w:rsidP="00016669">
      <w:pPr>
        <w:spacing w:after="0" w:line="240" w:lineRule="auto"/>
        <w:jc w:val="both"/>
        <w:rPr>
          <w:rFonts w:ascii="Times New Roman" w:hAnsi="Times New Roman" w:cs="Times New Roman"/>
          <w:b/>
          <w:sz w:val="24"/>
          <w:szCs w:val="24"/>
        </w:rPr>
      </w:pPr>
      <w:proofErr w:type="gramStart"/>
      <w:r w:rsidRPr="00CD2145">
        <w:rPr>
          <w:rFonts w:ascii="Times New Roman" w:hAnsi="Times New Roman" w:cs="Times New Roman"/>
          <w:b/>
          <w:sz w:val="24"/>
          <w:szCs w:val="24"/>
        </w:rPr>
        <w:t>13.pants</w:t>
      </w:r>
      <w:proofErr w:type="gramEnd"/>
      <w:r w:rsidRPr="00CD2145">
        <w:rPr>
          <w:rFonts w:ascii="Times New Roman" w:hAnsi="Times New Roman" w:cs="Times New Roman"/>
          <w:b/>
          <w:sz w:val="24"/>
          <w:szCs w:val="24"/>
        </w:rPr>
        <w:t>.</w:t>
      </w:r>
    </w:p>
    <w:p w:rsidR="008A7646" w:rsidRPr="00CD2145" w:rsidRDefault="00C42443" w:rsidP="00016669">
      <w:pPr>
        <w:spacing w:after="0" w:line="240" w:lineRule="auto"/>
        <w:jc w:val="both"/>
        <w:rPr>
          <w:rFonts w:ascii="Times New Roman" w:hAnsi="Times New Roman" w:cs="Times New Roman"/>
          <w:sz w:val="24"/>
          <w:szCs w:val="24"/>
        </w:rPr>
      </w:pPr>
      <w:r w:rsidRPr="00CD2145">
        <w:rPr>
          <w:rFonts w:ascii="Times New Roman" w:hAnsi="Times New Roman" w:cs="Times New Roman"/>
          <w:sz w:val="24"/>
          <w:szCs w:val="24"/>
        </w:rPr>
        <w:t>(1)</w:t>
      </w:r>
      <w:r w:rsidRPr="00CD2145">
        <w:rPr>
          <w:rFonts w:ascii="Times New Roman" w:hAnsi="Times New Roman" w:cs="Times New Roman"/>
          <w:b/>
          <w:sz w:val="24"/>
          <w:szCs w:val="24"/>
        </w:rPr>
        <w:t xml:space="preserve"> </w:t>
      </w:r>
      <w:r w:rsidR="008A7646" w:rsidRPr="00CD2145">
        <w:rPr>
          <w:rFonts w:ascii="Times New Roman" w:hAnsi="Times New Roman" w:cs="Times New Roman"/>
          <w:sz w:val="24"/>
          <w:szCs w:val="24"/>
        </w:rPr>
        <w:t>Cita</w:t>
      </w:r>
      <w:r w:rsidR="00D02009" w:rsidRPr="00CD2145">
        <w:rPr>
          <w:rFonts w:ascii="Times New Roman" w:hAnsi="Times New Roman" w:cs="Times New Roman"/>
          <w:sz w:val="24"/>
          <w:szCs w:val="24"/>
        </w:rPr>
        <w:t>s iestādes</w:t>
      </w:r>
      <w:r w:rsidR="008A7646" w:rsidRPr="00CD2145">
        <w:rPr>
          <w:rFonts w:ascii="Times New Roman" w:hAnsi="Times New Roman" w:cs="Times New Roman"/>
          <w:sz w:val="24"/>
          <w:szCs w:val="24"/>
        </w:rPr>
        <w:t xml:space="preserve"> piekritībā esoš</w:t>
      </w:r>
      <w:r w:rsidR="00A24B9C" w:rsidRPr="00CD2145">
        <w:rPr>
          <w:rFonts w:ascii="Times New Roman" w:hAnsi="Times New Roman" w:cs="Times New Roman"/>
          <w:sz w:val="24"/>
          <w:szCs w:val="24"/>
        </w:rPr>
        <w:t>ās</w:t>
      </w:r>
      <w:r w:rsidR="008A7646" w:rsidRPr="00CD2145">
        <w:rPr>
          <w:rFonts w:ascii="Times New Roman" w:hAnsi="Times New Roman" w:cs="Times New Roman"/>
          <w:sz w:val="24"/>
          <w:szCs w:val="24"/>
        </w:rPr>
        <w:t xml:space="preserve"> funkcij</w:t>
      </w:r>
      <w:r w:rsidR="000B6F98" w:rsidRPr="00CD2145">
        <w:rPr>
          <w:rFonts w:ascii="Times New Roman" w:hAnsi="Times New Roman" w:cs="Times New Roman"/>
          <w:sz w:val="24"/>
          <w:szCs w:val="24"/>
        </w:rPr>
        <w:t>as</w:t>
      </w:r>
      <w:r w:rsidR="008A7646" w:rsidRPr="00CD2145">
        <w:rPr>
          <w:rFonts w:ascii="Times New Roman" w:hAnsi="Times New Roman" w:cs="Times New Roman"/>
          <w:sz w:val="24"/>
          <w:szCs w:val="24"/>
        </w:rPr>
        <w:t xml:space="preserve">, kuras normatīvajos aktos paredzēts veikt Latvijas Republikas diplomātiskajās un konsulārajās pārstāvniecībās ārvalstīs, konsulārā amatpersona veic atbilstoši šī likuma </w:t>
      </w:r>
      <w:proofErr w:type="gramStart"/>
      <w:r w:rsidR="008A7646" w:rsidRPr="00CD2145">
        <w:rPr>
          <w:rFonts w:ascii="Times New Roman" w:hAnsi="Times New Roman" w:cs="Times New Roman"/>
          <w:sz w:val="24"/>
          <w:szCs w:val="24"/>
        </w:rPr>
        <w:t>3.pantā</w:t>
      </w:r>
      <w:proofErr w:type="gramEnd"/>
      <w:r w:rsidR="008A7646" w:rsidRPr="00CD2145">
        <w:rPr>
          <w:rFonts w:ascii="Times New Roman" w:hAnsi="Times New Roman" w:cs="Times New Roman"/>
          <w:sz w:val="24"/>
          <w:szCs w:val="24"/>
        </w:rPr>
        <w:t xml:space="preserve"> noteiktajam pilnvarojumam.</w:t>
      </w:r>
    </w:p>
    <w:p w:rsidR="0009754E" w:rsidRPr="00CD2145" w:rsidRDefault="0009754E" w:rsidP="00016669">
      <w:pPr>
        <w:spacing w:after="0" w:line="240" w:lineRule="auto"/>
        <w:jc w:val="both"/>
        <w:rPr>
          <w:rFonts w:ascii="Times New Roman" w:hAnsi="Times New Roman" w:cs="Times New Roman"/>
          <w:sz w:val="24"/>
          <w:szCs w:val="24"/>
        </w:rPr>
      </w:pPr>
    </w:p>
    <w:p w:rsidR="00BB6FFE" w:rsidRPr="00CD2145" w:rsidRDefault="008A7646" w:rsidP="00016669">
      <w:pPr>
        <w:spacing w:after="0" w:line="240" w:lineRule="auto"/>
        <w:jc w:val="both"/>
        <w:rPr>
          <w:rFonts w:ascii="Times New Roman" w:hAnsi="Times New Roman" w:cs="Times New Roman"/>
          <w:sz w:val="24"/>
          <w:szCs w:val="24"/>
        </w:rPr>
      </w:pPr>
      <w:r w:rsidRPr="00CD2145">
        <w:rPr>
          <w:rFonts w:ascii="Times New Roman" w:hAnsi="Times New Roman" w:cs="Times New Roman"/>
          <w:sz w:val="24"/>
          <w:szCs w:val="24"/>
        </w:rPr>
        <w:t xml:space="preserve">(2) </w:t>
      </w:r>
      <w:r w:rsidR="00BB6FFE" w:rsidRPr="00CD2145">
        <w:rPr>
          <w:rFonts w:ascii="Times New Roman" w:hAnsi="Times New Roman" w:cs="Times New Roman"/>
          <w:sz w:val="24"/>
          <w:szCs w:val="24"/>
        </w:rPr>
        <w:t xml:space="preserve">Lai </w:t>
      </w:r>
      <w:r w:rsidR="007457F9" w:rsidRPr="00CD2145">
        <w:rPr>
          <w:rFonts w:ascii="Times New Roman" w:hAnsi="Times New Roman" w:cs="Times New Roman"/>
          <w:sz w:val="24"/>
          <w:szCs w:val="24"/>
        </w:rPr>
        <w:t xml:space="preserve">nodrošinātu </w:t>
      </w:r>
      <w:r w:rsidR="00BB6FFE" w:rsidRPr="00CD2145">
        <w:rPr>
          <w:rFonts w:ascii="Times New Roman" w:hAnsi="Times New Roman" w:cs="Times New Roman"/>
          <w:sz w:val="24"/>
          <w:szCs w:val="24"/>
        </w:rPr>
        <w:t>cit</w:t>
      </w:r>
      <w:r w:rsidR="007457F9" w:rsidRPr="00CD2145">
        <w:rPr>
          <w:rFonts w:ascii="Times New Roman" w:hAnsi="Times New Roman" w:cs="Times New Roman"/>
          <w:sz w:val="24"/>
          <w:szCs w:val="24"/>
        </w:rPr>
        <w:t>as</w:t>
      </w:r>
      <w:r w:rsidR="00D02009" w:rsidRPr="00CD2145">
        <w:rPr>
          <w:rFonts w:ascii="Times New Roman" w:hAnsi="Times New Roman" w:cs="Times New Roman"/>
          <w:sz w:val="24"/>
          <w:szCs w:val="24"/>
        </w:rPr>
        <w:t xml:space="preserve"> iestā</w:t>
      </w:r>
      <w:r w:rsidR="007457F9" w:rsidRPr="00CD2145">
        <w:rPr>
          <w:rFonts w:ascii="Times New Roman" w:hAnsi="Times New Roman" w:cs="Times New Roman"/>
          <w:sz w:val="24"/>
          <w:szCs w:val="24"/>
        </w:rPr>
        <w:t>des</w:t>
      </w:r>
      <w:r w:rsidR="00BB6FFE" w:rsidRPr="00CD2145">
        <w:rPr>
          <w:rFonts w:ascii="Times New Roman" w:hAnsi="Times New Roman" w:cs="Times New Roman"/>
          <w:sz w:val="24"/>
          <w:szCs w:val="24"/>
        </w:rPr>
        <w:t xml:space="preserve"> piekritībā</w:t>
      </w:r>
      <w:r w:rsidR="004916DF" w:rsidRPr="00CD2145">
        <w:rPr>
          <w:rFonts w:ascii="Times New Roman" w:hAnsi="Times New Roman" w:cs="Times New Roman"/>
          <w:sz w:val="24"/>
          <w:szCs w:val="24"/>
        </w:rPr>
        <w:t xml:space="preserve"> esošās funkcijas</w:t>
      </w:r>
      <w:r w:rsidR="00BB6FFE" w:rsidRPr="00CD2145">
        <w:rPr>
          <w:rFonts w:ascii="Times New Roman" w:hAnsi="Times New Roman" w:cs="Times New Roman"/>
          <w:sz w:val="24"/>
          <w:szCs w:val="24"/>
        </w:rPr>
        <w:t xml:space="preserve"> </w:t>
      </w:r>
      <w:r w:rsidR="007457F9" w:rsidRPr="00CD2145">
        <w:rPr>
          <w:rFonts w:ascii="Times New Roman" w:hAnsi="Times New Roman" w:cs="Times New Roman"/>
          <w:sz w:val="24"/>
          <w:szCs w:val="24"/>
        </w:rPr>
        <w:t xml:space="preserve">īstenošanas vienveidību Latvijas diplomātiskajās un konsulārajās pārstāvniecībās ārvalstīs, </w:t>
      </w:r>
      <w:r w:rsidR="00BB6FFE" w:rsidRPr="00CD2145">
        <w:rPr>
          <w:rFonts w:ascii="Times New Roman" w:hAnsi="Times New Roman" w:cs="Times New Roman"/>
          <w:sz w:val="24"/>
          <w:szCs w:val="24"/>
        </w:rPr>
        <w:t xml:space="preserve">Ārlietu ministrija, ja nepieciešams, vienojas ar </w:t>
      </w:r>
      <w:r w:rsidR="001D7E15" w:rsidRPr="00CD2145">
        <w:rPr>
          <w:rFonts w:ascii="Times New Roman" w:hAnsi="Times New Roman" w:cs="Times New Roman"/>
          <w:sz w:val="24"/>
          <w:szCs w:val="24"/>
        </w:rPr>
        <w:t>attiecīgo</w:t>
      </w:r>
      <w:r w:rsidR="00D02009" w:rsidRPr="00CD2145">
        <w:rPr>
          <w:rFonts w:ascii="Times New Roman" w:hAnsi="Times New Roman" w:cs="Times New Roman"/>
          <w:sz w:val="24"/>
          <w:szCs w:val="24"/>
        </w:rPr>
        <w:t xml:space="preserve"> iestādi</w:t>
      </w:r>
      <w:r w:rsidR="00BB6FFE" w:rsidRPr="00CD2145">
        <w:rPr>
          <w:rFonts w:ascii="Times New Roman" w:hAnsi="Times New Roman" w:cs="Times New Roman"/>
          <w:sz w:val="24"/>
          <w:szCs w:val="24"/>
        </w:rPr>
        <w:t xml:space="preserve"> par </w:t>
      </w:r>
      <w:r w:rsidR="001D7E15" w:rsidRPr="00CD2145">
        <w:rPr>
          <w:rFonts w:ascii="Times New Roman" w:hAnsi="Times New Roman" w:cs="Times New Roman"/>
          <w:sz w:val="24"/>
          <w:szCs w:val="24"/>
        </w:rPr>
        <w:t>tās veidu un kārtību</w:t>
      </w:r>
      <w:r w:rsidR="00BB6FFE" w:rsidRPr="00CD2145">
        <w:rPr>
          <w:rFonts w:ascii="Times New Roman" w:hAnsi="Times New Roman" w:cs="Times New Roman"/>
          <w:sz w:val="24"/>
          <w:szCs w:val="24"/>
        </w:rPr>
        <w:t>.</w:t>
      </w:r>
    </w:p>
    <w:p w:rsidR="0092029C" w:rsidRPr="00CD2145" w:rsidRDefault="0092029C" w:rsidP="00016669">
      <w:pPr>
        <w:spacing w:after="0" w:line="240" w:lineRule="auto"/>
        <w:jc w:val="both"/>
        <w:rPr>
          <w:rFonts w:ascii="Times New Roman" w:hAnsi="Times New Roman" w:cs="Times New Roman"/>
          <w:sz w:val="24"/>
          <w:szCs w:val="24"/>
        </w:rPr>
      </w:pPr>
    </w:p>
    <w:p w:rsidR="0092029C" w:rsidRPr="00CD2145" w:rsidRDefault="0092029C" w:rsidP="0092029C">
      <w:pPr>
        <w:spacing w:after="0" w:line="240" w:lineRule="auto"/>
        <w:jc w:val="both"/>
        <w:rPr>
          <w:rFonts w:ascii="Times New Roman" w:hAnsi="Times New Roman" w:cs="Times New Roman"/>
          <w:sz w:val="24"/>
          <w:szCs w:val="24"/>
        </w:rPr>
      </w:pPr>
      <w:proofErr w:type="gramStart"/>
      <w:r w:rsidRPr="00CD2145">
        <w:rPr>
          <w:rFonts w:ascii="Times New Roman" w:hAnsi="Times New Roman" w:cs="Times New Roman"/>
          <w:b/>
          <w:sz w:val="24"/>
          <w:szCs w:val="24"/>
        </w:rPr>
        <w:t>1</w:t>
      </w:r>
      <w:r w:rsidR="00A24B9C" w:rsidRPr="00CD2145">
        <w:rPr>
          <w:rFonts w:ascii="Times New Roman" w:hAnsi="Times New Roman" w:cs="Times New Roman"/>
          <w:b/>
          <w:sz w:val="24"/>
          <w:szCs w:val="24"/>
        </w:rPr>
        <w:t>4</w:t>
      </w:r>
      <w:r w:rsidRPr="00CD2145">
        <w:rPr>
          <w:rFonts w:ascii="Times New Roman" w:hAnsi="Times New Roman" w:cs="Times New Roman"/>
          <w:b/>
          <w:sz w:val="24"/>
          <w:szCs w:val="24"/>
        </w:rPr>
        <w:t>.pants</w:t>
      </w:r>
      <w:proofErr w:type="gramEnd"/>
      <w:r w:rsidRPr="00CD2145">
        <w:rPr>
          <w:rFonts w:ascii="Times New Roman" w:hAnsi="Times New Roman" w:cs="Times New Roman"/>
          <w:b/>
          <w:sz w:val="24"/>
          <w:szCs w:val="24"/>
        </w:rPr>
        <w:t>.</w:t>
      </w:r>
      <w:r w:rsidRPr="00CD2145">
        <w:rPr>
          <w:rFonts w:ascii="Times New Roman" w:hAnsi="Times New Roman" w:cs="Times New Roman"/>
          <w:sz w:val="24"/>
          <w:szCs w:val="24"/>
        </w:rPr>
        <w:t xml:space="preserve"> </w:t>
      </w:r>
    </w:p>
    <w:p w:rsidR="0092029C" w:rsidRPr="00CD2145" w:rsidRDefault="0092029C" w:rsidP="0092029C">
      <w:pPr>
        <w:spacing w:after="0" w:line="240" w:lineRule="auto"/>
        <w:jc w:val="both"/>
        <w:rPr>
          <w:rFonts w:ascii="Times New Roman" w:hAnsi="Times New Roman" w:cs="Times New Roman"/>
          <w:sz w:val="24"/>
          <w:szCs w:val="24"/>
        </w:rPr>
      </w:pPr>
      <w:r w:rsidRPr="00CD2145">
        <w:rPr>
          <w:rFonts w:ascii="Times New Roman" w:hAnsi="Times New Roman" w:cs="Times New Roman"/>
          <w:sz w:val="24"/>
          <w:szCs w:val="24"/>
        </w:rPr>
        <w:t xml:space="preserve">(1) </w:t>
      </w:r>
      <w:r w:rsidR="001D7E15" w:rsidRPr="00CD2145">
        <w:rPr>
          <w:rFonts w:ascii="Times New Roman" w:hAnsi="Times New Roman" w:cs="Times New Roman"/>
          <w:sz w:val="24"/>
          <w:szCs w:val="24"/>
        </w:rPr>
        <w:t>Konsulārās amatpersonas veic notariālās funkcijas saskaņā ar Notariāta likumu Latvijas Republikas diplomātiskajās un konsulārajās pārstāvniecībās ārvalstīs</w:t>
      </w:r>
      <w:r w:rsidR="000B6F98" w:rsidRPr="00CD2145">
        <w:rPr>
          <w:rFonts w:ascii="Times New Roman" w:hAnsi="Times New Roman" w:cs="Times New Roman"/>
          <w:sz w:val="24"/>
          <w:szCs w:val="24"/>
        </w:rPr>
        <w:t xml:space="preserve">.  </w:t>
      </w:r>
    </w:p>
    <w:p w:rsidR="00C15DCD" w:rsidRDefault="00C15DCD" w:rsidP="0092029C">
      <w:pPr>
        <w:spacing w:after="0" w:line="240" w:lineRule="auto"/>
        <w:jc w:val="both"/>
        <w:rPr>
          <w:rFonts w:ascii="Times New Roman" w:hAnsi="Times New Roman" w:cs="Times New Roman"/>
          <w:sz w:val="24"/>
          <w:szCs w:val="24"/>
        </w:rPr>
      </w:pPr>
    </w:p>
    <w:p w:rsidR="006926D8" w:rsidRPr="00CD2145" w:rsidRDefault="0092029C" w:rsidP="0092029C">
      <w:pPr>
        <w:spacing w:after="0" w:line="240" w:lineRule="auto"/>
        <w:jc w:val="both"/>
        <w:rPr>
          <w:rFonts w:ascii="Times New Roman" w:hAnsi="Times New Roman" w:cs="Times New Roman"/>
          <w:sz w:val="24"/>
          <w:szCs w:val="24"/>
        </w:rPr>
      </w:pPr>
      <w:r w:rsidRPr="00CD2145">
        <w:rPr>
          <w:rFonts w:ascii="Times New Roman" w:hAnsi="Times New Roman" w:cs="Times New Roman"/>
          <w:sz w:val="24"/>
          <w:szCs w:val="24"/>
        </w:rPr>
        <w:t>(2)</w:t>
      </w:r>
      <w:r w:rsidR="001D7E15" w:rsidRPr="00CD2145">
        <w:rPr>
          <w:rFonts w:ascii="Times New Roman" w:hAnsi="Times New Roman" w:cs="Times New Roman"/>
          <w:sz w:val="24"/>
          <w:szCs w:val="24"/>
        </w:rPr>
        <w:t xml:space="preserve"> </w:t>
      </w:r>
      <w:r w:rsidR="00A24B9C" w:rsidRPr="00CD2145">
        <w:rPr>
          <w:rFonts w:ascii="Times New Roman" w:hAnsi="Times New Roman" w:cs="Times New Roman"/>
          <w:sz w:val="24"/>
          <w:szCs w:val="24"/>
        </w:rPr>
        <w:t>Notariāliem aktiem, kas ir sastādīti atbilstoši normatīvo aktu prasībām, piešķirama tāda pati publiska ticamība un tiem ir tādas pašas juridiskas sekas kā tad, ja tie būtu sastādīti pie Latvijas zvērināta notāra.</w:t>
      </w:r>
      <w:r w:rsidR="000B6F98" w:rsidRPr="00CD2145">
        <w:rPr>
          <w:rFonts w:ascii="Times New Roman" w:hAnsi="Times New Roman" w:cs="Times New Roman"/>
          <w:sz w:val="24"/>
          <w:szCs w:val="24"/>
        </w:rPr>
        <w:t xml:space="preserve"> </w:t>
      </w:r>
    </w:p>
    <w:p w:rsidR="0009754E" w:rsidRPr="00CD2145" w:rsidRDefault="0009754E" w:rsidP="0092029C">
      <w:pPr>
        <w:spacing w:after="0" w:line="240" w:lineRule="auto"/>
        <w:jc w:val="both"/>
        <w:rPr>
          <w:rFonts w:ascii="Times New Roman" w:hAnsi="Times New Roman" w:cs="Times New Roman"/>
          <w:sz w:val="24"/>
          <w:szCs w:val="24"/>
        </w:rPr>
      </w:pPr>
    </w:p>
    <w:p w:rsidR="00BB6FFE" w:rsidRPr="00CD2145" w:rsidRDefault="006926D8" w:rsidP="0092029C">
      <w:pPr>
        <w:spacing w:after="0" w:line="240" w:lineRule="auto"/>
        <w:jc w:val="both"/>
        <w:rPr>
          <w:rFonts w:ascii="Times New Roman" w:hAnsi="Times New Roman" w:cs="Times New Roman"/>
          <w:sz w:val="24"/>
          <w:szCs w:val="24"/>
        </w:rPr>
      </w:pPr>
      <w:r w:rsidRPr="00CD2145">
        <w:rPr>
          <w:rFonts w:ascii="Times New Roman" w:hAnsi="Times New Roman" w:cs="Times New Roman"/>
          <w:sz w:val="24"/>
          <w:szCs w:val="24"/>
        </w:rPr>
        <w:t xml:space="preserve">(3) </w:t>
      </w:r>
      <w:r w:rsidR="00A24B9C" w:rsidRPr="00CD2145">
        <w:rPr>
          <w:rFonts w:ascii="Times New Roman" w:hAnsi="Times New Roman" w:cs="Times New Roman"/>
          <w:sz w:val="24"/>
          <w:szCs w:val="24"/>
        </w:rPr>
        <w:t>Ministru kabinets nosaka notariālās funkcijas, kuras veic Latvijas Republikas diplomātiskajās un konsulārajās pārstāvniecībās, kā arī to veikšanas kārtību un valsts nodevas apmēru.</w:t>
      </w:r>
    </w:p>
    <w:p w:rsidR="00D02009" w:rsidRPr="00CD2145" w:rsidRDefault="00D02009" w:rsidP="0092029C">
      <w:pPr>
        <w:spacing w:after="0" w:line="240" w:lineRule="auto"/>
        <w:jc w:val="both"/>
        <w:rPr>
          <w:rFonts w:ascii="Times New Roman" w:hAnsi="Times New Roman" w:cs="Times New Roman"/>
          <w:sz w:val="24"/>
          <w:szCs w:val="24"/>
        </w:rPr>
      </w:pPr>
    </w:p>
    <w:p w:rsidR="00D02009" w:rsidRPr="00CD2145" w:rsidRDefault="00D02009" w:rsidP="0092029C">
      <w:pPr>
        <w:spacing w:after="0" w:line="240" w:lineRule="auto"/>
        <w:jc w:val="both"/>
        <w:rPr>
          <w:rFonts w:ascii="Times New Roman" w:hAnsi="Times New Roman" w:cs="Times New Roman"/>
          <w:b/>
          <w:sz w:val="24"/>
          <w:szCs w:val="24"/>
        </w:rPr>
      </w:pPr>
      <w:proofErr w:type="gramStart"/>
      <w:r w:rsidRPr="00CD2145">
        <w:rPr>
          <w:rFonts w:ascii="Times New Roman" w:hAnsi="Times New Roman" w:cs="Times New Roman"/>
          <w:b/>
          <w:sz w:val="24"/>
          <w:szCs w:val="24"/>
        </w:rPr>
        <w:t>1</w:t>
      </w:r>
      <w:r w:rsidR="00A24B9C" w:rsidRPr="00CD2145">
        <w:rPr>
          <w:rFonts w:ascii="Times New Roman" w:hAnsi="Times New Roman" w:cs="Times New Roman"/>
          <w:b/>
          <w:sz w:val="24"/>
          <w:szCs w:val="24"/>
        </w:rPr>
        <w:t>5</w:t>
      </w:r>
      <w:r w:rsidRPr="00CD2145">
        <w:rPr>
          <w:rFonts w:ascii="Times New Roman" w:hAnsi="Times New Roman" w:cs="Times New Roman"/>
          <w:b/>
          <w:sz w:val="24"/>
          <w:szCs w:val="24"/>
        </w:rPr>
        <w:t>.pants</w:t>
      </w:r>
      <w:proofErr w:type="gramEnd"/>
      <w:r w:rsidR="00704FA9" w:rsidRPr="00CD2145">
        <w:rPr>
          <w:rFonts w:ascii="Times New Roman" w:hAnsi="Times New Roman" w:cs="Times New Roman"/>
          <w:b/>
          <w:sz w:val="24"/>
          <w:szCs w:val="24"/>
        </w:rPr>
        <w:t>.</w:t>
      </w:r>
    </w:p>
    <w:p w:rsidR="00D02009" w:rsidRPr="00CD2145" w:rsidRDefault="00D02009" w:rsidP="0092029C">
      <w:pPr>
        <w:spacing w:after="0" w:line="240" w:lineRule="auto"/>
        <w:jc w:val="both"/>
        <w:rPr>
          <w:rFonts w:ascii="Times New Roman" w:hAnsi="Times New Roman" w:cs="Times New Roman"/>
          <w:sz w:val="24"/>
          <w:szCs w:val="24"/>
        </w:rPr>
      </w:pPr>
      <w:r w:rsidRPr="00CD2145">
        <w:rPr>
          <w:rFonts w:ascii="Times New Roman" w:hAnsi="Times New Roman" w:cs="Times New Roman"/>
          <w:sz w:val="24"/>
          <w:szCs w:val="24"/>
        </w:rPr>
        <w:t>Konsulārās amatpersonas veic dokumentu legalizāciju saskaņā ar Dokumentu legalizācijas likumu Latvijas Republikas diplomātiskajās un konsulārajās pārstāvniecībās ārvalstīs un Ārlietu ministrijā.</w:t>
      </w:r>
    </w:p>
    <w:p w:rsidR="0047540A" w:rsidRDefault="0047540A" w:rsidP="0092029C">
      <w:pPr>
        <w:spacing w:after="0" w:line="240" w:lineRule="auto"/>
        <w:jc w:val="both"/>
        <w:rPr>
          <w:rFonts w:ascii="Times New Roman" w:hAnsi="Times New Roman" w:cs="Times New Roman"/>
          <w:b/>
          <w:sz w:val="24"/>
          <w:szCs w:val="24"/>
        </w:rPr>
      </w:pPr>
    </w:p>
    <w:p w:rsidR="00704FA9" w:rsidRPr="00CD2145" w:rsidRDefault="00704FA9" w:rsidP="0092029C">
      <w:pPr>
        <w:spacing w:after="0" w:line="240" w:lineRule="auto"/>
        <w:jc w:val="both"/>
        <w:rPr>
          <w:rFonts w:ascii="Times New Roman" w:hAnsi="Times New Roman" w:cs="Times New Roman"/>
          <w:b/>
          <w:sz w:val="24"/>
          <w:szCs w:val="24"/>
        </w:rPr>
      </w:pPr>
      <w:proofErr w:type="gramStart"/>
      <w:r w:rsidRPr="00CD2145">
        <w:rPr>
          <w:rFonts w:ascii="Times New Roman" w:hAnsi="Times New Roman" w:cs="Times New Roman"/>
          <w:b/>
          <w:sz w:val="24"/>
          <w:szCs w:val="24"/>
        </w:rPr>
        <w:t>1</w:t>
      </w:r>
      <w:r w:rsidR="00A24B9C" w:rsidRPr="00CD2145">
        <w:rPr>
          <w:rFonts w:ascii="Times New Roman" w:hAnsi="Times New Roman" w:cs="Times New Roman"/>
          <w:b/>
          <w:sz w:val="24"/>
          <w:szCs w:val="24"/>
        </w:rPr>
        <w:t>6</w:t>
      </w:r>
      <w:r w:rsidRPr="00CD2145">
        <w:rPr>
          <w:rFonts w:ascii="Times New Roman" w:hAnsi="Times New Roman" w:cs="Times New Roman"/>
          <w:b/>
          <w:sz w:val="24"/>
          <w:szCs w:val="24"/>
        </w:rPr>
        <w:t>.pants</w:t>
      </w:r>
      <w:proofErr w:type="gramEnd"/>
      <w:r w:rsidRPr="00CD2145">
        <w:rPr>
          <w:rFonts w:ascii="Times New Roman" w:hAnsi="Times New Roman" w:cs="Times New Roman"/>
          <w:b/>
          <w:sz w:val="24"/>
          <w:szCs w:val="24"/>
        </w:rPr>
        <w:t>.</w:t>
      </w:r>
    </w:p>
    <w:p w:rsidR="00704FA9" w:rsidRPr="00CD2145" w:rsidRDefault="00704FA9" w:rsidP="0092029C">
      <w:pPr>
        <w:spacing w:after="0" w:line="240" w:lineRule="auto"/>
        <w:jc w:val="both"/>
        <w:rPr>
          <w:rFonts w:ascii="Times New Roman" w:hAnsi="Times New Roman" w:cs="Times New Roman"/>
          <w:sz w:val="24"/>
          <w:szCs w:val="24"/>
        </w:rPr>
      </w:pPr>
      <w:r w:rsidRPr="00CD2145">
        <w:rPr>
          <w:rFonts w:ascii="Times New Roman" w:hAnsi="Times New Roman" w:cs="Times New Roman"/>
          <w:sz w:val="24"/>
          <w:szCs w:val="24"/>
        </w:rPr>
        <w:t xml:space="preserve">Konsulārās amatpersonas veic vīzu un pierobežas satiksmes atļauju pieprasījumu pieņemšanu un izvērtēšanu Latvijas Republikas diplomātiskajās un konsulārajās </w:t>
      </w:r>
      <w:r w:rsidRPr="00CD2145">
        <w:rPr>
          <w:rFonts w:ascii="Times New Roman" w:hAnsi="Times New Roman" w:cs="Times New Roman"/>
          <w:sz w:val="24"/>
          <w:szCs w:val="24"/>
        </w:rPr>
        <w:lastRenderedPageBreak/>
        <w:t>pārstāvniecībās ārvalstīs un Ārlietu ministrijā</w:t>
      </w:r>
      <w:r w:rsidR="0009754E" w:rsidRPr="00CD2145">
        <w:rPr>
          <w:rFonts w:ascii="Times New Roman" w:hAnsi="Times New Roman" w:cs="Times New Roman"/>
          <w:sz w:val="24"/>
          <w:szCs w:val="24"/>
        </w:rPr>
        <w:t xml:space="preserve"> saskaņā ar </w:t>
      </w:r>
      <w:r w:rsidR="00A24B9C" w:rsidRPr="00CD2145">
        <w:rPr>
          <w:rFonts w:ascii="Times New Roman" w:hAnsi="Times New Roman" w:cs="Times New Roman"/>
          <w:sz w:val="24"/>
          <w:szCs w:val="24"/>
        </w:rPr>
        <w:t xml:space="preserve">Eiropas Savienības normatīvajiem aktiem un nolīgumiem, kā arī </w:t>
      </w:r>
      <w:r w:rsidR="0009754E" w:rsidRPr="00CD2145">
        <w:rPr>
          <w:rFonts w:ascii="Times New Roman" w:hAnsi="Times New Roman" w:cs="Times New Roman"/>
          <w:sz w:val="24"/>
          <w:szCs w:val="24"/>
        </w:rPr>
        <w:t>Latvijas Republikas un starpvalstu nolīgumiem</w:t>
      </w:r>
      <w:r w:rsidRPr="00CD2145">
        <w:rPr>
          <w:rFonts w:ascii="Times New Roman" w:hAnsi="Times New Roman" w:cs="Times New Roman"/>
          <w:sz w:val="24"/>
          <w:szCs w:val="24"/>
        </w:rPr>
        <w:t>.</w:t>
      </w:r>
    </w:p>
    <w:p w:rsidR="005F39EF" w:rsidRPr="00CD2145" w:rsidRDefault="005F39EF" w:rsidP="0092029C">
      <w:pPr>
        <w:spacing w:after="0" w:line="240" w:lineRule="auto"/>
        <w:jc w:val="both"/>
        <w:rPr>
          <w:rFonts w:ascii="Times New Roman" w:hAnsi="Times New Roman" w:cs="Times New Roman"/>
          <w:sz w:val="24"/>
          <w:szCs w:val="24"/>
        </w:rPr>
      </w:pPr>
    </w:p>
    <w:p w:rsidR="005F39EF" w:rsidRPr="00CD2145" w:rsidRDefault="005F39EF" w:rsidP="0092029C">
      <w:pPr>
        <w:spacing w:after="0" w:line="240" w:lineRule="auto"/>
        <w:jc w:val="both"/>
        <w:rPr>
          <w:rFonts w:ascii="Times New Roman" w:hAnsi="Times New Roman" w:cs="Times New Roman"/>
          <w:b/>
          <w:sz w:val="24"/>
          <w:szCs w:val="24"/>
        </w:rPr>
      </w:pPr>
      <w:proofErr w:type="gramStart"/>
      <w:r w:rsidRPr="00CD2145">
        <w:rPr>
          <w:rFonts w:ascii="Times New Roman" w:hAnsi="Times New Roman" w:cs="Times New Roman"/>
          <w:b/>
          <w:sz w:val="24"/>
          <w:szCs w:val="24"/>
        </w:rPr>
        <w:t>1</w:t>
      </w:r>
      <w:r w:rsidR="00A24B9C" w:rsidRPr="00CD2145">
        <w:rPr>
          <w:rFonts w:ascii="Times New Roman" w:hAnsi="Times New Roman" w:cs="Times New Roman"/>
          <w:b/>
          <w:sz w:val="24"/>
          <w:szCs w:val="24"/>
        </w:rPr>
        <w:t>7</w:t>
      </w:r>
      <w:r w:rsidRPr="00CD2145">
        <w:rPr>
          <w:rFonts w:ascii="Times New Roman" w:hAnsi="Times New Roman" w:cs="Times New Roman"/>
          <w:b/>
          <w:sz w:val="24"/>
          <w:szCs w:val="24"/>
        </w:rPr>
        <w:t>.pants</w:t>
      </w:r>
      <w:proofErr w:type="gramEnd"/>
      <w:r w:rsidRPr="00CD2145">
        <w:rPr>
          <w:rFonts w:ascii="Times New Roman" w:hAnsi="Times New Roman" w:cs="Times New Roman"/>
          <w:b/>
          <w:sz w:val="24"/>
          <w:szCs w:val="24"/>
        </w:rPr>
        <w:t>.</w:t>
      </w:r>
    </w:p>
    <w:p w:rsidR="002E4BC3" w:rsidRPr="00CD2145" w:rsidRDefault="002E4BC3" w:rsidP="002E4BC3">
      <w:pPr>
        <w:spacing w:after="0" w:line="240" w:lineRule="auto"/>
        <w:jc w:val="both"/>
        <w:rPr>
          <w:rFonts w:ascii="Times New Roman" w:hAnsi="Times New Roman" w:cs="Times New Roman"/>
          <w:sz w:val="24"/>
          <w:szCs w:val="24"/>
        </w:rPr>
      </w:pPr>
      <w:r w:rsidRPr="00CD2145">
        <w:rPr>
          <w:rFonts w:ascii="Times New Roman" w:hAnsi="Times New Roman" w:cs="Times New Roman"/>
          <w:sz w:val="24"/>
          <w:szCs w:val="24"/>
        </w:rPr>
        <w:t xml:space="preserve">(1) Par konsulāro funkciju, kas ir valsts nodevas objekts, veikšanu iekasē valsts nodevu saskaņā ar spēkā esošajiem normatīvajiem aktiem. </w:t>
      </w:r>
    </w:p>
    <w:p w:rsidR="0009754E" w:rsidRPr="00CD2145" w:rsidRDefault="0009754E" w:rsidP="002E4BC3">
      <w:pPr>
        <w:spacing w:after="0" w:line="240" w:lineRule="auto"/>
        <w:jc w:val="both"/>
        <w:rPr>
          <w:rFonts w:ascii="Times New Roman" w:hAnsi="Times New Roman" w:cs="Times New Roman"/>
          <w:sz w:val="24"/>
          <w:szCs w:val="24"/>
        </w:rPr>
      </w:pPr>
    </w:p>
    <w:p w:rsidR="002E4BC3" w:rsidRPr="00CD2145" w:rsidRDefault="002E4BC3" w:rsidP="002E4BC3">
      <w:pPr>
        <w:spacing w:after="0" w:line="240" w:lineRule="auto"/>
        <w:jc w:val="both"/>
        <w:rPr>
          <w:rFonts w:ascii="Times New Roman" w:hAnsi="Times New Roman" w:cs="Times New Roman"/>
          <w:sz w:val="24"/>
          <w:szCs w:val="24"/>
        </w:rPr>
      </w:pPr>
      <w:r w:rsidRPr="00CD2145">
        <w:rPr>
          <w:rFonts w:ascii="Times New Roman" w:hAnsi="Times New Roman" w:cs="Times New Roman"/>
          <w:sz w:val="24"/>
          <w:szCs w:val="24"/>
        </w:rPr>
        <w:t xml:space="preserve">(2) Par konsulārām funkcijām, ko veic </w:t>
      </w:r>
      <w:r w:rsidR="001D7E15" w:rsidRPr="00CD2145">
        <w:rPr>
          <w:rFonts w:ascii="Times New Roman" w:hAnsi="Times New Roman" w:cs="Times New Roman"/>
          <w:sz w:val="24"/>
          <w:szCs w:val="24"/>
        </w:rPr>
        <w:t xml:space="preserve">konsulārās amatpersonas ārvalstīs un Latvijas Republikas </w:t>
      </w:r>
      <w:r w:rsidRPr="00CD2145">
        <w:rPr>
          <w:rFonts w:ascii="Times New Roman" w:hAnsi="Times New Roman" w:cs="Times New Roman"/>
          <w:sz w:val="24"/>
          <w:szCs w:val="24"/>
        </w:rPr>
        <w:t xml:space="preserve">goda konsuli, papildus iekasē </w:t>
      </w:r>
      <w:r w:rsidR="001D7E15" w:rsidRPr="00CD2145">
        <w:rPr>
          <w:rFonts w:ascii="Times New Roman" w:hAnsi="Times New Roman" w:cs="Times New Roman"/>
          <w:sz w:val="24"/>
          <w:szCs w:val="24"/>
        </w:rPr>
        <w:t>maksu par konsulāro pakalpojumu ārvalstīs.</w:t>
      </w:r>
    </w:p>
    <w:p w:rsidR="001D7E15" w:rsidRPr="00CD2145" w:rsidRDefault="001D7E15" w:rsidP="002E4BC3">
      <w:pPr>
        <w:spacing w:after="0" w:line="240" w:lineRule="auto"/>
        <w:jc w:val="both"/>
        <w:rPr>
          <w:rFonts w:ascii="Times New Roman" w:hAnsi="Times New Roman" w:cs="Times New Roman"/>
          <w:sz w:val="24"/>
          <w:szCs w:val="24"/>
        </w:rPr>
      </w:pPr>
    </w:p>
    <w:p w:rsidR="002E4BC3" w:rsidRPr="00CD2145" w:rsidRDefault="00A24B9C" w:rsidP="002E4BC3">
      <w:pPr>
        <w:spacing w:after="0" w:line="240" w:lineRule="auto"/>
        <w:jc w:val="both"/>
        <w:rPr>
          <w:rFonts w:ascii="Times New Roman" w:hAnsi="Times New Roman" w:cs="Times New Roman"/>
          <w:b/>
          <w:sz w:val="24"/>
          <w:szCs w:val="24"/>
        </w:rPr>
      </w:pPr>
      <w:proofErr w:type="gramStart"/>
      <w:r w:rsidRPr="00CD2145">
        <w:rPr>
          <w:rFonts w:ascii="Times New Roman" w:hAnsi="Times New Roman" w:cs="Times New Roman"/>
          <w:b/>
          <w:sz w:val="24"/>
          <w:szCs w:val="24"/>
        </w:rPr>
        <w:t>18</w:t>
      </w:r>
      <w:r w:rsidR="002E4BC3" w:rsidRPr="00CD2145">
        <w:rPr>
          <w:rFonts w:ascii="Times New Roman" w:hAnsi="Times New Roman" w:cs="Times New Roman"/>
          <w:b/>
          <w:sz w:val="24"/>
          <w:szCs w:val="24"/>
        </w:rPr>
        <w:t>.pants</w:t>
      </w:r>
      <w:proofErr w:type="gramEnd"/>
      <w:r w:rsidR="002E4BC3" w:rsidRPr="00CD2145">
        <w:rPr>
          <w:rFonts w:ascii="Times New Roman" w:hAnsi="Times New Roman" w:cs="Times New Roman"/>
          <w:b/>
          <w:sz w:val="24"/>
          <w:szCs w:val="24"/>
        </w:rPr>
        <w:t xml:space="preserve">. </w:t>
      </w:r>
    </w:p>
    <w:p w:rsidR="002E4BC3" w:rsidRPr="00CD2145" w:rsidRDefault="002E4BC3" w:rsidP="002E4BC3">
      <w:pPr>
        <w:spacing w:after="0" w:line="240" w:lineRule="auto"/>
        <w:jc w:val="both"/>
        <w:rPr>
          <w:rFonts w:ascii="Times New Roman" w:hAnsi="Times New Roman" w:cs="Times New Roman"/>
          <w:sz w:val="24"/>
          <w:szCs w:val="24"/>
        </w:rPr>
      </w:pPr>
      <w:r w:rsidRPr="00CD2145">
        <w:rPr>
          <w:rFonts w:ascii="Times New Roman" w:hAnsi="Times New Roman" w:cs="Times New Roman"/>
          <w:sz w:val="24"/>
          <w:szCs w:val="24"/>
        </w:rPr>
        <w:t xml:space="preserve">Valsts nodevas un </w:t>
      </w:r>
      <w:r w:rsidR="00BD6ECF" w:rsidRPr="00CD2145">
        <w:rPr>
          <w:rFonts w:ascii="Times New Roman" w:hAnsi="Times New Roman" w:cs="Times New Roman"/>
          <w:sz w:val="24"/>
          <w:szCs w:val="24"/>
        </w:rPr>
        <w:t xml:space="preserve">maksas par konsulāro pakalpojumu </w:t>
      </w:r>
      <w:r w:rsidRPr="00CD2145">
        <w:rPr>
          <w:rFonts w:ascii="Times New Roman" w:hAnsi="Times New Roman" w:cs="Times New Roman"/>
          <w:sz w:val="24"/>
          <w:szCs w:val="24"/>
        </w:rPr>
        <w:t>apmēru, samaksas kārtību, atvieglojumus un atbrīvojumus, kā arī samaksas valūtu, iekasēšanas nosacījumus</w:t>
      </w:r>
      <w:r w:rsidR="001D7E15" w:rsidRPr="00CD2145">
        <w:rPr>
          <w:rFonts w:ascii="Times New Roman" w:hAnsi="Times New Roman" w:cs="Times New Roman"/>
          <w:sz w:val="24"/>
          <w:szCs w:val="24"/>
        </w:rPr>
        <w:t xml:space="preserve"> un </w:t>
      </w:r>
      <w:r w:rsidRPr="00CD2145">
        <w:rPr>
          <w:rFonts w:ascii="Times New Roman" w:hAnsi="Times New Roman" w:cs="Times New Roman"/>
          <w:sz w:val="24"/>
          <w:szCs w:val="24"/>
        </w:rPr>
        <w:t xml:space="preserve">apmēra pārrēķina ārvalstu valūtā veidu nosaka Ministru kabinets. </w:t>
      </w:r>
    </w:p>
    <w:p w:rsidR="002E4BC3" w:rsidRPr="00CD2145" w:rsidRDefault="002E4BC3" w:rsidP="002E4BC3">
      <w:pPr>
        <w:spacing w:after="0" w:line="240" w:lineRule="auto"/>
        <w:jc w:val="both"/>
        <w:rPr>
          <w:rFonts w:ascii="Times New Roman" w:hAnsi="Times New Roman" w:cs="Times New Roman"/>
          <w:sz w:val="24"/>
          <w:szCs w:val="24"/>
        </w:rPr>
      </w:pPr>
    </w:p>
    <w:p w:rsidR="002E4BC3" w:rsidRPr="00CD2145" w:rsidRDefault="00A24B9C" w:rsidP="002E4BC3">
      <w:pPr>
        <w:spacing w:after="0" w:line="240" w:lineRule="auto"/>
        <w:jc w:val="both"/>
        <w:rPr>
          <w:rFonts w:ascii="Times New Roman" w:hAnsi="Times New Roman" w:cs="Times New Roman"/>
          <w:b/>
          <w:sz w:val="24"/>
          <w:szCs w:val="24"/>
        </w:rPr>
      </w:pPr>
      <w:proofErr w:type="gramStart"/>
      <w:r w:rsidRPr="00CD2145">
        <w:rPr>
          <w:rFonts w:ascii="Times New Roman" w:hAnsi="Times New Roman" w:cs="Times New Roman"/>
          <w:b/>
          <w:sz w:val="24"/>
          <w:szCs w:val="24"/>
        </w:rPr>
        <w:t>19</w:t>
      </w:r>
      <w:r w:rsidR="002E4BC3" w:rsidRPr="00CD2145">
        <w:rPr>
          <w:rFonts w:ascii="Times New Roman" w:hAnsi="Times New Roman" w:cs="Times New Roman"/>
          <w:b/>
          <w:sz w:val="24"/>
          <w:szCs w:val="24"/>
        </w:rPr>
        <w:t>.pants</w:t>
      </w:r>
      <w:proofErr w:type="gramEnd"/>
      <w:r w:rsidR="002E4BC3" w:rsidRPr="00CD2145">
        <w:rPr>
          <w:rFonts w:ascii="Times New Roman" w:hAnsi="Times New Roman" w:cs="Times New Roman"/>
          <w:b/>
          <w:sz w:val="24"/>
          <w:szCs w:val="24"/>
        </w:rPr>
        <w:t xml:space="preserve">. </w:t>
      </w:r>
    </w:p>
    <w:p w:rsidR="002E4BC3" w:rsidRPr="00CD2145" w:rsidRDefault="001D7E15" w:rsidP="002E4BC3">
      <w:pPr>
        <w:spacing w:after="0" w:line="240" w:lineRule="auto"/>
        <w:jc w:val="both"/>
        <w:rPr>
          <w:rFonts w:ascii="Times New Roman" w:hAnsi="Times New Roman" w:cs="Times New Roman"/>
          <w:sz w:val="24"/>
          <w:szCs w:val="24"/>
        </w:rPr>
      </w:pPr>
      <w:r w:rsidRPr="00CD2145">
        <w:rPr>
          <w:rFonts w:ascii="Times New Roman" w:hAnsi="Times New Roman" w:cs="Times New Roman"/>
          <w:sz w:val="24"/>
          <w:szCs w:val="24"/>
        </w:rPr>
        <w:t>Iekasēt</w:t>
      </w:r>
      <w:r w:rsidR="00BD6ECF" w:rsidRPr="00CD2145">
        <w:rPr>
          <w:rFonts w:ascii="Times New Roman" w:hAnsi="Times New Roman" w:cs="Times New Roman"/>
          <w:sz w:val="24"/>
          <w:szCs w:val="24"/>
        </w:rPr>
        <w:t>o</w:t>
      </w:r>
      <w:r w:rsidRPr="00CD2145">
        <w:rPr>
          <w:rFonts w:ascii="Times New Roman" w:hAnsi="Times New Roman" w:cs="Times New Roman"/>
          <w:sz w:val="24"/>
          <w:szCs w:val="24"/>
        </w:rPr>
        <w:t xml:space="preserve"> </w:t>
      </w:r>
      <w:r w:rsidR="00BD6ECF" w:rsidRPr="00CD2145">
        <w:rPr>
          <w:rFonts w:ascii="Times New Roman" w:hAnsi="Times New Roman" w:cs="Times New Roman"/>
          <w:sz w:val="24"/>
          <w:szCs w:val="24"/>
        </w:rPr>
        <w:t xml:space="preserve">maksu par konsulārajiem pakalpojumiem </w:t>
      </w:r>
      <w:r w:rsidR="002E4BC3" w:rsidRPr="00CD2145">
        <w:rPr>
          <w:rFonts w:ascii="Times New Roman" w:hAnsi="Times New Roman" w:cs="Times New Roman"/>
          <w:sz w:val="24"/>
          <w:szCs w:val="24"/>
        </w:rPr>
        <w:t>ieskaita Ārlietu ministrijas pamatbudžetā kā atlīdzību par maksas pakalpojumiem un izmanto Ārlietu ministrijas diplomātiskā un konsulārā dienesta attīstībai.</w:t>
      </w:r>
    </w:p>
    <w:p w:rsidR="0048248E" w:rsidRPr="00CD2145" w:rsidRDefault="0048248E" w:rsidP="00016669">
      <w:pPr>
        <w:spacing w:after="0" w:line="240" w:lineRule="auto"/>
        <w:jc w:val="both"/>
        <w:rPr>
          <w:rFonts w:ascii="Times New Roman" w:hAnsi="Times New Roman" w:cs="Times New Roman"/>
          <w:sz w:val="24"/>
          <w:szCs w:val="24"/>
        </w:rPr>
      </w:pPr>
    </w:p>
    <w:p w:rsidR="00FA7707" w:rsidRPr="00CD2145" w:rsidRDefault="00050CED" w:rsidP="00DC4344">
      <w:pPr>
        <w:spacing w:after="0" w:line="240" w:lineRule="auto"/>
        <w:rPr>
          <w:rFonts w:ascii="Times New Roman" w:hAnsi="Times New Roman" w:cs="Times New Roman"/>
          <w:b/>
          <w:sz w:val="24"/>
          <w:szCs w:val="24"/>
        </w:rPr>
      </w:pPr>
      <w:proofErr w:type="gramStart"/>
      <w:r w:rsidRPr="00CD2145">
        <w:rPr>
          <w:rFonts w:ascii="Times New Roman" w:hAnsi="Times New Roman" w:cs="Times New Roman"/>
          <w:b/>
          <w:sz w:val="24"/>
          <w:szCs w:val="24"/>
        </w:rPr>
        <w:t>2</w:t>
      </w:r>
      <w:r w:rsidR="00A24B9C" w:rsidRPr="00CD2145">
        <w:rPr>
          <w:rFonts w:ascii="Times New Roman" w:hAnsi="Times New Roman" w:cs="Times New Roman"/>
          <w:b/>
          <w:sz w:val="24"/>
          <w:szCs w:val="24"/>
        </w:rPr>
        <w:t>0</w:t>
      </w:r>
      <w:r w:rsidR="00137E80" w:rsidRPr="00CD2145">
        <w:rPr>
          <w:rFonts w:ascii="Times New Roman" w:hAnsi="Times New Roman" w:cs="Times New Roman"/>
          <w:b/>
          <w:sz w:val="24"/>
          <w:szCs w:val="24"/>
        </w:rPr>
        <w:t>.pants</w:t>
      </w:r>
      <w:proofErr w:type="gramEnd"/>
      <w:r w:rsidR="00137E80" w:rsidRPr="00CD2145">
        <w:rPr>
          <w:rFonts w:ascii="Times New Roman" w:hAnsi="Times New Roman" w:cs="Times New Roman"/>
          <w:b/>
          <w:sz w:val="24"/>
          <w:szCs w:val="24"/>
        </w:rPr>
        <w:t>.</w:t>
      </w:r>
    </w:p>
    <w:p w:rsidR="000B4638" w:rsidRPr="00CD2145" w:rsidRDefault="00260B9C" w:rsidP="00252D63">
      <w:pPr>
        <w:spacing w:after="0" w:line="240" w:lineRule="auto"/>
        <w:jc w:val="both"/>
        <w:rPr>
          <w:rFonts w:ascii="Times New Roman" w:eastAsia="Times New Roman" w:hAnsi="Times New Roman" w:cs="Times New Roman"/>
          <w:sz w:val="24"/>
          <w:szCs w:val="24"/>
          <w:lang w:eastAsia="lv-LV"/>
        </w:rPr>
      </w:pPr>
      <w:r w:rsidRPr="00CD2145">
        <w:rPr>
          <w:rFonts w:ascii="Times New Roman" w:eastAsia="Times New Roman" w:hAnsi="Times New Roman" w:cs="Times New Roman"/>
          <w:sz w:val="24"/>
          <w:szCs w:val="24"/>
          <w:lang w:eastAsia="lv-LV"/>
        </w:rPr>
        <w:t xml:space="preserve">Ārlietu ministrija var atstāt goda konsula rīcībā </w:t>
      </w:r>
      <w:r w:rsidR="008B254A" w:rsidRPr="00CD2145">
        <w:rPr>
          <w:rFonts w:ascii="Times New Roman" w:eastAsia="Times New Roman" w:hAnsi="Times New Roman" w:cs="Times New Roman"/>
          <w:sz w:val="24"/>
          <w:szCs w:val="24"/>
          <w:lang w:eastAsia="lv-LV"/>
        </w:rPr>
        <w:t xml:space="preserve">iekasēto </w:t>
      </w:r>
      <w:r w:rsidR="00BD6ECF" w:rsidRPr="00CD2145">
        <w:rPr>
          <w:rFonts w:ascii="Times New Roman" w:hAnsi="Times New Roman" w:cs="Times New Roman"/>
          <w:sz w:val="24"/>
          <w:szCs w:val="24"/>
        </w:rPr>
        <w:t>maksu par konsulārajiem pakalpojumiem</w:t>
      </w:r>
      <w:r w:rsidR="00BD6ECF" w:rsidRPr="00CD2145">
        <w:rPr>
          <w:rFonts w:ascii="Times New Roman" w:eastAsia="Times New Roman" w:hAnsi="Times New Roman" w:cs="Times New Roman"/>
          <w:sz w:val="24"/>
          <w:szCs w:val="24"/>
          <w:lang w:eastAsia="lv-LV"/>
        </w:rPr>
        <w:t xml:space="preserve"> </w:t>
      </w:r>
      <w:r w:rsidRPr="00CD2145">
        <w:rPr>
          <w:rFonts w:ascii="Times New Roman" w:eastAsia="Times New Roman" w:hAnsi="Times New Roman" w:cs="Times New Roman"/>
          <w:sz w:val="24"/>
          <w:szCs w:val="24"/>
          <w:lang w:eastAsia="lv-LV"/>
        </w:rPr>
        <w:t>vai to daļu kā atlīdzību par goda konsula darbības nodrošināšanas izdevumiem.</w:t>
      </w:r>
      <w:r w:rsidR="008B254A" w:rsidRPr="00CD2145">
        <w:rPr>
          <w:rFonts w:ascii="Times New Roman" w:eastAsia="Times New Roman" w:hAnsi="Times New Roman" w:cs="Times New Roman"/>
          <w:sz w:val="24"/>
          <w:szCs w:val="24"/>
          <w:lang w:eastAsia="lv-LV"/>
        </w:rPr>
        <w:t xml:space="preserve"> </w:t>
      </w:r>
    </w:p>
    <w:p w:rsidR="00D217CE" w:rsidRPr="00CD2145" w:rsidRDefault="00D217CE" w:rsidP="00D217CE">
      <w:pPr>
        <w:spacing w:after="0" w:line="240" w:lineRule="auto"/>
        <w:jc w:val="both"/>
        <w:rPr>
          <w:rFonts w:ascii="Times New Roman" w:hAnsi="Times New Roman" w:cs="Times New Roman"/>
          <w:sz w:val="24"/>
          <w:szCs w:val="24"/>
        </w:rPr>
      </w:pPr>
    </w:p>
    <w:p w:rsidR="00B27262" w:rsidRPr="00CD2145" w:rsidRDefault="00BE6924" w:rsidP="00BE6924">
      <w:pPr>
        <w:spacing w:after="0" w:line="240" w:lineRule="auto"/>
        <w:jc w:val="center"/>
        <w:rPr>
          <w:rFonts w:ascii="Times New Roman" w:hAnsi="Times New Roman" w:cs="Times New Roman"/>
          <w:b/>
          <w:sz w:val="24"/>
          <w:szCs w:val="24"/>
        </w:rPr>
      </w:pPr>
      <w:r w:rsidRPr="00CD2145">
        <w:rPr>
          <w:rFonts w:ascii="Times New Roman" w:hAnsi="Times New Roman" w:cs="Times New Roman"/>
          <w:b/>
          <w:sz w:val="24"/>
          <w:szCs w:val="24"/>
        </w:rPr>
        <w:t>Pārejas</w:t>
      </w:r>
      <w:r w:rsidR="00B27262" w:rsidRPr="00CD2145">
        <w:rPr>
          <w:rFonts w:ascii="Times New Roman" w:hAnsi="Times New Roman" w:cs="Times New Roman"/>
          <w:b/>
          <w:sz w:val="24"/>
          <w:szCs w:val="24"/>
        </w:rPr>
        <w:t xml:space="preserve"> noteikumi</w:t>
      </w:r>
    </w:p>
    <w:p w:rsidR="00E82391" w:rsidRPr="00CD2145" w:rsidRDefault="00E82391" w:rsidP="00BE6924">
      <w:pPr>
        <w:spacing w:after="0" w:line="240" w:lineRule="auto"/>
        <w:jc w:val="center"/>
        <w:rPr>
          <w:rFonts w:ascii="Times New Roman" w:hAnsi="Times New Roman" w:cs="Times New Roman"/>
          <w:b/>
          <w:sz w:val="24"/>
          <w:szCs w:val="24"/>
        </w:rPr>
      </w:pPr>
    </w:p>
    <w:p w:rsidR="00E82391" w:rsidRPr="00CD2145" w:rsidRDefault="00E82391" w:rsidP="00E82391">
      <w:pPr>
        <w:pStyle w:val="ListParagraph"/>
        <w:numPr>
          <w:ilvl w:val="0"/>
          <w:numId w:val="10"/>
        </w:numPr>
        <w:spacing w:after="0" w:line="240" w:lineRule="auto"/>
        <w:ind w:left="0" w:firstLine="0"/>
        <w:jc w:val="both"/>
        <w:rPr>
          <w:rFonts w:ascii="Times New Roman" w:eastAsia="Times New Roman" w:hAnsi="Times New Roman" w:cs="Times New Roman"/>
          <w:sz w:val="24"/>
          <w:szCs w:val="24"/>
          <w:lang w:eastAsia="lv-LV"/>
        </w:rPr>
      </w:pPr>
      <w:r w:rsidRPr="00CD2145">
        <w:rPr>
          <w:rFonts w:ascii="Times New Roman" w:eastAsia="Times New Roman" w:hAnsi="Times New Roman" w:cs="Times New Roman"/>
          <w:sz w:val="24"/>
          <w:szCs w:val="24"/>
          <w:lang w:eastAsia="lv-LV"/>
        </w:rPr>
        <w:t xml:space="preserve">Ar šā likuma spēkā stāšanos spēku zaudē likums “Konsulārais reglaments” </w:t>
      </w:r>
      <w:r w:rsidRPr="00CD2145">
        <w:rPr>
          <w:rFonts w:ascii="Times New Roman" w:hAnsi="Times New Roman" w:cs="Times New Roman"/>
          <w:sz w:val="24"/>
          <w:szCs w:val="24"/>
        </w:rPr>
        <w:t>(Latvijas Republikas Saeimas un Ministru Kabineta Ziņotājs, 1994, 13.nr.; 1996, 23.nr.; 1999, 23.nr.; 2006, 24.nr.; 2008, 3.nr.; Latvijas Vēstnesis, 2013, 193.nr.).</w:t>
      </w:r>
    </w:p>
    <w:p w:rsidR="00E82391" w:rsidRPr="00CD2145" w:rsidRDefault="00E82391" w:rsidP="00E82391">
      <w:pPr>
        <w:pStyle w:val="ListParagraph"/>
        <w:spacing w:after="0" w:line="240" w:lineRule="auto"/>
        <w:ind w:left="0"/>
        <w:jc w:val="both"/>
        <w:rPr>
          <w:rFonts w:ascii="Times New Roman" w:eastAsia="Times New Roman" w:hAnsi="Times New Roman" w:cs="Times New Roman"/>
          <w:sz w:val="24"/>
          <w:szCs w:val="24"/>
          <w:lang w:eastAsia="lv-LV"/>
        </w:rPr>
      </w:pPr>
    </w:p>
    <w:p w:rsidR="00BE6924" w:rsidRPr="00CD2145" w:rsidRDefault="00123F05" w:rsidP="00E82391">
      <w:pPr>
        <w:pStyle w:val="ListParagraph"/>
        <w:numPr>
          <w:ilvl w:val="0"/>
          <w:numId w:val="10"/>
        </w:numPr>
        <w:spacing w:after="0" w:line="240" w:lineRule="auto"/>
        <w:ind w:left="0" w:firstLine="0"/>
        <w:jc w:val="both"/>
        <w:rPr>
          <w:rFonts w:ascii="Times New Roman" w:eastAsia="Times New Roman" w:hAnsi="Times New Roman" w:cs="Times New Roman"/>
          <w:sz w:val="24"/>
          <w:szCs w:val="24"/>
          <w:lang w:eastAsia="lv-LV"/>
        </w:rPr>
      </w:pPr>
      <w:r w:rsidRPr="00CD2145">
        <w:rPr>
          <w:rFonts w:ascii="Times New Roman" w:eastAsia="Times New Roman" w:hAnsi="Times New Roman" w:cs="Times New Roman"/>
          <w:sz w:val="24"/>
          <w:szCs w:val="24"/>
          <w:lang w:eastAsia="lv-LV"/>
        </w:rPr>
        <w:t xml:space="preserve">Līdz attiecīgo Ministru kabineta tiesību aktu spēkā stāšanās dienai, bet ne ilgāk kā līdz </w:t>
      </w:r>
      <w:proofErr w:type="gramStart"/>
      <w:r w:rsidR="00BE6924" w:rsidRPr="00CD2145">
        <w:rPr>
          <w:rFonts w:ascii="Times New Roman" w:eastAsia="Times New Roman" w:hAnsi="Times New Roman" w:cs="Times New Roman"/>
          <w:sz w:val="24"/>
          <w:szCs w:val="24"/>
          <w:lang w:eastAsia="lv-LV"/>
        </w:rPr>
        <w:t>2018.gada</w:t>
      </w:r>
      <w:proofErr w:type="gramEnd"/>
      <w:r w:rsidR="00BE6924" w:rsidRPr="00CD2145">
        <w:rPr>
          <w:rFonts w:ascii="Times New Roman" w:eastAsia="Times New Roman" w:hAnsi="Times New Roman" w:cs="Times New Roman"/>
          <w:sz w:val="24"/>
          <w:szCs w:val="24"/>
          <w:lang w:eastAsia="lv-LV"/>
        </w:rPr>
        <w:t xml:space="preserve"> </w:t>
      </w:r>
      <w:r w:rsidR="002F3F28" w:rsidRPr="00CD2145">
        <w:rPr>
          <w:rFonts w:ascii="Times New Roman" w:eastAsia="Times New Roman" w:hAnsi="Times New Roman" w:cs="Times New Roman"/>
          <w:sz w:val="24"/>
          <w:szCs w:val="24"/>
          <w:lang w:eastAsia="lv-LV"/>
        </w:rPr>
        <w:t xml:space="preserve">1.maijam </w:t>
      </w:r>
      <w:r w:rsidRPr="00CD2145">
        <w:rPr>
          <w:rFonts w:ascii="Times New Roman" w:eastAsia="Times New Roman" w:hAnsi="Times New Roman" w:cs="Times New Roman"/>
          <w:sz w:val="24"/>
          <w:szCs w:val="24"/>
          <w:lang w:eastAsia="lv-LV"/>
        </w:rPr>
        <w:t>ir spēkā šādi Ministru kabineta noteikumi, ciktāl tie nav pretrunā ar šo likumu:</w:t>
      </w:r>
    </w:p>
    <w:p w:rsidR="00AC1996" w:rsidRPr="00CD2145" w:rsidRDefault="00123F05" w:rsidP="00AC1996">
      <w:pPr>
        <w:pStyle w:val="ListParagraph"/>
        <w:numPr>
          <w:ilvl w:val="0"/>
          <w:numId w:val="14"/>
        </w:numPr>
        <w:spacing w:after="0" w:line="240" w:lineRule="auto"/>
        <w:ind w:left="0" w:firstLine="360"/>
        <w:jc w:val="both"/>
        <w:rPr>
          <w:rFonts w:ascii="Times New Roman" w:eastAsia="Times New Roman" w:hAnsi="Times New Roman" w:cs="Times New Roman"/>
          <w:sz w:val="24"/>
          <w:szCs w:val="24"/>
          <w:lang w:eastAsia="lv-LV"/>
        </w:rPr>
      </w:pPr>
      <w:r w:rsidRPr="00CD2145">
        <w:rPr>
          <w:rFonts w:ascii="Times New Roman" w:eastAsia="Times New Roman" w:hAnsi="Times New Roman" w:cs="Times New Roman"/>
          <w:sz w:val="24"/>
          <w:szCs w:val="24"/>
          <w:lang w:eastAsia="lv-LV"/>
        </w:rPr>
        <w:t xml:space="preserve">Ministru kabineta </w:t>
      </w:r>
      <w:proofErr w:type="gramStart"/>
      <w:r w:rsidRPr="00CD2145">
        <w:rPr>
          <w:rFonts w:ascii="Times New Roman" w:eastAsia="Times New Roman" w:hAnsi="Times New Roman" w:cs="Times New Roman"/>
          <w:sz w:val="24"/>
          <w:szCs w:val="24"/>
          <w:lang w:eastAsia="lv-LV"/>
        </w:rPr>
        <w:t>2008.gada</w:t>
      </w:r>
      <w:proofErr w:type="gramEnd"/>
      <w:r w:rsidRPr="00CD2145">
        <w:rPr>
          <w:rFonts w:ascii="Times New Roman" w:eastAsia="Times New Roman" w:hAnsi="Times New Roman" w:cs="Times New Roman"/>
          <w:sz w:val="24"/>
          <w:szCs w:val="24"/>
          <w:lang w:eastAsia="lv-LV"/>
        </w:rPr>
        <w:t xml:space="preserve"> 21.aprīļa noteikumi Nr.283 “Noteikumi par notariālo funkciju veikšanu Latvijas Republikas diplomātiskajās un konsulārajās pārstāvniecībās”;</w:t>
      </w:r>
      <w:r w:rsidR="00AC1996" w:rsidRPr="00CD2145">
        <w:rPr>
          <w:rFonts w:ascii="Times New Roman" w:eastAsia="Times New Roman" w:hAnsi="Times New Roman" w:cs="Times New Roman"/>
          <w:sz w:val="24"/>
          <w:szCs w:val="24"/>
          <w:lang w:eastAsia="lv-LV"/>
        </w:rPr>
        <w:t xml:space="preserve"> </w:t>
      </w:r>
    </w:p>
    <w:p w:rsidR="00AC1996" w:rsidRPr="00CD2145" w:rsidRDefault="00123F05" w:rsidP="00AC1996">
      <w:pPr>
        <w:pStyle w:val="ListParagraph"/>
        <w:numPr>
          <w:ilvl w:val="0"/>
          <w:numId w:val="14"/>
        </w:numPr>
        <w:spacing w:after="0" w:line="240" w:lineRule="auto"/>
        <w:ind w:left="0" w:firstLine="360"/>
        <w:jc w:val="both"/>
        <w:rPr>
          <w:rFonts w:ascii="Times New Roman" w:eastAsia="Times New Roman" w:hAnsi="Times New Roman" w:cs="Times New Roman"/>
          <w:sz w:val="24"/>
          <w:szCs w:val="24"/>
          <w:lang w:eastAsia="lv-LV"/>
        </w:rPr>
      </w:pPr>
      <w:r w:rsidRPr="00CD2145">
        <w:rPr>
          <w:rFonts w:ascii="Times New Roman" w:eastAsia="Times New Roman" w:hAnsi="Times New Roman" w:cs="Times New Roman"/>
          <w:sz w:val="24"/>
          <w:szCs w:val="24"/>
          <w:lang w:eastAsia="lv-LV"/>
        </w:rPr>
        <w:t xml:space="preserve">Ministru kabineta </w:t>
      </w:r>
      <w:proofErr w:type="gramStart"/>
      <w:r w:rsidRPr="00CD2145">
        <w:rPr>
          <w:rFonts w:ascii="Times New Roman" w:eastAsia="Times New Roman" w:hAnsi="Times New Roman" w:cs="Times New Roman"/>
          <w:sz w:val="24"/>
          <w:szCs w:val="24"/>
          <w:lang w:eastAsia="lv-LV"/>
        </w:rPr>
        <w:t>2012.gada</w:t>
      </w:r>
      <w:proofErr w:type="gramEnd"/>
      <w:r w:rsidRPr="00CD2145">
        <w:rPr>
          <w:rFonts w:ascii="Times New Roman" w:eastAsia="Times New Roman" w:hAnsi="Times New Roman" w:cs="Times New Roman"/>
          <w:sz w:val="24"/>
          <w:szCs w:val="24"/>
          <w:lang w:eastAsia="lv-LV"/>
        </w:rPr>
        <w:t xml:space="preserve"> 8.maija noteikumi Nr.322 “Materiālās palīdzības nodrošināšanas kārtība ārkārtas situācijā ārvalstī nonākušai personai”;</w:t>
      </w:r>
    </w:p>
    <w:p w:rsidR="00AC1996" w:rsidRPr="00CD2145" w:rsidRDefault="00123F05" w:rsidP="00AC1996">
      <w:pPr>
        <w:pStyle w:val="ListParagraph"/>
        <w:numPr>
          <w:ilvl w:val="0"/>
          <w:numId w:val="14"/>
        </w:numPr>
        <w:spacing w:after="0" w:line="240" w:lineRule="auto"/>
        <w:ind w:left="0" w:firstLine="360"/>
        <w:jc w:val="both"/>
        <w:rPr>
          <w:rFonts w:ascii="Times New Roman" w:eastAsia="Times New Roman" w:hAnsi="Times New Roman" w:cs="Times New Roman"/>
          <w:sz w:val="24"/>
          <w:szCs w:val="24"/>
          <w:lang w:eastAsia="lv-LV"/>
        </w:rPr>
      </w:pPr>
      <w:r w:rsidRPr="00CD2145">
        <w:rPr>
          <w:rFonts w:ascii="Times New Roman" w:eastAsia="Times New Roman" w:hAnsi="Times New Roman" w:cs="Times New Roman"/>
          <w:sz w:val="24"/>
          <w:szCs w:val="24"/>
          <w:lang w:eastAsia="lv-LV"/>
        </w:rPr>
        <w:t xml:space="preserve">Ministru kabineta </w:t>
      </w:r>
      <w:proofErr w:type="gramStart"/>
      <w:r w:rsidRPr="00CD2145">
        <w:rPr>
          <w:rFonts w:ascii="Times New Roman" w:eastAsia="Times New Roman" w:hAnsi="Times New Roman" w:cs="Times New Roman"/>
          <w:sz w:val="24"/>
          <w:szCs w:val="24"/>
          <w:lang w:eastAsia="lv-LV"/>
        </w:rPr>
        <w:t>2013.gada</w:t>
      </w:r>
      <w:proofErr w:type="gramEnd"/>
      <w:r w:rsidRPr="00CD2145">
        <w:rPr>
          <w:rFonts w:ascii="Times New Roman" w:eastAsia="Times New Roman" w:hAnsi="Times New Roman" w:cs="Times New Roman"/>
          <w:sz w:val="24"/>
          <w:szCs w:val="24"/>
          <w:lang w:eastAsia="lv-LV"/>
        </w:rPr>
        <w:t xml:space="preserve"> 1.oktobra noteikumi Nr.1032 “Ārlietu ministrijas konsulāro maksas pakalpojumu cenrādis”;</w:t>
      </w:r>
    </w:p>
    <w:p w:rsidR="00123F05" w:rsidRPr="00CD2145" w:rsidRDefault="00123F05" w:rsidP="00AC1996">
      <w:pPr>
        <w:pStyle w:val="ListParagraph"/>
        <w:numPr>
          <w:ilvl w:val="0"/>
          <w:numId w:val="14"/>
        </w:numPr>
        <w:spacing w:after="0" w:line="240" w:lineRule="auto"/>
        <w:ind w:left="0" w:firstLine="360"/>
        <w:jc w:val="both"/>
        <w:rPr>
          <w:rFonts w:ascii="Times New Roman" w:eastAsia="Times New Roman" w:hAnsi="Times New Roman" w:cs="Times New Roman"/>
          <w:sz w:val="24"/>
          <w:szCs w:val="24"/>
          <w:lang w:eastAsia="lv-LV"/>
        </w:rPr>
      </w:pPr>
      <w:r w:rsidRPr="00CD2145">
        <w:rPr>
          <w:rFonts w:ascii="Times New Roman" w:eastAsia="Times New Roman" w:hAnsi="Times New Roman" w:cs="Times New Roman"/>
          <w:sz w:val="24"/>
          <w:szCs w:val="24"/>
          <w:lang w:eastAsia="lv-LV"/>
        </w:rPr>
        <w:t xml:space="preserve">Ministru kabineta </w:t>
      </w:r>
      <w:proofErr w:type="gramStart"/>
      <w:r w:rsidRPr="00CD2145">
        <w:rPr>
          <w:rFonts w:ascii="Times New Roman" w:eastAsia="Times New Roman" w:hAnsi="Times New Roman" w:cs="Times New Roman"/>
          <w:sz w:val="24"/>
          <w:szCs w:val="24"/>
          <w:lang w:eastAsia="lv-LV"/>
        </w:rPr>
        <w:t>2015.gada</w:t>
      </w:r>
      <w:proofErr w:type="gramEnd"/>
      <w:r w:rsidRPr="00CD2145">
        <w:rPr>
          <w:rFonts w:ascii="Times New Roman" w:eastAsia="Times New Roman" w:hAnsi="Times New Roman" w:cs="Times New Roman"/>
          <w:sz w:val="24"/>
          <w:szCs w:val="24"/>
          <w:lang w:eastAsia="lv-LV"/>
        </w:rPr>
        <w:t xml:space="preserve"> 5.maija noteikumi Nr.211 “Noteikumi par kārtību, kādā konsulārajā reģistrā iekļauj un izmanto informāciju par paredzamu īslaicīgu uzturēšanos ārvalstī</w:t>
      </w:r>
      <w:r w:rsidR="00BA0C22" w:rsidRPr="00CD2145">
        <w:rPr>
          <w:rFonts w:ascii="Times New Roman" w:eastAsia="Times New Roman" w:hAnsi="Times New Roman" w:cs="Times New Roman"/>
          <w:sz w:val="24"/>
          <w:szCs w:val="24"/>
          <w:lang w:eastAsia="lv-LV"/>
        </w:rPr>
        <w:t>s</w:t>
      </w:r>
      <w:r w:rsidRPr="00CD2145">
        <w:rPr>
          <w:rFonts w:ascii="Times New Roman" w:eastAsia="Times New Roman" w:hAnsi="Times New Roman" w:cs="Times New Roman"/>
          <w:sz w:val="24"/>
          <w:szCs w:val="24"/>
          <w:lang w:eastAsia="lv-LV"/>
        </w:rPr>
        <w:t>”;</w:t>
      </w:r>
    </w:p>
    <w:p w:rsidR="00123F05" w:rsidRPr="00CD2145" w:rsidRDefault="00123F05" w:rsidP="00AC1996">
      <w:pPr>
        <w:pStyle w:val="ListParagraph"/>
        <w:numPr>
          <w:ilvl w:val="0"/>
          <w:numId w:val="14"/>
        </w:numPr>
        <w:spacing w:after="0" w:line="240" w:lineRule="auto"/>
        <w:ind w:left="0" w:firstLine="360"/>
        <w:jc w:val="both"/>
        <w:rPr>
          <w:rFonts w:ascii="Times New Roman" w:eastAsia="Times New Roman" w:hAnsi="Times New Roman" w:cs="Times New Roman"/>
          <w:sz w:val="24"/>
          <w:szCs w:val="24"/>
          <w:lang w:eastAsia="lv-LV"/>
        </w:rPr>
      </w:pPr>
      <w:r w:rsidRPr="00CD2145">
        <w:rPr>
          <w:rFonts w:ascii="Times New Roman" w:eastAsia="Times New Roman" w:hAnsi="Times New Roman" w:cs="Times New Roman"/>
          <w:sz w:val="24"/>
          <w:szCs w:val="24"/>
          <w:lang w:eastAsia="lv-LV"/>
        </w:rPr>
        <w:t xml:space="preserve">Ministru kabineta </w:t>
      </w:r>
      <w:proofErr w:type="gramStart"/>
      <w:r w:rsidRPr="00CD2145">
        <w:rPr>
          <w:rFonts w:ascii="Times New Roman" w:eastAsia="Times New Roman" w:hAnsi="Times New Roman" w:cs="Times New Roman"/>
          <w:sz w:val="24"/>
          <w:szCs w:val="24"/>
          <w:lang w:eastAsia="lv-LV"/>
        </w:rPr>
        <w:t>2016.gada</w:t>
      </w:r>
      <w:proofErr w:type="gramEnd"/>
      <w:r w:rsidRPr="00CD2145">
        <w:rPr>
          <w:rFonts w:ascii="Times New Roman" w:eastAsia="Times New Roman" w:hAnsi="Times New Roman" w:cs="Times New Roman"/>
          <w:sz w:val="24"/>
          <w:szCs w:val="24"/>
          <w:lang w:eastAsia="lv-LV"/>
        </w:rPr>
        <w:t xml:space="preserve"> 9.augusta noteikumi Nr.</w:t>
      </w:r>
      <w:r w:rsidR="00BA0C22" w:rsidRPr="00CD2145">
        <w:rPr>
          <w:rFonts w:ascii="Times New Roman" w:eastAsia="Times New Roman" w:hAnsi="Times New Roman" w:cs="Times New Roman"/>
          <w:sz w:val="24"/>
          <w:szCs w:val="24"/>
          <w:lang w:eastAsia="lv-LV"/>
        </w:rPr>
        <w:t>521 “Noteikumi par konsulāro pakalpojumu valsts nodevu par notariālo darbību izpildi, ko veic konsulārās amatpersonas ārvalstīs”.</w:t>
      </w:r>
      <w:r w:rsidRPr="00CD2145">
        <w:rPr>
          <w:rFonts w:ascii="Times New Roman" w:eastAsia="Times New Roman" w:hAnsi="Times New Roman" w:cs="Times New Roman"/>
          <w:sz w:val="24"/>
          <w:szCs w:val="24"/>
          <w:lang w:eastAsia="lv-LV"/>
        </w:rPr>
        <w:t xml:space="preserve"> </w:t>
      </w:r>
    </w:p>
    <w:p w:rsidR="00BE6924" w:rsidRPr="00CD2145" w:rsidRDefault="00BE6924" w:rsidP="00BE6924">
      <w:pPr>
        <w:spacing w:after="0" w:line="240" w:lineRule="auto"/>
        <w:jc w:val="center"/>
        <w:rPr>
          <w:rFonts w:ascii="Times New Roman" w:eastAsia="Times New Roman" w:hAnsi="Times New Roman" w:cs="Times New Roman"/>
          <w:sz w:val="24"/>
          <w:szCs w:val="24"/>
          <w:highlight w:val="yellow"/>
          <w:lang w:eastAsia="lv-LV"/>
        </w:rPr>
      </w:pPr>
    </w:p>
    <w:p w:rsidR="00BE6924" w:rsidRPr="00CD2145" w:rsidRDefault="00BE6924" w:rsidP="00BE6924">
      <w:pPr>
        <w:spacing w:after="0" w:line="240" w:lineRule="auto"/>
        <w:jc w:val="center"/>
        <w:rPr>
          <w:rFonts w:ascii="Times New Roman" w:eastAsia="Times New Roman" w:hAnsi="Times New Roman" w:cs="Times New Roman"/>
          <w:sz w:val="24"/>
          <w:szCs w:val="24"/>
          <w:highlight w:val="yellow"/>
          <w:lang w:eastAsia="lv-LV"/>
        </w:rPr>
      </w:pPr>
    </w:p>
    <w:p w:rsidR="00A324EC" w:rsidRDefault="00A324EC" w:rsidP="00BE6924">
      <w:pPr>
        <w:spacing w:after="0" w:line="240" w:lineRule="auto"/>
        <w:jc w:val="center"/>
        <w:rPr>
          <w:rFonts w:ascii="Times New Roman" w:eastAsia="Times New Roman" w:hAnsi="Times New Roman" w:cs="Times New Roman"/>
          <w:b/>
          <w:sz w:val="24"/>
          <w:szCs w:val="24"/>
          <w:lang w:eastAsia="lv-LV"/>
        </w:rPr>
      </w:pPr>
    </w:p>
    <w:p w:rsidR="00BE6924" w:rsidRPr="00CD2145" w:rsidRDefault="00BE6924" w:rsidP="00BE6924">
      <w:pPr>
        <w:spacing w:after="0" w:line="240" w:lineRule="auto"/>
        <w:jc w:val="center"/>
        <w:rPr>
          <w:rFonts w:ascii="Times New Roman" w:eastAsia="Times New Roman" w:hAnsi="Times New Roman" w:cs="Times New Roman"/>
          <w:b/>
          <w:sz w:val="24"/>
          <w:szCs w:val="24"/>
          <w:highlight w:val="yellow"/>
          <w:lang w:eastAsia="lv-LV"/>
        </w:rPr>
      </w:pPr>
      <w:r w:rsidRPr="00CD2145">
        <w:rPr>
          <w:rFonts w:ascii="Times New Roman" w:eastAsia="Times New Roman" w:hAnsi="Times New Roman" w:cs="Times New Roman"/>
          <w:b/>
          <w:sz w:val="24"/>
          <w:szCs w:val="24"/>
          <w:lang w:eastAsia="lv-LV"/>
        </w:rPr>
        <w:lastRenderedPageBreak/>
        <w:t>Informatīva atsauce uz Eiropas Savienības direktīvu</w:t>
      </w:r>
    </w:p>
    <w:p w:rsidR="00BE6924" w:rsidRPr="00CD2145" w:rsidRDefault="00BE6924" w:rsidP="00BE6924">
      <w:pPr>
        <w:spacing w:after="0" w:line="240" w:lineRule="auto"/>
        <w:jc w:val="center"/>
        <w:rPr>
          <w:rFonts w:ascii="Times New Roman" w:eastAsia="Times New Roman" w:hAnsi="Times New Roman" w:cs="Times New Roman"/>
          <w:sz w:val="24"/>
          <w:szCs w:val="24"/>
          <w:highlight w:val="yellow"/>
          <w:lang w:eastAsia="lv-LV"/>
        </w:rPr>
      </w:pPr>
    </w:p>
    <w:p w:rsidR="00BE6924" w:rsidRDefault="00BE6924" w:rsidP="00BE6924">
      <w:pPr>
        <w:spacing w:after="0" w:line="240" w:lineRule="auto"/>
        <w:ind w:firstLine="720"/>
        <w:jc w:val="both"/>
        <w:rPr>
          <w:rFonts w:ascii="Times New Roman" w:eastAsia="Times New Roman" w:hAnsi="Times New Roman" w:cs="Times New Roman"/>
          <w:sz w:val="24"/>
          <w:szCs w:val="24"/>
          <w:lang w:eastAsia="lv-LV"/>
        </w:rPr>
      </w:pPr>
      <w:r w:rsidRPr="00CD2145">
        <w:rPr>
          <w:rFonts w:ascii="Times New Roman" w:eastAsia="Times New Roman" w:hAnsi="Times New Roman" w:cs="Times New Roman"/>
          <w:sz w:val="24"/>
          <w:szCs w:val="24"/>
          <w:lang w:eastAsia="lv-LV"/>
        </w:rPr>
        <w:t xml:space="preserve">Likumā iekļautas tiesību normas, kas izriet no Eiropas Padomes </w:t>
      </w:r>
      <w:proofErr w:type="gramStart"/>
      <w:r w:rsidRPr="00CD2145">
        <w:rPr>
          <w:rFonts w:ascii="Times New Roman" w:eastAsia="Times New Roman" w:hAnsi="Times New Roman" w:cs="Times New Roman"/>
          <w:sz w:val="24"/>
          <w:szCs w:val="24"/>
          <w:lang w:eastAsia="lv-LV"/>
        </w:rPr>
        <w:t>2015.gada</w:t>
      </w:r>
      <w:proofErr w:type="gramEnd"/>
      <w:r w:rsidRPr="00CD2145">
        <w:rPr>
          <w:rFonts w:ascii="Times New Roman" w:eastAsia="Times New Roman" w:hAnsi="Times New Roman" w:cs="Times New Roman"/>
          <w:sz w:val="24"/>
          <w:szCs w:val="24"/>
          <w:lang w:eastAsia="lv-LV"/>
        </w:rPr>
        <w:t xml:space="preserve"> 20.aprīļa direktīvas (ES) 2015/637 par koordinācijas un sadarbības pasākumiem, ar ko veicina nepārstāvēto Savienības pilsoņu konsulāro aizsardzību trešās valstīs, un ar ko atceļ Lēmumu 95/553/EK.</w:t>
      </w:r>
    </w:p>
    <w:p w:rsidR="0047540A" w:rsidRDefault="0047540A" w:rsidP="0047540A">
      <w:pPr>
        <w:spacing w:after="0" w:line="240" w:lineRule="auto"/>
        <w:jc w:val="both"/>
        <w:rPr>
          <w:rFonts w:ascii="Times New Roman" w:eastAsia="Times New Roman" w:hAnsi="Times New Roman" w:cs="Times New Roman"/>
          <w:sz w:val="24"/>
          <w:szCs w:val="24"/>
          <w:lang w:eastAsia="lv-LV"/>
        </w:rPr>
      </w:pPr>
    </w:p>
    <w:p w:rsidR="0047540A" w:rsidRPr="00CD2145" w:rsidRDefault="0047540A" w:rsidP="0047540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Likums stājas spēkā </w:t>
      </w:r>
      <w:proofErr w:type="gramStart"/>
      <w:r>
        <w:rPr>
          <w:rFonts w:ascii="Times New Roman" w:eastAsia="Times New Roman" w:hAnsi="Times New Roman" w:cs="Times New Roman"/>
          <w:sz w:val="24"/>
          <w:szCs w:val="24"/>
          <w:lang w:eastAsia="lv-LV"/>
        </w:rPr>
        <w:t>2018.gada</w:t>
      </w:r>
      <w:proofErr w:type="gramEnd"/>
      <w:r>
        <w:rPr>
          <w:rFonts w:ascii="Times New Roman" w:eastAsia="Times New Roman" w:hAnsi="Times New Roman" w:cs="Times New Roman"/>
          <w:sz w:val="24"/>
          <w:szCs w:val="24"/>
          <w:lang w:eastAsia="lv-LV"/>
        </w:rPr>
        <w:t xml:space="preserve"> 1.</w:t>
      </w:r>
      <w:r w:rsidR="00CA2310">
        <w:rPr>
          <w:rFonts w:ascii="Times New Roman" w:eastAsia="Times New Roman" w:hAnsi="Times New Roman" w:cs="Times New Roman"/>
          <w:sz w:val="24"/>
          <w:szCs w:val="24"/>
          <w:lang w:eastAsia="lv-LV"/>
        </w:rPr>
        <w:t>maijā</w:t>
      </w:r>
      <w:r>
        <w:rPr>
          <w:rFonts w:ascii="Times New Roman" w:eastAsia="Times New Roman" w:hAnsi="Times New Roman" w:cs="Times New Roman"/>
          <w:sz w:val="24"/>
          <w:szCs w:val="24"/>
          <w:lang w:eastAsia="lv-LV"/>
        </w:rPr>
        <w:t>.</w:t>
      </w:r>
    </w:p>
    <w:p w:rsidR="0023148C" w:rsidRPr="00CD2145" w:rsidRDefault="0023148C" w:rsidP="0023148C">
      <w:pPr>
        <w:spacing w:after="0" w:line="240" w:lineRule="auto"/>
        <w:jc w:val="both"/>
        <w:rPr>
          <w:rFonts w:ascii="Times New Roman" w:eastAsia="Times New Roman" w:hAnsi="Times New Roman" w:cs="Times New Roman"/>
          <w:sz w:val="24"/>
          <w:szCs w:val="24"/>
          <w:lang w:eastAsia="lv-LV"/>
        </w:rPr>
      </w:pPr>
    </w:p>
    <w:p w:rsidR="0023148C" w:rsidRPr="00CD2145" w:rsidRDefault="0023148C" w:rsidP="0023148C">
      <w:pPr>
        <w:spacing w:after="0" w:line="240" w:lineRule="auto"/>
        <w:jc w:val="both"/>
        <w:rPr>
          <w:rFonts w:ascii="Times New Roman" w:eastAsia="Times New Roman" w:hAnsi="Times New Roman" w:cs="Times New Roman"/>
          <w:sz w:val="24"/>
          <w:szCs w:val="24"/>
          <w:lang w:eastAsia="lv-LV"/>
        </w:rPr>
      </w:pPr>
    </w:p>
    <w:p w:rsidR="005A1382" w:rsidRPr="00CD2145" w:rsidRDefault="005A1382" w:rsidP="005A1382">
      <w:pPr>
        <w:spacing w:after="0" w:line="240" w:lineRule="auto"/>
        <w:jc w:val="both"/>
        <w:rPr>
          <w:rFonts w:ascii="Times New Roman" w:hAnsi="Times New Roman" w:cs="Times New Roman"/>
          <w:bCs/>
          <w:sz w:val="24"/>
          <w:szCs w:val="24"/>
        </w:rPr>
      </w:pPr>
      <w:r w:rsidRPr="00CD2145">
        <w:rPr>
          <w:rFonts w:ascii="Times New Roman" w:hAnsi="Times New Roman" w:cs="Times New Roman"/>
          <w:bCs/>
          <w:sz w:val="24"/>
          <w:szCs w:val="24"/>
        </w:rPr>
        <w:t>Ārlietu ministrs</w:t>
      </w:r>
      <w:r w:rsidRPr="00CD2145">
        <w:rPr>
          <w:rFonts w:ascii="Times New Roman" w:hAnsi="Times New Roman" w:cs="Times New Roman"/>
          <w:bCs/>
          <w:sz w:val="24"/>
          <w:szCs w:val="24"/>
        </w:rPr>
        <w:tab/>
      </w:r>
      <w:r w:rsidRPr="00CD2145">
        <w:rPr>
          <w:rFonts w:ascii="Times New Roman" w:hAnsi="Times New Roman" w:cs="Times New Roman"/>
          <w:bCs/>
          <w:sz w:val="24"/>
          <w:szCs w:val="24"/>
        </w:rPr>
        <w:tab/>
      </w:r>
      <w:r w:rsidRPr="00CD2145">
        <w:rPr>
          <w:rFonts w:ascii="Times New Roman" w:hAnsi="Times New Roman" w:cs="Times New Roman"/>
          <w:bCs/>
          <w:sz w:val="24"/>
          <w:szCs w:val="24"/>
        </w:rPr>
        <w:tab/>
      </w:r>
      <w:r w:rsidRPr="00CD2145">
        <w:rPr>
          <w:rFonts w:ascii="Times New Roman" w:hAnsi="Times New Roman" w:cs="Times New Roman"/>
          <w:bCs/>
          <w:sz w:val="24"/>
          <w:szCs w:val="24"/>
        </w:rPr>
        <w:tab/>
      </w:r>
      <w:r w:rsidRPr="00CD2145">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CD2145">
        <w:rPr>
          <w:rFonts w:ascii="Times New Roman" w:hAnsi="Times New Roman" w:cs="Times New Roman"/>
          <w:bCs/>
          <w:sz w:val="24"/>
          <w:szCs w:val="24"/>
        </w:rPr>
        <w:t xml:space="preserve">E. </w:t>
      </w:r>
      <w:proofErr w:type="spellStart"/>
      <w:r w:rsidRPr="00CD2145">
        <w:rPr>
          <w:rFonts w:ascii="Times New Roman" w:hAnsi="Times New Roman" w:cs="Times New Roman"/>
          <w:bCs/>
          <w:sz w:val="24"/>
          <w:szCs w:val="24"/>
        </w:rPr>
        <w:t>Rinkēvičs</w:t>
      </w:r>
      <w:proofErr w:type="spellEnd"/>
    </w:p>
    <w:p w:rsidR="005A1382" w:rsidRPr="00CD2145" w:rsidRDefault="005A1382" w:rsidP="005A1382">
      <w:pPr>
        <w:spacing w:after="0" w:line="240" w:lineRule="auto"/>
        <w:jc w:val="both"/>
        <w:rPr>
          <w:rFonts w:ascii="Times New Roman" w:hAnsi="Times New Roman" w:cs="Times New Roman"/>
          <w:bCs/>
          <w:sz w:val="24"/>
          <w:szCs w:val="24"/>
        </w:rPr>
      </w:pPr>
    </w:p>
    <w:p w:rsidR="005A1382" w:rsidRPr="00CD2145" w:rsidRDefault="005A1382" w:rsidP="005A1382">
      <w:pPr>
        <w:spacing w:after="0" w:line="240" w:lineRule="auto"/>
        <w:jc w:val="both"/>
        <w:rPr>
          <w:rFonts w:ascii="Times New Roman" w:hAnsi="Times New Roman" w:cs="Times New Roman"/>
          <w:bCs/>
          <w:sz w:val="24"/>
          <w:szCs w:val="24"/>
        </w:rPr>
      </w:pPr>
      <w:r w:rsidRPr="00CD2145">
        <w:rPr>
          <w:rFonts w:ascii="Times New Roman" w:hAnsi="Times New Roman" w:cs="Times New Roman"/>
          <w:bCs/>
          <w:sz w:val="24"/>
          <w:szCs w:val="24"/>
        </w:rPr>
        <w:t>Vīza: Valsts sekretār</w:t>
      </w:r>
      <w:r w:rsidR="00CA2310">
        <w:rPr>
          <w:rFonts w:ascii="Times New Roman" w:hAnsi="Times New Roman" w:cs="Times New Roman"/>
          <w:bCs/>
          <w:sz w:val="24"/>
          <w:szCs w:val="24"/>
        </w:rPr>
        <w:t>s</w:t>
      </w:r>
      <w:r w:rsidRPr="00CD2145">
        <w:rPr>
          <w:rFonts w:ascii="Times New Roman" w:hAnsi="Times New Roman" w:cs="Times New Roman"/>
          <w:bCs/>
          <w:sz w:val="24"/>
          <w:szCs w:val="24"/>
        </w:rPr>
        <w:tab/>
      </w:r>
      <w:r w:rsidRPr="00CD2145">
        <w:rPr>
          <w:rFonts w:ascii="Times New Roman" w:hAnsi="Times New Roman" w:cs="Times New Roman"/>
          <w:bCs/>
          <w:sz w:val="24"/>
          <w:szCs w:val="24"/>
        </w:rPr>
        <w:tab/>
      </w:r>
      <w:r w:rsidRPr="00CD2145">
        <w:rPr>
          <w:rFonts w:ascii="Times New Roman" w:hAnsi="Times New Roman" w:cs="Times New Roman"/>
          <w:bCs/>
          <w:sz w:val="24"/>
          <w:szCs w:val="24"/>
        </w:rPr>
        <w:tab/>
      </w:r>
      <w:r w:rsidRPr="00CD2145">
        <w:rPr>
          <w:rFonts w:ascii="Times New Roman" w:hAnsi="Times New Roman" w:cs="Times New Roman"/>
          <w:bCs/>
          <w:sz w:val="24"/>
          <w:szCs w:val="24"/>
        </w:rPr>
        <w:tab/>
      </w:r>
      <w:r w:rsidRPr="00CD2145">
        <w:rPr>
          <w:rFonts w:ascii="Times New Roman" w:hAnsi="Times New Roman" w:cs="Times New Roman"/>
          <w:bCs/>
          <w:sz w:val="24"/>
          <w:szCs w:val="24"/>
        </w:rPr>
        <w:tab/>
      </w:r>
      <w:r w:rsidRPr="00CD2145">
        <w:rPr>
          <w:rFonts w:ascii="Times New Roman" w:hAnsi="Times New Roman" w:cs="Times New Roman"/>
          <w:bCs/>
          <w:sz w:val="24"/>
          <w:szCs w:val="24"/>
        </w:rPr>
        <w:tab/>
      </w:r>
      <w:r w:rsidRPr="00CD2145">
        <w:rPr>
          <w:rFonts w:ascii="Times New Roman" w:hAnsi="Times New Roman" w:cs="Times New Roman"/>
          <w:bCs/>
          <w:sz w:val="24"/>
          <w:szCs w:val="24"/>
        </w:rPr>
        <w:tab/>
        <w:t>A. Pildegovičs</w:t>
      </w:r>
      <w:r w:rsidRPr="00CD2145">
        <w:rPr>
          <w:rFonts w:ascii="Times New Roman" w:hAnsi="Times New Roman" w:cs="Times New Roman"/>
          <w:bCs/>
          <w:sz w:val="24"/>
          <w:szCs w:val="24"/>
        </w:rPr>
        <w:tab/>
      </w:r>
    </w:p>
    <w:p w:rsidR="0023148C" w:rsidRDefault="0023148C" w:rsidP="0023148C">
      <w:pPr>
        <w:tabs>
          <w:tab w:val="left" w:pos="7740"/>
        </w:tabs>
        <w:spacing w:after="0" w:line="240" w:lineRule="auto"/>
        <w:jc w:val="both"/>
        <w:rPr>
          <w:rFonts w:ascii="Times New Roman" w:eastAsia="Times New Roman" w:hAnsi="Times New Roman" w:cs="Times New Roman"/>
          <w:bCs/>
          <w:sz w:val="24"/>
          <w:szCs w:val="24"/>
        </w:rPr>
      </w:pPr>
    </w:p>
    <w:p w:rsidR="00CA2310" w:rsidRDefault="00CA2310" w:rsidP="0023148C">
      <w:pPr>
        <w:tabs>
          <w:tab w:val="left" w:pos="7740"/>
        </w:tabs>
        <w:spacing w:after="0" w:line="240" w:lineRule="auto"/>
        <w:jc w:val="both"/>
        <w:rPr>
          <w:rFonts w:ascii="Times New Roman" w:eastAsia="Times New Roman" w:hAnsi="Times New Roman" w:cs="Times New Roman"/>
          <w:bCs/>
          <w:sz w:val="24"/>
          <w:szCs w:val="24"/>
        </w:rPr>
      </w:pPr>
    </w:p>
    <w:p w:rsidR="00CA2310" w:rsidRDefault="00CA2310" w:rsidP="0023148C">
      <w:pPr>
        <w:tabs>
          <w:tab w:val="left" w:pos="7740"/>
        </w:tabs>
        <w:spacing w:after="0" w:line="240" w:lineRule="auto"/>
        <w:jc w:val="both"/>
        <w:rPr>
          <w:rFonts w:ascii="Times New Roman" w:eastAsia="Times New Roman" w:hAnsi="Times New Roman" w:cs="Times New Roman"/>
          <w:bCs/>
          <w:sz w:val="24"/>
          <w:szCs w:val="24"/>
        </w:rPr>
      </w:pPr>
    </w:p>
    <w:p w:rsidR="00CA2310" w:rsidRDefault="00CA2310" w:rsidP="0023148C">
      <w:pPr>
        <w:tabs>
          <w:tab w:val="left" w:pos="7740"/>
        </w:tabs>
        <w:spacing w:after="0" w:line="240" w:lineRule="auto"/>
        <w:jc w:val="both"/>
        <w:rPr>
          <w:rFonts w:ascii="Times New Roman" w:eastAsia="Times New Roman" w:hAnsi="Times New Roman" w:cs="Times New Roman"/>
          <w:bCs/>
          <w:sz w:val="24"/>
          <w:szCs w:val="24"/>
        </w:rPr>
      </w:pPr>
    </w:p>
    <w:p w:rsidR="00CA2310" w:rsidRPr="00CD2145" w:rsidRDefault="00CA2310" w:rsidP="0023148C">
      <w:pPr>
        <w:tabs>
          <w:tab w:val="left" w:pos="7740"/>
        </w:tabs>
        <w:spacing w:after="0" w:line="240" w:lineRule="auto"/>
        <w:jc w:val="both"/>
        <w:rPr>
          <w:rFonts w:ascii="Times New Roman" w:eastAsia="Times New Roman" w:hAnsi="Times New Roman" w:cs="Times New Roman"/>
          <w:bCs/>
          <w:sz w:val="24"/>
          <w:szCs w:val="24"/>
        </w:rPr>
      </w:pPr>
    </w:p>
    <w:p w:rsidR="0023148C" w:rsidRPr="00B50E91" w:rsidRDefault="0023148C" w:rsidP="0023148C">
      <w:pPr>
        <w:tabs>
          <w:tab w:val="left" w:pos="7740"/>
        </w:tabs>
        <w:spacing w:after="0" w:line="240" w:lineRule="auto"/>
        <w:jc w:val="both"/>
        <w:rPr>
          <w:rFonts w:ascii="Times New Roman" w:eastAsia="Times New Roman" w:hAnsi="Times New Roman" w:cs="Times New Roman"/>
          <w:bCs/>
          <w:sz w:val="20"/>
          <w:szCs w:val="20"/>
        </w:rPr>
      </w:pPr>
    </w:p>
    <w:p w:rsidR="0023148C" w:rsidRPr="00CD2145" w:rsidRDefault="0047540A" w:rsidP="0023148C">
      <w:pPr>
        <w:tabs>
          <w:tab w:val="left" w:pos="7740"/>
        </w:tabs>
        <w:spacing w:after="0" w:line="240" w:lineRule="auto"/>
        <w:jc w:val="both"/>
        <w:rPr>
          <w:rFonts w:ascii="Times New Roman" w:eastAsia="Times New Roman" w:hAnsi="Times New Roman" w:cs="Times New Roman"/>
          <w:bCs/>
          <w:sz w:val="20"/>
          <w:szCs w:val="20"/>
          <w:lang w:val="es-ES_tradnl"/>
        </w:rPr>
      </w:pPr>
      <w:r>
        <w:rPr>
          <w:rFonts w:ascii="Times New Roman" w:eastAsia="Times New Roman" w:hAnsi="Times New Roman" w:cs="Times New Roman"/>
          <w:bCs/>
          <w:sz w:val="20"/>
          <w:szCs w:val="20"/>
          <w:lang w:val="es-ES_tradnl"/>
        </w:rPr>
        <w:t>0</w:t>
      </w:r>
      <w:r w:rsidR="00C44367">
        <w:rPr>
          <w:rFonts w:ascii="Times New Roman" w:eastAsia="Times New Roman" w:hAnsi="Times New Roman" w:cs="Times New Roman"/>
          <w:bCs/>
          <w:sz w:val="20"/>
          <w:szCs w:val="20"/>
          <w:lang w:val="es-ES_tradnl"/>
        </w:rPr>
        <w:t>8</w:t>
      </w:r>
      <w:r w:rsidR="0002517C">
        <w:rPr>
          <w:rFonts w:ascii="Times New Roman" w:eastAsia="Times New Roman" w:hAnsi="Times New Roman" w:cs="Times New Roman"/>
          <w:bCs/>
          <w:sz w:val="20"/>
          <w:szCs w:val="20"/>
          <w:lang w:val="es-ES_tradnl"/>
        </w:rPr>
        <w:t>.0</w:t>
      </w:r>
      <w:r>
        <w:rPr>
          <w:rFonts w:ascii="Times New Roman" w:eastAsia="Times New Roman" w:hAnsi="Times New Roman" w:cs="Times New Roman"/>
          <w:bCs/>
          <w:sz w:val="20"/>
          <w:szCs w:val="20"/>
          <w:lang w:val="es-ES_tradnl"/>
        </w:rPr>
        <w:t>3</w:t>
      </w:r>
      <w:r w:rsidR="0023148C" w:rsidRPr="00CD2145">
        <w:rPr>
          <w:rFonts w:ascii="Times New Roman" w:eastAsia="Times New Roman" w:hAnsi="Times New Roman" w:cs="Times New Roman"/>
          <w:bCs/>
          <w:sz w:val="20"/>
          <w:szCs w:val="20"/>
          <w:lang w:val="es-ES_tradnl"/>
        </w:rPr>
        <w:t xml:space="preserve">.2017 </w:t>
      </w:r>
      <w:r w:rsidR="00484753">
        <w:rPr>
          <w:rFonts w:ascii="Times New Roman" w:eastAsia="Times New Roman" w:hAnsi="Times New Roman" w:cs="Times New Roman"/>
          <w:bCs/>
          <w:sz w:val="20"/>
          <w:szCs w:val="20"/>
          <w:lang w:val="es-ES_tradnl"/>
        </w:rPr>
        <w:t>09</w:t>
      </w:r>
      <w:r w:rsidR="00B1450B">
        <w:rPr>
          <w:rFonts w:ascii="Times New Roman" w:eastAsia="Times New Roman" w:hAnsi="Times New Roman" w:cs="Times New Roman"/>
          <w:bCs/>
          <w:sz w:val="20"/>
          <w:szCs w:val="20"/>
          <w:lang w:val="es-ES_tradnl"/>
        </w:rPr>
        <w:t>:0</w:t>
      </w:r>
      <w:r w:rsidR="00484753">
        <w:rPr>
          <w:rFonts w:ascii="Times New Roman" w:eastAsia="Times New Roman" w:hAnsi="Times New Roman" w:cs="Times New Roman"/>
          <w:bCs/>
          <w:sz w:val="20"/>
          <w:szCs w:val="20"/>
          <w:lang w:val="es-ES_tradnl"/>
        </w:rPr>
        <w:t>8</w:t>
      </w:r>
      <w:bookmarkStart w:id="0" w:name="_GoBack"/>
      <w:bookmarkEnd w:id="0"/>
    </w:p>
    <w:p w:rsidR="0023148C" w:rsidRPr="00CD2145" w:rsidRDefault="0023148C" w:rsidP="0023148C">
      <w:pPr>
        <w:tabs>
          <w:tab w:val="left" w:pos="7740"/>
        </w:tabs>
        <w:spacing w:after="0" w:line="240" w:lineRule="auto"/>
        <w:jc w:val="both"/>
        <w:rPr>
          <w:rFonts w:ascii="Times New Roman" w:eastAsia="Times New Roman" w:hAnsi="Times New Roman" w:cs="Times New Roman"/>
          <w:bCs/>
          <w:sz w:val="20"/>
          <w:szCs w:val="20"/>
          <w:lang w:val="es-ES_tradnl"/>
        </w:rPr>
      </w:pPr>
      <w:r w:rsidRPr="00CD2145">
        <w:rPr>
          <w:rFonts w:ascii="Times New Roman" w:eastAsia="Times New Roman" w:hAnsi="Times New Roman" w:cs="Times New Roman"/>
          <w:bCs/>
          <w:sz w:val="20"/>
          <w:szCs w:val="20"/>
          <w:lang w:val="es-ES_tradnl"/>
        </w:rPr>
        <w:t>1</w:t>
      </w:r>
      <w:r w:rsidR="00CA2310">
        <w:rPr>
          <w:rFonts w:ascii="Times New Roman" w:eastAsia="Times New Roman" w:hAnsi="Times New Roman" w:cs="Times New Roman"/>
          <w:bCs/>
          <w:sz w:val="20"/>
          <w:szCs w:val="20"/>
          <w:lang w:val="es-ES_tradnl"/>
        </w:rPr>
        <w:t>298</w:t>
      </w:r>
    </w:p>
    <w:p w:rsidR="0023148C" w:rsidRPr="00CD2145" w:rsidRDefault="0023148C" w:rsidP="0023148C">
      <w:pPr>
        <w:tabs>
          <w:tab w:val="left" w:pos="7740"/>
        </w:tabs>
        <w:spacing w:after="0" w:line="240" w:lineRule="auto"/>
        <w:jc w:val="both"/>
        <w:rPr>
          <w:rFonts w:ascii="Times New Roman" w:eastAsia="Times New Roman" w:hAnsi="Times New Roman" w:cs="Times New Roman"/>
          <w:bCs/>
          <w:sz w:val="20"/>
          <w:szCs w:val="20"/>
          <w:lang w:val="es-ES_tradnl"/>
        </w:rPr>
      </w:pPr>
      <w:r w:rsidRPr="00CD2145">
        <w:rPr>
          <w:rFonts w:ascii="Times New Roman" w:eastAsia="Times New Roman" w:hAnsi="Times New Roman" w:cs="Times New Roman"/>
          <w:bCs/>
          <w:sz w:val="20"/>
          <w:szCs w:val="20"/>
          <w:lang w:val="es-ES_tradnl"/>
        </w:rPr>
        <w:t xml:space="preserve">Dagnija </w:t>
      </w:r>
      <w:proofErr w:type="spellStart"/>
      <w:r w:rsidRPr="00CD2145">
        <w:rPr>
          <w:rFonts w:ascii="Times New Roman" w:eastAsia="Times New Roman" w:hAnsi="Times New Roman" w:cs="Times New Roman"/>
          <w:bCs/>
          <w:sz w:val="20"/>
          <w:szCs w:val="20"/>
          <w:lang w:val="es-ES_tradnl"/>
        </w:rPr>
        <w:t>Lāce</w:t>
      </w:r>
      <w:proofErr w:type="spellEnd"/>
      <w:r w:rsidRPr="00CD2145">
        <w:rPr>
          <w:rFonts w:ascii="Times New Roman" w:eastAsia="Times New Roman" w:hAnsi="Times New Roman" w:cs="Times New Roman"/>
          <w:bCs/>
          <w:sz w:val="20"/>
          <w:szCs w:val="20"/>
          <w:lang w:val="es-ES_tradnl"/>
        </w:rPr>
        <w:t>-Ate,</w:t>
      </w:r>
    </w:p>
    <w:p w:rsidR="0023148C" w:rsidRPr="00CD2145" w:rsidRDefault="0023148C" w:rsidP="0023148C">
      <w:pPr>
        <w:tabs>
          <w:tab w:val="left" w:pos="7740"/>
        </w:tabs>
        <w:spacing w:after="0" w:line="240" w:lineRule="auto"/>
        <w:jc w:val="both"/>
        <w:rPr>
          <w:rFonts w:ascii="Times New Roman" w:eastAsia="Times New Roman" w:hAnsi="Times New Roman" w:cs="Times New Roman"/>
          <w:bCs/>
          <w:sz w:val="20"/>
          <w:szCs w:val="20"/>
          <w:lang w:val="es-ES_tradnl"/>
        </w:rPr>
      </w:pPr>
      <w:proofErr w:type="spellStart"/>
      <w:proofErr w:type="gramStart"/>
      <w:r w:rsidRPr="00CD2145">
        <w:rPr>
          <w:rFonts w:ascii="Times New Roman" w:eastAsia="Times New Roman" w:hAnsi="Times New Roman" w:cs="Times New Roman"/>
          <w:bCs/>
          <w:sz w:val="20"/>
          <w:szCs w:val="20"/>
          <w:lang w:val="es-ES_tradnl"/>
        </w:rPr>
        <w:t>tālr</w:t>
      </w:r>
      <w:proofErr w:type="spellEnd"/>
      <w:proofErr w:type="gramEnd"/>
      <w:r w:rsidRPr="00CD2145">
        <w:rPr>
          <w:rFonts w:ascii="Times New Roman" w:eastAsia="Times New Roman" w:hAnsi="Times New Roman" w:cs="Times New Roman"/>
          <w:bCs/>
          <w:sz w:val="20"/>
          <w:szCs w:val="20"/>
          <w:lang w:val="es-ES_tradnl"/>
        </w:rPr>
        <w:t>. 67016160</w:t>
      </w:r>
    </w:p>
    <w:p w:rsidR="0023148C" w:rsidRPr="00CD2145" w:rsidRDefault="00484753" w:rsidP="0023148C">
      <w:pPr>
        <w:tabs>
          <w:tab w:val="left" w:pos="7740"/>
        </w:tabs>
        <w:spacing w:after="0" w:line="240" w:lineRule="auto"/>
        <w:jc w:val="both"/>
        <w:rPr>
          <w:rFonts w:ascii="Times New Roman" w:eastAsia="Times New Roman" w:hAnsi="Times New Roman" w:cs="Times New Roman"/>
          <w:bCs/>
          <w:sz w:val="20"/>
          <w:szCs w:val="20"/>
          <w:lang w:val="es-ES_tradnl"/>
        </w:rPr>
      </w:pPr>
      <w:hyperlink r:id="rId9" w:history="1">
        <w:r w:rsidR="00BF4E5A" w:rsidRPr="00CD2145">
          <w:rPr>
            <w:rStyle w:val="Hyperlink"/>
            <w:rFonts w:ascii="Times New Roman" w:eastAsia="Times New Roman" w:hAnsi="Times New Roman" w:cs="Times New Roman"/>
            <w:bCs/>
            <w:sz w:val="20"/>
            <w:szCs w:val="20"/>
            <w:lang w:val="es-ES_tradnl"/>
          </w:rPr>
          <w:t>dagnija.lace-ate@mfa.gov.lv</w:t>
        </w:r>
      </w:hyperlink>
    </w:p>
    <w:p w:rsidR="00BF4E5A" w:rsidRPr="00CD2145" w:rsidRDefault="00BF4E5A" w:rsidP="0023148C">
      <w:pPr>
        <w:tabs>
          <w:tab w:val="left" w:pos="7740"/>
        </w:tabs>
        <w:spacing w:after="0" w:line="240" w:lineRule="auto"/>
        <w:jc w:val="both"/>
        <w:rPr>
          <w:rFonts w:ascii="Times New Roman" w:eastAsia="Times New Roman" w:hAnsi="Times New Roman" w:cs="Times New Roman"/>
          <w:bCs/>
          <w:sz w:val="20"/>
          <w:szCs w:val="20"/>
          <w:lang w:val="es-ES_tradnl"/>
        </w:rPr>
      </w:pPr>
    </w:p>
    <w:p w:rsidR="0023148C" w:rsidRPr="00CD2145" w:rsidRDefault="0023148C" w:rsidP="0023148C">
      <w:pPr>
        <w:tabs>
          <w:tab w:val="left" w:pos="7740"/>
        </w:tabs>
        <w:spacing w:after="0" w:line="240" w:lineRule="auto"/>
        <w:jc w:val="both"/>
        <w:rPr>
          <w:rFonts w:ascii="Times New Roman" w:eastAsia="Times New Roman" w:hAnsi="Times New Roman" w:cs="Times New Roman"/>
          <w:bCs/>
          <w:sz w:val="20"/>
          <w:szCs w:val="20"/>
          <w:lang w:val="es-ES_tradnl"/>
        </w:rPr>
      </w:pPr>
      <w:proofErr w:type="spellStart"/>
      <w:r w:rsidRPr="00CD2145">
        <w:rPr>
          <w:rFonts w:ascii="Times New Roman" w:eastAsia="Times New Roman" w:hAnsi="Times New Roman" w:cs="Times New Roman"/>
          <w:bCs/>
          <w:sz w:val="20"/>
          <w:szCs w:val="20"/>
          <w:lang w:val="es-ES_tradnl"/>
        </w:rPr>
        <w:t>Jeļena</w:t>
      </w:r>
      <w:proofErr w:type="spellEnd"/>
      <w:r w:rsidRPr="00CD2145">
        <w:rPr>
          <w:rFonts w:ascii="Times New Roman" w:eastAsia="Times New Roman" w:hAnsi="Times New Roman" w:cs="Times New Roman"/>
          <w:bCs/>
          <w:sz w:val="20"/>
          <w:szCs w:val="20"/>
          <w:lang w:val="es-ES_tradnl"/>
        </w:rPr>
        <w:t xml:space="preserve"> </w:t>
      </w:r>
      <w:proofErr w:type="spellStart"/>
      <w:r w:rsidRPr="00CD2145">
        <w:rPr>
          <w:rFonts w:ascii="Times New Roman" w:eastAsia="Times New Roman" w:hAnsi="Times New Roman" w:cs="Times New Roman"/>
          <w:bCs/>
          <w:sz w:val="20"/>
          <w:szCs w:val="20"/>
          <w:lang w:val="es-ES_tradnl"/>
        </w:rPr>
        <w:t>Puncule</w:t>
      </w:r>
      <w:proofErr w:type="spellEnd"/>
      <w:r w:rsidRPr="00CD2145">
        <w:rPr>
          <w:rFonts w:ascii="Times New Roman" w:eastAsia="Times New Roman" w:hAnsi="Times New Roman" w:cs="Times New Roman"/>
          <w:bCs/>
          <w:sz w:val="20"/>
          <w:szCs w:val="20"/>
          <w:lang w:val="es-ES_tradnl"/>
        </w:rPr>
        <w:t>,</w:t>
      </w:r>
    </w:p>
    <w:p w:rsidR="0023148C" w:rsidRPr="00CD2145" w:rsidRDefault="0023148C" w:rsidP="0023148C">
      <w:pPr>
        <w:tabs>
          <w:tab w:val="left" w:pos="7740"/>
        </w:tabs>
        <w:spacing w:after="0" w:line="240" w:lineRule="auto"/>
        <w:jc w:val="both"/>
        <w:rPr>
          <w:rFonts w:ascii="Times New Roman" w:eastAsia="Times New Roman" w:hAnsi="Times New Roman" w:cs="Times New Roman"/>
          <w:bCs/>
          <w:sz w:val="20"/>
          <w:szCs w:val="20"/>
          <w:lang w:val="es-ES_tradnl"/>
        </w:rPr>
      </w:pPr>
      <w:proofErr w:type="spellStart"/>
      <w:proofErr w:type="gramStart"/>
      <w:r w:rsidRPr="00CD2145">
        <w:rPr>
          <w:rFonts w:ascii="Times New Roman" w:eastAsia="Times New Roman" w:hAnsi="Times New Roman" w:cs="Times New Roman"/>
          <w:bCs/>
          <w:sz w:val="20"/>
          <w:szCs w:val="20"/>
          <w:lang w:val="es-ES_tradnl"/>
        </w:rPr>
        <w:t>tālr</w:t>
      </w:r>
      <w:proofErr w:type="spellEnd"/>
      <w:proofErr w:type="gramEnd"/>
      <w:r w:rsidRPr="00CD2145">
        <w:rPr>
          <w:rFonts w:ascii="Times New Roman" w:eastAsia="Times New Roman" w:hAnsi="Times New Roman" w:cs="Times New Roman"/>
          <w:bCs/>
          <w:sz w:val="20"/>
          <w:szCs w:val="20"/>
          <w:lang w:val="es-ES_tradnl"/>
        </w:rPr>
        <w:t>. 67016375</w:t>
      </w:r>
    </w:p>
    <w:p w:rsidR="00BE6924" w:rsidRPr="00AF60BA" w:rsidRDefault="00484753" w:rsidP="00CD0706">
      <w:pPr>
        <w:tabs>
          <w:tab w:val="left" w:pos="7740"/>
        </w:tabs>
        <w:spacing w:after="0" w:line="240" w:lineRule="auto"/>
        <w:jc w:val="both"/>
        <w:rPr>
          <w:rFonts w:ascii="Times New Roman" w:hAnsi="Times New Roman" w:cs="Times New Roman"/>
          <w:sz w:val="26"/>
          <w:szCs w:val="26"/>
        </w:rPr>
      </w:pPr>
      <w:hyperlink r:id="rId10" w:history="1">
        <w:r w:rsidR="00CD0706" w:rsidRPr="00CD2145">
          <w:rPr>
            <w:rStyle w:val="Hyperlink"/>
            <w:rFonts w:ascii="Times New Roman" w:eastAsia="Times New Roman" w:hAnsi="Times New Roman" w:cs="Times New Roman"/>
            <w:sz w:val="20"/>
            <w:szCs w:val="20"/>
            <w:lang w:val="es-ES_tradnl"/>
          </w:rPr>
          <w:t>jelena.puncule@mfa.gov.lv</w:t>
        </w:r>
      </w:hyperlink>
    </w:p>
    <w:sectPr w:rsidR="00BE6924" w:rsidRPr="00AF60BA" w:rsidSect="00C1254A">
      <w:headerReference w:type="default" r:id="rId11"/>
      <w:footerReference w:type="default" r:id="rId12"/>
      <w:pgSz w:w="11906" w:h="16838"/>
      <w:pgMar w:top="1134" w:right="170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418" w:rsidRDefault="008E1418" w:rsidP="00034861">
      <w:pPr>
        <w:spacing w:after="0" w:line="240" w:lineRule="auto"/>
      </w:pPr>
      <w:r>
        <w:separator/>
      </w:r>
    </w:p>
  </w:endnote>
  <w:endnote w:type="continuationSeparator" w:id="0">
    <w:p w:rsidR="008E1418" w:rsidRDefault="008E1418" w:rsidP="00034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946509"/>
      <w:docPartObj>
        <w:docPartGallery w:val="Page Numbers (Bottom of Page)"/>
        <w:docPartUnique/>
      </w:docPartObj>
    </w:sdtPr>
    <w:sdtEndPr>
      <w:rPr>
        <w:noProof/>
      </w:rPr>
    </w:sdtEndPr>
    <w:sdtContent>
      <w:p w:rsidR="004236C5" w:rsidRDefault="004236C5">
        <w:pPr>
          <w:pStyle w:val="Footer"/>
          <w:jc w:val="right"/>
        </w:pPr>
        <w:r>
          <w:fldChar w:fldCharType="begin"/>
        </w:r>
        <w:r>
          <w:instrText xml:space="preserve"> PAGE   \* MERGEFORMAT </w:instrText>
        </w:r>
        <w:r>
          <w:fldChar w:fldCharType="separate"/>
        </w:r>
        <w:r w:rsidR="00484753">
          <w:rPr>
            <w:noProof/>
          </w:rPr>
          <w:t>5</w:t>
        </w:r>
        <w:r>
          <w:rPr>
            <w:noProof/>
          </w:rPr>
          <w:fldChar w:fldCharType="end"/>
        </w:r>
      </w:p>
    </w:sdtContent>
  </w:sdt>
  <w:p w:rsidR="004236C5" w:rsidRPr="00482C6C" w:rsidRDefault="00482C6C">
    <w:pPr>
      <w:pStyle w:val="Footer"/>
      <w:rPr>
        <w:rFonts w:ascii="Times New Roman" w:hAnsi="Times New Roman" w:cs="Times New Roman"/>
      </w:rPr>
    </w:pPr>
    <w:r>
      <w:rPr>
        <w:rFonts w:ascii="Times New Roman" w:hAnsi="Times New Roman" w:cs="Times New Roman"/>
      </w:rPr>
      <w:t>ĀMLik_</w:t>
    </w:r>
    <w:r w:rsidR="0047540A">
      <w:rPr>
        <w:rFonts w:ascii="Times New Roman" w:hAnsi="Times New Roman" w:cs="Times New Roman"/>
      </w:rPr>
      <w:t>0</w:t>
    </w:r>
    <w:r w:rsidR="00C44367">
      <w:rPr>
        <w:rFonts w:ascii="Times New Roman" w:hAnsi="Times New Roman" w:cs="Times New Roman"/>
      </w:rPr>
      <w:t>8</w:t>
    </w:r>
    <w:r w:rsidR="0002517C">
      <w:rPr>
        <w:rFonts w:ascii="Times New Roman" w:hAnsi="Times New Roman" w:cs="Times New Roman"/>
      </w:rPr>
      <w:t>0</w:t>
    </w:r>
    <w:r w:rsidR="0047540A">
      <w:rPr>
        <w:rFonts w:ascii="Times New Roman" w:hAnsi="Times New Roman" w:cs="Times New Roman"/>
      </w:rPr>
      <w:t>3</w:t>
    </w:r>
    <w:r>
      <w:rPr>
        <w:rFonts w:ascii="Times New Roman" w:hAnsi="Times New Roman" w:cs="Times New Roman"/>
      </w:rPr>
      <w:t>17_Likumprojekts “Konsulārais reglaments”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418" w:rsidRDefault="008E1418" w:rsidP="00034861">
      <w:pPr>
        <w:spacing w:after="0" w:line="240" w:lineRule="auto"/>
      </w:pPr>
      <w:r>
        <w:separator/>
      </w:r>
    </w:p>
  </w:footnote>
  <w:footnote w:type="continuationSeparator" w:id="0">
    <w:p w:rsidR="008E1418" w:rsidRDefault="008E1418" w:rsidP="000348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6C5" w:rsidRDefault="004236C5" w:rsidP="000C3EDF">
    <w:pPr>
      <w:pStyle w:val="Header"/>
      <w:jc w:val="right"/>
      <w:rPr>
        <w:rFonts w:ascii="Times New Roman" w:hAnsi="Times New Roman" w:cs="Times New Roman"/>
        <w:i/>
      </w:rPr>
    </w:pPr>
    <w:r>
      <w:rPr>
        <w:rFonts w:ascii="Times New Roman" w:hAnsi="Times New Roman" w:cs="Times New Roman"/>
        <w:i/>
      </w:rPr>
      <w:t>Likumprojekts</w:t>
    </w:r>
  </w:p>
  <w:p w:rsidR="004236C5" w:rsidRPr="000C3EDF" w:rsidRDefault="004236C5" w:rsidP="000C3EDF">
    <w:pPr>
      <w:pStyle w:val="Header"/>
      <w:jc w:val="right"/>
      <w:rPr>
        <w:rFonts w:ascii="Times New Roman" w:hAnsi="Times New Roman" w:cs="Times New Roman"/>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75D1"/>
    <w:multiLevelType w:val="hybridMultilevel"/>
    <w:tmpl w:val="895043C2"/>
    <w:lvl w:ilvl="0" w:tplc="2416A1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79A5282"/>
    <w:multiLevelType w:val="hybridMultilevel"/>
    <w:tmpl w:val="753ABF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EFD3958"/>
    <w:multiLevelType w:val="hybridMultilevel"/>
    <w:tmpl w:val="3FE21F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2E92BCC"/>
    <w:multiLevelType w:val="hybridMultilevel"/>
    <w:tmpl w:val="CADACCAC"/>
    <w:lvl w:ilvl="0" w:tplc="0426000F">
      <w:start w:val="1"/>
      <w:numFmt w:val="decimal"/>
      <w:lvlText w:val="%1."/>
      <w:lvlJc w:val="left"/>
      <w:pPr>
        <w:ind w:left="1069" w:hanging="360"/>
      </w:p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1D3A7F35"/>
    <w:multiLevelType w:val="hybridMultilevel"/>
    <w:tmpl w:val="D318BB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9073D86"/>
    <w:multiLevelType w:val="hybridMultilevel"/>
    <w:tmpl w:val="34D09D5E"/>
    <w:lvl w:ilvl="0" w:tplc="E6806312">
      <w:start w:val="1"/>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D710A11"/>
    <w:multiLevelType w:val="hybridMultilevel"/>
    <w:tmpl w:val="81ECB4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19E2557"/>
    <w:multiLevelType w:val="hybridMultilevel"/>
    <w:tmpl w:val="99306C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45D172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554105F"/>
    <w:multiLevelType w:val="multilevel"/>
    <w:tmpl w:val="7F10E76A"/>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heme="minorHAns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EAB58F3"/>
    <w:multiLevelType w:val="hybridMultilevel"/>
    <w:tmpl w:val="6464B90A"/>
    <w:lvl w:ilvl="0" w:tplc="2416A1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44313ECF"/>
    <w:multiLevelType w:val="hybridMultilevel"/>
    <w:tmpl w:val="9E62BE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8DC74B5"/>
    <w:multiLevelType w:val="hybridMultilevel"/>
    <w:tmpl w:val="8CC29B3A"/>
    <w:lvl w:ilvl="0" w:tplc="ABF44708">
      <w:start w:val="1"/>
      <w:numFmt w:val="upp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nsid w:val="4B7A54E3"/>
    <w:multiLevelType w:val="hybridMultilevel"/>
    <w:tmpl w:val="2DFA34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2BB16AF"/>
    <w:multiLevelType w:val="hybridMultilevel"/>
    <w:tmpl w:val="FE98C1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0F3281C"/>
    <w:multiLevelType w:val="hybridMultilevel"/>
    <w:tmpl w:val="35C63654"/>
    <w:lvl w:ilvl="0" w:tplc="2416A1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6471156C"/>
    <w:multiLevelType w:val="hybridMultilevel"/>
    <w:tmpl w:val="185266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4850E73"/>
    <w:multiLevelType w:val="hybridMultilevel"/>
    <w:tmpl w:val="29003D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5937B3D"/>
    <w:multiLevelType w:val="hybridMultilevel"/>
    <w:tmpl w:val="BD8A0104"/>
    <w:lvl w:ilvl="0" w:tplc="04260011">
      <w:start w:val="1"/>
      <w:numFmt w:val="decimal"/>
      <w:lvlText w:val="%1)"/>
      <w:lvlJc w:val="left"/>
      <w:pPr>
        <w:ind w:left="360" w:hanging="360"/>
      </w:pPr>
      <w:rPr>
        <w:rFonts w:hint="default"/>
      </w:rPr>
    </w:lvl>
    <w:lvl w:ilvl="1" w:tplc="3EAE2BB6">
      <w:start w:val="1"/>
      <w:numFmt w:val="decimal"/>
      <w:lvlText w:val="%2)"/>
      <w:lvlJc w:val="left"/>
      <w:pPr>
        <w:ind w:left="1353" w:hanging="360"/>
      </w:pPr>
      <w:rPr>
        <w:rFonts w:ascii="Times New Roman" w:eastAsiaTheme="minorHAnsi" w:hAnsi="Times New Roman" w:cs="Times New Roman"/>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7C00C9C"/>
    <w:multiLevelType w:val="hybridMultilevel"/>
    <w:tmpl w:val="C59472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733B7726"/>
    <w:multiLevelType w:val="hybridMultilevel"/>
    <w:tmpl w:val="46BAAB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2"/>
  </w:num>
  <w:num w:numId="3">
    <w:abstractNumId w:val="9"/>
  </w:num>
  <w:num w:numId="4">
    <w:abstractNumId w:val="8"/>
  </w:num>
  <w:num w:numId="5">
    <w:abstractNumId w:val="20"/>
  </w:num>
  <w:num w:numId="6">
    <w:abstractNumId w:val="18"/>
  </w:num>
  <w:num w:numId="7">
    <w:abstractNumId w:val="14"/>
  </w:num>
  <w:num w:numId="8">
    <w:abstractNumId w:val="6"/>
  </w:num>
  <w:num w:numId="9">
    <w:abstractNumId w:val="13"/>
  </w:num>
  <w:num w:numId="10">
    <w:abstractNumId w:val="7"/>
  </w:num>
  <w:num w:numId="11">
    <w:abstractNumId w:val="19"/>
  </w:num>
  <w:num w:numId="12">
    <w:abstractNumId w:val="11"/>
  </w:num>
  <w:num w:numId="13">
    <w:abstractNumId w:val="4"/>
  </w:num>
  <w:num w:numId="14">
    <w:abstractNumId w:val="16"/>
  </w:num>
  <w:num w:numId="15">
    <w:abstractNumId w:val="3"/>
  </w:num>
  <w:num w:numId="16">
    <w:abstractNumId w:val="10"/>
  </w:num>
  <w:num w:numId="17">
    <w:abstractNumId w:val="17"/>
  </w:num>
  <w:num w:numId="18">
    <w:abstractNumId w:val="0"/>
  </w:num>
  <w:num w:numId="19">
    <w:abstractNumId w:val="15"/>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262"/>
    <w:rsid w:val="0001344C"/>
    <w:rsid w:val="00016669"/>
    <w:rsid w:val="00020DEC"/>
    <w:rsid w:val="0002517C"/>
    <w:rsid w:val="00031683"/>
    <w:rsid w:val="00033689"/>
    <w:rsid w:val="00034861"/>
    <w:rsid w:val="0004040A"/>
    <w:rsid w:val="00050CED"/>
    <w:rsid w:val="00071DE5"/>
    <w:rsid w:val="00084226"/>
    <w:rsid w:val="00085710"/>
    <w:rsid w:val="00092B39"/>
    <w:rsid w:val="0009754E"/>
    <w:rsid w:val="000A2847"/>
    <w:rsid w:val="000B0C3D"/>
    <w:rsid w:val="000B4638"/>
    <w:rsid w:val="000B6F98"/>
    <w:rsid w:val="000B7B98"/>
    <w:rsid w:val="000C3EDF"/>
    <w:rsid w:val="000E4F75"/>
    <w:rsid w:val="000E634B"/>
    <w:rsid w:val="000E7509"/>
    <w:rsid w:val="00114622"/>
    <w:rsid w:val="00123F05"/>
    <w:rsid w:val="00137E80"/>
    <w:rsid w:val="00155CD4"/>
    <w:rsid w:val="00166B8A"/>
    <w:rsid w:val="0017795B"/>
    <w:rsid w:val="001803EB"/>
    <w:rsid w:val="001C2653"/>
    <w:rsid w:val="001C3D8F"/>
    <w:rsid w:val="001C46A8"/>
    <w:rsid w:val="001D0088"/>
    <w:rsid w:val="001D7E15"/>
    <w:rsid w:val="001F05BD"/>
    <w:rsid w:val="001F4F35"/>
    <w:rsid w:val="0020048F"/>
    <w:rsid w:val="002117F7"/>
    <w:rsid w:val="0021403B"/>
    <w:rsid w:val="00220F85"/>
    <w:rsid w:val="0023148C"/>
    <w:rsid w:val="00243CFB"/>
    <w:rsid w:val="0024430B"/>
    <w:rsid w:val="002508B6"/>
    <w:rsid w:val="00252D63"/>
    <w:rsid w:val="00260B9C"/>
    <w:rsid w:val="002772A3"/>
    <w:rsid w:val="002A4CCB"/>
    <w:rsid w:val="002C32AA"/>
    <w:rsid w:val="002D646C"/>
    <w:rsid w:val="002E003E"/>
    <w:rsid w:val="002E4BC3"/>
    <w:rsid w:val="002F288D"/>
    <w:rsid w:val="002F3F28"/>
    <w:rsid w:val="00322337"/>
    <w:rsid w:val="00341514"/>
    <w:rsid w:val="00372ABC"/>
    <w:rsid w:val="00394B3E"/>
    <w:rsid w:val="003A6172"/>
    <w:rsid w:val="003C6B3B"/>
    <w:rsid w:val="003D438B"/>
    <w:rsid w:val="003E3161"/>
    <w:rsid w:val="003F2078"/>
    <w:rsid w:val="00405AC1"/>
    <w:rsid w:val="00412CB4"/>
    <w:rsid w:val="0041353F"/>
    <w:rsid w:val="0041489C"/>
    <w:rsid w:val="004233BB"/>
    <w:rsid w:val="004236C5"/>
    <w:rsid w:val="00437A8B"/>
    <w:rsid w:val="00450646"/>
    <w:rsid w:val="00461DF9"/>
    <w:rsid w:val="00462A23"/>
    <w:rsid w:val="004645A8"/>
    <w:rsid w:val="004677C0"/>
    <w:rsid w:val="00471D41"/>
    <w:rsid w:val="0047540A"/>
    <w:rsid w:val="00480CDF"/>
    <w:rsid w:val="0048248E"/>
    <w:rsid w:val="00482C6C"/>
    <w:rsid w:val="00484753"/>
    <w:rsid w:val="00487523"/>
    <w:rsid w:val="00490401"/>
    <w:rsid w:val="004916DF"/>
    <w:rsid w:val="00493415"/>
    <w:rsid w:val="004A0DD3"/>
    <w:rsid w:val="004B09FC"/>
    <w:rsid w:val="004B19B4"/>
    <w:rsid w:val="004B2132"/>
    <w:rsid w:val="004B56E9"/>
    <w:rsid w:val="004D2745"/>
    <w:rsid w:val="005029A9"/>
    <w:rsid w:val="005054AB"/>
    <w:rsid w:val="005075AB"/>
    <w:rsid w:val="0052549F"/>
    <w:rsid w:val="00537AE2"/>
    <w:rsid w:val="005636CA"/>
    <w:rsid w:val="00571171"/>
    <w:rsid w:val="00572B59"/>
    <w:rsid w:val="00573CA5"/>
    <w:rsid w:val="00580F68"/>
    <w:rsid w:val="005A1382"/>
    <w:rsid w:val="005F39EF"/>
    <w:rsid w:val="00606373"/>
    <w:rsid w:val="006118AC"/>
    <w:rsid w:val="00637FF0"/>
    <w:rsid w:val="006412F3"/>
    <w:rsid w:val="006759F3"/>
    <w:rsid w:val="00677769"/>
    <w:rsid w:val="006926D8"/>
    <w:rsid w:val="00695AA2"/>
    <w:rsid w:val="006979F2"/>
    <w:rsid w:val="006A77AC"/>
    <w:rsid w:val="006C2F99"/>
    <w:rsid w:val="006D3FCE"/>
    <w:rsid w:val="006D48D3"/>
    <w:rsid w:val="006E40B7"/>
    <w:rsid w:val="006F0F96"/>
    <w:rsid w:val="006F706A"/>
    <w:rsid w:val="00704FA9"/>
    <w:rsid w:val="00705BBA"/>
    <w:rsid w:val="007178A3"/>
    <w:rsid w:val="00725FA3"/>
    <w:rsid w:val="00741313"/>
    <w:rsid w:val="007457F9"/>
    <w:rsid w:val="0075540A"/>
    <w:rsid w:val="00765783"/>
    <w:rsid w:val="00766CF4"/>
    <w:rsid w:val="00781DD2"/>
    <w:rsid w:val="007A6806"/>
    <w:rsid w:val="007B7F99"/>
    <w:rsid w:val="007C5C94"/>
    <w:rsid w:val="007C79F5"/>
    <w:rsid w:val="00814B7F"/>
    <w:rsid w:val="00823362"/>
    <w:rsid w:val="00824D22"/>
    <w:rsid w:val="00847C12"/>
    <w:rsid w:val="00862D7F"/>
    <w:rsid w:val="00867350"/>
    <w:rsid w:val="00890F26"/>
    <w:rsid w:val="008A7646"/>
    <w:rsid w:val="008B1C97"/>
    <w:rsid w:val="008B254A"/>
    <w:rsid w:val="008C1225"/>
    <w:rsid w:val="008D511C"/>
    <w:rsid w:val="008E1418"/>
    <w:rsid w:val="008F1721"/>
    <w:rsid w:val="008F6301"/>
    <w:rsid w:val="0092029C"/>
    <w:rsid w:val="00925376"/>
    <w:rsid w:val="00933490"/>
    <w:rsid w:val="0093358B"/>
    <w:rsid w:val="009451CB"/>
    <w:rsid w:val="00975CC8"/>
    <w:rsid w:val="00991232"/>
    <w:rsid w:val="00993C1C"/>
    <w:rsid w:val="009C3830"/>
    <w:rsid w:val="009D6445"/>
    <w:rsid w:val="009E5984"/>
    <w:rsid w:val="00A0568D"/>
    <w:rsid w:val="00A065C8"/>
    <w:rsid w:val="00A14892"/>
    <w:rsid w:val="00A202DE"/>
    <w:rsid w:val="00A24B9C"/>
    <w:rsid w:val="00A266B0"/>
    <w:rsid w:val="00A324EC"/>
    <w:rsid w:val="00A34DF0"/>
    <w:rsid w:val="00A40C7B"/>
    <w:rsid w:val="00A46D34"/>
    <w:rsid w:val="00A639A4"/>
    <w:rsid w:val="00A6456C"/>
    <w:rsid w:val="00A64805"/>
    <w:rsid w:val="00A712BB"/>
    <w:rsid w:val="00A74D0A"/>
    <w:rsid w:val="00AA6D68"/>
    <w:rsid w:val="00AA6F25"/>
    <w:rsid w:val="00AB3F9C"/>
    <w:rsid w:val="00AB74BB"/>
    <w:rsid w:val="00AC1996"/>
    <w:rsid w:val="00AC6946"/>
    <w:rsid w:val="00AC7237"/>
    <w:rsid w:val="00AC755C"/>
    <w:rsid w:val="00AD042E"/>
    <w:rsid w:val="00AF60BA"/>
    <w:rsid w:val="00B01F58"/>
    <w:rsid w:val="00B05891"/>
    <w:rsid w:val="00B13084"/>
    <w:rsid w:val="00B1450B"/>
    <w:rsid w:val="00B2295D"/>
    <w:rsid w:val="00B27262"/>
    <w:rsid w:val="00B50E91"/>
    <w:rsid w:val="00B52BC3"/>
    <w:rsid w:val="00B56DF8"/>
    <w:rsid w:val="00B641C4"/>
    <w:rsid w:val="00B6554E"/>
    <w:rsid w:val="00B72B32"/>
    <w:rsid w:val="00B82CCD"/>
    <w:rsid w:val="00BA0C22"/>
    <w:rsid w:val="00BA23F0"/>
    <w:rsid w:val="00BA6A7C"/>
    <w:rsid w:val="00BB2610"/>
    <w:rsid w:val="00BB31B3"/>
    <w:rsid w:val="00BB38BE"/>
    <w:rsid w:val="00BB6FFE"/>
    <w:rsid w:val="00BD0D91"/>
    <w:rsid w:val="00BD6ECF"/>
    <w:rsid w:val="00BE6924"/>
    <w:rsid w:val="00BF2492"/>
    <w:rsid w:val="00BF4E5A"/>
    <w:rsid w:val="00C1254A"/>
    <w:rsid w:val="00C132CA"/>
    <w:rsid w:val="00C15DCD"/>
    <w:rsid w:val="00C32F2E"/>
    <w:rsid w:val="00C42443"/>
    <w:rsid w:val="00C44367"/>
    <w:rsid w:val="00C519B6"/>
    <w:rsid w:val="00C67AE7"/>
    <w:rsid w:val="00C964EF"/>
    <w:rsid w:val="00CA2310"/>
    <w:rsid w:val="00CB39C9"/>
    <w:rsid w:val="00CD02DA"/>
    <w:rsid w:val="00CD0706"/>
    <w:rsid w:val="00CD2145"/>
    <w:rsid w:val="00CD2648"/>
    <w:rsid w:val="00CE2066"/>
    <w:rsid w:val="00CF6861"/>
    <w:rsid w:val="00D02009"/>
    <w:rsid w:val="00D217CE"/>
    <w:rsid w:val="00D22368"/>
    <w:rsid w:val="00D27BF1"/>
    <w:rsid w:val="00D27F30"/>
    <w:rsid w:val="00D63DD5"/>
    <w:rsid w:val="00D6601D"/>
    <w:rsid w:val="00D66D40"/>
    <w:rsid w:val="00D72BB3"/>
    <w:rsid w:val="00D77753"/>
    <w:rsid w:val="00D96CF8"/>
    <w:rsid w:val="00DC0EA1"/>
    <w:rsid w:val="00DC4344"/>
    <w:rsid w:val="00DE64FE"/>
    <w:rsid w:val="00E07092"/>
    <w:rsid w:val="00E078D6"/>
    <w:rsid w:val="00E37592"/>
    <w:rsid w:val="00E471D5"/>
    <w:rsid w:val="00E53939"/>
    <w:rsid w:val="00E71429"/>
    <w:rsid w:val="00E74AE2"/>
    <w:rsid w:val="00E82391"/>
    <w:rsid w:val="00E90CEA"/>
    <w:rsid w:val="00EA4365"/>
    <w:rsid w:val="00EA58E1"/>
    <w:rsid w:val="00EB4B81"/>
    <w:rsid w:val="00EC558E"/>
    <w:rsid w:val="00ED1BE5"/>
    <w:rsid w:val="00EE7C9F"/>
    <w:rsid w:val="00EF3811"/>
    <w:rsid w:val="00EF6583"/>
    <w:rsid w:val="00F30EB9"/>
    <w:rsid w:val="00F33B1F"/>
    <w:rsid w:val="00F516BE"/>
    <w:rsid w:val="00F57EB5"/>
    <w:rsid w:val="00F63F3B"/>
    <w:rsid w:val="00F645D2"/>
    <w:rsid w:val="00F66CCE"/>
    <w:rsid w:val="00F77F24"/>
    <w:rsid w:val="00F83529"/>
    <w:rsid w:val="00F858CD"/>
    <w:rsid w:val="00FA7707"/>
    <w:rsid w:val="00FD1F86"/>
    <w:rsid w:val="00FD4D36"/>
    <w:rsid w:val="00FD5E08"/>
    <w:rsid w:val="00FF2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262"/>
    <w:pPr>
      <w:ind w:left="720"/>
      <w:contextualSpacing/>
    </w:pPr>
  </w:style>
  <w:style w:type="paragraph" w:styleId="FootnoteText">
    <w:name w:val="footnote text"/>
    <w:basedOn w:val="Normal"/>
    <w:link w:val="FootnoteTextChar"/>
    <w:uiPriority w:val="99"/>
    <w:semiHidden/>
    <w:unhideWhenUsed/>
    <w:rsid w:val="000348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4861"/>
    <w:rPr>
      <w:sz w:val="20"/>
      <w:szCs w:val="20"/>
    </w:rPr>
  </w:style>
  <w:style w:type="character" w:styleId="FootnoteReference">
    <w:name w:val="footnote reference"/>
    <w:basedOn w:val="DefaultParagraphFont"/>
    <w:uiPriority w:val="99"/>
    <w:semiHidden/>
    <w:unhideWhenUsed/>
    <w:rsid w:val="00034861"/>
    <w:rPr>
      <w:vertAlign w:val="superscript"/>
    </w:rPr>
  </w:style>
  <w:style w:type="character" w:styleId="CommentReference">
    <w:name w:val="annotation reference"/>
    <w:basedOn w:val="DefaultParagraphFont"/>
    <w:uiPriority w:val="99"/>
    <w:semiHidden/>
    <w:unhideWhenUsed/>
    <w:rsid w:val="00034861"/>
    <w:rPr>
      <w:sz w:val="16"/>
      <w:szCs w:val="16"/>
    </w:rPr>
  </w:style>
  <w:style w:type="paragraph" w:styleId="CommentText">
    <w:name w:val="annotation text"/>
    <w:basedOn w:val="Normal"/>
    <w:link w:val="CommentTextChar"/>
    <w:uiPriority w:val="99"/>
    <w:unhideWhenUsed/>
    <w:rsid w:val="00034861"/>
    <w:pPr>
      <w:spacing w:line="240" w:lineRule="auto"/>
    </w:pPr>
    <w:rPr>
      <w:sz w:val="20"/>
      <w:szCs w:val="20"/>
    </w:rPr>
  </w:style>
  <w:style w:type="character" w:customStyle="1" w:styleId="CommentTextChar">
    <w:name w:val="Comment Text Char"/>
    <w:basedOn w:val="DefaultParagraphFont"/>
    <w:link w:val="CommentText"/>
    <w:uiPriority w:val="99"/>
    <w:rsid w:val="00034861"/>
    <w:rPr>
      <w:sz w:val="20"/>
      <w:szCs w:val="20"/>
    </w:rPr>
  </w:style>
  <w:style w:type="paragraph" w:styleId="CommentSubject">
    <w:name w:val="annotation subject"/>
    <w:basedOn w:val="CommentText"/>
    <w:next w:val="CommentText"/>
    <w:link w:val="CommentSubjectChar"/>
    <w:uiPriority w:val="99"/>
    <w:semiHidden/>
    <w:unhideWhenUsed/>
    <w:rsid w:val="00034861"/>
    <w:rPr>
      <w:b/>
      <w:bCs/>
    </w:rPr>
  </w:style>
  <w:style w:type="character" w:customStyle="1" w:styleId="CommentSubjectChar">
    <w:name w:val="Comment Subject Char"/>
    <w:basedOn w:val="CommentTextChar"/>
    <w:link w:val="CommentSubject"/>
    <w:uiPriority w:val="99"/>
    <w:semiHidden/>
    <w:rsid w:val="00034861"/>
    <w:rPr>
      <w:b/>
      <w:bCs/>
      <w:sz w:val="20"/>
      <w:szCs w:val="20"/>
    </w:rPr>
  </w:style>
  <w:style w:type="paragraph" w:styleId="BalloonText">
    <w:name w:val="Balloon Text"/>
    <w:basedOn w:val="Normal"/>
    <w:link w:val="BalloonTextChar"/>
    <w:uiPriority w:val="99"/>
    <w:semiHidden/>
    <w:unhideWhenUsed/>
    <w:rsid w:val="00034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861"/>
    <w:rPr>
      <w:rFonts w:ascii="Tahoma" w:hAnsi="Tahoma" w:cs="Tahoma"/>
      <w:sz w:val="16"/>
      <w:szCs w:val="16"/>
    </w:rPr>
  </w:style>
  <w:style w:type="paragraph" w:styleId="Header">
    <w:name w:val="header"/>
    <w:basedOn w:val="Normal"/>
    <w:link w:val="HeaderChar"/>
    <w:uiPriority w:val="99"/>
    <w:unhideWhenUsed/>
    <w:rsid w:val="000C3ED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3EDF"/>
  </w:style>
  <w:style w:type="paragraph" w:styleId="Footer">
    <w:name w:val="footer"/>
    <w:basedOn w:val="Normal"/>
    <w:link w:val="FooterChar"/>
    <w:uiPriority w:val="99"/>
    <w:unhideWhenUsed/>
    <w:rsid w:val="000C3ED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3EDF"/>
  </w:style>
  <w:style w:type="character" w:styleId="Hyperlink">
    <w:name w:val="Hyperlink"/>
    <w:basedOn w:val="DefaultParagraphFont"/>
    <w:uiPriority w:val="99"/>
    <w:unhideWhenUsed/>
    <w:rsid w:val="00BF4E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262"/>
    <w:pPr>
      <w:ind w:left="720"/>
      <w:contextualSpacing/>
    </w:pPr>
  </w:style>
  <w:style w:type="paragraph" w:styleId="FootnoteText">
    <w:name w:val="footnote text"/>
    <w:basedOn w:val="Normal"/>
    <w:link w:val="FootnoteTextChar"/>
    <w:uiPriority w:val="99"/>
    <w:semiHidden/>
    <w:unhideWhenUsed/>
    <w:rsid w:val="000348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4861"/>
    <w:rPr>
      <w:sz w:val="20"/>
      <w:szCs w:val="20"/>
    </w:rPr>
  </w:style>
  <w:style w:type="character" w:styleId="FootnoteReference">
    <w:name w:val="footnote reference"/>
    <w:basedOn w:val="DefaultParagraphFont"/>
    <w:uiPriority w:val="99"/>
    <w:semiHidden/>
    <w:unhideWhenUsed/>
    <w:rsid w:val="00034861"/>
    <w:rPr>
      <w:vertAlign w:val="superscript"/>
    </w:rPr>
  </w:style>
  <w:style w:type="character" w:styleId="CommentReference">
    <w:name w:val="annotation reference"/>
    <w:basedOn w:val="DefaultParagraphFont"/>
    <w:uiPriority w:val="99"/>
    <w:semiHidden/>
    <w:unhideWhenUsed/>
    <w:rsid w:val="00034861"/>
    <w:rPr>
      <w:sz w:val="16"/>
      <w:szCs w:val="16"/>
    </w:rPr>
  </w:style>
  <w:style w:type="paragraph" w:styleId="CommentText">
    <w:name w:val="annotation text"/>
    <w:basedOn w:val="Normal"/>
    <w:link w:val="CommentTextChar"/>
    <w:uiPriority w:val="99"/>
    <w:unhideWhenUsed/>
    <w:rsid w:val="00034861"/>
    <w:pPr>
      <w:spacing w:line="240" w:lineRule="auto"/>
    </w:pPr>
    <w:rPr>
      <w:sz w:val="20"/>
      <w:szCs w:val="20"/>
    </w:rPr>
  </w:style>
  <w:style w:type="character" w:customStyle="1" w:styleId="CommentTextChar">
    <w:name w:val="Comment Text Char"/>
    <w:basedOn w:val="DefaultParagraphFont"/>
    <w:link w:val="CommentText"/>
    <w:uiPriority w:val="99"/>
    <w:rsid w:val="00034861"/>
    <w:rPr>
      <w:sz w:val="20"/>
      <w:szCs w:val="20"/>
    </w:rPr>
  </w:style>
  <w:style w:type="paragraph" w:styleId="CommentSubject">
    <w:name w:val="annotation subject"/>
    <w:basedOn w:val="CommentText"/>
    <w:next w:val="CommentText"/>
    <w:link w:val="CommentSubjectChar"/>
    <w:uiPriority w:val="99"/>
    <w:semiHidden/>
    <w:unhideWhenUsed/>
    <w:rsid w:val="00034861"/>
    <w:rPr>
      <w:b/>
      <w:bCs/>
    </w:rPr>
  </w:style>
  <w:style w:type="character" w:customStyle="1" w:styleId="CommentSubjectChar">
    <w:name w:val="Comment Subject Char"/>
    <w:basedOn w:val="CommentTextChar"/>
    <w:link w:val="CommentSubject"/>
    <w:uiPriority w:val="99"/>
    <w:semiHidden/>
    <w:rsid w:val="00034861"/>
    <w:rPr>
      <w:b/>
      <w:bCs/>
      <w:sz w:val="20"/>
      <w:szCs w:val="20"/>
    </w:rPr>
  </w:style>
  <w:style w:type="paragraph" w:styleId="BalloonText">
    <w:name w:val="Balloon Text"/>
    <w:basedOn w:val="Normal"/>
    <w:link w:val="BalloonTextChar"/>
    <w:uiPriority w:val="99"/>
    <w:semiHidden/>
    <w:unhideWhenUsed/>
    <w:rsid w:val="00034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861"/>
    <w:rPr>
      <w:rFonts w:ascii="Tahoma" w:hAnsi="Tahoma" w:cs="Tahoma"/>
      <w:sz w:val="16"/>
      <w:szCs w:val="16"/>
    </w:rPr>
  </w:style>
  <w:style w:type="paragraph" w:styleId="Header">
    <w:name w:val="header"/>
    <w:basedOn w:val="Normal"/>
    <w:link w:val="HeaderChar"/>
    <w:uiPriority w:val="99"/>
    <w:unhideWhenUsed/>
    <w:rsid w:val="000C3ED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3EDF"/>
  </w:style>
  <w:style w:type="paragraph" w:styleId="Footer">
    <w:name w:val="footer"/>
    <w:basedOn w:val="Normal"/>
    <w:link w:val="FooterChar"/>
    <w:uiPriority w:val="99"/>
    <w:unhideWhenUsed/>
    <w:rsid w:val="000C3ED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3EDF"/>
  </w:style>
  <w:style w:type="character" w:styleId="Hyperlink">
    <w:name w:val="Hyperlink"/>
    <w:basedOn w:val="DefaultParagraphFont"/>
    <w:uiPriority w:val="99"/>
    <w:unhideWhenUsed/>
    <w:rsid w:val="00BF4E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85588">
      <w:bodyDiv w:val="1"/>
      <w:marLeft w:val="0"/>
      <w:marRight w:val="0"/>
      <w:marTop w:val="0"/>
      <w:marBottom w:val="0"/>
      <w:divBdr>
        <w:top w:val="none" w:sz="0" w:space="0" w:color="auto"/>
        <w:left w:val="none" w:sz="0" w:space="0" w:color="auto"/>
        <w:bottom w:val="none" w:sz="0" w:space="0" w:color="auto"/>
        <w:right w:val="none" w:sz="0" w:space="0" w:color="auto"/>
      </w:divBdr>
      <w:divsChild>
        <w:div w:id="634486743">
          <w:marLeft w:val="0"/>
          <w:marRight w:val="0"/>
          <w:marTop w:val="0"/>
          <w:marBottom w:val="0"/>
          <w:divBdr>
            <w:top w:val="none" w:sz="0" w:space="0" w:color="auto"/>
            <w:left w:val="none" w:sz="0" w:space="0" w:color="auto"/>
            <w:bottom w:val="none" w:sz="0" w:space="0" w:color="auto"/>
            <w:right w:val="none" w:sz="0" w:space="0" w:color="auto"/>
          </w:divBdr>
          <w:divsChild>
            <w:div w:id="2142964674">
              <w:marLeft w:val="0"/>
              <w:marRight w:val="0"/>
              <w:marTop w:val="0"/>
              <w:marBottom w:val="0"/>
              <w:divBdr>
                <w:top w:val="none" w:sz="0" w:space="0" w:color="auto"/>
                <w:left w:val="none" w:sz="0" w:space="0" w:color="auto"/>
                <w:bottom w:val="none" w:sz="0" w:space="0" w:color="auto"/>
                <w:right w:val="none" w:sz="0" w:space="0" w:color="auto"/>
              </w:divBdr>
              <w:divsChild>
                <w:div w:id="6756073">
                  <w:marLeft w:val="0"/>
                  <w:marRight w:val="0"/>
                  <w:marTop w:val="0"/>
                  <w:marBottom w:val="0"/>
                  <w:divBdr>
                    <w:top w:val="none" w:sz="0" w:space="0" w:color="auto"/>
                    <w:left w:val="none" w:sz="0" w:space="0" w:color="auto"/>
                    <w:bottom w:val="none" w:sz="0" w:space="0" w:color="auto"/>
                    <w:right w:val="none" w:sz="0" w:space="0" w:color="auto"/>
                  </w:divBdr>
                  <w:divsChild>
                    <w:div w:id="214513217">
                      <w:marLeft w:val="0"/>
                      <w:marRight w:val="0"/>
                      <w:marTop w:val="0"/>
                      <w:marBottom w:val="0"/>
                      <w:divBdr>
                        <w:top w:val="none" w:sz="0" w:space="0" w:color="auto"/>
                        <w:left w:val="none" w:sz="0" w:space="0" w:color="auto"/>
                        <w:bottom w:val="none" w:sz="0" w:space="0" w:color="auto"/>
                        <w:right w:val="none" w:sz="0" w:space="0" w:color="auto"/>
                      </w:divBdr>
                      <w:divsChild>
                        <w:div w:id="534192975">
                          <w:marLeft w:val="0"/>
                          <w:marRight w:val="0"/>
                          <w:marTop w:val="0"/>
                          <w:marBottom w:val="0"/>
                          <w:divBdr>
                            <w:top w:val="none" w:sz="0" w:space="0" w:color="auto"/>
                            <w:left w:val="none" w:sz="0" w:space="0" w:color="auto"/>
                            <w:bottom w:val="none" w:sz="0" w:space="0" w:color="auto"/>
                            <w:right w:val="none" w:sz="0" w:space="0" w:color="auto"/>
                          </w:divBdr>
                          <w:divsChild>
                            <w:div w:id="95625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elena.puncule@mfa.gov.lv" TargetMode="External"/><Relationship Id="rId4" Type="http://schemas.microsoft.com/office/2007/relationships/stylesWithEffects" Target="stylesWithEffects.xml"/><Relationship Id="rId9" Type="http://schemas.openxmlformats.org/officeDocument/2006/relationships/hyperlink" Target="mailto:dagnija.lace-ate@mfa.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A1926-6B6F-4A10-AB34-2FCFB5E13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7015</Words>
  <Characters>3999</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10993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 Lace-Ate</dc:creator>
  <cp:lastModifiedBy>Jelena Puncule</cp:lastModifiedBy>
  <cp:revision>6</cp:revision>
  <cp:lastPrinted>2017-03-08T07:08:00Z</cp:lastPrinted>
  <dcterms:created xsi:type="dcterms:W3CDTF">2017-02-20T13:51:00Z</dcterms:created>
  <dcterms:modified xsi:type="dcterms:W3CDTF">2017-03-08T07:09:00Z</dcterms:modified>
</cp:coreProperties>
</file>