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6B4B" w14:textId="336E10ED" w:rsidR="0060453D" w:rsidRPr="007A7DEB" w:rsidRDefault="0060453D" w:rsidP="0060453D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7A7DEB">
        <w:rPr>
          <w:sz w:val="28"/>
          <w:szCs w:val="28"/>
        </w:rPr>
        <w:t>. pielikums</w:t>
      </w:r>
      <w:r w:rsidRPr="007A7DEB">
        <w:rPr>
          <w:sz w:val="28"/>
          <w:szCs w:val="28"/>
        </w:rPr>
        <w:br/>
        <w:t>Ministru kabineta</w:t>
      </w:r>
    </w:p>
    <w:p w14:paraId="7652E107" w14:textId="586FEB35" w:rsidR="0060453D" w:rsidRPr="007A7DEB" w:rsidRDefault="0060453D" w:rsidP="0060453D">
      <w:pPr>
        <w:jc w:val="right"/>
        <w:rPr>
          <w:sz w:val="28"/>
          <w:szCs w:val="28"/>
        </w:rPr>
      </w:pPr>
      <w:r w:rsidRPr="007A7DEB">
        <w:rPr>
          <w:sz w:val="28"/>
          <w:szCs w:val="28"/>
        </w:rPr>
        <w:t xml:space="preserve">2017. gada </w:t>
      </w:r>
      <w:r w:rsidR="003F4A29">
        <w:rPr>
          <w:sz w:val="28"/>
          <w:szCs w:val="28"/>
        </w:rPr>
        <w:t>28. februār</w:t>
      </w:r>
      <w:r w:rsidR="003F4A29">
        <w:rPr>
          <w:sz w:val="28"/>
          <w:szCs w:val="28"/>
        </w:rPr>
        <w:t>a</w:t>
      </w:r>
    </w:p>
    <w:p w14:paraId="648FC001" w14:textId="7349FF85" w:rsidR="0060453D" w:rsidRPr="007A7DEB" w:rsidRDefault="0060453D" w:rsidP="0060453D">
      <w:pPr>
        <w:jc w:val="right"/>
        <w:rPr>
          <w:sz w:val="28"/>
          <w:szCs w:val="28"/>
        </w:rPr>
      </w:pPr>
      <w:r w:rsidRPr="007A7DEB">
        <w:rPr>
          <w:sz w:val="28"/>
          <w:szCs w:val="28"/>
        </w:rPr>
        <w:t>noteikumiem Nr. </w:t>
      </w:r>
      <w:r w:rsidR="003F4A29">
        <w:rPr>
          <w:sz w:val="28"/>
          <w:szCs w:val="28"/>
        </w:rPr>
        <w:t>102</w:t>
      </w:r>
      <w:bookmarkStart w:id="0" w:name="_GoBack"/>
      <w:bookmarkEnd w:id="0"/>
    </w:p>
    <w:p w14:paraId="29F6D707" w14:textId="77777777" w:rsidR="00367A5A" w:rsidRPr="00357798" w:rsidRDefault="00367A5A" w:rsidP="00367A5A">
      <w:pPr>
        <w:jc w:val="center"/>
        <w:rPr>
          <w:b/>
          <w:sz w:val="28"/>
          <w:szCs w:val="28"/>
        </w:rPr>
      </w:pPr>
    </w:p>
    <w:p w14:paraId="29F6D708" w14:textId="46FC4B8C" w:rsidR="00595946" w:rsidRPr="00357798" w:rsidRDefault="00E807C2" w:rsidP="000573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14D4">
        <w:rPr>
          <w:b/>
          <w:sz w:val="28"/>
          <w:szCs w:val="28"/>
        </w:rPr>
        <w:t>-</w:t>
      </w:r>
      <w:r w:rsidR="0097541B" w:rsidRPr="00357798">
        <w:rPr>
          <w:b/>
          <w:sz w:val="28"/>
          <w:szCs w:val="28"/>
        </w:rPr>
        <w:t>ADJIL/SPSIL</w:t>
      </w:r>
    </w:p>
    <w:p w14:paraId="29F6D70A" w14:textId="77777777" w:rsidR="00731B92" w:rsidRPr="00357798" w:rsidRDefault="00731B92" w:rsidP="00E87089">
      <w:pPr>
        <w:pBdr>
          <w:bottom w:val="double" w:sz="4" w:space="1" w:color="auto"/>
        </w:pBdr>
        <w:rPr>
          <w:sz w:val="12"/>
          <w:szCs w:val="12"/>
        </w:rPr>
      </w:pPr>
    </w:p>
    <w:p w14:paraId="2E9AAE24" w14:textId="771E2131" w:rsidR="000573DC" w:rsidRPr="00357798" w:rsidRDefault="00B40A54" w:rsidP="000573DC">
      <w:pPr>
        <w:jc w:val="center"/>
        <w:rPr>
          <w:sz w:val="28"/>
          <w:szCs w:val="28"/>
        </w:rPr>
      </w:pPr>
      <w:r w:rsidRPr="00357798">
        <w:rPr>
          <w:b/>
          <w:bCs/>
          <w:color w:val="000000"/>
          <w:sz w:val="28"/>
          <w:szCs w:val="28"/>
        </w:rPr>
        <w:t xml:space="preserve">Pārskats par </w:t>
      </w:r>
      <w:r w:rsidR="00B60B9D">
        <w:rPr>
          <w:b/>
          <w:bCs/>
          <w:color w:val="000000"/>
          <w:sz w:val="28"/>
          <w:szCs w:val="28"/>
        </w:rPr>
        <w:t>sabiedrisko pakalpojumu sniedzēju</w:t>
      </w:r>
      <w:r w:rsidRPr="00357798">
        <w:rPr>
          <w:b/>
          <w:bCs/>
          <w:color w:val="000000"/>
          <w:sz w:val="28"/>
          <w:szCs w:val="28"/>
        </w:rPr>
        <w:t xml:space="preserve"> veiktajiem iepirkumiem aizsardzības un drošības jomā</w:t>
      </w:r>
      <w:r w:rsidR="00B60B9D">
        <w:rPr>
          <w:b/>
          <w:bCs/>
          <w:color w:val="000000"/>
          <w:sz w:val="28"/>
          <w:szCs w:val="28"/>
        </w:rPr>
        <w:t xml:space="preserve"> </w:t>
      </w:r>
      <w:r w:rsidR="000573DC">
        <w:rPr>
          <w:b/>
          <w:bCs/>
          <w:color w:val="000000"/>
          <w:sz w:val="28"/>
          <w:szCs w:val="28"/>
        </w:rPr>
        <w:t>par 20___. gadu</w:t>
      </w:r>
    </w:p>
    <w:p w14:paraId="38EC747A" w14:textId="77777777" w:rsidR="000573DC" w:rsidRPr="00EF5FDB" w:rsidRDefault="000573DC" w:rsidP="000573DC">
      <w:pPr>
        <w:rPr>
          <w:sz w:val="28"/>
          <w:szCs w:val="28"/>
        </w:rPr>
      </w:pPr>
    </w:p>
    <w:p w14:paraId="623D379F" w14:textId="7790B5EE" w:rsidR="000573DC" w:rsidRPr="00F4251A" w:rsidRDefault="000573DC" w:rsidP="000573DC">
      <w:r w:rsidRPr="00F4251A">
        <w:t xml:space="preserve">Iesniedz līdz </w:t>
      </w:r>
      <w:r>
        <w:t xml:space="preserve">20___. gada </w:t>
      </w:r>
      <w:r w:rsidRPr="006614D4">
        <w:t>1. </w:t>
      </w:r>
      <w:r w:rsidR="00B60B9D" w:rsidRPr="006614D4">
        <w:t>martam</w:t>
      </w:r>
      <w:r w:rsidRPr="00F4251A">
        <w:t xml:space="preserve"> </w:t>
      </w:r>
    </w:p>
    <w:p w14:paraId="618BBDA7" w14:textId="77777777" w:rsidR="000573DC" w:rsidRPr="00F4251A" w:rsidRDefault="000573DC" w:rsidP="000573DC">
      <w:pPr>
        <w:jc w:val="right"/>
        <w:rPr>
          <w:sz w:val="16"/>
          <w:szCs w:val="16"/>
        </w:rPr>
      </w:pPr>
    </w:p>
    <w:p w14:paraId="48F7A947" w14:textId="77777777" w:rsidR="000573DC" w:rsidRDefault="000573DC" w:rsidP="000573DC">
      <w:pPr>
        <w:ind w:right="-12"/>
        <w:rPr>
          <w:b/>
          <w:color w:val="000000" w:themeColor="text1"/>
        </w:rPr>
      </w:pPr>
      <w:r w:rsidRPr="00F4251A">
        <w:rPr>
          <w:b/>
          <w:color w:val="000000" w:themeColor="text1"/>
        </w:rPr>
        <w:t>Pārskata sagatavotājs</w:t>
      </w:r>
    </w:p>
    <w:p w14:paraId="6025DB10" w14:textId="77777777" w:rsidR="000573DC" w:rsidRPr="001F4BE6" w:rsidRDefault="000573DC" w:rsidP="000573DC">
      <w:pPr>
        <w:ind w:right="-12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0573DC" w14:paraId="66639448" w14:textId="77777777" w:rsidTr="000573D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1DF96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rPr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11E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153C8AB1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0573DC" w14:paraId="13CC8977" w14:textId="77777777" w:rsidTr="00A14056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1576E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14:paraId="1EA3FA78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28C252BA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402"/>
      </w:tblGrid>
      <w:tr w:rsidR="000573DC" w14:paraId="53D625B8" w14:textId="77777777" w:rsidTr="00A14056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C81C3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</w:tcPr>
          <w:p w14:paraId="293AE7AA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5971F030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0573DC" w14:paraId="44A1BA34" w14:textId="77777777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8544E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766F945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AA1B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510B96B7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1C866584" w14:textId="77777777" w:rsidR="000573DC" w:rsidRPr="00F4251A" w:rsidRDefault="000573DC" w:rsidP="000573DC">
      <w:pPr>
        <w:ind w:right="-12"/>
        <w:rPr>
          <w:b/>
          <w:color w:val="000000" w:themeColor="text1"/>
        </w:rPr>
      </w:pPr>
    </w:p>
    <w:p w14:paraId="6AF13D49" w14:textId="77777777" w:rsidR="000573DC" w:rsidRDefault="000573DC" w:rsidP="000573DC">
      <w:pPr>
        <w:rPr>
          <w:b/>
        </w:rPr>
      </w:pPr>
      <w:r w:rsidRPr="00F4251A">
        <w:rPr>
          <w:b/>
        </w:rPr>
        <w:t xml:space="preserve">Veidlapas aizpildītājs </w:t>
      </w:r>
    </w:p>
    <w:p w14:paraId="38009FE5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77"/>
      </w:tblGrid>
      <w:tr w:rsidR="000573DC" w14:paraId="7488EE17" w14:textId="77777777" w:rsidTr="000573D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2F022" w14:textId="1C291248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>
              <w:t>Vārds, uzvārds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14:paraId="0AC2F6F6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4422E76F" w14:textId="77777777"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0573DC" w14:paraId="39FB866E" w14:textId="77777777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791D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29C0309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3E45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20BAD148" w14:textId="77777777"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01610A8C" w14:textId="77777777" w:rsidR="000573DC" w:rsidRPr="00B60B9D" w:rsidRDefault="000573DC" w:rsidP="000573DC">
      <w:pPr>
        <w:rPr>
          <w:sz w:val="28"/>
          <w:szCs w:val="28"/>
        </w:rPr>
      </w:pPr>
    </w:p>
    <w:tbl>
      <w:tblPr>
        <w:tblW w:w="949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6439"/>
      </w:tblGrid>
      <w:tr w:rsidR="0097541B" w:rsidRPr="00357798" w14:paraId="29F6D734" w14:textId="77777777" w:rsidTr="006614D4"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29F6D732" w14:textId="77777777" w:rsidR="0097541B" w:rsidRPr="000573DC" w:rsidRDefault="0097541B" w:rsidP="006614D4">
            <w:pPr>
              <w:snapToGrid w:val="0"/>
              <w:jc w:val="center"/>
              <w:rPr>
                <w:b/>
              </w:rPr>
            </w:pPr>
            <w:r w:rsidRPr="000573DC">
              <w:rPr>
                <w:b/>
              </w:rPr>
              <w:t>Sadaļas numurs un nosaukums</w:t>
            </w:r>
          </w:p>
        </w:tc>
        <w:tc>
          <w:tcPr>
            <w:tcW w:w="6439" w:type="dxa"/>
            <w:shd w:val="clear" w:color="auto" w:fill="D9D9D9" w:themeFill="background1" w:themeFillShade="D9"/>
            <w:vAlign w:val="center"/>
          </w:tcPr>
          <w:p w14:paraId="29F6D733" w14:textId="0FED903C" w:rsidR="0097541B" w:rsidRPr="000573DC" w:rsidRDefault="0097541B" w:rsidP="006614D4">
            <w:pPr>
              <w:tabs>
                <w:tab w:val="left" w:pos="4140"/>
              </w:tabs>
              <w:snapToGrid w:val="0"/>
              <w:jc w:val="center"/>
              <w:rPr>
                <w:b/>
              </w:rPr>
            </w:pPr>
            <w:r w:rsidRPr="000573DC">
              <w:rPr>
                <w:b/>
              </w:rPr>
              <w:t>Sadaļu aizpilda, ja pārskata gadā</w:t>
            </w:r>
          </w:p>
        </w:tc>
      </w:tr>
      <w:tr w:rsidR="0097541B" w:rsidRPr="00357798" w14:paraId="29F6D737" w14:textId="77777777" w:rsidTr="000573DC">
        <w:tc>
          <w:tcPr>
            <w:tcW w:w="3059" w:type="dxa"/>
          </w:tcPr>
          <w:p w14:paraId="29F6D735" w14:textId="77777777" w:rsidR="0097541B" w:rsidRPr="000573DC" w:rsidRDefault="0097541B" w:rsidP="000573DC">
            <w:pPr>
              <w:snapToGrid w:val="0"/>
              <w:ind w:left="229" w:hanging="229"/>
            </w:pPr>
            <w:r w:rsidRPr="000573DC">
              <w:t>1. Būvdarbu iepirkumi</w:t>
            </w:r>
          </w:p>
        </w:tc>
        <w:tc>
          <w:tcPr>
            <w:tcW w:w="6439" w:type="dxa"/>
          </w:tcPr>
          <w:p w14:paraId="29F6D736" w14:textId="57EECA57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būvdarbu iepirkuma līgumi, vispārīgās vienošanās vai veikti centralizētie iepirkumi</w:t>
            </w:r>
          </w:p>
        </w:tc>
      </w:tr>
      <w:tr w:rsidR="0097541B" w:rsidRPr="00357798" w14:paraId="29F6D73A" w14:textId="77777777" w:rsidTr="000573DC">
        <w:trPr>
          <w:trHeight w:val="263"/>
        </w:trPr>
        <w:tc>
          <w:tcPr>
            <w:tcW w:w="3059" w:type="dxa"/>
          </w:tcPr>
          <w:p w14:paraId="29F6D738" w14:textId="77777777" w:rsidR="0097541B" w:rsidRPr="000573DC" w:rsidRDefault="0097541B" w:rsidP="000573DC">
            <w:pPr>
              <w:snapToGrid w:val="0"/>
              <w:ind w:left="229" w:hanging="229"/>
            </w:pPr>
            <w:r w:rsidRPr="000573DC">
              <w:t>2. Piegādes iepirkumi</w:t>
            </w:r>
          </w:p>
        </w:tc>
        <w:tc>
          <w:tcPr>
            <w:tcW w:w="6439" w:type="dxa"/>
          </w:tcPr>
          <w:p w14:paraId="29F6D739" w14:textId="587C8513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piegādes iepirkuma līgumi, vispārīgās vienošanās vai veikti centralizētie iepirkumi</w:t>
            </w:r>
          </w:p>
        </w:tc>
      </w:tr>
      <w:tr w:rsidR="0097541B" w:rsidRPr="00357798" w14:paraId="29F6D73D" w14:textId="77777777" w:rsidTr="000573DC">
        <w:tc>
          <w:tcPr>
            <w:tcW w:w="3059" w:type="dxa"/>
          </w:tcPr>
          <w:p w14:paraId="29F6D73B" w14:textId="77777777" w:rsidR="0097541B" w:rsidRPr="000573DC" w:rsidRDefault="0097541B" w:rsidP="000573DC">
            <w:pPr>
              <w:snapToGrid w:val="0"/>
              <w:ind w:left="229" w:hanging="229"/>
            </w:pPr>
            <w:r w:rsidRPr="000573DC">
              <w:t>3. Pakalpojumu iepirkumi</w:t>
            </w:r>
          </w:p>
        </w:tc>
        <w:tc>
          <w:tcPr>
            <w:tcW w:w="6439" w:type="dxa"/>
          </w:tcPr>
          <w:p w14:paraId="29F6D73C" w14:textId="68639480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pakalpojumu iepirkuma līgumi, vispārīgās vienošanās vai veikti centralizētie iepirkumi</w:t>
            </w:r>
          </w:p>
        </w:tc>
      </w:tr>
      <w:tr w:rsidR="0097541B" w:rsidRPr="00357798" w14:paraId="29F6D743" w14:textId="77777777" w:rsidTr="000573DC">
        <w:tc>
          <w:tcPr>
            <w:tcW w:w="3059" w:type="dxa"/>
          </w:tcPr>
          <w:p w14:paraId="29F6D741" w14:textId="72F9D917" w:rsidR="0097541B" w:rsidRPr="000573DC" w:rsidRDefault="0097541B" w:rsidP="000573DC">
            <w:pPr>
              <w:snapToGrid w:val="0"/>
              <w:ind w:left="229" w:hanging="229"/>
            </w:pPr>
            <w:r w:rsidRPr="000573DC">
              <w:rPr>
                <w:color w:val="000000"/>
              </w:rPr>
              <w:t xml:space="preserve">4. Decentralizēti veikti iepirkumi, </w:t>
            </w:r>
            <w:r w:rsidRPr="000573DC">
              <w:t>kuru līgumcena ir vienāda ar Eiropas Savienības līgumcenu robežu vai lielāka par to</w:t>
            </w:r>
          </w:p>
        </w:tc>
        <w:tc>
          <w:tcPr>
            <w:tcW w:w="6439" w:type="dxa"/>
          </w:tcPr>
          <w:p w14:paraId="29F6D742" w14:textId="0D1D11E1"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 xml:space="preserve">oslēgti iepirkuma līgumi un vispārīgās vienošanās, kuru līgumcena ir vienāda ar </w:t>
            </w:r>
            <w:r w:rsidR="00357798" w:rsidRPr="000573DC">
              <w:t xml:space="preserve">normatīvajos aktos </w:t>
            </w:r>
            <w:r w:rsidR="0097541B" w:rsidRPr="000573DC">
              <w:t>par līgumcenu robežām iepirkumiem aizsardzības un drošības jomā noteiktajām līgumcenu robežvērtībām, kas atbilst Aizsardzības un drošības jomas iepirkumu likuma 36</w:t>
            </w:r>
            <w:r w:rsidR="00DD32FA" w:rsidRPr="000573DC">
              <w:t>. p</w:t>
            </w:r>
            <w:r w:rsidR="0097541B" w:rsidRPr="000573DC">
              <w:t>anta ceturtajā daļā minētajam gadījumam, vai lielāka par tām</w:t>
            </w:r>
          </w:p>
        </w:tc>
      </w:tr>
      <w:tr w:rsidR="0097541B" w:rsidRPr="00357798" w14:paraId="29F6D749" w14:textId="77777777" w:rsidTr="000573DC">
        <w:tc>
          <w:tcPr>
            <w:tcW w:w="3059" w:type="dxa"/>
          </w:tcPr>
          <w:p w14:paraId="29F6D747" w14:textId="18C57AF3" w:rsidR="0097541B" w:rsidRPr="000573DC" w:rsidRDefault="0097541B" w:rsidP="000573DC">
            <w:pPr>
              <w:snapToGrid w:val="0"/>
              <w:ind w:left="229" w:hanging="229"/>
            </w:pPr>
            <w:r w:rsidRPr="000573DC">
              <w:t>5. C</w:t>
            </w:r>
            <w:r w:rsidRPr="000573DC">
              <w:rPr>
                <w:color w:val="000000"/>
              </w:rPr>
              <w:t xml:space="preserve">entralizēti veikti iepirkumi, </w:t>
            </w:r>
            <w:r w:rsidRPr="000573DC">
              <w:t xml:space="preserve">kuru līgumcena ir vienāda ar Eiropas Savienības līgumcenu robežu vai </w:t>
            </w:r>
            <w:r w:rsidR="000573DC">
              <w:t>l</w:t>
            </w:r>
            <w:r w:rsidRPr="000573DC">
              <w:t>ielāka par to</w:t>
            </w:r>
          </w:p>
        </w:tc>
        <w:tc>
          <w:tcPr>
            <w:tcW w:w="6439" w:type="dxa"/>
            <w:vAlign w:val="bottom"/>
          </w:tcPr>
          <w:p w14:paraId="29F6D748" w14:textId="6B0A81A9" w:rsidR="0097541B" w:rsidRPr="000573DC" w:rsidRDefault="000573DC" w:rsidP="0097541B">
            <w:pPr>
              <w:snapToGrid w:val="0"/>
            </w:pPr>
            <w:r>
              <w:t>v</w:t>
            </w:r>
            <w:r w:rsidR="0097541B" w:rsidRPr="000573DC">
              <w:t xml:space="preserve">eiktas iepirkuma procedūras citu pasūtītāju vajadzībām, iepirkuma procedūru līgumcena ir vienāda ar </w:t>
            </w:r>
            <w:r w:rsidR="00357798" w:rsidRPr="000573DC">
              <w:t xml:space="preserve">normatīvajos aktos </w:t>
            </w:r>
            <w:r w:rsidR="0097541B" w:rsidRPr="000573DC">
              <w:t>par līgumcenu robežām iepirkumiem aizsardzības un drošības jomā noteiktajām līgumcenu robežvērtībām, kas atbilst Aizsardzības un drošības jomas iepirkumu likuma 36</w:t>
            </w:r>
            <w:r w:rsidR="00DD32FA" w:rsidRPr="000573DC">
              <w:t>. p</w:t>
            </w:r>
            <w:r w:rsidR="0097541B" w:rsidRPr="000573DC">
              <w:t>anta ceturtajā daļā minētajam gadījumam, vai lielāka par tām</w:t>
            </w:r>
          </w:p>
        </w:tc>
      </w:tr>
    </w:tbl>
    <w:p w14:paraId="29F6D74A" w14:textId="77777777" w:rsidR="0044575B" w:rsidRPr="000573DC" w:rsidRDefault="0044575B" w:rsidP="0044575B">
      <w:pPr>
        <w:rPr>
          <w:sz w:val="28"/>
          <w:szCs w:val="28"/>
        </w:rPr>
      </w:pPr>
    </w:p>
    <w:p w14:paraId="29F6D753" w14:textId="2C16C85D" w:rsidR="0044575B" w:rsidRPr="00D94563" w:rsidRDefault="00D94563" w:rsidP="00D94563">
      <w:pPr>
        <w:rPr>
          <w:b/>
        </w:rPr>
      </w:pPr>
      <w:r>
        <w:rPr>
          <w:b/>
        </w:rPr>
        <w:lastRenderedPageBreak/>
        <w:t>1. </w:t>
      </w:r>
      <w:r w:rsidR="00C1273B" w:rsidRPr="00D94563">
        <w:rPr>
          <w:b/>
        </w:rPr>
        <w:t>Būvdarbu iepirkumi</w:t>
      </w:r>
    </w:p>
    <w:tbl>
      <w:tblPr>
        <w:tblW w:w="993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10"/>
        <w:gridCol w:w="1287"/>
      </w:tblGrid>
      <w:tr w:rsidR="000A7878" w:rsidRPr="00357798" w14:paraId="29F6D75C" w14:textId="77777777" w:rsidTr="00D94563">
        <w:trPr>
          <w:trHeight w:val="7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4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F6D755" w14:textId="77777777"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6" w14:textId="77777777" w:rsidR="00C1273B" w:rsidRPr="00357798" w:rsidRDefault="00C1273B" w:rsidP="000A7878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procedūru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7" w14:textId="77777777" w:rsidR="00C1273B" w:rsidRPr="00357798" w:rsidRDefault="00B466DE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</w:t>
            </w:r>
            <w:r w:rsidR="00C1273B" w:rsidRPr="00357798">
              <w:rPr>
                <w:sz w:val="20"/>
                <w:szCs w:val="20"/>
              </w:rPr>
              <w:t>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8" w14:textId="77777777" w:rsidR="00C1273B" w:rsidRPr="00357798" w:rsidRDefault="00C1273B" w:rsidP="00D94563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9" w14:textId="77777777" w:rsidR="00C1273B" w:rsidRPr="00357798" w:rsidRDefault="00C1273B" w:rsidP="000035F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A" w14:textId="0F0381B6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</w:t>
            </w:r>
            <w:r w:rsidR="00981344">
              <w:rPr>
                <w:sz w:val="20"/>
                <w:szCs w:val="20"/>
              </w:rPr>
              <w:t xml:space="preserve"> vai 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5B" w14:textId="6E8F7711" w:rsidR="00C1273B" w:rsidRPr="00357798" w:rsidRDefault="00A9415B" w:rsidP="00C13DEE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</w:t>
            </w:r>
            <w:r>
              <w:rPr>
                <w:sz w:val="20"/>
                <w:szCs w:val="20"/>
              </w:rPr>
              <w:t xml:space="preserve"> vai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57798">
              <w:rPr>
                <w:sz w:val="20"/>
                <w:szCs w:val="20"/>
              </w:rPr>
              <w:t xml:space="preserve"> </w:t>
            </w:r>
            <w:proofErr w:type="gramEnd"/>
            <w:r w:rsidRPr="00357798">
              <w:rPr>
                <w:sz w:val="20"/>
                <w:szCs w:val="20"/>
              </w:rPr>
              <w:t>piedāvā</w:t>
            </w:r>
            <w:r>
              <w:rPr>
                <w:sz w:val="20"/>
                <w:szCs w:val="20"/>
              </w:rPr>
              <w:t>jumos norādīto cenu  kopējā</w:t>
            </w:r>
            <w:r w:rsidRPr="00357798">
              <w:rPr>
                <w:sz w:val="20"/>
                <w:szCs w:val="20"/>
              </w:rPr>
              <w:t xml:space="preserve"> summa (</w:t>
            </w:r>
            <w:proofErr w:type="spellStart"/>
            <w:r w:rsidRPr="00C13DEE">
              <w:rPr>
                <w:i/>
                <w:sz w:val="20"/>
                <w:szCs w:val="20"/>
              </w:rPr>
              <w:t>euro</w:t>
            </w:r>
            <w:proofErr w:type="spellEnd"/>
            <w:r w:rsidRPr="00357798">
              <w:rPr>
                <w:sz w:val="20"/>
                <w:szCs w:val="20"/>
              </w:rPr>
              <w:t>) bez PVN</w:t>
            </w:r>
          </w:p>
        </w:tc>
      </w:tr>
      <w:tr w:rsidR="000A7878" w:rsidRPr="00357798" w14:paraId="29F6D767" w14:textId="77777777" w:rsidTr="00D94563">
        <w:trPr>
          <w:trHeight w:val="6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5D" w14:textId="77777777" w:rsidR="00C1273B" w:rsidRPr="00357798" w:rsidRDefault="00C1273B" w:rsidP="00A66DD9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5E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5F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0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1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2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63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64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65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0A7878" w:rsidRPr="00357798" w14:paraId="29F6D772" w14:textId="77777777" w:rsidTr="00D94563">
        <w:trPr>
          <w:trHeight w:val="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8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9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A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B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C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D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E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6F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70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71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14:paraId="29F6D774" w14:textId="77777777" w:rsidTr="00D94563">
        <w:trPr>
          <w:trHeight w:val="201"/>
        </w:trPr>
        <w:tc>
          <w:tcPr>
            <w:tcW w:w="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73" w14:textId="77777777" w:rsidR="00C1273B" w:rsidRPr="00357798" w:rsidRDefault="00C1273B" w:rsidP="00A66DD9">
            <w:pPr>
              <w:snapToGrid w:val="0"/>
              <w:ind w:left="-23"/>
              <w:rPr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A9415B" w:rsidRPr="00357798" w14:paraId="29F6D77F" w14:textId="77777777" w:rsidTr="00D94563">
        <w:trPr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5" w14:textId="0A623D2D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slēgt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76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7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8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9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7A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B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C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D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7E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78A" w14:textId="77777777" w:rsidTr="00D94563"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0" w14:textId="03029B4A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slēgt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81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2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3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4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5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6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7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8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9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795" w14:textId="77777777" w:rsidTr="00D94563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B" w14:textId="679D8275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veikta</w:t>
            </w:r>
            <w:r w:rsidRPr="00357798">
              <w:rPr>
                <w:sz w:val="20"/>
                <w:szCs w:val="20"/>
              </w:rPr>
              <w:t xml:space="preserve"> sarunu procedūr</w:t>
            </w:r>
            <w:r>
              <w:rPr>
                <w:sz w:val="20"/>
                <w:szCs w:val="20"/>
              </w:rPr>
              <w:t>a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8C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D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E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8F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90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1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2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3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4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7A0" w14:textId="77777777" w:rsidTr="00D94563">
        <w:trPr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6" w14:textId="1E2B95E7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>i veikta</w:t>
            </w:r>
            <w:r w:rsidRPr="00357798">
              <w:rPr>
                <w:sz w:val="20"/>
                <w:szCs w:val="20"/>
              </w:rPr>
              <w:t xml:space="preserve"> sarunu procedūr</w:t>
            </w:r>
            <w:r>
              <w:rPr>
                <w:sz w:val="20"/>
                <w:szCs w:val="20"/>
              </w:rPr>
              <w:t>a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97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8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9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A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B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C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D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E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9F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7AB" w14:textId="77777777" w:rsidTr="00D94563">
        <w:trPr>
          <w:trHeight w:val="4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1" w14:textId="0D8210B7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veikts</w:t>
            </w:r>
            <w:proofErr w:type="gramStart"/>
            <w:r w:rsidRPr="00357798">
              <w:rPr>
                <w:sz w:val="20"/>
                <w:szCs w:val="20"/>
              </w:rPr>
              <w:t xml:space="preserve">  </w:t>
            </w:r>
            <w:proofErr w:type="gramEnd"/>
            <w:r w:rsidRPr="00357798">
              <w:rPr>
                <w:sz w:val="20"/>
                <w:szCs w:val="20"/>
              </w:rPr>
              <w:t>konkursa dialog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A2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3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4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5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A6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7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8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9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A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7B6" w14:textId="77777777" w:rsidTr="00D94563">
        <w:trPr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C" w14:textId="7EB1F725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konkursa dialog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AD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E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AF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0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1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2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3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4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B5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</w:tbl>
    <w:p w14:paraId="6A30AC5A" w14:textId="77777777" w:rsidR="000035FA" w:rsidRPr="000035FA" w:rsidRDefault="000035FA" w:rsidP="00C1273B">
      <w:pPr>
        <w:rPr>
          <w:sz w:val="20"/>
          <w:szCs w:val="20"/>
        </w:rPr>
      </w:pPr>
    </w:p>
    <w:p w14:paraId="46751C24" w14:textId="77777777" w:rsid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 xml:space="preserve">Piezīmes. </w:t>
      </w:r>
      <w:r w:rsidR="00275319" w:rsidRPr="000035FA">
        <w:rPr>
          <w:sz w:val="20"/>
          <w:szCs w:val="20"/>
        </w:rPr>
        <w:t xml:space="preserve"> </w:t>
      </w:r>
    </w:p>
    <w:p w14:paraId="29F6D7B7" w14:textId="5CE623A2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7B8" w14:textId="4331F90E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Papildus aizpildīt veidlapas 5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6850DC1F" w14:textId="77777777" w:rsidR="000035FA" w:rsidRDefault="000035FA" w:rsidP="00C1273B">
      <w:pPr>
        <w:rPr>
          <w:b/>
          <w:bCs/>
        </w:rPr>
      </w:pPr>
    </w:p>
    <w:p w14:paraId="29F6D7B9" w14:textId="77777777" w:rsidR="00C1273B" w:rsidRPr="00357798" w:rsidRDefault="00C1273B" w:rsidP="00C1273B">
      <w:pPr>
        <w:rPr>
          <w:b/>
          <w:bCs/>
        </w:rPr>
      </w:pPr>
      <w:r w:rsidRPr="00357798">
        <w:rPr>
          <w:b/>
          <w:bCs/>
        </w:rPr>
        <w:t>2. Piegādes iepirkumi</w:t>
      </w:r>
    </w:p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08"/>
        <w:gridCol w:w="1276"/>
      </w:tblGrid>
      <w:tr w:rsidR="00C1273B" w:rsidRPr="00357798" w14:paraId="29F6D7C2" w14:textId="77777777" w:rsidTr="00D9456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A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F6D7BB" w14:textId="77777777"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C" w14:textId="0913702E" w:rsidR="00C1273B" w:rsidRPr="00357798" w:rsidRDefault="00C1273B" w:rsidP="00982636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</w:t>
            </w:r>
            <w:r w:rsidR="00981344">
              <w:rPr>
                <w:sz w:val="20"/>
                <w:szCs w:val="20"/>
              </w:rPr>
              <w:t>r</w:t>
            </w:r>
            <w:r w:rsidRPr="00357798">
              <w:rPr>
                <w:sz w:val="20"/>
                <w:szCs w:val="20"/>
              </w:rPr>
              <w:t>ocedūruskaits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D" w14:textId="77777777" w:rsidR="00C1273B" w:rsidRPr="00357798" w:rsidRDefault="00B466DE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</w:t>
            </w:r>
            <w:r w:rsidR="00C1273B" w:rsidRPr="00357798">
              <w:rPr>
                <w:sz w:val="20"/>
                <w:szCs w:val="20"/>
              </w:rPr>
              <w:t>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E" w14:textId="77777777" w:rsidR="00C1273B" w:rsidRPr="00357798" w:rsidRDefault="00C1273B" w:rsidP="00D94563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BF" w14:textId="77777777" w:rsidR="00C1273B" w:rsidRPr="00357798" w:rsidRDefault="00C1273B" w:rsidP="000035F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0" w14:textId="3C247F64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</w:t>
            </w:r>
            <w:r w:rsidR="00981344">
              <w:rPr>
                <w:sz w:val="20"/>
                <w:szCs w:val="20"/>
              </w:rPr>
              <w:t xml:space="preserve"> vai 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1" w14:textId="1B2E2C8D" w:rsidR="00C1273B" w:rsidRPr="00357798" w:rsidRDefault="00A9415B" w:rsidP="00C13DEE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</w:t>
            </w:r>
            <w:r>
              <w:rPr>
                <w:sz w:val="20"/>
                <w:szCs w:val="20"/>
              </w:rPr>
              <w:t xml:space="preserve"> vai</w:t>
            </w:r>
            <w:r w:rsidRPr="00357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piedāvājumos norādīto cenu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5779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kopējā </w:t>
            </w:r>
            <w:r w:rsidRPr="00357798">
              <w:rPr>
                <w:sz w:val="20"/>
                <w:szCs w:val="20"/>
              </w:rPr>
              <w:t>summa (</w:t>
            </w:r>
            <w:proofErr w:type="spellStart"/>
            <w:r w:rsidRPr="00C13DEE">
              <w:rPr>
                <w:i/>
                <w:sz w:val="20"/>
                <w:szCs w:val="20"/>
              </w:rPr>
              <w:t>euro</w:t>
            </w:r>
            <w:proofErr w:type="spellEnd"/>
            <w:r w:rsidRPr="00357798">
              <w:rPr>
                <w:sz w:val="20"/>
                <w:szCs w:val="20"/>
              </w:rPr>
              <w:t>) bez PVN</w:t>
            </w:r>
          </w:p>
        </w:tc>
      </w:tr>
      <w:tr w:rsidR="00C1273B" w:rsidRPr="00357798" w14:paraId="29F6D7CD" w14:textId="77777777" w:rsidTr="00D94563">
        <w:trPr>
          <w:trHeight w:val="7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3" w14:textId="77777777" w:rsidR="00C1273B" w:rsidRPr="00357798" w:rsidRDefault="00C1273B" w:rsidP="00A66DD9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4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5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6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7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8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9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A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6D7CB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7D8" w14:textId="77777777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E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CF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0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1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2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3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4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5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6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6D7D7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14:paraId="29F6D7DA" w14:textId="77777777" w:rsidTr="00D94563"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D9" w14:textId="77777777" w:rsidR="00C1273B" w:rsidRPr="00357798" w:rsidRDefault="00C1273B" w:rsidP="00A66DD9">
            <w:pPr>
              <w:snapToGrid w:val="0"/>
              <w:ind w:left="-23"/>
              <w:rPr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A9415B" w:rsidRPr="00357798" w14:paraId="29F6D7E5" w14:textId="77777777" w:rsidTr="00D94563">
        <w:trPr>
          <w:trHeight w:val="4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B" w14:textId="32264F3D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slēgt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DC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D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E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DF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E0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1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2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3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4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7F0" w14:textId="77777777" w:rsidTr="00D94563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6" w14:textId="4C8FFC6B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slēgt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E7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8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9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A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B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C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D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E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EF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7FB" w14:textId="77777777" w:rsidTr="00D94563"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1" w14:textId="2A8AB8F8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veikta</w:t>
            </w:r>
            <w:proofErr w:type="gramStart"/>
            <w:r w:rsidRPr="00357798">
              <w:rPr>
                <w:sz w:val="20"/>
                <w:szCs w:val="20"/>
              </w:rPr>
              <w:t xml:space="preserve">  </w:t>
            </w:r>
            <w:proofErr w:type="gramEnd"/>
            <w:r w:rsidRPr="00357798">
              <w:rPr>
                <w:sz w:val="20"/>
                <w:szCs w:val="20"/>
              </w:rPr>
              <w:t>sarunu procedūr</w:t>
            </w:r>
            <w:r>
              <w:rPr>
                <w:sz w:val="20"/>
                <w:szCs w:val="20"/>
              </w:rPr>
              <w:t>a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F2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3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4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5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F6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7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8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9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A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  <w:tr w:rsidR="00A9415B" w:rsidRPr="00357798" w14:paraId="29F6D806" w14:textId="77777777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C" w14:textId="7EBEB1F4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>i veikta</w:t>
            </w:r>
            <w:r w:rsidRPr="00357798">
              <w:rPr>
                <w:sz w:val="20"/>
                <w:szCs w:val="20"/>
              </w:rPr>
              <w:t xml:space="preserve"> sarunu procedūr</w:t>
            </w:r>
            <w:r>
              <w:rPr>
                <w:sz w:val="20"/>
                <w:szCs w:val="20"/>
              </w:rPr>
              <w:t>a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7FD" w14:textId="77777777" w:rsidR="00A9415B" w:rsidRPr="00357798" w:rsidRDefault="00A9415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E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7FF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0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1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2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3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4" w14:textId="77777777" w:rsidR="00A9415B" w:rsidRPr="00357798" w:rsidRDefault="00A9415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5" w14:textId="77777777" w:rsidR="00A9415B" w:rsidRPr="00357798" w:rsidRDefault="00A9415B" w:rsidP="00A66DD9">
            <w:pPr>
              <w:pStyle w:val="TableContents"/>
              <w:snapToGrid w:val="0"/>
            </w:pPr>
          </w:p>
        </w:tc>
      </w:tr>
    </w:tbl>
    <w:p w14:paraId="5E6C3CFF" w14:textId="051189B6" w:rsidR="00B60B9D" w:rsidRDefault="00B60B9D"/>
    <w:p w14:paraId="0CDCBE85" w14:textId="77777777" w:rsidR="00B60B9D" w:rsidRDefault="00B60B9D">
      <w:pPr>
        <w:suppressAutoHyphens w:val="0"/>
        <w:spacing w:after="160" w:line="259" w:lineRule="auto"/>
      </w:pPr>
      <w:r>
        <w:br w:type="page"/>
      </w:r>
    </w:p>
    <w:p w14:paraId="641E9A47" w14:textId="77777777" w:rsidR="00B60B9D" w:rsidRDefault="00B60B9D"/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08"/>
        <w:gridCol w:w="1276"/>
      </w:tblGrid>
      <w:tr w:rsidR="00C1273B" w:rsidRPr="00357798" w14:paraId="29F6D811" w14:textId="77777777" w:rsidTr="00D94563">
        <w:trPr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7" w14:textId="32775241" w:rsidR="00C1273B" w:rsidRPr="00357798" w:rsidRDefault="00C1273B" w:rsidP="00A9415B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 w:rsidR="00D44420">
              <w:rPr>
                <w:sz w:val="20"/>
                <w:szCs w:val="20"/>
              </w:rPr>
              <w:t>i vei</w:t>
            </w:r>
            <w:r w:rsidR="00A9415B">
              <w:rPr>
                <w:sz w:val="20"/>
                <w:szCs w:val="20"/>
              </w:rPr>
              <w:t>kts</w:t>
            </w:r>
            <w:r w:rsidRPr="00357798">
              <w:rPr>
                <w:sz w:val="20"/>
                <w:szCs w:val="20"/>
              </w:rPr>
              <w:t xml:space="preserve"> konkursa dialog</w:t>
            </w:r>
            <w:r w:rsidR="00A9415B"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808" w14:textId="77777777"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A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B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80C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D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E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0F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0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14:paraId="29F6D81C" w14:textId="77777777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2" w14:textId="04CE3845" w:rsidR="00C1273B" w:rsidRPr="00357798" w:rsidRDefault="00C1273B" w:rsidP="00A9415B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 w:rsidR="00D44420">
              <w:rPr>
                <w:sz w:val="20"/>
                <w:szCs w:val="20"/>
              </w:rPr>
              <w:t>i vei</w:t>
            </w:r>
            <w:r w:rsidR="00A9415B">
              <w:rPr>
                <w:sz w:val="20"/>
                <w:szCs w:val="20"/>
              </w:rPr>
              <w:t xml:space="preserve">kts </w:t>
            </w:r>
            <w:r w:rsidRPr="00357798">
              <w:rPr>
                <w:sz w:val="20"/>
                <w:szCs w:val="20"/>
              </w:rPr>
              <w:t>konkursa dialog</w:t>
            </w:r>
            <w:r w:rsidR="00A9415B"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F6D813" w14:textId="77777777"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4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5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6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7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8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9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A" w14:textId="77777777"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1B" w14:textId="77777777" w:rsidR="00C1273B" w:rsidRPr="00357798" w:rsidRDefault="00C1273B" w:rsidP="00A66DD9">
            <w:pPr>
              <w:pStyle w:val="TableContents"/>
              <w:snapToGrid w:val="0"/>
            </w:pPr>
          </w:p>
        </w:tc>
      </w:tr>
    </w:tbl>
    <w:p w14:paraId="0F7C1ED4" w14:textId="77777777" w:rsidR="000035FA" w:rsidRPr="000035FA" w:rsidRDefault="000035FA" w:rsidP="00C1273B">
      <w:pPr>
        <w:rPr>
          <w:sz w:val="20"/>
          <w:szCs w:val="20"/>
        </w:rPr>
      </w:pPr>
    </w:p>
    <w:p w14:paraId="5157AC0A" w14:textId="77777777" w:rsid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>Piezīmes.</w:t>
      </w:r>
    </w:p>
    <w:p w14:paraId="29F6D81D" w14:textId="176076DB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81E" w14:textId="29AF55A3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Papildus aizpildīt veidlapas 5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81F" w14:textId="77777777" w:rsidR="0044575B" w:rsidRPr="00357798" w:rsidRDefault="0044575B" w:rsidP="0044575B">
      <w:pPr>
        <w:rPr>
          <w:sz w:val="20"/>
          <w:szCs w:val="20"/>
        </w:rPr>
      </w:pPr>
    </w:p>
    <w:p w14:paraId="29F6D820" w14:textId="672BA3AB" w:rsidR="00C1273B" w:rsidRPr="00357798" w:rsidRDefault="00C1273B" w:rsidP="0044575B">
      <w:pPr>
        <w:rPr>
          <w:b/>
        </w:rPr>
      </w:pPr>
      <w:r w:rsidRPr="00357798">
        <w:rPr>
          <w:b/>
        </w:rPr>
        <w:t>3</w:t>
      </w:r>
      <w:r w:rsidR="00DD32FA">
        <w:rPr>
          <w:b/>
        </w:rPr>
        <w:t>. </w:t>
      </w:r>
      <w:r w:rsidR="00D94563">
        <w:rPr>
          <w:b/>
        </w:rPr>
        <w:t>P</w:t>
      </w:r>
      <w:r w:rsidR="00D94563" w:rsidRPr="00357798">
        <w:rPr>
          <w:b/>
        </w:rPr>
        <w:t xml:space="preserve">akalpojumu </w:t>
      </w:r>
      <w:r w:rsidRPr="00357798">
        <w:rPr>
          <w:b/>
        </w:rPr>
        <w:t>iepirkumi</w:t>
      </w:r>
    </w:p>
    <w:tbl>
      <w:tblPr>
        <w:tblW w:w="992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992"/>
        <w:gridCol w:w="993"/>
        <w:gridCol w:w="992"/>
        <w:gridCol w:w="851"/>
        <w:gridCol w:w="709"/>
        <w:gridCol w:w="709"/>
        <w:gridCol w:w="1275"/>
      </w:tblGrid>
      <w:tr w:rsidR="00C1273B" w:rsidRPr="00357798" w14:paraId="29F6D829" w14:textId="77777777" w:rsidTr="00D94563">
        <w:tc>
          <w:tcPr>
            <w:tcW w:w="1844" w:type="dxa"/>
            <w:vMerge w:val="restart"/>
            <w:shd w:val="clear" w:color="auto" w:fill="D9D9D9"/>
            <w:vAlign w:val="center"/>
          </w:tcPr>
          <w:p w14:paraId="29F6D821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14:paraId="29F6D822" w14:textId="77777777"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9F6D823" w14:textId="04DC7E73" w:rsidR="00C1273B" w:rsidRPr="00357798" w:rsidRDefault="00C1273B" w:rsidP="00F31C86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procedūru</w:t>
            </w:r>
            <w:r w:rsidR="00D94563" w:rsidRPr="00357798">
              <w:rPr>
                <w:sz w:val="20"/>
                <w:szCs w:val="20"/>
              </w:rPr>
              <w:t xml:space="preserve"> skaits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9F6D824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 skaits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29F6D825" w14:textId="77777777" w:rsidR="00C1273B" w:rsidRPr="00357798" w:rsidRDefault="00C1273B" w:rsidP="000035FA">
            <w:pPr>
              <w:snapToGrid w:val="0"/>
              <w:ind w:left="-55" w:right="-54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9F6D826" w14:textId="77777777" w:rsidR="00C1273B" w:rsidRPr="00357798" w:rsidRDefault="00C1273B" w:rsidP="000035FA">
            <w:pPr>
              <w:snapToGrid w:val="0"/>
              <w:ind w:left="-56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69" w:type="dxa"/>
            <w:gridSpan w:val="3"/>
            <w:shd w:val="clear" w:color="auto" w:fill="D9D9D9"/>
            <w:vAlign w:val="center"/>
          </w:tcPr>
          <w:p w14:paraId="29F6D827" w14:textId="798FB960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</w:t>
            </w:r>
            <w:r w:rsidR="00981344">
              <w:rPr>
                <w:sz w:val="20"/>
                <w:szCs w:val="20"/>
              </w:rPr>
              <w:t xml:space="preserve"> vai 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F6D828" w14:textId="0912A105" w:rsidR="00C1273B" w:rsidRPr="00357798" w:rsidRDefault="00A9415B" w:rsidP="00C13DEE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</w:t>
            </w:r>
            <w:r>
              <w:rPr>
                <w:sz w:val="20"/>
                <w:szCs w:val="20"/>
              </w:rPr>
              <w:t xml:space="preserve"> vai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57798">
              <w:rPr>
                <w:sz w:val="20"/>
                <w:szCs w:val="20"/>
              </w:rPr>
              <w:t xml:space="preserve"> </w:t>
            </w:r>
            <w:proofErr w:type="gramEnd"/>
            <w:r w:rsidRPr="00357798">
              <w:rPr>
                <w:sz w:val="20"/>
                <w:szCs w:val="20"/>
              </w:rPr>
              <w:t>piedāvā</w:t>
            </w:r>
            <w:r>
              <w:rPr>
                <w:sz w:val="20"/>
                <w:szCs w:val="20"/>
              </w:rPr>
              <w:t xml:space="preserve">jumos norādīto </w:t>
            </w:r>
            <w:r w:rsidRPr="00357798">
              <w:rPr>
                <w:sz w:val="20"/>
                <w:szCs w:val="20"/>
              </w:rPr>
              <w:t xml:space="preserve">cenu </w:t>
            </w:r>
            <w:r>
              <w:rPr>
                <w:sz w:val="20"/>
                <w:szCs w:val="20"/>
              </w:rPr>
              <w:t xml:space="preserve">kopējā </w:t>
            </w:r>
            <w:r w:rsidRPr="00357798">
              <w:rPr>
                <w:sz w:val="20"/>
                <w:szCs w:val="20"/>
              </w:rPr>
              <w:t>summa (</w:t>
            </w:r>
            <w:proofErr w:type="spellStart"/>
            <w:r w:rsidRPr="00C13DEE">
              <w:rPr>
                <w:i/>
                <w:sz w:val="20"/>
                <w:szCs w:val="20"/>
              </w:rPr>
              <w:t>euro</w:t>
            </w:r>
            <w:proofErr w:type="spellEnd"/>
            <w:r w:rsidRPr="00357798">
              <w:rPr>
                <w:sz w:val="20"/>
                <w:szCs w:val="20"/>
              </w:rPr>
              <w:t>) bez PVN</w:t>
            </w:r>
          </w:p>
        </w:tc>
      </w:tr>
      <w:tr w:rsidR="00C1273B" w:rsidRPr="00357798" w14:paraId="29F6D834" w14:textId="77777777" w:rsidTr="00D94563">
        <w:tc>
          <w:tcPr>
            <w:tcW w:w="1844" w:type="dxa"/>
            <w:vMerge/>
            <w:shd w:val="clear" w:color="auto" w:fill="D9D9D9"/>
          </w:tcPr>
          <w:p w14:paraId="29F6D82A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567" w:type="dxa"/>
            <w:vMerge/>
            <w:shd w:val="clear" w:color="auto" w:fill="D9D9D9"/>
          </w:tcPr>
          <w:p w14:paraId="29F6D82B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14:paraId="29F6D82C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14:paraId="29F6D82D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shd w:val="clear" w:color="auto" w:fill="D9D9D9"/>
          </w:tcPr>
          <w:p w14:paraId="29F6D82E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14:paraId="29F6D82F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9F6D830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F6D831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9F6D832" w14:textId="77777777"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75" w:type="dxa"/>
            <w:vMerge/>
            <w:shd w:val="clear" w:color="auto" w:fill="D9D9D9"/>
          </w:tcPr>
          <w:p w14:paraId="29F6D833" w14:textId="77777777"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14:paraId="29F6D83F" w14:textId="77777777" w:rsidTr="00D94563">
        <w:tc>
          <w:tcPr>
            <w:tcW w:w="1844" w:type="dxa"/>
            <w:shd w:val="clear" w:color="auto" w:fill="D9D9D9"/>
          </w:tcPr>
          <w:p w14:paraId="29F6D835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14:paraId="29F6D836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D9D9D9"/>
          </w:tcPr>
          <w:p w14:paraId="29F6D837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29F6D838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29F6D839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14:paraId="29F6D83A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14:paraId="29F6D83B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14:paraId="29F6D83C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29F6D83D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14:paraId="29F6D83E" w14:textId="77777777"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14:paraId="29F6D841" w14:textId="77777777" w:rsidTr="00D94563">
        <w:tc>
          <w:tcPr>
            <w:tcW w:w="9924" w:type="dxa"/>
            <w:gridSpan w:val="10"/>
            <w:shd w:val="clear" w:color="auto" w:fill="D9D9D9"/>
          </w:tcPr>
          <w:p w14:paraId="29F6D840" w14:textId="77777777" w:rsidR="00C1273B" w:rsidRPr="00357798" w:rsidRDefault="00C1273B" w:rsidP="00A66DD9">
            <w:pPr>
              <w:snapToGrid w:val="0"/>
              <w:ind w:left="-23"/>
              <w:jc w:val="both"/>
              <w:rPr>
                <w:b/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to*</w:t>
            </w:r>
          </w:p>
        </w:tc>
      </w:tr>
      <w:tr w:rsidR="00A9415B" w:rsidRPr="00357798" w14:paraId="29F6D84C" w14:textId="77777777" w:rsidTr="00D94563">
        <w:tc>
          <w:tcPr>
            <w:tcW w:w="1844" w:type="dxa"/>
            <w:vAlign w:val="bottom"/>
          </w:tcPr>
          <w:p w14:paraId="29F6D842" w14:textId="37023686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slēgt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43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14:paraId="29F6D844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45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46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47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48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49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4A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4B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  <w:tr w:rsidR="00A9415B" w:rsidRPr="00357798" w14:paraId="29F6D857" w14:textId="77777777" w:rsidTr="00D94563">
        <w:tc>
          <w:tcPr>
            <w:tcW w:w="1844" w:type="dxa"/>
            <w:vAlign w:val="bottom"/>
          </w:tcPr>
          <w:p w14:paraId="29F6D84D" w14:textId="76D7728B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slēgt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4E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14:paraId="29F6D84F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50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51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52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53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54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55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56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  <w:tr w:rsidR="00A9415B" w:rsidRPr="00357798" w14:paraId="29F6D862" w14:textId="77777777" w:rsidTr="00D94563">
        <w:tc>
          <w:tcPr>
            <w:tcW w:w="1844" w:type="dxa"/>
            <w:vAlign w:val="bottom"/>
          </w:tcPr>
          <w:p w14:paraId="29F6D858" w14:textId="6916A0F1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veikta</w:t>
            </w:r>
            <w:r w:rsidRPr="00357798">
              <w:rPr>
                <w:sz w:val="20"/>
                <w:szCs w:val="20"/>
              </w:rPr>
              <w:t xml:space="preserve"> sarunu procedūr</w:t>
            </w:r>
            <w:r>
              <w:rPr>
                <w:sz w:val="20"/>
                <w:szCs w:val="20"/>
              </w:rPr>
              <w:t>a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59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14:paraId="29F6D85A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5B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5C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5D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5E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5F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60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61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  <w:tr w:rsidR="00A9415B" w:rsidRPr="00357798" w14:paraId="29F6D86D" w14:textId="77777777" w:rsidTr="00D94563">
        <w:tc>
          <w:tcPr>
            <w:tcW w:w="1844" w:type="dxa"/>
            <w:vAlign w:val="bottom"/>
          </w:tcPr>
          <w:p w14:paraId="29F6D863" w14:textId="5D3B8665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 xml:space="preserve">i veikta </w:t>
            </w:r>
            <w:r w:rsidRPr="00357798">
              <w:rPr>
                <w:sz w:val="20"/>
                <w:szCs w:val="20"/>
              </w:rPr>
              <w:t>sarunu procedūr</w:t>
            </w:r>
            <w:r>
              <w:rPr>
                <w:sz w:val="20"/>
                <w:szCs w:val="20"/>
              </w:rPr>
              <w:t>a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64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14:paraId="29F6D865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66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67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68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69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6A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6B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6C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  <w:tr w:rsidR="00A9415B" w:rsidRPr="00357798" w14:paraId="29F6D878" w14:textId="77777777" w:rsidTr="00D94563">
        <w:tc>
          <w:tcPr>
            <w:tcW w:w="1844" w:type="dxa"/>
            <w:vAlign w:val="bottom"/>
          </w:tcPr>
          <w:p w14:paraId="29F6D86E" w14:textId="3F3228FA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konkursa dialog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6F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14:paraId="29F6D870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71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72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73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74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75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76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77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  <w:tr w:rsidR="00A9415B" w:rsidRPr="00357798" w14:paraId="29F6D883" w14:textId="77777777" w:rsidTr="00D94563">
        <w:tc>
          <w:tcPr>
            <w:tcW w:w="1844" w:type="dxa"/>
            <w:vAlign w:val="bottom"/>
          </w:tcPr>
          <w:p w14:paraId="29F6D879" w14:textId="7444A566" w:rsidR="00A9415B" w:rsidRPr="00357798" w:rsidRDefault="00A9415B" w:rsidP="00D44420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</w:t>
            </w:r>
            <w:r>
              <w:rPr>
                <w:sz w:val="20"/>
                <w:szCs w:val="20"/>
              </w:rPr>
              <w:t>i veikts</w:t>
            </w:r>
            <w:r w:rsidRPr="00357798">
              <w:rPr>
                <w:sz w:val="20"/>
                <w:szCs w:val="20"/>
              </w:rPr>
              <w:t xml:space="preserve"> konkursa dialog</w:t>
            </w:r>
            <w:r>
              <w:rPr>
                <w:sz w:val="20"/>
                <w:szCs w:val="20"/>
              </w:rPr>
              <w:t>s</w:t>
            </w:r>
            <w:r w:rsidRPr="0035779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7A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14:paraId="29F6D87B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7C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7D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7E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7F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0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1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82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  <w:tr w:rsidR="00A9415B" w:rsidRPr="00357798" w14:paraId="29F6D88E" w14:textId="77777777" w:rsidTr="00D94563">
        <w:tc>
          <w:tcPr>
            <w:tcW w:w="1844" w:type="dxa"/>
            <w:vAlign w:val="bottom"/>
          </w:tcPr>
          <w:p w14:paraId="29F6D884" w14:textId="1B77D4DA" w:rsidR="00A9415B" w:rsidRPr="00357798" w:rsidRDefault="00A9415B" w:rsidP="00D44420">
            <w:pPr>
              <w:snapToGrid w:val="0"/>
              <w:rPr>
                <w:color w:val="000000"/>
                <w:sz w:val="20"/>
                <w:szCs w:val="20"/>
              </w:rPr>
            </w:pPr>
            <w:r w:rsidRPr="00357798">
              <w:rPr>
                <w:color w:val="000000"/>
                <w:sz w:val="20"/>
                <w:szCs w:val="20"/>
              </w:rPr>
              <w:t>decentralizēt</w:t>
            </w:r>
            <w:r>
              <w:rPr>
                <w:color w:val="000000"/>
                <w:sz w:val="20"/>
                <w:szCs w:val="20"/>
              </w:rPr>
              <w:t>i veikts</w:t>
            </w:r>
            <w:r w:rsidRPr="00357798">
              <w:rPr>
                <w:color w:val="000000"/>
                <w:sz w:val="20"/>
                <w:szCs w:val="20"/>
              </w:rPr>
              <w:t xml:space="preserve"> Aizsardzības un drošības jomas iepirkumu likuma 2</w:t>
            </w:r>
            <w:r>
              <w:rPr>
                <w:color w:val="000000"/>
                <w:sz w:val="20"/>
                <w:szCs w:val="20"/>
              </w:rPr>
              <w:t>. p</w:t>
            </w:r>
            <w:r w:rsidRPr="00357798">
              <w:rPr>
                <w:color w:val="000000"/>
                <w:sz w:val="20"/>
                <w:szCs w:val="20"/>
              </w:rPr>
              <w:t>ielikumā minēto pakalpojumu iepirkum</w:t>
            </w:r>
            <w:r>
              <w:rPr>
                <w:color w:val="000000"/>
                <w:sz w:val="20"/>
                <w:szCs w:val="20"/>
              </w:rPr>
              <w:t>s</w:t>
            </w:r>
            <w:r w:rsidRPr="0035779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85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14:paraId="29F6D886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87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88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14:paraId="29F6D889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8A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B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8C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8D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  <w:tr w:rsidR="00A9415B" w:rsidRPr="00357798" w14:paraId="29F6D899" w14:textId="77777777" w:rsidTr="00D94563">
        <w:tc>
          <w:tcPr>
            <w:tcW w:w="1844" w:type="dxa"/>
            <w:vAlign w:val="bottom"/>
          </w:tcPr>
          <w:p w14:paraId="29F6D88F" w14:textId="5C41DFAA" w:rsidR="00A9415B" w:rsidRPr="00357798" w:rsidRDefault="00A9415B" w:rsidP="00D44420">
            <w:pPr>
              <w:snapToGrid w:val="0"/>
              <w:rPr>
                <w:color w:val="000000"/>
                <w:sz w:val="20"/>
                <w:szCs w:val="20"/>
              </w:rPr>
            </w:pPr>
            <w:r w:rsidRPr="00357798">
              <w:rPr>
                <w:color w:val="000000"/>
                <w:sz w:val="20"/>
                <w:szCs w:val="20"/>
              </w:rPr>
              <w:t>centralizēt</w:t>
            </w:r>
            <w:r>
              <w:rPr>
                <w:color w:val="000000"/>
                <w:sz w:val="20"/>
                <w:szCs w:val="20"/>
              </w:rPr>
              <w:t>i veikts</w:t>
            </w:r>
            <w:r w:rsidRPr="00357798">
              <w:rPr>
                <w:color w:val="000000"/>
                <w:sz w:val="20"/>
                <w:szCs w:val="20"/>
              </w:rPr>
              <w:t xml:space="preserve"> Aizsardzības un drošības jomas iepirkumu likuma 2</w:t>
            </w:r>
            <w:r>
              <w:rPr>
                <w:color w:val="000000"/>
                <w:sz w:val="20"/>
                <w:szCs w:val="20"/>
              </w:rPr>
              <w:t>. p</w:t>
            </w:r>
            <w:r w:rsidRPr="00357798">
              <w:rPr>
                <w:color w:val="000000"/>
                <w:sz w:val="20"/>
                <w:szCs w:val="20"/>
              </w:rPr>
              <w:t>ielikumā minēto pakalpojumu iepirkum</w:t>
            </w:r>
            <w:r>
              <w:rPr>
                <w:color w:val="000000"/>
                <w:sz w:val="20"/>
                <w:szCs w:val="20"/>
              </w:rPr>
              <w:t>s</w:t>
            </w:r>
            <w:r w:rsidRPr="00357798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14:paraId="29F6D890" w14:textId="77777777" w:rsidR="00A9415B" w:rsidRPr="00357798" w:rsidRDefault="00A9415B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29F6D891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92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14:paraId="29F6D893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14:paraId="29F6D894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14:paraId="29F6D895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96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14:paraId="29F6D897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14:paraId="29F6D898" w14:textId="77777777" w:rsidR="00A9415B" w:rsidRPr="00357798" w:rsidRDefault="00A9415B" w:rsidP="00A66DD9">
            <w:pPr>
              <w:pStyle w:val="TableContents"/>
              <w:snapToGrid w:val="0"/>
              <w:jc w:val="both"/>
            </w:pPr>
          </w:p>
        </w:tc>
      </w:tr>
    </w:tbl>
    <w:p w14:paraId="77965EB8" w14:textId="77777777" w:rsidR="000035FA" w:rsidRDefault="000035FA" w:rsidP="00C1273B">
      <w:pPr>
        <w:rPr>
          <w:sz w:val="18"/>
          <w:szCs w:val="18"/>
        </w:rPr>
      </w:pPr>
    </w:p>
    <w:p w14:paraId="29F6D89A" w14:textId="77777777" w:rsidR="00C1273B" w:rsidRP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 xml:space="preserve">Piezīmes. </w:t>
      </w:r>
    </w:p>
    <w:p w14:paraId="29F6D89B" w14:textId="09683816"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14:paraId="29F6D89C" w14:textId="1032BA7B" w:rsidR="0044575B" w:rsidRPr="00357798" w:rsidRDefault="000035FA" w:rsidP="0044575B">
      <w:pPr>
        <w:rPr>
          <w:sz w:val="18"/>
          <w:szCs w:val="18"/>
        </w:rPr>
        <w:sectPr w:rsidR="0044575B" w:rsidRPr="00357798" w:rsidSect="00DF0F0D">
          <w:headerReference w:type="default" r:id="rId9"/>
          <w:footerReference w:type="default" r:id="rId10"/>
          <w:footerReference w:type="first" r:id="rId11"/>
          <w:pgSz w:w="11905" w:h="16837" w:code="9"/>
          <w:pgMar w:top="1418" w:right="1134" w:bottom="1134" w:left="1701" w:header="709" w:footer="709" w:gutter="0"/>
          <w:cols w:space="720"/>
          <w:titlePg/>
          <w:docGrid w:linePitch="360"/>
        </w:sect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</w:t>
      </w:r>
      <w:r w:rsidR="00CA3741" w:rsidRPr="000035FA">
        <w:rPr>
          <w:sz w:val="20"/>
          <w:szCs w:val="20"/>
        </w:rPr>
        <w:t>us aizpildīt veidlapas 5</w:t>
      </w:r>
      <w:r w:rsidR="00DD32FA" w:rsidRPr="000035FA">
        <w:rPr>
          <w:sz w:val="20"/>
          <w:szCs w:val="20"/>
        </w:rPr>
        <w:t>. s</w:t>
      </w:r>
      <w:r w:rsidR="00CA3741" w:rsidRPr="000035FA">
        <w:rPr>
          <w:sz w:val="20"/>
          <w:szCs w:val="20"/>
        </w:rPr>
        <w:t>adaļu</w:t>
      </w:r>
      <w:r w:rsidR="00D94563">
        <w:rPr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1096"/>
        <w:tblW w:w="14671" w:type="dxa"/>
        <w:tblLayout w:type="fixed"/>
        <w:tblLook w:val="0000" w:firstRow="0" w:lastRow="0" w:firstColumn="0" w:lastColumn="0" w:noHBand="0" w:noVBand="0"/>
      </w:tblPr>
      <w:tblGrid>
        <w:gridCol w:w="952"/>
        <w:gridCol w:w="577"/>
        <w:gridCol w:w="761"/>
        <w:gridCol w:w="971"/>
        <w:gridCol w:w="993"/>
        <w:gridCol w:w="1134"/>
        <w:gridCol w:w="2268"/>
        <w:gridCol w:w="1559"/>
        <w:gridCol w:w="958"/>
        <w:gridCol w:w="992"/>
        <w:gridCol w:w="992"/>
        <w:gridCol w:w="850"/>
        <w:gridCol w:w="1559"/>
        <w:gridCol w:w="105"/>
      </w:tblGrid>
      <w:tr w:rsidR="00CA3741" w:rsidRPr="00357798" w14:paraId="29F6D89E" w14:textId="77777777" w:rsidTr="00D94563">
        <w:tc>
          <w:tcPr>
            <w:tcW w:w="14671" w:type="dxa"/>
            <w:gridSpan w:val="14"/>
          </w:tcPr>
          <w:p w14:paraId="65550330" w14:textId="77777777" w:rsidR="000035FA" w:rsidRDefault="000035FA" w:rsidP="00CA3741">
            <w:pPr>
              <w:snapToGrid w:val="0"/>
              <w:rPr>
                <w:b/>
                <w:bCs/>
              </w:rPr>
            </w:pPr>
          </w:p>
          <w:p w14:paraId="29F6D89D" w14:textId="1A763623" w:rsidR="00CA3741" w:rsidRPr="00357798" w:rsidRDefault="00CA3741" w:rsidP="00D94563">
            <w:pPr>
              <w:snapToGrid w:val="0"/>
              <w:ind w:left="142"/>
              <w:rPr>
                <w:b/>
              </w:rPr>
            </w:pPr>
            <w:r w:rsidRPr="00357798">
              <w:rPr>
                <w:b/>
                <w:bCs/>
              </w:rPr>
              <w:t xml:space="preserve">4. </w:t>
            </w:r>
            <w:r w:rsidR="00D94563" w:rsidRPr="00357798">
              <w:rPr>
                <w:b/>
                <w:bCs/>
              </w:rPr>
              <w:t xml:space="preserve">Decentralizēti </w:t>
            </w:r>
            <w:r w:rsidRPr="00357798">
              <w:rPr>
                <w:b/>
                <w:bCs/>
              </w:rPr>
              <w:t>veikti iepirkumi, kuru līgumcena ir vienāda ar Eiropas Savienības līgumcenu robežu vai lielāka par to</w:t>
            </w:r>
          </w:p>
        </w:tc>
      </w:tr>
      <w:tr w:rsidR="00CA3741" w:rsidRPr="00357798" w14:paraId="29F6D8A7" w14:textId="77777777" w:rsidTr="00D94563">
        <w:trPr>
          <w:gridAfter w:val="1"/>
          <w:wAfter w:w="105" w:type="dxa"/>
          <w:trHeight w:val="24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9F" w14:textId="5C2140CE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Rindas kods no veidlapas 1., 2. vai 3</w:t>
            </w:r>
            <w:r w:rsidR="00DD32FA">
              <w:rPr>
                <w:color w:val="000000"/>
                <w:sz w:val="18"/>
                <w:szCs w:val="18"/>
              </w:rPr>
              <w:t>. s</w:t>
            </w:r>
            <w:r w:rsidRPr="00357798">
              <w:rPr>
                <w:color w:val="000000"/>
                <w:sz w:val="18"/>
                <w:szCs w:val="18"/>
              </w:rPr>
              <w:t>adaļas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14:paraId="29F6D8A0" w14:textId="77777777" w:rsidR="00CA3741" w:rsidRPr="00357798" w:rsidRDefault="00CA3741" w:rsidP="00CA3741">
            <w:pPr>
              <w:snapToGri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Identifikācijas Nr.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1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CPV kods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2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procedūras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29F6D8A3" w14:textId="57DABD19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2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ielikumā minēto pakalpojumu iepirkums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A4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5" w14:textId="77777777" w:rsidR="00CA3741" w:rsidRPr="00357798" w:rsidRDefault="00CA3741" w:rsidP="000035FA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Vispārīgo vienošanos skaits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A6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Ziņas par katru iepirkuma līgumu vai vispārīgo vienošanos</w:t>
            </w:r>
          </w:p>
        </w:tc>
      </w:tr>
      <w:tr w:rsidR="00CA3741" w:rsidRPr="00357798" w14:paraId="29F6D8B3" w14:textId="77777777" w:rsidTr="00D94563">
        <w:trPr>
          <w:gridAfter w:val="1"/>
          <w:wAfter w:w="105" w:type="dxa"/>
          <w:trHeight w:val="7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8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9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A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slēgts konkurss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C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konkursa dialogs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AD" w14:textId="73FC5966" w:rsidR="00CA3741" w:rsidRPr="00357798" w:rsidRDefault="00D94563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A3741" w:rsidRPr="00357798">
              <w:rPr>
                <w:color w:val="000000"/>
                <w:sz w:val="18"/>
                <w:szCs w:val="18"/>
              </w:rPr>
              <w:t>arunu procedūra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9F6D8AE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9F6D8AF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0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1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B2" w14:textId="56688658" w:rsidR="00CA3741" w:rsidRPr="00357798" w:rsidRDefault="00D94563" w:rsidP="00C13D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A3741" w:rsidRPr="00357798">
              <w:rPr>
                <w:sz w:val="18"/>
                <w:szCs w:val="18"/>
              </w:rPr>
              <w:t>oslēgtā iepirkuma līguma līgumcena (</w:t>
            </w:r>
            <w:proofErr w:type="spellStart"/>
            <w:r w:rsidR="00C13DEE" w:rsidRPr="00C13DEE">
              <w:rPr>
                <w:i/>
                <w:sz w:val="18"/>
                <w:szCs w:val="18"/>
              </w:rPr>
              <w:t>euro</w:t>
            </w:r>
            <w:proofErr w:type="spellEnd"/>
            <w:r w:rsidR="00CA3741" w:rsidRPr="00357798">
              <w:rPr>
                <w:sz w:val="18"/>
                <w:szCs w:val="18"/>
              </w:rPr>
              <w:t>) bez PVN</w:t>
            </w:r>
          </w:p>
        </w:tc>
      </w:tr>
      <w:tr w:rsidR="00CA3741" w:rsidRPr="00357798" w14:paraId="29F6D8C1" w14:textId="77777777" w:rsidTr="00D94563">
        <w:trPr>
          <w:gridAfter w:val="1"/>
          <w:wAfter w:w="105" w:type="dxa"/>
          <w:trHeight w:val="1272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4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5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6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7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8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9" w14:textId="735E7CB9" w:rsidR="00CA3741" w:rsidRPr="00357798" w:rsidRDefault="00D94563" w:rsidP="00CA37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CA3741" w:rsidRPr="00357798">
              <w:rPr>
                <w:color w:val="000000"/>
                <w:sz w:val="18"/>
                <w:szCs w:val="18"/>
              </w:rPr>
              <w:t>ublicējot paziņojumu par līgumu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A" w14:textId="63595D88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6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anta sestās daļas pamatojums, ja sarunu procedūra veikta, nepublicējot paziņojumu par līgumu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F6D8BC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D" w14:textId="77777777"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E" w14:textId="77777777" w:rsidR="00CA3741" w:rsidRPr="00357798" w:rsidRDefault="00CA3741" w:rsidP="00D9456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BF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C0" w14:textId="77777777" w:rsidR="00CA3741" w:rsidRPr="00357798" w:rsidRDefault="00CA3741" w:rsidP="00CA3741">
            <w:pPr>
              <w:rPr>
                <w:color w:val="000000"/>
              </w:rPr>
            </w:pPr>
          </w:p>
        </w:tc>
      </w:tr>
      <w:tr w:rsidR="00CA3741" w:rsidRPr="00357798" w14:paraId="29F6D8CF" w14:textId="77777777" w:rsidTr="00D94563">
        <w:trPr>
          <w:gridAfter w:val="1"/>
          <w:wAfter w:w="105" w:type="dxa"/>
          <w:trHeight w:val="2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2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3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4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5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6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7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8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9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14:paraId="29F6D8CA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C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8CD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14:paraId="29F6D8CE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A3741" w:rsidRPr="00357798" w14:paraId="29F6D8DD" w14:textId="77777777" w:rsidTr="00D94563">
        <w:trPr>
          <w:gridAfter w:val="1"/>
          <w:wAfter w:w="105" w:type="dxa"/>
          <w:trHeight w:val="234"/>
        </w:trPr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0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1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2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3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4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5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6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7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8D8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9" w14:textId="77777777"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A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8DB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6D8DC" w14:textId="77777777"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29F6D8DE" w14:textId="77777777" w:rsidR="0044575B" w:rsidRPr="00357798" w:rsidRDefault="0044575B" w:rsidP="0044575B"/>
    <w:tbl>
      <w:tblPr>
        <w:tblW w:w="1621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709"/>
        <w:gridCol w:w="817"/>
        <w:gridCol w:w="850"/>
        <w:gridCol w:w="1101"/>
        <w:gridCol w:w="1985"/>
        <w:gridCol w:w="1417"/>
        <w:gridCol w:w="1134"/>
        <w:gridCol w:w="1276"/>
        <w:gridCol w:w="1100"/>
        <w:gridCol w:w="952"/>
        <w:gridCol w:w="709"/>
        <w:gridCol w:w="1134"/>
        <w:gridCol w:w="1616"/>
      </w:tblGrid>
      <w:tr w:rsidR="00D94563" w:rsidRPr="00357798" w14:paraId="29F6D8E1" w14:textId="77777777" w:rsidTr="00585BDC">
        <w:tc>
          <w:tcPr>
            <w:tcW w:w="16218" w:type="dxa"/>
            <w:gridSpan w:val="15"/>
          </w:tcPr>
          <w:p w14:paraId="29F6D8E0" w14:textId="77777777" w:rsidR="00D94563" w:rsidRPr="00357798" w:rsidRDefault="00D94563" w:rsidP="00D94563">
            <w:pPr>
              <w:snapToGrid w:val="0"/>
              <w:ind w:left="176"/>
              <w:rPr>
                <w:b/>
              </w:rPr>
            </w:pPr>
            <w:r w:rsidRPr="00357798">
              <w:rPr>
                <w:b/>
                <w:bCs/>
              </w:rPr>
              <w:t>5. Centralizēti veikti iepirkumi, kuru līgumcena ir vienāda ar Eiropas Savienības līgumcenu robežu vai lielāka par to</w:t>
            </w:r>
          </w:p>
        </w:tc>
      </w:tr>
      <w:tr w:rsidR="00CA3741" w:rsidRPr="00357798" w14:paraId="29F6D8EC" w14:textId="77777777" w:rsidTr="00D94563">
        <w:trPr>
          <w:gridAfter w:val="1"/>
          <w:wAfter w:w="1616" w:type="dxa"/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2" w14:textId="19E4B453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Rindas kods no veidlapas 1., 2. vai 3</w:t>
            </w:r>
            <w:r w:rsidR="00DD32FA">
              <w:rPr>
                <w:color w:val="000000"/>
                <w:sz w:val="18"/>
                <w:szCs w:val="18"/>
              </w:rPr>
              <w:t>. s</w:t>
            </w:r>
            <w:r w:rsidRPr="00357798">
              <w:rPr>
                <w:color w:val="000000"/>
                <w:sz w:val="18"/>
                <w:szCs w:val="18"/>
              </w:rPr>
              <w:t>adaļas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14:paraId="29F6D8E3" w14:textId="77777777" w:rsidR="00E943CC" w:rsidRPr="00357798" w:rsidRDefault="00E943CC" w:rsidP="00A66DD9">
            <w:pPr>
              <w:snapToGri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Identifikācijas Nr.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4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CPV kods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5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procedūras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29F6D8E6" w14:textId="4666CC66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2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ielikumā minēto pakalpojumu iepirkums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E7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Slēgta vispārīgā vienošanās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8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Sabiedrisko pakalpojumu sniedzēji, kuru vajadzībām veikts centralizēts iepirkums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9F6D8E9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Piegādātāju skaits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9F6D8EA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EB" w14:textId="76779739" w:rsidR="00E943CC" w:rsidRPr="00357798" w:rsidRDefault="00A9415B" w:rsidP="00C13DE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sz w:val="18"/>
                <w:szCs w:val="18"/>
              </w:rPr>
              <w:t>Piedāvā</w:t>
            </w:r>
            <w:r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softHyphen/>
              <w:t xml:space="preserve">mā norādītā </w:t>
            </w:r>
            <w:r w:rsidRPr="00357798">
              <w:rPr>
                <w:sz w:val="18"/>
                <w:szCs w:val="18"/>
              </w:rPr>
              <w:t>cena (</w:t>
            </w:r>
            <w:proofErr w:type="spellStart"/>
            <w:r w:rsidRPr="00C13DEE">
              <w:rPr>
                <w:i/>
                <w:sz w:val="18"/>
                <w:szCs w:val="18"/>
              </w:rPr>
              <w:t>euro</w:t>
            </w:r>
            <w:proofErr w:type="spellEnd"/>
            <w:r w:rsidRPr="00357798">
              <w:rPr>
                <w:sz w:val="18"/>
                <w:szCs w:val="18"/>
              </w:rPr>
              <w:t>) bez PVN</w:t>
            </w:r>
          </w:p>
        </w:tc>
      </w:tr>
      <w:tr w:rsidR="00CA3741" w:rsidRPr="00357798" w14:paraId="29F6D8F9" w14:textId="77777777" w:rsidTr="00D94563">
        <w:trPr>
          <w:gridAfter w:val="1"/>
          <w:wAfter w:w="1616" w:type="dxa"/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D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E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EF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0" w14:textId="77777777" w:rsidR="00E943CC" w:rsidRPr="00357798" w:rsidRDefault="00E943CC" w:rsidP="000035FA">
            <w:pPr>
              <w:snapToGri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slēgts konkurss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1" w14:textId="77777777" w:rsidR="00E943CC" w:rsidRPr="00357798" w:rsidRDefault="00E943CC" w:rsidP="000035FA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konkursa dialogs</w:t>
            </w:r>
          </w:p>
        </w:tc>
        <w:tc>
          <w:tcPr>
            <w:tcW w:w="3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2" w14:textId="694A06EA" w:rsidR="00E943CC" w:rsidRPr="00357798" w:rsidRDefault="00D94563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E943CC" w:rsidRPr="00357798">
              <w:rPr>
                <w:color w:val="000000"/>
                <w:sz w:val="18"/>
                <w:szCs w:val="18"/>
              </w:rPr>
              <w:t>arunu procedūra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29F6D8F3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9F6D8F4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5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29F6D8F6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F7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8F8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741" w:rsidRPr="00357798" w14:paraId="29F6D908" w14:textId="77777777" w:rsidTr="00D94563">
        <w:trPr>
          <w:gridAfter w:val="1"/>
          <w:wAfter w:w="1616" w:type="dxa"/>
          <w:trHeight w:val="1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A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B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C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D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E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8FF" w14:textId="69E5A90E" w:rsidR="00E943CC" w:rsidRPr="00357798" w:rsidRDefault="00D94563" w:rsidP="00A66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943CC" w:rsidRPr="00357798">
              <w:rPr>
                <w:color w:val="000000"/>
                <w:sz w:val="18"/>
                <w:szCs w:val="18"/>
              </w:rPr>
              <w:t>ublicējot paziņojumu par līgumu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0" w14:textId="0097AAF0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6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anta sestās daļas pamatojums, ja sarunu procedūra veikta, nepublicējot paziņojumu par līgumu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1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F6D902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3" w14:textId="77777777"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29F6D904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29F6D905" w14:textId="77777777" w:rsidR="00E943CC" w:rsidRPr="00357798" w:rsidRDefault="00E943CC" w:rsidP="00D94563">
            <w:pPr>
              <w:snapToGrid w:val="0"/>
              <w:ind w:left="-149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F6D906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F6D907" w14:textId="77777777" w:rsidR="00E943CC" w:rsidRPr="00357798" w:rsidRDefault="00E943CC" w:rsidP="00A66DD9">
            <w:pPr>
              <w:rPr>
                <w:color w:val="000000"/>
              </w:rPr>
            </w:pPr>
          </w:p>
        </w:tc>
      </w:tr>
      <w:tr w:rsidR="00CA3741" w:rsidRPr="00357798" w14:paraId="29F6D917" w14:textId="77777777" w:rsidTr="00D94563">
        <w:trPr>
          <w:gridAfter w:val="1"/>
          <w:wAfter w:w="1616" w:type="dxa"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9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A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B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C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D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E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0F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0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14:paraId="29F6D911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2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14:paraId="29F6D913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4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14:paraId="29F6D915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14:paraId="29F6D916" w14:textId="77777777"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A3741" w:rsidRPr="00357798" w14:paraId="29F6D926" w14:textId="77777777" w:rsidTr="00D94563">
        <w:trPr>
          <w:gridAfter w:val="1"/>
          <w:wAfter w:w="1616" w:type="dxa"/>
          <w:trHeight w:val="234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8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9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A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B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C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D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E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1F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920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21" w14:textId="77777777"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922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23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F6D924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6D925" w14:textId="77777777"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2618C274" w14:textId="77777777" w:rsidR="003D569A" w:rsidRPr="00C514FD" w:rsidRDefault="003D569A" w:rsidP="003D569A">
      <w:pPr>
        <w:pStyle w:val="naisf"/>
        <w:spacing w:before="0" w:after="0"/>
        <w:ind w:firstLine="709"/>
        <w:rPr>
          <w:sz w:val="28"/>
          <w:szCs w:val="28"/>
        </w:rPr>
      </w:pPr>
    </w:p>
    <w:p w14:paraId="1EE89A69" w14:textId="77777777" w:rsidR="003D569A" w:rsidRPr="00C514FD" w:rsidRDefault="003D569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785F72" w14:textId="77777777" w:rsidR="003D569A" w:rsidRPr="00C514FD" w:rsidRDefault="003D569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F28630" w14:textId="77777777" w:rsidR="003D569A" w:rsidRPr="00C514FD" w:rsidRDefault="003D569A" w:rsidP="003D569A">
      <w:pPr>
        <w:tabs>
          <w:tab w:val="left" w:pos="104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3D569A" w:rsidRPr="00C514FD" w:rsidSect="003D5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1134" w:right="1440" w:bottom="1135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FBC24" w14:textId="77777777" w:rsidR="001869A2" w:rsidRDefault="001869A2">
      <w:r>
        <w:separator/>
      </w:r>
    </w:p>
  </w:endnote>
  <w:endnote w:type="continuationSeparator" w:id="0">
    <w:p w14:paraId="3669142B" w14:textId="77777777" w:rsidR="001869A2" w:rsidRDefault="001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48E9" w14:textId="77777777" w:rsidR="003D569A" w:rsidRPr="003D569A" w:rsidRDefault="003D569A" w:rsidP="003D569A">
    <w:pPr>
      <w:pStyle w:val="Footer"/>
      <w:rPr>
        <w:sz w:val="16"/>
        <w:szCs w:val="16"/>
      </w:rPr>
    </w:pPr>
    <w:r>
      <w:rPr>
        <w:sz w:val="16"/>
        <w:szCs w:val="16"/>
      </w:rPr>
      <w:t>N0338_7p4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3894" w14:textId="744845D3" w:rsidR="003D569A" w:rsidRPr="003D569A" w:rsidRDefault="003D569A">
    <w:pPr>
      <w:pStyle w:val="Footer"/>
      <w:rPr>
        <w:sz w:val="16"/>
        <w:szCs w:val="16"/>
      </w:rPr>
    </w:pPr>
    <w:r>
      <w:rPr>
        <w:sz w:val="16"/>
        <w:szCs w:val="16"/>
      </w:rPr>
      <w:t>N0338_7p4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3E" w14:textId="77777777" w:rsidR="002E6EF5" w:rsidRDefault="002E6E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E98F" w14:textId="77777777" w:rsidR="003D569A" w:rsidRPr="003D569A" w:rsidRDefault="003D569A" w:rsidP="003D569A">
    <w:pPr>
      <w:pStyle w:val="Footer"/>
      <w:rPr>
        <w:sz w:val="16"/>
        <w:szCs w:val="16"/>
      </w:rPr>
    </w:pPr>
    <w:r>
      <w:rPr>
        <w:sz w:val="16"/>
        <w:szCs w:val="16"/>
      </w:rPr>
      <w:t>N0338_7p4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41" w14:textId="77777777" w:rsidR="002E6EF5" w:rsidRDefault="002E6E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05709" w14:textId="77777777" w:rsidR="001869A2" w:rsidRDefault="001869A2">
      <w:r>
        <w:separator/>
      </w:r>
    </w:p>
  </w:footnote>
  <w:footnote w:type="continuationSeparator" w:id="0">
    <w:p w14:paraId="33E0F4DC" w14:textId="77777777" w:rsidR="001869A2" w:rsidRDefault="0018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57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F6D937" w14:textId="36DBCD2D" w:rsidR="002B2F9B" w:rsidRDefault="002B2F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A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F6D938" w14:textId="77777777" w:rsidR="002B2F9B" w:rsidRDefault="002B2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3B" w14:textId="77777777" w:rsidR="002E6EF5" w:rsidRDefault="002E6E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71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9A079" w14:textId="64E67988" w:rsidR="000035FA" w:rsidRDefault="002B2F9B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A29">
          <w:rPr>
            <w:noProof/>
          </w:rPr>
          <w:t>4</w:t>
        </w:r>
        <w:r>
          <w:rPr>
            <w:noProof/>
          </w:rPr>
          <w:fldChar w:fldCharType="end"/>
        </w:r>
      </w:p>
      <w:p w14:paraId="5555D88B" w14:textId="77777777" w:rsidR="000035FA" w:rsidRDefault="000035FA">
        <w:pPr>
          <w:pStyle w:val="Header"/>
          <w:jc w:val="center"/>
          <w:rPr>
            <w:noProof/>
          </w:rPr>
        </w:pPr>
      </w:p>
      <w:p w14:paraId="5961341F" w14:textId="77777777" w:rsidR="000035FA" w:rsidRDefault="000035FA">
        <w:pPr>
          <w:pStyle w:val="Header"/>
          <w:jc w:val="center"/>
          <w:rPr>
            <w:noProof/>
          </w:rPr>
        </w:pPr>
      </w:p>
      <w:p w14:paraId="29F6D93C" w14:textId="7C9E05EA" w:rsidR="002B2F9B" w:rsidRDefault="003F4A29">
        <w:pPr>
          <w:pStyle w:val="Header"/>
          <w:jc w:val="center"/>
        </w:pPr>
      </w:p>
    </w:sdtContent>
  </w:sdt>
  <w:p w14:paraId="29F6D93D" w14:textId="77777777" w:rsidR="002E6EF5" w:rsidRDefault="002E6EF5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D940" w14:textId="77777777" w:rsidR="002E6EF5" w:rsidRDefault="002E6E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4D3F"/>
    <w:multiLevelType w:val="hybridMultilevel"/>
    <w:tmpl w:val="CCB026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5B"/>
    <w:rsid w:val="000035FA"/>
    <w:rsid w:val="00006C86"/>
    <w:rsid w:val="00015427"/>
    <w:rsid w:val="0003290F"/>
    <w:rsid w:val="00053CE0"/>
    <w:rsid w:val="000573DC"/>
    <w:rsid w:val="00061D8D"/>
    <w:rsid w:val="00073FB0"/>
    <w:rsid w:val="000A5D85"/>
    <w:rsid w:val="000A5E6B"/>
    <w:rsid w:val="000A7878"/>
    <w:rsid w:val="000B7090"/>
    <w:rsid w:val="001172FA"/>
    <w:rsid w:val="001554C8"/>
    <w:rsid w:val="001578D6"/>
    <w:rsid w:val="001747C9"/>
    <w:rsid w:val="001869A2"/>
    <w:rsid w:val="0019053B"/>
    <w:rsid w:val="001A1EEA"/>
    <w:rsid w:val="001F1EE5"/>
    <w:rsid w:val="002009EF"/>
    <w:rsid w:val="00275319"/>
    <w:rsid w:val="00285578"/>
    <w:rsid w:val="002B2F9B"/>
    <w:rsid w:val="002C4546"/>
    <w:rsid w:val="002E6EF5"/>
    <w:rsid w:val="002F7E5C"/>
    <w:rsid w:val="00303E68"/>
    <w:rsid w:val="00325340"/>
    <w:rsid w:val="00357798"/>
    <w:rsid w:val="00367A5A"/>
    <w:rsid w:val="003830F7"/>
    <w:rsid w:val="003870E4"/>
    <w:rsid w:val="003A5F91"/>
    <w:rsid w:val="003C2A7A"/>
    <w:rsid w:val="003D569A"/>
    <w:rsid w:val="003F4A29"/>
    <w:rsid w:val="0040137A"/>
    <w:rsid w:val="0044575B"/>
    <w:rsid w:val="00472A3F"/>
    <w:rsid w:val="004D64DE"/>
    <w:rsid w:val="00523369"/>
    <w:rsid w:val="00535B76"/>
    <w:rsid w:val="00587651"/>
    <w:rsid w:val="00595946"/>
    <w:rsid w:val="0060453D"/>
    <w:rsid w:val="00636D27"/>
    <w:rsid w:val="0065432D"/>
    <w:rsid w:val="006614D4"/>
    <w:rsid w:val="006A4340"/>
    <w:rsid w:val="006B00BA"/>
    <w:rsid w:val="006B1612"/>
    <w:rsid w:val="0070136A"/>
    <w:rsid w:val="00721C61"/>
    <w:rsid w:val="00731B92"/>
    <w:rsid w:val="007D015F"/>
    <w:rsid w:val="007E114A"/>
    <w:rsid w:val="007E6A4D"/>
    <w:rsid w:val="00802647"/>
    <w:rsid w:val="00866D8E"/>
    <w:rsid w:val="00872E91"/>
    <w:rsid w:val="008C27C8"/>
    <w:rsid w:val="008C7867"/>
    <w:rsid w:val="008C7E38"/>
    <w:rsid w:val="008E66A8"/>
    <w:rsid w:val="00922BD1"/>
    <w:rsid w:val="00931FA2"/>
    <w:rsid w:val="0097541B"/>
    <w:rsid w:val="00981344"/>
    <w:rsid w:val="00982636"/>
    <w:rsid w:val="00A17F73"/>
    <w:rsid w:val="00A27D16"/>
    <w:rsid w:val="00A61397"/>
    <w:rsid w:val="00A9415B"/>
    <w:rsid w:val="00AE1F83"/>
    <w:rsid w:val="00B16730"/>
    <w:rsid w:val="00B23D46"/>
    <w:rsid w:val="00B40A54"/>
    <w:rsid w:val="00B413A0"/>
    <w:rsid w:val="00B466DE"/>
    <w:rsid w:val="00B60B9D"/>
    <w:rsid w:val="00B76C6D"/>
    <w:rsid w:val="00BC09D9"/>
    <w:rsid w:val="00BC3A68"/>
    <w:rsid w:val="00BC4EB1"/>
    <w:rsid w:val="00C1273B"/>
    <w:rsid w:val="00C13DEE"/>
    <w:rsid w:val="00C1580E"/>
    <w:rsid w:val="00C67478"/>
    <w:rsid w:val="00C838E4"/>
    <w:rsid w:val="00C90169"/>
    <w:rsid w:val="00C92E69"/>
    <w:rsid w:val="00CA3741"/>
    <w:rsid w:val="00CB4C66"/>
    <w:rsid w:val="00CD256D"/>
    <w:rsid w:val="00CE63EB"/>
    <w:rsid w:val="00D44420"/>
    <w:rsid w:val="00D6278A"/>
    <w:rsid w:val="00D94563"/>
    <w:rsid w:val="00DD32FA"/>
    <w:rsid w:val="00DF0F0D"/>
    <w:rsid w:val="00E807C2"/>
    <w:rsid w:val="00E87089"/>
    <w:rsid w:val="00E943CC"/>
    <w:rsid w:val="00ED6C35"/>
    <w:rsid w:val="00ED791E"/>
    <w:rsid w:val="00EE3486"/>
    <w:rsid w:val="00F2144C"/>
    <w:rsid w:val="00F24000"/>
    <w:rsid w:val="00F31C86"/>
    <w:rsid w:val="00F60F30"/>
    <w:rsid w:val="00FC02CD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F6D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5B"/>
    <w:rPr>
      <w:color w:val="0000FF"/>
      <w:u w:val="single"/>
    </w:rPr>
  </w:style>
  <w:style w:type="paragraph" w:customStyle="1" w:styleId="western">
    <w:name w:val="western"/>
    <w:basedOn w:val="Normal"/>
    <w:rsid w:val="0044575B"/>
    <w:pPr>
      <w:suppressAutoHyphens w:val="0"/>
      <w:spacing w:before="100" w:beforeAutospacing="1" w:after="142" w:line="288" w:lineRule="auto"/>
    </w:pPr>
    <w:rPr>
      <w:lang w:eastAsia="lv-LV"/>
    </w:rPr>
  </w:style>
  <w:style w:type="paragraph" w:styleId="BodyText">
    <w:name w:val="Body Text"/>
    <w:basedOn w:val="Normal"/>
    <w:link w:val="BodyTextChar"/>
    <w:rsid w:val="004457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45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6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1273B"/>
    <w:pPr>
      <w:widowControl w:val="0"/>
      <w:suppressLineNumber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C1273B"/>
    <w:pPr>
      <w:ind w:left="720"/>
      <w:contextualSpacing/>
    </w:pPr>
  </w:style>
  <w:style w:type="table" w:styleId="TableGrid">
    <w:name w:val="Table Grid"/>
    <w:basedOn w:val="TableNormal"/>
    <w:uiPriority w:val="39"/>
    <w:rsid w:val="000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3D569A"/>
    <w:pPr>
      <w:suppressAutoHyphens w:val="0"/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5B"/>
    <w:rPr>
      <w:color w:val="0000FF"/>
      <w:u w:val="single"/>
    </w:rPr>
  </w:style>
  <w:style w:type="paragraph" w:customStyle="1" w:styleId="western">
    <w:name w:val="western"/>
    <w:basedOn w:val="Normal"/>
    <w:rsid w:val="0044575B"/>
    <w:pPr>
      <w:suppressAutoHyphens w:val="0"/>
      <w:spacing w:before="100" w:beforeAutospacing="1" w:after="142" w:line="288" w:lineRule="auto"/>
    </w:pPr>
    <w:rPr>
      <w:lang w:eastAsia="lv-LV"/>
    </w:rPr>
  </w:style>
  <w:style w:type="paragraph" w:styleId="BodyText">
    <w:name w:val="Body Text"/>
    <w:basedOn w:val="Normal"/>
    <w:link w:val="BodyTextChar"/>
    <w:rsid w:val="004457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45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6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1273B"/>
    <w:pPr>
      <w:widowControl w:val="0"/>
      <w:suppressLineNumber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C1273B"/>
    <w:pPr>
      <w:ind w:left="720"/>
      <w:contextualSpacing/>
    </w:pPr>
  </w:style>
  <w:style w:type="table" w:styleId="TableGrid">
    <w:name w:val="Table Grid"/>
    <w:basedOn w:val="TableNormal"/>
    <w:uiPriority w:val="39"/>
    <w:rsid w:val="000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3D569A"/>
    <w:pPr>
      <w:suppressAutoHyphens w:val="0"/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BA0C-5FB6-49D9-B5F4-FEDADE63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4127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– ADJIL/SPSIL</vt:lpstr>
    </vt:vector>
  </TitlesOfParts>
  <Company>Finanšu ministrija, Iepirkumu uzraudzības birojs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– ADJIL/SPSIL</dc:title>
  <dc:subject>Ministru kabineta noteikumu 4.pielikums</dc:subject>
  <dc:creator>Renāte Kundziņa</dc:creator>
  <dc:description>Kundziņa, 67326708          
renate.kundzina@iub.gov.lv</dc:description>
  <cp:lastModifiedBy>Leontīne Babkina</cp:lastModifiedBy>
  <cp:revision>15</cp:revision>
  <cp:lastPrinted>2017-02-28T09:22:00Z</cp:lastPrinted>
  <dcterms:created xsi:type="dcterms:W3CDTF">2017-02-03T07:23:00Z</dcterms:created>
  <dcterms:modified xsi:type="dcterms:W3CDTF">2017-02-28T10:48:00Z</dcterms:modified>
</cp:coreProperties>
</file>