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AA86" w14:textId="77777777" w:rsidR="007601CE" w:rsidRPr="00611EB0" w:rsidRDefault="007601CE" w:rsidP="007601CE">
      <w:pPr>
        <w:ind w:firstLine="709"/>
        <w:jc w:val="right"/>
        <w:rPr>
          <w:sz w:val="28"/>
          <w:szCs w:val="28"/>
          <w:lang w:val="lv-LV"/>
        </w:rPr>
      </w:pPr>
      <w:r w:rsidRPr="00611EB0">
        <w:rPr>
          <w:sz w:val="28"/>
          <w:szCs w:val="28"/>
          <w:lang w:val="lv-LV"/>
        </w:rPr>
        <w:t>Pielikums</w:t>
      </w:r>
    </w:p>
    <w:p w14:paraId="7A53D648" w14:textId="77777777" w:rsidR="007601CE" w:rsidRPr="00611EB0" w:rsidRDefault="007601CE" w:rsidP="007601CE">
      <w:pPr>
        <w:ind w:firstLine="709"/>
        <w:jc w:val="right"/>
        <w:rPr>
          <w:sz w:val="28"/>
          <w:szCs w:val="28"/>
          <w:lang w:val="lv-LV"/>
        </w:rPr>
      </w:pPr>
      <w:r w:rsidRPr="00611EB0">
        <w:rPr>
          <w:sz w:val="28"/>
          <w:szCs w:val="28"/>
          <w:lang w:val="lv-LV"/>
        </w:rPr>
        <w:t>Ministru kabineta</w:t>
      </w:r>
    </w:p>
    <w:p w14:paraId="68645E42" w14:textId="6ECF226B" w:rsidR="0027197B" w:rsidRPr="00611EB0" w:rsidRDefault="0027197B" w:rsidP="00C73551">
      <w:pPr>
        <w:jc w:val="right"/>
        <w:rPr>
          <w:sz w:val="28"/>
          <w:szCs w:val="28"/>
        </w:rPr>
      </w:pPr>
      <w:r w:rsidRPr="00611EB0">
        <w:rPr>
          <w:sz w:val="28"/>
          <w:szCs w:val="28"/>
        </w:rPr>
        <w:t>2017.</w:t>
      </w:r>
      <w:r w:rsidR="00611EB0">
        <w:rPr>
          <w:sz w:val="28"/>
          <w:szCs w:val="28"/>
        </w:rPr>
        <w:t> </w:t>
      </w:r>
      <w:proofErr w:type="spellStart"/>
      <w:proofErr w:type="gramStart"/>
      <w:r w:rsidRPr="00611EB0">
        <w:rPr>
          <w:sz w:val="28"/>
          <w:szCs w:val="28"/>
        </w:rPr>
        <w:t>gada</w:t>
      </w:r>
      <w:proofErr w:type="spellEnd"/>
      <w:proofErr w:type="gramEnd"/>
      <w:r w:rsidRPr="00611EB0">
        <w:rPr>
          <w:sz w:val="28"/>
          <w:szCs w:val="28"/>
        </w:rPr>
        <w:t xml:space="preserve"> </w:t>
      </w:r>
      <w:r w:rsidR="00431030">
        <w:rPr>
          <w:sz w:val="28"/>
          <w:szCs w:val="28"/>
        </w:rPr>
        <w:t>28. </w:t>
      </w:r>
      <w:proofErr w:type="spellStart"/>
      <w:proofErr w:type="gramStart"/>
      <w:r w:rsidR="00431030">
        <w:rPr>
          <w:sz w:val="28"/>
          <w:szCs w:val="28"/>
        </w:rPr>
        <w:t>februār</w:t>
      </w:r>
      <w:r w:rsidR="00431030">
        <w:rPr>
          <w:sz w:val="28"/>
          <w:szCs w:val="28"/>
        </w:rPr>
        <w:t>a</w:t>
      </w:r>
      <w:proofErr w:type="spellEnd"/>
      <w:proofErr w:type="gramEnd"/>
      <w:r w:rsidRPr="00611EB0">
        <w:rPr>
          <w:sz w:val="28"/>
          <w:szCs w:val="28"/>
        </w:rPr>
        <w:t> </w:t>
      </w:r>
    </w:p>
    <w:p w14:paraId="6D80F280" w14:textId="27455CB8" w:rsidR="0027197B" w:rsidRPr="00611EB0" w:rsidRDefault="0027197B" w:rsidP="00C73551">
      <w:pPr>
        <w:jc w:val="right"/>
        <w:rPr>
          <w:sz w:val="28"/>
          <w:szCs w:val="28"/>
        </w:rPr>
      </w:pPr>
      <w:proofErr w:type="spellStart"/>
      <w:proofErr w:type="gramStart"/>
      <w:r w:rsidRPr="00611EB0">
        <w:rPr>
          <w:sz w:val="28"/>
          <w:szCs w:val="28"/>
        </w:rPr>
        <w:t>noteikumiem</w:t>
      </w:r>
      <w:proofErr w:type="spellEnd"/>
      <w:proofErr w:type="gramEnd"/>
      <w:r w:rsidRPr="00611EB0">
        <w:rPr>
          <w:sz w:val="28"/>
          <w:szCs w:val="28"/>
        </w:rPr>
        <w:t xml:space="preserve"> </w:t>
      </w:r>
      <w:proofErr w:type="spellStart"/>
      <w:r w:rsidRPr="00611EB0">
        <w:rPr>
          <w:sz w:val="28"/>
          <w:szCs w:val="28"/>
        </w:rPr>
        <w:t>Nr</w:t>
      </w:r>
      <w:proofErr w:type="spellEnd"/>
      <w:r w:rsidRPr="00611EB0">
        <w:rPr>
          <w:sz w:val="28"/>
          <w:szCs w:val="28"/>
        </w:rPr>
        <w:t>. </w:t>
      </w:r>
      <w:r w:rsidR="00431030">
        <w:rPr>
          <w:sz w:val="28"/>
          <w:szCs w:val="28"/>
        </w:rPr>
        <w:t>106</w:t>
      </w:r>
      <w:bookmarkStart w:id="0" w:name="_GoBack"/>
      <w:bookmarkEnd w:id="0"/>
    </w:p>
    <w:p w14:paraId="11BAAF25" w14:textId="0A152620" w:rsidR="007601CE" w:rsidRPr="00611EB0" w:rsidRDefault="007601CE" w:rsidP="007601CE">
      <w:pPr>
        <w:jc w:val="right"/>
        <w:rPr>
          <w:sz w:val="28"/>
          <w:szCs w:val="28"/>
          <w:lang w:val="lv-LV"/>
        </w:rPr>
      </w:pPr>
    </w:p>
    <w:p w14:paraId="53655671" w14:textId="047BBDDA" w:rsidR="0055699A" w:rsidRPr="00611EB0" w:rsidRDefault="0055699A" w:rsidP="007601CE">
      <w:pPr>
        <w:pStyle w:val="CM4"/>
        <w:jc w:val="center"/>
        <w:rPr>
          <w:rFonts w:ascii="Times New Roman" w:hAnsi="Times New Roman"/>
          <w:sz w:val="28"/>
          <w:szCs w:val="28"/>
        </w:rPr>
      </w:pPr>
      <w:r w:rsidRPr="00611EB0">
        <w:rPr>
          <w:rFonts w:ascii="Times New Roman" w:hAnsi="Times New Roman"/>
          <w:b/>
          <w:bCs/>
          <w:sz w:val="28"/>
          <w:szCs w:val="28"/>
        </w:rPr>
        <w:t xml:space="preserve">Dati </w:t>
      </w:r>
      <w:r w:rsidR="006765FB" w:rsidRPr="00611EB0">
        <w:rPr>
          <w:rFonts w:ascii="Times New Roman" w:hAnsi="Times New Roman"/>
          <w:b/>
          <w:bCs/>
          <w:sz w:val="28"/>
          <w:szCs w:val="28"/>
        </w:rPr>
        <w:t>transport</w:t>
      </w:r>
      <w:r w:rsidRPr="00611EB0">
        <w:rPr>
          <w:rFonts w:ascii="Times New Roman" w:hAnsi="Times New Roman"/>
          <w:b/>
          <w:bCs/>
          <w:sz w:val="28"/>
          <w:szCs w:val="28"/>
        </w:rPr>
        <w:t>līdzekļu ekspluatācijas izmaksu aprēķināšanai</w:t>
      </w:r>
    </w:p>
    <w:p w14:paraId="56C1DEDC" w14:textId="77777777" w:rsidR="00D25199" w:rsidRPr="00611EB0" w:rsidRDefault="00D25199" w:rsidP="00D25199">
      <w:pPr>
        <w:rPr>
          <w:lang w:val="lv-LV" w:eastAsia="lv-LV"/>
        </w:rPr>
      </w:pPr>
    </w:p>
    <w:p w14:paraId="2AC9B04E" w14:textId="6C324C4D" w:rsidR="007E0BA8" w:rsidRPr="00611EB0" w:rsidRDefault="00611EB0" w:rsidP="007601CE">
      <w:pPr>
        <w:pStyle w:val="CM4"/>
        <w:jc w:val="center"/>
        <w:rPr>
          <w:rFonts w:ascii="Times New Roman" w:hAnsi="Times New Roman"/>
          <w:b/>
          <w:iCs/>
        </w:rPr>
      </w:pPr>
      <w:r w:rsidRPr="00611EB0">
        <w:rPr>
          <w:rFonts w:ascii="Times New Roman" w:hAnsi="Times New Roman"/>
          <w:b/>
          <w:iCs/>
        </w:rPr>
        <w:t>T</w:t>
      </w:r>
      <w:r w:rsidR="006765FB" w:rsidRPr="00611EB0">
        <w:rPr>
          <w:rFonts w:ascii="Times New Roman" w:hAnsi="Times New Roman"/>
          <w:b/>
          <w:iCs/>
        </w:rPr>
        <w:t>ransport</w:t>
      </w:r>
      <w:r w:rsidR="00502345" w:rsidRPr="00611EB0">
        <w:rPr>
          <w:rFonts w:ascii="Times New Roman" w:hAnsi="Times New Roman"/>
          <w:b/>
          <w:iCs/>
        </w:rPr>
        <w:t>līdzekļu darbmūža nobraukums</w:t>
      </w:r>
    </w:p>
    <w:p w14:paraId="6BAD17EA" w14:textId="77777777" w:rsidR="00611EB0" w:rsidRPr="00611EB0" w:rsidRDefault="00611EB0" w:rsidP="00611EB0">
      <w:pPr>
        <w:pStyle w:val="CM4"/>
        <w:jc w:val="right"/>
        <w:rPr>
          <w:rFonts w:ascii="Times New Roman" w:hAnsi="Times New Roman"/>
          <w:iCs/>
        </w:rPr>
      </w:pPr>
      <w:r w:rsidRPr="00611EB0">
        <w:rPr>
          <w:rFonts w:ascii="Times New Roman" w:hAnsi="Times New Roman"/>
          <w:iCs/>
        </w:rPr>
        <w:t>1. tabula</w:t>
      </w:r>
    </w:p>
    <w:p w14:paraId="167D620D" w14:textId="77777777" w:rsidR="007601CE" w:rsidRPr="00611EB0" w:rsidRDefault="007601CE" w:rsidP="007601CE">
      <w:pPr>
        <w:rPr>
          <w:sz w:val="16"/>
          <w:szCs w:val="16"/>
          <w:lang w:val="lv-LV"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004"/>
        <w:gridCol w:w="3154"/>
      </w:tblGrid>
      <w:tr w:rsidR="00611EB0" w:rsidRPr="00611EB0" w14:paraId="36BE43C5" w14:textId="77777777" w:rsidTr="007601CE">
        <w:tc>
          <w:tcPr>
            <w:tcW w:w="1129" w:type="dxa"/>
          </w:tcPr>
          <w:p w14:paraId="60A607D4" w14:textId="77777777" w:rsidR="00611EB0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Nr.</w:t>
            </w:r>
          </w:p>
          <w:p w14:paraId="63274BA9" w14:textId="6139221C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p.</w:t>
            </w:r>
            <w:r w:rsidR="00611EB0">
              <w:rPr>
                <w:rFonts w:ascii="Times New Roman" w:hAnsi="Times New Roman"/>
              </w:rPr>
              <w:t> </w:t>
            </w:r>
            <w:r w:rsidRPr="00611EB0">
              <w:rPr>
                <w:rFonts w:ascii="Times New Roman" w:hAnsi="Times New Roman"/>
              </w:rPr>
              <w:t>k.</w:t>
            </w:r>
          </w:p>
        </w:tc>
        <w:tc>
          <w:tcPr>
            <w:tcW w:w="5004" w:type="dxa"/>
            <w:vAlign w:val="center"/>
          </w:tcPr>
          <w:p w14:paraId="758E8269" w14:textId="3E462E4B" w:rsidR="00935424" w:rsidRPr="00611EB0" w:rsidRDefault="00611EB0" w:rsidP="00611EB0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T</w:t>
            </w:r>
            <w:r w:rsidR="00935424" w:rsidRPr="00611EB0">
              <w:rPr>
                <w:rFonts w:ascii="Times New Roman" w:hAnsi="Times New Roman"/>
              </w:rPr>
              <w:t>ransport</w:t>
            </w:r>
            <w:r w:rsidR="006107CB" w:rsidRPr="00611EB0">
              <w:rPr>
                <w:rFonts w:ascii="Times New Roman" w:hAnsi="Times New Roman"/>
              </w:rPr>
              <w:t>līdzekļu</w:t>
            </w:r>
            <w:r w:rsidR="00935424" w:rsidRPr="00611EB0">
              <w:rPr>
                <w:rFonts w:ascii="Times New Roman" w:hAnsi="Times New Roman"/>
              </w:rPr>
              <w:t xml:space="preserve"> kategorija</w:t>
            </w:r>
            <w:r w:rsidR="006107CB" w:rsidRPr="00611EB0">
              <w:rPr>
                <w:rFonts w:ascii="Times New Roman" w:hAnsi="Times New Roman"/>
              </w:rPr>
              <w:t>s</w:t>
            </w:r>
          </w:p>
        </w:tc>
        <w:tc>
          <w:tcPr>
            <w:tcW w:w="3154" w:type="dxa"/>
            <w:vAlign w:val="center"/>
          </w:tcPr>
          <w:p w14:paraId="772DE52F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Darbmūža nobraukums</w:t>
            </w:r>
          </w:p>
        </w:tc>
      </w:tr>
      <w:tr w:rsidR="00611EB0" w:rsidRPr="00611EB0" w14:paraId="4A6486C4" w14:textId="77777777" w:rsidTr="007601CE">
        <w:tc>
          <w:tcPr>
            <w:tcW w:w="1129" w:type="dxa"/>
          </w:tcPr>
          <w:p w14:paraId="3C3AB49C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1.</w:t>
            </w:r>
          </w:p>
        </w:tc>
        <w:tc>
          <w:tcPr>
            <w:tcW w:w="5004" w:type="dxa"/>
          </w:tcPr>
          <w:p w14:paraId="332F888F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Pasažieru automobiļi (M</w:t>
            </w:r>
            <w:r w:rsidRPr="00611EB0">
              <w:rPr>
                <w:rFonts w:ascii="Times New Roman" w:hAnsi="Times New Roman"/>
                <w:vertAlign w:val="subscript"/>
              </w:rPr>
              <w:t>1</w:t>
            </w:r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3154" w:type="dxa"/>
          </w:tcPr>
          <w:p w14:paraId="41969F28" w14:textId="77777777" w:rsidR="00935424" w:rsidRPr="00611EB0" w:rsidRDefault="00935424" w:rsidP="00611EB0">
            <w:pPr>
              <w:pStyle w:val="CM4"/>
              <w:ind w:left="530"/>
              <w:jc w:val="both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200 000 km</w:t>
            </w:r>
          </w:p>
        </w:tc>
      </w:tr>
      <w:tr w:rsidR="00611EB0" w:rsidRPr="00611EB0" w14:paraId="3B9305C8" w14:textId="77777777" w:rsidTr="007601CE">
        <w:tc>
          <w:tcPr>
            <w:tcW w:w="1129" w:type="dxa"/>
          </w:tcPr>
          <w:p w14:paraId="0D92E0C0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2.</w:t>
            </w:r>
          </w:p>
        </w:tc>
        <w:tc>
          <w:tcPr>
            <w:tcW w:w="5004" w:type="dxa"/>
          </w:tcPr>
          <w:p w14:paraId="56C4ED88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Vieglie komerciālie transportlīdzekļi (N</w:t>
            </w:r>
            <w:r w:rsidRPr="00611EB0">
              <w:rPr>
                <w:rFonts w:ascii="Times New Roman" w:hAnsi="Times New Roman"/>
                <w:vertAlign w:val="subscript"/>
              </w:rPr>
              <w:t>1</w:t>
            </w:r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3154" w:type="dxa"/>
          </w:tcPr>
          <w:p w14:paraId="5BD954B2" w14:textId="77777777" w:rsidR="00935424" w:rsidRPr="00611EB0" w:rsidRDefault="00935424" w:rsidP="00611EB0">
            <w:pPr>
              <w:pStyle w:val="CM4"/>
              <w:ind w:left="530"/>
              <w:jc w:val="both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250 000 km</w:t>
            </w:r>
          </w:p>
        </w:tc>
      </w:tr>
      <w:tr w:rsidR="00611EB0" w:rsidRPr="00611EB0" w14:paraId="73A4C8C4" w14:textId="77777777" w:rsidTr="007601CE">
        <w:tc>
          <w:tcPr>
            <w:tcW w:w="1129" w:type="dxa"/>
          </w:tcPr>
          <w:p w14:paraId="1251B0B0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3.</w:t>
            </w:r>
          </w:p>
        </w:tc>
        <w:tc>
          <w:tcPr>
            <w:tcW w:w="5004" w:type="dxa"/>
          </w:tcPr>
          <w:p w14:paraId="62F3FA0C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Lieljaudas transportlīdzekļi (N</w:t>
            </w:r>
            <w:r w:rsidRPr="00611EB0">
              <w:rPr>
                <w:rFonts w:ascii="Times New Roman" w:hAnsi="Times New Roman"/>
                <w:vertAlign w:val="subscript"/>
              </w:rPr>
              <w:t>2</w:t>
            </w:r>
            <w:r w:rsidRPr="00611EB0">
              <w:rPr>
                <w:rFonts w:ascii="Times New Roman" w:hAnsi="Times New Roman"/>
              </w:rPr>
              <w:t>, N</w:t>
            </w:r>
            <w:r w:rsidRPr="00611EB0">
              <w:rPr>
                <w:rFonts w:ascii="Times New Roman" w:hAnsi="Times New Roman"/>
                <w:vertAlign w:val="subscript"/>
              </w:rPr>
              <w:t>3</w:t>
            </w:r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3154" w:type="dxa"/>
          </w:tcPr>
          <w:p w14:paraId="44CC7B58" w14:textId="77777777" w:rsidR="00935424" w:rsidRPr="00611EB0" w:rsidRDefault="00935424" w:rsidP="00611EB0">
            <w:pPr>
              <w:pStyle w:val="CM4"/>
              <w:ind w:left="530"/>
              <w:jc w:val="both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1 000 000 km</w:t>
            </w:r>
          </w:p>
        </w:tc>
      </w:tr>
      <w:tr w:rsidR="00935424" w:rsidRPr="00611EB0" w14:paraId="2BA41455" w14:textId="77777777" w:rsidTr="007601CE">
        <w:tc>
          <w:tcPr>
            <w:tcW w:w="1129" w:type="dxa"/>
          </w:tcPr>
          <w:p w14:paraId="13B6F354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4.</w:t>
            </w:r>
          </w:p>
        </w:tc>
        <w:tc>
          <w:tcPr>
            <w:tcW w:w="5004" w:type="dxa"/>
          </w:tcPr>
          <w:p w14:paraId="6CA1952F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Autobusi (M</w:t>
            </w:r>
            <w:r w:rsidRPr="00611EB0">
              <w:rPr>
                <w:rFonts w:ascii="Times New Roman" w:hAnsi="Times New Roman"/>
                <w:vertAlign w:val="subscript"/>
              </w:rPr>
              <w:t>2</w:t>
            </w:r>
            <w:r w:rsidRPr="00611EB0">
              <w:rPr>
                <w:rFonts w:ascii="Times New Roman" w:hAnsi="Times New Roman"/>
              </w:rPr>
              <w:t>, M</w:t>
            </w:r>
            <w:r w:rsidRPr="00611EB0">
              <w:rPr>
                <w:rFonts w:ascii="Times New Roman" w:hAnsi="Times New Roman"/>
                <w:vertAlign w:val="subscript"/>
              </w:rPr>
              <w:t>3</w:t>
            </w:r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3154" w:type="dxa"/>
          </w:tcPr>
          <w:p w14:paraId="0DE52AB5" w14:textId="77777777" w:rsidR="00935424" w:rsidRPr="00611EB0" w:rsidRDefault="00935424" w:rsidP="00611EB0">
            <w:pPr>
              <w:pStyle w:val="CM4"/>
              <w:ind w:left="530"/>
              <w:jc w:val="both"/>
              <w:rPr>
                <w:rFonts w:ascii="Times New Roman" w:hAnsi="Times New Roman"/>
                <w:i/>
                <w:iCs/>
              </w:rPr>
            </w:pPr>
            <w:r w:rsidRPr="00611EB0">
              <w:rPr>
                <w:rFonts w:ascii="Times New Roman" w:hAnsi="Times New Roman"/>
              </w:rPr>
              <w:t>800 000 km</w:t>
            </w:r>
          </w:p>
        </w:tc>
      </w:tr>
    </w:tbl>
    <w:p w14:paraId="50ACCBA8" w14:textId="77777777" w:rsidR="003474CB" w:rsidRPr="00611EB0" w:rsidRDefault="003474CB" w:rsidP="007601CE">
      <w:pPr>
        <w:rPr>
          <w:lang w:val="lv-LV" w:eastAsia="lv-LV"/>
        </w:rPr>
      </w:pPr>
    </w:p>
    <w:p w14:paraId="2FC33BB8" w14:textId="50A0FE6B" w:rsidR="00611EB0" w:rsidRDefault="0055699A" w:rsidP="00611EB0">
      <w:pPr>
        <w:pStyle w:val="CM4"/>
        <w:jc w:val="center"/>
        <w:rPr>
          <w:rFonts w:ascii="Times New Roman" w:hAnsi="Times New Roman"/>
          <w:b/>
          <w:iCs/>
        </w:rPr>
      </w:pPr>
      <w:r w:rsidRPr="00611EB0">
        <w:rPr>
          <w:rFonts w:ascii="Times New Roman" w:hAnsi="Times New Roman"/>
          <w:b/>
          <w:iCs/>
        </w:rPr>
        <w:t>Dzinēja degviel</w:t>
      </w:r>
      <w:r w:rsidR="00A00E59">
        <w:rPr>
          <w:rFonts w:ascii="Times New Roman" w:hAnsi="Times New Roman"/>
          <w:b/>
          <w:iCs/>
        </w:rPr>
        <w:t>as</w:t>
      </w:r>
      <w:r w:rsidRPr="00611EB0">
        <w:rPr>
          <w:rFonts w:ascii="Times New Roman" w:hAnsi="Times New Roman"/>
          <w:b/>
          <w:iCs/>
        </w:rPr>
        <w:t xml:space="preserve"> energoietilpība</w:t>
      </w:r>
    </w:p>
    <w:p w14:paraId="488EF7BF" w14:textId="6FD6D9CF" w:rsidR="00611EB0" w:rsidRPr="00611EB0" w:rsidRDefault="00611EB0" w:rsidP="00611EB0">
      <w:pPr>
        <w:pStyle w:val="CM4"/>
        <w:jc w:val="right"/>
        <w:rPr>
          <w:rFonts w:ascii="Times New Roman" w:hAnsi="Times New Roman"/>
          <w:iCs/>
        </w:rPr>
      </w:pPr>
      <w:r w:rsidRPr="00611EB0">
        <w:rPr>
          <w:rFonts w:ascii="Times New Roman" w:hAnsi="Times New Roman"/>
          <w:iCs/>
        </w:rPr>
        <w:t>2. tabula</w:t>
      </w:r>
    </w:p>
    <w:p w14:paraId="432A4870" w14:textId="77777777" w:rsidR="007601CE" w:rsidRPr="00611EB0" w:rsidRDefault="007601CE" w:rsidP="007601CE">
      <w:pPr>
        <w:rPr>
          <w:sz w:val="16"/>
          <w:szCs w:val="16"/>
          <w:lang w:val="lv-LV"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770"/>
        <w:gridCol w:w="3388"/>
      </w:tblGrid>
      <w:tr w:rsidR="00611EB0" w:rsidRPr="00611EB0" w14:paraId="379A7129" w14:textId="77777777" w:rsidTr="007601CE">
        <w:tc>
          <w:tcPr>
            <w:tcW w:w="1129" w:type="dxa"/>
          </w:tcPr>
          <w:p w14:paraId="3260F042" w14:textId="77777777" w:rsid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Nr.</w:t>
            </w:r>
          </w:p>
          <w:p w14:paraId="4829CDD3" w14:textId="014222AE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p.</w:t>
            </w:r>
            <w:r w:rsidR="00611EB0">
              <w:rPr>
                <w:rFonts w:ascii="Times New Roman" w:hAnsi="Times New Roman"/>
              </w:rPr>
              <w:t> </w:t>
            </w:r>
            <w:r w:rsidRPr="00611EB0">
              <w:rPr>
                <w:rFonts w:ascii="Times New Roman" w:hAnsi="Times New Roman"/>
              </w:rPr>
              <w:t>k.</w:t>
            </w:r>
          </w:p>
        </w:tc>
        <w:tc>
          <w:tcPr>
            <w:tcW w:w="4770" w:type="dxa"/>
            <w:vAlign w:val="center"/>
          </w:tcPr>
          <w:p w14:paraId="06C9E907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Degviela</w:t>
            </w:r>
          </w:p>
        </w:tc>
        <w:tc>
          <w:tcPr>
            <w:tcW w:w="3388" w:type="dxa"/>
            <w:vAlign w:val="center"/>
          </w:tcPr>
          <w:p w14:paraId="0AFD6F10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Energoietilpība</w:t>
            </w:r>
          </w:p>
        </w:tc>
      </w:tr>
      <w:tr w:rsidR="00611EB0" w:rsidRPr="00611EB0" w14:paraId="740F2C18" w14:textId="77777777" w:rsidTr="007601CE">
        <w:tc>
          <w:tcPr>
            <w:tcW w:w="1129" w:type="dxa"/>
          </w:tcPr>
          <w:p w14:paraId="3AF3FC26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1.</w:t>
            </w:r>
          </w:p>
        </w:tc>
        <w:tc>
          <w:tcPr>
            <w:tcW w:w="4770" w:type="dxa"/>
          </w:tcPr>
          <w:p w14:paraId="3D1D17DE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Dīzeļdegviela</w:t>
            </w:r>
          </w:p>
        </w:tc>
        <w:tc>
          <w:tcPr>
            <w:tcW w:w="3388" w:type="dxa"/>
          </w:tcPr>
          <w:p w14:paraId="2029863A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36 MJ/l</w:t>
            </w:r>
          </w:p>
        </w:tc>
      </w:tr>
      <w:tr w:rsidR="00611EB0" w:rsidRPr="00611EB0" w14:paraId="6B1E11B6" w14:textId="77777777" w:rsidTr="007601CE">
        <w:tc>
          <w:tcPr>
            <w:tcW w:w="1129" w:type="dxa"/>
          </w:tcPr>
          <w:p w14:paraId="051B8A6F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2.</w:t>
            </w:r>
          </w:p>
        </w:tc>
        <w:tc>
          <w:tcPr>
            <w:tcW w:w="4770" w:type="dxa"/>
          </w:tcPr>
          <w:p w14:paraId="0C9A8597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Benzīns</w:t>
            </w:r>
          </w:p>
        </w:tc>
        <w:tc>
          <w:tcPr>
            <w:tcW w:w="3388" w:type="dxa"/>
          </w:tcPr>
          <w:p w14:paraId="1F03AD5A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32 MJ/l</w:t>
            </w:r>
          </w:p>
        </w:tc>
      </w:tr>
      <w:tr w:rsidR="00611EB0" w:rsidRPr="00611EB0" w14:paraId="78AD47A1" w14:textId="77777777" w:rsidTr="007601CE">
        <w:tc>
          <w:tcPr>
            <w:tcW w:w="1129" w:type="dxa"/>
          </w:tcPr>
          <w:p w14:paraId="7B9A5FE9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3.</w:t>
            </w:r>
          </w:p>
        </w:tc>
        <w:tc>
          <w:tcPr>
            <w:tcW w:w="4770" w:type="dxa"/>
          </w:tcPr>
          <w:p w14:paraId="6C5E63F4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Dabasgāze</w:t>
            </w:r>
          </w:p>
        </w:tc>
        <w:tc>
          <w:tcPr>
            <w:tcW w:w="3388" w:type="dxa"/>
          </w:tcPr>
          <w:p w14:paraId="7C2D80A5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33–38 MJ/Nm</w:t>
            </w:r>
            <w:r w:rsidRPr="00611EB0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611EB0" w:rsidRPr="00611EB0" w14:paraId="41EFD26B" w14:textId="77777777" w:rsidTr="007601CE">
        <w:tc>
          <w:tcPr>
            <w:tcW w:w="1129" w:type="dxa"/>
          </w:tcPr>
          <w:p w14:paraId="2AA1D7E9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4.</w:t>
            </w:r>
          </w:p>
        </w:tc>
        <w:tc>
          <w:tcPr>
            <w:tcW w:w="4770" w:type="dxa"/>
          </w:tcPr>
          <w:p w14:paraId="1DE4D931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Sašķidrināta naftas gāze (SNG)</w:t>
            </w:r>
          </w:p>
        </w:tc>
        <w:tc>
          <w:tcPr>
            <w:tcW w:w="3388" w:type="dxa"/>
          </w:tcPr>
          <w:p w14:paraId="6F6CF494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24 MJ/l</w:t>
            </w:r>
          </w:p>
        </w:tc>
      </w:tr>
      <w:tr w:rsidR="00611EB0" w:rsidRPr="00611EB0" w14:paraId="18AADE96" w14:textId="77777777" w:rsidTr="007601CE">
        <w:tc>
          <w:tcPr>
            <w:tcW w:w="1129" w:type="dxa"/>
          </w:tcPr>
          <w:p w14:paraId="28682811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5.</w:t>
            </w:r>
          </w:p>
        </w:tc>
        <w:tc>
          <w:tcPr>
            <w:tcW w:w="4770" w:type="dxa"/>
          </w:tcPr>
          <w:p w14:paraId="3ED5DBCF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Etanols</w:t>
            </w:r>
          </w:p>
        </w:tc>
        <w:tc>
          <w:tcPr>
            <w:tcW w:w="3388" w:type="dxa"/>
          </w:tcPr>
          <w:p w14:paraId="2D5E608D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21 MJ/l</w:t>
            </w:r>
          </w:p>
        </w:tc>
      </w:tr>
      <w:tr w:rsidR="00611EB0" w:rsidRPr="00611EB0" w14:paraId="237C211B" w14:textId="77777777" w:rsidTr="007601CE">
        <w:tc>
          <w:tcPr>
            <w:tcW w:w="1129" w:type="dxa"/>
          </w:tcPr>
          <w:p w14:paraId="6E29E067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6.</w:t>
            </w:r>
          </w:p>
        </w:tc>
        <w:tc>
          <w:tcPr>
            <w:tcW w:w="4770" w:type="dxa"/>
          </w:tcPr>
          <w:p w14:paraId="5792CD4C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Biodīzeļdegviela</w:t>
            </w:r>
          </w:p>
        </w:tc>
        <w:tc>
          <w:tcPr>
            <w:tcW w:w="3388" w:type="dxa"/>
          </w:tcPr>
          <w:p w14:paraId="35DABC72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33 MJ/l</w:t>
            </w:r>
          </w:p>
        </w:tc>
      </w:tr>
      <w:tr w:rsidR="00611EB0" w:rsidRPr="00611EB0" w14:paraId="2BF239FC" w14:textId="77777777" w:rsidTr="007601CE">
        <w:tc>
          <w:tcPr>
            <w:tcW w:w="1129" w:type="dxa"/>
          </w:tcPr>
          <w:p w14:paraId="6C0ECB6B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7.</w:t>
            </w:r>
          </w:p>
        </w:tc>
        <w:tc>
          <w:tcPr>
            <w:tcW w:w="4770" w:type="dxa"/>
          </w:tcPr>
          <w:p w14:paraId="0E9EB412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Emulsijas degviela</w:t>
            </w:r>
          </w:p>
        </w:tc>
        <w:tc>
          <w:tcPr>
            <w:tcW w:w="3388" w:type="dxa"/>
          </w:tcPr>
          <w:p w14:paraId="796ED51A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32 MJ/l</w:t>
            </w:r>
          </w:p>
        </w:tc>
      </w:tr>
      <w:tr w:rsidR="00935424" w:rsidRPr="00611EB0" w14:paraId="59B73944" w14:textId="77777777" w:rsidTr="007601CE">
        <w:tc>
          <w:tcPr>
            <w:tcW w:w="1129" w:type="dxa"/>
          </w:tcPr>
          <w:p w14:paraId="06A755FC" w14:textId="77777777" w:rsidR="00935424" w:rsidRPr="00611EB0" w:rsidRDefault="00935424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8.</w:t>
            </w:r>
          </w:p>
        </w:tc>
        <w:tc>
          <w:tcPr>
            <w:tcW w:w="4770" w:type="dxa"/>
          </w:tcPr>
          <w:p w14:paraId="5C9A6B6D" w14:textId="77777777" w:rsidR="00935424" w:rsidRPr="00611EB0" w:rsidRDefault="00935424" w:rsidP="007601CE">
            <w:pPr>
              <w:pStyle w:val="CM4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Ūdeņradis</w:t>
            </w:r>
          </w:p>
        </w:tc>
        <w:tc>
          <w:tcPr>
            <w:tcW w:w="3388" w:type="dxa"/>
          </w:tcPr>
          <w:p w14:paraId="2B182E5C" w14:textId="77777777" w:rsidR="00935424" w:rsidRPr="00611EB0" w:rsidRDefault="00935424" w:rsidP="00611EB0">
            <w:pPr>
              <w:pStyle w:val="CM4"/>
              <w:ind w:left="764"/>
              <w:jc w:val="both"/>
              <w:rPr>
                <w:rFonts w:ascii="Times New Roman" w:hAnsi="Times New Roman"/>
                <w:iCs/>
              </w:rPr>
            </w:pPr>
            <w:r w:rsidRPr="00611EB0">
              <w:rPr>
                <w:rFonts w:ascii="Times New Roman" w:hAnsi="Times New Roman"/>
              </w:rPr>
              <w:t>11 MJ/Nm</w:t>
            </w:r>
            <w:r w:rsidRPr="00611EB0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14:paraId="651CC83B" w14:textId="77777777" w:rsidR="00502345" w:rsidRPr="00611EB0" w:rsidRDefault="00502345" w:rsidP="007601CE">
      <w:pPr>
        <w:pStyle w:val="CM4"/>
        <w:rPr>
          <w:rFonts w:ascii="Times New Roman" w:hAnsi="Times New Roman"/>
          <w:iCs/>
        </w:rPr>
      </w:pPr>
    </w:p>
    <w:p w14:paraId="647C1041" w14:textId="7A742F59" w:rsidR="00611EB0" w:rsidRPr="00611EB0" w:rsidRDefault="00611EB0" w:rsidP="00611EB0">
      <w:pPr>
        <w:pStyle w:val="CM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T</w:t>
      </w:r>
      <w:r w:rsidR="006765FB" w:rsidRPr="00611EB0">
        <w:rPr>
          <w:rFonts w:ascii="Times New Roman" w:hAnsi="Times New Roman"/>
          <w:b/>
          <w:iCs/>
        </w:rPr>
        <w:t>ransportlīdzekļu</w:t>
      </w:r>
      <w:r w:rsidR="00944525" w:rsidRPr="00611EB0">
        <w:rPr>
          <w:rFonts w:ascii="Times New Roman" w:hAnsi="Times New Roman"/>
          <w:b/>
          <w:iCs/>
        </w:rPr>
        <w:t xml:space="preserve"> emisiju izmaksas</w:t>
      </w:r>
    </w:p>
    <w:p w14:paraId="09F05867" w14:textId="0688673B" w:rsidR="00611EB0" w:rsidRPr="00611EB0" w:rsidRDefault="00611EB0" w:rsidP="00611EB0">
      <w:pPr>
        <w:pStyle w:val="CM4"/>
        <w:jc w:val="right"/>
        <w:rPr>
          <w:rFonts w:ascii="Times New Roman" w:hAnsi="Times New Roman"/>
          <w:iCs/>
        </w:rPr>
      </w:pPr>
      <w:r w:rsidRPr="00611EB0">
        <w:rPr>
          <w:rFonts w:ascii="Times New Roman" w:hAnsi="Times New Roman"/>
          <w:iCs/>
        </w:rPr>
        <w:t>3. tabula</w:t>
      </w:r>
    </w:p>
    <w:p w14:paraId="2786E8D6" w14:textId="77777777" w:rsidR="007601CE" w:rsidRPr="00611EB0" w:rsidRDefault="007601CE" w:rsidP="007601CE">
      <w:pPr>
        <w:rPr>
          <w:sz w:val="16"/>
          <w:szCs w:val="16"/>
          <w:lang w:val="lv-LV"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48"/>
        <w:gridCol w:w="2810"/>
      </w:tblGrid>
      <w:tr w:rsidR="00611EB0" w:rsidRPr="00611EB0" w14:paraId="1007E3A2" w14:textId="77777777" w:rsidTr="007601CE">
        <w:trPr>
          <w:trHeight w:val="221"/>
        </w:trPr>
        <w:tc>
          <w:tcPr>
            <w:tcW w:w="1129" w:type="dxa"/>
          </w:tcPr>
          <w:p w14:paraId="502413AB" w14:textId="77777777" w:rsid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Nr.</w:t>
            </w:r>
          </w:p>
          <w:p w14:paraId="7D9F32FA" w14:textId="691133D2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p.</w:t>
            </w:r>
            <w:r w:rsidR="00611EB0">
              <w:rPr>
                <w:rFonts w:ascii="Times New Roman" w:hAnsi="Times New Roman"/>
              </w:rPr>
              <w:t> </w:t>
            </w:r>
            <w:r w:rsidRPr="00611EB0">
              <w:rPr>
                <w:rFonts w:ascii="Times New Roman" w:hAnsi="Times New Roman"/>
              </w:rPr>
              <w:t>k.</w:t>
            </w:r>
          </w:p>
        </w:tc>
        <w:tc>
          <w:tcPr>
            <w:tcW w:w="5350" w:type="dxa"/>
            <w:vAlign w:val="center"/>
          </w:tcPr>
          <w:p w14:paraId="5F73ADD5" w14:textId="27EDB536" w:rsidR="00E23A3E" w:rsidRPr="00611EB0" w:rsidRDefault="00611EB0" w:rsidP="00611EB0">
            <w:pPr>
              <w:pStyle w:val="CM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23A3E" w:rsidRPr="00611EB0">
              <w:rPr>
                <w:rFonts w:ascii="Times New Roman" w:hAnsi="Times New Roman"/>
              </w:rPr>
              <w:t>ransportlīdzekļu emisijas</w:t>
            </w:r>
          </w:p>
        </w:tc>
        <w:tc>
          <w:tcPr>
            <w:tcW w:w="2808" w:type="dxa"/>
            <w:vAlign w:val="center"/>
          </w:tcPr>
          <w:p w14:paraId="73E0BEE2" w14:textId="77777777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Izmaksas</w:t>
            </w:r>
          </w:p>
        </w:tc>
      </w:tr>
      <w:tr w:rsidR="00611EB0" w:rsidRPr="00611EB0" w14:paraId="2F522277" w14:textId="77777777" w:rsidTr="007601CE">
        <w:tc>
          <w:tcPr>
            <w:tcW w:w="1129" w:type="dxa"/>
          </w:tcPr>
          <w:p w14:paraId="19B47753" w14:textId="77777777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1.</w:t>
            </w:r>
          </w:p>
        </w:tc>
        <w:tc>
          <w:tcPr>
            <w:tcW w:w="5350" w:type="dxa"/>
          </w:tcPr>
          <w:p w14:paraId="3B526AD8" w14:textId="77777777" w:rsidR="00E23A3E" w:rsidRPr="00611EB0" w:rsidRDefault="00E23A3E" w:rsidP="007601CE">
            <w:pPr>
              <w:pStyle w:val="CM4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Oglekļa dioksīds (CO</w:t>
            </w:r>
            <w:r w:rsidRPr="00611EB0">
              <w:rPr>
                <w:rFonts w:ascii="Times New Roman" w:hAnsi="Times New Roman"/>
                <w:vertAlign w:val="subscript"/>
              </w:rPr>
              <w:t>2</w:t>
            </w:r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2808" w:type="dxa"/>
          </w:tcPr>
          <w:p w14:paraId="63D9A314" w14:textId="77777777" w:rsidR="00E23A3E" w:rsidRPr="00611EB0" w:rsidRDefault="00CC73CA" w:rsidP="00611EB0">
            <w:pPr>
              <w:pStyle w:val="CM4"/>
              <w:ind w:left="327"/>
              <w:jc w:val="both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  <w:shd w:val="clear" w:color="auto" w:fill="FFFFFF"/>
              </w:rPr>
              <w:t>0,03–0,04</w:t>
            </w:r>
            <w:r w:rsidRPr="00611EB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611EB0">
              <w:rPr>
                <w:rFonts w:ascii="Times New Roman" w:hAnsi="Times New Roman"/>
                <w:i/>
                <w:iCs/>
                <w:shd w:val="clear" w:color="auto" w:fill="FFFFFF"/>
              </w:rPr>
              <w:t>euro</w:t>
            </w:r>
            <w:proofErr w:type="spellEnd"/>
            <w:r w:rsidR="00E23A3E" w:rsidRPr="00611EB0">
              <w:rPr>
                <w:rFonts w:ascii="Times New Roman" w:hAnsi="Times New Roman"/>
              </w:rPr>
              <w:t>/kg</w:t>
            </w:r>
          </w:p>
        </w:tc>
      </w:tr>
      <w:tr w:rsidR="00611EB0" w:rsidRPr="00611EB0" w14:paraId="37A22EE3" w14:textId="77777777" w:rsidTr="007601CE">
        <w:tc>
          <w:tcPr>
            <w:tcW w:w="1129" w:type="dxa"/>
          </w:tcPr>
          <w:p w14:paraId="7D00EDCB" w14:textId="77777777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2.</w:t>
            </w:r>
          </w:p>
        </w:tc>
        <w:tc>
          <w:tcPr>
            <w:tcW w:w="5350" w:type="dxa"/>
          </w:tcPr>
          <w:p w14:paraId="27AF784A" w14:textId="77777777" w:rsidR="00E23A3E" w:rsidRPr="00611EB0" w:rsidRDefault="00E23A3E" w:rsidP="007601CE">
            <w:pPr>
              <w:pStyle w:val="CM4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Slāpekļa oksīdi (</w:t>
            </w:r>
            <w:proofErr w:type="spellStart"/>
            <w:r w:rsidRPr="00611EB0">
              <w:rPr>
                <w:rFonts w:ascii="Times New Roman" w:hAnsi="Times New Roman"/>
              </w:rPr>
              <w:t>NO</w:t>
            </w:r>
            <w:r w:rsidRPr="00611EB0">
              <w:rPr>
                <w:rFonts w:ascii="Times New Roman" w:hAnsi="Times New Roman"/>
                <w:vertAlign w:val="subscript"/>
              </w:rPr>
              <w:t>x</w:t>
            </w:r>
            <w:proofErr w:type="spellEnd"/>
            <w:r w:rsidRPr="00611EB0">
              <w:rPr>
                <w:rFonts w:ascii="Times New Roman" w:hAnsi="Times New Roman"/>
              </w:rPr>
              <w:t>)</w:t>
            </w:r>
          </w:p>
        </w:tc>
        <w:tc>
          <w:tcPr>
            <w:tcW w:w="2808" w:type="dxa"/>
          </w:tcPr>
          <w:p w14:paraId="11A665F5" w14:textId="77777777" w:rsidR="00E23A3E" w:rsidRPr="00611EB0" w:rsidRDefault="00CC73CA" w:rsidP="00611EB0">
            <w:pPr>
              <w:pStyle w:val="CM4"/>
              <w:ind w:left="327"/>
              <w:jc w:val="both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  <w:shd w:val="clear" w:color="auto" w:fill="FFFFFF"/>
              </w:rPr>
              <w:t>0,0044</w:t>
            </w:r>
            <w:r w:rsidRPr="00611EB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611EB0">
              <w:rPr>
                <w:rFonts w:ascii="Times New Roman" w:hAnsi="Times New Roman"/>
                <w:i/>
                <w:iCs/>
                <w:shd w:val="clear" w:color="auto" w:fill="FFFFFF"/>
              </w:rPr>
              <w:t>euro</w:t>
            </w:r>
            <w:proofErr w:type="spellEnd"/>
            <w:r w:rsidR="00E23A3E" w:rsidRPr="00611EB0">
              <w:rPr>
                <w:rFonts w:ascii="Times New Roman" w:hAnsi="Times New Roman"/>
              </w:rPr>
              <w:t>/g</w:t>
            </w:r>
          </w:p>
        </w:tc>
      </w:tr>
      <w:tr w:rsidR="00611EB0" w:rsidRPr="00611EB0" w14:paraId="2E551FB0" w14:textId="77777777" w:rsidTr="007601CE">
        <w:tc>
          <w:tcPr>
            <w:tcW w:w="1129" w:type="dxa"/>
          </w:tcPr>
          <w:p w14:paraId="63ED8DDC" w14:textId="77777777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3.</w:t>
            </w:r>
          </w:p>
        </w:tc>
        <w:tc>
          <w:tcPr>
            <w:tcW w:w="5347" w:type="dxa"/>
          </w:tcPr>
          <w:p w14:paraId="2B681122" w14:textId="77777777" w:rsidR="00E23A3E" w:rsidRPr="00611EB0" w:rsidRDefault="00E23A3E" w:rsidP="007601CE">
            <w:pPr>
              <w:pStyle w:val="CM4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Metānu nesaturošie ogļūdeņraži (NMHC)</w:t>
            </w:r>
          </w:p>
        </w:tc>
        <w:tc>
          <w:tcPr>
            <w:tcW w:w="2811" w:type="dxa"/>
          </w:tcPr>
          <w:p w14:paraId="52660185" w14:textId="77777777" w:rsidR="00E23A3E" w:rsidRPr="00611EB0" w:rsidRDefault="00CC73CA" w:rsidP="00611EB0">
            <w:pPr>
              <w:pStyle w:val="CM4"/>
              <w:ind w:left="327"/>
              <w:jc w:val="both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  <w:shd w:val="clear" w:color="auto" w:fill="FFFFFF"/>
              </w:rPr>
              <w:t>0,001</w:t>
            </w:r>
            <w:r w:rsidRPr="00611EB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611EB0">
              <w:rPr>
                <w:rFonts w:ascii="Times New Roman" w:hAnsi="Times New Roman"/>
                <w:i/>
                <w:iCs/>
                <w:shd w:val="clear" w:color="auto" w:fill="FFFFFF"/>
              </w:rPr>
              <w:t>euro</w:t>
            </w:r>
            <w:proofErr w:type="spellEnd"/>
            <w:r w:rsidR="00E23A3E" w:rsidRPr="00611EB0">
              <w:rPr>
                <w:rFonts w:ascii="Times New Roman" w:hAnsi="Times New Roman"/>
              </w:rPr>
              <w:t>/g</w:t>
            </w:r>
          </w:p>
        </w:tc>
      </w:tr>
      <w:tr w:rsidR="00CC73CA" w:rsidRPr="00611EB0" w14:paraId="4AED526B" w14:textId="77777777" w:rsidTr="007601CE">
        <w:tc>
          <w:tcPr>
            <w:tcW w:w="1129" w:type="dxa"/>
          </w:tcPr>
          <w:p w14:paraId="12AD6AA6" w14:textId="77777777" w:rsidR="00E23A3E" w:rsidRPr="00611EB0" w:rsidRDefault="00E23A3E" w:rsidP="007601CE">
            <w:pPr>
              <w:pStyle w:val="CM4"/>
              <w:jc w:val="center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4.</w:t>
            </w:r>
          </w:p>
        </w:tc>
        <w:tc>
          <w:tcPr>
            <w:tcW w:w="5347" w:type="dxa"/>
          </w:tcPr>
          <w:p w14:paraId="21E10F44" w14:textId="77777777" w:rsidR="00E23A3E" w:rsidRPr="00611EB0" w:rsidRDefault="00E23A3E" w:rsidP="007601CE">
            <w:pPr>
              <w:pStyle w:val="CM4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</w:rPr>
              <w:t>Cietās daļiņas</w:t>
            </w:r>
          </w:p>
        </w:tc>
        <w:tc>
          <w:tcPr>
            <w:tcW w:w="2811" w:type="dxa"/>
          </w:tcPr>
          <w:p w14:paraId="52135694" w14:textId="77777777" w:rsidR="00E23A3E" w:rsidRPr="00611EB0" w:rsidRDefault="00CC73CA" w:rsidP="00611EB0">
            <w:pPr>
              <w:pStyle w:val="CM4"/>
              <w:ind w:left="327"/>
              <w:jc w:val="both"/>
              <w:rPr>
                <w:rFonts w:ascii="Times New Roman" w:hAnsi="Times New Roman"/>
              </w:rPr>
            </w:pPr>
            <w:r w:rsidRPr="00611EB0">
              <w:rPr>
                <w:rFonts w:ascii="Times New Roman" w:hAnsi="Times New Roman"/>
                <w:shd w:val="clear" w:color="auto" w:fill="FFFFFF"/>
              </w:rPr>
              <w:t>0,087</w:t>
            </w:r>
            <w:r w:rsidRPr="00611EB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611EB0">
              <w:rPr>
                <w:rFonts w:ascii="Times New Roman" w:hAnsi="Times New Roman"/>
                <w:i/>
                <w:iCs/>
                <w:shd w:val="clear" w:color="auto" w:fill="FFFFFF"/>
              </w:rPr>
              <w:t>euro</w:t>
            </w:r>
            <w:proofErr w:type="spellEnd"/>
            <w:r w:rsidR="00E23A3E" w:rsidRPr="00611EB0">
              <w:rPr>
                <w:rFonts w:ascii="Times New Roman" w:hAnsi="Times New Roman"/>
              </w:rPr>
              <w:t>/g</w:t>
            </w:r>
          </w:p>
        </w:tc>
      </w:tr>
    </w:tbl>
    <w:p w14:paraId="7D261B23" w14:textId="77777777" w:rsidR="0027197B" w:rsidRPr="00611EB0" w:rsidRDefault="0027197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EBFD35" w14:textId="77777777" w:rsidR="0027197B" w:rsidRPr="00611EB0" w:rsidRDefault="0027197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5DBEE2" w14:textId="77777777" w:rsidR="0027197B" w:rsidRPr="00611EB0" w:rsidRDefault="0027197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070BBC6" w14:textId="77777777" w:rsidR="0027197B" w:rsidRPr="00611EB0" w:rsidRDefault="0027197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11EB0">
        <w:rPr>
          <w:sz w:val="28"/>
          <w:szCs w:val="28"/>
        </w:rPr>
        <w:t>Finanšu</w:t>
      </w:r>
      <w:proofErr w:type="spellEnd"/>
      <w:r w:rsidRPr="00611EB0">
        <w:rPr>
          <w:sz w:val="28"/>
          <w:szCs w:val="28"/>
        </w:rPr>
        <w:t xml:space="preserve"> </w:t>
      </w:r>
      <w:proofErr w:type="spellStart"/>
      <w:r w:rsidRPr="00611EB0">
        <w:rPr>
          <w:sz w:val="28"/>
          <w:szCs w:val="28"/>
        </w:rPr>
        <w:t>ministre</w:t>
      </w:r>
      <w:proofErr w:type="spellEnd"/>
      <w:r w:rsidRPr="00611EB0">
        <w:rPr>
          <w:sz w:val="28"/>
          <w:szCs w:val="28"/>
        </w:rPr>
        <w:tab/>
        <w:t xml:space="preserve">Dana </w:t>
      </w:r>
      <w:proofErr w:type="spellStart"/>
      <w:r w:rsidRPr="00611EB0">
        <w:rPr>
          <w:sz w:val="28"/>
          <w:szCs w:val="28"/>
        </w:rPr>
        <w:t>Reizniece-Ozola</w:t>
      </w:r>
      <w:proofErr w:type="spellEnd"/>
    </w:p>
    <w:sectPr w:rsidR="0027197B" w:rsidRPr="00611EB0" w:rsidSect="0027197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0815" w14:textId="77777777" w:rsidR="00AD66A2" w:rsidRDefault="00AD66A2">
      <w:r>
        <w:separator/>
      </w:r>
    </w:p>
  </w:endnote>
  <w:endnote w:type="continuationSeparator" w:id="0">
    <w:p w14:paraId="73FCE4C0" w14:textId="77777777" w:rsidR="00AD66A2" w:rsidRDefault="00AD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A26C" w14:textId="77777777" w:rsidR="00D60574" w:rsidRPr="00575798" w:rsidRDefault="008A5E89" w:rsidP="00581666">
    <w:pPr>
      <w:tabs>
        <w:tab w:val="left" w:pos="540"/>
      </w:tabs>
      <w:jc w:val="both"/>
      <w:rPr>
        <w:sz w:val="20"/>
        <w:szCs w:val="20"/>
        <w:lang w:val="lv-LV"/>
      </w:rPr>
    </w:pPr>
    <w:r w:rsidRPr="00575798">
      <w:rPr>
        <w:sz w:val="20"/>
        <w:szCs w:val="20"/>
        <w:lang w:val="lv-LV"/>
      </w:rPr>
      <w:t>FMNotp_</w:t>
    </w:r>
    <w:r w:rsidR="00372F16" w:rsidRPr="00575798">
      <w:rPr>
        <w:sz w:val="20"/>
        <w:szCs w:val="20"/>
        <w:lang w:val="lv-LV"/>
      </w:rPr>
      <w:t>15</w:t>
    </w:r>
    <w:r w:rsidR="00A642E4" w:rsidRPr="00575798">
      <w:rPr>
        <w:sz w:val="20"/>
        <w:szCs w:val="20"/>
        <w:lang w:val="lv-LV"/>
      </w:rPr>
      <w:t>02</w:t>
    </w:r>
    <w:r w:rsidR="00064CB3" w:rsidRPr="00575798">
      <w:rPr>
        <w:sz w:val="20"/>
        <w:szCs w:val="20"/>
        <w:lang w:val="lv-LV"/>
      </w:rPr>
      <w:t>17</w:t>
    </w:r>
    <w:r w:rsidR="00607DC5" w:rsidRPr="00575798">
      <w:rPr>
        <w:sz w:val="20"/>
        <w:szCs w:val="20"/>
        <w:lang w:val="lv-LV"/>
      </w:rPr>
      <w:t xml:space="preserve">_auto; Ministru kabineta noteikumu projekta </w:t>
    </w:r>
    <w:r w:rsidR="00581666" w:rsidRPr="00575798">
      <w:rPr>
        <w:sz w:val="20"/>
        <w:szCs w:val="20"/>
        <w:lang w:val="lv-LV"/>
      </w:rPr>
      <w:t>„</w:t>
    </w:r>
    <w:r w:rsidR="006E2D8B" w:rsidRPr="00575798">
      <w:rPr>
        <w:sz w:val="20"/>
        <w:szCs w:val="20"/>
        <w:lang w:val="lv-LV"/>
      </w:rPr>
      <w:t>Autotransporta līdzekļu kategorijas, kuru iepirkumos piemēro īpašas prasības, un autotransporta līdzekļu ekspluatācijas izmaksu aprēķināšanas metodika</w:t>
    </w:r>
    <w:r w:rsidR="00581666" w:rsidRPr="00575798">
      <w:rPr>
        <w:sz w:val="20"/>
        <w:szCs w:val="20"/>
        <w:lang w:val="lv-LV"/>
      </w:rPr>
      <w:t xml:space="preserve">” </w:t>
    </w:r>
    <w:r w:rsidR="00607DC5" w:rsidRPr="00575798">
      <w:rPr>
        <w:sz w:val="20"/>
        <w:szCs w:val="20"/>
        <w:lang w:val="lv-LV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E362" w14:textId="123B3E91" w:rsidR="00D60574" w:rsidRPr="0027197B" w:rsidRDefault="0027197B" w:rsidP="0027197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N0345_7p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9FB1" w14:textId="77777777" w:rsidR="00AD66A2" w:rsidRDefault="00AD66A2">
      <w:r>
        <w:separator/>
      </w:r>
    </w:p>
  </w:footnote>
  <w:footnote w:type="continuationSeparator" w:id="0">
    <w:p w14:paraId="4300B1A3" w14:textId="77777777" w:rsidR="00AD66A2" w:rsidRDefault="00AD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BB45" w14:textId="77777777" w:rsidR="00D60574" w:rsidRDefault="00D605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5089A" w14:textId="77777777" w:rsidR="00D60574" w:rsidRDefault="00D60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3E0A" w14:textId="77777777" w:rsidR="00D60574" w:rsidRDefault="00D605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9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D6AC11" w14:textId="77777777" w:rsidR="00D60574" w:rsidRDefault="00D60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C"/>
    <w:rsid w:val="00001681"/>
    <w:rsid w:val="00013461"/>
    <w:rsid w:val="00020ECC"/>
    <w:rsid w:val="00024606"/>
    <w:rsid w:val="00026765"/>
    <w:rsid w:val="00041EE8"/>
    <w:rsid w:val="00056459"/>
    <w:rsid w:val="00064CB3"/>
    <w:rsid w:val="00073628"/>
    <w:rsid w:val="000757CD"/>
    <w:rsid w:val="00075F84"/>
    <w:rsid w:val="00090CD2"/>
    <w:rsid w:val="00093A69"/>
    <w:rsid w:val="000946A6"/>
    <w:rsid w:val="000A301A"/>
    <w:rsid w:val="000B181F"/>
    <w:rsid w:val="000B390D"/>
    <w:rsid w:val="000C67E8"/>
    <w:rsid w:val="000D5655"/>
    <w:rsid w:val="000D7513"/>
    <w:rsid w:val="000E66A9"/>
    <w:rsid w:val="00103725"/>
    <w:rsid w:val="00123562"/>
    <w:rsid w:val="00127DF0"/>
    <w:rsid w:val="001452CA"/>
    <w:rsid w:val="001501E4"/>
    <w:rsid w:val="001518DF"/>
    <w:rsid w:val="00172892"/>
    <w:rsid w:val="001760DF"/>
    <w:rsid w:val="00182CCC"/>
    <w:rsid w:val="00186C81"/>
    <w:rsid w:val="00190D33"/>
    <w:rsid w:val="001A05D1"/>
    <w:rsid w:val="001A0B75"/>
    <w:rsid w:val="001A5D7E"/>
    <w:rsid w:val="001C3C7F"/>
    <w:rsid w:val="001C559C"/>
    <w:rsid w:val="001D3D99"/>
    <w:rsid w:val="001D7717"/>
    <w:rsid w:val="001F088A"/>
    <w:rsid w:val="001F4B1C"/>
    <w:rsid w:val="001F5254"/>
    <w:rsid w:val="001F6F72"/>
    <w:rsid w:val="00200F09"/>
    <w:rsid w:val="00206B54"/>
    <w:rsid w:val="00211E1C"/>
    <w:rsid w:val="0021292C"/>
    <w:rsid w:val="00213DF3"/>
    <w:rsid w:val="00220082"/>
    <w:rsid w:val="0022221D"/>
    <w:rsid w:val="0022258F"/>
    <w:rsid w:val="00226436"/>
    <w:rsid w:val="00226D41"/>
    <w:rsid w:val="00235BE8"/>
    <w:rsid w:val="00241555"/>
    <w:rsid w:val="002467DD"/>
    <w:rsid w:val="0024692C"/>
    <w:rsid w:val="00251A72"/>
    <w:rsid w:val="0027197B"/>
    <w:rsid w:val="00273A43"/>
    <w:rsid w:val="00275240"/>
    <w:rsid w:val="00276EE2"/>
    <w:rsid w:val="0029093A"/>
    <w:rsid w:val="002970AE"/>
    <w:rsid w:val="002A331B"/>
    <w:rsid w:val="002B7338"/>
    <w:rsid w:val="002C2E0B"/>
    <w:rsid w:val="002D4631"/>
    <w:rsid w:val="002D685B"/>
    <w:rsid w:val="002E0FA4"/>
    <w:rsid w:val="002E506B"/>
    <w:rsid w:val="00310029"/>
    <w:rsid w:val="00310185"/>
    <w:rsid w:val="00342AE7"/>
    <w:rsid w:val="003474CB"/>
    <w:rsid w:val="0035338C"/>
    <w:rsid w:val="003579F2"/>
    <w:rsid w:val="00361B8C"/>
    <w:rsid w:val="00370798"/>
    <w:rsid w:val="00372F16"/>
    <w:rsid w:val="00374392"/>
    <w:rsid w:val="003940AF"/>
    <w:rsid w:val="0039562D"/>
    <w:rsid w:val="0039704E"/>
    <w:rsid w:val="003A7E46"/>
    <w:rsid w:val="003B0122"/>
    <w:rsid w:val="003B016E"/>
    <w:rsid w:val="003B3E2E"/>
    <w:rsid w:val="003C2895"/>
    <w:rsid w:val="003C5FA6"/>
    <w:rsid w:val="003D0AF8"/>
    <w:rsid w:val="003D51E2"/>
    <w:rsid w:val="003E0161"/>
    <w:rsid w:val="003E38DC"/>
    <w:rsid w:val="003E59BF"/>
    <w:rsid w:val="003F218C"/>
    <w:rsid w:val="00401E33"/>
    <w:rsid w:val="004026AC"/>
    <w:rsid w:val="0040639E"/>
    <w:rsid w:val="0041052C"/>
    <w:rsid w:val="00421BDA"/>
    <w:rsid w:val="00422BA1"/>
    <w:rsid w:val="00426874"/>
    <w:rsid w:val="00431030"/>
    <w:rsid w:val="00436CB2"/>
    <w:rsid w:val="0044029B"/>
    <w:rsid w:val="004425AD"/>
    <w:rsid w:val="004501B1"/>
    <w:rsid w:val="0045564A"/>
    <w:rsid w:val="004569DA"/>
    <w:rsid w:val="004621E0"/>
    <w:rsid w:val="00464E8B"/>
    <w:rsid w:val="0047054B"/>
    <w:rsid w:val="00475CEE"/>
    <w:rsid w:val="004904CE"/>
    <w:rsid w:val="00490F40"/>
    <w:rsid w:val="0049387D"/>
    <w:rsid w:val="004A48C7"/>
    <w:rsid w:val="004B166B"/>
    <w:rsid w:val="004C5C91"/>
    <w:rsid w:val="004F4CA4"/>
    <w:rsid w:val="004F7F1D"/>
    <w:rsid w:val="00502345"/>
    <w:rsid w:val="00503BD8"/>
    <w:rsid w:val="00504F37"/>
    <w:rsid w:val="00527C40"/>
    <w:rsid w:val="0054390B"/>
    <w:rsid w:val="0055699A"/>
    <w:rsid w:val="00556CFE"/>
    <w:rsid w:val="00564FAE"/>
    <w:rsid w:val="00573B2A"/>
    <w:rsid w:val="00575798"/>
    <w:rsid w:val="005760A5"/>
    <w:rsid w:val="00581666"/>
    <w:rsid w:val="0058265B"/>
    <w:rsid w:val="00592539"/>
    <w:rsid w:val="005B2145"/>
    <w:rsid w:val="005B2856"/>
    <w:rsid w:val="005B4DEF"/>
    <w:rsid w:val="005B524A"/>
    <w:rsid w:val="005C113B"/>
    <w:rsid w:val="005C466B"/>
    <w:rsid w:val="005C4871"/>
    <w:rsid w:val="005C4E8E"/>
    <w:rsid w:val="005C7129"/>
    <w:rsid w:val="005C7DD5"/>
    <w:rsid w:val="005D4FB6"/>
    <w:rsid w:val="005F22FD"/>
    <w:rsid w:val="005F2C4C"/>
    <w:rsid w:val="00601457"/>
    <w:rsid w:val="0060590D"/>
    <w:rsid w:val="00605DA8"/>
    <w:rsid w:val="00607DC5"/>
    <w:rsid w:val="006107CB"/>
    <w:rsid w:val="00611EB0"/>
    <w:rsid w:val="006120A0"/>
    <w:rsid w:val="006220CE"/>
    <w:rsid w:val="00635451"/>
    <w:rsid w:val="00637DD1"/>
    <w:rsid w:val="0064081F"/>
    <w:rsid w:val="00641EE4"/>
    <w:rsid w:val="00664A9A"/>
    <w:rsid w:val="006765FB"/>
    <w:rsid w:val="00676871"/>
    <w:rsid w:val="00682B1C"/>
    <w:rsid w:val="006857BB"/>
    <w:rsid w:val="00686245"/>
    <w:rsid w:val="006C0483"/>
    <w:rsid w:val="006C7565"/>
    <w:rsid w:val="006C7CF0"/>
    <w:rsid w:val="006D0C79"/>
    <w:rsid w:val="006D5460"/>
    <w:rsid w:val="006D6A8A"/>
    <w:rsid w:val="006E2D8B"/>
    <w:rsid w:val="006F572B"/>
    <w:rsid w:val="00701EB1"/>
    <w:rsid w:val="007029DA"/>
    <w:rsid w:val="00713334"/>
    <w:rsid w:val="0071475A"/>
    <w:rsid w:val="00741234"/>
    <w:rsid w:val="00752BF9"/>
    <w:rsid w:val="007601CE"/>
    <w:rsid w:val="007614EB"/>
    <w:rsid w:val="007626CD"/>
    <w:rsid w:val="007751D8"/>
    <w:rsid w:val="007B490C"/>
    <w:rsid w:val="007B714D"/>
    <w:rsid w:val="007C721F"/>
    <w:rsid w:val="007E0BA8"/>
    <w:rsid w:val="007E2DEC"/>
    <w:rsid w:val="007E34A3"/>
    <w:rsid w:val="007E5C0E"/>
    <w:rsid w:val="007E7C85"/>
    <w:rsid w:val="007F1180"/>
    <w:rsid w:val="007F570E"/>
    <w:rsid w:val="007F653A"/>
    <w:rsid w:val="00806685"/>
    <w:rsid w:val="0081561F"/>
    <w:rsid w:val="00831056"/>
    <w:rsid w:val="00837A1B"/>
    <w:rsid w:val="00842AE6"/>
    <w:rsid w:val="00857978"/>
    <w:rsid w:val="00871523"/>
    <w:rsid w:val="00872CAA"/>
    <w:rsid w:val="00875B0C"/>
    <w:rsid w:val="00877552"/>
    <w:rsid w:val="008811E9"/>
    <w:rsid w:val="00881ABC"/>
    <w:rsid w:val="00893C10"/>
    <w:rsid w:val="008A144B"/>
    <w:rsid w:val="008A5E89"/>
    <w:rsid w:val="008A61DF"/>
    <w:rsid w:val="008B0A5D"/>
    <w:rsid w:val="008F2559"/>
    <w:rsid w:val="00910394"/>
    <w:rsid w:val="00925968"/>
    <w:rsid w:val="00931E2B"/>
    <w:rsid w:val="00935424"/>
    <w:rsid w:val="00942D5E"/>
    <w:rsid w:val="00944525"/>
    <w:rsid w:val="00950870"/>
    <w:rsid w:val="0095539A"/>
    <w:rsid w:val="00962B74"/>
    <w:rsid w:val="00970439"/>
    <w:rsid w:val="00973DAA"/>
    <w:rsid w:val="009766F7"/>
    <w:rsid w:val="0097723E"/>
    <w:rsid w:val="009774BA"/>
    <w:rsid w:val="009779D0"/>
    <w:rsid w:val="00977E47"/>
    <w:rsid w:val="009859B2"/>
    <w:rsid w:val="00991FDC"/>
    <w:rsid w:val="009B0A0E"/>
    <w:rsid w:val="009B4A1E"/>
    <w:rsid w:val="009C2BB2"/>
    <w:rsid w:val="009D7CAE"/>
    <w:rsid w:val="009F03E8"/>
    <w:rsid w:val="009F1AA7"/>
    <w:rsid w:val="00A00E59"/>
    <w:rsid w:val="00A028E6"/>
    <w:rsid w:val="00A06469"/>
    <w:rsid w:val="00A21C29"/>
    <w:rsid w:val="00A21F6B"/>
    <w:rsid w:val="00A3063A"/>
    <w:rsid w:val="00A425A5"/>
    <w:rsid w:val="00A45626"/>
    <w:rsid w:val="00A46930"/>
    <w:rsid w:val="00A6151D"/>
    <w:rsid w:val="00A642E4"/>
    <w:rsid w:val="00A77970"/>
    <w:rsid w:val="00A81E95"/>
    <w:rsid w:val="00A83591"/>
    <w:rsid w:val="00A847EA"/>
    <w:rsid w:val="00A912EF"/>
    <w:rsid w:val="00A94C79"/>
    <w:rsid w:val="00A95C8B"/>
    <w:rsid w:val="00AA10A7"/>
    <w:rsid w:val="00AB30C4"/>
    <w:rsid w:val="00AC2CF3"/>
    <w:rsid w:val="00AD2967"/>
    <w:rsid w:val="00AD66A2"/>
    <w:rsid w:val="00AE1FEB"/>
    <w:rsid w:val="00AE5026"/>
    <w:rsid w:val="00AE6178"/>
    <w:rsid w:val="00AE6E73"/>
    <w:rsid w:val="00B12F20"/>
    <w:rsid w:val="00B17E6D"/>
    <w:rsid w:val="00B24417"/>
    <w:rsid w:val="00B349E1"/>
    <w:rsid w:val="00B4229A"/>
    <w:rsid w:val="00B63ED4"/>
    <w:rsid w:val="00B73AFD"/>
    <w:rsid w:val="00B80505"/>
    <w:rsid w:val="00B9319F"/>
    <w:rsid w:val="00B95662"/>
    <w:rsid w:val="00BA3074"/>
    <w:rsid w:val="00BA3A7A"/>
    <w:rsid w:val="00BA6360"/>
    <w:rsid w:val="00BB1A0A"/>
    <w:rsid w:val="00BB1EF3"/>
    <w:rsid w:val="00BB35E9"/>
    <w:rsid w:val="00BB636C"/>
    <w:rsid w:val="00BD4281"/>
    <w:rsid w:val="00BE41FE"/>
    <w:rsid w:val="00C00481"/>
    <w:rsid w:val="00C03B63"/>
    <w:rsid w:val="00C04DA5"/>
    <w:rsid w:val="00C05A0F"/>
    <w:rsid w:val="00C0700E"/>
    <w:rsid w:val="00C12745"/>
    <w:rsid w:val="00C21DBC"/>
    <w:rsid w:val="00C30DE3"/>
    <w:rsid w:val="00C8714B"/>
    <w:rsid w:val="00C913D5"/>
    <w:rsid w:val="00C94106"/>
    <w:rsid w:val="00C97F23"/>
    <w:rsid w:val="00CA13B1"/>
    <w:rsid w:val="00CB6E56"/>
    <w:rsid w:val="00CC73CA"/>
    <w:rsid w:val="00CD1CCB"/>
    <w:rsid w:val="00CD2F26"/>
    <w:rsid w:val="00CD663C"/>
    <w:rsid w:val="00CD7416"/>
    <w:rsid w:val="00CE460E"/>
    <w:rsid w:val="00CE4BB0"/>
    <w:rsid w:val="00D0541A"/>
    <w:rsid w:val="00D06A01"/>
    <w:rsid w:val="00D21ACB"/>
    <w:rsid w:val="00D25199"/>
    <w:rsid w:val="00D25919"/>
    <w:rsid w:val="00D26300"/>
    <w:rsid w:val="00D30BA5"/>
    <w:rsid w:val="00D32A53"/>
    <w:rsid w:val="00D338FB"/>
    <w:rsid w:val="00D36F79"/>
    <w:rsid w:val="00D40A68"/>
    <w:rsid w:val="00D47976"/>
    <w:rsid w:val="00D537AE"/>
    <w:rsid w:val="00D568FB"/>
    <w:rsid w:val="00D60574"/>
    <w:rsid w:val="00D613EC"/>
    <w:rsid w:val="00D84EA3"/>
    <w:rsid w:val="00D924C8"/>
    <w:rsid w:val="00DA4F64"/>
    <w:rsid w:val="00DC030A"/>
    <w:rsid w:val="00DC040E"/>
    <w:rsid w:val="00DC53A7"/>
    <w:rsid w:val="00DC762F"/>
    <w:rsid w:val="00DE0243"/>
    <w:rsid w:val="00DF140E"/>
    <w:rsid w:val="00DF66E3"/>
    <w:rsid w:val="00E01955"/>
    <w:rsid w:val="00E04257"/>
    <w:rsid w:val="00E12031"/>
    <w:rsid w:val="00E23A3E"/>
    <w:rsid w:val="00E23FDA"/>
    <w:rsid w:val="00E3316A"/>
    <w:rsid w:val="00E33B48"/>
    <w:rsid w:val="00E37E79"/>
    <w:rsid w:val="00E45FC2"/>
    <w:rsid w:val="00E46E08"/>
    <w:rsid w:val="00E5311E"/>
    <w:rsid w:val="00E61C70"/>
    <w:rsid w:val="00E67210"/>
    <w:rsid w:val="00E744F3"/>
    <w:rsid w:val="00E757A2"/>
    <w:rsid w:val="00E83C20"/>
    <w:rsid w:val="00E864AA"/>
    <w:rsid w:val="00E95BCE"/>
    <w:rsid w:val="00E96EB4"/>
    <w:rsid w:val="00EA2BBF"/>
    <w:rsid w:val="00EA660C"/>
    <w:rsid w:val="00EB0903"/>
    <w:rsid w:val="00EB4844"/>
    <w:rsid w:val="00EB50C4"/>
    <w:rsid w:val="00EE060D"/>
    <w:rsid w:val="00EE459F"/>
    <w:rsid w:val="00EE59B7"/>
    <w:rsid w:val="00EF6061"/>
    <w:rsid w:val="00F21738"/>
    <w:rsid w:val="00F27C86"/>
    <w:rsid w:val="00F27D47"/>
    <w:rsid w:val="00F36480"/>
    <w:rsid w:val="00F50304"/>
    <w:rsid w:val="00F51BF8"/>
    <w:rsid w:val="00F619CC"/>
    <w:rsid w:val="00F6395B"/>
    <w:rsid w:val="00F72D5F"/>
    <w:rsid w:val="00F7324B"/>
    <w:rsid w:val="00F7492E"/>
    <w:rsid w:val="00F814B7"/>
    <w:rsid w:val="00F87020"/>
    <w:rsid w:val="00F9106C"/>
    <w:rsid w:val="00F9135A"/>
    <w:rsid w:val="00F956F5"/>
    <w:rsid w:val="00FA0B18"/>
    <w:rsid w:val="00FA4CED"/>
    <w:rsid w:val="00FA573E"/>
    <w:rsid w:val="00FB6500"/>
    <w:rsid w:val="00FB7D5F"/>
    <w:rsid w:val="00FC003E"/>
    <w:rsid w:val="00FC3CC0"/>
    <w:rsid w:val="00FD56B7"/>
    <w:rsid w:val="00FE1A24"/>
    <w:rsid w:val="00FE2463"/>
    <w:rsid w:val="00FF074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60" w:firstLine="360"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  <w:jc w:val="both"/>
    </w:pPr>
    <w:rPr>
      <w:sz w:val="28"/>
      <w:lang w:val="lv-LV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621E0"/>
    <w:pPr>
      <w:jc w:val="both"/>
    </w:pPr>
    <w:rPr>
      <w:sz w:val="28"/>
      <w:lang w:val="lv-LV"/>
    </w:rPr>
  </w:style>
  <w:style w:type="paragraph" w:customStyle="1" w:styleId="CM4">
    <w:name w:val="CM4"/>
    <w:basedOn w:val="Normal"/>
    <w:next w:val="Normal"/>
    <w:uiPriority w:val="99"/>
    <w:rsid w:val="002A331B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table" w:styleId="TableGrid">
    <w:name w:val="Table Grid"/>
    <w:basedOn w:val="TableNormal"/>
    <w:rsid w:val="005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73CA"/>
  </w:style>
  <w:style w:type="paragraph" w:styleId="Subtitle">
    <w:name w:val="Subtitle"/>
    <w:basedOn w:val="Normal"/>
    <w:link w:val="SubtitleChar"/>
    <w:qFormat/>
    <w:rsid w:val="00310185"/>
    <w:pPr>
      <w:ind w:left="851"/>
      <w:jc w:val="both"/>
    </w:pPr>
    <w:rPr>
      <w:sz w:val="28"/>
      <w:szCs w:val="20"/>
      <w:lang w:val="x-none" w:eastAsia="lv-LV"/>
    </w:rPr>
  </w:style>
  <w:style w:type="character" w:customStyle="1" w:styleId="SubtitleChar">
    <w:name w:val="Subtitle Char"/>
    <w:link w:val="Subtitle"/>
    <w:rsid w:val="00310185"/>
    <w:rPr>
      <w:sz w:val="28"/>
      <w:lang w:val="x-none"/>
    </w:rPr>
  </w:style>
  <w:style w:type="paragraph" w:customStyle="1" w:styleId="naisf">
    <w:name w:val="naisf"/>
    <w:basedOn w:val="Normal"/>
    <w:rsid w:val="0027197B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61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60" w:firstLine="360"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  <w:jc w:val="both"/>
    </w:pPr>
    <w:rPr>
      <w:sz w:val="28"/>
      <w:lang w:val="lv-LV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621E0"/>
    <w:pPr>
      <w:jc w:val="both"/>
    </w:pPr>
    <w:rPr>
      <w:sz w:val="28"/>
      <w:lang w:val="lv-LV"/>
    </w:rPr>
  </w:style>
  <w:style w:type="paragraph" w:customStyle="1" w:styleId="CM4">
    <w:name w:val="CM4"/>
    <w:basedOn w:val="Normal"/>
    <w:next w:val="Normal"/>
    <w:uiPriority w:val="99"/>
    <w:rsid w:val="002A331B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table" w:styleId="TableGrid">
    <w:name w:val="Table Grid"/>
    <w:basedOn w:val="TableNormal"/>
    <w:rsid w:val="005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73CA"/>
  </w:style>
  <w:style w:type="paragraph" w:styleId="Subtitle">
    <w:name w:val="Subtitle"/>
    <w:basedOn w:val="Normal"/>
    <w:link w:val="SubtitleChar"/>
    <w:qFormat/>
    <w:rsid w:val="00310185"/>
    <w:pPr>
      <w:ind w:left="851"/>
      <w:jc w:val="both"/>
    </w:pPr>
    <w:rPr>
      <w:sz w:val="28"/>
      <w:szCs w:val="20"/>
      <w:lang w:val="x-none" w:eastAsia="lv-LV"/>
    </w:rPr>
  </w:style>
  <w:style w:type="character" w:customStyle="1" w:styleId="SubtitleChar">
    <w:name w:val="Subtitle Char"/>
    <w:link w:val="Subtitle"/>
    <w:rsid w:val="00310185"/>
    <w:rPr>
      <w:sz w:val="28"/>
      <w:lang w:val="x-none"/>
    </w:rPr>
  </w:style>
  <w:style w:type="paragraph" w:customStyle="1" w:styleId="naisf">
    <w:name w:val="naisf"/>
    <w:basedOn w:val="Normal"/>
    <w:rsid w:val="0027197B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61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6F3B-7A41-4E70-88C0-7D7A6FD3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Dati autotransporta līdzekļu ekspluatācijas izmaksu aprēķināšanai</vt:lpstr>
    </vt:vector>
  </TitlesOfParts>
  <Company>Iepirkumu uzraudzības birojs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autotransporta līdzekļu ekspluatācijas izmaksu aprēķināšanai</dc:title>
  <dc:subject>Noteikumu projekta pielikums</dc:subject>
  <dc:creator>Arita Ūdre</dc:creator>
  <cp:keywords/>
  <dc:description>67326699, arita.udre@iub.gov.lv</dc:description>
  <cp:lastModifiedBy>Leontīne Babkina</cp:lastModifiedBy>
  <cp:revision>67</cp:revision>
  <cp:lastPrinted>2017-02-23T08:28:00Z</cp:lastPrinted>
  <dcterms:created xsi:type="dcterms:W3CDTF">2016-09-02T14:52:00Z</dcterms:created>
  <dcterms:modified xsi:type="dcterms:W3CDTF">2017-02-28T11:07:00Z</dcterms:modified>
</cp:coreProperties>
</file>