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DBE34" w14:textId="77777777" w:rsidR="002A3A86" w:rsidRPr="003B602A" w:rsidRDefault="006522A8" w:rsidP="006522A8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  <w:r w:rsidRPr="003B60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Likumprojekts</w:t>
      </w:r>
    </w:p>
    <w:p w14:paraId="6E468A6F" w14:textId="10BAA64E" w:rsidR="006522A8" w:rsidRPr="003B602A" w:rsidRDefault="006522A8" w:rsidP="006522A8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2339B159" w14:textId="37FE5D6F" w:rsidR="006522A8" w:rsidRPr="003B602A" w:rsidRDefault="008F46B0" w:rsidP="006522A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Grozījum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Pr="003B6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22A8" w:rsidRPr="003B6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Darba</w:t>
      </w:r>
      <w:r w:rsidR="006B7109" w:rsidRPr="003B6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aizsardzības</w:t>
      </w:r>
      <w:r w:rsidR="006522A8" w:rsidRPr="003B6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likumā</w:t>
      </w:r>
    </w:p>
    <w:p w14:paraId="142563A2" w14:textId="15F9A624" w:rsidR="00060FF8" w:rsidRDefault="006522A8" w:rsidP="006522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0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Izdarīt Darba</w:t>
      </w:r>
      <w:r w:rsidR="006B7109" w:rsidRPr="003B6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aizsardzības</w:t>
      </w:r>
      <w:r w:rsidRPr="003B6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likumā (</w:t>
      </w:r>
      <w:r w:rsidR="00F22446" w:rsidRPr="003B602A">
        <w:rPr>
          <w:rFonts w:ascii="Times New Roman" w:hAnsi="Times New Roman" w:cs="Times New Roman"/>
          <w:color w:val="000000" w:themeColor="text1"/>
          <w:sz w:val="28"/>
          <w:szCs w:val="28"/>
        </w:rPr>
        <w:t>Latvijas Republikas Saeimas un Ministru Kabineta Ziņotājs, 2001, 15.nr.; 2004, 2.nr.; 2005, 2.nr; Latvijas Vēstnesis 2010, 59.nr.</w:t>
      </w:r>
      <w:r w:rsidR="007652D5" w:rsidRPr="003B60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A71ED" w:rsidRPr="003B6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šādu grozījumu: </w:t>
      </w:r>
    </w:p>
    <w:p w14:paraId="25676F8C" w14:textId="77777777" w:rsidR="00C971B7" w:rsidRDefault="00C971B7" w:rsidP="006522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12C05F" w14:textId="7FABE26F" w:rsidR="008C0FF5" w:rsidRDefault="002D7683" w:rsidP="006522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Papildināt</w:t>
      </w:r>
      <w:r w:rsidR="003425FC" w:rsidRPr="003B6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F89" w:rsidRPr="003B602A">
        <w:rPr>
          <w:rFonts w:ascii="Times New Roman" w:hAnsi="Times New Roman" w:cs="Times New Roman"/>
          <w:color w:val="000000" w:themeColor="text1"/>
          <w:sz w:val="28"/>
          <w:szCs w:val="28"/>
        </w:rPr>
        <w:t>likum</w:t>
      </w:r>
      <w:r w:rsidR="0011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 </w:t>
      </w:r>
      <w:r w:rsidR="003425FC" w:rsidRPr="003B602A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1119E8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6A1F89" w:rsidRPr="003B6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</w:t>
      </w:r>
      <w:r w:rsidR="00282B17" w:rsidRPr="003B6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nodaļu šādā redakcijā: </w:t>
      </w:r>
    </w:p>
    <w:p w14:paraId="0C2F17BE" w14:textId="77777777" w:rsidR="00C971B7" w:rsidRPr="003B602A" w:rsidRDefault="00C971B7" w:rsidP="006522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FFC059" w14:textId="4BA85B94" w:rsidR="001119E8" w:rsidRDefault="00937434" w:rsidP="00673E8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6A1F89" w:rsidRPr="003B6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</w:t>
      </w:r>
      <w:r w:rsidR="0093264E" w:rsidRPr="003B6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nodaļa</w:t>
      </w:r>
    </w:p>
    <w:p w14:paraId="7F6AC364" w14:textId="7C831422" w:rsidR="00282B17" w:rsidRPr="003B602A" w:rsidRDefault="0093264E" w:rsidP="00673E8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Administratīvā atbildība </w:t>
      </w:r>
      <w:r w:rsidR="006A1F89" w:rsidRPr="003B6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darba aizsardzības</w:t>
      </w:r>
      <w:r w:rsidRPr="003B6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jomā un kompetence sodu piemērošanā</w:t>
      </w:r>
    </w:p>
    <w:p w14:paraId="238BB07D" w14:textId="77777777" w:rsidR="005713DD" w:rsidRDefault="005713DD" w:rsidP="00F95E3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9A7BAD7" w14:textId="4F83C1E2" w:rsidR="005713DD" w:rsidRPr="002D7683" w:rsidRDefault="00C31AA5" w:rsidP="002D768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29</w:t>
      </w:r>
      <w:r w:rsidR="005713D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75676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="005713D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pants</w:t>
      </w:r>
      <w:r w:rsidR="0075676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5713D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="00892400" w:rsidRPr="00892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Da</w:t>
      </w:r>
      <w:r w:rsidR="0075676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rba vi</w:t>
      </w:r>
      <w:r w:rsidR="00892400" w:rsidRPr="00892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des riska novērtējuma neveikšana</w:t>
      </w:r>
      <w:r w:rsidR="0075676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vai darba aizsardzīb</w:t>
      </w:r>
      <w:r w:rsidR="00892400" w:rsidRPr="00892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as pasākumu plāna neizstrādāšana</w:t>
      </w:r>
    </w:p>
    <w:p w14:paraId="4A16AF46" w14:textId="77777777" w:rsidR="00FC5A0F" w:rsidRPr="003B602A" w:rsidRDefault="00FC5A0F" w:rsidP="002D768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34EE745" w14:textId="2DF3A104" w:rsidR="00F95E37" w:rsidRPr="003B602A" w:rsidRDefault="00F95E37" w:rsidP="00FC5A0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darba vides riska novērtējuma neveikšanu</w:t>
      </w:r>
      <w:r w:rsidR="00A54856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vai </w:t>
      </w:r>
      <w:r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darba aizsardzības pasākumu plāna neizstrādāšanu vai tā neatbilstību darba aizsardzību regulējošo normatīvo aktu prasībām —</w:t>
      </w:r>
    </w:p>
    <w:p w14:paraId="1D552E94" w14:textId="212BA1FA" w:rsidR="005713DD" w:rsidRDefault="008D3B16" w:rsidP="006D1970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piemēro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brīdinājumu vai naudas sodu darba devējam vai darbaspēka nodrošināšanas pakalpojumu saņēmējam — </w:t>
      </w:r>
      <w:r w:rsidR="00F95E37" w:rsidRPr="00A31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fiziskajai personai vai amatpersonai no </w:t>
      </w:r>
      <w:r w:rsidR="003E144C" w:rsidRPr="0081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četrpadsmit naudas soda vienībām</w:t>
      </w:r>
      <w:r w:rsidR="003E144C" w:rsidRPr="006B5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F95E37" w:rsidRPr="006B5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3E144C"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septiņdesmit naudas soda vienībām</w:t>
      </w:r>
      <w:r w:rsidR="00F95E37" w:rsidRPr="00A31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juridiskajai personai </w:t>
      </w:r>
      <w:r w:rsidR="00C5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vai tiesībspējīgai personālsabiedrībai </w:t>
      </w:r>
      <w:r w:rsidR="00F95E37" w:rsidRPr="00A31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— no </w:t>
      </w:r>
      <w:r w:rsidR="003E144C" w:rsidRPr="006B5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divdesmit astoņām naudas vienībām </w:t>
      </w:r>
      <w:r w:rsidR="00F95E37" w:rsidRPr="006B5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3E144C"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divsimt divdesmit naudas soda vienībām</w:t>
      </w:r>
      <w:r w:rsidR="00F95E37" w:rsidRPr="00A31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71E12700" w14:textId="77777777" w:rsidR="006D1970" w:rsidRDefault="006D1970" w:rsidP="006D1970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F9F37F7" w14:textId="215ACBA3" w:rsidR="005713DD" w:rsidRPr="002D7683" w:rsidRDefault="00E00583" w:rsidP="002D768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0</w:t>
      </w:r>
      <w:r w:rsidR="005713D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75676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="005713D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pants</w:t>
      </w:r>
      <w:r w:rsidR="0075676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75676D" w:rsidRPr="002D7683">
        <w:rPr>
          <w:b/>
        </w:rPr>
        <w:t xml:space="preserve"> </w:t>
      </w:r>
      <w:r w:rsidR="00892400" w:rsidRPr="00892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Nodarbināšana</w:t>
      </w:r>
      <w:r w:rsidR="0075676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bez obligātās veselības pārbaudes</w:t>
      </w:r>
    </w:p>
    <w:p w14:paraId="31610EA1" w14:textId="77777777" w:rsidR="00FC5A0F" w:rsidRPr="003B602A" w:rsidRDefault="00FC5A0F" w:rsidP="00FC5A0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37AF2CE" w14:textId="6BAF85CF" w:rsidR="00F95E37" w:rsidRPr="003B602A" w:rsidRDefault="00F95E37" w:rsidP="00FC5A0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Par </w:t>
      </w:r>
      <w:r w:rsidR="00E90A66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nodarbināšanu bez</w:t>
      </w:r>
      <w:r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obligātās veselības pārbaudes, ja normatīvajos aktos tā paredzēta, —</w:t>
      </w:r>
    </w:p>
    <w:p w14:paraId="4EC1AB24" w14:textId="4B283AD1" w:rsidR="00F95E37" w:rsidRDefault="008D3B16" w:rsidP="00F95E3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piemēro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brīdinājumu vai naudas sodu darba devējam — fiziskajai personai vai amatpersonai no </w:t>
      </w:r>
      <w:r w:rsidR="003E144C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četrpadsmit naudas soda vienībām 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3E144C"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septiņdesmit naudas soda vienībām</w:t>
      </w:r>
      <w:r w:rsidR="00F95E37" w:rsidRPr="0081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juridiskajai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personai</w:t>
      </w:r>
      <w:r w:rsidR="00C50786" w:rsidRPr="00C5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C5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vai tiesībspējīgai personālsabiedrībai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— no </w:t>
      </w:r>
      <w:r w:rsidR="003E144C" w:rsidRPr="002D7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divdesmit</w:t>
      </w:r>
      <w:r w:rsidR="003E144C" w:rsidRPr="00987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astoņām naudas vienībām</w:t>
      </w:r>
      <w:r w:rsidR="00F95E37" w:rsidRPr="00987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līdz </w:t>
      </w:r>
      <w:r w:rsidR="003E144C"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simt četrdesmit naudas soda vienībām</w:t>
      </w:r>
      <w:r w:rsidR="00F95E37" w:rsidRPr="00987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59AE37A1" w14:textId="77777777" w:rsidR="005713DD" w:rsidRDefault="005713DD" w:rsidP="00F95E3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B990EF5" w14:textId="2ACB1599" w:rsidR="005713DD" w:rsidRPr="002D7683" w:rsidRDefault="00E00583" w:rsidP="002D768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1</w:t>
      </w:r>
      <w:r w:rsidR="005713D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75676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="005713D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pants</w:t>
      </w:r>
      <w:r w:rsidR="0075676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892400" w:rsidRPr="00892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D</w:t>
      </w:r>
      <w:r w:rsidR="0075676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arbā notikuša</w:t>
      </w:r>
      <w:r w:rsidR="00892400" w:rsidRPr="00892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nelaimes gadījuma neizmeklēšana</w:t>
      </w:r>
    </w:p>
    <w:p w14:paraId="556A15E4" w14:textId="77777777" w:rsidR="00D15B46" w:rsidRDefault="00D15B46" w:rsidP="00FC5A0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E1EBD5B" w14:textId="674ECF0D" w:rsidR="00F95E37" w:rsidRPr="003B602A" w:rsidRDefault="00F95E37" w:rsidP="00FC5A0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darbā notikuša nelaimes gadījuma neizmeklēšanu atbilstoši normatīvo aktu prasībām vai slēpšanu —</w:t>
      </w:r>
    </w:p>
    <w:p w14:paraId="4C52F80B" w14:textId="01D8E29C" w:rsidR="00F95E37" w:rsidRPr="00BD3967" w:rsidRDefault="00045DD5" w:rsidP="00F95E3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45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piemēro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C971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brīdinājumu vai 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naudas sodu darba devējam vai darbaspēka nodrošināšanas pakalpojumu saņēmējam — fiziskajai personai vai amatpersonai no </w:t>
      </w:r>
      <w:r w:rsidR="003E144C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divdesmit astoņām naudas vienībām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līdz </w:t>
      </w:r>
      <w:r w:rsidR="003E144C"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simts naudas soda vienībām</w:t>
      </w:r>
      <w:r w:rsidR="00F95E37" w:rsidRPr="00BD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juridiskajai personai </w:t>
      </w:r>
      <w:r w:rsidR="00C5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vai tiesībspējīgai personālsabiedrībai</w:t>
      </w:r>
      <w:r w:rsidR="00C50786" w:rsidRPr="00BD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F95E37" w:rsidRPr="00BD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— no </w:t>
      </w:r>
      <w:r w:rsidR="007F790A" w:rsidRPr="00BD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septiņdesmit naudas soda vienībām </w:t>
      </w:r>
      <w:r w:rsidR="00F95E37" w:rsidRPr="00BD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7F790A"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divsimt astoņdesmit naudas soda vienībām</w:t>
      </w:r>
      <w:r w:rsidR="00F95E37" w:rsidRPr="00BD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4A8AED1C" w14:textId="77777777" w:rsidR="005713DD" w:rsidRDefault="005713DD" w:rsidP="00F95E3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EB72948" w14:textId="79476CA7" w:rsidR="005713DD" w:rsidRPr="002D7683" w:rsidRDefault="00E00583" w:rsidP="002D768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2</w:t>
      </w:r>
      <w:r w:rsidR="005713D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75676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="005713D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pants</w:t>
      </w:r>
      <w:r w:rsidR="0075676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. </w:t>
      </w:r>
      <w:r w:rsidR="00CB5D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D</w:t>
      </w:r>
      <w:r w:rsidR="0075676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arbā notikuša nelaimes gadīju</w:t>
      </w:r>
      <w:r w:rsidR="00892400" w:rsidRPr="00892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ma neizmeklēšana</w:t>
      </w:r>
      <w:r w:rsidR="0075676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, kura rezultātā nodarbinātajam radušies smagi veselības traucējumi vai iestājusies viņa nāve</w:t>
      </w:r>
    </w:p>
    <w:p w14:paraId="26028960" w14:textId="77777777" w:rsidR="00FC5A0F" w:rsidRPr="003B602A" w:rsidRDefault="00FC5A0F" w:rsidP="00FC5A0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A5CF760" w14:textId="08D009B1" w:rsidR="00F95E37" w:rsidRPr="003B602A" w:rsidRDefault="00F95E37" w:rsidP="00FC5A0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tāda darbā notikuša nelaimes gadījuma neizmeklēšanu atbilstoši normatīvo aktu prasībām vai slēpšanu, kura rezultātā nodarbinātajam radušies smagi veselības traucējumi vai iestājusies viņa nāve, —</w:t>
      </w:r>
    </w:p>
    <w:p w14:paraId="6B8AECFF" w14:textId="7F3B5CA7" w:rsidR="00F95E37" w:rsidRDefault="00045DD5" w:rsidP="00F95E3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45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piemēro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naudas sodu darba devējam vai darbaspēka nodrošināšanas pakalpojumu saņēmējam — </w:t>
      </w:r>
      <w:r w:rsidR="00F95E37" w:rsidRPr="00BD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fiziskajai personai vai amatpersonai no </w:t>
      </w:r>
      <w:r w:rsidR="007F790A" w:rsidRPr="0081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simts naudas soda vienībām</w:t>
      </w:r>
      <w:r w:rsidR="007F790A" w:rsidRPr="0096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F95E37" w:rsidRPr="0096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7F790A"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simt četrdesmit naudas soda vienībām</w:t>
      </w:r>
      <w:r w:rsidR="00F95E37" w:rsidRPr="00BD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juridiskajai personai</w:t>
      </w:r>
      <w:r w:rsidR="00C5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vai tiesībspējīgai personālsabiedrībai</w:t>
      </w:r>
      <w:r w:rsidR="00F95E37" w:rsidRPr="00BD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— no </w:t>
      </w:r>
      <w:r w:rsidR="007F790A" w:rsidRPr="0081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četrsimt divdesmit naudas soda vienībām</w:t>
      </w:r>
      <w:r w:rsidR="00F95E37" w:rsidRPr="0096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līdz </w:t>
      </w:r>
      <w:r w:rsidR="007F790A"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astoņsimt sešdesmit naudas soda vienībām</w:t>
      </w:r>
      <w:r w:rsidR="00F95E37" w:rsidRPr="00BD3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1E3D9038" w14:textId="77777777" w:rsidR="00EE1F10" w:rsidRDefault="00EE1F10" w:rsidP="00F95E3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CF2587C" w14:textId="442046D7" w:rsidR="00E00583" w:rsidRPr="002D7683" w:rsidRDefault="00E00583" w:rsidP="00E0058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</w:t>
      </w:r>
      <w:r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. pants. </w:t>
      </w:r>
      <w:r w:rsidRPr="00892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Drošības zīmju nelietošana un to atbilstoša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neizvietošana</w:t>
      </w:r>
      <w:r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darba vidē</w:t>
      </w:r>
    </w:p>
    <w:p w14:paraId="68396A55" w14:textId="77777777" w:rsidR="00E00583" w:rsidRPr="003B602A" w:rsidRDefault="00E00583" w:rsidP="00E00583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DB11E2F" w14:textId="77777777" w:rsidR="00E00583" w:rsidRPr="003B602A" w:rsidRDefault="00E00583" w:rsidP="00E0058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drošības zīmju nelietošanu un to atbilstošu neizvietošanu darba vidē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ja tas rada tiešus draudus nodarbināto drošībai un veselībai</w:t>
      </w:r>
      <w:r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—</w:t>
      </w:r>
    </w:p>
    <w:p w14:paraId="0EDFF314" w14:textId="4A838E08" w:rsidR="00E00583" w:rsidRDefault="00E00583" w:rsidP="00E00583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piemēro</w:t>
      </w:r>
      <w:r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naudas sodu darba devējam vai darbaspēka nodrošināšanas pakalpojumu saņēmējam — fiziskajai personai vai amatpersonai no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septiņ</w:t>
      </w:r>
      <w:r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</w:t>
      </w:r>
      <w:r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smit naudas soda vienībām līdz </w:t>
      </w:r>
      <w:r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i</w:t>
      </w:r>
      <w:r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mt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 četrdesmit</w:t>
      </w:r>
      <w:r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 naudas soda vienībām</w:t>
      </w:r>
      <w:r w:rsidRPr="00A31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juridiskajai personai</w:t>
      </w:r>
      <w:r w:rsidRPr="00C5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vai tiesībspējīgai personālsabiedrībai</w:t>
      </w:r>
      <w:r w:rsidRPr="00A31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— no di</w:t>
      </w:r>
      <w:r w:rsidR="00530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</w:t>
      </w:r>
      <w:r w:rsidRPr="00A31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</w:t>
      </w:r>
      <w:r w:rsidR="00530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Pr="00A31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mt astoņ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des</w:t>
      </w:r>
      <w:r w:rsidRPr="00A31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it</w:t>
      </w:r>
      <w:r w:rsidRPr="00A31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naudas vienībām līdz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piec</w:t>
      </w:r>
      <w:r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simt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astoņ</w:t>
      </w:r>
      <w:r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desmit naudas soda vienībām</w:t>
      </w:r>
      <w:r w:rsidRPr="00A31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5760859A" w14:textId="77777777" w:rsidR="00E00583" w:rsidRDefault="00E00583" w:rsidP="00F95E3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513174E" w14:textId="13E590BB" w:rsidR="005713DD" w:rsidRPr="002D7683" w:rsidRDefault="00C31AA5" w:rsidP="002D768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</w:t>
      </w:r>
      <w:r w:rsidR="00EE1F10" w:rsidRPr="002D76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pants.</w:t>
      </w:r>
      <w:r w:rsidR="00EE1F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1" w:name="p41.5"/>
      <w:bookmarkStart w:id="2" w:name="p-488665"/>
      <w:bookmarkEnd w:id="1"/>
      <w:bookmarkEnd w:id="2"/>
      <w:r w:rsidR="00892400" w:rsidRPr="00892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Nodarbināto nenodrošināšana</w:t>
      </w:r>
      <w:r w:rsidR="00E14F85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ar darbam nepieciešamajiem individuālajiem aizsardzības līdzekļiem </w:t>
      </w:r>
    </w:p>
    <w:p w14:paraId="60CB4C1F" w14:textId="77777777" w:rsidR="00A01541" w:rsidRPr="003B602A" w:rsidRDefault="00A01541" w:rsidP="00A0154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2342F1B" w14:textId="757A115A" w:rsidR="00F95E37" w:rsidRPr="003B602A" w:rsidRDefault="00F95E37" w:rsidP="00A0154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lastRenderedPageBreak/>
        <w:t>Par nodarbināto nenodrošināšanu ar darbam nepieciešamajiem individuālajiem aizsardzības līdzekļiem, ja tas rada tiešus draudus nodarbināto drošībai un veselībai, —</w:t>
      </w:r>
    </w:p>
    <w:p w14:paraId="57000396" w14:textId="784FF36E" w:rsidR="00F95E37" w:rsidRDefault="00045DD5" w:rsidP="00F95E3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piemēro 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naudas sodu darba devējam vai darbaspēka nodrošināšanas pakalpojumu saņēmējam — </w:t>
      </w:r>
      <w:r w:rsidR="00F95E37" w:rsidRPr="001E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fiziskajai personai vai amatpersonai no </w:t>
      </w:r>
      <w:r w:rsidR="007F790A" w:rsidRPr="001E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septiņdesmit naudas soda vienībām</w:t>
      </w:r>
      <w:r w:rsidR="00F95E37" w:rsidRPr="00EB1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līdz </w:t>
      </w:r>
      <w:r w:rsidR="007F790A"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simt četrdesmit naudas soda vienībām</w:t>
      </w:r>
      <w:r w:rsidR="00F95E37" w:rsidRPr="001E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juridiskajai personai </w:t>
      </w:r>
      <w:r w:rsidR="00C5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vai tiesībspējīgai personālsabiedrībai</w:t>
      </w:r>
      <w:r w:rsidR="00C50786" w:rsidRPr="001E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F95E37" w:rsidRPr="001E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— no </w:t>
      </w:r>
      <w:r w:rsidR="00522760" w:rsidRPr="001E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divsimt astoņdesmit naudas soda vienībām</w:t>
      </w:r>
      <w:r w:rsidR="00F95E37" w:rsidRPr="00EB1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līdz </w:t>
      </w:r>
      <w:r w:rsidR="00522760"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piecsimt astoņdesmit naudas soda vienībām</w:t>
      </w:r>
      <w:r w:rsidR="00F95E37" w:rsidRPr="001E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06F8D7E9" w14:textId="77777777" w:rsidR="005713DD" w:rsidRDefault="005713DD" w:rsidP="00F95E3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37FB8D3" w14:textId="111F3979" w:rsidR="005713DD" w:rsidRPr="002D7683" w:rsidRDefault="00C971B7" w:rsidP="002D768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5</w:t>
      </w:r>
      <w:r w:rsidR="005713D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E14F85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="005713D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pants</w:t>
      </w:r>
      <w:r w:rsidR="00E14F85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. </w:t>
      </w:r>
      <w:r w:rsidR="00CB5D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N</w:t>
      </w:r>
      <w:r w:rsidR="00E14F85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eatbil</w:t>
      </w:r>
      <w:r w:rsidR="00892400" w:rsidRPr="00892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stoša darba aprīkojuma lietošana</w:t>
      </w:r>
      <w:r w:rsidR="00E14F85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v</w:t>
      </w:r>
      <w:r w:rsidR="00892400" w:rsidRPr="00892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ai drošības prasību neievērošana</w:t>
      </w:r>
    </w:p>
    <w:p w14:paraId="3696772C" w14:textId="77777777" w:rsidR="00A01541" w:rsidRPr="003B602A" w:rsidRDefault="00A01541" w:rsidP="00A0154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566991E" w14:textId="24836A0A" w:rsidR="00F95E37" w:rsidRPr="003B602A" w:rsidRDefault="00F95E37" w:rsidP="00A0154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darba aizsardzību regulējošo normatīvo aktu prasībām neatbilstoša darba aprīkojuma lietošanu vai drošības prasību neievērošanu, ja tas rada tiešus draudus nodarbināto drošībai un veselībai, —</w:t>
      </w:r>
    </w:p>
    <w:p w14:paraId="0C0CEE57" w14:textId="1DA067FA" w:rsidR="00F95E37" w:rsidRPr="00EB1C8D" w:rsidRDefault="00045DD5" w:rsidP="00F95E3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piemēro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naudas sodu darba devējam vai darbaspēka nodrošināšanas pakalpojumu saņēmējam — fiziskajai personai vai amatpersonai no </w:t>
      </w:r>
      <w:r w:rsidR="00522760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septiņdesmit naudas soda vienībām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F95E37" w:rsidRPr="00EB1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522760"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simt četrdesmit naudas soda vienībām</w:t>
      </w:r>
      <w:r w:rsidR="00F95E37" w:rsidRPr="00EB1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juridiskajai personai </w:t>
      </w:r>
      <w:r w:rsidR="00C5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vai tiesībspējīgai personālsabiedrībai</w:t>
      </w:r>
      <w:r w:rsidR="00C50786" w:rsidRPr="00EB1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F95E37" w:rsidRPr="00EB1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— no </w:t>
      </w:r>
      <w:r w:rsidR="00522760" w:rsidRPr="00EB1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divsimt astoņdesmit naudas soda vienībām </w:t>
      </w:r>
      <w:r w:rsidR="00F95E37" w:rsidRPr="00EB1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522760"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piecsimt astoņdesmit naudas soda vienībām</w:t>
      </w:r>
      <w:r w:rsidR="00F95E37" w:rsidRPr="00EB1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63FE6A72" w14:textId="77777777" w:rsidR="005713DD" w:rsidRPr="002D7683" w:rsidRDefault="005713DD" w:rsidP="002D768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</w:p>
    <w:p w14:paraId="3679167C" w14:textId="75EC87E2" w:rsidR="005713DD" w:rsidRPr="002D7683" w:rsidRDefault="005713DD" w:rsidP="002D768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</w:t>
      </w:r>
      <w:r w:rsidR="00C971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6</w:t>
      </w:r>
      <w:r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E14F85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pants</w:t>
      </w:r>
      <w:r w:rsidR="00E14F85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. </w:t>
      </w:r>
      <w:r w:rsidR="00892400" w:rsidRPr="00892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Nodarbināto neinstruēšana vai apmācības neveikšana</w:t>
      </w:r>
      <w:r w:rsidR="00E14F85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jautājumos par nodarbinātā drošību un veselību darbā</w:t>
      </w:r>
    </w:p>
    <w:p w14:paraId="67203C4C" w14:textId="77777777" w:rsidR="00A01541" w:rsidRPr="003B602A" w:rsidRDefault="00A01541" w:rsidP="00A0154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AB60E64" w14:textId="42DFB857" w:rsidR="00F95E37" w:rsidRPr="003B602A" w:rsidRDefault="00F95E37" w:rsidP="00A0154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nodarbināto neinstruēšanu vai apmācības neveikšanu jautājumos par nodarbinātā drošību un veselību darbā, ja tas rada tiešus draudus nodarbināto drošībai un veselībai, —</w:t>
      </w:r>
    </w:p>
    <w:p w14:paraId="155309EB" w14:textId="7A354BFD" w:rsidR="00A01541" w:rsidRDefault="00045DD5" w:rsidP="00A01541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piemēro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naudas sodu darba devējam vai darbaspēka nodrošināšanas pakalpojumu saņēmējam — fiziskajai personai vai amatpersonai no </w:t>
      </w:r>
      <w:r w:rsidR="00522760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septiņdesmit naudas soda vienībām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līdz </w:t>
      </w:r>
      <w:r w:rsidR="00522760"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simt četrdesmit naudas soda vienībām</w:t>
      </w:r>
      <w:r w:rsidR="00F95E37" w:rsidRPr="00EB1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juridiskajai personai </w:t>
      </w:r>
      <w:r w:rsidR="00C5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vai tiesībspējīgai personālsabiedrībai</w:t>
      </w:r>
      <w:r w:rsidR="00C50786" w:rsidRPr="00EB1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F95E37" w:rsidRPr="00EB1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— no </w:t>
      </w:r>
      <w:r w:rsidR="00522760" w:rsidRPr="00EB1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divsimt astoņdesmit naudas soda vienībām </w:t>
      </w:r>
      <w:r w:rsidR="00F95E37" w:rsidRPr="00EB1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522760"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piecsimt astoņdesmit naudas soda vienībām</w:t>
      </w:r>
      <w:r w:rsidR="00F95E37" w:rsidRPr="00EB1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62C10C09" w14:textId="77777777" w:rsidR="00EE1F10" w:rsidRDefault="00EE1F10" w:rsidP="00A01541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258E762" w14:textId="0E25DA66" w:rsidR="00EE1F10" w:rsidRPr="002D7683" w:rsidRDefault="00C971B7" w:rsidP="00EE1F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37</w:t>
      </w:r>
      <w:r w:rsidR="00EE1F10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 pants.</w:t>
      </w:r>
      <w:r w:rsidR="00EE1F10" w:rsidRPr="00892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="00EE1F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Citu d</w:t>
      </w:r>
      <w:r w:rsidR="00EE1F10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arba aizsardzību regul</w:t>
      </w:r>
      <w:r w:rsidR="00EE1F10" w:rsidRPr="00892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ējošo normatīvo aktu pārkāp</w:t>
      </w:r>
      <w:r w:rsidR="001119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šana</w:t>
      </w:r>
      <w:r w:rsidR="00EE1F10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, kas rada tiešus draudus nodarbināto drošībai un veselībai</w:t>
      </w:r>
    </w:p>
    <w:p w14:paraId="77B163BA" w14:textId="77777777" w:rsidR="00EE1F10" w:rsidRPr="003B602A" w:rsidRDefault="00EE1F10" w:rsidP="00EE1F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B4BE18F" w14:textId="45AEC983" w:rsidR="00EE1F10" w:rsidRPr="003B602A" w:rsidRDefault="00EE1F10" w:rsidP="00EE1F10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darba aizsardzību regulējošo normatīvo aktu pārkāp</w:t>
      </w:r>
      <w:r w:rsidR="00111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šanu</w:t>
      </w:r>
      <w:r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kas rada tiešus draudus nodarbināto drošībai un veselībai</w:t>
      </w:r>
      <w:r w:rsidRPr="00C40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izņemot </w:t>
      </w:r>
      <w:r w:rsidR="009A1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šā likuma </w:t>
      </w:r>
      <w:r w:rsidR="00E00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33., </w:t>
      </w:r>
      <w:r w:rsidR="0054681A" w:rsidRPr="00C40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</w:t>
      </w:r>
      <w:r w:rsidR="005468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</w:t>
      </w:r>
      <w:r w:rsidR="0027409E" w:rsidRPr="00C40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., </w:t>
      </w:r>
      <w:r w:rsidR="0054681A" w:rsidRPr="00C40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</w:t>
      </w:r>
      <w:r w:rsidR="005468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</w:t>
      </w:r>
      <w:r w:rsidR="0027409E" w:rsidRPr="00C40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. un </w:t>
      </w:r>
      <w:r w:rsidR="0054681A" w:rsidRPr="00C40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</w:t>
      </w:r>
      <w:r w:rsidR="005468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</w:t>
      </w:r>
      <w:r w:rsidRPr="00C40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 pantā minētos pārkāpumus, —</w:t>
      </w:r>
    </w:p>
    <w:p w14:paraId="5919290D" w14:textId="4BB6F864" w:rsidR="00EE1F10" w:rsidRPr="001E5948" w:rsidRDefault="00EE1F10" w:rsidP="00EE1F10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lastRenderedPageBreak/>
        <w:t>piemēro</w:t>
      </w:r>
      <w:r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naudas sodu darba devējam vai darbaspēka nodrošināšanas pakalpojumu saņēmējam — fiziskajai personai vai amatpersonai no simts naudas soda vienībām </w:t>
      </w:r>
      <w:r w:rsidRPr="001E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simt četrdesmit naudas soda vienībām</w:t>
      </w:r>
      <w:r w:rsidRPr="001E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juridiskajai personai</w:t>
      </w:r>
      <w:r w:rsidR="00C50786" w:rsidRPr="00C5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C5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vai tiesībspējīgai personālsabiedrībai</w:t>
      </w:r>
      <w:r w:rsidRPr="001E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— no divsimt astoņdesmit naudas soda vienībām līdz </w:t>
      </w:r>
      <w:r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piecsimt astoņdesmit naudas soda vienībām</w:t>
      </w:r>
      <w:r w:rsidRPr="001E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32468D21" w14:textId="77777777" w:rsidR="005713DD" w:rsidRPr="002D7683" w:rsidRDefault="005713DD" w:rsidP="00A01541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</w:p>
    <w:p w14:paraId="57A0EC2D" w14:textId="0581B79C" w:rsidR="005713DD" w:rsidRPr="002D7683" w:rsidRDefault="00C971B7" w:rsidP="002D768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8</w:t>
      </w:r>
      <w:r w:rsidR="005713D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E14F85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="005713D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pants</w:t>
      </w:r>
      <w:r w:rsidR="00E14F85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892400" w:rsidRPr="00892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D</w:t>
      </w:r>
      <w:r w:rsidR="00E14F85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arba ai</w:t>
      </w:r>
      <w:r w:rsidR="00892400" w:rsidRPr="00892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zsardzības pakalpojumu sniegšana</w:t>
      </w:r>
      <w:r w:rsidR="00E14F85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, pārkāpjot normatīvajos aktos kompetentiem speciālistiem un kompetentām institūci</w:t>
      </w:r>
      <w:r w:rsidR="00892400" w:rsidRPr="00892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jām noteiktās prasības</w:t>
      </w:r>
    </w:p>
    <w:p w14:paraId="375FEEAC" w14:textId="77777777" w:rsidR="00A01541" w:rsidRPr="003B602A" w:rsidRDefault="00A01541" w:rsidP="00A0154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bookmarkStart w:id="3" w:name="p41.6"/>
      <w:bookmarkStart w:id="4" w:name="p-488666"/>
      <w:bookmarkEnd w:id="3"/>
      <w:bookmarkEnd w:id="4"/>
    </w:p>
    <w:p w14:paraId="765405C3" w14:textId="3C4AADE3" w:rsidR="00F95E37" w:rsidRPr="003B602A" w:rsidRDefault="00F95E37" w:rsidP="00A0154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Par darba aizsardzības pakalpojumu sniegšanu, pārkāpjot normatīvajos aktos kompetentiem speciālistiem un kompetentām institūcijām noteiktās prasības, </w:t>
      </w:r>
      <w:r w:rsidR="007E6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izņemot šā likuma </w:t>
      </w:r>
      <w:r w:rsidR="00C5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39</w:t>
      </w:r>
      <w:r w:rsidR="007E6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.pantā minētos pārkāpumus, </w:t>
      </w:r>
      <w:r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vai par darba aizsardzības pakalpojumu sniegšanu bez kompetenta speciālista sertifikāta vai kompetentas institūcijas kvalitātes sistēmas sertifikāta —</w:t>
      </w:r>
    </w:p>
    <w:p w14:paraId="106DFC69" w14:textId="7B683D43" w:rsidR="00F95E37" w:rsidRPr="00EB1C8D" w:rsidRDefault="00045DD5" w:rsidP="00F95E3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piemēro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naudas sodu fiziskajai personai no </w:t>
      </w:r>
      <w:r w:rsidR="00522760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septiņdesmit naudas soda vienībām 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522760"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simt četrdesmit naudas soda vienībām</w:t>
      </w:r>
      <w:r w:rsidR="00F95E37" w:rsidRPr="00EB1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juridiskajai personai</w:t>
      </w:r>
      <w:r w:rsidR="00C50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vai tiesībspējīgai personālsabiedrībai</w:t>
      </w:r>
      <w:r w:rsidR="00F95E37" w:rsidRPr="00EB1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— no </w:t>
      </w:r>
      <w:r w:rsidR="00D7261B" w:rsidRPr="006B5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simt piecdesmit</w:t>
      </w:r>
      <w:r w:rsidR="00522760" w:rsidRPr="0096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naudas soda vienībām</w:t>
      </w:r>
      <w:r w:rsidR="00522760" w:rsidRPr="006D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F95E37" w:rsidRPr="006D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422129"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piecsimt astoņdesmit </w:t>
      </w:r>
      <w:r w:rsidR="00522760"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naudas soda vienībām</w:t>
      </w:r>
      <w:r w:rsidR="00F95E37" w:rsidRPr="00EB1C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733CEA9E" w14:textId="77777777" w:rsidR="005713DD" w:rsidRDefault="005713DD" w:rsidP="00F95E3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301AABC" w14:textId="161FBBEF" w:rsidR="005713DD" w:rsidRPr="002D7683" w:rsidRDefault="00C971B7" w:rsidP="002D768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39</w:t>
      </w:r>
      <w:r w:rsidR="005713D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E14F85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="005713DD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pants</w:t>
      </w:r>
      <w:r w:rsidR="00E14F85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892400" w:rsidRPr="00892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="00BD3B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Neatbilstoša </w:t>
      </w:r>
      <w:r w:rsidR="00E14F85" w:rsidRPr="002D7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darba vid</w:t>
      </w:r>
      <w:r w:rsidR="00892400" w:rsidRPr="008924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es iekšējā u</w:t>
      </w:r>
      <w:r w:rsidR="00892400" w:rsidRPr="00537B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zraudzība</w:t>
      </w:r>
      <w:r w:rsidR="00D228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, sniedzot darba aizsardzības pakalpojumu</w:t>
      </w:r>
      <w:r w:rsidR="005746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s</w:t>
      </w:r>
    </w:p>
    <w:p w14:paraId="01A16C01" w14:textId="77777777" w:rsidR="00DF78BF" w:rsidRPr="003B602A" w:rsidRDefault="00DF78BF" w:rsidP="00F95E3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678F147" w14:textId="1420C4B5" w:rsidR="00F95E37" w:rsidRPr="003B602A" w:rsidRDefault="00C971B7" w:rsidP="00A0154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(1) 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darba aizsardzību regulējošiem normatīvajiem aktiem neatbilstošu darba vides iekšēj</w:t>
      </w:r>
      <w:r w:rsidR="00594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o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uzraudzību, tajā skaitā riska novērtēšanu</w:t>
      </w:r>
      <w:r w:rsidR="00253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584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ko veicis kompetentais speciālists vai kompetentā institūcija</w:t>
      </w:r>
      <w:r w:rsidR="00D228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14:paraId="48CD2648" w14:textId="53932E87" w:rsidR="00F95E37" w:rsidRDefault="008D3B16" w:rsidP="00F95E3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piemēro</w:t>
      </w:r>
      <w:r w:rsidR="005F7232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brīdinājumu vai </w:t>
      </w:r>
      <w:r w:rsidR="00045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piemēro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naudas sodu </w:t>
      </w:r>
      <w:r w:rsidR="00574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kompetentajam speciālistam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 </w:t>
      </w:r>
      <w:r w:rsidR="00522760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divdesmit astoņām naudas </w:t>
      </w:r>
      <w:r w:rsidR="00522760" w:rsidRPr="00045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soda vienībām </w:t>
      </w:r>
      <w:r w:rsidR="00F95E37" w:rsidRPr="00045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522760"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septiņdesmit naudas soda vienībām</w:t>
      </w:r>
      <w:r w:rsidR="00F95E37" w:rsidRPr="00045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</w:t>
      </w:r>
      <w:r w:rsidR="00574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kompetentajai institūcijai</w:t>
      </w:r>
      <w:r w:rsidR="00F95E37" w:rsidRPr="00045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— no </w:t>
      </w:r>
      <w:r w:rsidR="005B1556" w:rsidRPr="00045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septiņdesmit naudas soda vienībām</w:t>
      </w:r>
      <w:r w:rsidR="00522760" w:rsidRPr="00045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F95E37" w:rsidRPr="00045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522760"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divsimt astoņdesmit naudas soda vienībām</w:t>
      </w:r>
      <w:r w:rsidR="00DF78BF" w:rsidRPr="00045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3A12460D" w14:textId="77777777" w:rsidR="00DF78BF" w:rsidRPr="003B602A" w:rsidRDefault="00DF78BF" w:rsidP="00972FBA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1426ACE" w14:textId="48271EE8" w:rsidR="00F95E37" w:rsidRPr="003B602A" w:rsidRDefault="00C971B7" w:rsidP="00A0154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(2) 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darba aizsardzību regulējošiem normatīvajiem aktiem neatbilstošu darba vides iekšēj</w:t>
      </w:r>
      <w:r w:rsidR="005940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o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uzraudzību, tajā skaitā riska novērtēšanu,</w:t>
      </w:r>
      <w:r w:rsidR="00584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ko veicis kompetentais speciālists vai kompetentā institūcija</w:t>
      </w:r>
      <w:r w:rsidR="00253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vai par normatīvajos aktos kompetentiem speciālistiem un kompetentām institūcijām noteikto prasību pārkāpšanu, kas rad</w:t>
      </w:r>
      <w:r w:rsidR="00584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tiešus draudus nodarbināto drošībai un veselībai, —</w:t>
      </w:r>
    </w:p>
    <w:p w14:paraId="6C0821B9" w14:textId="11E04108" w:rsidR="00F95E37" w:rsidRPr="0085033B" w:rsidRDefault="00253EE7" w:rsidP="00F95E37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piemēro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naudas sodu </w:t>
      </w:r>
      <w:r w:rsidR="00574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kompetentajam speciālistam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 </w:t>
      </w:r>
      <w:r w:rsidR="00522760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simts naudas soda vienībām </w:t>
      </w:r>
      <w:r w:rsidR="00F95E37" w:rsidRPr="003B6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522760" w:rsidRPr="002D76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simt četrdesmit naudas soda vienībām</w:t>
      </w:r>
      <w:r w:rsidR="00F95E37" w:rsidRPr="008503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</w:t>
      </w:r>
      <w:r w:rsidR="00574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kompetentajai institūcijai</w:t>
      </w:r>
      <w:r w:rsidR="00F95E37" w:rsidRPr="008503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— no </w:t>
      </w:r>
      <w:r w:rsidR="00522760" w:rsidRPr="008503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divsimt astoņdesmit naudas soda vienībām </w:t>
      </w:r>
      <w:r w:rsidR="00F95E37" w:rsidRPr="008503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522760" w:rsidRPr="008503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astoņsimt sešdesmit naudas soda vienībām</w:t>
      </w:r>
      <w:r w:rsidR="00F95E37" w:rsidRPr="008503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0CDC9A7E" w14:textId="77777777" w:rsidR="00F95E37" w:rsidRPr="006D1970" w:rsidRDefault="00F95E37" w:rsidP="006522A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61F99AF" w14:textId="5A798D73" w:rsidR="00D17BA7" w:rsidRPr="002D7683" w:rsidRDefault="00C971B7" w:rsidP="00D17BA7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40</w:t>
      </w:r>
      <w:r w:rsidR="00D17BA7" w:rsidRPr="002D7683">
        <w:rPr>
          <w:b/>
          <w:color w:val="000000" w:themeColor="text1"/>
          <w:sz w:val="28"/>
          <w:szCs w:val="28"/>
        </w:rPr>
        <w:t>.</w:t>
      </w:r>
      <w:r w:rsidR="00E310E4" w:rsidRPr="002D7683">
        <w:rPr>
          <w:b/>
          <w:color w:val="000000" w:themeColor="text1"/>
          <w:sz w:val="28"/>
          <w:szCs w:val="28"/>
        </w:rPr>
        <w:t xml:space="preserve"> </w:t>
      </w:r>
      <w:r w:rsidR="00D17BA7" w:rsidRPr="002D7683">
        <w:rPr>
          <w:b/>
          <w:color w:val="000000" w:themeColor="text1"/>
          <w:sz w:val="28"/>
          <w:szCs w:val="28"/>
        </w:rPr>
        <w:t>pants</w:t>
      </w:r>
      <w:r w:rsidR="00E310E4" w:rsidRPr="002D7683">
        <w:rPr>
          <w:b/>
          <w:color w:val="000000" w:themeColor="text1"/>
          <w:sz w:val="28"/>
          <w:szCs w:val="28"/>
        </w:rPr>
        <w:t>.</w:t>
      </w:r>
      <w:r w:rsidR="00D17BA7" w:rsidRPr="002D7683">
        <w:rPr>
          <w:b/>
          <w:color w:val="000000" w:themeColor="text1"/>
          <w:sz w:val="28"/>
          <w:szCs w:val="28"/>
        </w:rPr>
        <w:t xml:space="preserve"> Kompetence sodu piemērošanā</w:t>
      </w:r>
    </w:p>
    <w:p w14:paraId="0557941D" w14:textId="6EFD5508" w:rsidR="007B0797" w:rsidRPr="003B602A" w:rsidRDefault="00E310E4" w:rsidP="002D7683">
      <w:pPr>
        <w:pStyle w:val="tv213"/>
        <w:shd w:val="clear" w:color="auto" w:fill="FFFFFF"/>
        <w:spacing w:line="29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Administratīvo pārkāpumu procesu par šā likuma </w:t>
      </w:r>
      <w:r w:rsidR="00972FBA">
        <w:rPr>
          <w:color w:val="000000" w:themeColor="text1"/>
          <w:sz w:val="28"/>
          <w:szCs w:val="28"/>
        </w:rPr>
        <w:t>29.–</w:t>
      </w:r>
      <w:r w:rsidR="00DD5093">
        <w:rPr>
          <w:color w:val="000000" w:themeColor="text1"/>
          <w:sz w:val="28"/>
          <w:szCs w:val="28"/>
        </w:rPr>
        <w:t>39</w:t>
      </w:r>
      <w:r w:rsidR="00060FF8">
        <w:rPr>
          <w:color w:val="000000" w:themeColor="text1"/>
          <w:sz w:val="28"/>
          <w:szCs w:val="28"/>
        </w:rPr>
        <w:t>.</w:t>
      </w:r>
      <w:r w:rsidR="000066D2">
        <w:rPr>
          <w:color w:val="000000" w:themeColor="text1"/>
          <w:sz w:val="28"/>
          <w:szCs w:val="28"/>
        </w:rPr>
        <w:t>pantā</w:t>
      </w:r>
      <w:r>
        <w:rPr>
          <w:color w:val="000000" w:themeColor="text1"/>
          <w:sz w:val="28"/>
          <w:szCs w:val="28"/>
        </w:rPr>
        <w:t xml:space="preserve"> paredzētajiem</w:t>
      </w:r>
      <w:r w:rsidR="000066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pārkāpumiem veic </w:t>
      </w:r>
      <w:r w:rsidR="007B0797" w:rsidRPr="003B602A">
        <w:rPr>
          <w:color w:val="000000" w:themeColor="text1"/>
          <w:sz w:val="28"/>
          <w:szCs w:val="28"/>
        </w:rPr>
        <w:t>Valsts darba inspekcija</w:t>
      </w:r>
      <w:r>
        <w:rPr>
          <w:color w:val="000000" w:themeColor="text1"/>
          <w:sz w:val="28"/>
          <w:szCs w:val="28"/>
        </w:rPr>
        <w:t>.</w:t>
      </w:r>
      <w:r w:rsidR="008F46B0">
        <w:rPr>
          <w:color w:val="000000" w:themeColor="text1"/>
          <w:sz w:val="28"/>
          <w:szCs w:val="28"/>
        </w:rPr>
        <w:t>”</w:t>
      </w:r>
    </w:p>
    <w:p w14:paraId="6CFBE37D" w14:textId="77777777" w:rsidR="00282B17" w:rsidRPr="003B602A" w:rsidRDefault="00282B17" w:rsidP="006522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5330D1" w14:textId="3807845E" w:rsidR="00282B17" w:rsidRPr="003B602A" w:rsidRDefault="004D6C1F" w:rsidP="006522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Likums stājas spēkā </w:t>
      </w:r>
      <w:r w:rsidR="00E31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vienlaicīgi ar </w:t>
      </w:r>
      <w:r w:rsidR="00537BB0">
        <w:rPr>
          <w:rFonts w:ascii="Times New Roman" w:hAnsi="Times New Roman" w:cs="Times New Roman"/>
          <w:color w:val="000000" w:themeColor="text1"/>
          <w:sz w:val="28"/>
          <w:szCs w:val="28"/>
        </w:rPr>
        <w:t>Administratīvo</w:t>
      </w:r>
      <w:r w:rsidR="00006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pārkāpumu procesa likumu. </w:t>
      </w:r>
    </w:p>
    <w:p w14:paraId="108485E4" w14:textId="77777777" w:rsidR="004D6C1F" w:rsidRPr="003B602A" w:rsidRDefault="004D6C1F" w:rsidP="006522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1125A3" w14:textId="6C555576" w:rsidR="00282B17" w:rsidRDefault="004D6C1F" w:rsidP="006522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Labklājības </w:t>
      </w:r>
      <w:r w:rsidR="008F46B0" w:rsidRPr="003B602A">
        <w:rPr>
          <w:rFonts w:ascii="Times New Roman" w:hAnsi="Times New Roman" w:cs="Times New Roman"/>
          <w:color w:val="000000" w:themeColor="text1"/>
          <w:sz w:val="28"/>
          <w:szCs w:val="28"/>
        </w:rPr>
        <w:t>ministrs</w:t>
      </w:r>
      <w:r w:rsidR="008F46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46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46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46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46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46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46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1556" w:rsidRPr="003B602A">
        <w:rPr>
          <w:rFonts w:ascii="Times New Roman" w:hAnsi="Times New Roman" w:cs="Times New Roman"/>
          <w:color w:val="000000" w:themeColor="text1"/>
          <w:sz w:val="28"/>
          <w:szCs w:val="28"/>
        </w:rPr>
        <w:t>J.Reirs</w:t>
      </w:r>
    </w:p>
    <w:p w14:paraId="15B676B9" w14:textId="77777777" w:rsidR="000066D2" w:rsidRDefault="000066D2" w:rsidP="006522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23D49D" w14:textId="77777777" w:rsidR="000066D2" w:rsidRPr="000066D2" w:rsidRDefault="000066D2" w:rsidP="002D76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6D2">
        <w:rPr>
          <w:rFonts w:ascii="Times New Roman" w:hAnsi="Times New Roman" w:cs="Times New Roman"/>
          <w:color w:val="000000" w:themeColor="text1"/>
          <w:sz w:val="28"/>
          <w:szCs w:val="28"/>
        </w:rPr>
        <w:t>Iesniedzējs:</w:t>
      </w:r>
    </w:p>
    <w:p w14:paraId="28A071EA" w14:textId="77777777" w:rsidR="000066D2" w:rsidRPr="000066D2" w:rsidRDefault="000066D2" w:rsidP="002D76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Labklājības ministrijas </w:t>
      </w:r>
    </w:p>
    <w:p w14:paraId="2E3EE09F" w14:textId="326923EB" w:rsidR="000066D2" w:rsidRPr="000066D2" w:rsidRDefault="000066D2" w:rsidP="002D76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Valsts </w:t>
      </w:r>
      <w:r w:rsidR="008F46B0" w:rsidRPr="000066D2">
        <w:rPr>
          <w:rFonts w:ascii="Times New Roman" w:hAnsi="Times New Roman" w:cs="Times New Roman"/>
          <w:color w:val="000000" w:themeColor="text1"/>
          <w:sz w:val="28"/>
          <w:szCs w:val="28"/>
        </w:rPr>
        <w:t>sekretārs</w:t>
      </w:r>
      <w:r w:rsidR="008F46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46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46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46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46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46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46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46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066D2">
        <w:rPr>
          <w:rFonts w:ascii="Times New Roman" w:hAnsi="Times New Roman" w:cs="Times New Roman"/>
          <w:color w:val="000000" w:themeColor="text1"/>
          <w:sz w:val="28"/>
          <w:szCs w:val="28"/>
        </w:rPr>
        <w:t>I.Alliks</w:t>
      </w:r>
    </w:p>
    <w:p w14:paraId="37D2EB6D" w14:textId="77777777" w:rsidR="000066D2" w:rsidRPr="003B602A" w:rsidRDefault="000066D2" w:rsidP="006522A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DDC5B0" w14:textId="77777777" w:rsidR="00282B17" w:rsidRDefault="00282B17" w:rsidP="006522A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46C0D63" w14:textId="77777777" w:rsidR="00060FF8" w:rsidRDefault="00060FF8" w:rsidP="006522A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04A7756" w14:textId="77777777" w:rsidR="00060FF8" w:rsidRDefault="00060FF8" w:rsidP="006522A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3D11F7E" w14:textId="77777777" w:rsidR="00060FF8" w:rsidRDefault="00060FF8" w:rsidP="006522A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8B20B5A" w14:textId="77777777" w:rsidR="00060FF8" w:rsidRPr="003B602A" w:rsidRDefault="00060FF8" w:rsidP="006522A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F5EB39" w14:textId="132055F6" w:rsidR="00282B17" w:rsidRPr="003B602A" w:rsidRDefault="00993E33" w:rsidP="00282B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D06C12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282B17" w:rsidRPr="003B602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72FBA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C50786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282B17" w:rsidRPr="003B602A">
        <w:rPr>
          <w:rFonts w:ascii="Times New Roman" w:hAnsi="Times New Roman" w:cs="Times New Roman"/>
          <w:color w:val="000000" w:themeColor="text1"/>
          <w:sz w:val="20"/>
          <w:szCs w:val="20"/>
        </w:rPr>
        <w:t>.201</w:t>
      </w:r>
      <w:r w:rsidR="00972FBA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282B17" w:rsidRPr="003B60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D06C12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972FB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71324E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DD5093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</w:p>
    <w:p w14:paraId="224DADF8" w14:textId="5B73C80B" w:rsidR="00282B17" w:rsidRPr="003B602A" w:rsidRDefault="00104E8B" w:rsidP="00282B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D06C12">
        <w:rPr>
          <w:rFonts w:ascii="Times New Roman" w:hAnsi="Times New Roman" w:cs="Times New Roman"/>
          <w:color w:val="000000" w:themeColor="text1"/>
          <w:sz w:val="20"/>
          <w:szCs w:val="20"/>
        </w:rPr>
        <w:t>70</w:t>
      </w:r>
    </w:p>
    <w:p w14:paraId="1917C8C8" w14:textId="29B58D54" w:rsidR="00282B17" w:rsidRPr="003B602A" w:rsidRDefault="00D06C12" w:rsidP="00282B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I.Vjakse</w:t>
      </w:r>
      <w:r w:rsidR="00282B17" w:rsidRPr="003B602A">
        <w:rPr>
          <w:rFonts w:ascii="Times New Roman" w:hAnsi="Times New Roman" w:cs="Times New Roman"/>
          <w:color w:val="000000" w:themeColor="text1"/>
          <w:sz w:val="20"/>
          <w:szCs w:val="20"/>
        </w:rPr>
        <w:t>, 670215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70</w:t>
      </w:r>
    </w:p>
    <w:p w14:paraId="407E5149" w14:textId="5BB67C33" w:rsidR="00282B17" w:rsidRPr="003B602A" w:rsidRDefault="00D06C12" w:rsidP="00282B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Ineta.Vjakse</w:t>
      </w:r>
      <w:r w:rsidR="00282B17" w:rsidRPr="003B602A">
        <w:rPr>
          <w:rFonts w:ascii="Times New Roman" w:hAnsi="Times New Roman" w:cs="Times New Roman"/>
          <w:color w:val="000000" w:themeColor="text1"/>
          <w:sz w:val="20"/>
          <w:szCs w:val="20"/>
        </w:rPr>
        <w:t>@lm.gov.lv</w:t>
      </w:r>
    </w:p>
    <w:p w14:paraId="490132F0" w14:textId="77777777" w:rsidR="00282B17" w:rsidRPr="003B602A" w:rsidRDefault="00282B17" w:rsidP="006522A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82B17" w:rsidRPr="003B602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F777D" w14:textId="77777777" w:rsidR="007E0723" w:rsidRDefault="007E0723" w:rsidP="008E49CC">
      <w:pPr>
        <w:spacing w:after="0" w:line="240" w:lineRule="auto"/>
      </w:pPr>
      <w:r>
        <w:separator/>
      </w:r>
    </w:p>
  </w:endnote>
  <w:endnote w:type="continuationSeparator" w:id="0">
    <w:p w14:paraId="66D73307" w14:textId="77777777" w:rsidR="007E0723" w:rsidRDefault="007E0723" w:rsidP="008E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6336E" w14:textId="5C17F218" w:rsidR="00494379" w:rsidRPr="008E49CC" w:rsidRDefault="00494379" w:rsidP="00494379">
    <w:pPr>
      <w:pStyle w:val="Footer"/>
      <w:rPr>
        <w:rFonts w:ascii="Times New Roman" w:hAnsi="Times New Roman" w:cs="Times New Roman"/>
      </w:rPr>
    </w:pPr>
    <w:r w:rsidRPr="008E49CC">
      <w:rPr>
        <w:rFonts w:ascii="Times New Roman" w:hAnsi="Times New Roman" w:cs="Times New Roman"/>
      </w:rPr>
      <w:t>LMlik_</w:t>
    </w:r>
    <w:r w:rsidR="004F238C">
      <w:rPr>
        <w:rFonts w:ascii="Times New Roman" w:hAnsi="Times New Roman" w:cs="Times New Roman"/>
      </w:rPr>
      <w:t>070317</w:t>
    </w:r>
    <w:r>
      <w:rPr>
        <w:rFonts w:ascii="Times New Roman" w:hAnsi="Times New Roman" w:cs="Times New Roman"/>
      </w:rPr>
      <w:t>_DAL; Grozījums Darba aizsardzības likumā</w:t>
    </w:r>
  </w:p>
  <w:p w14:paraId="2AD25F27" w14:textId="77777777" w:rsidR="00522760" w:rsidRDefault="00522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0E087" w14:textId="77777777" w:rsidR="007E0723" w:rsidRDefault="007E0723" w:rsidP="008E49CC">
      <w:pPr>
        <w:spacing w:after="0" w:line="240" w:lineRule="auto"/>
      </w:pPr>
      <w:r>
        <w:separator/>
      </w:r>
    </w:p>
  </w:footnote>
  <w:footnote w:type="continuationSeparator" w:id="0">
    <w:p w14:paraId="4B2B2F1F" w14:textId="77777777" w:rsidR="007E0723" w:rsidRDefault="007E0723" w:rsidP="008E4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A8"/>
    <w:rsid w:val="000066D2"/>
    <w:rsid w:val="00045DD5"/>
    <w:rsid w:val="00051DD5"/>
    <w:rsid w:val="00060FF8"/>
    <w:rsid w:val="000D086F"/>
    <w:rsid w:val="000E4A4C"/>
    <w:rsid w:val="000E5218"/>
    <w:rsid w:val="000E6203"/>
    <w:rsid w:val="00104E8B"/>
    <w:rsid w:val="001119E8"/>
    <w:rsid w:val="0017033C"/>
    <w:rsid w:val="001718B3"/>
    <w:rsid w:val="00187390"/>
    <w:rsid w:val="0019780A"/>
    <w:rsid w:val="001E5948"/>
    <w:rsid w:val="00201D83"/>
    <w:rsid w:val="00245CF2"/>
    <w:rsid w:val="00253EE7"/>
    <w:rsid w:val="0027409E"/>
    <w:rsid w:val="00274A2D"/>
    <w:rsid w:val="002758A1"/>
    <w:rsid w:val="00282B17"/>
    <w:rsid w:val="0028361E"/>
    <w:rsid w:val="00283776"/>
    <w:rsid w:val="002A3A86"/>
    <w:rsid w:val="002D7683"/>
    <w:rsid w:val="002E32D0"/>
    <w:rsid w:val="002F3325"/>
    <w:rsid w:val="003024D5"/>
    <w:rsid w:val="00306FE5"/>
    <w:rsid w:val="003250C7"/>
    <w:rsid w:val="00325D4B"/>
    <w:rsid w:val="003425FC"/>
    <w:rsid w:val="00396A21"/>
    <w:rsid w:val="003B602A"/>
    <w:rsid w:val="003E144C"/>
    <w:rsid w:val="00422129"/>
    <w:rsid w:val="00426211"/>
    <w:rsid w:val="00482E42"/>
    <w:rsid w:val="00494379"/>
    <w:rsid w:val="004A71ED"/>
    <w:rsid w:val="004C6017"/>
    <w:rsid w:val="004D6C1F"/>
    <w:rsid w:val="004E06D7"/>
    <w:rsid w:val="004F238C"/>
    <w:rsid w:val="00522760"/>
    <w:rsid w:val="00524BED"/>
    <w:rsid w:val="00530785"/>
    <w:rsid w:val="00536684"/>
    <w:rsid w:val="00537BB0"/>
    <w:rsid w:val="0054681A"/>
    <w:rsid w:val="00566F31"/>
    <w:rsid w:val="005713DD"/>
    <w:rsid w:val="00574547"/>
    <w:rsid w:val="005746EB"/>
    <w:rsid w:val="005841DA"/>
    <w:rsid w:val="005940CE"/>
    <w:rsid w:val="005B1556"/>
    <w:rsid w:val="005C5AB7"/>
    <w:rsid w:val="005C7AD3"/>
    <w:rsid w:val="005F2647"/>
    <w:rsid w:val="005F7232"/>
    <w:rsid w:val="00603922"/>
    <w:rsid w:val="00631C36"/>
    <w:rsid w:val="006522A8"/>
    <w:rsid w:val="00662CE0"/>
    <w:rsid w:val="00673E89"/>
    <w:rsid w:val="00687230"/>
    <w:rsid w:val="006A1F89"/>
    <w:rsid w:val="006A55BF"/>
    <w:rsid w:val="006B5D5B"/>
    <w:rsid w:val="006B7109"/>
    <w:rsid w:val="006C58D9"/>
    <w:rsid w:val="006C7D1D"/>
    <w:rsid w:val="006D1970"/>
    <w:rsid w:val="0071324E"/>
    <w:rsid w:val="007316D8"/>
    <w:rsid w:val="0073217E"/>
    <w:rsid w:val="00750164"/>
    <w:rsid w:val="0075676D"/>
    <w:rsid w:val="007652D5"/>
    <w:rsid w:val="00773AA2"/>
    <w:rsid w:val="007A1F1D"/>
    <w:rsid w:val="007B0797"/>
    <w:rsid w:val="007B0939"/>
    <w:rsid w:val="007E0723"/>
    <w:rsid w:val="007E6439"/>
    <w:rsid w:val="007F471F"/>
    <w:rsid w:val="007F790A"/>
    <w:rsid w:val="00811286"/>
    <w:rsid w:val="00812AA1"/>
    <w:rsid w:val="008352A3"/>
    <w:rsid w:val="0085033B"/>
    <w:rsid w:val="00864A67"/>
    <w:rsid w:val="00892400"/>
    <w:rsid w:val="008A208E"/>
    <w:rsid w:val="008B3923"/>
    <w:rsid w:val="008C0FF5"/>
    <w:rsid w:val="008D3011"/>
    <w:rsid w:val="008D3B16"/>
    <w:rsid w:val="008D7D5B"/>
    <w:rsid w:val="008E49CC"/>
    <w:rsid w:val="008E4A95"/>
    <w:rsid w:val="008F46B0"/>
    <w:rsid w:val="0093264E"/>
    <w:rsid w:val="009369BC"/>
    <w:rsid w:val="00937434"/>
    <w:rsid w:val="009601FE"/>
    <w:rsid w:val="00972FBA"/>
    <w:rsid w:val="00987164"/>
    <w:rsid w:val="0098790D"/>
    <w:rsid w:val="0099106D"/>
    <w:rsid w:val="00993E33"/>
    <w:rsid w:val="009A19EE"/>
    <w:rsid w:val="009B5CD1"/>
    <w:rsid w:val="009C2D6F"/>
    <w:rsid w:val="009E331D"/>
    <w:rsid w:val="009E5D15"/>
    <w:rsid w:val="00A01541"/>
    <w:rsid w:val="00A16A0F"/>
    <w:rsid w:val="00A31683"/>
    <w:rsid w:val="00A360A9"/>
    <w:rsid w:val="00A45E0C"/>
    <w:rsid w:val="00A54856"/>
    <w:rsid w:val="00A5496E"/>
    <w:rsid w:val="00AD4484"/>
    <w:rsid w:val="00AE0C9A"/>
    <w:rsid w:val="00AE11DC"/>
    <w:rsid w:val="00AE32E0"/>
    <w:rsid w:val="00B21A0B"/>
    <w:rsid w:val="00B31670"/>
    <w:rsid w:val="00B32597"/>
    <w:rsid w:val="00BB2385"/>
    <w:rsid w:val="00BB3274"/>
    <w:rsid w:val="00BD2332"/>
    <w:rsid w:val="00BD3967"/>
    <w:rsid w:val="00BD3B32"/>
    <w:rsid w:val="00C14BDB"/>
    <w:rsid w:val="00C31AA5"/>
    <w:rsid w:val="00C3687D"/>
    <w:rsid w:val="00C36DC5"/>
    <w:rsid w:val="00C40A00"/>
    <w:rsid w:val="00C474B3"/>
    <w:rsid w:val="00C50786"/>
    <w:rsid w:val="00C74DD1"/>
    <w:rsid w:val="00C971B7"/>
    <w:rsid w:val="00CB5D18"/>
    <w:rsid w:val="00CC021B"/>
    <w:rsid w:val="00CC5E54"/>
    <w:rsid w:val="00D06C12"/>
    <w:rsid w:val="00D15B46"/>
    <w:rsid w:val="00D17BA7"/>
    <w:rsid w:val="00D2281A"/>
    <w:rsid w:val="00D7261B"/>
    <w:rsid w:val="00D76C2B"/>
    <w:rsid w:val="00D8715A"/>
    <w:rsid w:val="00D97123"/>
    <w:rsid w:val="00DA7E0C"/>
    <w:rsid w:val="00DB6A20"/>
    <w:rsid w:val="00DD5093"/>
    <w:rsid w:val="00DD5462"/>
    <w:rsid w:val="00DF78BF"/>
    <w:rsid w:val="00E00583"/>
    <w:rsid w:val="00E04E99"/>
    <w:rsid w:val="00E10937"/>
    <w:rsid w:val="00E13474"/>
    <w:rsid w:val="00E14F85"/>
    <w:rsid w:val="00E310E4"/>
    <w:rsid w:val="00E90A66"/>
    <w:rsid w:val="00E93A68"/>
    <w:rsid w:val="00EA09A0"/>
    <w:rsid w:val="00EB1516"/>
    <w:rsid w:val="00EB1C8D"/>
    <w:rsid w:val="00EB287D"/>
    <w:rsid w:val="00EC4C60"/>
    <w:rsid w:val="00EE1F10"/>
    <w:rsid w:val="00EE3946"/>
    <w:rsid w:val="00F22446"/>
    <w:rsid w:val="00F3507D"/>
    <w:rsid w:val="00F72455"/>
    <w:rsid w:val="00F95E37"/>
    <w:rsid w:val="00F9657E"/>
    <w:rsid w:val="00FC5A0F"/>
    <w:rsid w:val="00FD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5F6AA"/>
  <w15:docId w15:val="{7746799B-6A23-4E9D-A9F2-00F64483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9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9CC"/>
  </w:style>
  <w:style w:type="paragraph" w:styleId="Footer">
    <w:name w:val="footer"/>
    <w:basedOn w:val="Normal"/>
    <w:link w:val="FooterChar"/>
    <w:uiPriority w:val="99"/>
    <w:unhideWhenUsed/>
    <w:rsid w:val="008E4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9CC"/>
  </w:style>
  <w:style w:type="paragraph" w:styleId="BalloonText">
    <w:name w:val="Balloon Text"/>
    <w:basedOn w:val="Normal"/>
    <w:link w:val="BalloonTextChar"/>
    <w:uiPriority w:val="99"/>
    <w:semiHidden/>
    <w:unhideWhenUsed/>
    <w:rsid w:val="008E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CC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68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87230"/>
  </w:style>
  <w:style w:type="character" w:styleId="CommentReference">
    <w:name w:val="annotation reference"/>
    <w:basedOn w:val="DefaultParagraphFont"/>
    <w:uiPriority w:val="99"/>
    <w:semiHidden/>
    <w:unhideWhenUsed/>
    <w:rsid w:val="00E90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A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1C67-0102-4237-A122-88FA72B1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5248</Words>
  <Characters>2992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Vjakse</dc:creator>
  <dc:description>Likumprojekts "Grozījums Darba aizsardzības likumā"</dc:description>
  <cp:lastModifiedBy>Silga Anca</cp:lastModifiedBy>
  <cp:revision>2</cp:revision>
  <cp:lastPrinted>2016-11-14T07:08:00Z</cp:lastPrinted>
  <dcterms:created xsi:type="dcterms:W3CDTF">2017-03-13T13:22:00Z</dcterms:created>
  <dcterms:modified xsi:type="dcterms:W3CDTF">2017-03-13T13:22:00Z</dcterms:modified>
</cp:coreProperties>
</file>