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60CA" w14:textId="0AA10307" w:rsidR="00487F49" w:rsidRDefault="00487F49" w:rsidP="00487F49">
      <w:pPr>
        <w:spacing w:after="120" w:line="240" w:lineRule="auto"/>
        <w:ind w:right="709"/>
        <w:jc w:val="center"/>
        <w:rPr>
          <w:rFonts w:ascii="Times New Roman" w:eastAsia="Calibri" w:hAnsi="Times New Roman" w:cs="Times New Roman"/>
          <w:b/>
          <w:sz w:val="28"/>
          <w:szCs w:val="28"/>
          <w:lang w:eastAsia="lv-LV"/>
        </w:rPr>
      </w:pPr>
      <w:r w:rsidRPr="00D32BB2">
        <w:rPr>
          <w:rFonts w:ascii="Times New Roman" w:eastAsia="Calibri" w:hAnsi="Times New Roman" w:cs="Times New Roman"/>
          <w:b/>
          <w:sz w:val="28"/>
          <w:szCs w:val="28"/>
          <w:lang w:eastAsia="lv-LV"/>
        </w:rPr>
        <w:t>Minis</w:t>
      </w:r>
      <w:r w:rsidR="00382D6E" w:rsidRPr="00D32BB2">
        <w:rPr>
          <w:rFonts w:ascii="Times New Roman" w:eastAsia="Calibri" w:hAnsi="Times New Roman" w:cs="Times New Roman"/>
          <w:b/>
          <w:sz w:val="28"/>
          <w:szCs w:val="28"/>
          <w:lang w:eastAsia="lv-LV"/>
        </w:rPr>
        <w:t>tru kabine</w:t>
      </w:r>
      <w:bookmarkStart w:id="0" w:name="_GoBack"/>
      <w:bookmarkEnd w:id="0"/>
      <w:r w:rsidR="00382D6E" w:rsidRPr="00D32BB2">
        <w:rPr>
          <w:rFonts w:ascii="Times New Roman" w:eastAsia="Calibri" w:hAnsi="Times New Roman" w:cs="Times New Roman"/>
          <w:b/>
          <w:sz w:val="28"/>
          <w:szCs w:val="28"/>
          <w:lang w:eastAsia="lv-LV"/>
        </w:rPr>
        <w:t xml:space="preserve">ta noteikumu </w:t>
      </w:r>
      <w:r w:rsidRPr="00D32BB2">
        <w:rPr>
          <w:rFonts w:ascii="Times New Roman" w:eastAsia="Calibri" w:hAnsi="Times New Roman" w:cs="Times New Roman"/>
          <w:b/>
          <w:sz w:val="28"/>
          <w:szCs w:val="28"/>
          <w:lang w:eastAsia="lv-LV"/>
        </w:rPr>
        <w:t>projekta „Noteikumi par valsts akciju sabiedrības „Starptautiskā lidosta „Rīga”” lidlaukā sniegto pakalpojumu maksu” sākotnējās ietekmes novērtējuma ziņojums (anotācija)</w:t>
      </w:r>
    </w:p>
    <w:p w14:paraId="4E518F4A" w14:textId="77777777" w:rsidR="00D32BB2" w:rsidRPr="00D32BB2" w:rsidRDefault="00D32BB2" w:rsidP="00487F49">
      <w:pPr>
        <w:spacing w:after="120" w:line="240" w:lineRule="auto"/>
        <w:ind w:right="709"/>
        <w:jc w:val="center"/>
        <w:rPr>
          <w:rFonts w:ascii="Times New Roman" w:eastAsia="Calibri"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487F49" w:rsidRPr="00D32BB2" w14:paraId="7FEC1D61" w14:textId="77777777" w:rsidTr="00802F8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77EDD6" w14:textId="77777777" w:rsidR="00487F49" w:rsidRPr="00D32BB2" w:rsidRDefault="00487F49" w:rsidP="00487F49">
            <w:pPr>
              <w:tabs>
                <w:tab w:val="left" w:pos="2268"/>
                <w:tab w:val="left" w:pos="2410"/>
              </w:tabs>
              <w:spacing w:after="0" w:line="240" w:lineRule="auto"/>
              <w:ind w:left="1080"/>
              <w:contextualSpacing/>
              <w:jc w:val="center"/>
              <w:rPr>
                <w:rFonts w:ascii="Times New Roman" w:eastAsia="Times New Roman" w:hAnsi="Times New Roman" w:cs="Times New Roman"/>
                <w:b/>
                <w:sz w:val="28"/>
                <w:szCs w:val="28"/>
              </w:rPr>
            </w:pPr>
            <w:r w:rsidRPr="00D32BB2">
              <w:rPr>
                <w:rFonts w:ascii="Times New Roman" w:eastAsia="Times New Roman" w:hAnsi="Times New Roman" w:cs="Times New Roman"/>
                <w:b/>
                <w:bCs/>
                <w:sz w:val="28"/>
                <w:szCs w:val="28"/>
                <w:lang w:eastAsia="lv-LV"/>
              </w:rPr>
              <w:t>I. Tiesību akta projekta izstrādes nepieciešamība</w:t>
            </w:r>
          </w:p>
        </w:tc>
      </w:tr>
      <w:tr w:rsidR="00487F49" w:rsidRPr="00D32BB2" w14:paraId="5B38E05F" w14:textId="77777777" w:rsidTr="00CF5D43">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0300EFF" w14:textId="77777777" w:rsidR="00487F49" w:rsidRPr="00D32BB2" w:rsidRDefault="00487F49" w:rsidP="00487F49">
            <w:pPr>
              <w:spacing w:after="0" w:line="240" w:lineRule="auto"/>
              <w:jc w:val="center"/>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EBC10BE" w14:textId="77777777" w:rsidR="00487F49" w:rsidRPr="00D32BB2" w:rsidRDefault="00487F49" w:rsidP="00487F49">
            <w:pPr>
              <w:tabs>
                <w:tab w:val="left" w:pos="1904"/>
              </w:tabs>
              <w:spacing w:after="0" w:line="240" w:lineRule="auto"/>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6AE9" w14:textId="77777777" w:rsidR="00487F49" w:rsidRDefault="00487F49" w:rsidP="00487F49">
            <w:pPr>
              <w:tabs>
                <w:tab w:val="left" w:pos="635"/>
              </w:tabs>
              <w:spacing w:before="60" w:after="60" w:line="240" w:lineRule="auto"/>
              <w:ind w:left="635"/>
              <w:contextualSpacing/>
              <w:jc w:val="both"/>
              <w:rPr>
                <w:rFonts w:ascii="Times New Roman" w:eastAsia="Times New Roman" w:hAnsi="Times New Roman" w:cs="Times New Roman"/>
                <w:sz w:val="28"/>
                <w:szCs w:val="28"/>
                <w:lang w:eastAsia="lv-LV"/>
              </w:rPr>
            </w:pPr>
            <w:r w:rsidRPr="00D32BB2">
              <w:rPr>
                <w:rFonts w:ascii="Times New Roman" w:eastAsia="Times New Roman" w:hAnsi="Times New Roman" w:cs="Times New Roman"/>
                <w:sz w:val="28"/>
                <w:szCs w:val="28"/>
                <w:lang w:eastAsia="lv-LV"/>
              </w:rPr>
              <w:t>Likuma „Par aviāciju”  28.panta trešā daļa</w:t>
            </w:r>
          </w:p>
          <w:p w14:paraId="3FDB4D7F" w14:textId="77777777" w:rsidR="00D32BB2" w:rsidRPr="00D32BB2" w:rsidRDefault="00D32BB2" w:rsidP="00487F49">
            <w:pPr>
              <w:tabs>
                <w:tab w:val="left" w:pos="635"/>
              </w:tabs>
              <w:spacing w:before="60" w:after="60" w:line="240" w:lineRule="auto"/>
              <w:ind w:left="635"/>
              <w:contextualSpacing/>
              <w:jc w:val="both"/>
              <w:rPr>
                <w:rFonts w:ascii="Times New Roman" w:eastAsia="Times New Roman" w:hAnsi="Times New Roman" w:cs="Times New Roman"/>
                <w:b/>
                <w:bCs/>
                <w:sz w:val="28"/>
                <w:szCs w:val="28"/>
              </w:rPr>
            </w:pPr>
          </w:p>
        </w:tc>
      </w:tr>
      <w:tr w:rsidR="00487F49" w:rsidRPr="00D32BB2" w14:paraId="137849EE" w14:textId="77777777" w:rsidTr="00CF5D43">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3004712F" w14:textId="77777777" w:rsidR="00487F49" w:rsidRPr="00D32BB2" w:rsidRDefault="00487F49" w:rsidP="00487F49">
            <w:pPr>
              <w:spacing w:after="0" w:line="240" w:lineRule="auto"/>
              <w:jc w:val="center"/>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576D54B" w14:textId="77777777" w:rsidR="00487F49" w:rsidRPr="00D32BB2" w:rsidRDefault="00487F49" w:rsidP="00487F49">
            <w:pPr>
              <w:spacing w:after="0" w:line="240" w:lineRule="auto"/>
              <w:jc w:val="both"/>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Pašreizējā situācija un problēmas, kuru risināšanai tiesību akta projekts izstrādāts, tiesiskā regulējuma mērķis un būtība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2AE16115" w14:textId="42EEBDC7" w:rsidR="00A85AB3" w:rsidRPr="00D32BB2" w:rsidRDefault="002C3E07" w:rsidP="00C92636">
            <w:pPr>
              <w:autoSpaceDE w:val="0"/>
              <w:autoSpaceDN w:val="0"/>
              <w:spacing w:after="0" w:line="240" w:lineRule="auto"/>
              <w:ind w:firstLine="493"/>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VAS</w:t>
            </w:r>
            <w:r w:rsidR="00DA31E7" w:rsidRPr="00D32BB2">
              <w:rPr>
                <w:rFonts w:ascii="Times New Roman" w:eastAsia="Calibri" w:hAnsi="Times New Roman" w:cs="Times New Roman"/>
                <w:color w:val="000000"/>
                <w:sz w:val="28"/>
                <w:szCs w:val="28"/>
                <w:lang w:eastAsia="lv-LV"/>
              </w:rPr>
              <w:t xml:space="preserve"> “</w:t>
            </w:r>
            <w:r w:rsidR="0089498C" w:rsidRPr="00D32BB2">
              <w:rPr>
                <w:rFonts w:ascii="Times New Roman" w:eastAsia="Calibri" w:hAnsi="Times New Roman" w:cs="Times New Roman"/>
                <w:color w:val="000000"/>
                <w:sz w:val="28"/>
                <w:szCs w:val="28"/>
                <w:lang w:eastAsia="lv-LV"/>
              </w:rPr>
              <w:t>Starptautiskā lidosta „Rīga”</w:t>
            </w:r>
            <w:r w:rsidR="00DA31E7" w:rsidRPr="00D32BB2">
              <w:rPr>
                <w:rFonts w:ascii="Times New Roman" w:eastAsia="Calibri" w:hAnsi="Times New Roman" w:cs="Times New Roman"/>
                <w:color w:val="000000"/>
                <w:sz w:val="28"/>
                <w:szCs w:val="28"/>
                <w:lang w:eastAsia="lv-LV"/>
              </w:rPr>
              <w:t>”</w:t>
            </w:r>
            <w:r w:rsidR="00BE7C24" w:rsidRPr="00D32BB2">
              <w:rPr>
                <w:rFonts w:ascii="Times New Roman" w:eastAsia="Calibri" w:hAnsi="Times New Roman" w:cs="Times New Roman"/>
                <w:color w:val="000000"/>
                <w:sz w:val="28"/>
                <w:szCs w:val="28"/>
                <w:lang w:eastAsia="lv-LV"/>
              </w:rPr>
              <w:t xml:space="preserve"> (turpmāk tekstā – </w:t>
            </w:r>
            <w:r w:rsidR="00DA31E7" w:rsidRPr="00D32BB2">
              <w:rPr>
                <w:rFonts w:ascii="Times New Roman" w:eastAsia="Calibri" w:hAnsi="Times New Roman" w:cs="Times New Roman"/>
                <w:color w:val="000000"/>
                <w:sz w:val="28"/>
                <w:szCs w:val="28"/>
                <w:lang w:eastAsia="lv-LV"/>
              </w:rPr>
              <w:t xml:space="preserve"> lidosta “Rīga”</w:t>
            </w:r>
            <w:r w:rsidR="00BE7C24" w:rsidRPr="00D32BB2">
              <w:rPr>
                <w:rFonts w:ascii="Times New Roman" w:eastAsia="Calibri" w:hAnsi="Times New Roman" w:cs="Times New Roman"/>
                <w:color w:val="000000"/>
                <w:sz w:val="28"/>
                <w:szCs w:val="28"/>
                <w:lang w:eastAsia="lv-LV"/>
              </w:rPr>
              <w:t>)</w:t>
            </w:r>
            <w:r w:rsidR="0089498C" w:rsidRPr="00D32BB2">
              <w:rPr>
                <w:rFonts w:ascii="Times New Roman" w:eastAsia="Calibri" w:hAnsi="Times New Roman" w:cs="Times New Roman"/>
                <w:color w:val="000000"/>
                <w:sz w:val="28"/>
                <w:szCs w:val="28"/>
                <w:lang w:eastAsia="lv-LV"/>
              </w:rPr>
              <w:t xml:space="preserve"> ir lielākais starptautiskās aviācijas uzņēmums Baltijā un ir šī reģiona galvenais gaisa satiksmes centrs, kas nodrošina regulāru pasažieru satiksmi, kravas un pasta pārvadāšanu ar civilās aviācijas gaisa kuģiem uz Eiropas un citām pasaules valstu pilsēt</w:t>
            </w:r>
            <w:r w:rsidR="00BE7C24" w:rsidRPr="00D32BB2">
              <w:rPr>
                <w:rFonts w:ascii="Times New Roman" w:eastAsia="Calibri" w:hAnsi="Times New Roman" w:cs="Times New Roman"/>
                <w:color w:val="000000"/>
                <w:sz w:val="28"/>
                <w:szCs w:val="28"/>
                <w:lang w:eastAsia="lv-LV"/>
              </w:rPr>
              <w:t xml:space="preserve">ām. </w:t>
            </w:r>
          </w:p>
          <w:p w14:paraId="23563D5F" w14:textId="77777777" w:rsidR="0089498C" w:rsidRPr="00D32BB2" w:rsidRDefault="0089498C" w:rsidP="00C92636">
            <w:pPr>
              <w:spacing w:after="0" w:line="240" w:lineRule="auto"/>
              <w:ind w:firstLine="493"/>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Saskaņā ar 2013. gada 23. aprīļa  Ministru kabineta noteikumu Nr. 210 “Noteikumi par valsts akciju sabiedrības „Starptautiskā lidosta „Rīga”” lidlaukā sniegto pakalpojumu maksu” (turpmāk tekstā – MK not</w:t>
            </w:r>
            <w:r w:rsidR="00BE7C24" w:rsidRPr="00D32BB2">
              <w:rPr>
                <w:rFonts w:ascii="Times New Roman" w:eastAsia="Calibri" w:hAnsi="Times New Roman" w:cs="Times New Roman"/>
                <w:color w:val="000000"/>
                <w:sz w:val="28"/>
                <w:szCs w:val="28"/>
                <w:lang w:eastAsia="lv-LV"/>
              </w:rPr>
              <w:t>eikumi Nr.210) 4. punktu</w:t>
            </w:r>
            <w:r w:rsidR="00DA31E7" w:rsidRPr="00D32BB2">
              <w:rPr>
                <w:rFonts w:ascii="Times New Roman" w:eastAsia="Calibri" w:hAnsi="Times New Roman" w:cs="Times New Roman"/>
                <w:color w:val="000000"/>
                <w:sz w:val="28"/>
                <w:szCs w:val="28"/>
                <w:lang w:eastAsia="lv-LV"/>
              </w:rPr>
              <w:t>,</w:t>
            </w:r>
            <w:r w:rsidR="00BE7C24" w:rsidRPr="00D32BB2">
              <w:rPr>
                <w:rFonts w:ascii="Times New Roman" w:eastAsia="Calibri" w:hAnsi="Times New Roman" w:cs="Times New Roman"/>
                <w:color w:val="000000"/>
                <w:sz w:val="28"/>
                <w:szCs w:val="28"/>
                <w:lang w:eastAsia="lv-LV"/>
              </w:rPr>
              <w:t xml:space="preserve"> </w:t>
            </w:r>
            <w:r w:rsidR="00DA31E7" w:rsidRPr="00D32BB2">
              <w:rPr>
                <w:rFonts w:ascii="Times New Roman" w:eastAsia="Calibri" w:hAnsi="Times New Roman" w:cs="Times New Roman"/>
                <w:color w:val="000000"/>
                <w:sz w:val="28"/>
                <w:szCs w:val="28"/>
                <w:lang w:eastAsia="lv-LV"/>
              </w:rPr>
              <w:t>lidosta “Rīga”</w:t>
            </w:r>
            <w:r w:rsidR="00BE7C24" w:rsidRPr="00D32BB2">
              <w:rPr>
                <w:rFonts w:ascii="Times New Roman" w:eastAsia="Calibri" w:hAnsi="Times New Roman" w:cs="Times New Roman"/>
                <w:color w:val="000000"/>
                <w:sz w:val="28"/>
                <w:szCs w:val="28"/>
                <w:lang w:eastAsia="lv-LV"/>
              </w:rPr>
              <w:t xml:space="preserve"> </w:t>
            </w:r>
            <w:r w:rsidRPr="00D32BB2">
              <w:rPr>
                <w:rFonts w:ascii="Times New Roman" w:eastAsia="Calibri" w:hAnsi="Times New Roman" w:cs="Times New Roman"/>
                <w:color w:val="000000"/>
                <w:sz w:val="28"/>
                <w:szCs w:val="28"/>
                <w:lang w:eastAsia="lv-LV"/>
              </w:rPr>
              <w:t xml:space="preserve">pārvadātājiem ir noteikusi šādas diferencētās maksas: </w:t>
            </w:r>
          </w:p>
          <w:p w14:paraId="3E7D17B7" w14:textId="6B70BC2F" w:rsidR="00524FCC" w:rsidRPr="00D32BB2" w:rsidRDefault="00DC1D51" w:rsidP="00C92636">
            <w:pPr>
              <w:pStyle w:val="ListParagraph"/>
              <w:numPr>
                <w:ilvl w:val="0"/>
                <w:numId w:val="2"/>
              </w:numPr>
              <w:spacing w:after="0" w:line="240" w:lineRule="auto"/>
              <w:ind w:left="714" w:hanging="357"/>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Maksa</w:t>
            </w:r>
            <w:r w:rsidR="009355CF" w:rsidRPr="00D32BB2">
              <w:rPr>
                <w:rFonts w:ascii="Times New Roman" w:eastAsia="Calibri" w:hAnsi="Times New Roman" w:cs="Times New Roman"/>
                <w:color w:val="000000"/>
                <w:sz w:val="28"/>
                <w:szCs w:val="28"/>
                <w:lang w:eastAsia="lv-LV"/>
              </w:rPr>
              <w:t xml:space="preserve">, ja ir </w:t>
            </w:r>
            <w:r w:rsidRPr="00D32BB2">
              <w:rPr>
                <w:rFonts w:ascii="Times New Roman" w:eastAsia="Calibri" w:hAnsi="Times New Roman" w:cs="Times New Roman"/>
                <w:color w:val="000000"/>
                <w:sz w:val="28"/>
                <w:szCs w:val="28"/>
                <w:lang w:eastAsia="lv-LV"/>
              </w:rPr>
              <w:t>p</w:t>
            </w:r>
            <w:r w:rsidR="00524FCC" w:rsidRPr="00D32BB2">
              <w:rPr>
                <w:rFonts w:ascii="Times New Roman" w:eastAsia="Calibri" w:hAnsi="Times New Roman" w:cs="Times New Roman"/>
                <w:color w:val="000000"/>
                <w:sz w:val="28"/>
                <w:szCs w:val="28"/>
                <w:lang w:eastAsia="lv-LV"/>
              </w:rPr>
              <w:t>asažieru pieaugum</w:t>
            </w:r>
            <w:r w:rsidR="009355CF" w:rsidRPr="00D32BB2">
              <w:rPr>
                <w:rFonts w:ascii="Times New Roman" w:eastAsia="Calibri" w:hAnsi="Times New Roman" w:cs="Times New Roman"/>
                <w:color w:val="000000"/>
                <w:sz w:val="28"/>
                <w:szCs w:val="28"/>
                <w:lang w:eastAsia="lv-LV"/>
              </w:rPr>
              <w:t>s</w:t>
            </w:r>
            <w:r w:rsidR="00524FCC" w:rsidRPr="00D32BB2">
              <w:rPr>
                <w:rFonts w:ascii="Times New Roman" w:eastAsia="Calibri" w:hAnsi="Times New Roman" w:cs="Times New Roman"/>
                <w:color w:val="000000"/>
                <w:sz w:val="28"/>
                <w:szCs w:val="28"/>
                <w:lang w:eastAsia="lv-LV"/>
              </w:rPr>
              <w:t xml:space="preserve"> </w:t>
            </w:r>
            <w:r w:rsidR="009355CF" w:rsidRPr="00D32BB2">
              <w:rPr>
                <w:rFonts w:ascii="Times New Roman" w:eastAsia="Calibri" w:hAnsi="Times New Roman" w:cs="Times New Roman"/>
                <w:color w:val="000000"/>
                <w:sz w:val="28"/>
                <w:szCs w:val="28"/>
                <w:lang w:eastAsia="lv-LV"/>
              </w:rPr>
              <w:t>salīdzinot ar iepriekšējo gadu</w:t>
            </w:r>
            <w:r w:rsidR="00524FCC" w:rsidRPr="00D32BB2">
              <w:rPr>
                <w:rFonts w:ascii="Times New Roman" w:eastAsia="Calibri" w:hAnsi="Times New Roman" w:cs="Times New Roman"/>
                <w:color w:val="000000"/>
                <w:sz w:val="28"/>
                <w:szCs w:val="28"/>
                <w:lang w:eastAsia="lv-LV"/>
              </w:rPr>
              <w:t xml:space="preserve"> (1,55 </w:t>
            </w:r>
            <w:proofErr w:type="spellStart"/>
            <w:r w:rsidR="00524FCC" w:rsidRPr="00D32BB2">
              <w:rPr>
                <w:rFonts w:ascii="Times New Roman" w:eastAsia="Calibri" w:hAnsi="Times New Roman" w:cs="Times New Roman"/>
                <w:i/>
                <w:color w:val="000000"/>
                <w:sz w:val="28"/>
                <w:szCs w:val="28"/>
                <w:lang w:eastAsia="lv-LV"/>
              </w:rPr>
              <w:t>euro</w:t>
            </w:r>
            <w:proofErr w:type="spellEnd"/>
            <w:r w:rsidR="00524FCC" w:rsidRPr="00D32BB2">
              <w:rPr>
                <w:rFonts w:ascii="Times New Roman" w:eastAsia="Calibri" w:hAnsi="Times New Roman" w:cs="Times New Roman"/>
                <w:i/>
                <w:color w:val="000000"/>
                <w:sz w:val="28"/>
                <w:szCs w:val="28"/>
                <w:lang w:eastAsia="lv-LV"/>
              </w:rPr>
              <w:t xml:space="preserve"> </w:t>
            </w:r>
            <w:r w:rsidR="00524FCC" w:rsidRPr="00D32BB2">
              <w:rPr>
                <w:rFonts w:ascii="Times New Roman" w:eastAsia="Calibri" w:hAnsi="Times New Roman" w:cs="Times New Roman"/>
                <w:color w:val="000000"/>
                <w:sz w:val="28"/>
                <w:szCs w:val="28"/>
                <w:lang w:eastAsia="lv-LV"/>
              </w:rPr>
              <w:t xml:space="preserve">par katru </w:t>
            </w:r>
            <w:r w:rsidR="00486C82" w:rsidRPr="00D32BB2">
              <w:rPr>
                <w:rFonts w:ascii="Times New Roman" w:eastAsia="Calibri" w:hAnsi="Times New Roman" w:cs="Times New Roman"/>
                <w:color w:val="000000"/>
                <w:sz w:val="28"/>
                <w:szCs w:val="28"/>
                <w:lang w:eastAsia="lv-LV"/>
              </w:rPr>
              <w:t xml:space="preserve">kalendārā gadā izlidojušo </w:t>
            </w:r>
            <w:r w:rsidR="00524FCC" w:rsidRPr="00D32BB2">
              <w:rPr>
                <w:rFonts w:ascii="Times New Roman" w:eastAsia="Calibri" w:hAnsi="Times New Roman" w:cs="Times New Roman"/>
                <w:color w:val="000000"/>
                <w:sz w:val="28"/>
                <w:szCs w:val="28"/>
                <w:lang w:eastAsia="lv-LV"/>
              </w:rPr>
              <w:t>papildus pasažieri);</w:t>
            </w:r>
          </w:p>
          <w:p w14:paraId="600395C7" w14:textId="77777777" w:rsidR="00524FCC" w:rsidRPr="00D32BB2" w:rsidRDefault="00524FCC" w:rsidP="00C92636">
            <w:pPr>
              <w:pStyle w:val="ListParagraph"/>
              <w:numPr>
                <w:ilvl w:val="0"/>
                <w:numId w:val="2"/>
              </w:numPr>
              <w:spacing w:after="0" w:line="240" w:lineRule="auto"/>
              <w:ind w:left="714" w:hanging="357"/>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 xml:space="preserve">Jaunajiem galamērķiem (lidojumiem līdz 3500 km (mērot īsāko attālumu) – pirmajā gadā 0,31 </w:t>
            </w:r>
            <w:proofErr w:type="spellStart"/>
            <w:r w:rsidRPr="00D32BB2">
              <w:rPr>
                <w:rFonts w:ascii="Times New Roman" w:eastAsia="Calibri" w:hAnsi="Times New Roman" w:cs="Times New Roman"/>
                <w:i/>
                <w:color w:val="000000"/>
                <w:sz w:val="28"/>
                <w:szCs w:val="28"/>
                <w:lang w:eastAsia="lv-LV"/>
              </w:rPr>
              <w:t>euro</w:t>
            </w:r>
            <w:proofErr w:type="spellEnd"/>
            <w:r w:rsidRPr="00D32BB2">
              <w:rPr>
                <w:rFonts w:ascii="Times New Roman" w:eastAsia="Calibri" w:hAnsi="Times New Roman" w:cs="Times New Roman"/>
                <w:color w:val="000000"/>
                <w:sz w:val="28"/>
                <w:szCs w:val="28"/>
                <w:lang w:eastAsia="lv-LV"/>
              </w:rPr>
              <w:t xml:space="preserve">, otrajā gadā 1,25 </w:t>
            </w:r>
            <w:proofErr w:type="spellStart"/>
            <w:r w:rsidRPr="00D32BB2">
              <w:rPr>
                <w:rFonts w:ascii="Times New Roman" w:eastAsia="Calibri" w:hAnsi="Times New Roman" w:cs="Times New Roman"/>
                <w:i/>
                <w:color w:val="000000"/>
                <w:sz w:val="28"/>
                <w:szCs w:val="28"/>
                <w:lang w:eastAsia="lv-LV"/>
              </w:rPr>
              <w:t>euro</w:t>
            </w:r>
            <w:proofErr w:type="spellEnd"/>
            <w:r w:rsidRPr="00D32BB2">
              <w:rPr>
                <w:rFonts w:ascii="Times New Roman" w:eastAsia="Calibri" w:hAnsi="Times New Roman" w:cs="Times New Roman"/>
                <w:color w:val="000000"/>
                <w:sz w:val="28"/>
                <w:szCs w:val="28"/>
                <w:lang w:eastAsia="lv-LV"/>
              </w:rPr>
              <w:t xml:space="preserve">, trešajā gadā 2,19 </w:t>
            </w:r>
            <w:proofErr w:type="spellStart"/>
            <w:r w:rsidRPr="00D32BB2">
              <w:rPr>
                <w:rFonts w:ascii="Times New Roman" w:eastAsia="Calibri" w:hAnsi="Times New Roman" w:cs="Times New Roman"/>
                <w:i/>
                <w:color w:val="000000"/>
                <w:sz w:val="28"/>
                <w:szCs w:val="28"/>
                <w:lang w:eastAsia="lv-LV"/>
              </w:rPr>
              <w:t>euro</w:t>
            </w:r>
            <w:proofErr w:type="spellEnd"/>
            <w:r w:rsidRPr="00D32BB2">
              <w:rPr>
                <w:rFonts w:ascii="Times New Roman" w:eastAsia="Calibri" w:hAnsi="Times New Roman" w:cs="Times New Roman"/>
                <w:color w:val="000000"/>
                <w:sz w:val="28"/>
                <w:szCs w:val="28"/>
                <w:lang w:eastAsia="lv-LV"/>
              </w:rPr>
              <w:t>);</w:t>
            </w:r>
          </w:p>
          <w:p w14:paraId="0495EC62" w14:textId="77777777" w:rsidR="00524FCC" w:rsidRPr="00D32BB2" w:rsidRDefault="00524FCC" w:rsidP="00C92636">
            <w:pPr>
              <w:pStyle w:val="ListParagraph"/>
              <w:numPr>
                <w:ilvl w:val="0"/>
                <w:numId w:val="2"/>
              </w:numPr>
              <w:spacing w:after="0" w:line="240" w:lineRule="auto"/>
              <w:ind w:left="714" w:hanging="357"/>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 xml:space="preserve">Jaunajiem galamērķiem (lidojumiem tālāk par 3500 km (mērot īsāko attālumu) – pirmajā gadā nepiemēro, otrajā gadā 0,94 </w:t>
            </w:r>
            <w:proofErr w:type="spellStart"/>
            <w:r w:rsidRPr="00D32BB2">
              <w:rPr>
                <w:rFonts w:ascii="Times New Roman" w:eastAsia="Calibri" w:hAnsi="Times New Roman" w:cs="Times New Roman"/>
                <w:i/>
                <w:color w:val="000000"/>
                <w:sz w:val="28"/>
                <w:szCs w:val="28"/>
                <w:lang w:eastAsia="lv-LV"/>
              </w:rPr>
              <w:t>euro</w:t>
            </w:r>
            <w:proofErr w:type="spellEnd"/>
            <w:r w:rsidRPr="00D32BB2">
              <w:rPr>
                <w:rFonts w:ascii="Times New Roman" w:eastAsia="Calibri" w:hAnsi="Times New Roman" w:cs="Times New Roman"/>
                <w:color w:val="000000"/>
                <w:sz w:val="28"/>
                <w:szCs w:val="28"/>
                <w:lang w:eastAsia="lv-LV"/>
              </w:rPr>
              <w:t xml:space="preserve">, trešajā gadā 1,55 </w:t>
            </w:r>
            <w:proofErr w:type="spellStart"/>
            <w:r w:rsidRPr="00D32BB2">
              <w:rPr>
                <w:rFonts w:ascii="Times New Roman" w:eastAsia="Calibri" w:hAnsi="Times New Roman" w:cs="Times New Roman"/>
                <w:i/>
                <w:color w:val="000000"/>
                <w:sz w:val="28"/>
                <w:szCs w:val="28"/>
                <w:lang w:eastAsia="lv-LV"/>
              </w:rPr>
              <w:t>euro</w:t>
            </w:r>
            <w:proofErr w:type="spellEnd"/>
            <w:r w:rsidRPr="00D32BB2">
              <w:rPr>
                <w:rFonts w:ascii="Times New Roman" w:eastAsia="Calibri" w:hAnsi="Times New Roman" w:cs="Times New Roman"/>
                <w:color w:val="000000"/>
                <w:sz w:val="28"/>
                <w:szCs w:val="28"/>
                <w:lang w:eastAsia="lv-LV"/>
              </w:rPr>
              <w:t>).</w:t>
            </w:r>
          </w:p>
          <w:p w14:paraId="325AD272" w14:textId="2A0E6CB1" w:rsidR="00C96A1D" w:rsidRPr="00D32BB2" w:rsidRDefault="00C96A1D"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 xml:space="preserve">Lai vecinātu ilgtspējīgu pasažiera pieaugumu tendenci un saglabātu konkurētspējīgu tarifu politiku, Lidosta  ir  pārskatījusi veicamās darbības atbilstoši 2015-2036 perioda izveidotam Biznesa plānam, kas paredzēja pakāpenisku lidlaukā sniegto pakalpojumu maksu pieaugumu no 2017.gada. Ņemot vērā faktu, ka Lidosta kopš 2015.gada pārsniedz Biznesa plānā plānoto pasažieru apjomu, sasniedzot augstāku pasažieru skaitu, kā arī vēlas turpmāk veicināt pasažieru </w:t>
            </w:r>
            <w:r w:rsidRPr="00D32BB2">
              <w:rPr>
                <w:rFonts w:ascii="Times New Roman" w:eastAsia="Calibri" w:hAnsi="Times New Roman" w:cs="Times New Roman"/>
                <w:color w:val="000000"/>
                <w:sz w:val="28"/>
                <w:szCs w:val="28"/>
                <w:lang w:eastAsia="lv-LV"/>
              </w:rPr>
              <w:lastRenderedPageBreak/>
              <w:t>skaita pieaugumu, 2016.gadā ir pieņemts lēmums vidējā termiņā nepalielināt lidlaukā sniegto pakalpojumu maksas, saglabājot tās kā vienas no konkurētspējīgākām Baltijas valstīs. Gaisa pārvadātāji ir pauduši atbalstu Lidostas lēmumam, jo konkurētspējīgas Lidostas pamata maksas ir būtisks nosacījums ilgtspējīgai gaisa pārvadājumu attīstīšanai. Lidosta līdz šim ir bijusi spējīga gaisa pārvadātājiem piedāvāt vienas no zemākajām lidostu maksām Eiropā. Ņemot vērā pēdējo gadu Lidostas</w:t>
            </w:r>
            <w:r w:rsidRPr="00D32BB2">
              <w:rPr>
                <w:rFonts w:ascii="Times New Roman" w:eastAsia="Times New Roman" w:hAnsi="Times New Roman" w:cs="Times New Roman"/>
                <w:sz w:val="28"/>
                <w:szCs w:val="28"/>
                <w:lang w:eastAsia="lv-LV"/>
              </w:rPr>
              <w:t xml:space="preserve"> </w:t>
            </w:r>
            <w:r w:rsidRPr="00D32BB2">
              <w:rPr>
                <w:rFonts w:ascii="Times New Roman" w:eastAsia="Calibri" w:hAnsi="Times New Roman" w:cs="Times New Roman"/>
                <w:color w:val="000000"/>
                <w:sz w:val="28"/>
                <w:szCs w:val="28"/>
                <w:lang w:eastAsia="lv-LV"/>
              </w:rPr>
              <w:t>pasažieru skaita izaugsmi, šāda maksu stratēģija ir veicinājusi Lidostas attīstību.</w:t>
            </w:r>
          </w:p>
          <w:p w14:paraId="72625E50" w14:textId="152C4A32" w:rsidR="00C96A1D" w:rsidRPr="00D32BB2" w:rsidRDefault="00C96A1D"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Piemērojot diferencētās maksas kopš 2013.gada 16.aprīļa, Lidosta ir secinājusi, ka diferencēto maksu modelis nav bijis būtiskākais faktors gaisa pārvadātāju lēmumu pieņemšanā attiecībā uz maršrutu attīstību</w:t>
            </w:r>
            <w:r w:rsidR="00CB142F" w:rsidRPr="00D32BB2">
              <w:rPr>
                <w:rFonts w:ascii="Times New Roman" w:eastAsia="Calibri" w:hAnsi="Times New Roman" w:cs="Times New Roman"/>
                <w:color w:val="000000"/>
                <w:sz w:val="28"/>
                <w:szCs w:val="28"/>
                <w:lang w:eastAsia="lv-LV"/>
              </w:rPr>
              <w:t>.</w:t>
            </w:r>
            <w:r w:rsidR="009B7C4B">
              <w:rPr>
                <w:rFonts w:ascii="Times New Roman" w:eastAsia="Calibri" w:hAnsi="Times New Roman" w:cs="Times New Roman"/>
                <w:color w:val="000000"/>
                <w:sz w:val="28"/>
                <w:szCs w:val="28"/>
                <w:lang w:eastAsia="lv-LV"/>
              </w:rPr>
              <w:t xml:space="preserve"> </w:t>
            </w:r>
            <w:r w:rsidR="00CB142F" w:rsidRPr="00D32BB2">
              <w:rPr>
                <w:rFonts w:ascii="Times New Roman" w:eastAsia="Calibri" w:hAnsi="Times New Roman" w:cs="Times New Roman"/>
                <w:color w:val="000000"/>
                <w:sz w:val="28"/>
                <w:szCs w:val="28"/>
                <w:lang w:eastAsia="lv-LV"/>
              </w:rPr>
              <w:t>T</w:t>
            </w:r>
            <w:r w:rsidRPr="00D32BB2">
              <w:rPr>
                <w:rFonts w:ascii="Times New Roman" w:eastAsia="Calibri" w:hAnsi="Times New Roman" w:cs="Times New Roman"/>
                <w:color w:val="000000"/>
                <w:sz w:val="28"/>
                <w:szCs w:val="28"/>
                <w:lang w:eastAsia="lv-LV"/>
              </w:rPr>
              <w:t xml:space="preserve">o apliecina  2015. gada 12. novembrī notikušais Lidostas lietotāju komitejas balsojums t.sk., balsojums par diferencēto </w:t>
            </w:r>
            <w:r w:rsidRPr="00D32BB2">
              <w:rPr>
                <w:rFonts w:ascii="Times New Roman" w:eastAsia="Calibri" w:hAnsi="Times New Roman" w:cs="Times New Roman"/>
                <w:color w:val="000000" w:themeColor="text1"/>
                <w:sz w:val="28"/>
                <w:szCs w:val="28"/>
                <w:lang w:eastAsia="lv-LV"/>
              </w:rPr>
              <w:t>maksu izmaiņām</w:t>
            </w:r>
            <w:r w:rsidR="00CB142F" w:rsidRPr="00D32BB2">
              <w:rPr>
                <w:rFonts w:ascii="Times New Roman" w:eastAsia="Calibri" w:hAnsi="Times New Roman" w:cs="Times New Roman"/>
                <w:color w:val="000000" w:themeColor="text1"/>
                <w:sz w:val="28"/>
                <w:szCs w:val="28"/>
                <w:lang w:eastAsia="lv-LV"/>
              </w:rPr>
              <w:t xml:space="preserve"> </w:t>
            </w:r>
            <w:r w:rsidR="00CB142F" w:rsidRPr="00D32BB2">
              <w:rPr>
                <w:rFonts w:ascii="Times New Roman" w:hAnsi="Times New Roman" w:cs="Times New Roman"/>
                <w:color w:val="000000" w:themeColor="text1"/>
                <w:sz w:val="28"/>
                <w:szCs w:val="28"/>
              </w:rPr>
              <w:t xml:space="preserve">(ieskaitot diferencētās maksas par pasažieru un publisko uzgaidāmo telpu un gaiteņu, kā arī citas pasažieru apkalpošanai nepieciešamās pasažieru termināļu infrastruktūras izmantošanu, ja attiecīgajam pārvadātājam no lidostas "Rīga" izlidojušo pasažieru skaits kalendāra gadā ir lielāks par iepriekšējā kalendāra gadā izlidojušo pasažieru skaitu un iepriekšējā kalendāra gadā tas nav bijis mazāks par vienu tūkstoti, maksa ir 1,55 </w:t>
            </w:r>
            <w:proofErr w:type="spellStart"/>
            <w:r w:rsidR="00CB142F" w:rsidRPr="00D32BB2">
              <w:rPr>
                <w:rFonts w:ascii="Times New Roman" w:hAnsi="Times New Roman" w:cs="Times New Roman"/>
                <w:color w:val="000000" w:themeColor="text1"/>
                <w:sz w:val="28"/>
                <w:szCs w:val="28"/>
              </w:rPr>
              <w:t>euro</w:t>
            </w:r>
            <w:proofErr w:type="spellEnd"/>
            <w:r w:rsidR="00CB142F" w:rsidRPr="00D32BB2">
              <w:rPr>
                <w:rFonts w:ascii="Times New Roman" w:hAnsi="Times New Roman" w:cs="Times New Roman"/>
                <w:color w:val="000000" w:themeColor="text1"/>
                <w:sz w:val="28"/>
                <w:szCs w:val="28"/>
              </w:rPr>
              <w:t xml:space="preserve"> par katru pasažieri, kas pārsniedz iepriekšējā kalendāra gadā pārvadāto pasažieru skaitu, atcelšanu).</w:t>
            </w:r>
            <w:r w:rsidRPr="00D32BB2">
              <w:rPr>
                <w:rFonts w:ascii="Times New Roman" w:eastAsia="Calibri" w:hAnsi="Times New Roman" w:cs="Times New Roman"/>
                <w:color w:val="000000" w:themeColor="text1"/>
                <w:sz w:val="28"/>
                <w:szCs w:val="28"/>
                <w:lang w:eastAsia="lv-LV"/>
              </w:rPr>
              <w:t xml:space="preserve">,  Lidostas balsstiesīgie lietotāji (gaisa pārvadātāji) ar balsu vairākumu ir nobalsojuši par izmaiņām diferencētajās </w:t>
            </w:r>
            <w:r w:rsidRPr="00D32BB2">
              <w:rPr>
                <w:rFonts w:ascii="Times New Roman" w:eastAsia="Calibri" w:hAnsi="Times New Roman" w:cs="Times New Roman"/>
                <w:color w:val="000000"/>
                <w:sz w:val="28"/>
                <w:szCs w:val="28"/>
                <w:lang w:eastAsia="lv-LV"/>
              </w:rPr>
              <w:t xml:space="preserve">maksās, secinot, ka galvenie pamatnosacījumi sekmīgai maršrutu attīstībai ir tirgus lielums, pieprasījums un zems pamattarifu līmenis. Lidosta ir saskaņojusi ar gaisa pārvadātājiem šobrīd spēkā esošo diferencēto maksu atcelšanu 2017.gadā aizstāt ar  galamērķa mārketinga līdzfinansējumu (trīspusējs sadarbības modelis – lidosta, aviopārvadātājs, galamērķa mārketinga organizācija), kas paredzēts Rīgas un Latvijas kā galamērķa popularizēšanai ārvalstīs un tādējādi ienākošā tūrisma attīstīšanai un, uz kuru, uz doto brīdi, ir pieteikušies pieci </w:t>
            </w:r>
            <w:r w:rsidRPr="00D32BB2">
              <w:rPr>
                <w:rFonts w:ascii="Times New Roman" w:eastAsia="Calibri" w:hAnsi="Times New Roman" w:cs="Times New Roman"/>
                <w:color w:val="000000"/>
                <w:sz w:val="28"/>
                <w:szCs w:val="28"/>
                <w:lang w:eastAsia="lv-LV"/>
              </w:rPr>
              <w:lastRenderedPageBreak/>
              <w:t>pasažieru gaisa pārvadātāji. Likuma “Par aviāciju” 28.panta ceturtajā daļā ir noteikts, ka maksas, ko nenosaka likuma “Par aviāciju” minētā panta trešajā daļā minētajos Ministru kabineta noteikumos, nosaka attiecīgā pakalpojuma sniedzējs.</w:t>
            </w:r>
          </w:p>
          <w:p w14:paraId="451EDA8B" w14:textId="0E2D8E7A" w:rsidR="006263CE" w:rsidRPr="00D32BB2" w:rsidRDefault="00C96A1D"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Attiecībā uz diferencētām maksām par lidojumiem, kas tālāki par 3500 km, līdz šim nav kvalificējies  neviens gaisa pārvadātājs.</w:t>
            </w:r>
            <w:r w:rsidR="0037366D" w:rsidRPr="00D32BB2">
              <w:rPr>
                <w:rFonts w:ascii="Times New Roman" w:eastAsia="Calibri" w:hAnsi="Times New Roman" w:cs="Times New Roman"/>
                <w:color w:val="000000"/>
                <w:sz w:val="28"/>
                <w:szCs w:val="28"/>
                <w:lang w:eastAsia="lv-LV"/>
              </w:rPr>
              <w:t xml:space="preserve"> Savukārt, diferencētajām maksām lidojumiem jaunā virzienā līdz 3500</w:t>
            </w:r>
            <w:r w:rsidR="000C6A2F" w:rsidRPr="00D32BB2">
              <w:rPr>
                <w:rFonts w:ascii="Times New Roman" w:eastAsia="Calibri" w:hAnsi="Times New Roman" w:cs="Times New Roman"/>
                <w:color w:val="000000"/>
                <w:sz w:val="28"/>
                <w:szCs w:val="28"/>
                <w:lang w:eastAsia="lv-LV"/>
              </w:rPr>
              <w:t xml:space="preserve"> </w:t>
            </w:r>
            <w:r w:rsidR="0037366D" w:rsidRPr="00D32BB2">
              <w:rPr>
                <w:rFonts w:ascii="Times New Roman" w:eastAsia="Calibri" w:hAnsi="Times New Roman" w:cs="Times New Roman"/>
                <w:color w:val="000000"/>
                <w:sz w:val="28"/>
                <w:szCs w:val="28"/>
                <w:lang w:eastAsia="lv-LV"/>
              </w:rPr>
              <w:t>km bija kvalificējušies trīs gaisa pārvadātāji – kopsummā izveidojot septiņus galamērķus, no kuriem trijos virzienos lidojumi ir pārtraukti nenolidojot trīs gadu periodu. Minētais galamērķu skaits skaidri norāda uz diferencēto maksu nepietiekamu efektivitāti, kas arī atspoguļojās Lidostas lietotāju balsojumā atcelt daļu no diferencētām maksām, ieskaitot jauno galamērķu līdz 3500</w:t>
            </w:r>
            <w:r w:rsidR="000C6A2F" w:rsidRPr="00D32BB2">
              <w:rPr>
                <w:rFonts w:ascii="Times New Roman" w:eastAsia="Calibri" w:hAnsi="Times New Roman" w:cs="Times New Roman"/>
                <w:color w:val="000000"/>
                <w:sz w:val="28"/>
                <w:szCs w:val="28"/>
                <w:lang w:eastAsia="lv-LV"/>
              </w:rPr>
              <w:t xml:space="preserve"> </w:t>
            </w:r>
            <w:r w:rsidR="0037366D" w:rsidRPr="00D32BB2">
              <w:rPr>
                <w:rFonts w:ascii="Times New Roman" w:eastAsia="Calibri" w:hAnsi="Times New Roman" w:cs="Times New Roman"/>
                <w:color w:val="000000"/>
                <w:sz w:val="28"/>
                <w:szCs w:val="28"/>
                <w:lang w:eastAsia="lv-LV"/>
              </w:rPr>
              <w:t xml:space="preserve">km maksu, lai saglabātu pamattarifus, kas gaisa pārvadātājiem ir ievērojami būtiskāk. </w:t>
            </w:r>
            <w:r w:rsidR="006263CE" w:rsidRPr="00D32BB2">
              <w:rPr>
                <w:rFonts w:ascii="Times New Roman" w:eastAsia="Calibri" w:hAnsi="Times New Roman" w:cs="Times New Roman"/>
                <w:color w:val="000000"/>
                <w:sz w:val="28"/>
                <w:szCs w:val="28"/>
                <w:lang w:eastAsia="lv-LV"/>
              </w:rPr>
              <w:t xml:space="preserve">Tālsatiksmes lidojumu attīstība ir viens no Lidostas stratēģiskajiem mērķiem, kas nostiprināts arī Lidostas Biznesa plānā.   Sakarā ar to, lai veicinātu šādu lidojumu attīstību (šobrīd no Lidostas tālsatiksmes lidojumi tiek veikti tikai uz Ņujorku, ASV), tika pārskatīti kvalifikācijas nosacījumi diferencētajai maksai tālsatiksmes lidojumiem, paredzot diferencētu maksu lidojumiem, kas tiek izpildīti vismaz vienu reizi nedēļā iepriekšējo divu reižu vietā, kā arī zemākas maksas par katru izlidojušo pasažieri trīs gadu periodā no lidojumu uzsākšanas maršrutiem, kas ir tālāki par 4200 km. Šie nosacījumi Lidostai nenesīs zaudējumus, jo ļaus gūt papildus ienākumus no citiem Lidostas pakalpojumiem kā, piemēram, pacelšanās-nolaišanās, drošības nodrošināšanas, kā arī </w:t>
            </w:r>
            <w:proofErr w:type="spellStart"/>
            <w:r w:rsidR="006263CE" w:rsidRPr="00D32BB2">
              <w:rPr>
                <w:rFonts w:ascii="Times New Roman" w:eastAsia="Calibri" w:hAnsi="Times New Roman" w:cs="Times New Roman"/>
                <w:color w:val="000000"/>
                <w:sz w:val="28"/>
                <w:szCs w:val="28"/>
                <w:lang w:eastAsia="lv-LV"/>
              </w:rPr>
              <w:t>neaviācijas</w:t>
            </w:r>
            <w:proofErr w:type="spellEnd"/>
            <w:r w:rsidR="006263CE" w:rsidRPr="00D32BB2">
              <w:rPr>
                <w:rFonts w:ascii="Times New Roman" w:eastAsia="Calibri" w:hAnsi="Times New Roman" w:cs="Times New Roman"/>
                <w:color w:val="000000"/>
                <w:sz w:val="28"/>
                <w:szCs w:val="28"/>
                <w:lang w:eastAsia="lv-LV"/>
              </w:rPr>
              <w:t xml:space="preserve"> ienākumus no katra jaunā pasažiera, kurš tiks iegūts, pateicoties jaunajiem tālsatiksmes lidojumiem.</w:t>
            </w:r>
          </w:p>
          <w:p w14:paraId="08951D3F" w14:textId="2E7477A6" w:rsidR="00C96A1D" w:rsidRPr="00D32BB2" w:rsidRDefault="00C96A1D"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 xml:space="preserve">Lidosta apzinās, ka šāds diferencēto maksu modelis viens pats nespēs nodrošināt strauju tālsatiksmes lidojumu attīstību, tāpēc to ir plānots piedāvāt aviopārvadātājiem kombinācijā ar jau minēto mārketinga atbalstu, kas nodrošinās </w:t>
            </w:r>
            <w:r w:rsidRPr="00D32BB2">
              <w:rPr>
                <w:rFonts w:ascii="Times New Roman" w:eastAsia="Calibri" w:hAnsi="Times New Roman" w:cs="Times New Roman"/>
                <w:color w:val="000000"/>
                <w:sz w:val="28"/>
                <w:szCs w:val="28"/>
                <w:lang w:eastAsia="lv-LV"/>
              </w:rPr>
              <w:lastRenderedPageBreak/>
              <w:t>zemākus sākotnējos ieguldījumus aviopārvadātājiem, uzsākot tālsatiksmes lidojumus.</w:t>
            </w:r>
          </w:p>
          <w:p w14:paraId="56FC735B" w14:textId="77777777" w:rsidR="00C96A1D" w:rsidRPr="00D32BB2" w:rsidRDefault="008D1166"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Tāpēc ir nepieciešams, neskarot pamatmaksu apmēru, pārskatīt Ministru kabineta noteikumos Nr.210 noteiktās diferencētās maksas un to piemērošanas kārtību.</w:t>
            </w:r>
            <w:r w:rsidR="00516D2D" w:rsidRPr="00D32BB2">
              <w:rPr>
                <w:rFonts w:ascii="Times New Roman" w:eastAsia="Calibri" w:hAnsi="Times New Roman" w:cs="Times New Roman"/>
                <w:color w:val="000000"/>
                <w:sz w:val="28"/>
                <w:szCs w:val="28"/>
                <w:lang w:eastAsia="lv-LV"/>
              </w:rPr>
              <w:t xml:space="preserve"> </w:t>
            </w:r>
          </w:p>
          <w:p w14:paraId="2B39CD51" w14:textId="77777777" w:rsidR="00027876" w:rsidRPr="00D32BB2" w:rsidRDefault="00113E26"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Saskaņā ar 2009.gada 3.februār</w:t>
            </w:r>
            <w:r w:rsidR="00516D2D" w:rsidRPr="00D32BB2">
              <w:rPr>
                <w:rFonts w:ascii="Times New Roman" w:eastAsia="Calibri" w:hAnsi="Times New Roman" w:cs="Times New Roman"/>
                <w:color w:val="000000"/>
                <w:sz w:val="28"/>
                <w:szCs w:val="28"/>
                <w:lang w:eastAsia="lv-LV"/>
              </w:rPr>
              <w:t>a</w:t>
            </w:r>
            <w:r w:rsidRPr="00D32BB2">
              <w:rPr>
                <w:rFonts w:ascii="Times New Roman" w:eastAsia="Calibri" w:hAnsi="Times New Roman" w:cs="Times New Roman"/>
                <w:color w:val="000000"/>
                <w:sz w:val="28"/>
                <w:szCs w:val="28"/>
                <w:lang w:eastAsia="lv-LV"/>
              </w:rPr>
              <w:t xml:space="preserve"> Ministru kabineta noteikumu Nr.108 “Normatīvo aktu projektu sagatavošanas noteikumi” 140.punkt</w:t>
            </w:r>
            <w:r w:rsidR="00A70E60" w:rsidRPr="00D32BB2">
              <w:rPr>
                <w:rFonts w:ascii="Times New Roman" w:eastAsia="Calibri" w:hAnsi="Times New Roman" w:cs="Times New Roman"/>
                <w:color w:val="000000"/>
                <w:sz w:val="28"/>
                <w:szCs w:val="28"/>
                <w:lang w:eastAsia="lv-LV"/>
              </w:rPr>
              <w:t>ā noteikto Ministru kabineta g</w:t>
            </w:r>
            <w:r w:rsidRPr="00D32BB2">
              <w:rPr>
                <w:rFonts w:ascii="Times New Roman" w:eastAsia="Calibri" w:hAnsi="Times New Roman" w:cs="Times New Roman"/>
                <w:color w:val="000000"/>
                <w:sz w:val="28"/>
                <w:szCs w:val="28"/>
                <w:lang w:eastAsia="lv-LV"/>
              </w:rPr>
              <w:t xml:space="preserve">rozījumu noteikumu projektu nesagatavo, ja tā normu apjoms pārsniegtu pusi no spēkā esošo noteikumu normu apjoma. </w:t>
            </w:r>
            <w:r w:rsidR="00970E7C" w:rsidRPr="00D32BB2">
              <w:rPr>
                <w:rFonts w:ascii="Times New Roman" w:eastAsia="Calibri" w:hAnsi="Times New Roman" w:cs="Times New Roman"/>
                <w:color w:val="000000"/>
                <w:sz w:val="28"/>
                <w:szCs w:val="28"/>
                <w:lang w:eastAsia="lv-LV"/>
              </w:rPr>
              <w:t>Ievērojot minēto, tika</w:t>
            </w:r>
            <w:r w:rsidRPr="00D32BB2">
              <w:rPr>
                <w:rFonts w:ascii="Times New Roman" w:eastAsia="Calibri" w:hAnsi="Times New Roman" w:cs="Times New Roman"/>
                <w:color w:val="000000"/>
                <w:sz w:val="28"/>
                <w:szCs w:val="28"/>
                <w:lang w:eastAsia="lv-LV"/>
              </w:rPr>
              <w:t xml:space="preserve"> </w:t>
            </w:r>
            <w:r w:rsidR="00970E7C" w:rsidRPr="00D32BB2">
              <w:rPr>
                <w:rFonts w:ascii="Times New Roman" w:eastAsia="Calibri" w:hAnsi="Times New Roman" w:cs="Times New Roman"/>
                <w:color w:val="000000"/>
                <w:sz w:val="28"/>
                <w:szCs w:val="28"/>
                <w:lang w:eastAsia="lv-LV"/>
              </w:rPr>
              <w:t>sa</w:t>
            </w:r>
            <w:r w:rsidRPr="00D32BB2">
              <w:rPr>
                <w:rFonts w:ascii="Times New Roman" w:eastAsia="Calibri" w:hAnsi="Times New Roman" w:cs="Times New Roman"/>
                <w:color w:val="000000"/>
                <w:sz w:val="28"/>
                <w:szCs w:val="28"/>
                <w:lang w:eastAsia="lv-LV"/>
              </w:rPr>
              <w:t>gatavo</w:t>
            </w:r>
            <w:r w:rsidR="00970E7C" w:rsidRPr="00D32BB2">
              <w:rPr>
                <w:rFonts w:ascii="Times New Roman" w:eastAsia="Calibri" w:hAnsi="Times New Roman" w:cs="Times New Roman"/>
                <w:color w:val="000000"/>
                <w:sz w:val="28"/>
                <w:szCs w:val="28"/>
                <w:lang w:eastAsia="lv-LV"/>
              </w:rPr>
              <w:t>ts</w:t>
            </w:r>
            <w:r w:rsidRPr="00D32BB2">
              <w:rPr>
                <w:rFonts w:ascii="Times New Roman" w:eastAsia="Calibri" w:hAnsi="Times New Roman" w:cs="Times New Roman"/>
                <w:color w:val="000000"/>
                <w:sz w:val="28"/>
                <w:szCs w:val="28"/>
                <w:lang w:eastAsia="lv-LV"/>
              </w:rPr>
              <w:t xml:space="preserve"> jaun</w:t>
            </w:r>
            <w:r w:rsidR="00970E7C" w:rsidRPr="00D32BB2">
              <w:rPr>
                <w:rFonts w:ascii="Times New Roman" w:eastAsia="Calibri" w:hAnsi="Times New Roman" w:cs="Times New Roman"/>
                <w:color w:val="000000"/>
                <w:sz w:val="28"/>
                <w:szCs w:val="28"/>
                <w:lang w:eastAsia="lv-LV"/>
              </w:rPr>
              <w:t>s</w:t>
            </w:r>
            <w:r w:rsidRPr="00D32BB2">
              <w:rPr>
                <w:rFonts w:ascii="Times New Roman" w:eastAsia="Calibri" w:hAnsi="Times New Roman" w:cs="Times New Roman"/>
                <w:color w:val="000000"/>
                <w:sz w:val="28"/>
                <w:szCs w:val="28"/>
                <w:lang w:eastAsia="lv-LV"/>
              </w:rPr>
              <w:t xml:space="preserve"> noteikumu projektu</w:t>
            </w:r>
            <w:r w:rsidR="001E0B92" w:rsidRPr="00D32BB2">
              <w:rPr>
                <w:rFonts w:ascii="Times New Roman" w:eastAsia="Calibri" w:hAnsi="Times New Roman" w:cs="Times New Roman"/>
                <w:color w:val="000000"/>
                <w:sz w:val="28"/>
                <w:szCs w:val="28"/>
                <w:lang w:eastAsia="lv-LV"/>
              </w:rPr>
              <w:t xml:space="preserve"> (turpmāk tekstā – Noteikumu projekts)</w:t>
            </w:r>
            <w:r w:rsidRPr="00D32BB2">
              <w:rPr>
                <w:rFonts w:ascii="Times New Roman" w:eastAsia="Calibri" w:hAnsi="Times New Roman" w:cs="Times New Roman"/>
                <w:color w:val="000000"/>
                <w:sz w:val="28"/>
                <w:szCs w:val="28"/>
                <w:lang w:eastAsia="lv-LV"/>
              </w:rPr>
              <w:t xml:space="preserve">. </w:t>
            </w:r>
          </w:p>
          <w:p w14:paraId="0210A066" w14:textId="63865F43" w:rsidR="00DB5099" w:rsidRPr="00D32BB2" w:rsidRDefault="00DB5099" w:rsidP="00C92636">
            <w:pPr>
              <w:spacing w:after="0" w:line="240" w:lineRule="auto"/>
              <w:ind w:firstLine="635"/>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Izmainot diferencēto maksu piemērošanas gadījumus</w:t>
            </w:r>
            <w:r w:rsidR="00C46750" w:rsidRPr="00D32BB2">
              <w:rPr>
                <w:rFonts w:ascii="Times New Roman" w:eastAsia="Calibri" w:hAnsi="Times New Roman" w:cs="Times New Roman"/>
                <w:color w:val="000000"/>
                <w:sz w:val="28"/>
                <w:szCs w:val="28"/>
                <w:lang w:eastAsia="lv-LV"/>
              </w:rPr>
              <w:t>,</w:t>
            </w:r>
            <w:r w:rsidRPr="00D32BB2">
              <w:rPr>
                <w:rFonts w:ascii="Times New Roman" w:eastAsia="Calibri" w:hAnsi="Times New Roman" w:cs="Times New Roman"/>
                <w:color w:val="000000"/>
                <w:sz w:val="28"/>
                <w:szCs w:val="28"/>
                <w:lang w:eastAsia="lv-LV"/>
              </w:rPr>
              <w:t xml:space="preserve"> tiek mainīta diferencēto maksu iekasēšanas kārtība.</w:t>
            </w:r>
          </w:p>
          <w:p w14:paraId="52E6193C" w14:textId="77777777" w:rsidR="00516D2D" w:rsidRPr="00D32BB2" w:rsidRDefault="00382D6E" w:rsidP="00C92636">
            <w:pPr>
              <w:spacing w:after="0" w:line="240" w:lineRule="auto"/>
              <w:ind w:left="-74" w:firstLine="709"/>
              <w:jc w:val="both"/>
              <w:rPr>
                <w:rFonts w:ascii="Times New Roman" w:eastAsia="Calibri" w:hAnsi="Times New Roman" w:cs="Times New Roman"/>
                <w:color w:val="000000"/>
                <w:sz w:val="28"/>
                <w:szCs w:val="28"/>
                <w:lang w:eastAsia="lv-LV"/>
              </w:rPr>
            </w:pPr>
            <w:r w:rsidRPr="00D32BB2">
              <w:rPr>
                <w:rFonts w:ascii="Times New Roman" w:eastAsia="Calibri" w:hAnsi="Times New Roman" w:cs="Times New Roman"/>
                <w:color w:val="000000"/>
                <w:sz w:val="28"/>
                <w:szCs w:val="28"/>
                <w:lang w:eastAsia="lv-LV"/>
              </w:rPr>
              <w:t>Noteikumu projekts</w:t>
            </w:r>
            <w:r w:rsidR="000B6A4F" w:rsidRPr="00D32BB2">
              <w:rPr>
                <w:rFonts w:ascii="Times New Roman" w:eastAsia="Calibri" w:hAnsi="Times New Roman" w:cs="Times New Roman"/>
                <w:color w:val="000000"/>
                <w:sz w:val="28"/>
                <w:szCs w:val="28"/>
                <w:lang w:eastAsia="lv-LV"/>
              </w:rPr>
              <w:t xml:space="preserve"> paredz </w:t>
            </w:r>
            <w:r w:rsidR="00C46750" w:rsidRPr="00D32BB2">
              <w:rPr>
                <w:rFonts w:ascii="Times New Roman" w:eastAsia="Calibri" w:hAnsi="Times New Roman" w:cs="Times New Roman"/>
                <w:color w:val="000000"/>
                <w:sz w:val="28"/>
                <w:szCs w:val="28"/>
                <w:lang w:eastAsia="lv-LV"/>
              </w:rPr>
              <w:t>precizējumu maksas par gaisa kuģu pacelšanos un nosēšanos aprēķināšanā</w:t>
            </w:r>
            <w:r w:rsidR="00C856D7" w:rsidRPr="00D32BB2">
              <w:rPr>
                <w:rFonts w:ascii="Times New Roman" w:eastAsia="Calibri" w:hAnsi="Times New Roman" w:cs="Times New Roman"/>
                <w:color w:val="000000"/>
                <w:sz w:val="28"/>
                <w:szCs w:val="28"/>
                <w:lang w:eastAsia="lv-LV"/>
              </w:rPr>
              <w:t xml:space="preserve">. </w:t>
            </w:r>
          </w:p>
          <w:p w14:paraId="6062E4C5" w14:textId="0BA9F8F2" w:rsidR="00C856D7" w:rsidRPr="00D32BB2" w:rsidRDefault="00C856D7" w:rsidP="00C92636">
            <w:pPr>
              <w:spacing w:after="0" w:line="240" w:lineRule="auto"/>
              <w:ind w:left="-74" w:firstLine="709"/>
              <w:jc w:val="both"/>
              <w:rPr>
                <w:rFonts w:ascii="Times New Roman" w:eastAsia="Calibri" w:hAnsi="Times New Roman" w:cs="Times New Roman"/>
                <w:sz w:val="28"/>
                <w:szCs w:val="28"/>
                <w:lang w:eastAsia="lv-LV"/>
              </w:rPr>
            </w:pPr>
            <w:r w:rsidRPr="00D32BB2">
              <w:rPr>
                <w:rFonts w:ascii="Times New Roman" w:eastAsia="Calibri" w:hAnsi="Times New Roman" w:cs="Times New Roman"/>
                <w:color w:val="000000"/>
                <w:sz w:val="28"/>
                <w:szCs w:val="28"/>
                <w:lang w:eastAsia="lv-LV"/>
              </w:rPr>
              <w:t>Lai novērstu gaisa pārvadātāju parādu uzkrājumu p</w:t>
            </w:r>
            <w:r w:rsidR="001E0B92" w:rsidRPr="00D32BB2">
              <w:rPr>
                <w:rFonts w:ascii="Times New Roman" w:eastAsia="Calibri" w:hAnsi="Times New Roman" w:cs="Times New Roman"/>
                <w:color w:val="000000"/>
                <w:sz w:val="28"/>
                <w:szCs w:val="28"/>
                <w:lang w:eastAsia="lv-LV"/>
              </w:rPr>
              <w:t>ret lidostu “Rīga” veidošanos, N</w:t>
            </w:r>
            <w:r w:rsidRPr="00D32BB2">
              <w:rPr>
                <w:rFonts w:ascii="Times New Roman" w:eastAsia="Calibri" w:hAnsi="Times New Roman" w:cs="Times New Roman"/>
                <w:color w:val="000000"/>
                <w:sz w:val="28"/>
                <w:szCs w:val="28"/>
                <w:lang w:eastAsia="lv-LV"/>
              </w:rPr>
              <w:t xml:space="preserve">oteikumu projektā ir ietverts nosacījums, </w:t>
            </w:r>
            <w:r w:rsidRPr="00D32BB2">
              <w:rPr>
                <w:rFonts w:ascii="Times New Roman" w:eastAsia="Calibri" w:hAnsi="Times New Roman" w:cs="Times New Roman"/>
                <w:sz w:val="28"/>
                <w:szCs w:val="28"/>
                <w:lang w:eastAsia="lv-LV"/>
              </w:rPr>
              <w:t>noteikumos paredzētās diferencētās maksas piemēro, ja uz kredītrēķinu aprēķināšanas un izsniegšanas brīdi, pārvadātājam nav parādsaistības pret lidostu “Rīga”.</w:t>
            </w:r>
          </w:p>
          <w:p w14:paraId="64B16F92" w14:textId="77777777" w:rsidR="008442CD" w:rsidRPr="00D32BB2" w:rsidRDefault="00545E7F" w:rsidP="00C92636">
            <w:pPr>
              <w:spacing w:after="0" w:line="240" w:lineRule="auto"/>
              <w:ind w:left="-74" w:firstLine="709"/>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Noteikumu projekts paredz gadījumus, kad lidojumi ir atbrīvoti no noteikumu projektā minētajām maksām.</w:t>
            </w:r>
          </w:p>
          <w:p w14:paraId="35016814" w14:textId="7FB66ADF" w:rsidR="00027876" w:rsidRPr="00D32BB2" w:rsidRDefault="00027876" w:rsidP="00C92636">
            <w:pPr>
              <w:spacing w:after="0" w:line="240" w:lineRule="auto"/>
              <w:ind w:left="-74" w:firstLine="709"/>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N</w:t>
            </w:r>
            <w:r w:rsidR="00C35891" w:rsidRPr="00D32BB2">
              <w:rPr>
                <w:rFonts w:ascii="Times New Roman" w:eastAsia="Calibri" w:hAnsi="Times New Roman" w:cs="Times New Roman"/>
                <w:color w:val="000000" w:themeColor="text1"/>
                <w:sz w:val="28"/>
                <w:szCs w:val="28"/>
                <w:lang w:eastAsia="lv-LV"/>
              </w:rPr>
              <w:t>oteikumu projekta 7.punkts</w:t>
            </w:r>
            <w:r w:rsidR="00BA5886" w:rsidRPr="00D32BB2">
              <w:rPr>
                <w:rFonts w:ascii="Times New Roman" w:eastAsia="Calibri" w:hAnsi="Times New Roman" w:cs="Times New Roman"/>
                <w:color w:val="000000" w:themeColor="text1"/>
                <w:sz w:val="28"/>
                <w:szCs w:val="28"/>
                <w:lang w:eastAsia="lv-LV"/>
              </w:rPr>
              <w:t>, kas nosaka</w:t>
            </w:r>
            <w:r w:rsidR="00CE6A00" w:rsidRPr="00D32BB2">
              <w:rPr>
                <w:rFonts w:ascii="Times New Roman" w:eastAsia="Calibri" w:hAnsi="Times New Roman" w:cs="Times New Roman"/>
                <w:color w:val="000000" w:themeColor="text1"/>
                <w:sz w:val="28"/>
                <w:szCs w:val="28"/>
                <w:lang w:eastAsia="lv-LV"/>
              </w:rPr>
              <w:t xml:space="preserve"> atbrīvojumus no Noteikumu projekta maksām,</w:t>
            </w:r>
            <w:r w:rsidR="00BA5886" w:rsidRPr="00D32BB2">
              <w:rPr>
                <w:rFonts w:ascii="Times New Roman" w:eastAsia="Calibri" w:hAnsi="Times New Roman" w:cs="Times New Roman"/>
                <w:color w:val="000000" w:themeColor="text1"/>
                <w:sz w:val="28"/>
                <w:szCs w:val="28"/>
                <w:lang w:eastAsia="lv-LV"/>
              </w:rPr>
              <w:t xml:space="preserve"> </w:t>
            </w:r>
            <w:r w:rsidR="00C35891" w:rsidRPr="00D32BB2">
              <w:rPr>
                <w:rFonts w:ascii="Times New Roman" w:eastAsia="Calibri" w:hAnsi="Times New Roman" w:cs="Times New Roman"/>
                <w:color w:val="000000" w:themeColor="text1"/>
                <w:sz w:val="28"/>
                <w:szCs w:val="28"/>
                <w:lang w:eastAsia="lv-LV"/>
              </w:rPr>
              <w:t xml:space="preserve">un tam sekojoši apakšpunkti 7.1., 7.2. un </w:t>
            </w:r>
            <w:r w:rsidR="000E258C" w:rsidRPr="00D32BB2">
              <w:rPr>
                <w:rFonts w:ascii="Times New Roman" w:eastAsia="Calibri" w:hAnsi="Times New Roman" w:cs="Times New Roman"/>
                <w:color w:val="000000" w:themeColor="text1"/>
                <w:sz w:val="28"/>
                <w:szCs w:val="28"/>
                <w:lang w:eastAsia="lv-LV"/>
              </w:rPr>
              <w:t xml:space="preserve">7.3., attiecas uz visiem lidojumiem ar gaisa kuģi, kuri veic minētajos apakšpunktos uzdotos lidojumus, un, proti: </w:t>
            </w:r>
          </w:p>
          <w:p w14:paraId="0359C015" w14:textId="54E928EB" w:rsidR="000E258C" w:rsidRPr="00D32BB2" w:rsidRDefault="000E258C" w:rsidP="00C92636">
            <w:pPr>
              <w:pStyle w:val="ListParagraph"/>
              <w:numPr>
                <w:ilvl w:val="0"/>
                <w:numId w:val="7"/>
              </w:numPr>
              <w:spacing w:after="0" w:line="240" w:lineRule="auto"/>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speciālie lidojumi, kuru vienīgais mērķis ir oficiālā norīkojumā pārvadāt valdošo monarhu un viņa tiešos ģimenes locekļus, valsts vadītājus, valdību vadītājus un valdību ministrus;</w:t>
            </w:r>
          </w:p>
          <w:p w14:paraId="2CDFD824" w14:textId="77777777" w:rsidR="000E258C" w:rsidRPr="00D32BB2" w:rsidRDefault="000E258C" w:rsidP="00C92636">
            <w:pPr>
              <w:pStyle w:val="tv213"/>
              <w:numPr>
                <w:ilvl w:val="0"/>
                <w:numId w:val="7"/>
              </w:numPr>
              <w:spacing w:before="0" w:beforeAutospacing="0" w:after="0" w:afterAutospacing="0"/>
              <w:jc w:val="both"/>
              <w:rPr>
                <w:color w:val="000000" w:themeColor="text1"/>
                <w:sz w:val="28"/>
                <w:szCs w:val="28"/>
              </w:rPr>
            </w:pPr>
            <w:r w:rsidRPr="00D32BB2">
              <w:rPr>
                <w:color w:val="000000" w:themeColor="text1"/>
                <w:sz w:val="28"/>
                <w:szCs w:val="28"/>
              </w:rPr>
              <w:t xml:space="preserve">lidojumi, kas paredzēti meklēšanas un glābšanas darbiem pēc kompetenta aviācijas </w:t>
            </w:r>
            <w:r w:rsidRPr="00D32BB2">
              <w:rPr>
                <w:color w:val="000000" w:themeColor="text1"/>
                <w:sz w:val="28"/>
                <w:szCs w:val="28"/>
              </w:rPr>
              <w:lastRenderedPageBreak/>
              <w:t>meklēšanas un glābšanas dienesta rīkojuma;</w:t>
            </w:r>
          </w:p>
          <w:p w14:paraId="0E438524" w14:textId="1C1BA284" w:rsidR="000E258C" w:rsidRPr="00D32BB2" w:rsidRDefault="000E258C" w:rsidP="00C92636">
            <w:pPr>
              <w:pStyle w:val="tv213"/>
              <w:numPr>
                <w:ilvl w:val="0"/>
                <w:numId w:val="7"/>
              </w:numPr>
              <w:spacing w:before="0" w:beforeAutospacing="0" w:after="0" w:afterAutospacing="0"/>
              <w:jc w:val="both"/>
              <w:rPr>
                <w:color w:val="000000" w:themeColor="text1"/>
                <w:sz w:val="28"/>
                <w:szCs w:val="28"/>
              </w:rPr>
            </w:pPr>
            <w:r w:rsidRPr="00D32BB2">
              <w:rPr>
                <w:color w:val="000000" w:themeColor="text1"/>
                <w:sz w:val="28"/>
                <w:szCs w:val="28"/>
              </w:rPr>
              <w:t>lidojumi, kuri</w:t>
            </w:r>
            <w:r w:rsidR="00BA5886" w:rsidRPr="00D32BB2">
              <w:rPr>
                <w:color w:val="000000" w:themeColor="text1"/>
                <w:sz w:val="28"/>
                <w:szCs w:val="28"/>
              </w:rPr>
              <w:t xml:space="preserve"> 1944.gada 7.decembra Konvencijas par starptautisko civilo aviāciju 3.panta izpratnē</w:t>
            </w:r>
            <w:r w:rsidRPr="00D32BB2">
              <w:rPr>
                <w:color w:val="000000" w:themeColor="text1"/>
                <w:sz w:val="28"/>
                <w:szCs w:val="28"/>
              </w:rPr>
              <w:t xml:space="preserve"> pilda militārā, muitas vai policijas dienesta</w:t>
            </w:r>
            <w:r w:rsidR="00BA5886" w:rsidRPr="00D32BB2">
              <w:rPr>
                <w:color w:val="000000" w:themeColor="text1"/>
                <w:sz w:val="28"/>
                <w:szCs w:val="28"/>
              </w:rPr>
              <w:t xml:space="preserve"> funkcijas. </w:t>
            </w:r>
          </w:p>
          <w:p w14:paraId="1B0C1C7A" w14:textId="77777777" w:rsidR="00C96A1D" w:rsidRPr="00D32BB2" w:rsidRDefault="00C96A1D" w:rsidP="000E258C">
            <w:pPr>
              <w:spacing w:after="0" w:line="240" w:lineRule="auto"/>
              <w:jc w:val="both"/>
              <w:rPr>
                <w:rFonts w:ascii="Times New Roman" w:eastAsia="Calibri" w:hAnsi="Times New Roman" w:cs="Times New Roman"/>
                <w:color w:val="000000" w:themeColor="text1"/>
                <w:sz w:val="28"/>
                <w:szCs w:val="28"/>
                <w:lang w:eastAsia="lv-LV"/>
              </w:rPr>
            </w:pPr>
          </w:p>
          <w:p w14:paraId="103C03E7" w14:textId="77777777" w:rsidR="00C96A1D" w:rsidRPr="00D32BB2" w:rsidRDefault="00A052A9" w:rsidP="00C92636">
            <w:pPr>
              <w:spacing w:after="0" w:line="240" w:lineRule="auto"/>
              <w:ind w:left="-74" w:firstLine="567"/>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Ņemot vērā spēkā esošo diferencēto maksu kārtību un, konkrēti, jauno lidojumu virzienu uzsākšanu (4.2. un 4.2.2. apakšpunkti</w:t>
            </w:r>
            <w:r w:rsidR="001E0B92" w:rsidRPr="00D32BB2">
              <w:rPr>
                <w:rFonts w:ascii="Times New Roman" w:eastAsia="Calibri" w:hAnsi="Times New Roman" w:cs="Times New Roman"/>
                <w:color w:val="000000" w:themeColor="text1"/>
                <w:sz w:val="28"/>
                <w:szCs w:val="28"/>
                <w:lang w:eastAsia="lv-LV"/>
              </w:rPr>
              <w:t xml:space="preserve"> spēkā esošajos MK noteikumos Nr.210</w:t>
            </w:r>
            <w:r w:rsidRPr="00D32BB2">
              <w:rPr>
                <w:rFonts w:ascii="Times New Roman" w:eastAsia="Calibri" w:hAnsi="Times New Roman" w:cs="Times New Roman"/>
                <w:color w:val="000000" w:themeColor="text1"/>
                <w:sz w:val="28"/>
                <w:szCs w:val="28"/>
                <w:lang w:eastAsia="lv-LV"/>
              </w:rPr>
              <w:t>), kas paredz diferencēto maksu piemērošanu trīs gadu periodā. Attie</w:t>
            </w:r>
            <w:r w:rsidR="001E0B92" w:rsidRPr="00D32BB2">
              <w:rPr>
                <w:rFonts w:ascii="Times New Roman" w:eastAsia="Calibri" w:hAnsi="Times New Roman" w:cs="Times New Roman"/>
                <w:color w:val="000000" w:themeColor="text1"/>
                <w:sz w:val="28"/>
                <w:szCs w:val="28"/>
                <w:lang w:eastAsia="lv-LV"/>
              </w:rPr>
              <w:t>cīgi, ja kāds pārvadātājs līdz N</w:t>
            </w:r>
            <w:r w:rsidRPr="00D32BB2">
              <w:rPr>
                <w:rFonts w:ascii="Times New Roman" w:eastAsia="Calibri" w:hAnsi="Times New Roman" w:cs="Times New Roman"/>
                <w:color w:val="000000" w:themeColor="text1"/>
                <w:sz w:val="28"/>
                <w:szCs w:val="28"/>
                <w:lang w:eastAsia="lv-LV"/>
              </w:rPr>
              <w:t>oteikumu projekta spēkā stāšanās brīdim kvalificēsies lidojumiem tālākiem par 3500 km, tiek nodrošināts  tiesiskās paļāvības princips, kā arī labas prakses princips saskaņā ar Starptautiskās civilās aviācijas organizācijas lidostas maksu politiku (2012.gada izdevums) 1. Nodaļas 9. un 10. punktiem.</w:t>
            </w:r>
          </w:p>
          <w:p w14:paraId="4EEC36BB" w14:textId="77777777" w:rsidR="00C96A1D" w:rsidRPr="00D32BB2" w:rsidRDefault="00C96A1D" w:rsidP="00C96A1D">
            <w:pPr>
              <w:spacing w:after="0" w:line="240" w:lineRule="auto"/>
              <w:ind w:left="-74"/>
              <w:jc w:val="both"/>
              <w:rPr>
                <w:rFonts w:ascii="Times New Roman" w:eastAsia="Calibri" w:hAnsi="Times New Roman" w:cs="Times New Roman"/>
                <w:color w:val="000000" w:themeColor="text1"/>
                <w:sz w:val="28"/>
                <w:szCs w:val="28"/>
                <w:lang w:eastAsia="lv-LV"/>
              </w:rPr>
            </w:pPr>
          </w:p>
          <w:p w14:paraId="4CEF3F78" w14:textId="696E7E32" w:rsidR="00C856D7" w:rsidRPr="00D32BB2" w:rsidRDefault="001E0B92" w:rsidP="00C92636">
            <w:pPr>
              <w:spacing w:after="0" w:line="240" w:lineRule="auto"/>
              <w:ind w:left="-74" w:firstLine="567"/>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 xml:space="preserve">Atbilstoši minētajam </w:t>
            </w:r>
            <w:r w:rsidR="00C856D7" w:rsidRPr="00D32BB2">
              <w:rPr>
                <w:rFonts w:ascii="Times New Roman" w:eastAsia="Calibri" w:hAnsi="Times New Roman" w:cs="Times New Roman"/>
                <w:color w:val="000000" w:themeColor="text1"/>
                <w:sz w:val="28"/>
                <w:szCs w:val="28"/>
                <w:lang w:eastAsia="lv-LV"/>
              </w:rPr>
              <w:t xml:space="preserve">Noteikumu projektā ir paredzēti </w:t>
            </w:r>
            <w:r w:rsidR="00FB0637" w:rsidRPr="00D32BB2">
              <w:rPr>
                <w:rFonts w:ascii="Times New Roman" w:eastAsia="Calibri" w:hAnsi="Times New Roman" w:cs="Times New Roman"/>
                <w:color w:val="000000" w:themeColor="text1"/>
                <w:sz w:val="28"/>
                <w:szCs w:val="28"/>
                <w:lang w:eastAsia="lv-LV"/>
              </w:rPr>
              <w:t>pārejas noteikumi</w:t>
            </w:r>
            <w:r w:rsidR="00C856D7" w:rsidRPr="00D32BB2">
              <w:rPr>
                <w:rFonts w:ascii="Times New Roman" w:eastAsia="Calibri" w:hAnsi="Times New Roman" w:cs="Times New Roman"/>
                <w:color w:val="000000" w:themeColor="text1"/>
                <w:sz w:val="28"/>
                <w:szCs w:val="28"/>
                <w:lang w:eastAsia="lv-LV"/>
              </w:rPr>
              <w:t xml:space="preserve">, lai nodrošinātu </w:t>
            </w:r>
            <w:r w:rsidR="00CF5D43" w:rsidRPr="00D32BB2">
              <w:rPr>
                <w:rFonts w:ascii="Times New Roman" w:eastAsia="Calibri" w:hAnsi="Times New Roman" w:cs="Times New Roman"/>
                <w:color w:val="000000" w:themeColor="text1"/>
                <w:sz w:val="28"/>
                <w:szCs w:val="28"/>
                <w:lang w:eastAsia="lv-LV"/>
              </w:rPr>
              <w:t xml:space="preserve">uzņemto saistību izpildi, ko lidosta “Rīga” ir uzņēmusies saskaņā ar </w:t>
            </w:r>
            <w:r w:rsidR="00C856D7" w:rsidRPr="00D32BB2">
              <w:rPr>
                <w:rFonts w:ascii="Times New Roman" w:eastAsia="Calibri" w:hAnsi="Times New Roman" w:cs="Times New Roman"/>
                <w:color w:val="000000" w:themeColor="text1"/>
                <w:sz w:val="28"/>
                <w:szCs w:val="28"/>
                <w:lang w:eastAsia="lv-LV"/>
              </w:rPr>
              <w:t>Ministru kabineta noteikumos Nr.210 noteikt</w:t>
            </w:r>
            <w:r w:rsidR="00CF5D43" w:rsidRPr="00D32BB2">
              <w:rPr>
                <w:rFonts w:ascii="Times New Roman" w:eastAsia="Calibri" w:hAnsi="Times New Roman" w:cs="Times New Roman"/>
                <w:color w:val="000000" w:themeColor="text1"/>
                <w:sz w:val="28"/>
                <w:szCs w:val="28"/>
                <w:lang w:eastAsia="lv-LV"/>
              </w:rPr>
              <w:t>o.</w:t>
            </w:r>
          </w:p>
          <w:p w14:paraId="1162B9A3" w14:textId="77777777" w:rsidR="00487F49" w:rsidRPr="00D32BB2" w:rsidRDefault="00487F49" w:rsidP="002C3E07">
            <w:pPr>
              <w:spacing w:after="120" w:line="240" w:lineRule="auto"/>
              <w:jc w:val="both"/>
              <w:rPr>
                <w:rFonts w:ascii="Times New Roman" w:eastAsia="Calibri" w:hAnsi="Times New Roman" w:cs="Times New Roman"/>
                <w:b/>
                <w:sz w:val="28"/>
                <w:szCs w:val="28"/>
                <w:lang w:eastAsia="lv-LV"/>
              </w:rPr>
            </w:pPr>
          </w:p>
        </w:tc>
      </w:tr>
      <w:tr w:rsidR="00487F49" w:rsidRPr="00D32BB2" w14:paraId="06086646" w14:textId="77777777" w:rsidTr="00FB0637">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8B8ED48" w14:textId="4B258C73" w:rsidR="00487F49" w:rsidRPr="00D32BB2" w:rsidRDefault="00487F49" w:rsidP="00487F49">
            <w:pPr>
              <w:spacing w:after="0" w:line="240" w:lineRule="auto"/>
              <w:jc w:val="center"/>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9739103" w14:textId="77777777" w:rsidR="00487F49" w:rsidRPr="00D32BB2" w:rsidRDefault="00487F49" w:rsidP="00487F49">
            <w:pPr>
              <w:spacing w:after="0" w:line="240" w:lineRule="auto"/>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218F003A" w14:textId="77777777" w:rsidR="00487F49" w:rsidRPr="00D32BB2" w:rsidRDefault="00DA31E7" w:rsidP="00FB0637">
            <w:pPr>
              <w:spacing w:after="120" w:line="240" w:lineRule="auto"/>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Lidosta “Rīga”</w:t>
            </w:r>
            <w:r w:rsidR="00BE7C24" w:rsidRPr="00D32BB2">
              <w:rPr>
                <w:rFonts w:ascii="Times New Roman" w:eastAsia="Calibri" w:hAnsi="Times New Roman" w:cs="Times New Roman"/>
                <w:sz w:val="28"/>
                <w:szCs w:val="28"/>
                <w:lang w:eastAsia="lv-LV"/>
              </w:rPr>
              <w:t>,</w:t>
            </w:r>
            <w:r w:rsidR="002B755F" w:rsidRPr="00D32BB2">
              <w:rPr>
                <w:rFonts w:ascii="Times New Roman" w:eastAsia="Calibri" w:hAnsi="Times New Roman" w:cs="Times New Roman"/>
                <w:sz w:val="28"/>
                <w:szCs w:val="28"/>
                <w:lang w:eastAsia="lv-LV"/>
              </w:rPr>
              <w:t xml:space="preserve"> </w:t>
            </w:r>
            <w:r w:rsidR="00FB0637" w:rsidRPr="00D32BB2">
              <w:rPr>
                <w:rFonts w:ascii="Times New Roman" w:eastAsia="Calibri" w:hAnsi="Times New Roman" w:cs="Times New Roman"/>
                <w:sz w:val="28"/>
                <w:szCs w:val="28"/>
                <w:lang w:eastAsia="lv-LV"/>
              </w:rPr>
              <w:t>v</w:t>
            </w:r>
            <w:r w:rsidR="002B755F" w:rsidRPr="00D32BB2">
              <w:rPr>
                <w:rFonts w:ascii="Times New Roman" w:eastAsia="Calibri" w:hAnsi="Times New Roman" w:cs="Times New Roman"/>
                <w:sz w:val="28"/>
                <w:szCs w:val="28"/>
                <w:lang w:eastAsia="lv-LV"/>
              </w:rPr>
              <w:t>alsts aģentūra “Civilās aviācijas aģentūra” un</w:t>
            </w:r>
            <w:r w:rsidR="00487F49" w:rsidRPr="00D32BB2">
              <w:rPr>
                <w:rFonts w:ascii="Times New Roman" w:eastAsia="Calibri" w:hAnsi="Times New Roman" w:cs="Times New Roman"/>
                <w:sz w:val="28"/>
                <w:szCs w:val="28"/>
                <w:lang w:eastAsia="lv-LV"/>
              </w:rPr>
              <w:t xml:space="preserve"> Satiksmes m</w:t>
            </w:r>
            <w:r w:rsidR="002B755F" w:rsidRPr="00D32BB2">
              <w:rPr>
                <w:rFonts w:ascii="Times New Roman" w:eastAsia="Calibri" w:hAnsi="Times New Roman" w:cs="Times New Roman"/>
                <w:sz w:val="28"/>
                <w:szCs w:val="28"/>
                <w:lang w:eastAsia="lv-LV"/>
              </w:rPr>
              <w:t>inistrija</w:t>
            </w:r>
            <w:r w:rsidR="00CE6838" w:rsidRPr="00D32BB2">
              <w:rPr>
                <w:rFonts w:ascii="Times New Roman" w:eastAsia="Calibri" w:hAnsi="Times New Roman" w:cs="Times New Roman"/>
                <w:sz w:val="28"/>
                <w:szCs w:val="28"/>
                <w:lang w:eastAsia="lv-LV"/>
              </w:rPr>
              <w:t>.</w:t>
            </w:r>
            <w:r w:rsidR="00487F49" w:rsidRPr="00D32BB2">
              <w:rPr>
                <w:rFonts w:ascii="Times New Roman" w:eastAsia="Calibri" w:hAnsi="Times New Roman" w:cs="Times New Roman"/>
                <w:sz w:val="28"/>
                <w:szCs w:val="28"/>
                <w:lang w:eastAsia="lv-LV"/>
              </w:rPr>
              <w:t xml:space="preserve">  </w:t>
            </w:r>
          </w:p>
        </w:tc>
      </w:tr>
      <w:tr w:rsidR="00487F49" w:rsidRPr="00D32BB2" w14:paraId="0AAE2391" w14:textId="77777777" w:rsidTr="00CF5D43">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B483D8F" w14:textId="77777777" w:rsidR="00487F49" w:rsidRPr="00D32BB2" w:rsidRDefault="00487F49" w:rsidP="00487F49">
            <w:pPr>
              <w:spacing w:after="0" w:line="240" w:lineRule="auto"/>
              <w:jc w:val="center"/>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D6E5E47" w14:textId="77777777" w:rsidR="00487F49" w:rsidRPr="00D32BB2" w:rsidRDefault="00487F49" w:rsidP="00487F49">
            <w:pPr>
              <w:spacing w:after="0" w:line="240" w:lineRule="auto"/>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3E23C700" w14:textId="77777777" w:rsidR="00F93977" w:rsidRPr="00D32BB2" w:rsidRDefault="00F93977"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 xml:space="preserve">Noteikumu projekts ir izstrādāts saskaņā ar Ministru kabineta 2011.gada 5.jūlija noteikumiem Nr. 540 „Lidlaukā sniegto pakalpojumu maksas noteikšanas un mainīšanas kārtība” 7.punktā minētajiem atbilstīguma, caurskatāmības, tiesiskās vienlīdzības un taisnīguma principiem. </w:t>
            </w:r>
          </w:p>
          <w:p w14:paraId="7D96128E" w14:textId="6D9508A3" w:rsidR="00F93977" w:rsidRPr="00D32BB2" w:rsidRDefault="00F93977"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Mainot diferencētās lidostas “Rīga” pakalpojumu maksas, tiek ievērotas Ministru kabineta 2011.gada 5.jūlija noteikumu Nr. 540 „Lidlaukā sniegto pakalpojumu maksas noteikšanas un mainīšanas kārtība” (turpmāk - Ministru kabineta noteikumi Nr. 540) 8., 9. un 16.punkt</w:t>
            </w:r>
            <w:r w:rsidR="00FB0637" w:rsidRPr="00D32BB2">
              <w:rPr>
                <w:rFonts w:ascii="Times New Roman" w:eastAsia="Calibri" w:hAnsi="Times New Roman" w:cs="Times New Roman"/>
                <w:color w:val="000000" w:themeColor="text1"/>
                <w:sz w:val="28"/>
                <w:szCs w:val="28"/>
                <w:lang w:eastAsia="lv-LV"/>
              </w:rPr>
              <w:t>a</w:t>
            </w:r>
            <w:r w:rsidRPr="00D32BB2">
              <w:rPr>
                <w:rFonts w:ascii="Times New Roman" w:eastAsia="Calibri" w:hAnsi="Times New Roman" w:cs="Times New Roman"/>
                <w:color w:val="000000" w:themeColor="text1"/>
                <w:sz w:val="28"/>
                <w:szCs w:val="28"/>
                <w:lang w:eastAsia="lv-LV"/>
              </w:rPr>
              <w:t xml:space="preserve"> prasības. </w:t>
            </w:r>
          </w:p>
          <w:p w14:paraId="0152BD56" w14:textId="09E97402" w:rsidR="00F93977" w:rsidRPr="00D32BB2" w:rsidRDefault="00F93977"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 xml:space="preserve">Lidlaukā sniegto pakalpojumu maksas tiek diferencētas saskaņā ar Ministru kabineta noteikumos Nr. 540 noteiktiem principiem, ar </w:t>
            </w:r>
            <w:r w:rsidRPr="00D32BB2">
              <w:rPr>
                <w:rFonts w:ascii="Times New Roman" w:eastAsia="Calibri" w:hAnsi="Times New Roman" w:cs="Times New Roman"/>
                <w:color w:val="000000" w:themeColor="text1"/>
                <w:sz w:val="28"/>
                <w:szCs w:val="28"/>
                <w:lang w:eastAsia="lv-LV"/>
              </w:rPr>
              <w:lastRenderedPageBreak/>
              <w:t xml:space="preserve">mērķi  ilgtermiņā orientēties uz mērķtiecīgu mārketinga politiku stratēģiskajos prioritārajos tirgos, </w:t>
            </w:r>
            <w:r w:rsidR="00FB0637" w:rsidRPr="00D32BB2">
              <w:rPr>
                <w:rFonts w:ascii="Times New Roman" w:eastAsia="Calibri" w:hAnsi="Times New Roman" w:cs="Times New Roman"/>
                <w:color w:val="000000" w:themeColor="text1"/>
                <w:sz w:val="28"/>
                <w:szCs w:val="28"/>
                <w:lang w:eastAsia="lv-LV"/>
              </w:rPr>
              <w:t xml:space="preserve">tostarp </w:t>
            </w:r>
            <w:r w:rsidRPr="00D32BB2">
              <w:rPr>
                <w:rFonts w:ascii="Times New Roman" w:eastAsia="Calibri" w:hAnsi="Times New Roman" w:cs="Times New Roman"/>
                <w:color w:val="000000" w:themeColor="text1"/>
                <w:sz w:val="28"/>
                <w:szCs w:val="28"/>
                <w:lang w:eastAsia="lv-LV"/>
              </w:rPr>
              <w:t xml:space="preserve">nodrošinot savienojumus ar galvenajiem ekonomiskajiem centriem citās valstīs, kā arī virzību jaunajos tirgos, kas veicinātu valsts starpkontinentālos savienojumus. Starpkontinentālie savienojumi veicinās pasažieru ikgadējās plūsmas pieaugumu, kas palielinātu Lidostas ienākumus, </w:t>
            </w:r>
            <w:r w:rsidR="00974C69" w:rsidRPr="00D32BB2">
              <w:rPr>
                <w:rFonts w:ascii="Times New Roman" w:eastAsia="Calibri" w:hAnsi="Times New Roman" w:cs="Times New Roman"/>
                <w:color w:val="000000" w:themeColor="text1"/>
                <w:sz w:val="28"/>
                <w:szCs w:val="28"/>
                <w:lang w:eastAsia="lv-LV"/>
              </w:rPr>
              <w:t>kas līdz ar to</w:t>
            </w:r>
            <w:r w:rsidRPr="00D32BB2">
              <w:rPr>
                <w:rFonts w:ascii="Times New Roman" w:eastAsia="Calibri" w:hAnsi="Times New Roman" w:cs="Times New Roman"/>
                <w:color w:val="000000" w:themeColor="text1"/>
                <w:sz w:val="28"/>
                <w:szCs w:val="28"/>
                <w:lang w:eastAsia="lv-LV"/>
              </w:rPr>
              <w:t xml:space="preserve"> ir uzskatāms par objektīvu un pārredzamu kritēriju un saskan ar tiesību aktos pieļaujamo pamatojumu maksu diferencēšanai.</w:t>
            </w:r>
          </w:p>
          <w:p w14:paraId="5E364782" w14:textId="5C14246D" w:rsidR="00F93977" w:rsidRPr="00D32BB2" w:rsidRDefault="00F93977"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Izstrādājot jaunus MK noteikumus</w:t>
            </w:r>
            <w:r w:rsidR="00974C69" w:rsidRPr="00D32BB2">
              <w:rPr>
                <w:rFonts w:ascii="Times New Roman" w:eastAsia="Calibri" w:hAnsi="Times New Roman" w:cs="Times New Roman"/>
                <w:color w:val="000000" w:themeColor="text1"/>
                <w:sz w:val="28"/>
                <w:szCs w:val="28"/>
                <w:lang w:eastAsia="lv-LV"/>
              </w:rPr>
              <w:t>,</w:t>
            </w:r>
            <w:r w:rsidRPr="00D32BB2">
              <w:rPr>
                <w:rFonts w:ascii="Times New Roman" w:eastAsia="Calibri" w:hAnsi="Times New Roman" w:cs="Times New Roman"/>
                <w:color w:val="000000" w:themeColor="text1"/>
                <w:sz w:val="28"/>
                <w:szCs w:val="28"/>
                <w:lang w:eastAsia="lv-LV"/>
              </w:rPr>
              <w:t xml:space="preserve"> ir ņemtas vērā arī Ministru kabineta noteikumu Nr. 540 „Lidlaukā sniegto pakalpojumu maksas noteikšanas un mainīšanas kārtība” 9.,12. – 17., 19. un 20.punkt</w:t>
            </w:r>
            <w:r w:rsidR="00974C69" w:rsidRPr="00D32BB2">
              <w:rPr>
                <w:rFonts w:ascii="Times New Roman" w:eastAsia="Calibri" w:hAnsi="Times New Roman" w:cs="Times New Roman"/>
                <w:color w:val="000000" w:themeColor="text1"/>
                <w:sz w:val="28"/>
                <w:szCs w:val="28"/>
                <w:lang w:eastAsia="lv-LV"/>
              </w:rPr>
              <w:t>ā</w:t>
            </w:r>
            <w:r w:rsidRPr="00D32BB2">
              <w:rPr>
                <w:rFonts w:ascii="Times New Roman" w:eastAsia="Calibri" w:hAnsi="Times New Roman" w:cs="Times New Roman"/>
                <w:color w:val="000000" w:themeColor="text1"/>
                <w:sz w:val="28"/>
                <w:szCs w:val="28"/>
                <w:lang w:eastAsia="lv-LV"/>
              </w:rPr>
              <w:t xml:space="preserve">s noteiktās prasības. </w:t>
            </w:r>
          </w:p>
          <w:p w14:paraId="327BA34E" w14:textId="77777777" w:rsidR="001E0B92" w:rsidRPr="00D32BB2" w:rsidRDefault="00974C69"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 xml:space="preserve">Saskaņā ar </w:t>
            </w:r>
            <w:r w:rsidR="00F93977" w:rsidRPr="00D32BB2">
              <w:rPr>
                <w:rFonts w:ascii="Times New Roman" w:eastAsia="Calibri" w:hAnsi="Times New Roman" w:cs="Times New Roman"/>
                <w:color w:val="000000" w:themeColor="text1"/>
                <w:sz w:val="28"/>
                <w:szCs w:val="28"/>
                <w:lang w:eastAsia="lv-LV"/>
              </w:rPr>
              <w:t xml:space="preserve">Eiropas Komisijas </w:t>
            </w:r>
            <w:r w:rsidRPr="00D32BB2">
              <w:rPr>
                <w:rFonts w:ascii="Times New Roman" w:eastAsia="Calibri" w:hAnsi="Times New Roman" w:cs="Times New Roman"/>
                <w:color w:val="000000" w:themeColor="text1"/>
                <w:sz w:val="28"/>
                <w:szCs w:val="28"/>
                <w:lang w:eastAsia="lv-LV"/>
              </w:rPr>
              <w:t>2014.gada 4.aprīļa p</w:t>
            </w:r>
            <w:r w:rsidR="00F93977" w:rsidRPr="00D32BB2">
              <w:rPr>
                <w:rFonts w:ascii="Times New Roman" w:eastAsia="Calibri" w:hAnsi="Times New Roman" w:cs="Times New Roman"/>
                <w:color w:val="000000" w:themeColor="text1"/>
                <w:sz w:val="28"/>
                <w:szCs w:val="28"/>
                <w:lang w:eastAsia="lv-LV"/>
              </w:rPr>
              <w:t>aziņojum</w:t>
            </w:r>
            <w:r w:rsidRPr="00D32BB2">
              <w:rPr>
                <w:rFonts w:ascii="Times New Roman" w:eastAsia="Calibri" w:hAnsi="Times New Roman" w:cs="Times New Roman"/>
                <w:color w:val="000000" w:themeColor="text1"/>
                <w:sz w:val="28"/>
                <w:szCs w:val="28"/>
                <w:lang w:eastAsia="lv-LV"/>
              </w:rPr>
              <w:t>u</w:t>
            </w:r>
            <w:r w:rsidR="00F93977" w:rsidRPr="00D32BB2">
              <w:rPr>
                <w:rFonts w:ascii="Times New Roman" w:eastAsia="Calibri" w:hAnsi="Times New Roman" w:cs="Times New Roman"/>
                <w:color w:val="000000" w:themeColor="text1"/>
                <w:sz w:val="28"/>
                <w:szCs w:val="28"/>
                <w:lang w:eastAsia="lv-LV"/>
              </w:rPr>
              <w:t xml:space="preserve"> </w:t>
            </w:r>
            <w:r w:rsidR="00E50D12" w:rsidRPr="00D32BB2">
              <w:rPr>
                <w:rFonts w:ascii="Times New Roman" w:eastAsia="Calibri" w:hAnsi="Times New Roman" w:cs="Times New Roman"/>
                <w:color w:val="000000" w:themeColor="text1"/>
                <w:sz w:val="28"/>
                <w:szCs w:val="28"/>
                <w:lang w:eastAsia="lv-LV"/>
              </w:rPr>
              <w:t>“</w:t>
            </w:r>
            <w:r w:rsidR="00F93977" w:rsidRPr="00D32BB2">
              <w:rPr>
                <w:rFonts w:ascii="Times New Roman" w:eastAsia="Calibri" w:hAnsi="Times New Roman" w:cs="Times New Roman"/>
                <w:color w:val="000000" w:themeColor="text1"/>
                <w:sz w:val="28"/>
                <w:szCs w:val="28"/>
                <w:lang w:eastAsia="lv-LV"/>
              </w:rPr>
              <w:t>Pamatnostādnes par valsts atbalstu lidostām un aviokompānijām</w:t>
            </w:r>
            <w:r w:rsidR="00E50D12" w:rsidRPr="00D32BB2">
              <w:rPr>
                <w:rFonts w:ascii="Times New Roman" w:eastAsia="Calibri" w:hAnsi="Times New Roman" w:cs="Times New Roman"/>
                <w:color w:val="000000" w:themeColor="text1"/>
                <w:sz w:val="28"/>
                <w:szCs w:val="28"/>
                <w:lang w:eastAsia="lv-LV"/>
              </w:rPr>
              <w:t>”</w:t>
            </w:r>
            <w:r w:rsidR="00F93977" w:rsidRPr="00D32BB2">
              <w:rPr>
                <w:rFonts w:ascii="Times New Roman" w:eastAsia="Calibri" w:hAnsi="Times New Roman" w:cs="Times New Roman"/>
                <w:color w:val="000000" w:themeColor="text1"/>
                <w:sz w:val="28"/>
                <w:szCs w:val="28"/>
                <w:lang w:eastAsia="lv-LV"/>
              </w:rPr>
              <w:t xml:space="preserve"> 62. punkt</w:t>
            </w:r>
            <w:r w:rsidR="00E50D12" w:rsidRPr="00D32BB2">
              <w:rPr>
                <w:rFonts w:ascii="Times New Roman" w:eastAsia="Calibri" w:hAnsi="Times New Roman" w:cs="Times New Roman"/>
                <w:color w:val="000000" w:themeColor="text1"/>
                <w:sz w:val="28"/>
                <w:szCs w:val="28"/>
                <w:lang w:eastAsia="lv-LV"/>
              </w:rPr>
              <w:t>u</w:t>
            </w:r>
            <w:r w:rsidR="00F93977" w:rsidRPr="00D32BB2">
              <w:rPr>
                <w:rFonts w:ascii="Times New Roman" w:eastAsia="Calibri" w:hAnsi="Times New Roman" w:cs="Times New Roman"/>
                <w:color w:val="000000" w:themeColor="text1"/>
                <w:sz w:val="28"/>
                <w:szCs w:val="28"/>
                <w:lang w:eastAsia="lv-LV"/>
              </w:rPr>
              <w:t xml:space="preserve"> Komisija uzskata, ka cenu diferenciācija ir </w:t>
            </w:r>
            <w:proofErr w:type="spellStart"/>
            <w:r w:rsidR="00F93977" w:rsidRPr="00D32BB2">
              <w:rPr>
                <w:rFonts w:ascii="Times New Roman" w:eastAsia="Calibri" w:hAnsi="Times New Roman" w:cs="Times New Roman"/>
                <w:color w:val="000000" w:themeColor="text1"/>
                <w:sz w:val="28"/>
                <w:szCs w:val="28"/>
                <w:lang w:eastAsia="lv-LV"/>
              </w:rPr>
              <w:t>darījumdarbības</w:t>
            </w:r>
            <w:proofErr w:type="spellEnd"/>
            <w:r w:rsidR="00F93977" w:rsidRPr="00D32BB2">
              <w:rPr>
                <w:rFonts w:ascii="Times New Roman" w:eastAsia="Calibri" w:hAnsi="Times New Roman" w:cs="Times New Roman"/>
                <w:color w:val="000000" w:themeColor="text1"/>
                <w:sz w:val="28"/>
                <w:szCs w:val="28"/>
                <w:lang w:eastAsia="lv-LV"/>
              </w:rPr>
              <w:t xml:space="preserve"> standarta prakse, ja tā atbilst visiem attiecīgajiem konkurences jomas un nozaru tiesību akti</w:t>
            </w:r>
            <w:r w:rsidR="001E0B92" w:rsidRPr="00D32BB2">
              <w:rPr>
                <w:rFonts w:ascii="Times New Roman" w:eastAsia="Calibri" w:hAnsi="Times New Roman" w:cs="Times New Roman"/>
                <w:color w:val="000000" w:themeColor="text1"/>
                <w:sz w:val="28"/>
                <w:szCs w:val="28"/>
                <w:lang w:eastAsia="lv-LV"/>
              </w:rPr>
              <w:t xml:space="preserve">em (..)” </w:t>
            </w:r>
          </w:p>
          <w:p w14:paraId="1A6B0027" w14:textId="126700EE" w:rsidR="001E0B92" w:rsidRPr="00D32BB2" w:rsidRDefault="001E0B92"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Papildus minētajam,</w:t>
            </w:r>
            <w:r w:rsidR="00715E5B" w:rsidRPr="00D32BB2">
              <w:rPr>
                <w:rFonts w:ascii="Times New Roman" w:eastAsia="Calibri" w:hAnsi="Times New Roman" w:cs="Times New Roman"/>
                <w:color w:val="000000" w:themeColor="text1"/>
                <w:sz w:val="28"/>
                <w:szCs w:val="28"/>
                <w:lang w:eastAsia="lv-LV"/>
              </w:rPr>
              <w:t xml:space="preserve"> balstoties</w:t>
            </w:r>
            <w:r w:rsidRPr="00D32BB2">
              <w:rPr>
                <w:rFonts w:ascii="Times New Roman" w:eastAsia="Calibri" w:hAnsi="Times New Roman" w:cs="Times New Roman"/>
                <w:color w:val="000000" w:themeColor="text1"/>
                <w:sz w:val="28"/>
                <w:szCs w:val="28"/>
                <w:lang w:eastAsia="lv-LV"/>
              </w:rPr>
              <w:t xml:space="preserve"> uz Eiropas Parlamenta un Padomes 2009.gada 11.marta Direktīvas 2009/12/EK par lidostas maksām 10.pantu un tās pārņemtajām tiesību normām, kuras ir iekļautas 2011.gada 5.jūlija Ministru kabineta noteikumos nr.540 par “Lidlaukā sniegto pakalpojumu maksas noteikšanas un mainīšanas kārtība” 8.punktu lidostu maksas, maksu diferenciācija ir </w:t>
            </w:r>
            <w:proofErr w:type="spellStart"/>
            <w:r w:rsidRPr="00D32BB2">
              <w:rPr>
                <w:rFonts w:ascii="Times New Roman" w:eastAsia="Calibri" w:hAnsi="Times New Roman" w:cs="Times New Roman"/>
                <w:color w:val="000000" w:themeColor="text1"/>
                <w:sz w:val="28"/>
                <w:szCs w:val="28"/>
                <w:lang w:eastAsia="lv-LV"/>
              </w:rPr>
              <w:t>standartprakse</w:t>
            </w:r>
            <w:proofErr w:type="spellEnd"/>
            <w:r w:rsidRPr="00D32BB2">
              <w:rPr>
                <w:rFonts w:ascii="Times New Roman" w:eastAsia="Calibri" w:hAnsi="Times New Roman" w:cs="Times New Roman"/>
                <w:color w:val="000000" w:themeColor="text1"/>
                <w:sz w:val="28"/>
                <w:szCs w:val="28"/>
                <w:lang w:eastAsia="lv-LV"/>
              </w:rPr>
              <w:t>, kura tiek izmantota vairākumā Eiropas Savienības lidostu. Ikvienam gaisa pārvadātājam ir vien</w:t>
            </w:r>
            <w:r w:rsidR="00715E5B" w:rsidRPr="00D32BB2">
              <w:rPr>
                <w:rFonts w:ascii="Times New Roman" w:eastAsia="Calibri" w:hAnsi="Times New Roman" w:cs="Times New Roman"/>
                <w:color w:val="000000" w:themeColor="text1"/>
                <w:sz w:val="28"/>
                <w:szCs w:val="28"/>
                <w:lang w:eastAsia="lv-LV"/>
              </w:rPr>
              <w:t>ādas iespējas un nosacījumi, kurus izpildot tie var kvalificēties diferencētajām maksām.</w:t>
            </w:r>
          </w:p>
          <w:p w14:paraId="63623A11" w14:textId="702A6B66" w:rsidR="00F93977" w:rsidRPr="00D32BB2" w:rsidRDefault="00715E5B"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Noteikumu projekts neparedz atsevišķu līgumu noslēgšanu ar konkrētiem gaisa pārvadātājiem,</w:t>
            </w:r>
            <w:r w:rsidR="001E0B92" w:rsidRPr="00D32BB2">
              <w:rPr>
                <w:rFonts w:ascii="Times New Roman" w:eastAsia="Calibri" w:hAnsi="Times New Roman" w:cs="Times New Roman"/>
                <w:color w:val="000000" w:themeColor="text1"/>
                <w:sz w:val="28"/>
                <w:szCs w:val="28"/>
                <w:lang w:eastAsia="lv-LV"/>
              </w:rPr>
              <w:t xml:space="preserve"> kur šādos gadījumos ir jāpielieto tirgus ekonomikas dalībnieka kritēriju, jo šādu vienošanos noslēgšana maina nosacījumus vienam gaisa pārvadātājam attiecībā pret pārējiem gaisa pārvadātājiem, kuri t</w:t>
            </w:r>
            <w:r w:rsidRPr="00D32BB2">
              <w:rPr>
                <w:rFonts w:ascii="Times New Roman" w:eastAsia="Calibri" w:hAnsi="Times New Roman" w:cs="Times New Roman"/>
                <w:color w:val="000000" w:themeColor="text1"/>
                <w:sz w:val="28"/>
                <w:szCs w:val="28"/>
                <w:lang w:eastAsia="lv-LV"/>
              </w:rPr>
              <w:t xml:space="preserve">iek apkalpoti Lidostā. </w:t>
            </w:r>
            <w:r w:rsidR="001E0B92" w:rsidRPr="00D32BB2">
              <w:rPr>
                <w:rFonts w:ascii="Times New Roman" w:eastAsia="Calibri" w:hAnsi="Times New Roman" w:cs="Times New Roman"/>
                <w:color w:val="000000" w:themeColor="text1"/>
                <w:sz w:val="28"/>
                <w:szCs w:val="28"/>
                <w:lang w:eastAsia="lv-LV"/>
              </w:rPr>
              <w:lastRenderedPageBreak/>
              <w:t>Noteikuma projekta ietvaros šādi līgumi un vienošanās nav paredzē</w:t>
            </w:r>
            <w:r w:rsidRPr="00D32BB2">
              <w:rPr>
                <w:rFonts w:ascii="Times New Roman" w:eastAsia="Calibri" w:hAnsi="Times New Roman" w:cs="Times New Roman"/>
                <w:color w:val="000000" w:themeColor="text1"/>
                <w:sz w:val="28"/>
                <w:szCs w:val="28"/>
                <w:lang w:eastAsia="lv-LV"/>
              </w:rPr>
              <w:t>ti.</w:t>
            </w:r>
          </w:p>
          <w:p w14:paraId="4A5A7C6F" w14:textId="098C3919" w:rsidR="00F93977" w:rsidRPr="00D32BB2" w:rsidRDefault="00F93977"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Tā kā maksas diferencēšanu lidosta “Rīga” ir tiesīga noteikt brīvi, ievērojot Ministru kabineta noteikumos Nr. 540 noteikto kārtību, lidosta “Rīga”, ieviešot maksu diferencēšanu, darbojas kā privātais ieguldītājs brīvajā tirgū, jo maksu diferencēšana tiek veikta saskaņā ar noteikumiem, kas ir pieņemami privātajam ieguldītājam tirgus ekonomikas apstākļos bez jebkāda valsts atbalsta iejaukšanās. Lai arī lidosta “Rīga”  ir valsts akciju sabiedrība, tās rīcība nav kvalificējama kā valsts varas īstenošana. Ņemot vērā, ka lidosta “Rīga”  rīkojas saimnieciskās darbības  attīstības ietvaros, maksu diferencēšana nav uzskatāma par valsts ieviestu pasākumu, kas jāīsteno lidostai “Rīga”, bet ir lidostas “Rīga”   iniciatīva, kas ir saskaņota ar tirgus dalībniekiem.</w:t>
            </w:r>
          </w:p>
          <w:p w14:paraId="21262202" w14:textId="77777777" w:rsidR="00487F49" w:rsidRDefault="00F93977" w:rsidP="00EC3BC6">
            <w:pPr>
              <w:spacing w:after="0" w:line="240" w:lineRule="auto"/>
              <w:ind w:firstLine="493"/>
              <w:jc w:val="both"/>
              <w:rPr>
                <w:rFonts w:ascii="Times New Roman" w:eastAsia="Calibri" w:hAnsi="Times New Roman" w:cs="Times New Roman"/>
                <w:color w:val="000000" w:themeColor="text1"/>
                <w:sz w:val="28"/>
                <w:szCs w:val="28"/>
                <w:lang w:eastAsia="lv-LV"/>
              </w:rPr>
            </w:pPr>
            <w:r w:rsidRPr="00D32BB2">
              <w:rPr>
                <w:rFonts w:ascii="Times New Roman" w:eastAsia="Calibri" w:hAnsi="Times New Roman" w:cs="Times New Roman"/>
                <w:color w:val="000000" w:themeColor="text1"/>
                <w:sz w:val="28"/>
                <w:szCs w:val="28"/>
                <w:lang w:eastAsia="lv-LV"/>
              </w:rPr>
              <w:t xml:space="preserve">Līdz ar to </w:t>
            </w:r>
            <w:r w:rsidR="001E0B92" w:rsidRPr="00D32BB2">
              <w:rPr>
                <w:rFonts w:ascii="Times New Roman" w:eastAsia="Calibri" w:hAnsi="Times New Roman" w:cs="Times New Roman"/>
                <w:color w:val="000000" w:themeColor="text1"/>
                <w:sz w:val="28"/>
                <w:szCs w:val="28"/>
                <w:lang w:eastAsia="lv-LV"/>
              </w:rPr>
              <w:t>N</w:t>
            </w:r>
            <w:r w:rsidRPr="00D32BB2">
              <w:rPr>
                <w:rFonts w:ascii="Times New Roman" w:eastAsia="Calibri" w:hAnsi="Times New Roman" w:cs="Times New Roman"/>
                <w:color w:val="000000" w:themeColor="text1"/>
                <w:sz w:val="28"/>
                <w:szCs w:val="28"/>
                <w:lang w:eastAsia="lv-LV"/>
              </w:rPr>
              <w:t>oteikumu projektā ietvertā maksu diferencēšana neatbilst valsts atbalsta pazīmēm, par ko būtu jāziņo Eiropas Komisijai.</w:t>
            </w:r>
          </w:p>
          <w:p w14:paraId="0C649B80" w14:textId="140F0F9E" w:rsidR="00D32BB2" w:rsidRPr="00D32BB2" w:rsidRDefault="00D32BB2" w:rsidP="00EC3BC6">
            <w:pPr>
              <w:spacing w:after="0" w:line="240" w:lineRule="auto"/>
              <w:ind w:firstLine="493"/>
              <w:jc w:val="both"/>
              <w:rPr>
                <w:rFonts w:ascii="Times New Roman" w:eastAsia="Calibri" w:hAnsi="Times New Roman" w:cs="Times New Roman"/>
                <w:color w:val="000000" w:themeColor="text1"/>
                <w:sz w:val="28"/>
                <w:szCs w:val="28"/>
                <w:lang w:eastAsia="lv-LV"/>
              </w:rPr>
            </w:pPr>
          </w:p>
        </w:tc>
      </w:tr>
      <w:tr w:rsidR="00EC3BC6" w:rsidRPr="00D32BB2" w14:paraId="0F715310" w14:textId="77777777" w:rsidTr="00CF5D43">
        <w:tc>
          <w:tcPr>
            <w:tcW w:w="814" w:type="dxa"/>
            <w:tcBorders>
              <w:top w:val="single" w:sz="4" w:space="0" w:color="auto"/>
              <w:left w:val="single" w:sz="4" w:space="0" w:color="auto"/>
              <w:bottom w:val="single" w:sz="4" w:space="0" w:color="auto"/>
              <w:right w:val="single" w:sz="4" w:space="0" w:color="auto"/>
            </w:tcBorders>
            <w:shd w:val="clear" w:color="auto" w:fill="auto"/>
          </w:tcPr>
          <w:p w14:paraId="41D70D2B" w14:textId="77777777" w:rsidR="00EC3BC6" w:rsidRPr="00D32BB2" w:rsidRDefault="00EC3BC6" w:rsidP="00487F49">
            <w:pPr>
              <w:spacing w:after="0" w:line="240" w:lineRule="auto"/>
              <w:jc w:val="center"/>
              <w:rPr>
                <w:rFonts w:ascii="Times New Roman" w:eastAsia="Calibri" w:hAnsi="Times New Roman" w:cs="Times New Roman"/>
                <w:sz w:val="28"/>
                <w:szCs w:val="28"/>
                <w:lang w:eastAsia="lv-LV"/>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2210D00" w14:textId="77777777" w:rsidR="00EC3BC6" w:rsidRPr="00D32BB2" w:rsidRDefault="00EC3BC6" w:rsidP="00487F49">
            <w:pPr>
              <w:spacing w:after="0" w:line="240" w:lineRule="auto"/>
              <w:rPr>
                <w:rFonts w:ascii="Times New Roman" w:eastAsia="Calibri" w:hAnsi="Times New Roman" w:cs="Times New Roman"/>
                <w:sz w:val="28"/>
                <w:szCs w:val="28"/>
                <w:lang w:eastAsia="lv-LV"/>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78FCA5CB" w14:textId="77777777" w:rsidR="00EC3BC6" w:rsidRPr="00D32BB2" w:rsidRDefault="00EC3BC6" w:rsidP="00EC3BC6">
            <w:pPr>
              <w:spacing w:after="0" w:line="240" w:lineRule="auto"/>
              <w:ind w:firstLine="493"/>
              <w:jc w:val="both"/>
              <w:rPr>
                <w:rFonts w:ascii="Times New Roman" w:eastAsia="Calibri" w:hAnsi="Times New Roman" w:cs="Times New Roman"/>
                <w:color w:val="000000" w:themeColor="text1"/>
                <w:sz w:val="28"/>
                <w:szCs w:val="28"/>
                <w:lang w:eastAsia="lv-LV"/>
              </w:rPr>
            </w:pPr>
          </w:p>
        </w:tc>
      </w:tr>
    </w:tbl>
    <w:p w14:paraId="55972FA4" w14:textId="77777777" w:rsidR="00487F49" w:rsidRPr="00D32BB2" w:rsidRDefault="00487F49" w:rsidP="00487F49">
      <w:pPr>
        <w:spacing w:after="0" w:line="240" w:lineRule="auto"/>
        <w:jc w:val="both"/>
        <w:rPr>
          <w:rFonts w:ascii="Times New Roman" w:eastAsia="Calibri"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487F49" w:rsidRPr="00D32BB2" w14:paraId="69896C30" w14:textId="77777777" w:rsidTr="00802F8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0B88BC" w14:textId="77777777" w:rsidR="00487F49" w:rsidRPr="00D32BB2" w:rsidRDefault="00487F49" w:rsidP="00487F49">
            <w:pPr>
              <w:tabs>
                <w:tab w:val="left" w:pos="2268"/>
                <w:tab w:val="left" w:pos="2410"/>
              </w:tabs>
              <w:spacing w:after="0" w:line="240" w:lineRule="auto"/>
              <w:ind w:left="1080"/>
              <w:contextualSpacing/>
              <w:jc w:val="center"/>
              <w:rPr>
                <w:rFonts w:ascii="Times New Roman" w:eastAsia="Times New Roman" w:hAnsi="Times New Roman" w:cs="Times New Roman"/>
                <w:b/>
                <w:sz w:val="28"/>
                <w:szCs w:val="28"/>
              </w:rPr>
            </w:pPr>
            <w:r w:rsidRPr="00D32BB2">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87F49" w:rsidRPr="00D32BB2" w14:paraId="06616EAF" w14:textId="77777777" w:rsidTr="00802F84">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80849BF" w14:textId="77777777" w:rsidR="00487F49" w:rsidRPr="00D32BB2" w:rsidRDefault="00487F49" w:rsidP="00487F49">
            <w:pPr>
              <w:spacing w:after="0" w:line="240" w:lineRule="auto"/>
              <w:jc w:val="center"/>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1021C32" w14:textId="77777777" w:rsidR="00487F49" w:rsidRPr="00D32BB2" w:rsidRDefault="00487F49" w:rsidP="00487F49">
            <w:pPr>
              <w:spacing w:after="0" w:line="240" w:lineRule="auto"/>
              <w:rPr>
                <w:rFonts w:ascii="Times New Roman" w:eastAsia="Calibri" w:hAnsi="Times New Roman" w:cs="Times New Roman"/>
                <w:sz w:val="28"/>
                <w:szCs w:val="28"/>
              </w:rPr>
            </w:pPr>
            <w:r w:rsidRPr="00D32BB2">
              <w:rPr>
                <w:rFonts w:ascii="Times New Roman" w:eastAsia="Calibri" w:hAnsi="Times New Roman" w:cs="Times New Roman"/>
                <w:sz w:val="28"/>
                <w:szCs w:val="28"/>
                <w:lang w:eastAsia="lv-LV"/>
              </w:rPr>
              <w:t xml:space="preserve">Sabiedrības </w:t>
            </w:r>
            <w:proofErr w:type="spellStart"/>
            <w:r w:rsidRPr="00D32BB2">
              <w:rPr>
                <w:rFonts w:ascii="Times New Roman" w:eastAsia="Calibri" w:hAnsi="Times New Roman" w:cs="Times New Roman"/>
                <w:sz w:val="28"/>
                <w:szCs w:val="28"/>
                <w:lang w:eastAsia="lv-LV"/>
              </w:rPr>
              <w:t>mērķgrupas</w:t>
            </w:r>
            <w:proofErr w:type="spellEnd"/>
            <w:r w:rsidRPr="00D32BB2">
              <w:rPr>
                <w:rFonts w:ascii="Times New Roman" w:eastAsia="Calibri" w:hAnsi="Times New Roman" w:cs="Times New Roman"/>
                <w:sz w:val="28"/>
                <w:szCs w:val="28"/>
                <w:lang w:eastAsia="lv-LV"/>
              </w:rPr>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9503" w14:textId="77777777" w:rsidR="00487F49" w:rsidRPr="00D32BB2" w:rsidRDefault="00487F49" w:rsidP="00487F49">
            <w:pPr>
              <w:tabs>
                <w:tab w:val="left" w:pos="317"/>
              </w:tabs>
              <w:spacing w:before="60" w:after="60" w:line="240" w:lineRule="auto"/>
              <w:ind w:left="34"/>
              <w:contextualSpacing/>
              <w:jc w:val="both"/>
              <w:rPr>
                <w:rFonts w:ascii="Times New Roman" w:eastAsia="Times New Roman" w:hAnsi="Times New Roman" w:cs="Times New Roman"/>
                <w:bCs/>
                <w:sz w:val="28"/>
                <w:szCs w:val="28"/>
              </w:rPr>
            </w:pPr>
            <w:r w:rsidRPr="00D32BB2">
              <w:rPr>
                <w:rFonts w:ascii="Times New Roman" w:eastAsia="Times New Roman" w:hAnsi="Times New Roman" w:cs="Times New Roman"/>
                <w:bCs/>
                <w:sz w:val="28"/>
                <w:szCs w:val="28"/>
              </w:rPr>
              <w:t>Gaisa pārvadātāji, kas veic lidojumus uz un no lidostas „Rīga”.</w:t>
            </w:r>
          </w:p>
        </w:tc>
      </w:tr>
      <w:tr w:rsidR="00487F49" w:rsidRPr="00D32BB2" w14:paraId="502239B1" w14:textId="77777777" w:rsidTr="00802F84">
        <w:tc>
          <w:tcPr>
            <w:tcW w:w="675" w:type="dxa"/>
            <w:tcBorders>
              <w:top w:val="single" w:sz="4" w:space="0" w:color="auto"/>
              <w:left w:val="single" w:sz="4" w:space="0" w:color="auto"/>
              <w:bottom w:val="single" w:sz="4" w:space="0" w:color="auto"/>
              <w:right w:val="single" w:sz="4" w:space="0" w:color="auto"/>
            </w:tcBorders>
            <w:shd w:val="clear" w:color="auto" w:fill="auto"/>
          </w:tcPr>
          <w:p w14:paraId="62DFD3D6" w14:textId="77777777" w:rsidR="00487F49" w:rsidRPr="00D32BB2" w:rsidRDefault="00487F49" w:rsidP="00487F49">
            <w:pPr>
              <w:spacing w:after="0" w:line="240" w:lineRule="auto"/>
              <w:jc w:val="center"/>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CEB5A6" w14:textId="77777777" w:rsidR="00487F49" w:rsidRPr="00D32BB2" w:rsidRDefault="00487F49" w:rsidP="00487F49">
            <w:pPr>
              <w:spacing w:after="0" w:line="240" w:lineRule="auto"/>
              <w:rPr>
                <w:rFonts w:ascii="Times New Roman" w:eastAsia="Calibri" w:hAnsi="Times New Roman" w:cs="Times New Roman"/>
                <w:color w:val="414142"/>
                <w:sz w:val="28"/>
                <w:szCs w:val="28"/>
                <w:lang w:eastAsia="lv-LV"/>
              </w:rPr>
            </w:pPr>
            <w:r w:rsidRPr="00D32BB2">
              <w:rPr>
                <w:rFonts w:ascii="Times New Roman" w:eastAsia="Calibri" w:hAnsi="Times New Roman" w:cs="Times New Roman"/>
                <w:sz w:val="28"/>
                <w:szCs w:val="28"/>
                <w:lang w:eastAsia="lv-LV"/>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81B7346" w14:textId="77777777" w:rsidR="00487F49" w:rsidRPr="00D32BB2" w:rsidRDefault="00487F49" w:rsidP="00487F49">
            <w:pPr>
              <w:tabs>
                <w:tab w:val="left" w:pos="317"/>
              </w:tabs>
              <w:spacing w:before="60" w:after="60" w:line="240" w:lineRule="auto"/>
              <w:ind w:left="34"/>
              <w:contextualSpacing/>
              <w:jc w:val="both"/>
              <w:rPr>
                <w:rFonts w:ascii="Times New Roman" w:eastAsia="Times New Roman" w:hAnsi="Times New Roman" w:cs="Times New Roman"/>
                <w:bCs/>
                <w:sz w:val="28"/>
                <w:szCs w:val="28"/>
              </w:rPr>
            </w:pPr>
            <w:r w:rsidRPr="00D32BB2">
              <w:rPr>
                <w:rFonts w:ascii="Times New Roman" w:eastAsia="Times New Roman" w:hAnsi="Times New Roman" w:cs="Times New Roman"/>
                <w:bCs/>
                <w:sz w:val="28"/>
                <w:szCs w:val="28"/>
              </w:rPr>
              <w:t>Projekts šo jomu neskar.</w:t>
            </w:r>
          </w:p>
        </w:tc>
      </w:tr>
      <w:tr w:rsidR="00487F49" w:rsidRPr="00D32BB2" w14:paraId="26BD0149" w14:textId="77777777" w:rsidTr="00802F84">
        <w:tc>
          <w:tcPr>
            <w:tcW w:w="675" w:type="dxa"/>
            <w:tcBorders>
              <w:top w:val="single" w:sz="4" w:space="0" w:color="auto"/>
              <w:left w:val="single" w:sz="4" w:space="0" w:color="auto"/>
              <w:bottom w:val="single" w:sz="4" w:space="0" w:color="auto"/>
              <w:right w:val="single" w:sz="4" w:space="0" w:color="auto"/>
            </w:tcBorders>
            <w:shd w:val="clear" w:color="auto" w:fill="auto"/>
          </w:tcPr>
          <w:p w14:paraId="4C0C1F7B" w14:textId="77777777" w:rsidR="00487F49" w:rsidRPr="00D32BB2" w:rsidRDefault="00487F49" w:rsidP="00487F49">
            <w:pPr>
              <w:spacing w:after="0" w:line="240" w:lineRule="auto"/>
              <w:jc w:val="center"/>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2085E8" w14:textId="77777777" w:rsidR="00487F49" w:rsidRPr="00D32BB2" w:rsidRDefault="00487F49" w:rsidP="00487F49">
            <w:pPr>
              <w:spacing w:after="0" w:line="240" w:lineRule="auto"/>
              <w:rPr>
                <w:rFonts w:ascii="Times New Roman" w:eastAsia="Calibri" w:hAnsi="Times New Roman" w:cs="Times New Roman"/>
                <w:color w:val="414142"/>
                <w:sz w:val="28"/>
                <w:szCs w:val="28"/>
                <w:lang w:eastAsia="lv-LV"/>
              </w:rPr>
            </w:pPr>
            <w:r w:rsidRPr="00D32BB2">
              <w:rPr>
                <w:rFonts w:ascii="Times New Roman" w:eastAsia="Calibri" w:hAnsi="Times New Roman" w:cs="Times New Roman"/>
                <w:sz w:val="28"/>
                <w:szCs w:val="28"/>
                <w:lang w:eastAsia="lv-LV"/>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2BDCF0D" w14:textId="77777777" w:rsidR="00487F49" w:rsidRPr="00D32BB2" w:rsidRDefault="00487F49" w:rsidP="00487F49">
            <w:pPr>
              <w:tabs>
                <w:tab w:val="left" w:pos="317"/>
              </w:tabs>
              <w:spacing w:before="60" w:after="60" w:line="240" w:lineRule="auto"/>
              <w:contextualSpacing/>
              <w:jc w:val="both"/>
              <w:rPr>
                <w:rFonts w:ascii="Times New Roman" w:eastAsia="Times New Roman" w:hAnsi="Times New Roman" w:cs="Times New Roman"/>
                <w:bCs/>
                <w:sz w:val="28"/>
                <w:szCs w:val="28"/>
              </w:rPr>
            </w:pPr>
            <w:r w:rsidRPr="00D32BB2">
              <w:rPr>
                <w:rFonts w:ascii="Times New Roman" w:eastAsia="Times New Roman" w:hAnsi="Times New Roman" w:cs="Times New Roman"/>
                <w:bCs/>
                <w:sz w:val="28"/>
                <w:szCs w:val="28"/>
              </w:rPr>
              <w:t>Projekts šo jomu neskar.</w:t>
            </w:r>
          </w:p>
        </w:tc>
      </w:tr>
      <w:tr w:rsidR="00487F49" w:rsidRPr="00D32BB2" w14:paraId="1DE73CC0" w14:textId="77777777" w:rsidTr="00802F84">
        <w:tc>
          <w:tcPr>
            <w:tcW w:w="675" w:type="dxa"/>
            <w:tcBorders>
              <w:top w:val="single" w:sz="4" w:space="0" w:color="auto"/>
              <w:left w:val="single" w:sz="4" w:space="0" w:color="auto"/>
              <w:bottom w:val="single" w:sz="4" w:space="0" w:color="auto"/>
              <w:right w:val="single" w:sz="4" w:space="0" w:color="auto"/>
            </w:tcBorders>
            <w:shd w:val="clear" w:color="auto" w:fill="auto"/>
          </w:tcPr>
          <w:p w14:paraId="3BE72603" w14:textId="77777777" w:rsidR="00487F49" w:rsidRPr="00D32BB2" w:rsidRDefault="00487F49" w:rsidP="00487F49">
            <w:pPr>
              <w:spacing w:after="0" w:line="240" w:lineRule="auto"/>
              <w:jc w:val="center"/>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AA086C" w14:textId="77777777" w:rsidR="00487F49" w:rsidRPr="00D32BB2" w:rsidRDefault="00487F49" w:rsidP="00487F49">
            <w:pPr>
              <w:spacing w:after="0" w:line="240" w:lineRule="auto"/>
              <w:rPr>
                <w:rFonts w:ascii="Times New Roman" w:eastAsia="Calibri" w:hAnsi="Times New Roman" w:cs="Times New Roman"/>
                <w:color w:val="414142"/>
                <w:sz w:val="28"/>
                <w:szCs w:val="28"/>
                <w:lang w:eastAsia="lv-LV"/>
              </w:rPr>
            </w:pPr>
            <w:r w:rsidRPr="00D32BB2">
              <w:rPr>
                <w:rFonts w:ascii="Times New Roman" w:eastAsia="Calibri" w:hAnsi="Times New Roman" w:cs="Times New Roman"/>
                <w:sz w:val="28"/>
                <w:szCs w:val="28"/>
                <w:lang w:eastAsia="lv-LV"/>
              </w:rPr>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F11EE13" w14:textId="77777777" w:rsidR="00487F49" w:rsidRPr="00D32BB2" w:rsidRDefault="00487F49" w:rsidP="00487F49">
            <w:pPr>
              <w:tabs>
                <w:tab w:val="left" w:pos="317"/>
              </w:tabs>
              <w:spacing w:before="60" w:after="60" w:line="240" w:lineRule="auto"/>
              <w:ind w:left="34"/>
              <w:contextualSpacing/>
              <w:jc w:val="both"/>
              <w:rPr>
                <w:rFonts w:ascii="Times New Roman" w:eastAsia="Times New Roman" w:hAnsi="Times New Roman" w:cs="Times New Roman"/>
                <w:bCs/>
                <w:sz w:val="28"/>
                <w:szCs w:val="28"/>
              </w:rPr>
            </w:pPr>
            <w:r w:rsidRPr="00D32BB2">
              <w:rPr>
                <w:rFonts w:ascii="Times New Roman" w:eastAsia="Times New Roman" w:hAnsi="Times New Roman" w:cs="Times New Roman"/>
                <w:bCs/>
                <w:sz w:val="28"/>
                <w:szCs w:val="28"/>
              </w:rPr>
              <w:t>Nav.</w:t>
            </w:r>
          </w:p>
        </w:tc>
      </w:tr>
    </w:tbl>
    <w:p w14:paraId="4B125051" w14:textId="77777777" w:rsidR="00487F49" w:rsidRDefault="00487F49" w:rsidP="00487F49">
      <w:pPr>
        <w:spacing w:after="0" w:line="240" w:lineRule="auto"/>
        <w:jc w:val="center"/>
        <w:rPr>
          <w:rFonts w:ascii="Times New Roman" w:eastAsia="Calibri" w:hAnsi="Times New Roman" w:cs="Times New Roman"/>
          <w:sz w:val="28"/>
          <w:szCs w:val="28"/>
        </w:rPr>
      </w:pPr>
    </w:p>
    <w:p w14:paraId="6B5951B8" w14:textId="77777777" w:rsidR="00D32BB2" w:rsidRPr="00D32BB2" w:rsidRDefault="00D32BB2" w:rsidP="00487F49">
      <w:pPr>
        <w:spacing w:after="0" w:line="240" w:lineRule="auto"/>
        <w:jc w:val="center"/>
        <w:rPr>
          <w:rFonts w:ascii="Times New Roman" w:eastAsia="Calibri" w:hAnsi="Times New Roman" w:cs="Times New Roman"/>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2838"/>
        <w:gridCol w:w="6042"/>
      </w:tblGrid>
      <w:tr w:rsidR="00487F49" w:rsidRPr="00D32BB2" w14:paraId="4D43F13B" w14:textId="77777777" w:rsidTr="00802F84">
        <w:trPr>
          <w:trHeight w:val="421"/>
        </w:trPr>
        <w:tc>
          <w:tcPr>
            <w:tcW w:w="9214" w:type="dxa"/>
            <w:gridSpan w:val="3"/>
            <w:vAlign w:val="center"/>
          </w:tcPr>
          <w:p w14:paraId="18A0009B" w14:textId="77777777" w:rsidR="00487F49" w:rsidRPr="00D32BB2" w:rsidRDefault="00487F49" w:rsidP="00487F49">
            <w:pPr>
              <w:spacing w:after="0" w:line="240" w:lineRule="auto"/>
              <w:ind w:left="57" w:right="57"/>
              <w:jc w:val="center"/>
              <w:rPr>
                <w:rFonts w:ascii="Times New Roman" w:eastAsia="Times New Roman" w:hAnsi="Times New Roman" w:cs="Times New Roman"/>
                <w:sz w:val="28"/>
                <w:szCs w:val="28"/>
                <w:lang w:eastAsia="lv-LV"/>
              </w:rPr>
            </w:pPr>
            <w:r w:rsidRPr="00D32BB2">
              <w:rPr>
                <w:rFonts w:ascii="Times New Roman" w:eastAsia="Times New Roman" w:hAnsi="Times New Roman" w:cs="Times New Roman"/>
                <w:b/>
                <w:sz w:val="28"/>
                <w:szCs w:val="28"/>
                <w:lang w:eastAsia="lv-LV"/>
              </w:rPr>
              <w:lastRenderedPageBreak/>
              <w:t>VI. Sabiedrības līdzdalība un komunikācijas aktivitātes</w:t>
            </w:r>
          </w:p>
        </w:tc>
      </w:tr>
      <w:tr w:rsidR="00487F49" w:rsidRPr="00D32BB2" w14:paraId="3BD017FB" w14:textId="77777777" w:rsidTr="00802F84">
        <w:trPr>
          <w:trHeight w:val="553"/>
        </w:trPr>
        <w:tc>
          <w:tcPr>
            <w:tcW w:w="315" w:type="dxa"/>
          </w:tcPr>
          <w:p w14:paraId="428A43BE"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t>1.</w:t>
            </w:r>
          </w:p>
        </w:tc>
        <w:tc>
          <w:tcPr>
            <w:tcW w:w="2842" w:type="dxa"/>
          </w:tcPr>
          <w:p w14:paraId="4D55ABA9" w14:textId="77777777" w:rsidR="00487F49" w:rsidRPr="00D32BB2" w:rsidRDefault="00487F49" w:rsidP="00487F49">
            <w:pPr>
              <w:tabs>
                <w:tab w:val="left" w:pos="170"/>
              </w:tabs>
              <w:spacing w:after="0" w:line="240" w:lineRule="auto"/>
              <w:ind w:left="57" w:right="57"/>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Plānotās sabiedrības līdzdalības un komunikācijas aktivitātes saistībā ar projektu</w:t>
            </w:r>
          </w:p>
        </w:tc>
        <w:tc>
          <w:tcPr>
            <w:tcW w:w="6057" w:type="dxa"/>
          </w:tcPr>
          <w:p w14:paraId="6AA751DA" w14:textId="518E97C5" w:rsidR="002C3E07" w:rsidRPr="00D32BB2" w:rsidRDefault="002C3E07" w:rsidP="00EC3BC6">
            <w:pPr>
              <w:spacing w:after="0" w:line="240" w:lineRule="auto"/>
              <w:ind w:firstLine="669"/>
              <w:jc w:val="both"/>
              <w:rPr>
                <w:rFonts w:ascii="Times New Roman" w:eastAsia="Calibri" w:hAnsi="Times New Roman" w:cs="Times New Roman"/>
                <w:sz w:val="28"/>
                <w:szCs w:val="28"/>
                <w:lang w:eastAsia="lv-LV"/>
              </w:rPr>
            </w:pPr>
            <w:bookmarkStart w:id="1" w:name="p61"/>
            <w:bookmarkEnd w:id="1"/>
            <w:r w:rsidRPr="00D32BB2">
              <w:rPr>
                <w:rFonts w:ascii="Times New Roman" w:eastAsia="Calibri" w:hAnsi="Times New Roman" w:cs="Times New Roman"/>
                <w:sz w:val="28"/>
                <w:szCs w:val="28"/>
                <w:lang w:eastAsia="lv-LV"/>
              </w:rPr>
              <w:t xml:space="preserve">Ņemot vērā, ka lidosta “Rīga”  neveic izmaiņas lidlaukā sniegto pakalpojumu </w:t>
            </w:r>
            <w:proofErr w:type="spellStart"/>
            <w:r w:rsidRPr="00D32BB2">
              <w:rPr>
                <w:rFonts w:ascii="Times New Roman" w:eastAsia="Calibri" w:hAnsi="Times New Roman" w:cs="Times New Roman"/>
                <w:sz w:val="28"/>
                <w:szCs w:val="28"/>
                <w:lang w:eastAsia="lv-LV"/>
              </w:rPr>
              <w:t>pamatmaksās</w:t>
            </w:r>
            <w:proofErr w:type="spellEnd"/>
            <w:r w:rsidRPr="00D32BB2">
              <w:rPr>
                <w:rFonts w:ascii="Times New Roman" w:eastAsia="Calibri" w:hAnsi="Times New Roman" w:cs="Times New Roman"/>
                <w:sz w:val="28"/>
                <w:szCs w:val="28"/>
                <w:lang w:eastAsia="lv-LV"/>
              </w:rPr>
              <w:t>, bet gan maina to diferencēšanas sistēmu, atceļot jaunu lidojumu virzienu uzsākšanas un pasažieru skaita pieauguma maksu difere</w:t>
            </w:r>
            <w:r w:rsidR="00382D6E" w:rsidRPr="00D32BB2">
              <w:rPr>
                <w:rFonts w:ascii="Times New Roman" w:eastAsia="Calibri" w:hAnsi="Times New Roman" w:cs="Times New Roman"/>
                <w:sz w:val="28"/>
                <w:szCs w:val="28"/>
                <w:lang w:eastAsia="lv-LV"/>
              </w:rPr>
              <w:t>nciāciju, kā arī ierosina izmaiņas maksu diferenciācijā</w:t>
            </w:r>
            <w:r w:rsidRPr="00D32BB2">
              <w:rPr>
                <w:rFonts w:ascii="Times New Roman" w:eastAsia="Calibri" w:hAnsi="Times New Roman" w:cs="Times New Roman"/>
                <w:sz w:val="28"/>
                <w:szCs w:val="28"/>
                <w:lang w:eastAsia="lv-LV"/>
              </w:rPr>
              <w:t xml:space="preserve"> jaunu tālsatiksmes virzienu uzsākšanā, konsultācijas ar Lidostas lietotājiem ir notikušas vienīgi par minēto diferencēto maksu atcelšanu un nosacījumiem, </w:t>
            </w:r>
            <w:r w:rsidR="00E50D12" w:rsidRPr="00D32BB2">
              <w:rPr>
                <w:rFonts w:ascii="Times New Roman" w:eastAsia="Calibri" w:hAnsi="Times New Roman" w:cs="Times New Roman"/>
                <w:sz w:val="28"/>
                <w:szCs w:val="28"/>
                <w:lang w:eastAsia="lv-LV"/>
              </w:rPr>
              <w:t xml:space="preserve">saskaņā ar kuriem </w:t>
            </w:r>
            <w:r w:rsidRPr="00D32BB2">
              <w:rPr>
                <w:rFonts w:ascii="Times New Roman" w:eastAsia="Calibri" w:hAnsi="Times New Roman" w:cs="Times New Roman"/>
                <w:sz w:val="28"/>
                <w:szCs w:val="28"/>
                <w:lang w:eastAsia="lv-LV"/>
              </w:rPr>
              <w:t xml:space="preserve"> maksas diferencējamas.</w:t>
            </w:r>
          </w:p>
          <w:p w14:paraId="2FFC01C5" w14:textId="6661427F" w:rsidR="00A309CA" w:rsidRPr="00D32BB2" w:rsidRDefault="00A309CA" w:rsidP="00EC3BC6">
            <w:pPr>
              <w:spacing w:after="0" w:line="240" w:lineRule="auto"/>
              <w:ind w:firstLine="669"/>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 xml:space="preserve">2015.gada 23.septembrī </w:t>
            </w:r>
            <w:r w:rsidR="00E50D12" w:rsidRPr="00D32BB2">
              <w:rPr>
                <w:rFonts w:ascii="Times New Roman" w:eastAsia="Calibri" w:hAnsi="Times New Roman" w:cs="Times New Roman"/>
                <w:sz w:val="28"/>
                <w:szCs w:val="28"/>
                <w:lang w:eastAsia="lv-LV"/>
              </w:rPr>
              <w:t>l</w:t>
            </w:r>
            <w:r w:rsidRPr="00D32BB2">
              <w:rPr>
                <w:rFonts w:ascii="Times New Roman" w:eastAsia="Calibri" w:hAnsi="Times New Roman" w:cs="Times New Roman"/>
                <w:sz w:val="28"/>
                <w:szCs w:val="28"/>
                <w:lang w:eastAsia="lv-LV"/>
              </w:rPr>
              <w:t xml:space="preserve">idosta </w:t>
            </w:r>
            <w:r w:rsidR="00E50D12" w:rsidRPr="00D32BB2">
              <w:rPr>
                <w:rFonts w:ascii="Times New Roman" w:eastAsia="Calibri" w:hAnsi="Times New Roman" w:cs="Times New Roman"/>
                <w:sz w:val="28"/>
                <w:szCs w:val="28"/>
                <w:lang w:eastAsia="lv-LV"/>
              </w:rPr>
              <w:t xml:space="preserve">“Rīga” </w:t>
            </w:r>
            <w:r w:rsidRPr="00D32BB2">
              <w:rPr>
                <w:rFonts w:ascii="Times New Roman" w:eastAsia="Calibri" w:hAnsi="Times New Roman" w:cs="Times New Roman"/>
                <w:sz w:val="28"/>
                <w:szCs w:val="28"/>
                <w:lang w:eastAsia="lv-LV"/>
              </w:rPr>
              <w:t>ir elektroniski nosūtījusi vēstuli</w:t>
            </w:r>
            <w:r w:rsidR="00F64CE4" w:rsidRPr="00D32BB2">
              <w:rPr>
                <w:rFonts w:ascii="Times New Roman" w:eastAsia="Calibri" w:hAnsi="Times New Roman" w:cs="Times New Roman"/>
                <w:sz w:val="28"/>
                <w:szCs w:val="28"/>
                <w:lang w:eastAsia="lv-LV"/>
              </w:rPr>
              <w:t xml:space="preserve"> Lidostas lietotājiem</w:t>
            </w:r>
            <w:r w:rsidRPr="00D32BB2">
              <w:rPr>
                <w:rFonts w:ascii="Times New Roman" w:eastAsia="Calibri" w:hAnsi="Times New Roman" w:cs="Times New Roman"/>
                <w:sz w:val="28"/>
                <w:szCs w:val="28"/>
                <w:lang w:eastAsia="lv-LV"/>
              </w:rPr>
              <w:t xml:space="preserve"> ar uzaicinājumu uz lietotāju konsultāciju sarunām 2015.gada 12.novembrī. </w:t>
            </w:r>
          </w:p>
          <w:p w14:paraId="4ECCC81F" w14:textId="77777777" w:rsidR="00487F49" w:rsidRDefault="00E50D12" w:rsidP="00EC3BC6">
            <w:pPr>
              <w:spacing w:after="0" w:line="240" w:lineRule="auto"/>
              <w:ind w:firstLine="669"/>
              <w:jc w:val="both"/>
              <w:rPr>
                <w:rFonts w:ascii="Times New Roman" w:hAnsi="Times New Roman" w:cs="Times New Roman"/>
                <w:color w:val="000000" w:themeColor="text1"/>
                <w:sz w:val="28"/>
                <w:szCs w:val="28"/>
              </w:rPr>
            </w:pPr>
            <w:r w:rsidRPr="00D32BB2">
              <w:rPr>
                <w:rFonts w:ascii="Times New Roman" w:eastAsia="Calibri" w:hAnsi="Times New Roman" w:cs="Times New Roman"/>
                <w:sz w:val="28"/>
                <w:szCs w:val="28"/>
                <w:lang w:eastAsia="lv-LV"/>
              </w:rPr>
              <w:t xml:space="preserve">Paziņojums par līdzdalības iespējām tiesību akta izstrādes procesā 2016.gada 23.augustā </w:t>
            </w:r>
            <w:r w:rsidR="00043BA1" w:rsidRPr="00D32BB2">
              <w:rPr>
                <w:rFonts w:ascii="Times New Roman" w:hAnsi="Times New Roman" w:cs="Times New Roman"/>
                <w:color w:val="000000" w:themeColor="text1"/>
                <w:sz w:val="28"/>
                <w:szCs w:val="28"/>
              </w:rPr>
              <w:t>ievietots Satiksmes ministrijas tīmekļa vietnē.</w:t>
            </w:r>
          </w:p>
          <w:p w14:paraId="71DCB9C8" w14:textId="77777777" w:rsidR="00D32BB2" w:rsidRPr="00D32BB2" w:rsidRDefault="00D32BB2" w:rsidP="00EC3BC6">
            <w:pPr>
              <w:spacing w:after="0" w:line="240" w:lineRule="auto"/>
              <w:ind w:firstLine="669"/>
              <w:jc w:val="both"/>
              <w:rPr>
                <w:rFonts w:ascii="Times New Roman" w:eastAsia="Calibri" w:hAnsi="Times New Roman" w:cs="Times New Roman"/>
                <w:sz w:val="28"/>
                <w:szCs w:val="28"/>
                <w:lang w:eastAsia="lv-LV"/>
              </w:rPr>
            </w:pPr>
          </w:p>
        </w:tc>
      </w:tr>
      <w:tr w:rsidR="00487F49" w:rsidRPr="00D32BB2" w14:paraId="1848805E" w14:textId="77777777" w:rsidTr="00802F84">
        <w:trPr>
          <w:trHeight w:val="339"/>
        </w:trPr>
        <w:tc>
          <w:tcPr>
            <w:tcW w:w="315" w:type="dxa"/>
          </w:tcPr>
          <w:p w14:paraId="3934C86F"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t>2.</w:t>
            </w:r>
          </w:p>
        </w:tc>
        <w:tc>
          <w:tcPr>
            <w:tcW w:w="2842" w:type="dxa"/>
          </w:tcPr>
          <w:p w14:paraId="38FA1268" w14:textId="77777777" w:rsidR="00487F49" w:rsidRPr="00D32BB2" w:rsidRDefault="00487F49" w:rsidP="00487F49">
            <w:pPr>
              <w:spacing w:after="0" w:line="240" w:lineRule="auto"/>
              <w:ind w:left="57" w:right="57"/>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Sabiedrības līdzdalība projekta izstrādē</w:t>
            </w:r>
          </w:p>
        </w:tc>
        <w:tc>
          <w:tcPr>
            <w:tcW w:w="6057" w:type="dxa"/>
          </w:tcPr>
          <w:p w14:paraId="6CA0EF94" w14:textId="77777777" w:rsidR="00487F49" w:rsidRPr="00D32BB2" w:rsidRDefault="00487F49" w:rsidP="00EC3BC6">
            <w:pPr>
              <w:shd w:val="clear" w:color="auto" w:fill="FFFFFF"/>
              <w:spacing w:after="0" w:line="240" w:lineRule="auto"/>
              <w:ind w:right="113" w:firstLine="671"/>
              <w:jc w:val="both"/>
              <w:rPr>
                <w:rFonts w:ascii="Times New Roman" w:eastAsia="Calibri" w:hAnsi="Times New Roman" w:cs="Times New Roman"/>
                <w:kern w:val="24"/>
                <w:sz w:val="28"/>
                <w:szCs w:val="28"/>
                <w:lang w:eastAsia="lv-LV"/>
              </w:rPr>
            </w:pPr>
            <w:bookmarkStart w:id="2" w:name="p62"/>
            <w:bookmarkEnd w:id="2"/>
            <w:r w:rsidRPr="00D32BB2">
              <w:rPr>
                <w:rFonts w:ascii="Times New Roman" w:eastAsia="Calibri" w:hAnsi="Times New Roman" w:cs="Times New Roman"/>
                <w:kern w:val="24"/>
                <w:sz w:val="28"/>
                <w:szCs w:val="28"/>
                <w:lang w:eastAsia="lv-LV"/>
              </w:rPr>
              <w:t xml:space="preserve">Konsultācijas ir notikušas ar </w:t>
            </w:r>
            <w:r w:rsidR="001B2804" w:rsidRPr="00D32BB2">
              <w:rPr>
                <w:rFonts w:ascii="Times New Roman" w:eastAsia="Calibri" w:hAnsi="Times New Roman" w:cs="Times New Roman"/>
                <w:kern w:val="24"/>
                <w:sz w:val="28"/>
                <w:szCs w:val="28"/>
                <w:lang w:eastAsia="lv-LV"/>
              </w:rPr>
              <w:t xml:space="preserve">lidostas “Rīga” </w:t>
            </w:r>
            <w:r w:rsidRPr="00D32BB2">
              <w:rPr>
                <w:rFonts w:ascii="Times New Roman" w:eastAsia="Calibri" w:hAnsi="Times New Roman" w:cs="Times New Roman"/>
                <w:kern w:val="24"/>
                <w:sz w:val="28"/>
                <w:szCs w:val="28"/>
                <w:lang w:eastAsia="lv-LV"/>
              </w:rPr>
              <w:t xml:space="preserve"> li</w:t>
            </w:r>
            <w:r w:rsidR="00CE6838" w:rsidRPr="00D32BB2">
              <w:rPr>
                <w:rFonts w:ascii="Times New Roman" w:eastAsia="Calibri" w:hAnsi="Times New Roman" w:cs="Times New Roman"/>
                <w:kern w:val="24"/>
                <w:sz w:val="28"/>
                <w:szCs w:val="28"/>
                <w:lang w:eastAsia="lv-LV"/>
              </w:rPr>
              <w:t>etotājiem un valsts aģentūru</w:t>
            </w:r>
            <w:r w:rsidR="002C181A" w:rsidRPr="00D32BB2">
              <w:rPr>
                <w:rFonts w:ascii="Times New Roman" w:eastAsia="Calibri" w:hAnsi="Times New Roman" w:cs="Times New Roman"/>
                <w:kern w:val="24"/>
                <w:sz w:val="28"/>
                <w:szCs w:val="28"/>
                <w:lang w:eastAsia="lv-LV"/>
              </w:rPr>
              <w:t xml:space="preserve"> “Civilās aviācijas aģentūra”.</w:t>
            </w:r>
          </w:p>
          <w:p w14:paraId="7B38D83E" w14:textId="77777777" w:rsidR="00043BA1" w:rsidRDefault="00043BA1" w:rsidP="00EC3BC6">
            <w:pPr>
              <w:shd w:val="clear" w:color="auto" w:fill="FFFFFF"/>
              <w:spacing w:after="0" w:line="240" w:lineRule="auto"/>
              <w:ind w:left="57" w:right="113" w:firstLine="614"/>
              <w:jc w:val="both"/>
              <w:rPr>
                <w:rFonts w:ascii="Times New Roman" w:hAnsi="Times New Roman" w:cs="Times New Roman"/>
                <w:color w:val="000000" w:themeColor="text1"/>
                <w:sz w:val="28"/>
                <w:szCs w:val="28"/>
              </w:rPr>
            </w:pPr>
            <w:r w:rsidRPr="00D32BB2">
              <w:rPr>
                <w:rFonts w:ascii="Times New Roman" w:hAnsi="Times New Roman" w:cs="Times New Roman"/>
                <w:color w:val="000000" w:themeColor="text1"/>
                <w:sz w:val="28"/>
                <w:szCs w:val="28"/>
              </w:rPr>
              <w:t xml:space="preserve">Sabiedrībai ir dota iespēja sniegt viedokli par </w:t>
            </w:r>
            <w:r w:rsidR="001E0B92" w:rsidRPr="00D32BB2">
              <w:rPr>
                <w:rFonts w:ascii="Times New Roman" w:hAnsi="Times New Roman" w:cs="Times New Roman"/>
                <w:color w:val="000000" w:themeColor="text1"/>
                <w:sz w:val="28"/>
                <w:szCs w:val="28"/>
              </w:rPr>
              <w:t>N</w:t>
            </w:r>
            <w:r w:rsidR="00635491" w:rsidRPr="00D32BB2">
              <w:rPr>
                <w:rFonts w:ascii="Times New Roman" w:hAnsi="Times New Roman" w:cs="Times New Roman"/>
                <w:color w:val="000000" w:themeColor="text1"/>
                <w:sz w:val="28"/>
                <w:szCs w:val="28"/>
              </w:rPr>
              <w:t xml:space="preserve">oteikumu </w:t>
            </w:r>
            <w:r w:rsidRPr="00D32BB2">
              <w:rPr>
                <w:rFonts w:ascii="Times New Roman" w:hAnsi="Times New Roman" w:cs="Times New Roman"/>
                <w:color w:val="000000" w:themeColor="text1"/>
                <w:sz w:val="28"/>
                <w:szCs w:val="28"/>
              </w:rPr>
              <w:t xml:space="preserve">projektu tā izstrādes stadijā. </w:t>
            </w:r>
          </w:p>
          <w:p w14:paraId="7513EBC3" w14:textId="7022E0A9" w:rsidR="00D32BB2" w:rsidRPr="00D32BB2" w:rsidRDefault="00D32BB2" w:rsidP="00EC3BC6">
            <w:pPr>
              <w:shd w:val="clear" w:color="auto" w:fill="FFFFFF"/>
              <w:spacing w:after="0" w:line="240" w:lineRule="auto"/>
              <w:ind w:left="57" w:right="113" w:firstLine="614"/>
              <w:jc w:val="both"/>
              <w:rPr>
                <w:rFonts w:ascii="Times New Roman" w:eastAsia="Calibri" w:hAnsi="Times New Roman" w:cs="Times New Roman"/>
                <w:kern w:val="24"/>
                <w:sz w:val="28"/>
                <w:szCs w:val="28"/>
                <w:lang w:eastAsia="lv-LV"/>
              </w:rPr>
            </w:pPr>
          </w:p>
        </w:tc>
      </w:tr>
      <w:tr w:rsidR="00487F49" w:rsidRPr="00D32BB2" w14:paraId="22F2E36B" w14:textId="77777777" w:rsidTr="00802F84">
        <w:trPr>
          <w:trHeight w:val="476"/>
        </w:trPr>
        <w:tc>
          <w:tcPr>
            <w:tcW w:w="315" w:type="dxa"/>
          </w:tcPr>
          <w:p w14:paraId="3071589C"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t>3.</w:t>
            </w:r>
          </w:p>
        </w:tc>
        <w:tc>
          <w:tcPr>
            <w:tcW w:w="2842" w:type="dxa"/>
          </w:tcPr>
          <w:p w14:paraId="076136EF" w14:textId="77777777" w:rsidR="00487F49" w:rsidRPr="00D32BB2" w:rsidRDefault="00487F49" w:rsidP="00487F49">
            <w:pPr>
              <w:spacing w:after="0" w:line="240" w:lineRule="auto"/>
              <w:ind w:left="57" w:right="57"/>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Sabiedrības līdzdalības rezultāti</w:t>
            </w:r>
          </w:p>
        </w:tc>
        <w:tc>
          <w:tcPr>
            <w:tcW w:w="6057" w:type="dxa"/>
          </w:tcPr>
          <w:p w14:paraId="378535A2" w14:textId="77777777" w:rsidR="00BE7C24" w:rsidRPr="00D32BB2" w:rsidRDefault="00E611A0" w:rsidP="00EC3BC6">
            <w:pPr>
              <w:shd w:val="clear" w:color="auto" w:fill="FFFFFF"/>
              <w:spacing w:after="0" w:line="240" w:lineRule="auto"/>
              <w:ind w:right="113" w:firstLine="671"/>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L</w:t>
            </w:r>
            <w:r w:rsidR="002C3E07" w:rsidRPr="00D32BB2">
              <w:rPr>
                <w:rFonts w:ascii="Times New Roman" w:eastAsia="Calibri" w:hAnsi="Times New Roman" w:cs="Times New Roman"/>
                <w:sz w:val="28"/>
                <w:szCs w:val="28"/>
                <w:lang w:eastAsia="lv-LV"/>
              </w:rPr>
              <w:t>idosta</w:t>
            </w:r>
            <w:r w:rsidRPr="00D32BB2">
              <w:rPr>
                <w:rFonts w:ascii="Times New Roman" w:eastAsia="Calibri" w:hAnsi="Times New Roman" w:cs="Times New Roman"/>
                <w:sz w:val="28"/>
                <w:szCs w:val="28"/>
                <w:lang w:eastAsia="lv-LV"/>
              </w:rPr>
              <w:t>s</w:t>
            </w:r>
            <w:r w:rsidR="002C3E07" w:rsidRPr="00D32BB2">
              <w:rPr>
                <w:rFonts w:ascii="Times New Roman" w:eastAsia="Calibri" w:hAnsi="Times New Roman" w:cs="Times New Roman"/>
                <w:sz w:val="28"/>
                <w:szCs w:val="28"/>
                <w:lang w:eastAsia="lv-LV"/>
              </w:rPr>
              <w:t xml:space="preserve"> “Rīga” </w:t>
            </w:r>
            <w:r w:rsidR="003361A7" w:rsidRPr="00D32BB2">
              <w:rPr>
                <w:rFonts w:ascii="Times New Roman" w:eastAsia="Calibri" w:hAnsi="Times New Roman" w:cs="Times New Roman"/>
                <w:sz w:val="28"/>
                <w:szCs w:val="28"/>
                <w:lang w:eastAsia="lv-LV"/>
              </w:rPr>
              <w:t xml:space="preserve">balsstiesīgie lietotāji ar vienkāršu balsu vairākumu ir nobalsojuši par izmaiņām diferencētajās maksās. </w:t>
            </w:r>
          </w:p>
          <w:p w14:paraId="0C675448" w14:textId="4F8F4D15" w:rsidR="003361A7" w:rsidRPr="00D32BB2" w:rsidRDefault="003361A7" w:rsidP="00EC3BC6">
            <w:pPr>
              <w:shd w:val="clear" w:color="auto" w:fill="FFFFFF"/>
              <w:spacing w:after="0" w:line="240" w:lineRule="auto"/>
              <w:ind w:right="113" w:firstLine="671"/>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Valsts aģentūra “Civilās aviācijas aģentūra” ir izvērtējusi ierosinātās izmai</w:t>
            </w:r>
            <w:r w:rsidR="00CE6838" w:rsidRPr="00D32BB2">
              <w:rPr>
                <w:rFonts w:ascii="Times New Roman" w:eastAsia="Calibri" w:hAnsi="Times New Roman" w:cs="Times New Roman"/>
                <w:sz w:val="28"/>
                <w:szCs w:val="28"/>
                <w:lang w:eastAsia="lv-LV"/>
              </w:rPr>
              <w:t>ņas diferencētajās maksās</w:t>
            </w:r>
            <w:r w:rsidR="00964BE2" w:rsidRPr="00D32BB2">
              <w:rPr>
                <w:rFonts w:ascii="Times New Roman" w:eastAsia="Calibri" w:hAnsi="Times New Roman" w:cs="Times New Roman"/>
                <w:sz w:val="28"/>
                <w:szCs w:val="28"/>
                <w:lang w:eastAsia="lv-LV"/>
              </w:rPr>
              <w:t xml:space="preserve"> un </w:t>
            </w:r>
            <w:r w:rsidR="00635491" w:rsidRPr="00D32BB2">
              <w:rPr>
                <w:rFonts w:ascii="Times New Roman" w:eastAsia="Calibri" w:hAnsi="Times New Roman" w:cs="Times New Roman"/>
                <w:sz w:val="28"/>
                <w:szCs w:val="28"/>
                <w:lang w:eastAsia="lv-LV"/>
              </w:rPr>
              <w:t>saskaņoja tās</w:t>
            </w:r>
            <w:r w:rsidR="00BE7C24" w:rsidRPr="00D32BB2">
              <w:rPr>
                <w:rFonts w:ascii="Times New Roman" w:eastAsia="Calibri" w:hAnsi="Times New Roman" w:cs="Times New Roman"/>
                <w:sz w:val="28"/>
                <w:szCs w:val="28"/>
                <w:lang w:eastAsia="lv-LV"/>
              </w:rPr>
              <w:t>.</w:t>
            </w:r>
          </w:p>
          <w:p w14:paraId="29F2E526" w14:textId="77777777" w:rsidR="00043BA1" w:rsidRDefault="00635491" w:rsidP="00EC3BC6">
            <w:pPr>
              <w:shd w:val="clear" w:color="auto" w:fill="FFFFFF"/>
              <w:spacing w:after="0" w:line="240" w:lineRule="auto"/>
              <w:ind w:right="113" w:firstLine="671"/>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Projekta izstrādes procesā no sabiedrības pārstāvjiem iebildumi un priekšlikumi netika saņemti.</w:t>
            </w:r>
          </w:p>
          <w:p w14:paraId="73190C1F" w14:textId="77777777" w:rsidR="00D32BB2" w:rsidRPr="00D32BB2" w:rsidRDefault="00D32BB2" w:rsidP="00EC3BC6">
            <w:pPr>
              <w:shd w:val="clear" w:color="auto" w:fill="FFFFFF"/>
              <w:spacing w:after="0" w:line="240" w:lineRule="auto"/>
              <w:ind w:right="113" w:firstLine="671"/>
              <w:jc w:val="both"/>
              <w:rPr>
                <w:rFonts w:ascii="Times New Roman" w:eastAsia="Calibri" w:hAnsi="Times New Roman" w:cs="Times New Roman"/>
                <w:sz w:val="28"/>
                <w:szCs w:val="28"/>
                <w:lang w:eastAsia="lv-LV"/>
              </w:rPr>
            </w:pPr>
          </w:p>
        </w:tc>
      </w:tr>
      <w:tr w:rsidR="00487F49" w:rsidRPr="00D32BB2" w14:paraId="2556A74A" w14:textId="77777777" w:rsidTr="00802F84">
        <w:trPr>
          <w:trHeight w:val="205"/>
        </w:trPr>
        <w:tc>
          <w:tcPr>
            <w:tcW w:w="315" w:type="dxa"/>
          </w:tcPr>
          <w:p w14:paraId="5B0B57E9"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t>4.</w:t>
            </w:r>
          </w:p>
        </w:tc>
        <w:tc>
          <w:tcPr>
            <w:tcW w:w="2842" w:type="dxa"/>
          </w:tcPr>
          <w:p w14:paraId="5D386FE4" w14:textId="77777777" w:rsidR="00487F49" w:rsidRPr="00D32BB2" w:rsidRDefault="00487F49" w:rsidP="00487F49">
            <w:pPr>
              <w:spacing w:after="0" w:line="240" w:lineRule="auto"/>
              <w:ind w:left="57" w:right="57"/>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Cita informācija</w:t>
            </w:r>
          </w:p>
        </w:tc>
        <w:tc>
          <w:tcPr>
            <w:tcW w:w="6057" w:type="dxa"/>
          </w:tcPr>
          <w:p w14:paraId="59296D65" w14:textId="77777777" w:rsidR="00487F49" w:rsidRPr="00D32BB2" w:rsidRDefault="00487F49" w:rsidP="00487F49">
            <w:pPr>
              <w:spacing w:after="0" w:line="240" w:lineRule="auto"/>
              <w:ind w:left="57" w:right="113"/>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Nav.</w:t>
            </w:r>
          </w:p>
        </w:tc>
      </w:tr>
    </w:tbl>
    <w:p w14:paraId="085C956E" w14:textId="77777777" w:rsidR="00487F49" w:rsidRPr="00D32BB2" w:rsidRDefault="00487F49" w:rsidP="00487F49">
      <w:pPr>
        <w:spacing w:after="0" w:line="240" w:lineRule="auto"/>
        <w:jc w:val="both"/>
        <w:rPr>
          <w:rFonts w:ascii="Times New Roman" w:eastAsia="Calibri" w:hAnsi="Times New Roman" w:cs="Times New Roman"/>
          <w:sz w:val="28"/>
          <w:szCs w:val="28"/>
          <w:lang w:eastAsia="lv-LV"/>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2838"/>
        <w:gridCol w:w="6032"/>
      </w:tblGrid>
      <w:tr w:rsidR="00487F49" w:rsidRPr="00D32BB2" w14:paraId="626EA74F" w14:textId="77777777" w:rsidTr="00802F84">
        <w:trPr>
          <w:trHeight w:val="421"/>
        </w:trPr>
        <w:tc>
          <w:tcPr>
            <w:tcW w:w="9204" w:type="dxa"/>
            <w:gridSpan w:val="3"/>
            <w:vAlign w:val="center"/>
          </w:tcPr>
          <w:p w14:paraId="62DD64BE" w14:textId="77777777" w:rsidR="00487F49" w:rsidRPr="00D32BB2" w:rsidRDefault="00487F49" w:rsidP="00487F49">
            <w:pPr>
              <w:spacing w:after="0" w:line="240" w:lineRule="auto"/>
              <w:ind w:left="57" w:right="57"/>
              <w:jc w:val="center"/>
              <w:rPr>
                <w:rFonts w:ascii="Times New Roman" w:eastAsia="Times New Roman" w:hAnsi="Times New Roman" w:cs="Times New Roman"/>
                <w:sz w:val="28"/>
                <w:szCs w:val="28"/>
                <w:lang w:eastAsia="lv-LV"/>
              </w:rPr>
            </w:pPr>
            <w:r w:rsidRPr="00D32BB2">
              <w:rPr>
                <w:rFonts w:ascii="Times New Roman" w:eastAsia="Times New Roman" w:hAnsi="Times New Roman" w:cs="Times New Roman"/>
                <w:b/>
                <w:sz w:val="28"/>
                <w:szCs w:val="28"/>
                <w:lang w:eastAsia="lv-LV"/>
              </w:rPr>
              <w:t>VII. Tiesību akta projekta izpildes nodrošināšana un tās ietekme uz institūcijām</w:t>
            </w:r>
          </w:p>
        </w:tc>
      </w:tr>
      <w:tr w:rsidR="00487F49" w:rsidRPr="00D32BB2" w14:paraId="2BB28057" w14:textId="77777777" w:rsidTr="00802F84">
        <w:trPr>
          <w:trHeight w:val="553"/>
        </w:trPr>
        <w:tc>
          <w:tcPr>
            <w:tcW w:w="333" w:type="dxa"/>
          </w:tcPr>
          <w:p w14:paraId="4A157D2E"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t>1.</w:t>
            </w:r>
          </w:p>
        </w:tc>
        <w:tc>
          <w:tcPr>
            <w:tcW w:w="2838" w:type="dxa"/>
          </w:tcPr>
          <w:p w14:paraId="357034BD" w14:textId="77777777" w:rsidR="00487F49" w:rsidRPr="00D32BB2" w:rsidRDefault="00487F49" w:rsidP="00487F49">
            <w:pPr>
              <w:spacing w:after="0" w:line="240" w:lineRule="auto"/>
              <w:ind w:left="57" w:right="57"/>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Projekta izpildē iesaistītās institūcijas</w:t>
            </w:r>
          </w:p>
        </w:tc>
        <w:tc>
          <w:tcPr>
            <w:tcW w:w="6033" w:type="dxa"/>
          </w:tcPr>
          <w:p w14:paraId="2CA40722" w14:textId="77777777" w:rsidR="00487F49" w:rsidRPr="00D32BB2" w:rsidRDefault="00487F49" w:rsidP="00487F49">
            <w:pPr>
              <w:shd w:val="clear" w:color="auto" w:fill="FFFFFF"/>
              <w:spacing w:after="0" w:line="240" w:lineRule="auto"/>
              <w:ind w:left="57" w:right="113"/>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Lidosta „Rīga”</w:t>
            </w:r>
            <w:r w:rsidR="00CE6838" w:rsidRPr="00D32BB2">
              <w:rPr>
                <w:rFonts w:ascii="Times New Roman" w:eastAsia="Calibri" w:hAnsi="Times New Roman" w:cs="Times New Roman"/>
                <w:sz w:val="28"/>
                <w:szCs w:val="28"/>
                <w:lang w:eastAsia="lv-LV"/>
              </w:rPr>
              <w:t>.</w:t>
            </w:r>
          </w:p>
        </w:tc>
      </w:tr>
      <w:tr w:rsidR="00487F49" w:rsidRPr="00D32BB2" w14:paraId="3CE53B54" w14:textId="77777777" w:rsidTr="00802F84">
        <w:trPr>
          <w:trHeight w:val="339"/>
        </w:trPr>
        <w:tc>
          <w:tcPr>
            <w:tcW w:w="333" w:type="dxa"/>
          </w:tcPr>
          <w:p w14:paraId="79F24D0A"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t>2.</w:t>
            </w:r>
          </w:p>
        </w:tc>
        <w:tc>
          <w:tcPr>
            <w:tcW w:w="2838" w:type="dxa"/>
          </w:tcPr>
          <w:p w14:paraId="5F8264C1" w14:textId="77777777" w:rsidR="00487F49" w:rsidRPr="00D32BB2" w:rsidRDefault="00487F49" w:rsidP="00487F49">
            <w:pPr>
              <w:spacing w:after="0" w:line="240" w:lineRule="auto"/>
              <w:ind w:left="57" w:right="57"/>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 xml:space="preserve">Projekta izpildes ietekme uz pārvaldes </w:t>
            </w:r>
            <w:r w:rsidRPr="00D32BB2">
              <w:rPr>
                <w:rFonts w:ascii="Times New Roman" w:eastAsia="Calibri" w:hAnsi="Times New Roman" w:cs="Times New Roman"/>
                <w:sz w:val="28"/>
                <w:szCs w:val="28"/>
                <w:lang w:eastAsia="lv-LV"/>
              </w:rPr>
              <w:lastRenderedPageBreak/>
              <w:t xml:space="preserve">funkcijām un institucionālo struktūru. </w:t>
            </w:r>
          </w:p>
          <w:p w14:paraId="28601E26" w14:textId="77777777" w:rsidR="00487F49" w:rsidRPr="00D32BB2" w:rsidRDefault="00487F49" w:rsidP="00487F49">
            <w:pPr>
              <w:spacing w:after="0" w:line="240" w:lineRule="auto"/>
              <w:ind w:left="57" w:right="57"/>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Jaunu institūciju izveide, esošu institūciju likvidācija vai reorganizācija, to ietekme uz institūcijas cilvēkresursiem</w:t>
            </w:r>
          </w:p>
        </w:tc>
        <w:tc>
          <w:tcPr>
            <w:tcW w:w="6033" w:type="dxa"/>
          </w:tcPr>
          <w:p w14:paraId="0A717013" w14:textId="77777777" w:rsidR="00487F49" w:rsidRPr="00D32BB2" w:rsidRDefault="00487F49" w:rsidP="00487F49">
            <w:pPr>
              <w:shd w:val="clear" w:color="auto" w:fill="FFFFFF"/>
              <w:spacing w:after="0" w:line="240" w:lineRule="auto"/>
              <w:ind w:left="57" w:right="113"/>
              <w:jc w:val="both"/>
              <w:rPr>
                <w:rFonts w:ascii="Times New Roman" w:eastAsia="Calibri" w:hAnsi="Times New Roman" w:cs="Times New Roman"/>
                <w:kern w:val="24"/>
                <w:sz w:val="28"/>
                <w:szCs w:val="28"/>
                <w:lang w:eastAsia="lv-LV"/>
              </w:rPr>
            </w:pPr>
            <w:r w:rsidRPr="00D32BB2">
              <w:rPr>
                <w:rFonts w:ascii="Times New Roman" w:eastAsia="Calibri" w:hAnsi="Times New Roman" w:cs="Times New Roman"/>
                <w:sz w:val="28"/>
                <w:szCs w:val="28"/>
                <w:lang w:eastAsia="lv-LV"/>
              </w:rPr>
              <w:lastRenderedPageBreak/>
              <w:t>Projekts šo jomu neskar.</w:t>
            </w:r>
          </w:p>
        </w:tc>
      </w:tr>
      <w:tr w:rsidR="00487F49" w:rsidRPr="00D32BB2" w14:paraId="0A99D9BA" w14:textId="77777777" w:rsidTr="00802F84">
        <w:trPr>
          <w:trHeight w:val="476"/>
        </w:trPr>
        <w:tc>
          <w:tcPr>
            <w:tcW w:w="333" w:type="dxa"/>
          </w:tcPr>
          <w:p w14:paraId="4121E8B9" w14:textId="77777777" w:rsidR="00487F49" w:rsidRPr="00D32BB2" w:rsidRDefault="00487F49" w:rsidP="00487F49">
            <w:pPr>
              <w:spacing w:after="0" w:line="240" w:lineRule="auto"/>
              <w:ind w:left="57" w:right="57"/>
              <w:jc w:val="both"/>
              <w:rPr>
                <w:rFonts w:ascii="Times New Roman" w:eastAsia="Calibri" w:hAnsi="Times New Roman" w:cs="Times New Roman"/>
                <w:bCs/>
                <w:sz w:val="28"/>
                <w:szCs w:val="28"/>
                <w:lang w:eastAsia="lv-LV"/>
              </w:rPr>
            </w:pPr>
            <w:r w:rsidRPr="00D32BB2">
              <w:rPr>
                <w:rFonts w:ascii="Times New Roman" w:eastAsia="Calibri" w:hAnsi="Times New Roman" w:cs="Times New Roman"/>
                <w:bCs/>
                <w:sz w:val="28"/>
                <w:szCs w:val="28"/>
                <w:lang w:eastAsia="lv-LV"/>
              </w:rPr>
              <w:lastRenderedPageBreak/>
              <w:t>3.</w:t>
            </w:r>
          </w:p>
        </w:tc>
        <w:tc>
          <w:tcPr>
            <w:tcW w:w="2838" w:type="dxa"/>
          </w:tcPr>
          <w:p w14:paraId="4CE9C790" w14:textId="77777777" w:rsidR="00487F49" w:rsidRPr="00D32BB2" w:rsidRDefault="00487F49" w:rsidP="00487F49">
            <w:pPr>
              <w:spacing w:after="0" w:line="240" w:lineRule="auto"/>
              <w:ind w:left="57" w:right="57"/>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Cita informācija</w:t>
            </w:r>
          </w:p>
        </w:tc>
        <w:tc>
          <w:tcPr>
            <w:tcW w:w="6033" w:type="dxa"/>
          </w:tcPr>
          <w:p w14:paraId="3F99CEA8" w14:textId="77777777" w:rsidR="00487F49" w:rsidRPr="00D32BB2" w:rsidRDefault="00487F49" w:rsidP="00487F49">
            <w:pPr>
              <w:shd w:val="clear" w:color="auto" w:fill="FFFFFF"/>
              <w:spacing w:after="0" w:line="240" w:lineRule="auto"/>
              <w:ind w:left="57" w:right="113"/>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 xml:space="preserve">Nav. </w:t>
            </w:r>
          </w:p>
        </w:tc>
      </w:tr>
    </w:tbl>
    <w:p w14:paraId="4B426E1D" w14:textId="77777777" w:rsidR="00506726" w:rsidRPr="00D32BB2" w:rsidRDefault="00506726" w:rsidP="00E611A0">
      <w:pPr>
        <w:spacing w:after="0" w:line="240" w:lineRule="auto"/>
        <w:ind w:firstLine="720"/>
        <w:jc w:val="both"/>
        <w:rPr>
          <w:rFonts w:ascii="Times New Roman" w:eastAsia="Calibri" w:hAnsi="Times New Roman" w:cs="Times New Roman"/>
          <w:sz w:val="28"/>
          <w:szCs w:val="28"/>
          <w:lang w:eastAsia="lv-LV"/>
        </w:rPr>
      </w:pPr>
    </w:p>
    <w:p w14:paraId="4E873B8E" w14:textId="4AC40CD0" w:rsidR="005F6C23" w:rsidRPr="00D32BB2" w:rsidRDefault="00487F49" w:rsidP="00E611A0">
      <w:pPr>
        <w:spacing w:after="0" w:line="240" w:lineRule="auto"/>
        <w:ind w:firstLine="720"/>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Anotācijas III, IV</w:t>
      </w:r>
      <w:r w:rsidR="005931A9" w:rsidRPr="00D32BB2">
        <w:rPr>
          <w:rFonts w:ascii="Times New Roman" w:eastAsia="Calibri" w:hAnsi="Times New Roman" w:cs="Times New Roman"/>
          <w:sz w:val="28"/>
          <w:szCs w:val="28"/>
          <w:lang w:eastAsia="lv-LV"/>
        </w:rPr>
        <w:t xml:space="preserve"> </w:t>
      </w:r>
      <w:r w:rsidR="00635491" w:rsidRPr="00D32BB2">
        <w:rPr>
          <w:rFonts w:ascii="Times New Roman" w:eastAsia="Calibri" w:hAnsi="Times New Roman" w:cs="Times New Roman"/>
          <w:sz w:val="28"/>
          <w:szCs w:val="28"/>
          <w:lang w:eastAsia="lv-LV"/>
        </w:rPr>
        <w:t xml:space="preserve">un V </w:t>
      </w:r>
      <w:r w:rsidRPr="00D32BB2">
        <w:rPr>
          <w:rFonts w:ascii="Times New Roman" w:eastAsia="Calibri" w:hAnsi="Times New Roman" w:cs="Times New Roman"/>
          <w:sz w:val="28"/>
          <w:szCs w:val="28"/>
          <w:lang w:eastAsia="lv-LV"/>
        </w:rPr>
        <w:t>sadaļa –</w:t>
      </w:r>
      <w:r w:rsidR="00EC3BC6" w:rsidRPr="00D32BB2">
        <w:rPr>
          <w:rFonts w:ascii="Times New Roman" w:eastAsia="Calibri" w:hAnsi="Times New Roman" w:cs="Times New Roman"/>
          <w:iCs/>
          <w:sz w:val="28"/>
          <w:szCs w:val="28"/>
          <w:lang w:eastAsia="lv-LV"/>
        </w:rPr>
        <w:t xml:space="preserve"> p</w:t>
      </w:r>
      <w:r w:rsidRPr="00D32BB2">
        <w:rPr>
          <w:rFonts w:ascii="Times New Roman" w:eastAsia="Calibri" w:hAnsi="Times New Roman" w:cs="Times New Roman"/>
          <w:iCs/>
          <w:sz w:val="28"/>
          <w:szCs w:val="28"/>
          <w:lang w:eastAsia="lv-LV"/>
        </w:rPr>
        <w:t>rojekts šīs jomas neskar.</w:t>
      </w:r>
    </w:p>
    <w:p w14:paraId="35049B71" w14:textId="77777777" w:rsidR="00E611A0" w:rsidRPr="00D32BB2" w:rsidRDefault="00E611A0" w:rsidP="00487F49">
      <w:pPr>
        <w:spacing w:after="0" w:line="240" w:lineRule="auto"/>
        <w:rPr>
          <w:rFonts w:ascii="Times New Roman" w:eastAsia="Calibri" w:hAnsi="Times New Roman" w:cs="Times New Roman"/>
          <w:sz w:val="28"/>
          <w:szCs w:val="28"/>
          <w:lang w:eastAsia="lv-LV"/>
        </w:rPr>
      </w:pPr>
    </w:p>
    <w:p w14:paraId="0CCC0443" w14:textId="77777777" w:rsidR="00506726" w:rsidRPr="00D32BB2" w:rsidRDefault="00506726" w:rsidP="00487F49">
      <w:pPr>
        <w:spacing w:after="0" w:line="240" w:lineRule="auto"/>
        <w:rPr>
          <w:rFonts w:ascii="Times New Roman" w:eastAsia="Calibri" w:hAnsi="Times New Roman" w:cs="Times New Roman"/>
          <w:sz w:val="28"/>
          <w:szCs w:val="28"/>
          <w:lang w:eastAsia="lv-LV"/>
        </w:rPr>
      </w:pPr>
    </w:p>
    <w:p w14:paraId="09CC3963" w14:textId="4A328C0B" w:rsidR="00487F49" w:rsidRPr="00D32BB2" w:rsidRDefault="00BE7C24" w:rsidP="00487F49">
      <w:pPr>
        <w:spacing w:after="0" w:line="240" w:lineRule="auto"/>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Satiksmes ministrs</w:t>
      </w:r>
      <w:r w:rsidR="00487F49" w:rsidRPr="00D32BB2">
        <w:rPr>
          <w:rFonts w:ascii="Times New Roman" w:eastAsia="Calibri" w:hAnsi="Times New Roman" w:cs="Times New Roman"/>
          <w:sz w:val="28"/>
          <w:szCs w:val="28"/>
          <w:lang w:eastAsia="lv-LV"/>
        </w:rPr>
        <w:t xml:space="preserve">     </w:t>
      </w:r>
      <w:r w:rsidR="00487F49" w:rsidRPr="00D32BB2">
        <w:rPr>
          <w:rFonts w:ascii="Times New Roman" w:eastAsia="Calibri" w:hAnsi="Times New Roman" w:cs="Times New Roman"/>
          <w:sz w:val="28"/>
          <w:szCs w:val="28"/>
          <w:lang w:eastAsia="lv-LV"/>
        </w:rPr>
        <w:tab/>
      </w:r>
      <w:r w:rsidR="00487F49" w:rsidRPr="00D32BB2">
        <w:rPr>
          <w:rFonts w:ascii="Times New Roman" w:eastAsia="Calibri" w:hAnsi="Times New Roman" w:cs="Times New Roman"/>
          <w:sz w:val="28"/>
          <w:szCs w:val="28"/>
          <w:lang w:eastAsia="lv-LV"/>
        </w:rPr>
        <w:tab/>
      </w:r>
      <w:r w:rsidR="00487F49" w:rsidRPr="00D32BB2">
        <w:rPr>
          <w:rFonts w:ascii="Times New Roman" w:eastAsia="Calibri" w:hAnsi="Times New Roman" w:cs="Times New Roman"/>
          <w:sz w:val="28"/>
          <w:szCs w:val="28"/>
          <w:lang w:eastAsia="lv-LV"/>
        </w:rPr>
        <w:tab/>
      </w:r>
      <w:r w:rsidR="00487F49" w:rsidRPr="00D32BB2">
        <w:rPr>
          <w:rFonts w:ascii="Times New Roman" w:eastAsia="Calibri" w:hAnsi="Times New Roman" w:cs="Times New Roman"/>
          <w:sz w:val="28"/>
          <w:szCs w:val="28"/>
          <w:lang w:eastAsia="lv-LV"/>
        </w:rPr>
        <w:tab/>
      </w:r>
      <w:r w:rsidR="00487F49" w:rsidRPr="00D32BB2">
        <w:rPr>
          <w:rFonts w:ascii="Times New Roman" w:eastAsia="Calibri" w:hAnsi="Times New Roman" w:cs="Times New Roman"/>
          <w:sz w:val="28"/>
          <w:szCs w:val="28"/>
          <w:lang w:eastAsia="lv-LV"/>
        </w:rPr>
        <w:tab/>
      </w:r>
      <w:r w:rsidR="00487F49" w:rsidRPr="00D32BB2">
        <w:rPr>
          <w:rFonts w:ascii="Times New Roman" w:eastAsia="Calibri" w:hAnsi="Times New Roman" w:cs="Times New Roman"/>
          <w:sz w:val="28"/>
          <w:szCs w:val="28"/>
          <w:lang w:eastAsia="lv-LV"/>
        </w:rPr>
        <w:tab/>
      </w:r>
      <w:r w:rsidR="00487F49" w:rsidRPr="00D32BB2">
        <w:rPr>
          <w:rFonts w:ascii="Times New Roman" w:eastAsia="Calibri" w:hAnsi="Times New Roman" w:cs="Times New Roman"/>
          <w:sz w:val="28"/>
          <w:szCs w:val="28"/>
          <w:lang w:eastAsia="lv-LV"/>
        </w:rPr>
        <w:tab/>
      </w:r>
      <w:r w:rsidRPr="00D32BB2">
        <w:rPr>
          <w:rFonts w:ascii="Times New Roman" w:eastAsia="Calibri" w:hAnsi="Times New Roman" w:cs="Times New Roman"/>
          <w:sz w:val="28"/>
          <w:szCs w:val="28"/>
          <w:lang w:eastAsia="lv-LV"/>
        </w:rPr>
        <w:t xml:space="preserve"> U.</w:t>
      </w:r>
      <w:r w:rsidR="005931A9" w:rsidRPr="00D32BB2" w:rsidDel="005931A9">
        <w:rPr>
          <w:rFonts w:ascii="Times New Roman" w:eastAsia="Calibri" w:hAnsi="Times New Roman" w:cs="Times New Roman"/>
          <w:sz w:val="28"/>
          <w:szCs w:val="28"/>
          <w:lang w:eastAsia="lv-LV"/>
        </w:rPr>
        <w:t xml:space="preserve"> </w:t>
      </w:r>
      <w:proofErr w:type="spellStart"/>
      <w:r w:rsidR="005931A9" w:rsidRPr="00D32BB2">
        <w:rPr>
          <w:rFonts w:ascii="Times New Roman" w:eastAsia="Calibri" w:hAnsi="Times New Roman" w:cs="Times New Roman"/>
          <w:sz w:val="28"/>
          <w:szCs w:val="28"/>
          <w:lang w:eastAsia="lv-LV"/>
        </w:rPr>
        <w:t>Augulis</w:t>
      </w:r>
      <w:proofErr w:type="spellEnd"/>
    </w:p>
    <w:p w14:paraId="7AC24388" w14:textId="77777777" w:rsidR="005931A9" w:rsidRDefault="005931A9" w:rsidP="00487F49">
      <w:pPr>
        <w:spacing w:after="0" w:line="240" w:lineRule="auto"/>
        <w:jc w:val="both"/>
        <w:rPr>
          <w:rFonts w:ascii="Times New Roman" w:eastAsia="Calibri" w:hAnsi="Times New Roman" w:cs="Times New Roman"/>
          <w:sz w:val="28"/>
          <w:szCs w:val="28"/>
          <w:lang w:eastAsia="lv-LV"/>
        </w:rPr>
      </w:pPr>
    </w:p>
    <w:p w14:paraId="261D03F2" w14:textId="77777777" w:rsidR="00D32BB2" w:rsidRPr="00D32BB2" w:rsidRDefault="00D32BB2" w:rsidP="00487F49">
      <w:pPr>
        <w:spacing w:after="0" w:line="240" w:lineRule="auto"/>
        <w:jc w:val="both"/>
        <w:rPr>
          <w:rFonts w:ascii="Times New Roman" w:eastAsia="Calibri" w:hAnsi="Times New Roman" w:cs="Times New Roman"/>
          <w:sz w:val="28"/>
          <w:szCs w:val="28"/>
          <w:lang w:eastAsia="lv-LV"/>
        </w:rPr>
      </w:pPr>
    </w:p>
    <w:p w14:paraId="09A5BDEF" w14:textId="77777777" w:rsidR="00487F49" w:rsidRPr="00D32BB2" w:rsidRDefault="00487F49" w:rsidP="005931A9">
      <w:pPr>
        <w:spacing w:after="0" w:line="240" w:lineRule="auto"/>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Vīza:</w:t>
      </w:r>
    </w:p>
    <w:p w14:paraId="36742150" w14:textId="045403A8" w:rsidR="00487F49" w:rsidRPr="00D32BB2" w:rsidRDefault="00487F49" w:rsidP="00487F49">
      <w:pPr>
        <w:spacing w:after="0" w:line="240" w:lineRule="auto"/>
        <w:jc w:val="both"/>
        <w:rPr>
          <w:rFonts w:ascii="Times New Roman" w:eastAsia="Calibri" w:hAnsi="Times New Roman" w:cs="Times New Roman"/>
          <w:sz w:val="28"/>
          <w:szCs w:val="28"/>
          <w:lang w:eastAsia="lv-LV"/>
        </w:rPr>
      </w:pPr>
      <w:r w:rsidRPr="00D32BB2">
        <w:rPr>
          <w:rFonts w:ascii="Times New Roman" w:eastAsia="Calibri" w:hAnsi="Times New Roman" w:cs="Times New Roman"/>
          <w:sz w:val="28"/>
          <w:szCs w:val="28"/>
          <w:lang w:eastAsia="lv-LV"/>
        </w:rPr>
        <w:t>Valsts sekretār</w:t>
      </w:r>
      <w:r w:rsidR="00505BBC" w:rsidRPr="00D32BB2">
        <w:rPr>
          <w:rFonts w:ascii="Times New Roman" w:eastAsia="Calibri" w:hAnsi="Times New Roman" w:cs="Times New Roman"/>
          <w:sz w:val="28"/>
          <w:szCs w:val="28"/>
          <w:lang w:eastAsia="lv-LV"/>
        </w:rPr>
        <w:t>s</w:t>
      </w:r>
      <w:r w:rsidR="00505BBC" w:rsidRPr="00D32BB2">
        <w:rPr>
          <w:rFonts w:ascii="Times New Roman" w:eastAsia="Calibri" w:hAnsi="Times New Roman" w:cs="Times New Roman"/>
          <w:sz w:val="28"/>
          <w:szCs w:val="28"/>
          <w:lang w:eastAsia="lv-LV"/>
        </w:rPr>
        <w:tab/>
      </w:r>
      <w:r w:rsidR="00505BBC" w:rsidRPr="00D32BB2">
        <w:rPr>
          <w:rFonts w:ascii="Times New Roman" w:eastAsia="Calibri" w:hAnsi="Times New Roman" w:cs="Times New Roman"/>
          <w:sz w:val="28"/>
          <w:szCs w:val="28"/>
          <w:lang w:eastAsia="lv-LV"/>
        </w:rPr>
        <w:tab/>
      </w:r>
      <w:r w:rsidR="00505BBC" w:rsidRPr="00D32BB2">
        <w:rPr>
          <w:rFonts w:ascii="Times New Roman" w:eastAsia="Calibri" w:hAnsi="Times New Roman" w:cs="Times New Roman"/>
          <w:sz w:val="28"/>
          <w:szCs w:val="28"/>
          <w:lang w:eastAsia="lv-LV"/>
        </w:rPr>
        <w:tab/>
      </w:r>
      <w:r w:rsidR="00505BBC" w:rsidRPr="00D32BB2">
        <w:rPr>
          <w:rFonts w:ascii="Times New Roman" w:eastAsia="Calibri" w:hAnsi="Times New Roman" w:cs="Times New Roman"/>
          <w:sz w:val="28"/>
          <w:szCs w:val="28"/>
          <w:lang w:eastAsia="lv-LV"/>
        </w:rPr>
        <w:tab/>
      </w:r>
      <w:r w:rsidR="00505BBC" w:rsidRPr="00D32BB2">
        <w:rPr>
          <w:rFonts w:ascii="Times New Roman" w:eastAsia="Calibri" w:hAnsi="Times New Roman" w:cs="Times New Roman"/>
          <w:sz w:val="28"/>
          <w:szCs w:val="28"/>
          <w:lang w:eastAsia="lv-LV"/>
        </w:rPr>
        <w:tab/>
      </w:r>
      <w:r w:rsidR="00505BBC" w:rsidRPr="00D32BB2">
        <w:rPr>
          <w:rFonts w:ascii="Times New Roman" w:eastAsia="Calibri" w:hAnsi="Times New Roman" w:cs="Times New Roman"/>
          <w:sz w:val="28"/>
          <w:szCs w:val="28"/>
          <w:lang w:eastAsia="lv-LV"/>
        </w:rPr>
        <w:tab/>
      </w:r>
      <w:r w:rsidR="00505BBC" w:rsidRPr="00D32BB2">
        <w:rPr>
          <w:rFonts w:ascii="Times New Roman" w:eastAsia="Calibri" w:hAnsi="Times New Roman" w:cs="Times New Roman"/>
          <w:sz w:val="28"/>
          <w:szCs w:val="28"/>
          <w:lang w:eastAsia="lv-LV"/>
        </w:rPr>
        <w:tab/>
        <w:t xml:space="preserve">           </w:t>
      </w:r>
      <w:r w:rsidRPr="00D32BB2">
        <w:rPr>
          <w:rFonts w:ascii="Times New Roman" w:eastAsia="Calibri" w:hAnsi="Times New Roman" w:cs="Times New Roman"/>
          <w:sz w:val="28"/>
          <w:szCs w:val="28"/>
          <w:lang w:eastAsia="lv-LV"/>
        </w:rPr>
        <w:t>K.Ozoliņš</w:t>
      </w:r>
    </w:p>
    <w:p w14:paraId="202EC957" w14:textId="77777777" w:rsidR="00487F49" w:rsidRPr="00D32BB2" w:rsidRDefault="00487F49" w:rsidP="00487F49">
      <w:pPr>
        <w:spacing w:after="0" w:line="240" w:lineRule="auto"/>
        <w:jc w:val="both"/>
        <w:rPr>
          <w:rFonts w:ascii="Times New Roman" w:eastAsia="Calibri" w:hAnsi="Times New Roman" w:cs="Times New Roman"/>
          <w:sz w:val="28"/>
          <w:szCs w:val="28"/>
          <w:lang w:eastAsia="lv-LV"/>
        </w:rPr>
      </w:pPr>
    </w:p>
    <w:p w14:paraId="3DEEC8D3" w14:textId="77777777" w:rsidR="00487F49" w:rsidRDefault="00487F49" w:rsidP="00487F49">
      <w:pPr>
        <w:spacing w:after="0" w:line="240" w:lineRule="auto"/>
        <w:jc w:val="both"/>
        <w:rPr>
          <w:rFonts w:ascii="Times New Roman" w:eastAsia="Calibri" w:hAnsi="Times New Roman" w:cs="Times New Roman"/>
          <w:sz w:val="28"/>
          <w:szCs w:val="28"/>
          <w:lang w:eastAsia="lv-LV"/>
        </w:rPr>
      </w:pPr>
    </w:p>
    <w:p w14:paraId="422D326E" w14:textId="77777777" w:rsidR="00D32BB2" w:rsidRPr="00D32BB2" w:rsidRDefault="00D32BB2" w:rsidP="00487F49">
      <w:pPr>
        <w:spacing w:after="0" w:line="240" w:lineRule="auto"/>
        <w:jc w:val="both"/>
        <w:rPr>
          <w:rFonts w:ascii="Times New Roman" w:eastAsia="Calibri" w:hAnsi="Times New Roman" w:cs="Times New Roman"/>
          <w:sz w:val="28"/>
          <w:szCs w:val="28"/>
          <w:lang w:eastAsia="lv-LV"/>
        </w:rPr>
      </w:pPr>
    </w:p>
    <w:p w14:paraId="0C9B25AA" w14:textId="3EE82E9B" w:rsidR="00487F49" w:rsidRPr="00D05127" w:rsidRDefault="00D32BB2" w:rsidP="00487F49">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10.01.2017</w:t>
      </w:r>
      <w:r w:rsidR="007E5701" w:rsidRPr="00D05127">
        <w:rPr>
          <w:rFonts w:ascii="Times New Roman" w:eastAsia="Calibri" w:hAnsi="Times New Roman" w:cs="Times New Roman"/>
          <w:sz w:val="20"/>
          <w:szCs w:val="20"/>
          <w:lang w:eastAsia="lv-LV"/>
        </w:rPr>
        <w:t xml:space="preserve">  09:00</w:t>
      </w:r>
    </w:p>
    <w:p w14:paraId="0BB67450" w14:textId="797408E2" w:rsidR="00636221" w:rsidRDefault="007E5701" w:rsidP="00487F49">
      <w:pPr>
        <w:spacing w:after="0" w:line="240" w:lineRule="auto"/>
        <w:jc w:val="both"/>
        <w:rPr>
          <w:rFonts w:ascii="Times New Roman" w:eastAsia="Calibri" w:hAnsi="Times New Roman" w:cs="Times New Roman"/>
          <w:sz w:val="20"/>
          <w:szCs w:val="20"/>
          <w:lang w:eastAsia="lv-LV"/>
        </w:rPr>
      </w:pPr>
      <w:r w:rsidRPr="00D05127">
        <w:rPr>
          <w:rFonts w:ascii="Times New Roman" w:eastAsia="Calibri" w:hAnsi="Times New Roman" w:cs="Times New Roman"/>
          <w:sz w:val="20"/>
          <w:szCs w:val="20"/>
          <w:lang w:eastAsia="lv-LV"/>
        </w:rPr>
        <w:t>1</w:t>
      </w:r>
      <w:r w:rsidR="00636221">
        <w:rPr>
          <w:rFonts w:ascii="Times New Roman" w:eastAsia="Calibri" w:hAnsi="Times New Roman" w:cs="Times New Roman"/>
          <w:sz w:val="20"/>
          <w:szCs w:val="20"/>
          <w:lang w:eastAsia="lv-LV"/>
        </w:rPr>
        <w:t>85</w:t>
      </w:r>
      <w:r w:rsidR="009B7C4B">
        <w:rPr>
          <w:rFonts w:ascii="Times New Roman" w:eastAsia="Calibri" w:hAnsi="Times New Roman" w:cs="Times New Roman"/>
          <w:sz w:val="20"/>
          <w:szCs w:val="20"/>
          <w:lang w:eastAsia="lv-LV"/>
        </w:rPr>
        <w:t>7</w:t>
      </w:r>
    </w:p>
    <w:p w14:paraId="2F9AA043" w14:textId="7198E9D1" w:rsidR="00487F49" w:rsidRPr="00D05127" w:rsidRDefault="00487F49" w:rsidP="00487F49">
      <w:pPr>
        <w:spacing w:after="0" w:line="240" w:lineRule="auto"/>
        <w:jc w:val="both"/>
        <w:rPr>
          <w:rFonts w:ascii="Times New Roman" w:eastAsia="Calibri" w:hAnsi="Times New Roman" w:cs="Times New Roman"/>
          <w:sz w:val="20"/>
          <w:szCs w:val="20"/>
          <w:lang w:eastAsia="lv-LV"/>
        </w:rPr>
      </w:pPr>
      <w:r w:rsidRPr="00D05127">
        <w:rPr>
          <w:rFonts w:ascii="Times New Roman" w:eastAsia="Calibri" w:hAnsi="Times New Roman" w:cs="Times New Roman"/>
          <w:sz w:val="20"/>
          <w:szCs w:val="20"/>
          <w:lang w:eastAsia="lv-LV"/>
        </w:rPr>
        <w:t>A.Tauriņš</w:t>
      </w:r>
    </w:p>
    <w:p w14:paraId="5A02EC0D" w14:textId="77777777" w:rsidR="00487F49" w:rsidRPr="00D05127" w:rsidRDefault="00487F49" w:rsidP="00487F49">
      <w:pPr>
        <w:spacing w:after="0" w:line="240" w:lineRule="auto"/>
        <w:jc w:val="both"/>
        <w:rPr>
          <w:rFonts w:ascii="Times New Roman" w:eastAsia="Calibri" w:hAnsi="Times New Roman" w:cs="Times New Roman"/>
          <w:sz w:val="20"/>
          <w:szCs w:val="20"/>
          <w:lang w:eastAsia="lv-LV"/>
        </w:rPr>
      </w:pPr>
      <w:r w:rsidRPr="00D05127">
        <w:rPr>
          <w:rFonts w:ascii="Times New Roman" w:eastAsia="Calibri" w:hAnsi="Times New Roman" w:cs="Times New Roman"/>
          <w:sz w:val="20"/>
          <w:szCs w:val="20"/>
          <w:lang w:eastAsia="lv-LV"/>
        </w:rPr>
        <w:t>67207893</w:t>
      </w:r>
    </w:p>
    <w:p w14:paraId="3D269407" w14:textId="77777777" w:rsidR="00E40903" w:rsidRPr="00D05127" w:rsidRDefault="007E5701" w:rsidP="00CE6838">
      <w:pPr>
        <w:spacing w:after="0" w:line="240" w:lineRule="auto"/>
        <w:rPr>
          <w:rFonts w:ascii="Times New Roman" w:eastAsia="Calibri" w:hAnsi="Times New Roman" w:cs="Times New Roman"/>
          <w:sz w:val="20"/>
          <w:szCs w:val="20"/>
          <w:lang w:eastAsia="lv-LV"/>
        </w:rPr>
      </w:pPr>
      <w:r w:rsidRPr="00D05127">
        <w:rPr>
          <w:rFonts w:ascii="Times New Roman" w:eastAsia="Calibri" w:hAnsi="Times New Roman" w:cs="Times New Roman"/>
          <w:sz w:val="20"/>
          <w:szCs w:val="20"/>
          <w:lang w:eastAsia="lv-LV"/>
        </w:rPr>
        <w:t>A.Taurins2@riga-airport.com</w:t>
      </w:r>
    </w:p>
    <w:p w14:paraId="0C099A33" w14:textId="77777777" w:rsidR="007E5701" w:rsidRPr="00D05127" w:rsidRDefault="007E5701" w:rsidP="00CE6838">
      <w:pPr>
        <w:spacing w:after="0" w:line="240" w:lineRule="auto"/>
        <w:rPr>
          <w:rFonts w:ascii="Times New Roman" w:eastAsia="Calibri" w:hAnsi="Times New Roman" w:cs="Times New Roman"/>
          <w:sz w:val="20"/>
          <w:szCs w:val="20"/>
          <w:lang w:eastAsia="lv-LV"/>
        </w:rPr>
      </w:pPr>
      <w:r w:rsidRPr="00D05127">
        <w:rPr>
          <w:rFonts w:ascii="Times New Roman" w:eastAsia="Calibri" w:hAnsi="Times New Roman" w:cs="Times New Roman"/>
          <w:sz w:val="20"/>
          <w:szCs w:val="20"/>
          <w:lang w:eastAsia="lv-LV"/>
        </w:rPr>
        <w:t>Jansone</w:t>
      </w:r>
    </w:p>
    <w:p w14:paraId="676D5F35" w14:textId="77777777" w:rsidR="007E5701" w:rsidRPr="00D05127" w:rsidRDefault="007E5701" w:rsidP="00CE6838">
      <w:pPr>
        <w:spacing w:after="0" w:line="240" w:lineRule="auto"/>
        <w:rPr>
          <w:rFonts w:ascii="Times New Roman" w:eastAsia="Calibri" w:hAnsi="Times New Roman" w:cs="Times New Roman"/>
          <w:sz w:val="20"/>
          <w:szCs w:val="20"/>
          <w:lang w:eastAsia="lv-LV"/>
        </w:rPr>
      </w:pPr>
      <w:r w:rsidRPr="00D05127">
        <w:rPr>
          <w:rFonts w:ascii="Times New Roman" w:eastAsia="Calibri" w:hAnsi="Times New Roman" w:cs="Times New Roman"/>
          <w:sz w:val="20"/>
          <w:szCs w:val="20"/>
          <w:lang w:eastAsia="lv-LV"/>
        </w:rPr>
        <w:t>67028258</w:t>
      </w:r>
    </w:p>
    <w:p w14:paraId="69EA556F" w14:textId="77777777" w:rsidR="007E5701" w:rsidRPr="00D05127" w:rsidRDefault="007E5701" w:rsidP="00CE6838">
      <w:pPr>
        <w:spacing w:after="0" w:line="240" w:lineRule="auto"/>
        <w:rPr>
          <w:sz w:val="20"/>
          <w:szCs w:val="20"/>
        </w:rPr>
      </w:pPr>
      <w:r w:rsidRPr="00D05127">
        <w:rPr>
          <w:rFonts w:ascii="Times New Roman" w:eastAsia="Calibri" w:hAnsi="Times New Roman" w:cs="Times New Roman"/>
          <w:sz w:val="20"/>
          <w:szCs w:val="20"/>
          <w:lang w:eastAsia="lv-LV"/>
        </w:rPr>
        <w:t>zanete.jansone@sam.gov.lv</w:t>
      </w:r>
    </w:p>
    <w:sectPr w:rsidR="007E5701" w:rsidRPr="00D05127" w:rsidSect="0041201E">
      <w:headerReference w:type="default" r:id="rId9"/>
      <w:footerReference w:type="even" r:id="rId10"/>
      <w:footerReference w:type="default" r:id="rId11"/>
      <w:footerReference w:type="first" r:id="rId12"/>
      <w:pgSz w:w="11906" w:h="16838"/>
      <w:pgMar w:top="993"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9251" w14:textId="77777777" w:rsidR="003B157B" w:rsidRDefault="003B157B" w:rsidP="00487F49">
      <w:pPr>
        <w:spacing w:after="0" w:line="240" w:lineRule="auto"/>
      </w:pPr>
      <w:r>
        <w:separator/>
      </w:r>
    </w:p>
  </w:endnote>
  <w:endnote w:type="continuationSeparator" w:id="0">
    <w:p w14:paraId="0C7D6C28" w14:textId="77777777" w:rsidR="003B157B" w:rsidRDefault="003B157B" w:rsidP="0048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238A" w14:textId="77777777" w:rsidR="00D96975" w:rsidRPr="00186C21" w:rsidRDefault="009E5B77" w:rsidP="00AE31DE">
    <w:pPr>
      <w:pStyle w:val="BodyText2"/>
      <w:spacing w:line="240" w:lineRule="auto"/>
      <w:jc w:val="both"/>
      <w:rPr>
        <w:b/>
        <w:bCs/>
        <w:sz w:val="20"/>
        <w:szCs w:val="20"/>
      </w:rPr>
    </w:pPr>
    <w:r w:rsidRPr="00186C21">
      <w:rPr>
        <w:b/>
        <w:bCs/>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B25C" w14:textId="575C28AA" w:rsidR="007E5701" w:rsidRPr="007E5701" w:rsidRDefault="007E5701" w:rsidP="007E5701">
    <w:pPr>
      <w:spacing w:after="120" w:line="240" w:lineRule="auto"/>
      <w:ind w:right="709"/>
      <w:jc w:val="both"/>
      <w:rPr>
        <w:rFonts w:ascii="Times New Roman" w:eastAsia="Calibri" w:hAnsi="Times New Roman" w:cs="Times New Roman"/>
        <w:sz w:val="20"/>
        <w:szCs w:val="20"/>
        <w:lang w:eastAsia="lv-LV"/>
      </w:rPr>
    </w:pPr>
    <w:r w:rsidRPr="007E5701">
      <w:rPr>
        <w:rFonts w:ascii="Times New Roman" w:hAnsi="Times New Roman" w:cs="Times New Roman"/>
        <w:sz w:val="20"/>
        <w:szCs w:val="20"/>
      </w:rPr>
      <w:t>SAMAnot_</w:t>
    </w:r>
    <w:r w:rsidR="00D32BB2">
      <w:rPr>
        <w:rFonts w:ascii="Times New Roman" w:hAnsi="Times New Roman" w:cs="Times New Roman"/>
        <w:sz w:val="20"/>
        <w:szCs w:val="20"/>
      </w:rPr>
      <w:t>100117</w:t>
    </w:r>
    <w:r w:rsidRPr="007E5701">
      <w:rPr>
        <w:rFonts w:ascii="Times New Roman" w:hAnsi="Times New Roman" w:cs="Times New Roman"/>
        <w:sz w:val="20"/>
        <w:szCs w:val="20"/>
      </w:rPr>
      <w:t xml:space="preserve">_maksas; </w:t>
    </w:r>
    <w:r w:rsidRPr="007E5701">
      <w:rPr>
        <w:rFonts w:ascii="Times New Roman" w:eastAsia="Calibri" w:hAnsi="Times New Roman" w:cs="Times New Roman"/>
        <w:sz w:val="20"/>
        <w:szCs w:val="20"/>
        <w:lang w:eastAsia="lv-LV"/>
      </w:rPr>
      <w:t>Ministru kabineta noteikumu projekta „Noteikumi par valsts akciju sabiedrības „Starptautiskā lidosta „Rīga”” lidlaukā sniegto pakalpojumu maksu” sākotnējās ietekmes novērtējuma ziņojums (anotācija)</w:t>
    </w:r>
  </w:p>
  <w:p w14:paraId="77C56622" w14:textId="77777777" w:rsidR="007E5701" w:rsidRDefault="007E5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5FC" w14:textId="3EB28193" w:rsidR="006A65BD" w:rsidRPr="006A65BD" w:rsidRDefault="006A65BD" w:rsidP="006A65BD">
    <w:pPr>
      <w:spacing w:after="120" w:line="240" w:lineRule="auto"/>
      <w:ind w:right="709"/>
      <w:jc w:val="both"/>
      <w:rPr>
        <w:rFonts w:ascii="Times New Roman" w:eastAsia="Calibri" w:hAnsi="Times New Roman" w:cs="Times New Roman"/>
        <w:sz w:val="20"/>
        <w:szCs w:val="20"/>
        <w:lang w:eastAsia="lv-LV"/>
      </w:rPr>
    </w:pPr>
    <w:r w:rsidRPr="007E5701">
      <w:rPr>
        <w:rFonts w:ascii="Times New Roman" w:hAnsi="Times New Roman" w:cs="Times New Roman"/>
        <w:sz w:val="20"/>
        <w:szCs w:val="20"/>
      </w:rPr>
      <w:t>SAMAnot_</w:t>
    </w:r>
    <w:r w:rsidR="00D32BB2">
      <w:rPr>
        <w:rFonts w:ascii="Times New Roman" w:hAnsi="Times New Roman" w:cs="Times New Roman"/>
        <w:sz w:val="20"/>
        <w:szCs w:val="20"/>
      </w:rPr>
      <w:t>1001</w:t>
    </w:r>
    <w:r w:rsidRPr="007E5701">
      <w:rPr>
        <w:rFonts w:ascii="Times New Roman" w:hAnsi="Times New Roman" w:cs="Times New Roman"/>
        <w:sz w:val="20"/>
        <w:szCs w:val="20"/>
      </w:rPr>
      <w:t xml:space="preserve">16_maksas; </w:t>
    </w:r>
    <w:r w:rsidRPr="007E5701">
      <w:rPr>
        <w:rFonts w:ascii="Times New Roman" w:eastAsia="Calibri" w:hAnsi="Times New Roman" w:cs="Times New Roman"/>
        <w:sz w:val="20"/>
        <w:szCs w:val="20"/>
        <w:lang w:eastAsia="lv-LV"/>
      </w:rPr>
      <w:t>Ministru kabineta noteikumu projekta „Noteikumi par valsts akciju sabiedrības „Starptautiskā lidosta „Rīga”” lidlaukā sniegto pakalpojumu maksu” sākotnējās ietekmes novērtējuma ziņojums (anotācija)</w:t>
    </w:r>
  </w:p>
  <w:p w14:paraId="0119E121" w14:textId="77777777" w:rsidR="00D96975" w:rsidRPr="00330635" w:rsidRDefault="00787C45" w:rsidP="008032CD">
    <w:pPr>
      <w:pStyle w:val="BodyText2"/>
      <w:spacing w:line="240" w:lineRule="auto"/>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95AE" w14:textId="77777777" w:rsidR="003B157B" w:rsidRDefault="003B157B" w:rsidP="00487F49">
      <w:pPr>
        <w:spacing w:after="0" w:line="240" w:lineRule="auto"/>
      </w:pPr>
      <w:r>
        <w:separator/>
      </w:r>
    </w:p>
  </w:footnote>
  <w:footnote w:type="continuationSeparator" w:id="0">
    <w:p w14:paraId="3196539D" w14:textId="77777777" w:rsidR="003B157B" w:rsidRDefault="003B157B" w:rsidP="0048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4108" w14:textId="77777777" w:rsidR="00D96975" w:rsidRDefault="009E5B77"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C45">
      <w:rPr>
        <w:rStyle w:val="PageNumber"/>
        <w:noProof/>
      </w:rPr>
      <w:t>9</w:t>
    </w:r>
    <w:r>
      <w:rPr>
        <w:rStyle w:val="PageNumber"/>
      </w:rPr>
      <w:fldChar w:fldCharType="end"/>
    </w:r>
  </w:p>
  <w:p w14:paraId="2BF2773F" w14:textId="77777777" w:rsidR="00D96975" w:rsidRDefault="00787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B9B"/>
    <w:multiLevelType w:val="hybridMultilevel"/>
    <w:tmpl w:val="EA8C9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555B1C"/>
    <w:multiLevelType w:val="hybridMultilevel"/>
    <w:tmpl w:val="A098553A"/>
    <w:lvl w:ilvl="0" w:tplc="08527706">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46D4295"/>
    <w:multiLevelType w:val="hybridMultilevel"/>
    <w:tmpl w:val="1FC42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F81F75"/>
    <w:multiLevelType w:val="hybridMultilevel"/>
    <w:tmpl w:val="FC9A2E64"/>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1EA85ABF"/>
    <w:multiLevelType w:val="hybridMultilevel"/>
    <w:tmpl w:val="5880899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52A6E3C"/>
    <w:multiLevelType w:val="hybridMultilevel"/>
    <w:tmpl w:val="44E6998C"/>
    <w:lvl w:ilvl="0" w:tplc="04260001">
      <w:start w:val="1"/>
      <w:numFmt w:val="bullet"/>
      <w:lvlText w:val=""/>
      <w:lvlJc w:val="left"/>
      <w:pPr>
        <w:ind w:left="646" w:hanging="360"/>
      </w:pPr>
      <w:rPr>
        <w:rFonts w:ascii="Symbol" w:hAnsi="Symbol" w:hint="default"/>
      </w:rPr>
    </w:lvl>
    <w:lvl w:ilvl="1" w:tplc="04260003" w:tentative="1">
      <w:start w:val="1"/>
      <w:numFmt w:val="bullet"/>
      <w:lvlText w:val="o"/>
      <w:lvlJc w:val="left"/>
      <w:pPr>
        <w:ind w:left="1366" w:hanging="360"/>
      </w:pPr>
      <w:rPr>
        <w:rFonts w:ascii="Courier New" w:hAnsi="Courier New" w:cs="Courier New" w:hint="default"/>
      </w:rPr>
    </w:lvl>
    <w:lvl w:ilvl="2" w:tplc="04260005" w:tentative="1">
      <w:start w:val="1"/>
      <w:numFmt w:val="bullet"/>
      <w:lvlText w:val=""/>
      <w:lvlJc w:val="left"/>
      <w:pPr>
        <w:ind w:left="2086" w:hanging="360"/>
      </w:pPr>
      <w:rPr>
        <w:rFonts w:ascii="Wingdings" w:hAnsi="Wingdings" w:hint="default"/>
      </w:rPr>
    </w:lvl>
    <w:lvl w:ilvl="3" w:tplc="04260001" w:tentative="1">
      <w:start w:val="1"/>
      <w:numFmt w:val="bullet"/>
      <w:lvlText w:val=""/>
      <w:lvlJc w:val="left"/>
      <w:pPr>
        <w:ind w:left="2806" w:hanging="360"/>
      </w:pPr>
      <w:rPr>
        <w:rFonts w:ascii="Symbol" w:hAnsi="Symbol" w:hint="default"/>
      </w:rPr>
    </w:lvl>
    <w:lvl w:ilvl="4" w:tplc="04260003" w:tentative="1">
      <w:start w:val="1"/>
      <w:numFmt w:val="bullet"/>
      <w:lvlText w:val="o"/>
      <w:lvlJc w:val="left"/>
      <w:pPr>
        <w:ind w:left="3526" w:hanging="360"/>
      </w:pPr>
      <w:rPr>
        <w:rFonts w:ascii="Courier New" w:hAnsi="Courier New" w:cs="Courier New" w:hint="default"/>
      </w:rPr>
    </w:lvl>
    <w:lvl w:ilvl="5" w:tplc="04260005" w:tentative="1">
      <w:start w:val="1"/>
      <w:numFmt w:val="bullet"/>
      <w:lvlText w:val=""/>
      <w:lvlJc w:val="left"/>
      <w:pPr>
        <w:ind w:left="4246" w:hanging="360"/>
      </w:pPr>
      <w:rPr>
        <w:rFonts w:ascii="Wingdings" w:hAnsi="Wingdings" w:hint="default"/>
      </w:rPr>
    </w:lvl>
    <w:lvl w:ilvl="6" w:tplc="04260001" w:tentative="1">
      <w:start w:val="1"/>
      <w:numFmt w:val="bullet"/>
      <w:lvlText w:val=""/>
      <w:lvlJc w:val="left"/>
      <w:pPr>
        <w:ind w:left="4966" w:hanging="360"/>
      </w:pPr>
      <w:rPr>
        <w:rFonts w:ascii="Symbol" w:hAnsi="Symbol" w:hint="default"/>
      </w:rPr>
    </w:lvl>
    <w:lvl w:ilvl="7" w:tplc="04260003" w:tentative="1">
      <w:start w:val="1"/>
      <w:numFmt w:val="bullet"/>
      <w:lvlText w:val="o"/>
      <w:lvlJc w:val="left"/>
      <w:pPr>
        <w:ind w:left="5686" w:hanging="360"/>
      </w:pPr>
      <w:rPr>
        <w:rFonts w:ascii="Courier New" w:hAnsi="Courier New" w:cs="Courier New" w:hint="default"/>
      </w:rPr>
    </w:lvl>
    <w:lvl w:ilvl="8" w:tplc="04260005" w:tentative="1">
      <w:start w:val="1"/>
      <w:numFmt w:val="bullet"/>
      <w:lvlText w:val=""/>
      <w:lvlJc w:val="left"/>
      <w:pPr>
        <w:ind w:left="6406" w:hanging="360"/>
      </w:pPr>
      <w:rPr>
        <w:rFonts w:ascii="Wingdings" w:hAnsi="Wingdings" w:hint="default"/>
      </w:rPr>
    </w:lvl>
  </w:abstractNum>
  <w:abstractNum w:abstractNumId="6">
    <w:nsid w:val="49DE0B39"/>
    <w:multiLevelType w:val="hybridMultilevel"/>
    <w:tmpl w:val="8674B77C"/>
    <w:lvl w:ilvl="0" w:tplc="04260005">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49"/>
    <w:rsid w:val="00015F85"/>
    <w:rsid w:val="00027876"/>
    <w:rsid w:val="00043BA1"/>
    <w:rsid w:val="00071FB7"/>
    <w:rsid w:val="00075D76"/>
    <w:rsid w:val="000B361F"/>
    <w:rsid w:val="000B6A4F"/>
    <w:rsid w:val="000C3333"/>
    <w:rsid w:val="000C6A2F"/>
    <w:rsid w:val="000E258C"/>
    <w:rsid w:val="000E3A37"/>
    <w:rsid w:val="00113E26"/>
    <w:rsid w:val="00175FB4"/>
    <w:rsid w:val="00196E73"/>
    <w:rsid w:val="001B0FE9"/>
    <w:rsid w:val="001B2804"/>
    <w:rsid w:val="001E0B92"/>
    <w:rsid w:val="00226790"/>
    <w:rsid w:val="00231EB0"/>
    <w:rsid w:val="00242489"/>
    <w:rsid w:val="0024291B"/>
    <w:rsid w:val="00250D33"/>
    <w:rsid w:val="002A0A62"/>
    <w:rsid w:val="002A1B2D"/>
    <w:rsid w:val="002B755F"/>
    <w:rsid w:val="002C181A"/>
    <w:rsid w:val="002C3E07"/>
    <w:rsid w:val="002D72BE"/>
    <w:rsid w:val="003361A7"/>
    <w:rsid w:val="00346128"/>
    <w:rsid w:val="00353BA4"/>
    <w:rsid w:val="0037366D"/>
    <w:rsid w:val="00382D6E"/>
    <w:rsid w:val="003B157B"/>
    <w:rsid w:val="003C365C"/>
    <w:rsid w:val="004027A2"/>
    <w:rsid w:val="00410778"/>
    <w:rsid w:val="004645CC"/>
    <w:rsid w:val="004734A3"/>
    <w:rsid w:val="00477CEE"/>
    <w:rsid w:val="00482D0E"/>
    <w:rsid w:val="00486C82"/>
    <w:rsid w:val="00487F49"/>
    <w:rsid w:val="004936DE"/>
    <w:rsid w:val="004B11E6"/>
    <w:rsid w:val="004E7A1E"/>
    <w:rsid w:val="004F4211"/>
    <w:rsid w:val="004F6CDF"/>
    <w:rsid w:val="00505BBC"/>
    <w:rsid w:val="00506726"/>
    <w:rsid w:val="0050702A"/>
    <w:rsid w:val="00516D2D"/>
    <w:rsid w:val="00524FCC"/>
    <w:rsid w:val="00543C86"/>
    <w:rsid w:val="005447DF"/>
    <w:rsid w:val="00545E7F"/>
    <w:rsid w:val="0059206F"/>
    <w:rsid w:val="005931A9"/>
    <w:rsid w:val="005A67C8"/>
    <w:rsid w:val="005C5AAE"/>
    <w:rsid w:val="005D0387"/>
    <w:rsid w:val="005E3B93"/>
    <w:rsid w:val="005F6C23"/>
    <w:rsid w:val="00601F1E"/>
    <w:rsid w:val="00604E7E"/>
    <w:rsid w:val="0061676F"/>
    <w:rsid w:val="006263CE"/>
    <w:rsid w:val="00635491"/>
    <w:rsid w:val="00636221"/>
    <w:rsid w:val="006416C9"/>
    <w:rsid w:val="00645978"/>
    <w:rsid w:val="006621AC"/>
    <w:rsid w:val="00666A68"/>
    <w:rsid w:val="00667CD9"/>
    <w:rsid w:val="00684C9C"/>
    <w:rsid w:val="006A65BD"/>
    <w:rsid w:val="006E051A"/>
    <w:rsid w:val="006E73A8"/>
    <w:rsid w:val="006F25C6"/>
    <w:rsid w:val="00715E5B"/>
    <w:rsid w:val="00717A2A"/>
    <w:rsid w:val="00735826"/>
    <w:rsid w:val="00735E31"/>
    <w:rsid w:val="00742D79"/>
    <w:rsid w:val="00767AA0"/>
    <w:rsid w:val="00787C45"/>
    <w:rsid w:val="007E5701"/>
    <w:rsid w:val="00813926"/>
    <w:rsid w:val="008442CD"/>
    <w:rsid w:val="00862327"/>
    <w:rsid w:val="0089498C"/>
    <w:rsid w:val="008A60B9"/>
    <w:rsid w:val="008B72F3"/>
    <w:rsid w:val="008D1166"/>
    <w:rsid w:val="0091763C"/>
    <w:rsid w:val="009355CF"/>
    <w:rsid w:val="00960463"/>
    <w:rsid w:val="00964BE2"/>
    <w:rsid w:val="00970E7C"/>
    <w:rsid w:val="00974C69"/>
    <w:rsid w:val="009B7C4B"/>
    <w:rsid w:val="009C4EBA"/>
    <w:rsid w:val="009D1A80"/>
    <w:rsid w:val="009E5B77"/>
    <w:rsid w:val="00A052A9"/>
    <w:rsid w:val="00A23050"/>
    <w:rsid w:val="00A27CE9"/>
    <w:rsid w:val="00A309CA"/>
    <w:rsid w:val="00A35805"/>
    <w:rsid w:val="00A51B37"/>
    <w:rsid w:val="00A53134"/>
    <w:rsid w:val="00A61C0F"/>
    <w:rsid w:val="00A70E60"/>
    <w:rsid w:val="00A85AB3"/>
    <w:rsid w:val="00AD522D"/>
    <w:rsid w:val="00B00A41"/>
    <w:rsid w:val="00B15F65"/>
    <w:rsid w:val="00B342D6"/>
    <w:rsid w:val="00B75526"/>
    <w:rsid w:val="00BA5886"/>
    <w:rsid w:val="00BB77AB"/>
    <w:rsid w:val="00BD6430"/>
    <w:rsid w:val="00BE7C24"/>
    <w:rsid w:val="00C3071F"/>
    <w:rsid w:val="00C35074"/>
    <w:rsid w:val="00C35891"/>
    <w:rsid w:val="00C46750"/>
    <w:rsid w:val="00C643E0"/>
    <w:rsid w:val="00C752C9"/>
    <w:rsid w:val="00C856D7"/>
    <w:rsid w:val="00C87F4C"/>
    <w:rsid w:val="00C92636"/>
    <w:rsid w:val="00C96A1D"/>
    <w:rsid w:val="00CB142F"/>
    <w:rsid w:val="00CC0163"/>
    <w:rsid w:val="00CC1D30"/>
    <w:rsid w:val="00CE6838"/>
    <w:rsid w:val="00CE6A00"/>
    <w:rsid w:val="00CF5D43"/>
    <w:rsid w:val="00D03EF0"/>
    <w:rsid w:val="00D05127"/>
    <w:rsid w:val="00D11A71"/>
    <w:rsid w:val="00D32BB2"/>
    <w:rsid w:val="00D65EE4"/>
    <w:rsid w:val="00D70285"/>
    <w:rsid w:val="00D717EA"/>
    <w:rsid w:val="00D93820"/>
    <w:rsid w:val="00DA31E7"/>
    <w:rsid w:val="00DB5095"/>
    <w:rsid w:val="00DB5099"/>
    <w:rsid w:val="00DC1D51"/>
    <w:rsid w:val="00DC5FA6"/>
    <w:rsid w:val="00DF668A"/>
    <w:rsid w:val="00E1085D"/>
    <w:rsid w:val="00E50D12"/>
    <w:rsid w:val="00E57F17"/>
    <w:rsid w:val="00E611A0"/>
    <w:rsid w:val="00EC3BC6"/>
    <w:rsid w:val="00ED2F10"/>
    <w:rsid w:val="00ED7278"/>
    <w:rsid w:val="00F14BD8"/>
    <w:rsid w:val="00F14E51"/>
    <w:rsid w:val="00F64CE4"/>
    <w:rsid w:val="00F92B57"/>
    <w:rsid w:val="00F93799"/>
    <w:rsid w:val="00F93977"/>
    <w:rsid w:val="00FB0637"/>
    <w:rsid w:val="00FD7C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87F49"/>
    <w:pPr>
      <w:spacing w:after="120" w:line="480" w:lineRule="auto"/>
    </w:pPr>
  </w:style>
  <w:style w:type="character" w:customStyle="1" w:styleId="BodyText2Char">
    <w:name w:val="Body Text 2 Char"/>
    <w:basedOn w:val="DefaultParagraphFont"/>
    <w:link w:val="BodyText2"/>
    <w:uiPriority w:val="99"/>
    <w:semiHidden/>
    <w:rsid w:val="00487F49"/>
  </w:style>
  <w:style w:type="paragraph" w:styleId="Header">
    <w:name w:val="header"/>
    <w:basedOn w:val="Normal"/>
    <w:link w:val="HeaderChar"/>
    <w:uiPriority w:val="99"/>
    <w:rsid w:val="00487F49"/>
    <w:pPr>
      <w:tabs>
        <w:tab w:val="center" w:pos="4153"/>
        <w:tab w:val="right" w:pos="8306"/>
      </w:tabs>
      <w:spacing w:after="0" w:line="240" w:lineRule="auto"/>
    </w:pPr>
    <w:rPr>
      <w:rFonts w:ascii="Times New Roman" w:eastAsia="Calibri" w:hAnsi="Times New Roman" w:cs="Times New Roman"/>
      <w:sz w:val="24"/>
      <w:szCs w:val="24"/>
      <w:lang w:val="x-none" w:eastAsia="lv-LV"/>
    </w:rPr>
  </w:style>
  <w:style w:type="character" w:customStyle="1" w:styleId="HeaderChar">
    <w:name w:val="Header Char"/>
    <w:basedOn w:val="DefaultParagraphFont"/>
    <w:link w:val="Header"/>
    <w:uiPriority w:val="99"/>
    <w:rsid w:val="00487F49"/>
    <w:rPr>
      <w:rFonts w:ascii="Times New Roman" w:eastAsia="Calibri" w:hAnsi="Times New Roman" w:cs="Times New Roman"/>
      <w:sz w:val="24"/>
      <w:szCs w:val="24"/>
      <w:lang w:val="x-none" w:eastAsia="lv-LV"/>
    </w:rPr>
  </w:style>
  <w:style w:type="character" w:styleId="PageNumber">
    <w:name w:val="page number"/>
    <w:rsid w:val="00487F49"/>
    <w:rPr>
      <w:rFonts w:cs="Times New Roman"/>
    </w:rPr>
  </w:style>
  <w:style w:type="paragraph" w:styleId="Footer">
    <w:name w:val="footer"/>
    <w:basedOn w:val="Normal"/>
    <w:link w:val="FooterChar"/>
    <w:uiPriority w:val="99"/>
    <w:unhideWhenUsed/>
    <w:rsid w:val="00487F49"/>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FooterChar">
    <w:name w:val="Footer Char"/>
    <w:basedOn w:val="DefaultParagraphFont"/>
    <w:link w:val="Footer"/>
    <w:uiPriority w:val="99"/>
    <w:rsid w:val="00487F49"/>
    <w:rPr>
      <w:rFonts w:ascii="Times New Roman" w:eastAsia="Calibri"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6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A0"/>
    <w:rPr>
      <w:rFonts w:ascii="Segoe UI" w:hAnsi="Segoe UI" w:cs="Segoe UI"/>
      <w:sz w:val="18"/>
      <w:szCs w:val="18"/>
    </w:rPr>
  </w:style>
  <w:style w:type="paragraph" w:styleId="ListParagraph">
    <w:name w:val="List Paragraph"/>
    <w:basedOn w:val="Normal"/>
    <w:uiPriority w:val="34"/>
    <w:qFormat/>
    <w:rsid w:val="00524FCC"/>
    <w:pPr>
      <w:ind w:left="720"/>
      <w:contextualSpacing/>
    </w:pPr>
  </w:style>
  <w:style w:type="character" w:styleId="Hyperlink">
    <w:name w:val="Hyperlink"/>
    <w:basedOn w:val="DefaultParagraphFont"/>
    <w:uiPriority w:val="99"/>
    <w:unhideWhenUsed/>
    <w:rsid w:val="007E5701"/>
    <w:rPr>
      <w:color w:val="0563C1" w:themeColor="hyperlink"/>
      <w:u w:val="single"/>
    </w:rPr>
  </w:style>
  <w:style w:type="character" w:styleId="CommentReference">
    <w:name w:val="annotation reference"/>
    <w:basedOn w:val="DefaultParagraphFont"/>
    <w:uiPriority w:val="99"/>
    <w:semiHidden/>
    <w:unhideWhenUsed/>
    <w:rsid w:val="00E50D12"/>
    <w:rPr>
      <w:sz w:val="16"/>
      <w:szCs w:val="16"/>
    </w:rPr>
  </w:style>
  <w:style w:type="paragraph" w:styleId="CommentText">
    <w:name w:val="annotation text"/>
    <w:basedOn w:val="Normal"/>
    <w:link w:val="CommentTextChar"/>
    <w:uiPriority w:val="99"/>
    <w:semiHidden/>
    <w:unhideWhenUsed/>
    <w:rsid w:val="00E50D12"/>
    <w:pPr>
      <w:spacing w:line="240" w:lineRule="auto"/>
    </w:pPr>
    <w:rPr>
      <w:sz w:val="20"/>
      <w:szCs w:val="20"/>
    </w:rPr>
  </w:style>
  <w:style w:type="character" w:customStyle="1" w:styleId="CommentTextChar">
    <w:name w:val="Comment Text Char"/>
    <w:basedOn w:val="DefaultParagraphFont"/>
    <w:link w:val="CommentText"/>
    <w:uiPriority w:val="99"/>
    <w:semiHidden/>
    <w:rsid w:val="00E50D12"/>
    <w:rPr>
      <w:sz w:val="20"/>
      <w:szCs w:val="20"/>
    </w:rPr>
  </w:style>
  <w:style w:type="paragraph" w:styleId="CommentSubject">
    <w:name w:val="annotation subject"/>
    <w:basedOn w:val="CommentText"/>
    <w:next w:val="CommentText"/>
    <w:link w:val="CommentSubjectChar"/>
    <w:uiPriority w:val="99"/>
    <w:semiHidden/>
    <w:unhideWhenUsed/>
    <w:rsid w:val="00E50D12"/>
    <w:rPr>
      <w:b/>
      <w:bCs/>
    </w:rPr>
  </w:style>
  <w:style w:type="character" w:customStyle="1" w:styleId="CommentSubjectChar">
    <w:name w:val="Comment Subject Char"/>
    <w:basedOn w:val="CommentTextChar"/>
    <w:link w:val="CommentSubject"/>
    <w:uiPriority w:val="99"/>
    <w:semiHidden/>
    <w:rsid w:val="00E50D12"/>
    <w:rPr>
      <w:b/>
      <w:bCs/>
      <w:sz w:val="20"/>
      <w:szCs w:val="20"/>
    </w:rPr>
  </w:style>
  <w:style w:type="paragraph" w:customStyle="1" w:styleId="tv213">
    <w:name w:val="tv213"/>
    <w:basedOn w:val="Normal"/>
    <w:rsid w:val="000E258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87F49"/>
    <w:pPr>
      <w:spacing w:after="120" w:line="480" w:lineRule="auto"/>
    </w:pPr>
  </w:style>
  <w:style w:type="character" w:customStyle="1" w:styleId="BodyText2Char">
    <w:name w:val="Body Text 2 Char"/>
    <w:basedOn w:val="DefaultParagraphFont"/>
    <w:link w:val="BodyText2"/>
    <w:uiPriority w:val="99"/>
    <w:semiHidden/>
    <w:rsid w:val="00487F49"/>
  </w:style>
  <w:style w:type="paragraph" w:styleId="Header">
    <w:name w:val="header"/>
    <w:basedOn w:val="Normal"/>
    <w:link w:val="HeaderChar"/>
    <w:uiPriority w:val="99"/>
    <w:rsid w:val="00487F49"/>
    <w:pPr>
      <w:tabs>
        <w:tab w:val="center" w:pos="4153"/>
        <w:tab w:val="right" w:pos="8306"/>
      </w:tabs>
      <w:spacing w:after="0" w:line="240" w:lineRule="auto"/>
    </w:pPr>
    <w:rPr>
      <w:rFonts w:ascii="Times New Roman" w:eastAsia="Calibri" w:hAnsi="Times New Roman" w:cs="Times New Roman"/>
      <w:sz w:val="24"/>
      <w:szCs w:val="24"/>
      <w:lang w:val="x-none" w:eastAsia="lv-LV"/>
    </w:rPr>
  </w:style>
  <w:style w:type="character" w:customStyle="1" w:styleId="HeaderChar">
    <w:name w:val="Header Char"/>
    <w:basedOn w:val="DefaultParagraphFont"/>
    <w:link w:val="Header"/>
    <w:uiPriority w:val="99"/>
    <w:rsid w:val="00487F49"/>
    <w:rPr>
      <w:rFonts w:ascii="Times New Roman" w:eastAsia="Calibri" w:hAnsi="Times New Roman" w:cs="Times New Roman"/>
      <w:sz w:val="24"/>
      <w:szCs w:val="24"/>
      <w:lang w:val="x-none" w:eastAsia="lv-LV"/>
    </w:rPr>
  </w:style>
  <w:style w:type="character" w:styleId="PageNumber">
    <w:name w:val="page number"/>
    <w:rsid w:val="00487F49"/>
    <w:rPr>
      <w:rFonts w:cs="Times New Roman"/>
    </w:rPr>
  </w:style>
  <w:style w:type="paragraph" w:styleId="Footer">
    <w:name w:val="footer"/>
    <w:basedOn w:val="Normal"/>
    <w:link w:val="FooterChar"/>
    <w:uiPriority w:val="99"/>
    <w:unhideWhenUsed/>
    <w:rsid w:val="00487F49"/>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FooterChar">
    <w:name w:val="Footer Char"/>
    <w:basedOn w:val="DefaultParagraphFont"/>
    <w:link w:val="Footer"/>
    <w:uiPriority w:val="99"/>
    <w:rsid w:val="00487F49"/>
    <w:rPr>
      <w:rFonts w:ascii="Times New Roman" w:eastAsia="Calibri"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6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A0"/>
    <w:rPr>
      <w:rFonts w:ascii="Segoe UI" w:hAnsi="Segoe UI" w:cs="Segoe UI"/>
      <w:sz w:val="18"/>
      <w:szCs w:val="18"/>
    </w:rPr>
  </w:style>
  <w:style w:type="paragraph" w:styleId="ListParagraph">
    <w:name w:val="List Paragraph"/>
    <w:basedOn w:val="Normal"/>
    <w:uiPriority w:val="34"/>
    <w:qFormat/>
    <w:rsid w:val="00524FCC"/>
    <w:pPr>
      <w:ind w:left="720"/>
      <w:contextualSpacing/>
    </w:pPr>
  </w:style>
  <w:style w:type="character" w:styleId="Hyperlink">
    <w:name w:val="Hyperlink"/>
    <w:basedOn w:val="DefaultParagraphFont"/>
    <w:uiPriority w:val="99"/>
    <w:unhideWhenUsed/>
    <w:rsid w:val="007E5701"/>
    <w:rPr>
      <w:color w:val="0563C1" w:themeColor="hyperlink"/>
      <w:u w:val="single"/>
    </w:rPr>
  </w:style>
  <w:style w:type="character" w:styleId="CommentReference">
    <w:name w:val="annotation reference"/>
    <w:basedOn w:val="DefaultParagraphFont"/>
    <w:uiPriority w:val="99"/>
    <w:semiHidden/>
    <w:unhideWhenUsed/>
    <w:rsid w:val="00E50D12"/>
    <w:rPr>
      <w:sz w:val="16"/>
      <w:szCs w:val="16"/>
    </w:rPr>
  </w:style>
  <w:style w:type="paragraph" w:styleId="CommentText">
    <w:name w:val="annotation text"/>
    <w:basedOn w:val="Normal"/>
    <w:link w:val="CommentTextChar"/>
    <w:uiPriority w:val="99"/>
    <w:semiHidden/>
    <w:unhideWhenUsed/>
    <w:rsid w:val="00E50D12"/>
    <w:pPr>
      <w:spacing w:line="240" w:lineRule="auto"/>
    </w:pPr>
    <w:rPr>
      <w:sz w:val="20"/>
      <w:szCs w:val="20"/>
    </w:rPr>
  </w:style>
  <w:style w:type="character" w:customStyle="1" w:styleId="CommentTextChar">
    <w:name w:val="Comment Text Char"/>
    <w:basedOn w:val="DefaultParagraphFont"/>
    <w:link w:val="CommentText"/>
    <w:uiPriority w:val="99"/>
    <w:semiHidden/>
    <w:rsid w:val="00E50D12"/>
    <w:rPr>
      <w:sz w:val="20"/>
      <w:szCs w:val="20"/>
    </w:rPr>
  </w:style>
  <w:style w:type="paragraph" w:styleId="CommentSubject">
    <w:name w:val="annotation subject"/>
    <w:basedOn w:val="CommentText"/>
    <w:next w:val="CommentText"/>
    <w:link w:val="CommentSubjectChar"/>
    <w:uiPriority w:val="99"/>
    <w:semiHidden/>
    <w:unhideWhenUsed/>
    <w:rsid w:val="00E50D12"/>
    <w:rPr>
      <w:b/>
      <w:bCs/>
    </w:rPr>
  </w:style>
  <w:style w:type="character" w:customStyle="1" w:styleId="CommentSubjectChar">
    <w:name w:val="Comment Subject Char"/>
    <w:basedOn w:val="CommentTextChar"/>
    <w:link w:val="CommentSubject"/>
    <w:uiPriority w:val="99"/>
    <w:semiHidden/>
    <w:rsid w:val="00E50D12"/>
    <w:rPr>
      <w:b/>
      <w:bCs/>
      <w:sz w:val="20"/>
      <w:szCs w:val="20"/>
    </w:rPr>
  </w:style>
  <w:style w:type="paragraph" w:customStyle="1" w:styleId="tv213">
    <w:name w:val="tv213"/>
    <w:basedOn w:val="Normal"/>
    <w:rsid w:val="000E258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6377">
      <w:bodyDiv w:val="1"/>
      <w:marLeft w:val="0"/>
      <w:marRight w:val="0"/>
      <w:marTop w:val="0"/>
      <w:marBottom w:val="0"/>
      <w:divBdr>
        <w:top w:val="none" w:sz="0" w:space="0" w:color="auto"/>
        <w:left w:val="none" w:sz="0" w:space="0" w:color="auto"/>
        <w:bottom w:val="none" w:sz="0" w:space="0" w:color="auto"/>
        <w:right w:val="none" w:sz="0" w:space="0" w:color="auto"/>
      </w:divBdr>
    </w:div>
    <w:div w:id="20946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B3BB-4A71-46C3-BB83-E8F5EF9A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9640</Words>
  <Characters>5496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valsts akciju sabiedrības „Starptautiskā lidosta „Rīga”” lidlaukā sniegto pakalpojumu maksu” sākotnējās ietekmes novērtējuma ziņojums (anotācija)</vt:lpstr>
    </vt:vector>
  </TitlesOfParts>
  <Company>Satiksmes ministrija</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akciju sabiedrības „Starptautiskā lidosta „Rīga”” lidlaukā sniegto pakalpojumu maksu” sākotnējās ietekmes novērtējuma ziņojums (anotācija)</dc:title>
  <dc:creator>Aleksandrs Tauriņš;zaneta.Jansone@sam.gov.lv</dc:creator>
  <dc:description>Žaneta Jansone; 67028258; zanete.jansone@sam.gov.lv</dc:description>
  <cp:lastModifiedBy>Satiksmes ministrija</cp:lastModifiedBy>
  <cp:revision>4</cp:revision>
  <cp:lastPrinted>2017-01-12T10:18:00Z</cp:lastPrinted>
  <dcterms:created xsi:type="dcterms:W3CDTF">2017-02-13T12:02:00Z</dcterms:created>
  <dcterms:modified xsi:type="dcterms:W3CDTF">2017-02-15T07:20:00Z</dcterms:modified>
  <cp:category>Ministru kabineta noteikumu projekts</cp:category>
</cp:coreProperties>
</file>