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A219" w14:textId="62A0804A" w:rsidR="00093832" w:rsidRPr="00552540" w:rsidRDefault="004826DF" w:rsidP="00552540">
      <w:pPr>
        <w:pStyle w:val="Default"/>
        <w:jc w:val="center"/>
        <w:rPr>
          <w:b/>
          <w:bCs/>
          <w:sz w:val="28"/>
          <w:szCs w:val="28"/>
        </w:rPr>
      </w:pPr>
      <w:r w:rsidRPr="00346524">
        <w:rPr>
          <w:b/>
          <w:bCs/>
          <w:sz w:val="28"/>
          <w:szCs w:val="28"/>
        </w:rPr>
        <w:t>Ministru kabineta noteikumu projekta</w:t>
      </w:r>
      <w:r w:rsidR="00BA7182" w:rsidRPr="00346524">
        <w:rPr>
          <w:b/>
          <w:bCs/>
          <w:sz w:val="28"/>
          <w:szCs w:val="28"/>
        </w:rPr>
        <w:t xml:space="preserve"> </w:t>
      </w:r>
      <w:r w:rsidR="00552540" w:rsidRPr="000E74E2">
        <w:rPr>
          <w:b/>
          <w:bCs/>
          <w:sz w:val="28"/>
          <w:szCs w:val="28"/>
        </w:rPr>
        <w:t>„Grozījumi Ministru kabineta 2008.</w:t>
      </w:r>
      <w:r w:rsidR="00552540">
        <w:rPr>
          <w:b/>
          <w:bCs/>
          <w:sz w:val="28"/>
          <w:szCs w:val="28"/>
        </w:rPr>
        <w:t> gada 20</w:t>
      </w:r>
      <w:r w:rsidR="00552540" w:rsidRPr="000E74E2">
        <w:rPr>
          <w:b/>
          <w:bCs/>
          <w:sz w:val="28"/>
          <w:szCs w:val="28"/>
        </w:rPr>
        <w:t>.</w:t>
      </w:r>
      <w:r w:rsidR="00552540">
        <w:rPr>
          <w:b/>
          <w:bCs/>
          <w:sz w:val="28"/>
          <w:szCs w:val="28"/>
        </w:rPr>
        <w:t> novembra</w:t>
      </w:r>
      <w:r w:rsidR="00552540" w:rsidRPr="000E74E2">
        <w:rPr>
          <w:b/>
          <w:bCs/>
          <w:sz w:val="28"/>
          <w:szCs w:val="28"/>
        </w:rPr>
        <w:t xml:space="preserve"> noteikumos Nr.</w:t>
      </w:r>
      <w:r w:rsidR="00552540">
        <w:rPr>
          <w:b/>
          <w:bCs/>
          <w:sz w:val="28"/>
          <w:szCs w:val="28"/>
        </w:rPr>
        <w:t> </w:t>
      </w:r>
      <w:r w:rsidR="008D0303">
        <w:rPr>
          <w:b/>
          <w:bCs/>
          <w:sz w:val="28"/>
          <w:szCs w:val="28"/>
        </w:rPr>
        <w:t>957</w:t>
      </w:r>
      <w:r w:rsidR="00552540" w:rsidRPr="000E74E2">
        <w:rPr>
          <w:b/>
          <w:bCs/>
          <w:sz w:val="28"/>
          <w:szCs w:val="28"/>
        </w:rPr>
        <w:t xml:space="preserve"> „</w:t>
      </w:r>
      <w:r w:rsidR="00552540">
        <w:rPr>
          <w:b/>
          <w:bCs/>
          <w:sz w:val="28"/>
          <w:szCs w:val="28"/>
        </w:rPr>
        <w:t xml:space="preserve">Aizsargājamo ainavu apvidus </w:t>
      </w:r>
      <w:r w:rsidR="00552540" w:rsidRPr="000E74E2">
        <w:rPr>
          <w:b/>
          <w:bCs/>
          <w:sz w:val="28"/>
          <w:szCs w:val="28"/>
        </w:rPr>
        <w:t>„Ziemeļgauja” individuālie aizsardzības un izmantošanas noteikumi</w:t>
      </w:r>
      <w:r w:rsidR="00552540">
        <w:rPr>
          <w:b/>
          <w:bCs/>
          <w:sz w:val="28"/>
          <w:szCs w:val="28"/>
        </w:rPr>
        <w:t xml:space="preserve">”” </w:t>
      </w:r>
      <w:r w:rsidR="0047576F" w:rsidRPr="00346524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47576F" w:rsidRPr="00346524">
          <w:rPr>
            <w:b/>
            <w:sz w:val="28"/>
            <w:szCs w:val="28"/>
          </w:rPr>
          <w:t>ziņojums</w:t>
        </w:r>
      </w:smartTag>
      <w:r w:rsidR="0047576F" w:rsidRPr="00346524">
        <w:rPr>
          <w:b/>
          <w:sz w:val="28"/>
          <w:szCs w:val="28"/>
        </w:rPr>
        <w:t xml:space="preserve"> (anotācija)</w:t>
      </w:r>
    </w:p>
    <w:p w14:paraId="2C2C5AA5" w14:textId="77777777" w:rsidR="00537C8E" w:rsidRPr="0098345D" w:rsidRDefault="00537C8E" w:rsidP="00552540">
      <w:pPr>
        <w:ind w:firstLine="68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993"/>
        <w:gridCol w:w="6118"/>
      </w:tblGrid>
      <w:tr w:rsidR="00093832" w:rsidRPr="00A22D08" w14:paraId="1E88FF99" w14:textId="77777777" w:rsidTr="002804AE">
        <w:trPr>
          <w:trHeight w:val="419"/>
        </w:trPr>
        <w:tc>
          <w:tcPr>
            <w:tcW w:w="5000" w:type="pct"/>
            <w:gridSpan w:val="3"/>
            <w:vAlign w:val="center"/>
          </w:tcPr>
          <w:p w14:paraId="3C9E434F" w14:textId="77777777" w:rsidR="00093832" w:rsidRPr="00A22D08" w:rsidRDefault="00093832" w:rsidP="00CB2254">
            <w:pPr>
              <w:pStyle w:val="naisnod"/>
              <w:spacing w:before="0" w:after="0"/>
              <w:ind w:left="57" w:right="57"/>
            </w:pPr>
            <w:r w:rsidRPr="00A22D08">
              <w:t>I.</w:t>
            </w:r>
            <w:r w:rsidR="00CB0F69" w:rsidRPr="00A22D08">
              <w:t> </w:t>
            </w:r>
            <w:r w:rsidRPr="00A22D08">
              <w:t>Tiesību akta projekta izstrādes nepieciešamība</w:t>
            </w:r>
          </w:p>
        </w:tc>
      </w:tr>
      <w:tr w:rsidR="00093832" w:rsidRPr="00A22D08" w14:paraId="17E2CF40" w14:textId="77777777" w:rsidTr="002804AE">
        <w:trPr>
          <w:trHeight w:val="415"/>
        </w:trPr>
        <w:tc>
          <w:tcPr>
            <w:tcW w:w="227" w:type="pct"/>
          </w:tcPr>
          <w:p w14:paraId="08C25884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A22D08">
              <w:t>1.</w:t>
            </w:r>
          </w:p>
        </w:tc>
        <w:tc>
          <w:tcPr>
            <w:tcW w:w="1568" w:type="pct"/>
          </w:tcPr>
          <w:p w14:paraId="22CA81D1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</w:pPr>
            <w:r w:rsidRPr="00A22D08">
              <w:t>Pamatojums</w:t>
            </w:r>
          </w:p>
        </w:tc>
        <w:tc>
          <w:tcPr>
            <w:tcW w:w="3205" w:type="pct"/>
          </w:tcPr>
          <w:p w14:paraId="4DE2FBCD" w14:textId="61111D88" w:rsidR="00945C56" w:rsidRPr="00A22D08" w:rsidRDefault="00351B26" w:rsidP="00784BE4">
            <w:pPr>
              <w:pStyle w:val="naislab"/>
              <w:spacing w:before="0" w:after="0"/>
              <w:ind w:left="57" w:right="57"/>
              <w:jc w:val="both"/>
              <w:rPr>
                <w:shd w:val="clear" w:color="auto" w:fill="FFFFFF"/>
              </w:rPr>
            </w:pPr>
            <w:r w:rsidRPr="00A22D08">
              <w:rPr>
                <w:shd w:val="clear" w:color="auto" w:fill="FFFFFF"/>
              </w:rPr>
              <w:t xml:space="preserve">Likuma </w:t>
            </w:r>
            <w:r w:rsidR="008D1086" w:rsidRPr="00A22D08">
              <w:rPr>
                <w:shd w:val="clear" w:color="auto" w:fill="FFFFFF"/>
              </w:rPr>
              <w:t xml:space="preserve">„Par īpaši aizsargājamām dabas teritorijām” </w:t>
            </w:r>
            <w:r w:rsidR="00451E62" w:rsidRPr="00A22D08">
              <w:rPr>
                <w:shd w:val="clear" w:color="auto" w:fill="FFFFFF"/>
              </w:rPr>
              <w:t>13</w:t>
            </w:r>
            <w:r w:rsidR="00784BE4" w:rsidRPr="00A22D08">
              <w:rPr>
                <w:shd w:val="clear" w:color="auto" w:fill="FFFFFF"/>
              </w:rPr>
              <w:t>. </w:t>
            </w:r>
            <w:r w:rsidR="00451E62" w:rsidRPr="00A22D08">
              <w:rPr>
                <w:shd w:val="clear" w:color="auto" w:fill="FFFFFF"/>
              </w:rPr>
              <w:t xml:space="preserve">panta </w:t>
            </w:r>
            <w:r w:rsidRPr="00A22D08">
              <w:rPr>
                <w:shd w:val="clear" w:color="auto" w:fill="FFFFFF"/>
              </w:rPr>
              <w:t>otrā daļa</w:t>
            </w:r>
            <w:r w:rsidR="00451E62" w:rsidRPr="00A22D08">
              <w:rPr>
                <w:shd w:val="clear" w:color="auto" w:fill="FFFFFF"/>
              </w:rPr>
              <w:t xml:space="preserve">, </w:t>
            </w:r>
            <w:r w:rsidR="008D1086" w:rsidRPr="00A22D08">
              <w:rPr>
                <w:shd w:val="clear" w:color="auto" w:fill="FFFFFF"/>
              </w:rPr>
              <w:t>14</w:t>
            </w:r>
            <w:r w:rsidR="00784BE4" w:rsidRPr="00A22D08">
              <w:rPr>
                <w:shd w:val="clear" w:color="auto" w:fill="FFFFFF"/>
              </w:rPr>
              <w:t>. </w:t>
            </w:r>
            <w:r w:rsidR="008D1086" w:rsidRPr="00A22D08">
              <w:rPr>
                <w:shd w:val="clear" w:color="auto" w:fill="FFFFFF"/>
              </w:rPr>
              <w:t xml:space="preserve">panta </w:t>
            </w:r>
            <w:r w:rsidRPr="00A22D08">
              <w:rPr>
                <w:shd w:val="clear" w:color="auto" w:fill="FFFFFF"/>
              </w:rPr>
              <w:t xml:space="preserve">otrā daļa </w:t>
            </w:r>
            <w:r w:rsidR="008D1086" w:rsidRPr="00A22D08">
              <w:rPr>
                <w:shd w:val="clear" w:color="auto" w:fill="FFFFFF"/>
              </w:rPr>
              <w:t>un 17</w:t>
            </w:r>
            <w:r w:rsidR="00784BE4" w:rsidRPr="00A22D08">
              <w:rPr>
                <w:shd w:val="clear" w:color="auto" w:fill="FFFFFF"/>
              </w:rPr>
              <w:t>. </w:t>
            </w:r>
            <w:r w:rsidR="008D1086" w:rsidRPr="00A22D08">
              <w:rPr>
                <w:shd w:val="clear" w:color="auto" w:fill="FFFFFF"/>
              </w:rPr>
              <w:t xml:space="preserve">panta </w:t>
            </w:r>
            <w:r w:rsidRPr="00A22D08">
              <w:rPr>
                <w:shd w:val="clear" w:color="auto" w:fill="FFFFFF"/>
              </w:rPr>
              <w:t>otrā daļa</w:t>
            </w:r>
            <w:r w:rsidR="008D1086" w:rsidRPr="00A22D08">
              <w:rPr>
                <w:shd w:val="clear" w:color="auto" w:fill="FFFFFF"/>
              </w:rPr>
              <w:t>.</w:t>
            </w:r>
          </w:p>
        </w:tc>
      </w:tr>
      <w:tr w:rsidR="00093832" w:rsidRPr="00A22D08" w14:paraId="2E638843" w14:textId="77777777" w:rsidTr="002804AE">
        <w:trPr>
          <w:trHeight w:val="472"/>
        </w:trPr>
        <w:tc>
          <w:tcPr>
            <w:tcW w:w="227" w:type="pct"/>
          </w:tcPr>
          <w:p w14:paraId="733593AD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A22D08">
              <w:t>2.</w:t>
            </w:r>
          </w:p>
        </w:tc>
        <w:tc>
          <w:tcPr>
            <w:tcW w:w="1568" w:type="pct"/>
          </w:tcPr>
          <w:p w14:paraId="696F5459" w14:textId="77777777" w:rsidR="00093832" w:rsidRPr="00A22D08" w:rsidRDefault="00093832" w:rsidP="007A63CF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A22D08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5" w:type="pct"/>
          </w:tcPr>
          <w:p w14:paraId="6F03C7F3" w14:textId="6EF0DB86" w:rsidR="00C208F1" w:rsidRPr="00A22D08" w:rsidRDefault="00C208F1" w:rsidP="00E72301">
            <w:pPr>
              <w:ind w:right="56"/>
              <w:jc w:val="both"/>
            </w:pPr>
            <w:r w:rsidRPr="00A22D08">
              <w:t>Grozījumi Ministru kabineta 2008</w:t>
            </w:r>
            <w:r w:rsidR="00784BE4" w:rsidRPr="00A22D08">
              <w:t>. </w:t>
            </w:r>
            <w:r w:rsidRPr="00A22D08">
              <w:t>gada 20</w:t>
            </w:r>
            <w:r w:rsidR="00784BE4" w:rsidRPr="00A22D08">
              <w:t>. </w:t>
            </w:r>
            <w:r w:rsidRPr="00A22D08">
              <w:t>novembra noteikumos Nr</w:t>
            </w:r>
            <w:r w:rsidR="00784BE4" w:rsidRPr="00A22D08">
              <w:t>. </w:t>
            </w:r>
            <w:r w:rsidR="008D0303">
              <w:t>957</w:t>
            </w:r>
            <w:r w:rsidRPr="00A22D08">
              <w:t xml:space="preserve"> „Aizsargājamo ainavu apvidus „Ziemeļgauja” individuālie aizsardzības un izmantošanas noteikumi” </w:t>
            </w:r>
            <w:r w:rsidR="00351B26" w:rsidRPr="00A22D08">
              <w:rPr>
                <w:shd w:val="clear" w:color="auto" w:fill="FFFFFF"/>
              </w:rPr>
              <w:t xml:space="preserve">(turpmāk – noteikumu projekts) </w:t>
            </w:r>
            <w:r w:rsidRPr="00A22D08">
              <w:t>nepieciešami, lai precizētu kartogrāfisko materiālu, novēršot būtiskas tehniskas neprecizitātes robežu aprakstā</w:t>
            </w:r>
            <w:r w:rsidR="00005D93" w:rsidRPr="00A22D08">
              <w:t xml:space="preserve">. </w:t>
            </w:r>
            <w:r w:rsidR="00196A70" w:rsidRPr="00A22D08">
              <w:t>Papildus tiek precizēt</w:t>
            </w:r>
            <w:r w:rsidR="004328F6" w:rsidRPr="00A22D08">
              <w:t>as atsevišķu</w:t>
            </w:r>
            <w:r w:rsidR="00196A70" w:rsidRPr="00A22D08">
              <w:t xml:space="preserve"> punkt</w:t>
            </w:r>
            <w:r w:rsidR="004328F6" w:rsidRPr="00A22D08">
              <w:t>u</w:t>
            </w:r>
            <w:r w:rsidR="00196A70" w:rsidRPr="00A22D08">
              <w:t xml:space="preserve"> un apakšpunkt</w:t>
            </w:r>
            <w:r w:rsidR="004328F6" w:rsidRPr="00A22D08">
              <w:t>u redakcijas</w:t>
            </w:r>
            <w:r w:rsidR="00196A70" w:rsidRPr="00A22D08">
              <w:t>, izmantojot jaunākos noteikumos lietoto terminoloģiju.</w:t>
            </w:r>
          </w:p>
          <w:p w14:paraId="7F1AAB83" w14:textId="77777777" w:rsidR="00741C89" w:rsidRPr="00A22D08" w:rsidRDefault="00741C89" w:rsidP="00E72301">
            <w:pPr>
              <w:ind w:right="56"/>
              <w:jc w:val="both"/>
            </w:pPr>
          </w:p>
          <w:p w14:paraId="3D32B2B5" w14:textId="0252A36B" w:rsidR="0008502B" w:rsidRPr="00A22D08" w:rsidRDefault="00741C89" w:rsidP="00E72301">
            <w:pPr>
              <w:ind w:right="56"/>
              <w:jc w:val="both"/>
            </w:pPr>
            <w:r w:rsidRPr="00A22D08">
              <w:t>Ministru kabineta 2008</w:t>
            </w:r>
            <w:r w:rsidR="00784BE4" w:rsidRPr="00A22D08">
              <w:t>. </w:t>
            </w:r>
            <w:r w:rsidRPr="00A22D08">
              <w:t>gada 20</w:t>
            </w:r>
            <w:r w:rsidR="00784BE4" w:rsidRPr="00A22D08">
              <w:t>. </w:t>
            </w:r>
            <w:r w:rsidRPr="00A22D08">
              <w:t>novembra noteikumos Nr</w:t>
            </w:r>
            <w:r w:rsidR="00351B26" w:rsidRPr="00A22D08">
              <w:t>. </w:t>
            </w:r>
            <w:r w:rsidR="008D0303">
              <w:t>957</w:t>
            </w:r>
            <w:r w:rsidRPr="00A22D08">
              <w:t xml:space="preserve"> </w:t>
            </w:r>
            <w:r w:rsidR="00382E7C" w:rsidRPr="00A22D08">
              <w:t>„Aizsargājamo ainavu apvidus „Ziemeļgauja” individuālie aizsar</w:t>
            </w:r>
            <w:r w:rsidR="00CA6A51" w:rsidRPr="00A22D08">
              <w:t>dzības un izmantošanas noteikumi</w:t>
            </w:r>
            <w:r w:rsidR="00382E7C" w:rsidRPr="00A22D08">
              <w:t xml:space="preserve">” </w:t>
            </w:r>
            <w:r w:rsidR="001170D0" w:rsidRPr="00A22D08">
              <w:t>1., 4. </w:t>
            </w:r>
            <w:r w:rsidR="00CA6A51" w:rsidRPr="00A22D08">
              <w:t>un 6</w:t>
            </w:r>
            <w:r w:rsidR="00784BE4" w:rsidRPr="00A22D08">
              <w:t>. </w:t>
            </w:r>
            <w:r w:rsidR="004676DB" w:rsidRPr="00A22D08">
              <w:t>pielikum</w:t>
            </w:r>
            <w:r w:rsidR="00874DCE" w:rsidRPr="00A22D08">
              <w:t>a</w:t>
            </w:r>
            <w:r w:rsidR="004676DB" w:rsidRPr="00A22D08">
              <w:t xml:space="preserve"> </w:t>
            </w:r>
            <w:r w:rsidR="00CA6A51" w:rsidRPr="00A22D08">
              <w:t>kartogrāfisk</w:t>
            </w:r>
            <w:r w:rsidR="00874DCE" w:rsidRPr="00A22D08">
              <w:t xml:space="preserve">ajā </w:t>
            </w:r>
            <w:r w:rsidR="00CA6A51" w:rsidRPr="00A22D08">
              <w:t>materiāl</w:t>
            </w:r>
            <w:r w:rsidR="004676DB" w:rsidRPr="00A22D08">
              <w:t xml:space="preserve">ā </w:t>
            </w:r>
            <w:r w:rsidR="00CA6A51" w:rsidRPr="00A22D08">
              <w:t>attēlotie koordināšu robežpunkti</w:t>
            </w:r>
            <w:r w:rsidR="00D9004B" w:rsidRPr="00A22D08">
              <w:t xml:space="preserve"> ir tehniski </w:t>
            </w:r>
            <w:r w:rsidR="000B5AD3" w:rsidRPr="00A22D08">
              <w:t>neprecīz</w:t>
            </w:r>
            <w:r w:rsidR="00874DCE" w:rsidRPr="00A22D08">
              <w:t>i</w:t>
            </w:r>
            <w:r w:rsidR="00005D93" w:rsidRPr="00A22D08">
              <w:t>, minētajos pieliku</w:t>
            </w:r>
            <w:r w:rsidR="00446C3C">
              <w:t>mos noteiktie koordinātu punkti</w:t>
            </w:r>
            <w:r w:rsidR="00005D93" w:rsidRPr="00A22D08">
              <w:t xml:space="preserve"> neatbilst 1.</w:t>
            </w:r>
            <w:r w:rsidR="00784BE4" w:rsidRPr="00A22D08">
              <w:t> </w:t>
            </w:r>
            <w:r w:rsidR="00005D93" w:rsidRPr="00A22D08">
              <w:t xml:space="preserve">pielikumā attēlotajai funkcionālo zonu shēmai.  Tas </w:t>
            </w:r>
            <w:r w:rsidR="003C312E" w:rsidRPr="00A22D08">
              <w:t>rada</w:t>
            </w:r>
            <w:r w:rsidR="00D9004B" w:rsidRPr="00A22D08">
              <w:t xml:space="preserve"> pārpratumus zemju īpašniekiem un lietotājiem</w:t>
            </w:r>
            <w:r w:rsidR="00911E83" w:rsidRPr="00A22D08">
              <w:t xml:space="preserve">, kā arī citām institūcijām – </w:t>
            </w:r>
            <w:r w:rsidR="00261CEF" w:rsidRPr="00A22D08">
              <w:t>Valsts meža dienestam</w:t>
            </w:r>
            <w:r w:rsidR="00AD1C72">
              <w:t xml:space="preserve">, </w:t>
            </w:r>
            <w:r w:rsidR="003C312E" w:rsidRPr="00A22D08">
              <w:t>Lauku atbalsta dienestam</w:t>
            </w:r>
            <w:r w:rsidR="00AD1C72">
              <w:t xml:space="preserve"> un Dabas aizsardzības pārvaldei</w:t>
            </w:r>
            <w:r w:rsidR="003C312E" w:rsidRPr="00A22D08">
              <w:t>. Tehniski neprecīzie koordināšu robe</w:t>
            </w:r>
            <w:r w:rsidR="0008502B" w:rsidRPr="00A22D08">
              <w:t>žpunkti</w:t>
            </w:r>
            <w:r w:rsidR="00F01F34" w:rsidRPr="00A22D08">
              <w:t xml:space="preserve"> </w:t>
            </w:r>
            <w:r w:rsidR="00005D93" w:rsidRPr="00A22D08">
              <w:t>rada</w:t>
            </w:r>
            <w:r w:rsidR="0008502B" w:rsidRPr="00A22D08">
              <w:t xml:space="preserve"> nesaisti</w:t>
            </w:r>
            <w:r w:rsidR="00D91846" w:rsidRPr="00A22D08">
              <w:t xml:space="preserve">, piemēram, izsniedzot ciršanas apliecinājumus vai </w:t>
            </w:r>
            <w:r w:rsidR="003C312E" w:rsidRPr="00A22D08">
              <w:t>aprēķinot kompensācijas</w:t>
            </w:r>
            <w:r w:rsidR="00A51594" w:rsidRPr="00A22D08">
              <w:t xml:space="preserve"> </w:t>
            </w:r>
            <w:r w:rsidR="00511DC2" w:rsidRPr="00A22D08">
              <w:t xml:space="preserve">par saimnieciskās darbības ierobežojumiem </w:t>
            </w:r>
            <w:r w:rsidR="00D91846" w:rsidRPr="00A22D08">
              <w:t xml:space="preserve">zemes īpašniekiem, </w:t>
            </w:r>
            <w:r w:rsidR="006B7F0C" w:rsidRPr="00A22D08">
              <w:t>jo</w:t>
            </w:r>
            <w:r w:rsidR="0008502B" w:rsidRPr="00A22D08">
              <w:t xml:space="preserve"> Ministru kabineta 2008</w:t>
            </w:r>
            <w:r w:rsidR="00784BE4" w:rsidRPr="00A22D08">
              <w:t>. </w:t>
            </w:r>
            <w:r w:rsidR="0008502B" w:rsidRPr="00A22D08">
              <w:t>gada 20</w:t>
            </w:r>
            <w:r w:rsidR="00784BE4" w:rsidRPr="00A22D08">
              <w:t>. </w:t>
            </w:r>
            <w:r w:rsidR="0008502B" w:rsidRPr="00A22D08">
              <w:t>novembra noteikumos Nr</w:t>
            </w:r>
            <w:r w:rsidR="00784BE4" w:rsidRPr="00A22D08">
              <w:t>. </w:t>
            </w:r>
            <w:r w:rsidR="008D0303">
              <w:t>957</w:t>
            </w:r>
            <w:r w:rsidR="0008502B" w:rsidRPr="00A22D08">
              <w:t xml:space="preserve"> „Aizsargājamo ainavu apvidus „Ziemeļgauja” individuālie aizsardzības un izmantošanas noteikumi” minētie robežpunkt</w:t>
            </w:r>
            <w:r w:rsidR="0032399D" w:rsidRPr="00A22D08">
              <w:t>u dati</w:t>
            </w:r>
            <w:r w:rsidR="0008502B" w:rsidRPr="00A22D08">
              <w:t xml:space="preserve"> nesakrīt ar </w:t>
            </w:r>
            <w:r w:rsidR="001060F8" w:rsidRPr="00A22D08">
              <w:t>datiem</w:t>
            </w:r>
            <w:r w:rsidR="0008502B" w:rsidRPr="00A22D08">
              <w:t>, ko izmanto, piemēram, Valsts meža dienests</w:t>
            </w:r>
            <w:r w:rsidR="00D91846" w:rsidRPr="00A22D08">
              <w:t>.</w:t>
            </w:r>
            <w:r w:rsidR="000918C0">
              <w:t xml:space="preserve"> Tas rada nepieciešamību katru individuālo gadījumu papildus izvērtēt, tādējādi palielinot </w:t>
            </w:r>
            <w:r w:rsidR="004146D8">
              <w:t xml:space="preserve">iesaistīto institūciju </w:t>
            </w:r>
            <w:r w:rsidR="00D37FD7">
              <w:t>slodzi.</w:t>
            </w:r>
          </w:p>
          <w:p w14:paraId="5CFE95CE" w14:textId="2CC7AE73" w:rsidR="00972574" w:rsidRPr="00A22D08" w:rsidRDefault="0008502B" w:rsidP="00D33176">
            <w:pPr>
              <w:spacing w:before="240"/>
              <w:ind w:right="56"/>
              <w:jc w:val="both"/>
            </w:pPr>
            <w:r w:rsidRPr="00A22D08">
              <w:t>L</w:t>
            </w:r>
            <w:r w:rsidR="00E72301" w:rsidRPr="00A22D08">
              <w:t>ai novērstu būtiskās tehniskās neprecizitātes, ņemot vērā to, ka no 2014</w:t>
            </w:r>
            <w:r w:rsidR="00784BE4" w:rsidRPr="00A22D08">
              <w:t>. </w:t>
            </w:r>
            <w:r w:rsidR="00E72301" w:rsidRPr="00A22D08">
              <w:t xml:space="preserve">gada funkcionālo zonu robežu ģeotelpiskie dati ir pieejami Dabas datu pārvaldības sistēmā „OZOLS”, tiek </w:t>
            </w:r>
            <w:r w:rsidR="004C1D46" w:rsidRPr="00A22D08">
              <w:t xml:space="preserve">sagatavots jauns noteikumu projekts, kurā paredzēts </w:t>
            </w:r>
            <w:r w:rsidR="00E72301" w:rsidRPr="00A22D08">
              <w:t>svītrot</w:t>
            </w:r>
            <w:r w:rsidR="004C1D46" w:rsidRPr="00A22D08">
              <w:t xml:space="preserve">  Ministru kabineta 2008.</w:t>
            </w:r>
            <w:r w:rsidR="00784BE4" w:rsidRPr="00A22D08">
              <w:t> </w:t>
            </w:r>
            <w:r w:rsidR="004C1D46" w:rsidRPr="00A22D08">
              <w:t>gada 20</w:t>
            </w:r>
            <w:r w:rsidR="00784BE4" w:rsidRPr="00A22D08">
              <w:t>. </w:t>
            </w:r>
            <w:r w:rsidR="004C1D46" w:rsidRPr="00A22D08">
              <w:t>novembra noteikumu Nr.</w:t>
            </w:r>
            <w:r w:rsidR="00784BE4" w:rsidRPr="00A22D08">
              <w:t> </w:t>
            </w:r>
            <w:r w:rsidR="008D0303">
              <w:t>957</w:t>
            </w:r>
            <w:r w:rsidR="004C1D46" w:rsidRPr="00A22D08">
              <w:t xml:space="preserve"> „Aizsargājamo ainavu apvidus „Ziemeļgauja” individuālie aizsardzības un izmantošanas noteikumi” </w:t>
            </w:r>
            <w:r w:rsidR="00E72301" w:rsidRPr="00A22D08">
              <w:t>2</w:t>
            </w:r>
            <w:r w:rsidR="00784BE4" w:rsidRPr="00A22D08">
              <w:t>. </w:t>
            </w:r>
            <w:r w:rsidR="00272617" w:rsidRPr="00A22D08">
              <w:t>pielikumu</w:t>
            </w:r>
            <w:r w:rsidR="00E72301" w:rsidRPr="00A22D08">
              <w:t>, kā arī</w:t>
            </w:r>
            <w:r w:rsidR="00532010" w:rsidRPr="00A22D08">
              <w:t xml:space="preserve"> aizstāt 1., 4. un 6</w:t>
            </w:r>
            <w:r w:rsidR="00784BE4" w:rsidRPr="00A22D08">
              <w:t>. </w:t>
            </w:r>
            <w:r w:rsidR="00272617" w:rsidRPr="00A22D08">
              <w:t>pielikuma</w:t>
            </w:r>
            <w:r w:rsidR="00532010" w:rsidRPr="00A22D08">
              <w:t xml:space="preserve"> </w:t>
            </w:r>
            <w:r w:rsidR="00E72301" w:rsidRPr="00A22D08">
              <w:t>kartogrāfisk</w:t>
            </w:r>
            <w:r w:rsidR="00AB67CD" w:rsidRPr="00A22D08">
              <w:t xml:space="preserve">o </w:t>
            </w:r>
            <w:r w:rsidR="00E72301" w:rsidRPr="00A22D08">
              <w:t>materiāl</w:t>
            </w:r>
            <w:r w:rsidR="00AB67CD" w:rsidRPr="00A22D08">
              <w:t>u</w:t>
            </w:r>
            <w:r w:rsidR="003C7C06" w:rsidRPr="00A22D08">
              <w:t xml:space="preserve"> ar jaunu</w:t>
            </w:r>
            <w:r w:rsidR="007679DA" w:rsidRPr="00A22D08">
              <w:t xml:space="preserve">. </w:t>
            </w:r>
            <w:r w:rsidR="00FC1727" w:rsidRPr="00A22D08">
              <w:t>Noteikumu projektā iekļautais</w:t>
            </w:r>
            <w:r w:rsidR="003C7C06" w:rsidRPr="00A22D08">
              <w:t xml:space="preserve"> kartogrāfiskais materiāls </w:t>
            </w:r>
            <w:r w:rsidR="007679DA" w:rsidRPr="00A22D08">
              <w:t xml:space="preserve">satur </w:t>
            </w:r>
            <w:r w:rsidR="00AB67CD" w:rsidRPr="00A22D08">
              <w:t>identisku informāciju, bet tajā</w:t>
            </w:r>
            <w:r w:rsidR="007679DA" w:rsidRPr="00A22D08">
              <w:t xml:space="preserve"> </w:t>
            </w:r>
            <w:r w:rsidR="00972574" w:rsidRPr="00A22D08">
              <w:t>netiek attēlotas funkcionālo</w:t>
            </w:r>
            <w:r w:rsidR="00CE1B5D" w:rsidRPr="00A22D08">
              <w:t xml:space="preserve"> zonu koordinātas</w:t>
            </w:r>
            <w:r w:rsidR="009D345E" w:rsidRPr="00A22D08">
              <w:t>.</w:t>
            </w:r>
          </w:p>
          <w:p w14:paraId="0FF5FAB2" w14:textId="752B4E9F" w:rsidR="00C619D6" w:rsidRPr="00A22D08" w:rsidRDefault="0089240A" w:rsidP="00926DE7">
            <w:pPr>
              <w:spacing w:before="240"/>
              <w:ind w:right="56"/>
              <w:jc w:val="both"/>
            </w:pPr>
            <w:r w:rsidRPr="00A22D08">
              <w:lastRenderedPageBreak/>
              <w:t>Papildus n</w:t>
            </w:r>
            <w:r w:rsidR="00E445DF" w:rsidRPr="00A22D08">
              <w:t>oteikumu projektā</w:t>
            </w:r>
            <w:r w:rsidR="000304E5" w:rsidRPr="00A22D08">
              <w:t xml:space="preserve"> </w:t>
            </w:r>
            <w:r w:rsidR="0090610E" w:rsidRPr="00A22D08">
              <w:t xml:space="preserve">tiek </w:t>
            </w:r>
            <w:r w:rsidR="005B14DD" w:rsidRPr="00A22D08">
              <w:t>mainīts</w:t>
            </w:r>
            <w:r w:rsidR="00424781" w:rsidRPr="00A22D08">
              <w:t xml:space="preserve"> atsevišķu punktu un apakšpunktu formulējums, </w:t>
            </w:r>
            <w:r w:rsidR="000304E5" w:rsidRPr="00A22D08">
              <w:t>izsakot tos atbilstoši jaunākos noteikumos iekļautajam formulējumam</w:t>
            </w:r>
            <w:r w:rsidR="00C619D6" w:rsidRPr="00A22D08">
              <w:t>, piemēram, 22.4., 25.4. un 31.3. apakšpunkt</w:t>
            </w:r>
            <w:r w:rsidR="009D756F" w:rsidRPr="00A22D08">
              <w:t>i izteikti atbilstoši Dzīvnieku aizsardzības likumā lietotajai terminoloģijai</w:t>
            </w:r>
            <w:r w:rsidR="00FD0C3B" w:rsidRPr="00A22D08">
              <w:t>, bet</w:t>
            </w:r>
            <w:r w:rsidR="009209E1" w:rsidRPr="00A22D08">
              <w:t xml:space="preserve"> </w:t>
            </w:r>
            <w:r w:rsidR="004059C4" w:rsidRPr="00A22D08">
              <w:t xml:space="preserve">48. punkts, kā arī 49.4. un 50.2. apakšpunkti papildināti atbilstoši jaunākos noteikumos lietotajai redakcijai, </w:t>
            </w:r>
            <w:r w:rsidR="00A53DA3" w:rsidRPr="00A22D08">
              <w:t>ņemot vērā Dabas aizsardzības pārvaldes nepieciešamību</w:t>
            </w:r>
            <w:r w:rsidR="00807336" w:rsidRPr="00A22D08">
              <w:t xml:space="preserve"> atsevišķos gadījumos</w:t>
            </w:r>
            <w:r w:rsidR="009209E1" w:rsidRPr="00A22D08">
              <w:t>,</w:t>
            </w:r>
            <w:r w:rsidR="00807336" w:rsidRPr="00A22D08">
              <w:t xml:space="preserve"> izsniedzot atļauju </w:t>
            </w:r>
            <w:r w:rsidR="00CC073F" w:rsidRPr="00A22D08">
              <w:t xml:space="preserve">bīstamu </w:t>
            </w:r>
            <w:r w:rsidR="00807336" w:rsidRPr="00A22D08">
              <w:t>aizsargājamo koku, aleju vai dendroloģisko stādījumu koku ciršanai, saņemt kokkopja (arborista) atzinumu</w:t>
            </w:r>
            <w:r w:rsidR="00A53DA3" w:rsidRPr="00A22D08">
              <w:t>.</w:t>
            </w:r>
          </w:p>
          <w:p w14:paraId="413F9C3A" w14:textId="40592AD9" w:rsidR="0031206F" w:rsidRDefault="00C619D6" w:rsidP="00926DE7">
            <w:pPr>
              <w:spacing w:before="240"/>
              <w:ind w:right="56"/>
              <w:jc w:val="both"/>
            </w:pPr>
            <w:r w:rsidRPr="00A22D08">
              <w:t>Noteikumu projektā t</w:t>
            </w:r>
            <w:r w:rsidR="000304E5" w:rsidRPr="00A22D08">
              <w:t>iek papildināts likuma deleģējums, iekļaujot norādi uz likuma „Par īpaši aizsargājamām dabas teritorijām” 13</w:t>
            </w:r>
            <w:r w:rsidR="00784BE4" w:rsidRPr="00A22D08">
              <w:t>. </w:t>
            </w:r>
            <w:r w:rsidR="000304E5" w:rsidRPr="00A22D08">
              <w:t>panta otro daļu</w:t>
            </w:r>
            <w:r w:rsidR="00724378" w:rsidRPr="00A22D08">
              <w:t>, kā tas noteikts jaunākos</w:t>
            </w:r>
            <w:r w:rsidR="003B01F9" w:rsidRPr="00A22D08">
              <w:t xml:space="preserve">  īpaši aizsargājamo dabas teritoriju individuālajos aizsardzības un izmantošanas noteikumos</w:t>
            </w:r>
            <w:r w:rsidR="00E445DF" w:rsidRPr="00A22D08">
              <w:t>.</w:t>
            </w:r>
          </w:p>
          <w:p w14:paraId="2DC5E7B0" w14:textId="1FE7ED98" w:rsidR="00FA6F49" w:rsidRPr="00A22D08" w:rsidRDefault="00E137AA" w:rsidP="00926DE7">
            <w:pPr>
              <w:spacing w:before="240"/>
              <w:ind w:right="56"/>
              <w:jc w:val="both"/>
            </w:pPr>
            <w:r w:rsidRPr="00A22D08">
              <w:t xml:space="preserve">Noteikumu projekts tiek papildināts </w:t>
            </w:r>
            <w:r w:rsidR="00C61445" w:rsidRPr="00A22D08">
              <w:t xml:space="preserve">arī </w:t>
            </w:r>
            <w:r w:rsidRPr="00A22D08">
              <w:t xml:space="preserve">ar </w:t>
            </w:r>
            <w:r w:rsidR="00C619D6" w:rsidRPr="00A22D08">
              <w:t>apakšpunktu</w:t>
            </w:r>
            <w:r w:rsidRPr="00A22D08">
              <w:t xml:space="preserve"> </w:t>
            </w:r>
            <w:r w:rsidR="00CD5D22" w:rsidRPr="00A22D08">
              <w:t>45.2.</w:t>
            </w:r>
            <w:r w:rsidR="00CD5D22" w:rsidRPr="00A22D08">
              <w:rPr>
                <w:vertAlign w:val="superscript"/>
              </w:rPr>
              <w:t>1</w:t>
            </w:r>
            <w:r w:rsidR="00CD5D22" w:rsidRPr="00A22D08">
              <w:t xml:space="preserve">, aizliedzot </w:t>
            </w:r>
            <w:r w:rsidR="00313723">
              <w:t>„</w:t>
            </w:r>
            <w:r w:rsidRPr="00A22D08">
              <w:t>pārvietoties pa iežu atsegumiem, ūdens un ledus kritumiem, kā arī izmantot tos atpūtas, sporta un citu pasākumu rīkošanai;”,</w:t>
            </w:r>
            <w:r w:rsidR="00CD5D22" w:rsidRPr="00A22D08">
              <w:t xml:space="preserve"> vienlaicīgi</w:t>
            </w:r>
            <w:r w:rsidRPr="00A22D08">
              <w:t xml:space="preserve"> </w:t>
            </w:r>
            <w:r w:rsidR="00E15C24" w:rsidRPr="00A22D08">
              <w:t xml:space="preserve">svītrojot </w:t>
            </w:r>
            <w:r w:rsidR="00C61445" w:rsidRPr="00A22D08">
              <w:t>apakšpunktu</w:t>
            </w:r>
            <w:r w:rsidR="00E15C24" w:rsidRPr="00A22D08">
              <w:t xml:space="preserve"> 45.3.2</w:t>
            </w:r>
            <w:r w:rsidR="00D271E9" w:rsidRPr="00A22D08">
              <w:t>.</w:t>
            </w:r>
            <w:r w:rsidR="00CD5D22" w:rsidRPr="00A22D08">
              <w:t>, kas pieļauj</w:t>
            </w:r>
            <w:r w:rsidR="00E15C24" w:rsidRPr="00A22D08">
              <w:t xml:space="preserve"> </w:t>
            </w:r>
            <w:r w:rsidR="00313723">
              <w:t>„</w:t>
            </w:r>
            <w:r w:rsidR="00E15C24" w:rsidRPr="00A22D08">
              <w:t>rīkot nodarbības un sacensības klinšu kāpšanā</w:t>
            </w:r>
            <w:r w:rsidR="00CD5D22" w:rsidRPr="00A22D08">
              <w:t>”, saņemot</w:t>
            </w:r>
            <w:r w:rsidR="0001484E" w:rsidRPr="00A22D08">
              <w:t xml:space="preserve"> Dabas aizsardzības pārvaldes atļauju. Šāds formulējums iekļauts, lai nodrošinātu ģeoloģisko un </w:t>
            </w:r>
            <w:r w:rsidR="00C61445" w:rsidRPr="00A22D08">
              <w:t>ģeomorfoloģisko</w:t>
            </w:r>
            <w:r w:rsidR="0001484E" w:rsidRPr="00A22D08">
              <w:t xml:space="preserve"> dabas pieminekļu aizsardzību aizsargājamo ainavu apvidū „Ziemeļgauja”</w:t>
            </w:r>
            <w:r w:rsidR="00D813F2" w:rsidRPr="00A22D08">
              <w:t>, un veidots, izmantojot Ministru kabineta 2012. gada 2. maija noteikumos Nr. 317</w:t>
            </w:r>
            <w:r w:rsidR="00877233">
              <w:t xml:space="preserve"> „</w:t>
            </w:r>
            <w:r w:rsidR="00D813F2" w:rsidRPr="00A22D08">
              <w:t>Gaujas nacionālā parka individuālie aizsardz</w:t>
            </w:r>
            <w:r w:rsidR="007B6A1E">
              <w:t>ības un izmantošanas noteikumi”</w:t>
            </w:r>
            <w:r w:rsidR="00D813F2" w:rsidRPr="00A22D08">
              <w:t>, 9.12. punktā lietoto redakciju.</w:t>
            </w:r>
            <w:bookmarkStart w:id="0" w:name="_GoBack"/>
            <w:bookmarkEnd w:id="0"/>
          </w:p>
          <w:p w14:paraId="51187A7B" w14:textId="13CA3A10" w:rsidR="007760E3" w:rsidRDefault="007760E3" w:rsidP="007760E3">
            <w:pPr>
              <w:spacing w:before="240"/>
              <w:ind w:right="56"/>
              <w:jc w:val="both"/>
            </w:pPr>
            <w:r>
              <w:t>22.2</w:t>
            </w:r>
            <w:r w:rsidR="007C28EF">
              <w:t>.</w:t>
            </w:r>
            <w:r>
              <w:t xml:space="preserve"> un 25.5. apakšpunktu redakcija precizēta atbilstoši situācijai dabā – telšu vietas tiek speciāli ierīkotas, bet netiek norādītas ar īpašām zīmēm.</w:t>
            </w:r>
          </w:p>
          <w:p w14:paraId="1C561B57" w14:textId="3EA72040" w:rsidR="00C84F36" w:rsidRPr="00A22D08" w:rsidRDefault="00E72301" w:rsidP="009D345E">
            <w:pPr>
              <w:spacing w:before="240"/>
              <w:ind w:right="56"/>
              <w:jc w:val="both"/>
            </w:pPr>
            <w:r w:rsidRPr="00A22D08">
              <w:t xml:space="preserve">Aizsargājamo ainavu apvidus </w:t>
            </w:r>
            <w:r w:rsidR="000B5AD3" w:rsidRPr="00A22D08">
              <w:t>„</w:t>
            </w:r>
            <w:r w:rsidRPr="00A22D08">
              <w:t xml:space="preserve">Ziemeļgauja” robežas, kā arī funkcionālo zonu robežas </w:t>
            </w:r>
            <w:r w:rsidR="00926DE7" w:rsidRPr="00A22D08">
              <w:t>netiek mainītas</w:t>
            </w:r>
            <w:r w:rsidRPr="00A22D08">
              <w:t>.</w:t>
            </w:r>
          </w:p>
        </w:tc>
      </w:tr>
      <w:tr w:rsidR="00093832" w:rsidRPr="00A22D08" w14:paraId="400B3706" w14:textId="77777777" w:rsidTr="002804AE">
        <w:trPr>
          <w:trHeight w:val="476"/>
        </w:trPr>
        <w:tc>
          <w:tcPr>
            <w:tcW w:w="227" w:type="pct"/>
          </w:tcPr>
          <w:p w14:paraId="3B6F39E6" w14:textId="71A4C7F6" w:rsidR="00093832" w:rsidRPr="00A22D08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A22D08">
              <w:lastRenderedPageBreak/>
              <w:t>3.</w:t>
            </w:r>
          </w:p>
        </w:tc>
        <w:tc>
          <w:tcPr>
            <w:tcW w:w="1568" w:type="pct"/>
          </w:tcPr>
          <w:p w14:paraId="350CF1F0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</w:pPr>
            <w:r w:rsidRPr="00A22D08">
              <w:t>Projekta izstrādē iesaistītās institūcijas</w:t>
            </w:r>
          </w:p>
        </w:tc>
        <w:tc>
          <w:tcPr>
            <w:tcW w:w="3205" w:type="pct"/>
          </w:tcPr>
          <w:p w14:paraId="4CAA65AB" w14:textId="77777777" w:rsidR="00093832" w:rsidRPr="00A22D08" w:rsidRDefault="00093832" w:rsidP="00411DA5">
            <w:pPr>
              <w:ind w:left="-24" w:right="57"/>
              <w:jc w:val="both"/>
              <w:rPr>
                <w:b/>
              </w:rPr>
            </w:pPr>
            <w:r w:rsidRPr="00A22D08">
              <w:t>V</w:t>
            </w:r>
            <w:r w:rsidR="00CB0F69" w:rsidRPr="00A22D08">
              <w:t>ides aizsardzības un reģionālās attīstības ministrija</w:t>
            </w:r>
            <w:r w:rsidR="000023C4" w:rsidRPr="00A22D08">
              <w:t>,</w:t>
            </w:r>
            <w:r w:rsidR="00A0095F" w:rsidRPr="00A22D08">
              <w:t xml:space="preserve"> </w:t>
            </w:r>
            <w:r w:rsidRPr="00A22D08">
              <w:t>Dabas aizsardzības pārvalde</w:t>
            </w:r>
            <w:r w:rsidR="007D2713" w:rsidRPr="00A22D08">
              <w:t>.</w:t>
            </w:r>
          </w:p>
        </w:tc>
      </w:tr>
      <w:tr w:rsidR="00093832" w:rsidRPr="00A22D08" w14:paraId="7CA2CDF0" w14:textId="77777777" w:rsidTr="002804AE">
        <w:tc>
          <w:tcPr>
            <w:tcW w:w="227" w:type="pct"/>
          </w:tcPr>
          <w:p w14:paraId="094ABC39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A22D08">
              <w:t>4.</w:t>
            </w:r>
          </w:p>
        </w:tc>
        <w:tc>
          <w:tcPr>
            <w:tcW w:w="1568" w:type="pct"/>
          </w:tcPr>
          <w:p w14:paraId="13237E6C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</w:pPr>
            <w:r w:rsidRPr="00A22D08">
              <w:t>Cita informācija</w:t>
            </w:r>
          </w:p>
        </w:tc>
        <w:tc>
          <w:tcPr>
            <w:tcW w:w="3205" w:type="pct"/>
          </w:tcPr>
          <w:p w14:paraId="53B5B30D" w14:textId="77777777" w:rsidR="00E564A7" w:rsidRPr="00A22D08" w:rsidRDefault="00C35554" w:rsidP="00411DA5">
            <w:pPr>
              <w:ind w:left="-24" w:right="57"/>
              <w:jc w:val="both"/>
            </w:pPr>
            <w:r w:rsidRPr="00A22D08">
              <w:t>Nav</w:t>
            </w:r>
            <w:r w:rsidR="00415912" w:rsidRPr="00A22D08">
              <w:t>.</w:t>
            </w:r>
          </w:p>
        </w:tc>
      </w:tr>
    </w:tbl>
    <w:p w14:paraId="0CC376B0" w14:textId="77777777" w:rsidR="00537C8E" w:rsidRPr="00A22D08" w:rsidRDefault="00537C8E" w:rsidP="00093832">
      <w:pPr>
        <w:rPr>
          <w:color w:val="4F81BD"/>
        </w:rPr>
      </w:pPr>
    </w:p>
    <w:p w14:paraId="41ACF336" w14:textId="77777777" w:rsidR="00537C8E" w:rsidRPr="00A22D08" w:rsidRDefault="00537C8E" w:rsidP="00093832">
      <w:pPr>
        <w:rPr>
          <w:color w:val="4F81BD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093832" w:rsidRPr="00A22D08" w14:paraId="7CAE4789" w14:textId="77777777" w:rsidTr="00CB2254">
        <w:trPr>
          <w:trHeight w:val="556"/>
        </w:trPr>
        <w:tc>
          <w:tcPr>
            <w:tcW w:w="9503" w:type="dxa"/>
            <w:gridSpan w:val="3"/>
            <w:vAlign w:val="center"/>
          </w:tcPr>
          <w:p w14:paraId="22FB3E14" w14:textId="77777777" w:rsidR="00093832" w:rsidRPr="00A22D08" w:rsidRDefault="00093832" w:rsidP="00CB2254">
            <w:pPr>
              <w:pStyle w:val="naisnod"/>
              <w:spacing w:before="0" w:after="0"/>
              <w:ind w:left="57" w:right="57"/>
            </w:pPr>
            <w:r w:rsidRPr="00A22D08">
              <w:t>II.</w:t>
            </w:r>
            <w:r w:rsidR="00CB0F69" w:rsidRPr="00A22D08">
              <w:t> </w:t>
            </w:r>
            <w:r w:rsidRPr="00A22D08">
              <w:t>Tiesību akta projekta ietekme uz sabiedrību, tautsaimniecības attīstību</w:t>
            </w:r>
          </w:p>
          <w:p w14:paraId="1B89487B" w14:textId="77777777" w:rsidR="00093832" w:rsidRPr="00A22D08" w:rsidRDefault="00093832" w:rsidP="00CB2254">
            <w:pPr>
              <w:pStyle w:val="naisnod"/>
              <w:spacing w:before="0" w:after="0"/>
              <w:ind w:left="57" w:right="57"/>
              <w:rPr>
                <w:b w:val="0"/>
                <w:color w:val="4F81BD"/>
              </w:rPr>
            </w:pPr>
            <w:r w:rsidRPr="00A22D08">
              <w:t>un administratīvo slogu</w:t>
            </w:r>
          </w:p>
        </w:tc>
      </w:tr>
      <w:tr w:rsidR="00093832" w:rsidRPr="00A22D08" w14:paraId="425E514C" w14:textId="77777777" w:rsidTr="00CB2254">
        <w:trPr>
          <w:trHeight w:val="467"/>
        </w:trPr>
        <w:tc>
          <w:tcPr>
            <w:tcW w:w="431" w:type="dxa"/>
          </w:tcPr>
          <w:p w14:paraId="44FB3D18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  <w:jc w:val="both"/>
            </w:pPr>
            <w:r w:rsidRPr="00A22D08">
              <w:t>1.</w:t>
            </w:r>
          </w:p>
        </w:tc>
        <w:tc>
          <w:tcPr>
            <w:tcW w:w="2976" w:type="dxa"/>
          </w:tcPr>
          <w:p w14:paraId="756391F7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</w:pPr>
            <w:r w:rsidRPr="00A22D08">
              <w:t xml:space="preserve">Sabiedrības </w:t>
            </w:r>
            <w:proofErr w:type="spellStart"/>
            <w:r w:rsidRPr="00A22D08">
              <w:t>mērķgrupas</w:t>
            </w:r>
            <w:proofErr w:type="spellEnd"/>
            <w:r w:rsidRPr="00A22D08">
              <w:t>, kuras tiesiskais regulējums ietekmē vai varētu ietekmēt</w:t>
            </w:r>
          </w:p>
        </w:tc>
        <w:tc>
          <w:tcPr>
            <w:tcW w:w="6096" w:type="dxa"/>
          </w:tcPr>
          <w:p w14:paraId="07E39F2E" w14:textId="28A4299B" w:rsidR="008D097C" w:rsidRPr="00A22D08" w:rsidRDefault="00742EC1" w:rsidP="0057316E">
            <w:pPr>
              <w:pStyle w:val="Heading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color w:val="4F81BD"/>
                <w:sz w:val="24"/>
                <w:szCs w:val="24"/>
              </w:rPr>
            </w:pPr>
            <w:bookmarkStart w:id="1" w:name="p21"/>
            <w:bookmarkEnd w:id="1"/>
            <w:r w:rsidRPr="00A22D08">
              <w:rPr>
                <w:b w:val="0"/>
                <w:sz w:val="24"/>
                <w:szCs w:val="24"/>
              </w:rPr>
              <w:t xml:space="preserve">Noteikumu projekts neparedz jaunus apgrūtinājumus zemes īpašniekiem vai </w:t>
            </w:r>
            <w:r w:rsidR="0057316E">
              <w:rPr>
                <w:b w:val="0"/>
                <w:sz w:val="24"/>
                <w:szCs w:val="24"/>
              </w:rPr>
              <w:t>lietotājiem</w:t>
            </w:r>
            <w:r w:rsidRPr="00A22D08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093832" w:rsidRPr="00A22D08" w14:paraId="591E042D" w14:textId="77777777" w:rsidTr="00CB2254">
        <w:trPr>
          <w:trHeight w:val="523"/>
        </w:trPr>
        <w:tc>
          <w:tcPr>
            <w:tcW w:w="431" w:type="dxa"/>
          </w:tcPr>
          <w:p w14:paraId="3761A32E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  <w:jc w:val="both"/>
            </w:pPr>
            <w:r w:rsidRPr="00A22D08">
              <w:t>2.</w:t>
            </w:r>
          </w:p>
        </w:tc>
        <w:tc>
          <w:tcPr>
            <w:tcW w:w="2976" w:type="dxa"/>
          </w:tcPr>
          <w:p w14:paraId="37BDFBFF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</w:pPr>
            <w:r w:rsidRPr="00A22D08">
              <w:t>Tiesiskā regulējuma ietekme uz tautsaimniecību un administratīvo slogu</w:t>
            </w:r>
          </w:p>
        </w:tc>
        <w:tc>
          <w:tcPr>
            <w:tcW w:w="6096" w:type="dxa"/>
          </w:tcPr>
          <w:p w14:paraId="4FF03472" w14:textId="4659A539" w:rsidR="00080AF2" w:rsidRDefault="00080AF2" w:rsidP="00447806">
            <w:pPr>
              <w:ind w:right="142"/>
              <w:jc w:val="both"/>
            </w:pPr>
            <w:r>
              <w:t>Noteikumu projekts samazina administratīvo</w:t>
            </w:r>
            <w:r w:rsidRPr="00CF7515">
              <w:t xml:space="preserve"> slo</w:t>
            </w:r>
            <w:r>
              <w:t>gu (</w:t>
            </w:r>
            <w:r w:rsidRPr="00CF7515">
              <w:t>Valsts meža dienest</w:t>
            </w:r>
            <w:r>
              <w:t>s,</w:t>
            </w:r>
            <w:r w:rsidRPr="00CF7515">
              <w:t xml:space="preserve"> Lauku atbalsta dienes</w:t>
            </w:r>
            <w:r>
              <w:t>ts</w:t>
            </w:r>
            <w:r w:rsidR="00AD1C72">
              <w:t>, Dabas aizsardzības pārvalde</w:t>
            </w:r>
            <w:r>
              <w:t>), jo, t</w:t>
            </w:r>
            <w:r w:rsidRPr="00CF7515">
              <w:t xml:space="preserve">ehniski neprecīzie koordināšu robežpunkti </w:t>
            </w:r>
            <w:r w:rsidRPr="00CF7515">
              <w:lastRenderedPageBreak/>
              <w:t>rada nesaisti, piemēram, izsniedzot ciršanas apliecinājumus vai aprēķinot kompensācijas par saimnieciskās darbības ierobežojumiem zemes īpašniekiem</w:t>
            </w:r>
            <w:r>
              <w:t xml:space="preserve">. Novēršot </w:t>
            </w:r>
            <w:r w:rsidRPr="00CD70C2">
              <w:t>neprecizitātes</w:t>
            </w:r>
            <w:r>
              <w:t xml:space="preserve">, izzūd nepieciešamība </w:t>
            </w:r>
            <w:r w:rsidRPr="00CF7515">
              <w:t>katru gadījumu papildus izvērtēt</w:t>
            </w:r>
            <w:r>
              <w:t xml:space="preserve">. </w:t>
            </w:r>
          </w:p>
          <w:p w14:paraId="0E7928C7" w14:textId="67A8C090" w:rsidR="00093832" w:rsidRPr="00A22D08" w:rsidRDefault="00093832" w:rsidP="008D7879">
            <w:pPr>
              <w:shd w:val="clear" w:color="auto" w:fill="FFFFFF"/>
              <w:ind w:left="57" w:right="57"/>
              <w:jc w:val="both"/>
            </w:pPr>
          </w:p>
        </w:tc>
      </w:tr>
      <w:tr w:rsidR="00093832" w:rsidRPr="00A22D08" w14:paraId="3C1F003F" w14:textId="77777777" w:rsidTr="00CB2254">
        <w:trPr>
          <w:trHeight w:val="523"/>
        </w:trPr>
        <w:tc>
          <w:tcPr>
            <w:tcW w:w="431" w:type="dxa"/>
          </w:tcPr>
          <w:p w14:paraId="6F9320CA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  <w:jc w:val="both"/>
            </w:pPr>
            <w:r w:rsidRPr="00A22D08">
              <w:lastRenderedPageBreak/>
              <w:t>3.</w:t>
            </w:r>
          </w:p>
        </w:tc>
        <w:tc>
          <w:tcPr>
            <w:tcW w:w="2976" w:type="dxa"/>
          </w:tcPr>
          <w:p w14:paraId="7A5DDB8B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</w:pPr>
            <w:r w:rsidRPr="00A22D08">
              <w:t>Administratīvo izmaksu monetārs novērtējums</w:t>
            </w:r>
          </w:p>
        </w:tc>
        <w:tc>
          <w:tcPr>
            <w:tcW w:w="6096" w:type="dxa"/>
          </w:tcPr>
          <w:p w14:paraId="7DBC4E91" w14:textId="77777777" w:rsidR="00093832" w:rsidRPr="00A22D08" w:rsidRDefault="00093832" w:rsidP="008734F1">
            <w:pPr>
              <w:shd w:val="clear" w:color="auto" w:fill="FFFFFF"/>
              <w:ind w:left="57" w:right="57"/>
              <w:jc w:val="both"/>
            </w:pPr>
            <w:r w:rsidRPr="00A22D08">
              <w:t>Projekts šo jomu neskar.</w:t>
            </w:r>
          </w:p>
        </w:tc>
      </w:tr>
      <w:tr w:rsidR="00093832" w:rsidRPr="00A22D08" w14:paraId="1DED29AD" w14:textId="77777777" w:rsidTr="00CB2254">
        <w:trPr>
          <w:trHeight w:val="357"/>
        </w:trPr>
        <w:tc>
          <w:tcPr>
            <w:tcW w:w="431" w:type="dxa"/>
          </w:tcPr>
          <w:p w14:paraId="0C593633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  <w:jc w:val="both"/>
            </w:pPr>
            <w:r w:rsidRPr="00A22D08">
              <w:t>4.</w:t>
            </w:r>
          </w:p>
        </w:tc>
        <w:tc>
          <w:tcPr>
            <w:tcW w:w="2976" w:type="dxa"/>
          </w:tcPr>
          <w:p w14:paraId="5580F6AD" w14:textId="77777777" w:rsidR="00093832" w:rsidRPr="00A22D08" w:rsidRDefault="00093832" w:rsidP="00CB2254">
            <w:pPr>
              <w:pStyle w:val="naiskr"/>
              <w:spacing w:before="0" w:after="0"/>
              <w:ind w:left="57" w:right="57"/>
            </w:pPr>
            <w:r w:rsidRPr="00A22D08">
              <w:t>Cita informācija</w:t>
            </w:r>
          </w:p>
        </w:tc>
        <w:tc>
          <w:tcPr>
            <w:tcW w:w="6096" w:type="dxa"/>
          </w:tcPr>
          <w:p w14:paraId="4F8434DF" w14:textId="77777777" w:rsidR="00093832" w:rsidRPr="00A22D08" w:rsidRDefault="00442872" w:rsidP="0007544C">
            <w:pPr>
              <w:shd w:val="clear" w:color="auto" w:fill="FFFFFF"/>
              <w:spacing w:after="240"/>
              <w:ind w:left="57" w:right="57"/>
              <w:jc w:val="both"/>
            </w:pPr>
            <w:r w:rsidRPr="00A22D08">
              <w:t>Nav.</w:t>
            </w:r>
          </w:p>
        </w:tc>
      </w:tr>
    </w:tbl>
    <w:p w14:paraId="2E64A372" w14:textId="77777777" w:rsidR="00537C8E" w:rsidRPr="00A22D08" w:rsidRDefault="00537C8E" w:rsidP="00093832">
      <w:pPr>
        <w:rPr>
          <w:color w:val="4F81BD"/>
        </w:rPr>
      </w:pPr>
    </w:p>
    <w:p w14:paraId="65DF1ED5" w14:textId="77777777" w:rsidR="00537C8E" w:rsidRPr="00A22D08" w:rsidRDefault="00537C8E" w:rsidP="00093832">
      <w:pPr>
        <w:rPr>
          <w:color w:val="4F81BD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3012"/>
        <w:gridCol w:w="6036"/>
      </w:tblGrid>
      <w:tr w:rsidR="00093832" w:rsidRPr="00A22D08" w14:paraId="3B8B9FBC" w14:textId="77777777" w:rsidTr="00CB2254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14:paraId="3BAECA17" w14:textId="77777777" w:rsidR="00093832" w:rsidRPr="00A22D08" w:rsidRDefault="00093832" w:rsidP="00CB2254">
            <w:pPr>
              <w:pStyle w:val="naisnod"/>
              <w:spacing w:before="0" w:after="0"/>
              <w:ind w:left="57" w:right="57"/>
            </w:pPr>
            <w:r w:rsidRPr="00A22D08">
              <w:t>VI.</w:t>
            </w:r>
            <w:r w:rsidR="00CB0F69" w:rsidRPr="00A22D08">
              <w:t> </w:t>
            </w:r>
            <w:r w:rsidRPr="00A22D08">
              <w:t>Sabiedrības līdzdalība un komunikācijas aktivitātes</w:t>
            </w:r>
          </w:p>
        </w:tc>
      </w:tr>
      <w:tr w:rsidR="00093832" w:rsidRPr="00A22D08" w14:paraId="0754CD53" w14:textId="77777777" w:rsidTr="00F93B1C">
        <w:trPr>
          <w:trHeight w:val="553"/>
          <w:jc w:val="center"/>
        </w:trPr>
        <w:tc>
          <w:tcPr>
            <w:tcW w:w="476" w:type="dxa"/>
          </w:tcPr>
          <w:p w14:paraId="767BBECB" w14:textId="77777777" w:rsidR="00093832" w:rsidRPr="00A22D08" w:rsidRDefault="00093832" w:rsidP="005509F2">
            <w:pPr>
              <w:spacing w:after="240"/>
              <w:ind w:left="57" w:right="57"/>
              <w:jc w:val="both"/>
              <w:rPr>
                <w:bCs/>
              </w:rPr>
            </w:pPr>
            <w:r w:rsidRPr="00A22D08">
              <w:rPr>
                <w:bCs/>
              </w:rPr>
              <w:t>1.</w:t>
            </w:r>
          </w:p>
        </w:tc>
        <w:tc>
          <w:tcPr>
            <w:tcW w:w="3012" w:type="dxa"/>
          </w:tcPr>
          <w:p w14:paraId="0453673D" w14:textId="77777777" w:rsidR="00093832" w:rsidRPr="00A22D08" w:rsidRDefault="00093832" w:rsidP="005509F2">
            <w:pPr>
              <w:tabs>
                <w:tab w:val="left" w:pos="170"/>
              </w:tabs>
              <w:spacing w:after="240"/>
              <w:ind w:left="57" w:right="57"/>
            </w:pPr>
            <w:r w:rsidRPr="00A22D08">
              <w:t>Plānotās sabiedrības līdzdalības un komunikācijas aktivitātes saistībā ar projektu</w:t>
            </w:r>
          </w:p>
        </w:tc>
        <w:tc>
          <w:tcPr>
            <w:tcW w:w="6036" w:type="dxa"/>
          </w:tcPr>
          <w:p w14:paraId="0EAC3B72" w14:textId="63CB3D82" w:rsidR="00CD00B5" w:rsidRPr="00D05A11" w:rsidRDefault="00CD00B5" w:rsidP="00795698">
            <w:pPr>
              <w:pStyle w:val="naisf"/>
              <w:spacing w:before="0" w:after="240"/>
              <w:ind w:left="57" w:right="57" w:firstLine="0"/>
            </w:pPr>
            <w:bookmarkStart w:id="2" w:name="p61"/>
            <w:bookmarkEnd w:id="2"/>
            <w:r w:rsidRPr="00D05A11">
              <w:t>Saskaņā ar Ministru kabineta 2009</w:t>
            </w:r>
            <w:r w:rsidR="00EB0AA5" w:rsidRPr="00D05A11">
              <w:t>. </w:t>
            </w:r>
            <w:r w:rsidRPr="00D05A11">
              <w:t>gada 25</w:t>
            </w:r>
            <w:r w:rsidR="00EB0AA5" w:rsidRPr="00D05A11">
              <w:t>. </w:t>
            </w:r>
            <w:r w:rsidRPr="00D05A11">
              <w:t>augusta noteikumu Nr</w:t>
            </w:r>
            <w:r w:rsidR="00EB0AA5" w:rsidRPr="00D05A11">
              <w:t>. </w:t>
            </w:r>
            <w:r w:rsidRPr="00D05A11">
              <w:t>970 „Sabiedrības līdzdalības kārtība attīstības plānošanas procesā” 7.4.</w:t>
            </w:r>
            <w:r w:rsidR="00EB0AA5" w:rsidRPr="00D05A11">
              <w:rPr>
                <w:vertAlign w:val="superscript"/>
              </w:rPr>
              <w:t>1</w:t>
            </w:r>
            <w:r w:rsidR="00EB0AA5" w:rsidRPr="00D05A11">
              <w:t> </w:t>
            </w:r>
            <w:r w:rsidRPr="00D05A11">
              <w:t>apakš</w:t>
            </w:r>
            <w:r w:rsidR="001D4397" w:rsidRPr="00D05A11">
              <w:t xml:space="preserve">punktu sabiedrības pārstāvji ir </w:t>
            </w:r>
            <w:r w:rsidRPr="00D05A11">
              <w:t>aicināti līdzdarboties, rakstiski sniedzot viedokli par noteikumu projektu tā izstrādes stadijā.</w:t>
            </w:r>
          </w:p>
          <w:p w14:paraId="5B503E68" w14:textId="24A5B54D" w:rsidR="00CB0680" w:rsidRPr="00D05A11" w:rsidRDefault="00170A8E" w:rsidP="00CB0680">
            <w:pPr>
              <w:pStyle w:val="naisf"/>
              <w:spacing w:before="0" w:after="240"/>
              <w:ind w:left="57" w:right="57" w:firstLine="0"/>
            </w:pPr>
            <w:r w:rsidRPr="00D05A11">
              <w:t xml:space="preserve">Sabiedrības pārstāvji </w:t>
            </w:r>
            <w:r w:rsidR="00637230" w:rsidRPr="00D05A11">
              <w:t xml:space="preserve">tiek </w:t>
            </w:r>
            <w:r w:rsidRPr="00D05A11">
              <w:t xml:space="preserve">informēti par iespēju līdzdarboties, publicējot paziņojumu par līdzdalības procesu </w:t>
            </w:r>
            <w:r w:rsidR="00CB0F69" w:rsidRPr="00D05A11">
              <w:t xml:space="preserve">Vides aizsardzības un reģionālās attīstības </w:t>
            </w:r>
            <w:r w:rsidRPr="00D05A11">
              <w:t>ministri</w:t>
            </w:r>
            <w:r w:rsidR="0072603D" w:rsidRPr="00D05A11">
              <w:t>jas tīmekļ</w:t>
            </w:r>
            <w:r w:rsidRPr="00D05A11">
              <w:t xml:space="preserve">vietnē </w:t>
            </w:r>
            <w:proofErr w:type="spellStart"/>
            <w:r w:rsidR="0049142A" w:rsidRPr="00D37FD7">
              <w:t>www.varam.gov.lv</w:t>
            </w:r>
            <w:proofErr w:type="spellEnd"/>
            <w:r w:rsidR="00DB524F" w:rsidRPr="00D05A11">
              <w:t xml:space="preserve">, </w:t>
            </w:r>
            <w:r w:rsidR="00CB0680" w:rsidRPr="00D05A11">
              <w:t xml:space="preserve">kā arī, atbilstoši Ministru kabineta 2009. gada 25. augusta noteikumu Nr. 970 "Sabiedrības līdzdalības kārtība attīstības plānošanas procesā" 14. punkta prasībām, publicējot paziņojumu Valsts kancelejas tīmekļvietnē </w:t>
            </w:r>
            <w:proofErr w:type="spellStart"/>
            <w:r w:rsidR="00CB0680" w:rsidRPr="00D37FD7">
              <w:t>www.mk.gov.lv</w:t>
            </w:r>
            <w:proofErr w:type="spellEnd"/>
            <w:r w:rsidR="00CB0680" w:rsidRPr="00D05A11">
              <w:t xml:space="preserve">. </w:t>
            </w:r>
          </w:p>
          <w:p w14:paraId="147C805B" w14:textId="1F5CC578" w:rsidR="00630343" w:rsidRPr="00D05A11" w:rsidRDefault="00140943" w:rsidP="007C78A9">
            <w:pPr>
              <w:pStyle w:val="naisf"/>
              <w:spacing w:before="0" w:after="240"/>
              <w:ind w:left="57" w:right="57" w:firstLine="0"/>
            </w:pPr>
            <w:r w:rsidRPr="00D05A11">
              <w:t>Noteikumu projekts</w:t>
            </w:r>
            <w:r w:rsidR="003B60C9" w:rsidRPr="00D05A11">
              <w:t xml:space="preserve"> un anotācija</w:t>
            </w:r>
            <w:r w:rsidR="00093832" w:rsidRPr="00D05A11">
              <w:t xml:space="preserve"> </w:t>
            </w:r>
            <w:r w:rsidR="003B5000" w:rsidRPr="00D05A11">
              <w:t>201</w:t>
            </w:r>
            <w:r w:rsidR="00DB524F" w:rsidRPr="00D05A11">
              <w:t>7</w:t>
            </w:r>
            <w:r w:rsidR="00EB0AA5" w:rsidRPr="00D05A11">
              <w:t>. </w:t>
            </w:r>
            <w:r w:rsidR="005509F2" w:rsidRPr="00D05A11">
              <w:t xml:space="preserve">gada </w:t>
            </w:r>
            <w:r w:rsidR="00F977FF" w:rsidRPr="00D05A11">
              <w:t>1</w:t>
            </w:r>
            <w:r w:rsidR="007C78A9" w:rsidRPr="00D05A11">
              <w:t>7</w:t>
            </w:r>
            <w:r w:rsidR="00EB0AA5" w:rsidRPr="00D05A11">
              <w:t>. </w:t>
            </w:r>
            <w:r w:rsidR="007C78A9" w:rsidRPr="00D05A11">
              <w:t>februārī</w:t>
            </w:r>
            <w:r w:rsidR="00093832" w:rsidRPr="00D05A11">
              <w:t xml:space="preserve"> </w:t>
            </w:r>
            <w:r w:rsidR="005243DA" w:rsidRPr="00D05A11">
              <w:t>publicēta</w:t>
            </w:r>
            <w:r w:rsidR="00A27F4F" w:rsidRPr="00D05A11">
              <w:t xml:space="preserve"> </w:t>
            </w:r>
            <w:r w:rsidR="00CB0F69" w:rsidRPr="00D05A11">
              <w:t>Vides aizsardzības un reģionālās attīstības ministrijas</w:t>
            </w:r>
            <w:r w:rsidR="00A27F4F" w:rsidRPr="00D05A11">
              <w:t xml:space="preserve"> tīmekļ</w:t>
            </w:r>
            <w:r w:rsidR="00093832" w:rsidRPr="00D05A11">
              <w:t>vietnē</w:t>
            </w:r>
            <w:r w:rsidR="00196CF3" w:rsidRPr="00D05A11">
              <w:t xml:space="preserve"> </w:t>
            </w:r>
            <w:proofErr w:type="spellStart"/>
            <w:r w:rsidR="0049142A" w:rsidRPr="00D37FD7">
              <w:t>www.varam.gov.lv</w:t>
            </w:r>
            <w:proofErr w:type="spellEnd"/>
            <w:r w:rsidR="00DB524F" w:rsidRPr="00D05A11">
              <w:t xml:space="preserve">, kā arī nosūtīta publicēšanai Valsts kancelejas </w:t>
            </w:r>
            <w:r w:rsidR="00D926FA" w:rsidRPr="00D05A11">
              <w:t xml:space="preserve">tīmekļvietnē </w:t>
            </w:r>
            <w:proofErr w:type="spellStart"/>
            <w:r w:rsidR="00DB524F" w:rsidRPr="00D05A11">
              <w:t>www.mk.gov.lv</w:t>
            </w:r>
            <w:proofErr w:type="spellEnd"/>
            <w:r w:rsidR="00DB524F" w:rsidRPr="00D05A11">
              <w:t>.</w:t>
            </w:r>
            <w:r w:rsidR="0039289B" w:rsidRPr="00D05A11">
              <w:t xml:space="preserve"> </w:t>
            </w:r>
          </w:p>
        </w:tc>
      </w:tr>
      <w:tr w:rsidR="00093832" w:rsidRPr="00A22D08" w14:paraId="07C2B649" w14:textId="77777777" w:rsidTr="00F93B1C">
        <w:trPr>
          <w:trHeight w:val="339"/>
          <w:jc w:val="center"/>
        </w:trPr>
        <w:tc>
          <w:tcPr>
            <w:tcW w:w="476" w:type="dxa"/>
          </w:tcPr>
          <w:p w14:paraId="5B5592D9" w14:textId="77777777" w:rsidR="00093832" w:rsidRPr="00A22D08" w:rsidRDefault="00093832" w:rsidP="005509F2">
            <w:pPr>
              <w:spacing w:after="240"/>
              <w:ind w:left="57" w:right="57"/>
              <w:jc w:val="both"/>
              <w:rPr>
                <w:bCs/>
              </w:rPr>
            </w:pPr>
            <w:r w:rsidRPr="00A22D08">
              <w:rPr>
                <w:bCs/>
              </w:rPr>
              <w:t>2.</w:t>
            </w:r>
          </w:p>
        </w:tc>
        <w:tc>
          <w:tcPr>
            <w:tcW w:w="3012" w:type="dxa"/>
          </w:tcPr>
          <w:p w14:paraId="7CEF7F09" w14:textId="77777777" w:rsidR="00093832" w:rsidRPr="00A22D08" w:rsidRDefault="00093832" w:rsidP="005509F2">
            <w:pPr>
              <w:spacing w:after="240"/>
              <w:ind w:left="57" w:right="57"/>
            </w:pPr>
            <w:r w:rsidRPr="00A22D08">
              <w:t>Sabiedrības līdzdalība projekta izstrādē</w:t>
            </w:r>
          </w:p>
        </w:tc>
        <w:tc>
          <w:tcPr>
            <w:tcW w:w="6036" w:type="dxa"/>
          </w:tcPr>
          <w:p w14:paraId="7D5A5398" w14:textId="64ACB801" w:rsidR="000A0F52" w:rsidRPr="00D05A11" w:rsidRDefault="000A0F52" w:rsidP="00084AE4">
            <w:pPr>
              <w:pStyle w:val="naisf"/>
              <w:spacing w:before="0" w:after="240"/>
              <w:ind w:left="57" w:right="57" w:firstLine="0"/>
            </w:pPr>
            <w:bookmarkStart w:id="3" w:name="p62"/>
            <w:bookmarkEnd w:id="3"/>
            <w:r w:rsidRPr="00D05A11">
              <w:t>Noteikumu projekts un anotācija 201</w:t>
            </w:r>
            <w:r w:rsidR="00E26F91" w:rsidRPr="00D05A11">
              <w:t>7</w:t>
            </w:r>
            <w:r w:rsidRPr="00D05A11">
              <w:t xml:space="preserve">. gada </w:t>
            </w:r>
            <w:r w:rsidR="007C78A9" w:rsidRPr="00D05A11">
              <w:t xml:space="preserve">17. februārī </w:t>
            </w:r>
            <w:r w:rsidRPr="00D05A11">
              <w:t>nosūtīta Apes, Smiltenes, Valkas, Strenču un Beverīnas novada pašvaldībām atzinumu sniegšanai.</w:t>
            </w:r>
          </w:p>
          <w:p w14:paraId="3781C080" w14:textId="29E11E10" w:rsidR="00B6793D" w:rsidRPr="00D05A11" w:rsidRDefault="00CA4AF4" w:rsidP="00D37FD7">
            <w:pPr>
              <w:pStyle w:val="naisf"/>
              <w:spacing w:before="0" w:after="240"/>
              <w:ind w:left="57" w:right="57" w:firstLine="0"/>
            </w:pPr>
            <w:r w:rsidRPr="00D05A11">
              <w:t xml:space="preserve">Ņemot vērā to, ka aizsargājamo ainavu apvidus </w:t>
            </w:r>
            <w:r w:rsidR="0012480D" w:rsidRPr="00D05A11">
              <w:t>„</w:t>
            </w:r>
            <w:r w:rsidRPr="00D05A11">
              <w:t xml:space="preserve">Ziemeļgauja” robežas, kā arī funkcionālo zonu robežas netiek mainītas, kā arī ne pašvaldībām, ne zemju īpašniekiem vai lietotājiem projekta tiesiskais regulējums nemaina </w:t>
            </w:r>
            <w:r w:rsidRPr="00D05A11">
              <w:rPr>
                <w:shd w:val="clear" w:color="auto" w:fill="FFFFFF" w:themeFill="background1"/>
              </w:rPr>
              <w:t>to tiesības un pienākumus, sabiedrības pārstāvji ir</w:t>
            </w:r>
            <w:r w:rsidRPr="00D05A11">
              <w:t xml:space="preserve"> informēti par iespēju līdzdarboties, publicējot paziņojumu par līdzdalības procesu Vides aizsardzības un reģionālās attīstības ministrijas tīmekļvietnē </w:t>
            </w:r>
            <w:proofErr w:type="spellStart"/>
            <w:r w:rsidRPr="00D37FD7">
              <w:t>www.varam.gov.lv</w:t>
            </w:r>
            <w:proofErr w:type="spellEnd"/>
            <w:r w:rsidR="00EF5FB0">
              <w:t>,</w:t>
            </w:r>
            <w:r w:rsidR="00D37FD7">
              <w:t xml:space="preserve"> </w:t>
            </w:r>
            <w:r w:rsidR="00D37FD7" w:rsidRPr="00D37FD7">
              <w:t xml:space="preserve">kā arī Valsts kancelejas tīmekļvietnē </w:t>
            </w:r>
            <w:proofErr w:type="spellStart"/>
            <w:r w:rsidR="00D37FD7" w:rsidRPr="00D37FD7">
              <w:t>www.mk.gov.lv</w:t>
            </w:r>
            <w:proofErr w:type="spellEnd"/>
            <w:r w:rsidR="00D37FD7">
              <w:t>.</w:t>
            </w:r>
          </w:p>
        </w:tc>
      </w:tr>
      <w:tr w:rsidR="00093832" w:rsidRPr="00A22D08" w14:paraId="75EA1ECB" w14:textId="77777777" w:rsidTr="00F93B1C">
        <w:trPr>
          <w:trHeight w:val="476"/>
          <w:jc w:val="center"/>
        </w:trPr>
        <w:tc>
          <w:tcPr>
            <w:tcW w:w="476" w:type="dxa"/>
          </w:tcPr>
          <w:p w14:paraId="53D7C272" w14:textId="77777777" w:rsidR="00093832" w:rsidRPr="00A22D08" w:rsidRDefault="00093832" w:rsidP="005509F2">
            <w:pPr>
              <w:spacing w:after="240"/>
              <w:ind w:left="57" w:right="57"/>
              <w:jc w:val="both"/>
              <w:rPr>
                <w:bCs/>
              </w:rPr>
            </w:pPr>
            <w:r w:rsidRPr="00A22D08">
              <w:rPr>
                <w:bCs/>
              </w:rPr>
              <w:t>3.</w:t>
            </w:r>
          </w:p>
        </w:tc>
        <w:tc>
          <w:tcPr>
            <w:tcW w:w="3012" w:type="dxa"/>
          </w:tcPr>
          <w:p w14:paraId="174B6489" w14:textId="77777777" w:rsidR="00093832" w:rsidRPr="00A22D08" w:rsidRDefault="00093832" w:rsidP="005509F2">
            <w:pPr>
              <w:spacing w:after="240"/>
              <w:ind w:left="57" w:right="57"/>
            </w:pPr>
            <w:r w:rsidRPr="00A22D08">
              <w:t>Sabiedrības līdzdalības rezultāti</w:t>
            </w:r>
          </w:p>
        </w:tc>
        <w:tc>
          <w:tcPr>
            <w:tcW w:w="6036" w:type="dxa"/>
          </w:tcPr>
          <w:p w14:paraId="6564E353" w14:textId="0D053139" w:rsidR="00662CB0" w:rsidRDefault="00662CB0" w:rsidP="000D053D">
            <w:pPr>
              <w:pStyle w:val="naisf"/>
              <w:spacing w:before="0" w:after="240"/>
              <w:ind w:left="57" w:right="57" w:firstLine="0"/>
            </w:pPr>
            <w:r w:rsidRPr="0004727A">
              <w:t xml:space="preserve">Beverīnas novada pašvaldība sniegusi pozitīvu atzinumu par izstrādāto noteikumu projektu 2017. gada 20. februārī. </w:t>
            </w:r>
            <w:r>
              <w:t xml:space="preserve">Strenču novada pašvaldība sniegusi pozitīvu atzinumu 2017. gada </w:t>
            </w:r>
            <w:r w:rsidR="002C6543">
              <w:t>9. martā. V</w:t>
            </w:r>
            <w:r w:rsidRPr="0004727A">
              <w:t xml:space="preserve">alkas </w:t>
            </w:r>
            <w:r w:rsidR="003F3222">
              <w:t xml:space="preserve">novada </w:t>
            </w:r>
            <w:r w:rsidRPr="0004727A">
              <w:t>un Smiltenes novad</w:t>
            </w:r>
            <w:r w:rsidR="003F3222">
              <w:t>a</w:t>
            </w:r>
            <w:r w:rsidRPr="00B108CB">
              <w:t xml:space="preserve"> pašvaldīb</w:t>
            </w:r>
            <w:r w:rsidR="002C6543">
              <w:t>u</w:t>
            </w:r>
            <w:r w:rsidRPr="00B108CB">
              <w:t xml:space="preserve"> pozitīv</w:t>
            </w:r>
            <w:r w:rsidR="003F3222">
              <w:t>i atzinumi</w:t>
            </w:r>
            <w:r w:rsidRPr="00B108CB">
              <w:t xml:space="preserve"> </w:t>
            </w:r>
            <w:r>
              <w:t>sniegt</w:t>
            </w:r>
            <w:r w:rsidR="003F3222">
              <w:t>i</w:t>
            </w:r>
            <w:r w:rsidRPr="00B108CB">
              <w:t xml:space="preserve"> 201</w:t>
            </w:r>
            <w:r>
              <w:t>7</w:t>
            </w:r>
            <w:r w:rsidRPr="00B108CB">
              <w:t xml:space="preserve">. gada </w:t>
            </w:r>
            <w:r>
              <w:t>10</w:t>
            </w:r>
            <w:r w:rsidRPr="00B108CB">
              <w:t xml:space="preserve">. </w:t>
            </w:r>
            <w:r>
              <w:t>martā</w:t>
            </w:r>
            <w:r w:rsidRPr="00B108CB">
              <w:t>.</w:t>
            </w:r>
            <w:r w:rsidR="00986078">
              <w:t xml:space="preserve"> </w:t>
            </w:r>
            <w:r w:rsidR="00986078">
              <w:lastRenderedPageBreak/>
              <w:t xml:space="preserve">Apes novada pozitīvs atzinums saņemts 2017. gada </w:t>
            </w:r>
            <w:r w:rsidR="00B42E36">
              <w:t>1</w:t>
            </w:r>
            <w:r w:rsidR="00986078">
              <w:t>5. martā.</w:t>
            </w:r>
          </w:p>
          <w:p w14:paraId="425C9C6F" w14:textId="2C976967" w:rsidR="00915B20" w:rsidRPr="00A22D08" w:rsidRDefault="00B108CB" w:rsidP="00662CB0">
            <w:pPr>
              <w:pStyle w:val="naisf"/>
              <w:spacing w:before="0" w:after="240"/>
              <w:ind w:left="57" w:right="57" w:firstLine="0"/>
            </w:pPr>
            <w:r>
              <w:t>Iedzīvotāju iebildumi, komentāri vai ierosinājumi nav saņemti.</w:t>
            </w:r>
          </w:p>
        </w:tc>
      </w:tr>
      <w:tr w:rsidR="00093832" w:rsidRPr="00A22D08" w14:paraId="56A53FC1" w14:textId="77777777" w:rsidTr="00F93B1C">
        <w:trPr>
          <w:trHeight w:val="476"/>
          <w:jc w:val="center"/>
        </w:trPr>
        <w:tc>
          <w:tcPr>
            <w:tcW w:w="476" w:type="dxa"/>
          </w:tcPr>
          <w:p w14:paraId="31AC5519" w14:textId="12393AE9" w:rsidR="00093832" w:rsidRPr="00A22D08" w:rsidRDefault="00093832" w:rsidP="005509F2">
            <w:pPr>
              <w:spacing w:after="240"/>
              <w:ind w:left="57" w:right="57"/>
              <w:jc w:val="both"/>
              <w:rPr>
                <w:bCs/>
              </w:rPr>
            </w:pPr>
            <w:r w:rsidRPr="00A22D08">
              <w:rPr>
                <w:bCs/>
              </w:rPr>
              <w:lastRenderedPageBreak/>
              <w:t>4.</w:t>
            </w:r>
          </w:p>
        </w:tc>
        <w:tc>
          <w:tcPr>
            <w:tcW w:w="3012" w:type="dxa"/>
          </w:tcPr>
          <w:p w14:paraId="3B496398" w14:textId="77777777" w:rsidR="00093832" w:rsidRPr="00A22D08" w:rsidRDefault="00093832" w:rsidP="005509F2">
            <w:pPr>
              <w:spacing w:after="240"/>
              <w:ind w:left="57" w:right="57"/>
            </w:pPr>
            <w:r w:rsidRPr="00A22D08">
              <w:t>Cita informācija</w:t>
            </w:r>
          </w:p>
        </w:tc>
        <w:tc>
          <w:tcPr>
            <w:tcW w:w="6036" w:type="dxa"/>
          </w:tcPr>
          <w:p w14:paraId="097E8AF3" w14:textId="77777777" w:rsidR="00093832" w:rsidRPr="00A22D08" w:rsidRDefault="00093832" w:rsidP="008734F1">
            <w:pPr>
              <w:spacing w:after="240"/>
              <w:ind w:left="57" w:right="57"/>
              <w:jc w:val="both"/>
            </w:pPr>
            <w:r w:rsidRPr="00A22D08">
              <w:t>Nav</w:t>
            </w:r>
            <w:r w:rsidR="000C22F3" w:rsidRPr="00A22D08">
              <w:t>.</w:t>
            </w:r>
          </w:p>
        </w:tc>
      </w:tr>
    </w:tbl>
    <w:p w14:paraId="1C8BA0CA" w14:textId="77777777" w:rsidR="00537C8E" w:rsidRPr="00A22D08" w:rsidRDefault="00537C8E" w:rsidP="00093832">
      <w:pPr>
        <w:rPr>
          <w:color w:val="4F81BD"/>
        </w:rPr>
      </w:pPr>
    </w:p>
    <w:p w14:paraId="33A41869" w14:textId="77777777" w:rsidR="00537C8E" w:rsidRDefault="00537C8E" w:rsidP="00093832">
      <w:pPr>
        <w:rPr>
          <w:color w:val="4F81BD"/>
        </w:rPr>
      </w:pPr>
    </w:p>
    <w:p w14:paraId="760D193D" w14:textId="77777777" w:rsidR="002C6543" w:rsidRDefault="002C6543" w:rsidP="00093832">
      <w:pPr>
        <w:rPr>
          <w:color w:val="4F81BD"/>
        </w:rPr>
      </w:pPr>
    </w:p>
    <w:p w14:paraId="6F8E402E" w14:textId="77777777" w:rsidR="002C6543" w:rsidRPr="00A22D08" w:rsidRDefault="002C6543" w:rsidP="00093832">
      <w:pPr>
        <w:rPr>
          <w:color w:val="4F81BD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048"/>
        <w:gridCol w:w="6033"/>
      </w:tblGrid>
      <w:tr w:rsidR="00093832" w:rsidRPr="00A22D08" w14:paraId="4A840244" w14:textId="77777777" w:rsidTr="00CB2254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14:paraId="3949425F" w14:textId="77777777" w:rsidR="00093832" w:rsidRPr="00A22D08" w:rsidRDefault="00093832" w:rsidP="00CB2254">
            <w:pPr>
              <w:pStyle w:val="naisnod"/>
              <w:spacing w:before="0" w:after="0"/>
              <w:ind w:left="57" w:right="57"/>
            </w:pPr>
            <w:r w:rsidRPr="00A22D08">
              <w:t>VII.</w:t>
            </w:r>
            <w:r w:rsidR="005A7DE2" w:rsidRPr="00A22D08">
              <w:t> </w:t>
            </w:r>
            <w:r w:rsidRPr="00A22D08">
              <w:t>Tiesību akta projekta izpildes nodrošināšana un tās ietekme uz institūcijām</w:t>
            </w:r>
          </w:p>
        </w:tc>
      </w:tr>
      <w:tr w:rsidR="00093832" w:rsidRPr="00A22D08" w14:paraId="62DBB4CD" w14:textId="77777777" w:rsidTr="00F93B1C">
        <w:trPr>
          <w:trHeight w:val="427"/>
          <w:jc w:val="center"/>
        </w:trPr>
        <w:tc>
          <w:tcPr>
            <w:tcW w:w="437" w:type="dxa"/>
          </w:tcPr>
          <w:p w14:paraId="4557B6AE" w14:textId="77777777" w:rsidR="00093832" w:rsidRPr="00A22D08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A22D08">
              <w:rPr>
                <w:b w:val="0"/>
              </w:rPr>
              <w:t>1.</w:t>
            </w:r>
          </w:p>
        </w:tc>
        <w:tc>
          <w:tcPr>
            <w:tcW w:w="3048" w:type="dxa"/>
          </w:tcPr>
          <w:p w14:paraId="51081218" w14:textId="77777777" w:rsidR="00093832" w:rsidRPr="00A22D08" w:rsidRDefault="00093832" w:rsidP="00A31DF9">
            <w:pPr>
              <w:pStyle w:val="naisf"/>
              <w:spacing w:before="0" w:after="0"/>
              <w:ind w:left="57" w:right="57" w:firstLine="0"/>
            </w:pPr>
            <w:r w:rsidRPr="00A22D08">
              <w:t>Projekta izpildē iesaistītās institūcijas</w:t>
            </w:r>
          </w:p>
        </w:tc>
        <w:tc>
          <w:tcPr>
            <w:tcW w:w="6033" w:type="dxa"/>
          </w:tcPr>
          <w:p w14:paraId="3DAAF73D" w14:textId="77777777" w:rsidR="00093832" w:rsidRPr="00A22D08" w:rsidRDefault="00093832" w:rsidP="008734F1">
            <w:pPr>
              <w:shd w:val="clear" w:color="auto" w:fill="FFFFFF"/>
              <w:ind w:left="57" w:right="57"/>
              <w:jc w:val="both"/>
            </w:pPr>
            <w:bookmarkStart w:id="4" w:name="p66"/>
            <w:bookmarkStart w:id="5" w:name="p67"/>
            <w:bookmarkStart w:id="6" w:name="p68"/>
            <w:bookmarkStart w:id="7" w:name="p69"/>
            <w:bookmarkEnd w:id="4"/>
            <w:bookmarkEnd w:id="5"/>
            <w:bookmarkEnd w:id="6"/>
            <w:bookmarkEnd w:id="7"/>
            <w:r w:rsidRPr="00A22D08">
              <w:t>V</w:t>
            </w:r>
            <w:r w:rsidR="005A7DE2" w:rsidRPr="00A22D08">
              <w:t>ides aizsardzības un reģionālās attīstības ministrija</w:t>
            </w:r>
            <w:r w:rsidRPr="00A22D08">
              <w:t>, Dabas aizsardzības pārvalde.</w:t>
            </w:r>
          </w:p>
        </w:tc>
      </w:tr>
      <w:tr w:rsidR="00093832" w:rsidRPr="00A22D08" w14:paraId="589F86B6" w14:textId="77777777" w:rsidTr="00F93B1C">
        <w:trPr>
          <w:trHeight w:val="463"/>
          <w:jc w:val="center"/>
        </w:trPr>
        <w:tc>
          <w:tcPr>
            <w:tcW w:w="437" w:type="dxa"/>
          </w:tcPr>
          <w:p w14:paraId="21B40DEB" w14:textId="77777777" w:rsidR="00093832" w:rsidRPr="00A22D08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A22D08">
              <w:rPr>
                <w:b w:val="0"/>
              </w:rPr>
              <w:t>2.</w:t>
            </w:r>
          </w:p>
        </w:tc>
        <w:tc>
          <w:tcPr>
            <w:tcW w:w="3048" w:type="dxa"/>
          </w:tcPr>
          <w:p w14:paraId="1386A400" w14:textId="77777777" w:rsidR="00093832" w:rsidRPr="00A22D08" w:rsidRDefault="00093832" w:rsidP="00A31DF9">
            <w:pPr>
              <w:pStyle w:val="naisf"/>
              <w:spacing w:before="0" w:after="0"/>
              <w:ind w:left="57" w:right="57" w:firstLine="0"/>
            </w:pPr>
            <w:r w:rsidRPr="00A22D08">
              <w:t>Projekta izpildes ietekme uz pār</w:t>
            </w:r>
            <w:r w:rsidRPr="00A22D08">
              <w:softHyphen/>
              <w:t>valdes funkcijām un institucionālo struktūru.</w:t>
            </w:r>
          </w:p>
          <w:p w14:paraId="2F4E4D3F" w14:textId="77777777" w:rsidR="00093832" w:rsidRPr="00A22D08" w:rsidRDefault="00093832" w:rsidP="008A137B">
            <w:pPr>
              <w:pStyle w:val="naisf"/>
              <w:spacing w:before="0" w:after="0"/>
              <w:ind w:left="57" w:right="57" w:firstLine="0"/>
              <w:jc w:val="left"/>
            </w:pPr>
            <w:r w:rsidRPr="00A22D08">
              <w:t>Jaunu institūciju izveide, esošu institūciju likvidācija vai reorga</w:t>
            </w:r>
            <w:r w:rsidRPr="00A22D08">
              <w:softHyphen/>
              <w:t xml:space="preserve">nizācija, to ietekme uz </w:t>
            </w:r>
            <w:r w:rsidR="00A31DF9" w:rsidRPr="00A22D08">
              <w:t xml:space="preserve">institūcijas </w:t>
            </w:r>
            <w:r w:rsidRPr="00A22D08">
              <w:t>cilvēkresursiem</w:t>
            </w:r>
          </w:p>
        </w:tc>
        <w:tc>
          <w:tcPr>
            <w:tcW w:w="6033" w:type="dxa"/>
          </w:tcPr>
          <w:p w14:paraId="69F63B08" w14:textId="77777777" w:rsidR="00093832" w:rsidRPr="00A22D08" w:rsidRDefault="00093832" w:rsidP="008734F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A22D08">
              <w:rPr>
                <w:b w:val="0"/>
              </w:rPr>
              <w:t>Noteikumu projekts neietekmē iesaistīto institūciju funkcijas un uzdevumus.</w:t>
            </w:r>
          </w:p>
          <w:p w14:paraId="2643973F" w14:textId="77777777" w:rsidR="0035446D" w:rsidRPr="00A22D08" w:rsidRDefault="0035446D" w:rsidP="008734F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</w:p>
          <w:p w14:paraId="0A0E1099" w14:textId="77777777" w:rsidR="00093832" w:rsidRPr="00A22D08" w:rsidRDefault="008D097C" w:rsidP="00A66BE4">
            <w:pPr>
              <w:shd w:val="clear" w:color="auto" w:fill="FFFFFF"/>
              <w:ind w:left="57" w:right="57"/>
              <w:jc w:val="both"/>
            </w:pPr>
            <w:r w:rsidRPr="00A22D08">
              <w:t>Jaunas institūcijas nav jāveido. Esošās institūcijas nav jāreorganizē.</w:t>
            </w:r>
          </w:p>
        </w:tc>
      </w:tr>
      <w:tr w:rsidR="00093832" w:rsidRPr="00A22D08" w14:paraId="2DF58654" w14:textId="77777777" w:rsidTr="00F93B1C">
        <w:trPr>
          <w:trHeight w:val="402"/>
          <w:jc w:val="center"/>
        </w:trPr>
        <w:tc>
          <w:tcPr>
            <w:tcW w:w="437" w:type="dxa"/>
          </w:tcPr>
          <w:p w14:paraId="7AFFD8BE" w14:textId="77777777" w:rsidR="00093832" w:rsidRPr="00A22D08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A22D08">
              <w:rPr>
                <w:b w:val="0"/>
              </w:rPr>
              <w:t>3.</w:t>
            </w:r>
          </w:p>
        </w:tc>
        <w:tc>
          <w:tcPr>
            <w:tcW w:w="3048" w:type="dxa"/>
          </w:tcPr>
          <w:p w14:paraId="442AEF0E" w14:textId="77777777" w:rsidR="00093832" w:rsidRPr="00A22D08" w:rsidRDefault="008169C1" w:rsidP="008169C1">
            <w:pPr>
              <w:pStyle w:val="naisf"/>
              <w:spacing w:before="0" w:after="0"/>
              <w:ind w:right="57" w:firstLine="0"/>
            </w:pPr>
            <w:r w:rsidRPr="00A22D08">
              <w:t xml:space="preserve"> </w:t>
            </w:r>
            <w:r w:rsidR="00093832" w:rsidRPr="00A22D08">
              <w:t>Cita informācija</w:t>
            </w:r>
          </w:p>
        </w:tc>
        <w:tc>
          <w:tcPr>
            <w:tcW w:w="6033" w:type="dxa"/>
          </w:tcPr>
          <w:p w14:paraId="3E21B3A5" w14:textId="77777777" w:rsidR="00093832" w:rsidRPr="00A22D08" w:rsidRDefault="00093832" w:rsidP="008734F1">
            <w:pPr>
              <w:ind w:left="57" w:right="57"/>
              <w:jc w:val="both"/>
            </w:pPr>
            <w:r w:rsidRPr="00A22D08">
              <w:t>Nav</w:t>
            </w:r>
            <w:r w:rsidR="000C22F3" w:rsidRPr="00A22D08">
              <w:t>.</w:t>
            </w:r>
          </w:p>
        </w:tc>
      </w:tr>
    </w:tbl>
    <w:p w14:paraId="0911CFC2" w14:textId="77777777" w:rsidR="00A00DF1" w:rsidRPr="0098345D" w:rsidRDefault="00A00DF1" w:rsidP="0047576F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0B5BFA28" w14:textId="77777777" w:rsidR="00C35554" w:rsidRPr="00436E1B" w:rsidRDefault="00C35554" w:rsidP="001664DE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436E1B">
        <w:rPr>
          <w:sz w:val="28"/>
          <w:szCs w:val="28"/>
        </w:rPr>
        <w:t>Anotācijas III, IV</w:t>
      </w:r>
      <w:r w:rsidR="008664F9" w:rsidRPr="00436E1B">
        <w:rPr>
          <w:sz w:val="28"/>
          <w:szCs w:val="28"/>
        </w:rPr>
        <w:t xml:space="preserve"> un</w:t>
      </w:r>
      <w:r w:rsidRPr="00436E1B">
        <w:rPr>
          <w:sz w:val="28"/>
          <w:szCs w:val="28"/>
        </w:rPr>
        <w:t xml:space="preserve"> V sadaļa – projekts šo jomu neskar.</w:t>
      </w:r>
    </w:p>
    <w:p w14:paraId="6298783E" w14:textId="77777777" w:rsidR="00537C8E" w:rsidRPr="0098345D" w:rsidRDefault="00537C8E" w:rsidP="0047576F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0E49C6B5" w14:textId="77777777" w:rsidR="00324D09" w:rsidRPr="0098345D" w:rsidRDefault="00324D09" w:rsidP="0047576F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4A222FCE" w14:textId="77777777" w:rsidR="007538BF" w:rsidRPr="0098345D" w:rsidRDefault="00D73D75" w:rsidP="0047576F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98345D">
        <w:rPr>
          <w:sz w:val="28"/>
          <w:szCs w:val="28"/>
        </w:rPr>
        <w:t>V</w:t>
      </w:r>
      <w:r w:rsidR="0047576F" w:rsidRPr="0098345D">
        <w:rPr>
          <w:sz w:val="28"/>
          <w:szCs w:val="28"/>
        </w:rPr>
        <w:t xml:space="preserve">ides aizsardzības un reģionālās </w:t>
      </w:r>
    </w:p>
    <w:p w14:paraId="1C90CD67" w14:textId="0B5DCB78" w:rsidR="007538BF" w:rsidRPr="0098345D" w:rsidRDefault="0047576F" w:rsidP="0047576F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98345D">
        <w:rPr>
          <w:sz w:val="28"/>
          <w:szCs w:val="28"/>
        </w:rPr>
        <w:t>attīstības ministrs</w:t>
      </w:r>
      <w:r w:rsidR="007538BF" w:rsidRPr="0098345D">
        <w:rPr>
          <w:sz w:val="28"/>
          <w:szCs w:val="28"/>
        </w:rPr>
        <w:t xml:space="preserve">      </w:t>
      </w:r>
      <w:r w:rsidR="00A15066" w:rsidRPr="0098345D">
        <w:rPr>
          <w:sz w:val="28"/>
          <w:szCs w:val="28"/>
        </w:rPr>
        <w:t xml:space="preserve">                </w:t>
      </w:r>
      <w:r w:rsidR="00A66BE4" w:rsidRPr="0098345D">
        <w:rPr>
          <w:sz w:val="28"/>
          <w:szCs w:val="28"/>
        </w:rPr>
        <w:tab/>
      </w:r>
      <w:r w:rsidR="00A15066" w:rsidRPr="0098345D">
        <w:rPr>
          <w:sz w:val="28"/>
          <w:szCs w:val="28"/>
        </w:rPr>
        <w:t xml:space="preserve">   </w:t>
      </w:r>
      <w:r w:rsidR="00826260" w:rsidRPr="0098345D">
        <w:rPr>
          <w:sz w:val="28"/>
          <w:szCs w:val="28"/>
        </w:rPr>
        <w:t xml:space="preserve">    </w:t>
      </w:r>
      <w:r w:rsidR="007538BF" w:rsidRPr="0098345D">
        <w:rPr>
          <w:sz w:val="28"/>
          <w:szCs w:val="28"/>
        </w:rPr>
        <w:t>K.</w:t>
      </w:r>
      <w:r w:rsidR="004F4C69" w:rsidRPr="0098345D">
        <w:rPr>
          <w:sz w:val="28"/>
          <w:szCs w:val="28"/>
        </w:rPr>
        <w:t> </w:t>
      </w:r>
      <w:r w:rsidR="007538BF" w:rsidRPr="0098345D">
        <w:rPr>
          <w:sz w:val="28"/>
          <w:szCs w:val="28"/>
        </w:rPr>
        <w:t>Gerhards</w:t>
      </w:r>
    </w:p>
    <w:p w14:paraId="7A249A8B" w14:textId="77777777" w:rsidR="008035B4" w:rsidRPr="0098345D" w:rsidRDefault="008035B4" w:rsidP="00A231EE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6949B430" w14:textId="77777777" w:rsidR="0085649A" w:rsidRPr="0098345D" w:rsidRDefault="0085649A" w:rsidP="00A231EE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4B9292A4" w14:textId="77777777" w:rsidR="0043449C" w:rsidRPr="0098345D" w:rsidRDefault="0043449C" w:rsidP="00A231EE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3E24C34A" w14:textId="2876D464" w:rsidR="006B1D8C" w:rsidRPr="0098345D" w:rsidRDefault="006B1D8C" w:rsidP="006B1D8C">
      <w:pPr>
        <w:tabs>
          <w:tab w:val="left" w:pos="6480"/>
        </w:tabs>
        <w:jc w:val="both"/>
        <w:rPr>
          <w:bCs/>
          <w:sz w:val="28"/>
          <w:szCs w:val="28"/>
        </w:rPr>
      </w:pPr>
      <w:r w:rsidRPr="0098345D">
        <w:rPr>
          <w:bCs/>
          <w:sz w:val="28"/>
          <w:szCs w:val="28"/>
        </w:rPr>
        <w:t xml:space="preserve">Vides aizsardzības un reģionālās attīstības ministrijas </w:t>
      </w:r>
    </w:p>
    <w:p w14:paraId="23211905" w14:textId="3FB4AE09" w:rsidR="00056BBE" w:rsidRPr="0098345D" w:rsidRDefault="0047576F" w:rsidP="006B1D8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45D">
        <w:rPr>
          <w:rFonts w:ascii="Times New Roman" w:hAnsi="Times New Roman"/>
          <w:bCs/>
          <w:sz w:val="28"/>
          <w:szCs w:val="28"/>
        </w:rPr>
        <w:t>valsts sekretā</w:t>
      </w:r>
      <w:r w:rsidR="002E6C6A" w:rsidRPr="0098345D">
        <w:rPr>
          <w:rFonts w:ascii="Times New Roman" w:hAnsi="Times New Roman"/>
          <w:bCs/>
          <w:sz w:val="28"/>
          <w:szCs w:val="28"/>
        </w:rPr>
        <w:t xml:space="preserve">rs </w:t>
      </w:r>
      <w:r w:rsidR="002E6C6A" w:rsidRPr="0098345D">
        <w:rPr>
          <w:rFonts w:ascii="Times New Roman" w:hAnsi="Times New Roman"/>
          <w:bCs/>
          <w:sz w:val="28"/>
          <w:szCs w:val="28"/>
        </w:rPr>
        <w:tab/>
      </w:r>
      <w:r w:rsidR="00A128A2" w:rsidRPr="0098345D">
        <w:rPr>
          <w:rFonts w:ascii="Times New Roman" w:hAnsi="Times New Roman"/>
          <w:bCs/>
          <w:sz w:val="28"/>
          <w:szCs w:val="28"/>
        </w:rPr>
        <w:tab/>
      </w:r>
      <w:r w:rsidR="00AB139E">
        <w:rPr>
          <w:rFonts w:ascii="Times New Roman" w:hAnsi="Times New Roman"/>
          <w:bCs/>
          <w:sz w:val="28"/>
          <w:szCs w:val="28"/>
        </w:rPr>
        <w:t xml:space="preserve">  </w:t>
      </w:r>
      <w:r w:rsidR="00CD777D" w:rsidRPr="0098345D">
        <w:rPr>
          <w:rFonts w:ascii="Times New Roman" w:hAnsi="Times New Roman"/>
          <w:bCs/>
          <w:sz w:val="28"/>
          <w:szCs w:val="28"/>
        </w:rPr>
        <w:t>R.</w:t>
      </w:r>
      <w:r w:rsidR="004F4C69" w:rsidRPr="0098345D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2334BF" w:rsidRPr="0098345D">
        <w:rPr>
          <w:rFonts w:ascii="Times New Roman" w:hAnsi="Times New Roman"/>
          <w:bCs/>
          <w:sz w:val="28"/>
          <w:szCs w:val="28"/>
        </w:rPr>
        <w:t>Muciņš</w:t>
      </w:r>
      <w:proofErr w:type="spellEnd"/>
    </w:p>
    <w:p w14:paraId="47C9AB22" w14:textId="77777777" w:rsidR="00537C8E" w:rsidRDefault="00537C8E" w:rsidP="0047576F">
      <w:pPr>
        <w:pStyle w:val="NormalWeb"/>
        <w:spacing w:before="0" w:beforeAutospacing="0" w:after="0" w:afterAutospacing="0"/>
      </w:pPr>
    </w:p>
    <w:p w14:paraId="1EB71AC9" w14:textId="77777777" w:rsidR="005D5A49" w:rsidRDefault="005D5A49" w:rsidP="0047576F">
      <w:pPr>
        <w:pStyle w:val="NormalWeb"/>
        <w:spacing w:before="0" w:beforeAutospacing="0" w:after="0" w:afterAutospacing="0"/>
      </w:pPr>
    </w:p>
    <w:p w14:paraId="5FD6FF97" w14:textId="77777777" w:rsidR="00436E1B" w:rsidRDefault="00436E1B" w:rsidP="0047576F">
      <w:pPr>
        <w:pStyle w:val="NormalWeb"/>
        <w:spacing w:before="0" w:beforeAutospacing="0" w:after="0" w:afterAutospacing="0"/>
      </w:pPr>
    </w:p>
    <w:p w14:paraId="5618396B" w14:textId="77777777" w:rsidR="00436E1B" w:rsidRPr="00346524" w:rsidRDefault="00436E1B" w:rsidP="0047576F">
      <w:pPr>
        <w:pStyle w:val="NormalWeb"/>
        <w:spacing w:before="0" w:beforeAutospacing="0" w:after="0" w:afterAutospacing="0"/>
      </w:pPr>
    </w:p>
    <w:p w14:paraId="4E3E6048" w14:textId="24A8E393" w:rsidR="0098345D" w:rsidRPr="003D46C4" w:rsidRDefault="0098345D" w:rsidP="0098345D">
      <w:pPr>
        <w:pStyle w:val="NormalWeb"/>
        <w:spacing w:before="0" w:beforeAutospacing="0" w:after="0" w:afterAutospacing="0"/>
      </w:pPr>
      <w:r w:rsidRPr="003D46C4">
        <w:t>Treija 66016789</w:t>
      </w:r>
    </w:p>
    <w:p w14:paraId="4A00954E" w14:textId="77777777" w:rsidR="0098345D" w:rsidRPr="003D46C4" w:rsidRDefault="007B6A1E" w:rsidP="0098345D">
      <w:pPr>
        <w:pStyle w:val="NormalWeb"/>
        <w:spacing w:before="0" w:beforeAutospacing="0" w:after="0" w:afterAutospacing="0"/>
      </w:pPr>
      <w:hyperlink r:id="rId9" w:history="1">
        <w:r w:rsidR="0098345D" w:rsidRPr="00BA4233">
          <w:rPr>
            <w:rStyle w:val="Hyperlink"/>
          </w:rPr>
          <w:t>darta.treija@varam.gov.lv</w:t>
        </w:r>
      </w:hyperlink>
      <w:r w:rsidR="0098345D">
        <w:t xml:space="preserve"> </w:t>
      </w:r>
    </w:p>
    <w:p w14:paraId="02C29DCF" w14:textId="3F7A348A" w:rsidR="00C867E8" w:rsidRPr="005654FF" w:rsidRDefault="00C867E8" w:rsidP="0098345D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C867E8" w:rsidRPr="005654FF" w:rsidSect="009B178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D61ABD" w15:done="0"/>
  <w15:commentEx w15:paraId="2BA05A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C2310" w14:textId="77777777" w:rsidR="00416774" w:rsidRDefault="00416774">
      <w:r>
        <w:separator/>
      </w:r>
    </w:p>
  </w:endnote>
  <w:endnote w:type="continuationSeparator" w:id="0">
    <w:p w14:paraId="11A8514D" w14:textId="77777777" w:rsidR="00416774" w:rsidRDefault="0041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FA37F" w14:textId="6C96532B" w:rsidR="00537C8E" w:rsidRPr="003C449B" w:rsidRDefault="00514F90" w:rsidP="00062476">
    <w:pPr>
      <w:jc w:val="both"/>
      <w:rPr>
        <w:sz w:val="16"/>
        <w:szCs w:val="16"/>
      </w:rPr>
    </w:pPr>
    <w:r w:rsidRPr="004639EC">
      <w:rPr>
        <w:sz w:val="20"/>
        <w:szCs w:val="20"/>
      </w:rPr>
      <w:t>VARAM</w:t>
    </w:r>
    <w:r w:rsidR="00010295">
      <w:rPr>
        <w:sz w:val="20"/>
        <w:szCs w:val="20"/>
      </w:rPr>
      <w:t>a</w:t>
    </w:r>
    <w:r w:rsidRPr="004639EC">
      <w:rPr>
        <w:sz w:val="20"/>
        <w:szCs w:val="20"/>
      </w:rPr>
      <w:t>not_</w:t>
    </w:r>
    <w:r w:rsidR="00C86C51">
      <w:rPr>
        <w:sz w:val="20"/>
        <w:szCs w:val="20"/>
      </w:rPr>
      <w:t>1</w:t>
    </w:r>
    <w:r w:rsidR="008E5E19">
      <w:rPr>
        <w:sz w:val="20"/>
        <w:szCs w:val="20"/>
      </w:rPr>
      <w:t>5</w:t>
    </w:r>
    <w:r w:rsidR="00C86C51">
      <w:rPr>
        <w:sz w:val="20"/>
        <w:szCs w:val="20"/>
      </w:rPr>
      <w:t>03</w:t>
    </w:r>
    <w:r w:rsidR="00010295">
      <w:rPr>
        <w:sz w:val="20"/>
        <w:szCs w:val="20"/>
      </w:rPr>
      <w:t>17</w:t>
    </w:r>
    <w:r w:rsidRPr="004639EC">
      <w:rPr>
        <w:sz w:val="20"/>
        <w:szCs w:val="20"/>
      </w:rPr>
      <w:t>_</w:t>
    </w:r>
    <w:r w:rsidR="00062476">
      <w:rPr>
        <w:sz w:val="20"/>
        <w:szCs w:val="20"/>
      </w:rPr>
      <w:t>Ziemelgauja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56630" w14:textId="7CB87AC3" w:rsidR="00537C8E" w:rsidRPr="00AC3BB1" w:rsidRDefault="00537C8E" w:rsidP="00062476">
    <w:pPr>
      <w:jc w:val="both"/>
    </w:pPr>
    <w:r w:rsidRPr="004639EC">
      <w:rPr>
        <w:sz w:val="20"/>
        <w:szCs w:val="20"/>
      </w:rPr>
      <w:t>VARAM</w:t>
    </w:r>
    <w:r w:rsidR="00010295">
      <w:rPr>
        <w:sz w:val="20"/>
        <w:szCs w:val="20"/>
      </w:rPr>
      <w:t>a</w:t>
    </w:r>
    <w:r w:rsidRPr="004639EC">
      <w:rPr>
        <w:sz w:val="20"/>
        <w:szCs w:val="20"/>
      </w:rPr>
      <w:t>not_</w:t>
    </w:r>
    <w:r w:rsidR="00DA736D">
      <w:rPr>
        <w:sz w:val="20"/>
        <w:szCs w:val="20"/>
      </w:rPr>
      <w:t>1</w:t>
    </w:r>
    <w:r w:rsidR="008E5E19">
      <w:rPr>
        <w:sz w:val="20"/>
        <w:szCs w:val="20"/>
      </w:rPr>
      <w:t>5</w:t>
    </w:r>
    <w:r w:rsidR="0091514C">
      <w:rPr>
        <w:sz w:val="20"/>
        <w:szCs w:val="20"/>
      </w:rPr>
      <w:t>03</w:t>
    </w:r>
    <w:r w:rsidR="00010295">
      <w:rPr>
        <w:sz w:val="20"/>
        <w:szCs w:val="20"/>
      </w:rPr>
      <w:t>17</w:t>
    </w:r>
    <w:r w:rsidRPr="004639EC">
      <w:rPr>
        <w:sz w:val="20"/>
        <w:szCs w:val="20"/>
      </w:rPr>
      <w:t>_</w:t>
    </w:r>
    <w:r w:rsidR="00062476">
      <w:rPr>
        <w:sz w:val="20"/>
        <w:szCs w:val="20"/>
      </w:rPr>
      <w:t>Ziemelgauja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98653" w14:textId="77777777" w:rsidR="00416774" w:rsidRDefault="00416774">
      <w:r>
        <w:separator/>
      </w:r>
    </w:p>
  </w:footnote>
  <w:footnote w:type="continuationSeparator" w:id="0">
    <w:p w14:paraId="27DB704A" w14:textId="77777777" w:rsidR="00416774" w:rsidRDefault="0041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F6AA" w14:textId="77777777" w:rsidR="00537C8E" w:rsidRDefault="00827BA3" w:rsidP="009B17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7C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EC322" w14:textId="77777777" w:rsidR="00537C8E" w:rsidRDefault="00537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BD6A" w14:textId="77777777" w:rsidR="00537C8E" w:rsidRDefault="00827BA3" w:rsidP="009B17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7C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A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128B0A" w14:textId="77777777" w:rsidR="00537C8E" w:rsidRPr="00BE0B3D" w:rsidRDefault="00537C8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53A"/>
    <w:multiLevelType w:val="hybridMultilevel"/>
    <w:tmpl w:val="14463D42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8E931BF"/>
    <w:multiLevelType w:val="hybridMultilevel"/>
    <w:tmpl w:val="67AA6042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C919C9"/>
    <w:multiLevelType w:val="hybridMultilevel"/>
    <w:tmpl w:val="DBCE2030"/>
    <w:lvl w:ilvl="0" w:tplc="C046E100">
      <w:start w:val="1"/>
      <w:numFmt w:val="bullet"/>
      <w:lvlText w:val="­"/>
      <w:lvlJc w:val="left"/>
      <w:pPr>
        <w:tabs>
          <w:tab w:val="num" w:pos="905"/>
        </w:tabs>
        <w:ind w:left="90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">
    <w:nsid w:val="4BC51C35"/>
    <w:multiLevelType w:val="hybridMultilevel"/>
    <w:tmpl w:val="16A2B430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5F4510E"/>
    <w:multiLevelType w:val="hybridMultilevel"/>
    <w:tmpl w:val="21007A48"/>
    <w:lvl w:ilvl="0" w:tplc="530C6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js Dmitrijevs">
    <w15:presenceInfo w15:providerId="AD" w15:userId="S-1-5-21-1177238915-1417001333-839522115-14599"/>
  </w15:person>
  <w15:person w15:author="Olga Paipala">
    <w15:presenceInfo w15:providerId="AD" w15:userId="S-1-5-21-1177238915-1417001333-839522115-1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6F"/>
    <w:rsid w:val="000023C4"/>
    <w:rsid w:val="00005D93"/>
    <w:rsid w:val="00006EB2"/>
    <w:rsid w:val="00007093"/>
    <w:rsid w:val="00010295"/>
    <w:rsid w:val="0001484E"/>
    <w:rsid w:val="00016748"/>
    <w:rsid w:val="00016FD6"/>
    <w:rsid w:val="0002559E"/>
    <w:rsid w:val="000273CE"/>
    <w:rsid w:val="000276D7"/>
    <w:rsid w:val="000304E5"/>
    <w:rsid w:val="0003291B"/>
    <w:rsid w:val="00032E97"/>
    <w:rsid w:val="000339B4"/>
    <w:rsid w:val="000406CE"/>
    <w:rsid w:val="000435AF"/>
    <w:rsid w:val="0004400A"/>
    <w:rsid w:val="00044FDA"/>
    <w:rsid w:val="0004514F"/>
    <w:rsid w:val="0004727A"/>
    <w:rsid w:val="00047B97"/>
    <w:rsid w:val="00053472"/>
    <w:rsid w:val="000555C1"/>
    <w:rsid w:val="00056BBE"/>
    <w:rsid w:val="00060A51"/>
    <w:rsid w:val="0006166A"/>
    <w:rsid w:val="00062476"/>
    <w:rsid w:val="0006305E"/>
    <w:rsid w:val="00065A46"/>
    <w:rsid w:val="00065DF3"/>
    <w:rsid w:val="00066BA2"/>
    <w:rsid w:val="0007202D"/>
    <w:rsid w:val="0007357A"/>
    <w:rsid w:val="00073FAB"/>
    <w:rsid w:val="0007544C"/>
    <w:rsid w:val="00080AF2"/>
    <w:rsid w:val="00081C96"/>
    <w:rsid w:val="00084AE4"/>
    <w:rsid w:val="0008502B"/>
    <w:rsid w:val="00085EF4"/>
    <w:rsid w:val="000869A4"/>
    <w:rsid w:val="00090383"/>
    <w:rsid w:val="000918C0"/>
    <w:rsid w:val="00093832"/>
    <w:rsid w:val="000951E2"/>
    <w:rsid w:val="000A0F52"/>
    <w:rsid w:val="000B0049"/>
    <w:rsid w:val="000B0557"/>
    <w:rsid w:val="000B40C3"/>
    <w:rsid w:val="000B5AD3"/>
    <w:rsid w:val="000B5F88"/>
    <w:rsid w:val="000B722A"/>
    <w:rsid w:val="000B7748"/>
    <w:rsid w:val="000C1795"/>
    <w:rsid w:val="000C22F3"/>
    <w:rsid w:val="000C3F04"/>
    <w:rsid w:val="000C4848"/>
    <w:rsid w:val="000D053D"/>
    <w:rsid w:val="000D05E0"/>
    <w:rsid w:val="000D494B"/>
    <w:rsid w:val="000D5E95"/>
    <w:rsid w:val="000D71B1"/>
    <w:rsid w:val="000D749A"/>
    <w:rsid w:val="000D7517"/>
    <w:rsid w:val="000E1EE8"/>
    <w:rsid w:val="000E2ADF"/>
    <w:rsid w:val="000E5BF7"/>
    <w:rsid w:val="000F0C62"/>
    <w:rsid w:val="000F2B8C"/>
    <w:rsid w:val="000F3EB5"/>
    <w:rsid w:val="000F77EC"/>
    <w:rsid w:val="00104C69"/>
    <w:rsid w:val="001060F8"/>
    <w:rsid w:val="00106AE5"/>
    <w:rsid w:val="00106AF5"/>
    <w:rsid w:val="00107FDC"/>
    <w:rsid w:val="001118F8"/>
    <w:rsid w:val="001170D0"/>
    <w:rsid w:val="0011751A"/>
    <w:rsid w:val="0012205F"/>
    <w:rsid w:val="0012300C"/>
    <w:rsid w:val="00123949"/>
    <w:rsid w:val="0012480D"/>
    <w:rsid w:val="00125B18"/>
    <w:rsid w:val="00125DD8"/>
    <w:rsid w:val="001348A6"/>
    <w:rsid w:val="0013534C"/>
    <w:rsid w:val="001355D1"/>
    <w:rsid w:val="001362D3"/>
    <w:rsid w:val="00140943"/>
    <w:rsid w:val="00143B0E"/>
    <w:rsid w:val="00143E67"/>
    <w:rsid w:val="00144027"/>
    <w:rsid w:val="001449F0"/>
    <w:rsid w:val="00145A69"/>
    <w:rsid w:val="00150A48"/>
    <w:rsid w:val="00152922"/>
    <w:rsid w:val="00154CDA"/>
    <w:rsid w:val="00154D64"/>
    <w:rsid w:val="00155A37"/>
    <w:rsid w:val="00160154"/>
    <w:rsid w:val="00164549"/>
    <w:rsid w:val="00165049"/>
    <w:rsid w:val="001664DE"/>
    <w:rsid w:val="0016650A"/>
    <w:rsid w:val="00166E1D"/>
    <w:rsid w:val="001677BF"/>
    <w:rsid w:val="001678DB"/>
    <w:rsid w:val="00170A8E"/>
    <w:rsid w:val="00172F26"/>
    <w:rsid w:val="001762F0"/>
    <w:rsid w:val="0018362A"/>
    <w:rsid w:val="00185C30"/>
    <w:rsid w:val="00187433"/>
    <w:rsid w:val="00190D14"/>
    <w:rsid w:val="00194854"/>
    <w:rsid w:val="00196A70"/>
    <w:rsid w:val="00196CF3"/>
    <w:rsid w:val="00196FC5"/>
    <w:rsid w:val="001A2E0C"/>
    <w:rsid w:val="001A56AC"/>
    <w:rsid w:val="001A7634"/>
    <w:rsid w:val="001B1066"/>
    <w:rsid w:val="001B213F"/>
    <w:rsid w:val="001B59FE"/>
    <w:rsid w:val="001B7804"/>
    <w:rsid w:val="001C210B"/>
    <w:rsid w:val="001C3568"/>
    <w:rsid w:val="001C3EAA"/>
    <w:rsid w:val="001D0423"/>
    <w:rsid w:val="001D1B07"/>
    <w:rsid w:val="001D4397"/>
    <w:rsid w:val="001D4D9F"/>
    <w:rsid w:val="001D4E7F"/>
    <w:rsid w:val="001D5B17"/>
    <w:rsid w:val="001D5DC8"/>
    <w:rsid w:val="001E03BE"/>
    <w:rsid w:val="001E08AB"/>
    <w:rsid w:val="001E2C24"/>
    <w:rsid w:val="001E338E"/>
    <w:rsid w:val="001E34F6"/>
    <w:rsid w:val="001E54F9"/>
    <w:rsid w:val="001E5CAF"/>
    <w:rsid w:val="001F2235"/>
    <w:rsid w:val="001F2740"/>
    <w:rsid w:val="0020306F"/>
    <w:rsid w:val="00204FAE"/>
    <w:rsid w:val="00205248"/>
    <w:rsid w:val="0020572B"/>
    <w:rsid w:val="002143EB"/>
    <w:rsid w:val="002146F0"/>
    <w:rsid w:val="002159EA"/>
    <w:rsid w:val="00215F19"/>
    <w:rsid w:val="0021704C"/>
    <w:rsid w:val="0022014C"/>
    <w:rsid w:val="00223C4E"/>
    <w:rsid w:val="0022482A"/>
    <w:rsid w:val="00224C69"/>
    <w:rsid w:val="002334BF"/>
    <w:rsid w:val="00233C6F"/>
    <w:rsid w:val="0023447E"/>
    <w:rsid w:val="00242FD8"/>
    <w:rsid w:val="00243824"/>
    <w:rsid w:val="00250134"/>
    <w:rsid w:val="00250696"/>
    <w:rsid w:val="00252DE2"/>
    <w:rsid w:val="00253D12"/>
    <w:rsid w:val="002559A0"/>
    <w:rsid w:val="00256C8C"/>
    <w:rsid w:val="00261059"/>
    <w:rsid w:val="00261CEF"/>
    <w:rsid w:val="002627E4"/>
    <w:rsid w:val="002629F2"/>
    <w:rsid w:val="00263CAC"/>
    <w:rsid w:val="0026572F"/>
    <w:rsid w:val="0026652B"/>
    <w:rsid w:val="00267AE2"/>
    <w:rsid w:val="00267DDD"/>
    <w:rsid w:val="002701A9"/>
    <w:rsid w:val="00272617"/>
    <w:rsid w:val="00273180"/>
    <w:rsid w:val="00277F83"/>
    <w:rsid w:val="002804AE"/>
    <w:rsid w:val="0028215E"/>
    <w:rsid w:val="00283C9F"/>
    <w:rsid w:val="00287F8A"/>
    <w:rsid w:val="00293686"/>
    <w:rsid w:val="002968CA"/>
    <w:rsid w:val="002A0650"/>
    <w:rsid w:val="002A0E30"/>
    <w:rsid w:val="002B30A3"/>
    <w:rsid w:val="002B7A6A"/>
    <w:rsid w:val="002C04D8"/>
    <w:rsid w:val="002C6543"/>
    <w:rsid w:val="002C7BB8"/>
    <w:rsid w:val="002D4512"/>
    <w:rsid w:val="002D5679"/>
    <w:rsid w:val="002E5924"/>
    <w:rsid w:val="002E669C"/>
    <w:rsid w:val="002E6C6A"/>
    <w:rsid w:val="002F3F58"/>
    <w:rsid w:val="00301BE0"/>
    <w:rsid w:val="003034AE"/>
    <w:rsid w:val="00305500"/>
    <w:rsid w:val="0030728A"/>
    <w:rsid w:val="003074C6"/>
    <w:rsid w:val="00310528"/>
    <w:rsid w:val="0031206F"/>
    <w:rsid w:val="00313723"/>
    <w:rsid w:val="00313B1B"/>
    <w:rsid w:val="0031474E"/>
    <w:rsid w:val="003207DA"/>
    <w:rsid w:val="0032399D"/>
    <w:rsid w:val="003241FD"/>
    <w:rsid w:val="003246E9"/>
    <w:rsid w:val="00324D09"/>
    <w:rsid w:val="00325203"/>
    <w:rsid w:val="00326DE0"/>
    <w:rsid w:val="00327F32"/>
    <w:rsid w:val="0033028B"/>
    <w:rsid w:val="0033039C"/>
    <w:rsid w:val="0033424E"/>
    <w:rsid w:val="00336884"/>
    <w:rsid w:val="00342BC7"/>
    <w:rsid w:val="00343397"/>
    <w:rsid w:val="00346524"/>
    <w:rsid w:val="003469E8"/>
    <w:rsid w:val="003517D5"/>
    <w:rsid w:val="00351B26"/>
    <w:rsid w:val="00351FCE"/>
    <w:rsid w:val="00352508"/>
    <w:rsid w:val="0035446D"/>
    <w:rsid w:val="00354DC6"/>
    <w:rsid w:val="00366C47"/>
    <w:rsid w:val="00370863"/>
    <w:rsid w:val="003739F5"/>
    <w:rsid w:val="00375B7F"/>
    <w:rsid w:val="00382E7C"/>
    <w:rsid w:val="0038783B"/>
    <w:rsid w:val="00391258"/>
    <w:rsid w:val="0039289B"/>
    <w:rsid w:val="003936AE"/>
    <w:rsid w:val="00395FA1"/>
    <w:rsid w:val="003A2088"/>
    <w:rsid w:val="003A4325"/>
    <w:rsid w:val="003A7A92"/>
    <w:rsid w:val="003B01F9"/>
    <w:rsid w:val="003B0CED"/>
    <w:rsid w:val="003B10B8"/>
    <w:rsid w:val="003B195E"/>
    <w:rsid w:val="003B2E04"/>
    <w:rsid w:val="003B324F"/>
    <w:rsid w:val="003B3C13"/>
    <w:rsid w:val="003B49EF"/>
    <w:rsid w:val="003B5000"/>
    <w:rsid w:val="003B60C9"/>
    <w:rsid w:val="003B76CD"/>
    <w:rsid w:val="003C03DA"/>
    <w:rsid w:val="003C09DC"/>
    <w:rsid w:val="003C0B4A"/>
    <w:rsid w:val="003C264C"/>
    <w:rsid w:val="003C2864"/>
    <w:rsid w:val="003C312E"/>
    <w:rsid w:val="003C546C"/>
    <w:rsid w:val="003C56CF"/>
    <w:rsid w:val="003C697A"/>
    <w:rsid w:val="003C720E"/>
    <w:rsid w:val="003C75A0"/>
    <w:rsid w:val="003C7C06"/>
    <w:rsid w:val="003D1222"/>
    <w:rsid w:val="003D2CB4"/>
    <w:rsid w:val="003D5BBD"/>
    <w:rsid w:val="003E1520"/>
    <w:rsid w:val="003E2028"/>
    <w:rsid w:val="003E2563"/>
    <w:rsid w:val="003F3222"/>
    <w:rsid w:val="003F48B7"/>
    <w:rsid w:val="003F5757"/>
    <w:rsid w:val="003F7381"/>
    <w:rsid w:val="003F74C8"/>
    <w:rsid w:val="004049DE"/>
    <w:rsid w:val="004059C4"/>
    <w:rsid w:val="00411DA5"/>
    <w:rsid w:val="00414351"/>
    <w:rsid w:val="004146D8"/>
    <w:rsid w:val="0041535A"/>
    <w:rsid w:val="00415912"/>
    <w:rsid w:val="00416774"/>
    <w:rsid w:val="00422473"/>
    <w:rsid w:val="00422B37"/>
    <w:rsid w:val="00424781"/>
    <w:rsid w:val="00431044"/>
    <w:rsid w:val="00431A70"/>
    <w:rsid w:val="004325C9"/>
    <w:rsid w:val="004328F6"/>
    <w:rsid w:val="0043378F"/>
    <w:rsid w:val="00434439"/>
    <w:rsid w:val="0043449C"/>
    <w:rsid w:val="00436E1B"/>
    <w:rsid w:val="00441E13"/>
    <w:rsid w:val="00442872"/>
    <w:rsid w:val="00443FFA"/>
    <w:rsid w:val="00444ED7"/>
    <w:rsid w:val="00446C3C"/>
    <w:rsid w:val="00447806"/>
    <w:rsid w:val="00451E62"/>
    <w:rsid w:val="00452B9F"/>
    <w:rsid w:val="00454C0A"/>
    <w:rsid w:val="00456EA3"/>
    <w:rsid w:val="004618F6"/>
    <w:rsid w:val="004618FF"/>
    <w:rsid w:val="00461E21"/>
    <w:rsid w:val="004628EF"/>
    <w:rsid w:val="004639EC"/>
    <w:rsid w:val="00464308"/>
    <w:rsid w:val="00466100"/>
    <w:rsid w:val="00466F6D"/>
    <w:rsid w:val="004676DB"/>
    <w:rsid w:val="004730C1"/>
    <w:rsid w:val="0047576F"/>
    <w:rsid w:val="00475ACD"/>
    <w:rsid w:val="004826DF"/>
    <w:rsid w:val="00484278"/>
    <w:rsid w:val="00484EA1"/>
    <w:rsid w:val="0049142A"/>
    <w:rsid w:val="0049164D"/>
    <w:rsid w:val="004948D5"/>
    <w:rsid w:val="0049552B"/>
    <w:rsid w:val="004A0208"/>
    <w:rsid w:val="004A2D07"/>
    <w:rsid w:val="004A4EF3"/>
    <w:rsid w:val="004A5C8A"/>
    <w:rsid w:val="004A6939"/>
    <w:rsid w:val="004B1856"/>
    <w:rsid w:val="004B1BE2"/>
    <w:rsid w:val="004B7C32"/>
    <w:rsid w:val="004C1035"/>
    <w:rsid w:val="004C1981"/>
    <w:rsid w:val="004C1D46"/>
    <w:rsid w:val="004C59F8"/>
    <w:rsid w:val="004D0E05"/>
    <w:rsid w:val="004D590C"/>
    <w:rsid w:val="004D7E28"/>
    <w:rsid w:val="004E14D3"/>
    <w:rsid w:val="004E53AB"/>
    <w:rsid w:val="004E58D7"/>
    <w:rsid w:val="004F203A"/>
    <w:rsid w:val="004F29F9"/>
    <w:rsid w:val="004F3DDD"/>
    <w:rsid w:val="004F4C69"/>
    <w:rsid w:val="004F707C"/>
    <w:rsid w:val="004F7ED5"/>
    <w:rsid w:val="00502164"/>
    <w:rsid w:val="005029EA"/>
    <w:rsid w:val="00507A2E"/>
    <w:rsid w:val="00507FD6"/>
    <w:rsid w:val="005105A9"/>
    <w:rsid w:val="00511BBC"/>
    <w:rsid w:val="00511DC2"/>
    <w:rsid w:val="005136DB"/>
    <w:rsid w:val="00514F90"/>
    <w:rsid w:val="00517B78"/>
    <w:rsid w:val="00523687"/>
    <w:rsid w:val="005243DA"/>
    <w:rsid w:val="00526F7D"/>
    <w:rsid w:val="00527A07"/>
    <w:rsid w:val="00531F03"/>
    <w:rsid w:val="00532010"/>
    <w:rsid w:val="00532012"/>
    <w:rsid w:val="00537C8E"/>
    <w:rsid w:val="0054128F"/>
    <w:rsid w:val="00543ECF"/>
    <w:rsid w:val="00544686"/>
    <w:rsid w:val="0054488B"/>
    <w:rsid w:val="0054600A"/>
    <w:rsid w:val="0054791B"/>
    <w:rsid w:val="005509F2"/>
    <w:rsid w:val="0055130D"/>
    <w:rsid w:val="0055147B"/>
    <w:rsid w:val="0055223F"/>
    <w:rsid w:val="00552540"/>
    <w:rsid w:val="00554923"/>
    <w:rsid w:val="005654FF"/>
    <w:rsid w:val="0057316E"/>
    <w:rsid w:val="00573348"/>
    <w:rsid w:val="00574A02"/>
    <w:rsid w:val="0057583E"/>
    <w:rsid w:val="00581444"/>
    <w:rsid w:val="0058213C"/>
    <w:rsid w:val="005822EC"/>
    <w:rsid w:val="00584C8B"/>
    <w:rsid w:val="0058684D"/>
    <w:rsid w:val="00592D69"/>
    <w:rsid w:val="005942D8"/>
    <w:rsid w:val="00597E67"/>
    <w:rsid w:val="005A195C"/>
    <w:rsid w:val="005A20A2"/>
    <w:rsid w:val="005A353D"/>
    <w:rsid w:val="005A54FE"/>
    <w:rsid w:val="005A6E15"/>
    <w:rsid w:val="005A716A"/>
    <w:rsid w:val="005A775D"/>
    <w:rsid w:val="005A7DE2"/>
    <w:rsid w:val="005B0D22"/>
    <w:rsid w:val="005B14DD"/>
    <w:rsid w:val="005B24F5"/>
    <w:rsid w:val="005B5AD3"/>
    <w:rsid w:val="005B5EFF"/>
    <w:rsid w:val="005C156F"/>
    <w:rsid w:val="005C23E0"/>
    <w:rsid w:val="005C481D"/>
    <w:rsid w:val="005C712C"/>
    <w:rsid w:val="005C72F0"/>
    <w:rsid w:val="005D1561"/>
    <w:rsid w:val="005D2570"/>
    <w:rsid w:val="005D3834"/>
    <w:rsid w:val="005D5A49"/>
    <w:rsid w:val="005E2DAE"/>
    <w:rsid w:val="005F5685"/>
    <w:rsid w:val="005F7C56"/>
    <w:rsid w:val="00601A35"/>
    <w:rsid w:val="00610975"/>
    <w:rsid w:val="00610CE6"/>
    <w:rsid w:val="0061286E"/>
    <w:rsid w:val="0061594E"/>
    <w:rsid w:val="00615D1F"/>
    <w:rsid w:val="0061717C"/>
    <w:rsid w:val="00617EE0"/>
    <w:rsid w:val="00617F7E"/>
    <w:rsid w:val="006205A4"/>
    <w:rsid w:val="00620F94"/>
    <w:rsid w:val="00623A7B"/>
    <w:rsid w:val="00625B70"/>
    <w:rsid w:val="0062632E"/>
    <w:rsid w:val="00630343"/>
    <w:rsid w:val="00632BF3"/>
    <w:rsid w:val="006358F4"/>
    <w:rsid w:val="00635ACF"/>
    <w:rsid w:val="00637170"/>
    <w:rsid w:val="00637230"/>
    <w:rsid w:val="00641CC3"/>
    <w:rsid w:val="00643D22"/>
    <w:rsid w:val="00650B5B"/>
    <w:rsid w:val="00651CD4"/>
    <w:rsid w:val="00652778"/>
    <w:rsid w:val="00652D42"/>
    <w:rsid w:val="006566F9"/>
    <w:rsid w:val="00657FF8"/>
    <w:rsid w:val="00662CB0"/>
    <w:rsid w:val="006641D8"/>
    <w:rsid w:val="00666144"/>
    <w:rsid w:val="006662B1"/>
    <w:rsid w:val="00670075"/>
    <w:rsid w:val="00670F5A"/>
    <w:rsid w:val="00672364"/>
    <w:rsid w:val="00672846"/>
    <w:rsid w:val="00673F07"/>
    <w:rsid w:val="006749D9"/>
    <w:rsid w:val="006767E0"/>
    <w:rsid w:val="00677D4B"/>
    <w:rsid w:val="0068055A"/>
    <w:rsid w:val="00686A27"/>
    <w:rsid w:val="00686D41"/>
    <w:rsid w:val="00691CE3"/>
    <w:rsid w:val="00695312"/>
    <w:rsid w:val="00697B96"/>
    <w:rsid w:val="00697FBD"/>
    <w:rsid w:val="006A1C27"/>
    <w:rsid w:val="006B021E"/>
    <w:rsid w:val="006B1D8C"/>
    <w:rsid w:val="006B5C20"/>
    <w:rsid w:val="006B64C6"/>
    <w:rsid w:val="006B75AD"/>
    <w:rsid w:val="006B7F0C"/>
    <w:rsid w:val="006C430C"/>
    <w:rsid w:val="006C5C75"/>
    <w:rsid w:val="006C5EF2"/>
    <w:rsid w:val="006C7603"/>
    <w:rsid w:val="006D002A"/>
    <w:rsid w:val="006D03E6"/>
    <w:rsid w:val="006D0F88"/>
    <w:rsid w:val="006D167D"/>
    <w:rsid w:val="006D1CBE"/>
    <w:rsid w:val="006E3E87"/>
    <w:rsid w:val="006E734B"/>
    <w:rsid w:val="006F2862"/>
    <w:rsid w:val="006F3E5C"/>
    <w:rsid w:val="00700F51"/>
    <w:rsid w:val="007018BD"/>
    <w:rsid w:val="00701D3C"/>
    <w:rsid w:val="00705577"/>
    <w:rsid w:val="0070662C"/>
    <w:rsid w:val="00713F9A"/>
    <w:rsid w:val="00715ACF"/>
    <w:rsid w:val="0072420A"/>
    <w:rsid w:val="00724378"/>
    <w:rsid w:val="007244A2"/>
    <w:rsid w:val="00725B16"/>
    <w:rsid w:val="0072603D"/>
    <w:rsid w:val="007302E1"/>
    <w:rsid w:val="00732106"/>
    <w:rsid w:val="00732B17"/>
    <w:rsid w:val="00735EA6"/>
    <w:rsid w:val="00741362"/>
    <w:rsid w:val="00741C89"/>
    <w:rsid w:val="00742EC1"/>
    <w:rsid w:val="0074472C"/>
    <w:rsid w:val="0074500E"/>
    <w:rsid w:val="00752989"/>
    <w:rsid w:val="007538BF"/>
    <w:rsid w:val="00754155"/>
    <w:rsid w:val="00760068"/>
    <w:rsid w:val="00760785"/>
    <w:rsid w:val="00762736"/>
    <w:rsid w:val="00766B47"/>
    <w:rsid w:val="007679DA"/>
    <w:rsid w:val="00774578"/>
    <w:rsid w:val="00775A5E"/>
    <w:rsid w:val="007760E3"/>
    <w:rsid w:val="00780206"/>
    <w:rsid w:val="007842D0"/>
    <w:rsid w:val="00784BE4"/>
    <w:rsid w:val="007862E4"/>
    <w:rsid w:val="007863D5"/>
    <w:rsid w:val="007923A6"/>
    <w:rsid w:val="00795698"/>
    <w:rsid w:val="007A11F1"/>
    <w:rsid w:val="007A1403"/>
    <w:rsid w:val="007A20AE"/>
    <w:rsid w:val="007A2891"/>
    <w:rsid w:val="007A63CF"/>
    <w:rsid w:val="007B001C"/>
    <w:rsid w:val="007B154C"/>
    <w:rsid w:val="007B26DD"/>
    <w:rsid w:val="007B2C8B"/>
    <w:rsid w:val="007B6A1E"/>
    <w:rsid w:val="007B7894"/>
    <w:rsid w:val="007C0689"/>
    <w:rsid w:val="007C28EF"/>
    <w:rsid w:val="007C608A"/>
    <w:rsid w:val="007C681A"/>
    <w:rsid w:val="007C78A9"/>
    <w:rsid w:val="007C7F5D"/>
    <w:rsid w:val="007D2713"/>
    <w:rsid w:val="007E1056"/>
    <w:rsid w:val="007E1FCE"/>
    <w:rsid w:val="007E66FC"/>
    <w:rsid w:val="007F0BA5"/>
    <w:rsid w:val="007F4CF9"/>
    <w:rsid w:val="007F54C3"/>
    <w:rsid w:val="007F72CB"/>
    <w:rsid w:val="007F7E28"/>
    <w:rsid w:val="00802656"/>
    <w:rsid w:val="008035B4"/>
    <w:rsid w:val="008069FC"/>
    <w:rsid w:val="00806E1F"/>
    <w:rsid w:val="00807336"/>
    <w:rsid w:val="008151AD"/>
    <w:rsid w:val="0081621D"/>
    <w:rsid w:val="008169C1"/>
    <w:rsid w:val="008174B6"/>
    <w:rsid w:val="00825657"/>
    <w:rsid w:val="00826260"/>
    <w:rsid w:val="00826781"/>
    <w:rsid w:val="00827BA3"/>
    <w:rsid w:val="008360A6"/>
    <w:rsid w:val="008361EA"/>
    <w:rsid w:val="0084114F"/>
    <w:rsid w:val="008418A7"/>
    <w:rsid w:val="008431D5"/>
    <w:rsid w:val="00846A5F"/>
    <w:rsid w:val="00847116"/>
    <w:rsid w:val="0084720A"/>
    <w:rsid w:val="00850C3A"/>
    <w:rsid w:val="00853CDB"/>
    <w:rsid w:val="0085649A"/>
    <w:rsid w:val="00861A0A"/>
    <w:rsid w:val="0086386D"/>
    <w:rsid w:val="008638A5"/>
    <w:rsid w:val="00865B74"/>
    <w:rsid w:val="008664F9"/>
    <w:rsid w:val="00867448"/>
    <w:rsid w:val="0086763B"/>
    <w:rsid w:val="00867FEB"/>
    <w:rsid w:val="00870115"/>
    <w:rsid w:val="00872A85"/>
    <w:rsid w:val="008734F1"/>
    <w:rsid w:val="00874DCE"/>
    <w:rsid w:val="00875798"/>
    <w:rsid w:val="00875C25"/>
    <w:rsid w:val="00877233"/>
    <w:rsid w:val="00877822"/>
    <w:rsid w:val="00884C02"/>
    <w:rsid w:val="0089005D"/>
    <w:rsid w:val="00892070"/>
    <w:rsid w:val="0089240A"/>
    <w:rsid w:val="00893733"/>
    <w:rsid w:val="00893E58"/>
    <w:rsid w:val="00895607"/>
    <w:rsid w:val="0089652A"/>
    <w:rsid w:val="00896B70"/>
    <w:rsid w:val="008A09F9"/>
    <w:rsid w:val="008A137B"/>
    <w:rsid w:val="008A4B1C"/>
    <w:rsid w:val="008A7EA3"/>
    <w:rsid w:val="008B17D7"/>
    <w:rsid w:val="008B206F"/>
    <w:rsid w:val="008B5738"/>
    <w:rsid w:val="008B5F96"/>
    <w:rsid w:val="008B6576"/>
    <w:rsid w:val="008B67EA"/>
    <w:rsid w:val="008C1FFE"/>
    <w:rsid w:val="008C4A42"/>
    <w:rsid w:val="008C7081"/>
    <w:rsid w:val="008C7F55"/>
    <w:rsid w:val="008D0303"/>
    <w:rsid w:val="008D06A7"/>
    <w:rsid w:val="008D097C"/>
    <w:rsid w:val="008D1046"/>
    <w:rsid w:val="008D1086"/>
    <w:rsid w:val="008D3094"/>
    <w:rsid w:val="008D3186"/>
    <w:rsid w:val="008D56CD"/>
    <w:rsid w:val="008D686C"/>
    <w:rsid w:val="008D7879"/>
    <w:rsid w:val="008E5992"/>
    <w:rsid w:val="008E5BC7"/>
    <w:rsid w:val="008E5E19"/>
    <w:rsid w:val="008F1838"/>
    <w:rsid w:val="008F1F0A"/>
    <w:rsid w:val="008F59AB"/>
    <w:rsid w:val="008F6C9A"/>
    <w:rsid w:val="00900ECF"/>
    <w:rsid w:val="0090610E"/>
    <w:rsid w:val="009112FD"/>
    <w:rsid w:val="00911E83"/>
    <w:rsid w:val="00912763"/>
    <w:rsid w:val="00914907"/>
    <w:rsid w:val="00914F26"/>
    <w:rsid w:val="0091514C"/>
    <w:rsid w:val="00915B20"/>
    <w:rsid w:val="00916220"/>
    <w:rsid w:val="00916879"/>
    <w:rsid w:val="0091747A"/>
    <w:rsid w:val="009209E1"/>
    <w:rsid w:val="00924225"/>
    <w:rsid w:val="0092511B"/>
    <w:rsid w:val="00926DE7"/>
    <w:rsid w:val="00933AFA"/>
    <w:rsid w:val="009345F3"/>
    <w:rsid w:val="00936A65"/>
    <w:rsid w:val="00936CA5"/>
    <w:rsid w:val="00937DF5"/>
    <w:rsid w:val="00942A73"/>
    <w:rsid w:val="00945C56"/>
    <w:rsid w:val="00947734"/>
    <w:rsid w:val="00947FA2"/>
    <w:rsid w:val="009503EC"/>
    <w:rsid w:val="009519B6"/>
    <w:rsid w:val="009550B7"/>
    <w:rsid w:val="00955983"/>
    <w:rsid w:val="00960C6A"/>
    <w:rsid w:val="00965EAA"/>
    <w:rsid w:val="0097245F"/>
    <w:rsid w:val="00972574"/>
    <w:rsid w:val="00972BE0"/>
    <w:rsid w:val="009741D4"/>
    <w:rsid w:val="00976115"/>
    <w:rsid w:val="00981B02"/>
    <w:rsid w:val="00982B18"/>
    <w:rsid w:val="0098345D"/>
    <w:rsid w:val="00983CD1"/>
    <w:rsid w:val="00984AD1"/>
    <w:rsid w:val="00986078"/>
    <w:rsid w:val="009933DB"/>
    <w:rsid w:val="00995561"/>
    <w:rsid w:val="00995C06"/>
    <w:rsid w:val="0099686E"/>
    <w:rsid w:val="009A27E9"/>
    <w:rsid w:val="009A2A8B"/>
    <w:rsid w:val="009A4E92"/>
    <w:rsid w:val="009A5F36"/>
    <w:rsid w:val="009A64D6"/>
    <w:rsid w:val="009A7583"/>
    <w:rsid w:val="009B1784"/>
    <w:rsid w:val="009B28EA"/>
    <w:rsid w:val="009B32AB"/>
    <w:rsid w:val="009C0363"/>
    <w:rsid w:val="009C0B4B"/>
    <w:rsid w:val="009C54A4"/>
    <w:rsid w:val="009D1C0B"/>
    <w:rsid w:val="009D345E"/>
    <w:rsid w:val="009D3636"/>
    <w:rsid w:val="009D4184"/>
    <w:rsid w:val="009D48CE"/>
    <w:rsid w:val="009D4976"/>
    <w:rsid w:val="009D6377"/>
    <w:rsid w:val="009D6EC2"/>
    <w:rsid w:val="009D756F"/>
    <w:rsid w:val="009E2C46"/>
    <w:rsid w:val="009E4CF6"/>
    <w:rsid w:val="009E5ED3"/>
    <w:rsid w:val="009E63A8"/>
    <w:rsid w:val="009E6E49"/>
    <w:rsid w:val="009E7C15"/>
    <w:rsid w:val="009F28F1"/>
    <w:rsid w:val="009F6F13"/>
    <w:rsid w:val="00A0095F"/>
    <w:rsid w:val="00A00DF1"/>
    <w:rsid w:val="00A06120"/>
    <w:rsid w:val="00A1040F"/>
    <w:rsid w:val="00A11717"/>
    <w:rsid w:val="00A119FF"/>
    <w:rsid w:val="00A128A2"/>
    <w:rsid w:val="00A14DBC"/>
    <w:rsid w:val="00A15066"/>
    <w:rsid w:val="00A17926"/>
    <w:rsid w:val="00A17C82"/>
    <w:rsid w:val="00A22D08"/>
    <w:rsid w:val="00A231EE"/>
    <w:rsid w:val="00A265B3"/>
    <w:rsid w:val="00A26718"/>
    <w:rsid w:val="00A26A7A"/>
    <w:rsid w:val="00A27F4F"/>
    <w:rsid w:val="00A31DF9"/>
    <w:rsid w:val="00A4234D"/>
    <w:rsid w:val="00A46F10"/>
    <w:rsid w:val="00A47E37"/>
    <w:rsid w:val="00A50F04"/>
    <w:rsid w:val="00A51594"/>
    <w:rsid w:val="00A52BCA"/>
    <w:rsid w:val="00A53DA3"/>
    <w:rsid w:val="00A53DBA"/>
    <w:rsid w:val="00A6077E"/>
    <w:rsid w:val="00A66122"/>
    <w:rsid w:val="00A66BE4"/>
    <w:rsid w:val="00A66FF9"/>
    <w:rsid w:val="00A75B70"/>
    <w:rsid w:val="00A7623F"/>
    <w:rsid w:val="00A773E4"/>
    <w:rsid w:val="00A77DDA"/>
    <w:rsid w:val="00A81CCD"/>
    <w:rsid w:val="00A85919"/>
    <w:rsid w:val="00A85B6B"/>
    <w:rsid w:val="00A86501"/>
    <w:rsid w:val="00A87DEB"/>
    <w:rsid w:val="00A9569E"/>
    <w:rsid w:val="00A96E4F"/>
    <w:rsid w:val="00AA037E"/>
    <w:rsid w:val="00AA0CCC"/>
    <w:rsid w:val="00AA1AE3"/>
    <w:rsid w:val="00AA3D65"/>
    <w:rsid w:val="00AA679B"/>
    <w:rsid w:val="00AB02B4"/>
    <w:rsid w:val="00AB0580"/>
    <w:rsid w:val="00AB111F"/>
    <w:rsid w:val="00AB139E"/>
    <w:rsid w:val="00AB5ACF"/>
    <w:rsid w:val="00AB67CD"/>
    <w:rsid w:val="00AC294C"/>
    <w:rsid w:val="00AC3B93"/>
    <w:rsid w:val="00AC3BB1"/>
    <w:rsid w:val="00AD066C"/>
    <w:rsid w:val="00AD1C72"/>
    <w:rsid w:val="00AD283F"/>
    <w:rsid w:val="00AD2A09"/>
    <w:rsid w:val="00AD3F26"/>
    <w:rsid w:val="00AD3FF4"/>
    <w:rsid w:val="00AD6669"/>
    <w:rsid w:val="00AD7228"/>
    <w:rsid w:val="00AE0683"/>
    <w:rsid w:val="00AE0C40"/>
    <w:rsid w:val="00AE0E57"/>
    <w:rsid w:val="00AE3027"/>
    <w:rsid w:val="00AE3F78"/>
    <w:rsid w:val="00AE4632"/>
    <w:rsid w:val="00AF120F"/>
    <w:rsid w:val="00AF1C8B"/>
    <w:rsid w:val="00AF2D9D"/>
    <w:rsid w:val="00AF36AB"/>
    <w:rsid w:val="00AF5025"/>
    <w:rsid w:val="00B04D5C"/>
    <w:rsid w:val="00B0614E"/>
    <w:rsid w:val="00B108CB"/>
    <w:rsid w:val="00B10ED2"/>
    <w:rsid w:val="00B14AD9"/>
    <w:rsid w:val="00B15675"/>
    <w:rsid w:val="00B15EE1"/>
    <w:rsid w:val="00B21922"/>
    <w:rsid w:val="00B21B88"/>
    <w:rsid w:val="00B223DD"/>
    <w:rsid w:val="00B22BE4"/>
    <w:rsid w:val="00B24F81"/>
    <w:rsid w:val="00B25E02"/>
    <w:rsid w:val="00B30EE2"/>
    <w:rsid w:val="00B31177"/>
    <w:rsid w:val="00B311E7"/>
    <w:rsid w:val="00B32CFC"/>
    <w:rsid w:val="00B344A8"/>
    <w:rsid w:val="00B36661"/>
    <w:rsid w:val="00B400C1"/>
    <w:rsid w:val="00B42E36"/>
    <w:rsid w:val="00B45CDC"/>
    <w:rsid w:val="00B51C08"/>
    <w:rsid w:val="00B53259"/>
    <w:rsid w:val="00B53A4E"/>
    <w:rsid w:val="00B56B2B"/>
    <w:rsid w:val="00B5744F"/>
    <w:rsid w:val="00B63CF7"/>
    <w:rsid w:val="00B6743C"/>
    <w:rsid w:val="00B6767E"/>
    <w:rsid w:val="00B6793D"/>
    <w:rsid w:val="00B679D2"/>
    <w:rsid w:val="00B715E4"/>
    <w:rsid w:val="00B734C2"/>
    <w:rsid w:val="00B83194"/>
    <w:rsid w:val="00B84D89"/>
    <w:rsid w:val="00B86D52"/>
    <w:rsid w:val="00B916B3"/>
    <w:rsid w:val="00B959A4"/>
    <w:rsid w:val="00B95ADB"/>
    <w:rsid w:val="00BA5FDD"/>
    <w:rsid w:val="00BA5FF3"/>
    <w:rsid w:val="00BA7182"/>
    <w:rsid w:val="00BA74CC"/>
    <w:rsid w:val="00BB0AF1"/>
    <w:rsid w:val="00BB0FAD"/>
    <w:rsid w:val="00BB2434"/>
    <w:rsid w:val="00BB3E03"/>
    <w:rsid w:val="00BB522A"/>
    <w:rsid w:val="00BC3BB9"/>
    <w:rsid w:val="00BD008A"/>
    <w:rsid w:val="00BD0933"/>
    <w:rsid w:val="00BD1DCE"/>
    <w:rsid w:val="00BD46EF"/>
    <w:rsid w:val="00BD708F"/>
    <w:rsid w:val="00BE0B3D"/>
    <w:rsid w:val="00BE1F33"/>
    <w:rsid w:val="00BE3C74"/>
    <w:rsid w:val="00BE4883"/>
    <w:rsid w:val="00BE7854"/>
    <w:rsid w:val="00C02AAC"/>
    <w:rsid w:val="00C039F6"/>
    <w:rsid w:val="00C04D0B"/>
    <w:rsid w:val="00C06559"/>
    <w:rsid w:val="00C07C00"/>
    <w:rsid w:val="00C15087"/>
    <w:rsid w:val="00C208F1"/>
    <w:rsid w:val="00C22B13"/>
    <w:rsid w:val="00C22D9F"/>
    <w:rsid w:val="00C240C9"/>
    <w:rsid w:val="00C31617"/>
    <w:rsid w:val="00C32E43"/>
    <w:rsid w:val="00C33960"/>
    <w:rsid w:val="00C339CF"/>
    <w:rsid w:val="00C35554"/>
    <w:rsid w:val="00C471DE"/>
    <w:rsid w:val="00C50056"/>
    <w:rsid w:val="00C57DF5"/>
    <w:rsid w:val="00C61445"/>
    <w:rsid w:val="00C619D6"/>
    <w:rsid w:val="00C61C87"/>
    <w:rsid w:val="00C6273B"/>
    <w:rsid w:val="00C649AE"/>
    <w:rsid w:val="00C6501E"/>
    <w:rsid w:val="00C65057"/>
    <w:rsid w:val="00C65C8B"/>
    <w:rsid w:val="00C67103"/>
    <w:rsid w:val="00C7356C"/>
    <w:rsid w:val="00C7571F"/>
    <w:rsid w:val="00C77E6C"/>
    <w:rsid w:val="00C81CC3"/>
    <w:rsid w:val="00C83309"/>
    <w:rsid w:val="00C83E25"/>
    <w:rsid w:val="00C847AA"/>
    <w:rsid w:val="00C84F36"/>
    <w:rsid w:val="00C85AB8"/>
    <w:rsid w:val="00C867E8"/>
    <w:rsid w:val="00C86C51"/>
    <w:rsid w:val="00C873C8"/>
    <w:rsid w:val="00C91E6F"/>
    <w:rsid w:val="00C94FC7"/>
    <w:rsid w:val="00C95C6A"/>
    <w:rsid w:val="00CA0F0D"/>
    <w:rsid w:val="00CA4AF4"/>
    <w:rsid w:val="00CA6286"/>
    <w:rsid w:val="00CA68C3"/>
    <w:rsid w:val="00CA6A51"/>
    <w:rsid w:val="00CB0680"/>
    <w:rsid w:val="00CB0F69"/>
    <w:rsid w:val="00CB1697"/>
    <w:rsid w:val="00CB2254"/>
    <w:rsid w:val="00CB6EF9"/>
    <w:rsid w:val="00CC073F"/>
    <w:rsid w:val="00CC0F68"/>
    <w:rsid w:val="00CC597A"/>
    <w:rsid w:val="00CC624C"/>
    <w:rsid w:val="00CC7389"/>
    <w:rsid w:val="00CD00B5"/>
    <w:rsid w:val="00CD5D22"/>
    <w:rsid w:val="00CD66E5"/>
    <w:rsid w:val="00CD777D"/>
    <w:rsid w:val="00CE0392"/>
    <w:rsid w:val="00CE070E"/>
    <w:rsid w:val="00CE1B5D"/>
    <w:rsid w:val="00CE61A3"/>
    <w:rsid w:val="00CF0F1F"/>
    <w:rsid w:val="00CF1452"/>
    <w:rsid w:val="00CF2890"/>
    <w:rsid w:val="00CF3BDC"/>
    <w:rsid w:val="00CF7631"/>
    <w:rsid w:val="00D01F07"/>
    <w:rsid w:val="00D0216F"/>
    <w:rsid w:val="00D05A11"/>
    <w:rsid w:val="00D072FE"/>
    <w:rsid w:val="00D16021"/>
    <w:rsid w:val="00D21DF2"/>
    <w:rsid w:val="00D232D1"/>
    <w:rsid w:val="00D23D90"/>
    <w:rsid w:val="00D24C7C"/>
    <w:rsid w:val="00D26459"/>
    <w:rsid w:val="00D269C1"/>
    <w:rsid w:val="00D271E9"/>
    <w:rsid w:val="00D27A85"/>
    <w:rsid w:val="00D27DD9"/>
    <w:rsid w:val="00D30947"/>
    <w:rsid w:val="00D33176"/>
    <w:rsid w:val="00D37FD7"/>
    <w:rsid w:val="00D429B0"/>
    <w:rsid w:val="00D42D77"/>
    <w:rsid w:val="00D46CAB"/>
    <w:rsid w:val="00D50051"/>
    <w:rsid w:val="00D512D5"/>
    <w:rsid w:val="00D512F6"/>
    <w:rsid w:val="00D530F8"/>
    <w:rsid w:val="00D5436C"/>
    <w:rsid w:val="00D543A5"/>
    <w:rsid w:val="00D54CE0"/>
    <w:rsid w:val="00D57341"/>
    <w:rsid w:val="00D6050E"/>
    <w:rsid w:val="00D6217E"/>
    <w:rsid w:val="00D63FF7"/>
    <w:rsid w:val="00D65467"/>
    <w:rsid w:val="00D67083"/>
    <w:rsid w:val="00D672FA"/>
    <w:rsid w:val="00D67520"/>
    <w:rsid w:val="00D70A05"/>
    <w:rsid w:val="00D73BBB"/>
    <w:rsid w:val="00D73D75"/>
    <w:rsid w:val="00D73FAE"/>
    <w:rsid w:val="00D7575F"/>
    <w:rsid w:val="00D76BF9"/>
    <w:rsid w:val="00D77736"/>
    <w:rsid w:val="00D77E29"/>
    <w:rsid w:val="00D813F2"/>
    <w:rsid w:val="00D816DF"/>
    <w:rsid w:val="00D81D66"/>
    <w:rsid w:val="00D82891"/>
    <w:rsid w:val="00D83199"/>
    <w:rsid w:val="00D9004B"/>
    <w:rsid w:val="00D90CEF"/>
    <w:rsid w:val="00D91846"/>
    <w:rsid w:val="00D926FA"/>
    <w:rsid w:val="00DA2A52"/>
    <w:rsid w:val="00DA2EF4"/>
    <w:rsid w:val="00DA736D"/>
    <w:rsid w:val="00DA7964"/>
    <w:rsid w:val="00DA7D82"/>
    <w:rsid w:val="00DB0D5E"/>
    <w:rsid w:val="00DB524F"/>
    <w:rsid w:val="00DB5B67"/>
    <w:rsid w:val="00DC06E0"/>
    <w:rsid w:val="00DC07CD"/>
    <w:rsid w:val="00DC1723"/>
    <w:rsid w:val="00DC77FE"/>
    <w:rsid w:val="00DD0CBA"/>
    <w:rsid w:val="00DD42DC"/>
    <w:rsid w:val="00DE0F0D"/>
    <w:rsid w:val="00DE1005"/>
    <w:rsid w:val="00DE2860"/>
    <w:rsid w:val="00DE46EF"/>
    <w:rsid w:val="00DE728F"/>
    <w:rsid w:val="00DF04DE"/>
    <w:rsid w:val="00DF054C"/>
    <w:rsid w:val="00DF2FB1"/>
    <w:rsid w:val="00DF77E6"/>
    <w:rsid w:val="00DF7B65"/>
    <w:rsid w:val="00E011DA"/>
    <w:rsid w:val="00E01AC1"/>
    <w:rsid w:val="00E06265"/>
    <w:rsid w:val="00E07A37"/>
    <w:rsid w:val="00E137AA"/>
    <w:rsid w:val="00E15C24"/>
    <w:rsid w:val="00E15CE4"/>
    <w:rsid w:val="00E16055"/>
    <w:rsid w:val="00E17D8B"/>
    <w:rsid w:val="00E23FC4"/>
    <w:rsid w:val="00E241EF"/>
    <w:rsid w:val="00E255C9"/>
    <w:rsid w:val="00E26F91"/>
    <w:rsid w:val="00E30BB2"/>
    <w:rsid w:val="00E34952"/>
    <w:rsid w:val="00E375CE"/>
    <w:rsid w:val="00E44126"/>
    <w:rsid w:val="00E445DF"/>
    <w:rsid w:val="00E44A47"/>
    <w:rsid w:val="00E45ED5"/>
    <w:rsid w:val="00E47296"/>
    <w:rsid w:val="00E47BA4"/>
    <w:rsid w:val="00E564A7"/>
    <w:rsid w:val="00E653DC"/>
    <w:rsid w:val="00E65D05"/>
    <w:rsid w:val="00E66A5C"/>
    <w:rsid w:val="00E6710E"/>
    <w:rsid w:val="00E715EA"/>
    <w:rsid w:val="00E72301"/>
    <w:rsid w:val="00E7518A"/>
    <w:rsid w:val="00E76BCA"/>
    <w:rsid w:val="00E805D3"/>
    <w:rsid w:val="00E90384"/>
    <w:rsid w:val="00EA0802"/>
    <w:rsid w:val="00EA5E44"/>
    <w:rsid w:val="00EA6300"/>
    <w:rsid w:val="00EA6458"/>
    <w:rsid w:val="00EB0AA5"/>
    <w:rsid w:val="00EB1DBE"/>
    <w:rsid w:val="00EB3AA8"/>
    <w:rsid w:val="00EB5585"/>
    <w:rsid w:val="00EC19C6"/>
    <w:rsid w:val="00EC2FFC"/>
    <w:rsid w:val="00EC4297"/>
    <w:rsid w:val="00EC72B2"/>
    <w:rsid w:val="00ED248C"/>
    <w:rsid w:val="00ED34BE"/>
    <w:rsid w:val="00EE3EFB"/>
    <w:rsid w:val="00EE404E"/>
    <w:rsid w:val="00EE414A"/>
    <w:rsid w:val="00EF0815"/>
    <w:rsid w:val="00EF208E"/>
    <w:rsid w:val="00EF2670"/>
    <w:rsid w:val="00EF2824"/>
    <w:rsid w:val="00EF455C"/>
    <w:rsid w:val="00EF5FB0"/>
    <w:rsid w:val="00F00740"/>
    <w:rsid w:val="00F01F34"/>
    <w:rsid w:val="00F15C70"/>
    <w:rsid w:val="00F212B5"/>
    <w:rsid w:val="00F25613"/>
    <w:rsid w:val="00F2588B"/>
    <w:rsid w:val="00F25979"/>
    <w:rsid w:val="00F33955"/>
    <w:rsid w:val="00F34890"/>
    <w:rsid w:val="00F40437"/>
    <w:rsid w:val="00F42545"/>
    <w:rsid w:val="00F4289D"/>
    <w:rsid w:val="00F43C65"/>
    <w:rsid w:val="00F44B04"/>
    <w:rsid w:val="00F4504B"/>
    <w:rsid w:val="00F46C11"/>
    <w:rsid w:val="00F53AB6"/>
    <w:rsid w:val="00F546B9"/>
    <w:rsid w:val="00F56A40"/>
    <w:rsid w:val="00F5754D"/>
    <w:rsid w:val="00F610A7"/>
    <w:rsid w:val="00F7172F"/>
    <w:rsid w:val="00F8030C"/>
    <w:rsid w:val="00F80DA8"/>
    <w:rsid w:val="00F82676"/>
    <w:rsid w:val="00F862CC"/>
    <w:rsid w:val="00F910C4"/>
    <w:rsid w:val="00F93B1C"/>
    <w:rsid w:val="00F977FF"/>
    <w:rsid w:val="00FA2299"/>
    <w:rsid w:val="00FA4C0F"/>
    <w:rsid w:val="00FA4C69"/>
    <w:rsid w:val="00FA6555"/>
    <w:rsid w:val="00FA6F49"/>
    <w:rsid w:val="00FA773C"/>
    <w:rsid w:val="00FA7C6C"/>
    <w:rsid w:val="00FB4F46"/>
    <w:rsid w:val="00FC08FC"/>
    <w:rsid w:val="00FC1522"/>
    <w:rsid w:val="00FC1727"/>
    <w:rsid w:val="00FC25B1"/>
    <w:rsid w:val="00FC2DBE"/>
    <w:rsid w:val="00FC3092"/>
    <w:rsid w:val="00FC51E1"/>
    <w:rsid w:val="00FC6494"/>
    <w:rsid w:val="00FC6614"/>
    <w:rsid w:val="00FC71E2"/>
    <w:rsid w:val="00FC723C"/>
    <w:rsid w:val="00FD09C4"/>
    <w:rsid w:val="00FD0C3B"/>
    <w:rsid w:val="00FD627E"/>
    <w:rsid w:val="00FE29A0"/>
    <w:rsid w:val="00FE3A4B"/>
    <w:rsid w:val="00FE460A"/>
    <w:rsid w:val="00FF0A2A"/>
    <w:rsid w:val="00FF0AB1"/>
    <w:rsid w:val="00FF22E4"/>
    <w:rsid w:val="00FF335C"/>
    <w:rsid w:val="00FF61AA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8673"/>
    <o:shapelayout v:ext="edit">
      <o:idmap v:ext="edit" data="1"/>
    </o:shapelayout>
  </w:shapeDefaults>
  <w:decimalSymbol w:val=","/>
  <w:listSeparator w:val=";"/>
  <w14:docId w14:val="7524D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81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0938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76F"/>
  </w:style>
  <w:style w:type="paragraph" w:customStyle="1" w:styleId="naisf">
    <w:name w:val="naisf"/>
    <w:basedOn w:val="Normal"/>
    <w:rsid w:val="0047576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7576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7576F"/>
    <w:pPr>
      <w:spacing w:before="75" w:after="75"/>
      <w:jc w:val="right"/>
    </w:pPr>
  </w:style>
  <w:style w:type="paragraph" w:customStyle="1" w:styleId="naiskr">
    <w:name w:val="naiskr"/>
    <w:basedOn w:val="Normal"/>
    <w:rsid w:val="0047576F"/>
    <w:pPr>
      <w:spacing w:before="75" w:after="75"/>
    </w:pPr>
  </w:style>
  <w:style w:type="paragraph" w:styleId="FootnoteText">
    <w:name w:val="footnote text"/>
    <w:basedOn w:val="Normal"/>
    <w:semiHidden/>
    <w:rsid w:val="0047576F"/>
    <w:rPr>
      <w:sz w:val="20"/>
      <w:szCs w:val="20"/>
    </w:rPr>
  </w:style>
  <w:style w:type="paragraph" w:styleId="Footer">
    <w:name w:val="footer"/>
    <w:basedOn w:val="Normal"/>
    <w:link w:val="FooterChar"/>
    <w:rsid w:val="004757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47576F"/>
    <w:rPr>
      <w:sz w:val="24"/>
      <w:szCs w:val="24"/>
      <w:lang w:val="lv-LV" w:eastAsia="lv-LV" w:bidi="ar-SA"/>
    </w:rPr>
  </w:style>
  <w:style w:type="character" w:styleId="Hyperlink">
    <w:name w:val="Hyperlink"/>
    <w:rsid w:val="0047576F"/>
    <w:rPr>
      <w:color w:val="0000FF"/>
      <w:u w:val="single"/>
    </w:rPr>
  </w:style>
  <w:style w:type="paragraph" w:styleId="NormalWeb">
    <w:name w:val="Normal (Web)"/>
    <w:basedOn w:val="Normal"/>
    <w:rsid w:val="0047576F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7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sts">
    <w:name w:val="parasts"/>
    <w:basedOn w:val="Normal"/>
    <w:link w:val="parastsChar"/>
    <w:rsid w:val="0047576F"/>
    <w:pPr>
      <w:spacing w:before="50" w:after="50"/>
      <w:jc w:val="both"/>
    </w:pPr>
    <w:rPr>
      <w:lang w:eastAsia="en-US"/>
    </w:rPr>
  </w:style>
  <w:style w:type="character" w:customStyle="1" w:styleId="parastsChar">
    <w:name w:val="parasts Char"/>
    <w:link w:val="parasts"/>
    <w:rsid w:val="0047576F"/>
    <w:rPr>
      <w:sz w:val="24"/>
      <w:szCs w:val="24"/>
      <w:lang w:val="lv-LV" w:eastAsia="en-US" w:bidi="ar-SA"/>
    </w:rPr>
  </w:style>
  <w:style w:type="paragraph" w:customStyle="1" w:styleId="tvhtmlmktable">
    <w:name w:val="tv_html mk_table"/>
    <w:basedOn w:val="Normal"/>
    <w:rsid w:val="0047576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3739F5"/>
    <w:rPr>
      <w:b/>
      <w:bCs/>
    </w:rPr>
  </w:style>
  <w:style w:type="paragraph" w:customStyle="1" w:styleId="naisc">
    <w:name w:val="naisc"/>
    <w:basedOn w:val="Normal"/>
    <w:rsid w:val="003B2E04"/>
    <w:pPr>
      <w:spacing w:before="75" w:after="75"/>
      <w:jc w:val="center"/>
    </w:pPr>
  </w:style>
  <w:style w:type="character" w:customStyle="1" w:styleId="Heading3Char">
    <w:name w:val="Heading 3 Char"/>
    <w:link w:val="Heading3"/>
    <w:locked/>
    <w:rsid w:val="00093832"/>
    <w:rPr>
      <w:b/>
      <w:bCs/>
      <w:sz w:val="27"/>
      <w:szCs w:val="27"/>
      <w:lang w:val="lv-LV" w:eastAsia="lv-LV" w:bidi="ar-SA"/>
    </w:rPr>
  </w:style>
  <w:style w:type="character" w:styleId="CommentReference">
    <w:name w:val="annotation reference"/>
    <w:semiHidden/>
    <w:rsid w:val="00945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5C56"/>
    <w:rPr>
      <w:sz w:val="20"/>
      <w:szCs w:val="20"/>
    </w:rPr>
  </w:style>
  <w:style w:type="paragraph" w:styleId="BalloonText">
    <w:name w:val="Balloon Text"/>
    <w:basedOn w:val="Normal"/>
    <w:semiHidden/>
    <w:rsid w:val="00945C5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locked/>
    <w:rsid w:val="00E564A7"/>
    <w:rPr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rsid w:val="005D1561"/>
    <w:rPr>
      <w:b/>
      <w:bCs/>
    </w:rPr>
  </w:style>
  <w:style w:type="character" w:customStyle="1" w:styleId="CommentSubjectChar">
    <w:name w:val="Comment Subject Char"/>
    <w:link w:val="CommentSubject"/>
    <w:rsid w:val="005D1561"/>
    <w:rPr>
      <w:b/>
      <w:bCs/>
      <w:lang w:val="lv-LV" w:eastAsia="lv-LV" w:bidi="ar-SA"/>
    </w:rPr>
  </w:style>
  <w:style w:type="paragraph" w:customStyle="1" w:styleId="Default">
    <w:name w:val="Default"/>
    <w:rsid w:val="005525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20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81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0938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76F"/>
  </w:style>
  <w:style w:type="paragraph" w:customStyle="1" w:styleId="naisf">
    <w:name w:val="naisf"/>
    <w:basedOn w:val="Normal"/>
    <w:rsid w:val="0047576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7576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7576F"/>
    <w:pPr>
      <w:spacing w:before="75" w:after="75"/>
      <w:jc w:val="right"/>
    </w:pPr>
  </w:style>
  <w:style w:type="paragraph" w:customStyle="1" w:styleId="naiskr">
    <w:name w:val="naiskr"/>
    <w:basedOn w:val="Normal"/>
    <w:rsid w:val="0047576F"/>
    <w:pPr>
      <w:spacing w:before="75" w:after="75"/>
    </w:pPr>
  </w:style>
  <w:style w:type="paragraph" w:styleId="FootnoteText">
    <w:name w:val="footnote text"/>
    <w:basedOn w:val="Normal"/>
    <w:semiHidden/>
    <w:rsid w:val="0047576F"/>
    <w:rPr>
      <w:sz w:val="20"/>
      <w:szCs w:val="20"/>
    </w:rPr>
  </w:style>
  <w:style w:type="paragraph" w:styleId="Footer">
    <w:name w:val="footer"/>
    <w:basedOn w:val="Normal"/>
    <w:link w:val="FooterChar"/>
    <w:rsid w:val="004757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47576F"/>
    <w:rPr>
      <w:sz w:val="24"/>
      <w:szCs w:val="24"/>
      <w:lang w:val="lv-LV" w:eastAsia="lv-LV" w:bidi="ar-SA"/>
    </w:rPr>
  </w:style>
  <w:style w:type="character" w:styleId="Hyperlink">
    <w:name w:val="Hyperlink"/>
    <w:rsid w:val="0047576F"/>
    <w:rPr>
      <w:color w:val="0000FF"/>
      <w:u w:val="single"/>
    </w:rPr>
  </w:style>
  <w:style w:type="paragraph" w:styleId="NormalWeb">
    <w:name w:val="Normal (Web)"/>
    <w:basedOn w:val="Normal"/>
    <w:rsid w:val="0047576F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7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sts">
    <w:name w:val="parasts"/>
    <w:basedOn w:val="Normal"/>
    <w:link w:val="parastsChar"/>
    <w:rsid w:val="0047576F"/>
    <w:pPr>
      <w:spacing w:before="50" w:after="50"/>
      <w:jc w:val="both"/>
    </w:pPr>
    <w:rPr>
      <w:lang w:eastAsia="en-US"/>
    </w:rPr>
  </w:style>
  <w:style w:type="character" w:customStyle="1" w:styleId="parastsChar">
    <w:name w:val="parasts Char"/>
    <w:link w:val="parasts"/>
    <w:rsid w:val="0047576F"/>
    <w:rPr>
      <w:sz w:val="24"/>
      <w:szCs w:val="24"/>
      <w:lang w:val="lv-LV" w:eastAsia="en-US" w:bidi="ar-SA"/>
    </w:rPr>
  </w:style>
  <w:style w:type="paragraph" w:customStyle="1" w:styleId="tvhtmlmktable">
    <w:name w:val="tv_html mk_table"/>
    <w:basedOn w:val="Normal"/>
    <w:rsid w:val="0047576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3739F5"/>
    <w:rPr>
      <w:b/>
      <w:bCs/>
    </w:rPr>
  </w:style>
  <w:style w:type="paragraph" w:customStyle="1" w:styleId="naisc">
    <w:name w:val="naisc"/>
    <w:basedOn w:val="Normal"/>
    <w:rsid w:val="003B2E04"/>
    <w:pPr>
      <w:spacing w:before="75" w:after="75"/>
      <w:jc w:val="center"/>
    </w:pPr>
  </w:style>
  <w:style w:type="character" w:customStyle="1" w:styleId="Heading3Char">
    <w:name w:val="Heading 3 Char"/>
    <w:link w:val="Heading3"/>
    <w:locked/>
    <w:rsid w:val="00093832"/>
    <w:rPr>
      <w:b/>
      <w:bCs/>
      <w:sz w:val="27"/>
      <w:szCs w:val="27"/>
      <w:lang w:val="lv-LV" w:eastAsia="lv-LV" w:bidi="ar-SA"/>
    </w:rPr>
  </w:style>
  <w:style w:type="character" w:styleId="CommentReference">
    <w:name w:val="annotation reference"/>
    <w:semiHidden/>
    <w:rsid w:val="00945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5C56"/>
    <w:rPr>
      <w:sz w:val="20"/>
      <w:szCs w:val="20"/>
    </w:rPr>
  </w:style>
  <w:style w:type="paragraph" w:styleId="BalloonText">
    <w:name w:val="Balloon Text"/>
    <w:basedOn w:val="Normal"/>
    <w:semiHidden/>
    <w:rsid w:val="00945C5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locked/>
    <w:rsid w:val="00E564A7"/>
    <w:rPr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rsid w:val="005D1561"/>
    <w:rPr>
      <w:b/>
      <w:bCs/>
    </w:rPr>
  </w:style>
  <w:style w:type="character" w:customStyle="1" w:styleId="CommentSubjectChar">
    <w:name w:val="Comment Subject Char"/>
    <w:link w:val="CommentSubject"/>
    <w:rsid w:val="005D1561"/>
    <w:rPr>
      <w:b/>
      <w:bCs/>
      <w:lang w:val="lv-LV" w:eastAsia="lv-LV" w:bidi="ar-SA"/>
    </w:rPr>
  </w:style>
  <w:style w:type="paragraph" w:customStyle="1" w:styleId="Default">
    <w:name w:val="Default"/>
    <w:rsid w:val="005525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2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12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742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rta.treija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0130-662D-42D2-88C9-19390169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1015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8694</CharactersWithSpaces>
  <SharedDoc>false</SharedDoc>
  <HLinks>
    <vt:vector size="18" baseType="variant">
      <vt:variant>
        <vt:i4>3604511</vt:i4>
      </vt:variant>
      <vt:variant>
        <vt:i4>6</vt:i4>
      </vt:variant>
      <vt:variant>
        <vt:i4>0</vt:i4>
      </vt:variant>
      <vt:variant>
        <vt:i4>5</vt:i4>
      </vt:variant>
      <vt:variant>
        <vt:lpwstr>mailto:darta.treija@varam.gov.lv</vt:lpwstr>
      </vt:variant>
      <vt:variant>
        <vt:lpwstr/>
      </vt:variant>
      <vt:variant>
        <vt:i4>1048649</vt:i4>
      </vt:variant>
      <vt:variant>
        <vt:i4>3</vt:i4>
      </vt:variant>
      <vt:variant>
        <vt:i4>0</vt:i4>
      </vt:variant>
      <vt:variant>
        <vt:i4>5</vt:i4>
      </vt:variant>
      <vt:variant>
        <vt:lpwstr>http://www.varam.gov.lv/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http://www.varam.gov.lv/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20. novembra noteikumos Nr. 957 „Aizsargājamo ainavu apvidus „Ziemeļgauja” individuālie aizsardzības un izmantošanas noteikumi</dc:title>
  <dc:subject>anotācija</dc:subject>
  <dc:creator>DartaT</dc:creator>
  <cp:lastModifiedBy>Dārta</cp:lastModifiedBy>
  <cp:revision>159</cp:revision>
  <cp:lastPrinted>2016-09-07T07:50:00Z</cp:lastPrinted>
  <dcterms:created xsi:type="dcterms:W3CDTF">2016-12-14T13:29:00Z</dcterms:created>
  <dcterms:modified xsi:type="dcterms:W3CDTF">2017-03-17T07:52:00Z</dcterms:modified>
</cp:coreProperties>
</file>