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A0313" w14:textId="77777777" w:rsidR="0058142D" w:rsidRDefault="0058142D" w:rsidP="0058142D">
      <w:pPr>
        <w:tabs>
          <w:tab w:val="left" w:pos="6804"/>
        </w:tabs>
        <w:spacing w:after="0" w:line="240" w:lineRule="auto"/>
        <w:rPr>
          <w:sz w:val="28"/>
          <w:szCs w:val="28"/>
        </w:rPr>
      </w:pPr>
    </w:p>
    <w:p w14:paraId="75C4CE16" w14:textId="77777777" w:rsidR="0058142D" w:rsidRDefault="0058142D" w:rsidP="0058142D">
      <w:pPr>
        <w:tabs>
          <w:tab w:val="left" w:pos="6804"/>
        </w:tabs>
        <w:spacing w:after="0" w:line="240" w:lineRule="auto"/>
        <w:rPr>
          <w:sz w:val="28"/>
          <w:szCs w:val="28"/>
        </w:rPr>
      </w:pPr>
    </w:p>
    <w:p w14:paraId="1A230832" w14:textId="77777777" w:rsidR="0058142D" w:rsidRDefault="0058142D" w:rsidP="0058142D">
      <w:pPr>
        <w:tabs>
          <w:tab w:val="left" w:pos="6804"/>
        </w:tabs>
        <w:spacing w:after="0" w:line="240" w:lineRule="auto"/>
        <w:rPr>
          <w:sz w:val="28"/>
          <w:szCs w:val="28"/>
        </w:rPr>
      </w:pPr>
    </w:p>
    <w:p w14:paraId="3F5E957B" w14:textId="4AEFA816" w:rsidR="0058142D" w:rsidRPr="0058142D" w:rsidRDefault="0058142D" w:rsidP="0058142D">
      <w:pPr>
        <w:tabs>
          <w:tab w:val="left" w:pos="6804"/>
        </w:tabs>
        <w:spacing w:after="0" w:line="240" w:lineRule="auto"/>
        <w:rPr>
          <w:rFonts w:ascii="Times New Roman" w:hAnsi="Times New Roman" w:cs="Times New Roman"/>
          <w:sz w:val="28"/>
          <w:szCs w:val="28"/>
        </w:rPr>
      </w:pPr>
      <w:r w:rsidRPr="0058142D">
        <w:rPr>
          <w:rFonts w:ascii="Times New Roman" w:hAnsi="Times New Roman" w:cs="Times New Roman"/>
          <w:sz w:val="28"/>
          <w:szCs w:val="28"/>
        </w:rPr>
        <w:t>201</w:t>
      </w:r>
      <w:r>
        <w:rPr>
          <w:rFonts w:ascii="Times New Roman" w:hAnsi="Times New Roman" w:cs="Times New Roman"/>
          <w:sz w:val="28"/>
          <w:szCs w:val="28"/>
        </w:rPr>
        <w:t>7</w:t>
      </w:r>
      <w:r w:rsidRPr="0058142D">
        <w:rPr>
          <w:rFonts w:ascii="Times New Roman" w:hAnsi="Times New Roman" w:cs="Times New Roman"/>
          <w:sz w:val="28"/>
          <w:szCs w:val="28"/>
        </w:rPr>
        <w:t xml:space="preserve">. gada </w:t>
      </w:r>
      <w:r w:rsidR="001E5AC6" w:rsidRPr="001E5AC6">
        <w:rPr>
          <w:rFonts w:ascii="Times New Roman" w:hAnsi="Times New Roman" w:cs="Times New Roman"/>
          <w:sz w:val="28"/>
          <w:szCs w:val="28"/>
        </w:rPr>
        <w:t>21. martā</w:t>
      </w:r>
      <w:r w:rsidRPr="0058142D">
        <w:rPr>
          <w:rFonts w:ascii="Times New Roman" w:hAnsi="Times New Roman" w:cs="Times New Roman"/>
          <w:sz w:val="28"/>
          <w:szCs w:val="28"/>
        </w:rPr>
        <w:tab/>
        <w:t>Noteikumi Nr.</w:t>
      </w:r>
      <w:r w:rsidR="001E5AC6">
        <w:rPr>
          <w:rFonts w:ascii="Times New Roman" w:hAnsi="Times New Roman" w:cs="Times New Roman"/>
          <w:sz w:val="28"/>
          <w:szCs w:val="28"/>
        </w:rPr>
        <w:t> 158</w:t>
      </w:r>
    </w:p>
    <w:p w14:paraId="2A996E52" w14:textId="6575BE9B" w:rsidR="0058142D" w:rsidRPr="0058142D" w:rsidRDefault="0058142D" w:rsidP="0058142D">
      <w:pPr>
        <w:tabs>
          <w:tab w:val="left" w:pos="6804"/>
        </w:tabs>
        <w:spacing w:after="0" w:line="240" w:lineRule="auto"/>
        <w:rPr>
          <w:rFonts w:ascii="Times New Roman" w:hAnsi="Times New Roman" w:cs="Times New Roman"/>
          <w:sz w:val="28"/>
          <w:szCs w:val="28"/>
        </w:rPr>
      </w:pPr>
      <w:r w:rsidRPr="0058142D">
        <w:rPr>
          <w:rFonts w:ascii="Times New Roman" w:hAnsi="Times New Roman" w:cs="Times New Roman"/>
          <w:sz w:val="28"/>
          <w:szCs w:val="28"/>
        </w:rPr>
        <w:t>Rīgā</w:t>
      </w:r>
      <w:r w:rsidRPr="0058142D">
        <w:rPr>
          <w:rFonts w:ascii="Times New Roman" w:hAnsi="Times New Roman" w:cs="Times New Roman"/>
          <w:sz w:val="28"/>
          <w:szCs w:val="28"/>
        </w:rPr>
        <w:tab/>
        <w:t>(prot. Nr. </w:t>
      </w:r>
      <w:r w:rsidR="001E5AC6">
        <w:rPr>
          <w:rFonts w:ascii="Times New Roman" w:hAnsi="Times New Roman" w:cs="Times New Roman"/>
          <w:sz w:val="28"/>
          <w:szCs w:val="28"/>
        </w:rPr>
        <w:t>14</w:t>
      </w:r>
      <w:r w:rsidRPr="0058142D">
        <w:rPr>
          <w:rFonts w:ascii="Times New Roman" w:hAnsi="Times New Roman" w:cs="Times New Roman"/>
          <w:sz w:val="28"/>
          <w:szCs w:val="28"/>
        </w:rPr>
        <w:t>  </w:t>
      </w:r>
      <w:r w:rsidR="001E5AC6">
        <w:rPr>
          <w:rFonts w:ascii="Times New Roman" w:hAnsi="Times New Roman" w:cs="Times New Roman"/>
          <w:sz w:val="28"/>
          <w:szCs w:val="28"/>
        </w:rPr>
        <w:t>19</w:t>
      </w:r>
      <w:bookmarkStart w:id="0" w:name="_GoBack"/>
      <w:bookmarkEnd w:id="0"/>
      <w:r w:rsidRPr="0058142D">
        <w:rPr>
          <w:rFonts w:ascii="Times New Roman" w:hAnsi="Times New Roman" w:cs="Times New Roman"/>
          <w:sz w:val="28"/>
          <w:szCs w:val="28"/>
        </w:rPr>
        <w:t>. §)</w:t>
      </w:r>
    </w:p>
    <w:p w14:paraId="2C78C8EA" w14:textId="77777777" w:rsidR="00B860DC" w:rsidRPr="00323B0E" w:rsidRDefault="00B860DC" w:rsidP="003A560C">
      <w:pPr>
        <w:tabs>
          <w:tab w:val="right" w:pos="9356"/>
        </w:tabs>
        <w:spacing w:after="0" w:line="240" w:lineRule="auto"/>
        <w:rPr>
          <w:rFonts w:ascii="Times New Roman" w:eastAsia="Times New Roman" w:hAnsi="Times New Roman" w:cs="Times New Roman"/>
          <w:sz w:val="28"/>
          <w:szCs w:val="28"/>
        </w:rPr>
      </w:pPr>
    </w:p>
    <w:p w14:paraId="2DD5C365" w14:textId="2322E294" w:rsidR="003E19AF" w:rsidRPr="00323B0E" w:rsidRDefault="003F0DC3" w:rsidP="003A560C">
      <w:pPr>
        <w:spacing w:after="0" w:line="240" w:lineRule="auto"/>
        <w:jc w:val="center"/>
        <w:rPr>
          <w:rFonts w:ascii="Times New Roman" w:hAnsi="Times New Roman" w:cs="Times New Roman"/>
          <w:b/>
          <w:sz w:val="28"/>
          <w:szCs w:val="28"/>
        </w:rPr>
      </w:pPr>
      <w:r w:rsidRPr="00323B0E">
        <w:rPr>
          <w:rFonts w:ascii="Times New Roman" w:hAnsi="Times New Roman" w:cs="Times New Roman"/>
          <w:b/>
          <w:sz w:val="28"/>
          <w:szCs w:val="28"/>
        </w:rPr>
        <w:t>Darbības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programmas</w:t>
      </w:r>
      <w:r w:rsidR="00E40105" w:rsidRPr="00323B0E">
        <w:rPr>
          <w:rFonts w:ascii="Times New Roman" w:hAnsi="Times New Roman" w:cs="Times New Roman"/>
          <w:b/>
          <w:sz w:val="28"/>
          <w:szCs w:val="28"/>
        </w:rPr>
        <w:t xml:space="preserve"> </w:t>
      </w:r>
      <w:r w:rsidR="0058142D">
        <w:rPr>
          <w:rFonts w:ascii="Times New Roman" w:hAnsi="Times New Roman" w:cs="Times New Roman"/>
          <w:b/>
          <w:sz w:val="28"/>
          <w:szCs w:val="28"/>
        </w:rPr>
        <w:t>"</w:t>
      </w:r>
      <w:r w:rsidRPr="00323B0E">
        <w:rPr>
          <w:rFonts w:ascii="Times New Roman" w:hAnsi="Times New Roman" w:cs="Times New Roman"/>
          <w:b/>
          <w:sz w:val="28"/>
          <w:szCs w:val="28"/>
        </w:rPr>
        <w:t>Izaugsme</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un</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nodarbinātība</w:t>
      </w:r>
      <w:r w:rsidR="0058142D">
        <w:rPr>
          <w:rFonts w:ascii="Times New Roman" w:hAnsi="Times New Roman" w:cs="Times New Roman"/>
          <w:b/>
          <w:sz w:val="28"/>
          <w:szCs w:val="28"/>
        </w:rPr>
        <w:t>"</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9</w:t>
      </w:r>
      <w:r w:rsidR="003018E7" w:rsidRPr="00323B0E">
        <w:rPr>
          <w:rFonts w:ascii="Times New Roman" w:hAnsi="Times New Roman" w:cs="Times New Roman"/>
          <w:b/>
          <w:sz w:val="28"/>
          <w:szCs w:val="28"/>
        </w:rPr>
        <w:t>.</w:t>
      </w:r>
      <w:r w:rsidRPr="00323B0E">
        <w:rPr>
          <w:rFonts w:ascii="Times New Roman" w:hAnsi="Times New Roman" w:cs="Times New Roman"/>
          <w:b/>
          <w:sz w:val="28"/>
          <w:szCs w:val="28"/>
        </w:rPr>
        <w:t>2</w:t>
      </w:r>
      <w:r w:rsidR="009A4499" w:rsidRPr="00323B0E">
        <w:rPr>
          <w:rFonts w:ascii="Times New Roman" w:hAnsi="Times New Roman" w:cs="Times New Roman"/>
          <w:b/>
          <w:sz w:val="28"/>
          <w:szCs w:val="28"/>
        </w:rPr>
        <w:t>.</w:t>
      </w:r>
      <w:r w:rsidRPr="00323B0E">
        <w:rPr>
          <w:rFonts w:ascii="Times New Roman" w:hAnsi="Times New Roman" w:cs="Times New Roman"/>
          <w:b/>
          <w:sz w:val="28"/>
          <w:szCs w:val="28"/>
        </w:rPr>
        <w:t>5</w:t>
      </w:r>
      <w:r w:rsidR="009A4499"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specifiskā</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atbalsta</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mērķa</w:t>
      </w:r>
      <w:r w:rsidR="00E40105" w:rsidRPr="00323B0E">
        <w:rPr>
          <w:rFonts w:ascii="Times New Roman" w:hAnsi="Times New Roman" w:cs="Times New Roman"/>
          <w:b/>
          <w:sz w:val="28"/>
          <w:szCs w:val="28"/>
        </w:rPr>
        <w:t xml:space="preserve"> </w:t>
      </w:r>
      <w:r w:rsidR="0058142D">
        <w:rPr>
          <w:rFonts w:ascii="Times New Roman" w:hAnsi="Times New Roman" w:cs="Times New Roman"/>
          <w:b/>
          <w:sz w:val="28"/>
          <w:szCs w:val="28"/>
        </w:rPr>
        <w:t>"</w:t>
      </w:r>
      <w:r w:rsidRPr="00323B0E">
        <w:rPr>
          <w:rFonts w:ascii="Times New Roman" w:hAnsi="Times New Roman" w:cs="Times New Roman"/>
          <w:b/>
          <w:sz w:val="28"/>
          <w:szCs w:val="28"/>
        </w:rPr>
        <w:t>Uzlabot</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pieejamību</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ārstniecības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un</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ārstniecības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atbalsta</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personām,</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kas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sniedz</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pakalpojumus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prioritārajās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veselības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jomās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iedzīvotājiem,</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kas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dzīvo</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ārpus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Rīgas</w:t>
      </w:r>
      <w:r w:rsidR="0058142D">
        <w:rPr>
          <w:rFonts w:ascii="Times New Roman" w:hAnsi="Times New Roman" w:cs="Times New Roman"/>
          <w:b/>
          <w:sz w:val="28"/>
          <w:szCs w:val="28"/>
        </w:rPr>
        <w:t>"</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īstenošanas</w:t>
      </w:r>
      <w:r w:rsidR="00E40105" w:rsidRPr="00323B0E">
        <w:rPr>
          <w:rFonts w:ascii="Times New Roman" w:hAnsi="Times New Roman" w:cs="Times New Roman"/>
          <w:b/>
          <w:sz w:val="28"/>
          <w:szCs w:val="28"/>
        </w:rPr>
        <w:t xml:space="preserve"> </w:t>
      </w:r>
      <w:r w:rsidRPr="00323B0E">
        <w:rPr>
          <w:rFonts w:ascii="Times New Roman" w:hAnsi="Times New Roman" w:cs="Times New Roman"/>
          <w:b/>
          <w:sz w:val="28"/>
          <w:szCs w:val="28"/>
        </w:rPr>
        <w:t>noteikumi</w:t>
      </w:r>
    </w:p>
    <w:p w14:paraId="314896A7" w14:textId="77777777" w:rsidR="00C603EF" w:rsidRPr="00323B0E" w:rsidRDefault="00C603EF" w:rsidP="003A560C">
      <w:pPr>
        <w:spacing w:after="0" w:line="240" w:lineRule="auto"/>
        <w:ind w:left="4395"/>
        <w:contextualSpacing/>
        <w:jc w:val="right"/>
        <w:rPr>
          <w:rFonts w:ascii="Times New Roman" w:eastAsia="Times New Roman" w:hAnsi="Times New Roman" w:cs="Times New Roman"/>
          <w:sz w:val="28"/>
          <w:szCs w:val="28"/>
        </w:rPr>
      </w:pPr>
    </w:p>
    <w:p w14:paraId="1D3202C0" w14:textId="77777777" w:rsidR="00B321DA" w:rsidRDefault="003E19AF" w:rsidP="00B860DC">
      <w:pPr>
        <w:spacing w:before="240" w:after="360" w:line="240" w:lineRule="auto"/>
        <w:ind w:left="4395"/>
        <w:contextualSpacing/>
        <w:jc w:val="right"/>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Izdoti</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saskaņā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ar</w:t>
      </w:r>
      <w:r w:rsidR="00E40105" w:rsidRPr="00323B0E">
        <w:rPr>
          <w:rFonts w:ascii="Times New Roman" w:eastAsia="Times New Roman" w:hAnsi="Times New Roman" w:cs="Times New Roman"/>
          <w:sz w:val="28"/>
          <w:szCs w:val="28"/>
        </w:rPr>
        <w:t xml:space="preserve"> </w:t>
      </w:r>
    </w:p>
    <w:p w14:paraId="2B7FC585" w14:textId="77777777" w:rsidR="00B321DA" w:rsidRDefault="003E19AF" w:rsidP="00B860DC">
      <w:pPr>
        <w:spacing w:before="240" w:after="360" w:line="240" w:lineRule="auto"/>
        <w:ind w:left="4395"/>
        <w:contextualSpacing/>
        <w:jc w:val="right"/>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Eiropas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Savienības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struktūrfondu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un</w:t>
      </w:r>
    </w:p>
    <w:p w14:paraId="20BDEEF9" w14:textId="77777777" w:rsidR="00B321DA" w:rsidRDefault="003E19AF" w:rsidP="00B860DC">
      <w:pPr>
        <w:spacing w:before="240" w:after="360" w:line="240" w:lineRule="auto"/>
        <w:ind w:left="4395"/>
        <w:contextualSpacing/>
        <w:jc w:val="right"/>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Kohēzijas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fonda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2014</w:t>
      </w:r>
      <w:r w:rsidR="00B321DA">
        <w:rPr>
          <w:rFonts w:ascii="Times New Roman" w:eastAsia="Times New Roman" w:hAnsi="Times New Roman" w:cs="Times New Roman"/>
          <w:sz w:val="28"/>
          <w:szCs w:val="28"/>
        </w:rPr>
        <w:t>.–</w:t>
      </w:r>
      <w:r w:rsidRPr="00323B0E">
        <w:rPr>
          <w:rFonts w:ascii="Times New Roman" w:eastAsia="Times New Roman" w:hAnsi="Times New Roman" w:cs="Times New Roman"/>
          <w:sz w:val="28"/>
          <w:szCs w:val="28"/>
        </w:rPr>
        <w:t>2020</w:t>
      </w:r>
      <w:r w:rsidR="009A4499"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gada</w:t>
      </w:r>
    </w:p>
    <w:p w14:paraId="6792E26A" w14:textId="31857FC7" w:rsidR="00B321DA" w:rsidRDefault="003E19AF" w:rsidP="00B860DC">
      <w:pPr>
        <w:spacing w:before="240" w:after="360" w:line="240" w:lineRule="auto"/>
        <w:ind w:left="4395"/>
        <w:contextualSpacing/>
        <w:jc w:val="right"/>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plānošanas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perioda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vadības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likuma</w:t>
      </w:r>
      <w:r w:rsidR="00E40105" w:rsidRPr="00323B0E">
        <w:rPr>
          <w:rFonts w:ascii="Times New Roman" w:eastAsia="Times New Roman" w:hAnsi="Times New Roman" w:cs="Times New Roman"/>
          <w:sz w:val="28"/>
          <w:szCs w:val="28"/>
        </w:rPr>
        <w:t xml:space="preserve"> </w:t>
      </w:r>
    </w:p>
    <w:p w14:paraId="3785D2FD" w14:textId="0904F1ED" w:rsidR="003E19AF" w:rsidRDefault="00B27B90" w:rsidP="00B860DC">
      <w:pPr>
        <w:spacing w:before="240" w:after="360" w:line="240" w:lineRule="auto"/>
        <w:ind w:left="4395"/>
        <w:contextualSpacing/>
        <w:jc w:val="right"/>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20</w:t>
      </w:r>
      <w:r w:rsidR="009A4499" w:rsidRPr="00323B0E">
        <w:rPr>
          <w:rFonts w:ascii="Times New Roman" w:eastAsia="Times New Roman" w:hAnsi="Times New Roman" w:cs="Times New Roman"/>
          <w:sz w:val="28"/>
          <w:szCs w:val="28"/>
        </w:rPr>
        <w:t xml:space="preserve">. </w:t>
      </w:r>
      <w:r w:rsidR="00E40105" w:rsidRPr="00323B0E">
        <w:rPr>
          <w:rFonts w:ascii="Times New Roman" w:eastAsia="Times New Roman" w:hAnsi="Times New Roman" w:cs="Times New Roman"/>
          <w:sz w:val="28"/>
          <w:szCs w:val="28"/>
        </w:rPr>
        <w:t>pant</w:t>
      </w:r>
      <w:r w:rsidR="003E19AF" w:rsidRPr="00323B0E">
        <w:rPr>
          <w:rFonts w:ascii="Times New Roman" w:eastAsia="Times New Roman" w:hAnsi="Times New Roman" w:cs="Times New Roman"/>
          <w:sz w:val="28"/>
          <w:szCs w:val="28"/>
        </w:rPr>
        <w:t>a</w:t>
      </w:r>
      <w:r w:rsidR="00E40105" w:rsidRPr="00323B0E">
        <w:rPr>
          <w:rFonts w:ascii="Times New Roman" w:eastAsia="Times New Roman" w:hAnsi="Times New Roman" w:cs="Times New Roman"/>
          <w:sz w:val="28"/>
          <w:szCs w:val="28"/>
        </w:rPr>
        <w:t xml:space="preserve"> </w:t>
      </w:r>
      <w:r w:rsidR="00BF6B76" w:rsidRPr="00323B0E">
        <w:rPr>
          <w:rFonts w:ascii="Times New Roman" w:eastAsia="Times New Roman" w:hAnsi="Times New Roman" w:cs="Times New Roman"/>
          <w:sz w:val="28"/>
          <w:szCs w:val="28"/>
        </w:rPr>
        <w:t>6</w:t>
      </w:r>
      <w:r w:rsidR="009A4499" w:rsidRPr="00323B0E">
        <w:rPr>
          <w:rFonts w:ascii="Times New Roman" w:eastAsia="Times New Roman" w:hAnsi="Times New Roman" w:cs="Times New Roman"/>
          <w:sz w:val="28"/>
          <w:szCs w:val="28"/>
        </w:rPr>
        <w:t xml:space="preserve">. </w:t>
      </w:r>
      <w:r w:rsidR="00BF6B76" w:rsidRPr="00323B0E">
        <w:rPr>
          <w:rFonts w:ascii="Times New Roman" w:eastAsia="Times New Roman" w:hAnsi="Times New Roman" w:cs="Times New Roman"/>
          <w:sz w:val="28"/>
          <w:szCs w:val="28"/>
        </w:rPr>
        <w:t>un</w:t>
      </w:r>
      <w:r w:rsidR="00E40105" w:rsidRPr="00323B0E">
        <w:rPr>
          <w:rFonts w:ascii="Times New Roman" w:eastAsia="Times New Roman" w:hAnsi="Times New Roman" w:cs="Times New Roman"/>
          <w:sz w:val="28"/>
          <w:szCs w:val="28"/>
        </w:rPr>
        <w:t xml:space="preserve"> </w:t>
      </w:r>
      <w:r w:rsidR="00BF6B76" w:rsidRPr="00323B0E">
        <w:rPr>
          <w:rFonts w:ascii="Times New Roman" w:eastAsia="Times New Roman" w:hAnsi="Times New Roman" w:cs="Times New Roman"/>
          <w:sz w:val="28"/>
          <w:szCs w:val="28"/>
        </w:rPr>
        <w:t>13</w:t>
      </w:r>
      <w:r w:rsidR="009A4499" w:rsidRPr="00323B0E">
        <w:rPr>
          <w:rFonts w:ascii="Times New Roman" w:eastAsia="Times New Roman" w:hAnsi="Times New Roman" w:cs="Times New Roman"/>
          <w:sz w:val="28"/>
          <w:szCs w:val="28"/>
        </w:rPr>
        <w:t xml:space="preserve">. </w:t>
      </w:r>
      <w:r w:rsidR="00E40105" w:rsidRPr="00323B0E">
        <w:rPr>
          <w:rFonts w:ascii="Times New Roman" w:eastAsia="Times New Roman" w:hAnsi="Times New Roman" w:cs="Times New Roman"/>
          <w:sz w:val="28"/>
          <w:szCs w:val="28"/>
        </w:rPr>
        <w:t>punkt</w:t>
      </w:r>
      <w:r w:rsidR="00BF6B76" w:rsidRPr="00323B0E">
        <w:rPr>
          <w:rFonts w:ascii="Times New Roman" w:eastAsia="Times New Roman" w:hAnsi="Times New Roman" w:cs="Times New Roman"/>
          <w:sz w:val="28"/>
          <w:szCs w:val="28"/>
        </w:rPr>
        <w:t>u</w:t>
      </w:r>
    </w:p>
    <w:p w14:paraId="23FBFEFE" w14:textId="77777777" w:rsidR="001E55F2" w:rsidRPr="00323B0E" w:rsidRDefault="001E55F2">
      <w:pPr>
        <w:spacing w:after="0" w:line="240" w:lineRule="auto"/>
        <w:ind w:left="4395"/>
        <w:contextualSpacing/>
        <w:jc w:val="right"/>
        <w:rPr>
          <w:rFonts w:ascii="Times New Roman" w:eastAsia="Times New Roman" w:hAnsi="Times New Roman" w:cs="Times New Roman"/>
          <w:sz w:val="28"/>
          <w:szCs w:val="28"/>
        </w:rPr>
      </w:pPr>
    </w:p>
    <w:p w14:paraId="52F29C2A" w14:textId="6718BE54" w:rsidR="003E19AF" w:rsidRPr="006A5771" w:rsidRDefault="006A5771" w:rsidP="006A57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w:t>
      </w:r>
      <w:r w:rsidR="003E19AF" w:rsidRPr="006A5771">
        <w:rPr>
          <w:rFonts w:ascii="Times New Roman" w:hAnsi="Times New Roman" w:cs="Times New Roman"/>
          <w:b/>
          <w:sz w:val="28"/>
          <w:szCs w:val="28"/>
        </w:rPr>
        <w:t>Vispārīgie</w:t>
      </w:r>
      <w:r w:rsidR="00E40105" w:rsidRPr="006A5771">
        <w:rPr>
          <w:rFonts w:ascii="Times New Roman" w:hAnsi="Times New Roman" w:cs="Times New Roman"/>
          <w:b/>
          <w:sz w:val="28"/>
          <w:szCs w:val="28"/>
        </w:rPr>
        <w:t xml:space="preserve"> </w:t>
      </w:r>
      <w:r w:rsidR="003E19AF" w:rsidRPr="006A5771">
        <w:rPr>
          <w:rFonts w:ascii="Times New Roman" w:hAnsi="Times New Roman" w:cs="Times New Roman"/>
          <w:b/>
          <w:sz w:val="28"/>
          <w:szCs w:val="28"/>
        </w:rPr>
        <w:t>jautājumi</w:t>
      </w:r>
    </w:p>
    <w:p w14:paraId="0C5AFADF" w14:textId="77777777" w:rsidR="0058142D" w:rsidRPr="00323B0E" w:rsidRDefault="0058142D" w:rsidP="0058142D">
      <w:pPr>
        <w:pStyle w:val="ListParagraph"/>
        <w:spacing w:after="0" w:line="240" w:lineRule="auto"/>
        <w:contextualSpacing w:val="0"/>
        <w:rPr>
          <w:rFonts w:ascii="Times New Roman" w:hAnsi="Times New Roman" w:cs="Times New Roman"/>
          <w:b/>
          <w:sz w:val="28"/>
          <w:szCs w:val="28"/>
        </w:rPr>
      </w:pPr>
    </w:p>
    <w:p w14:paraId="405DC868" w14:textId="77777777" w:rsidR="0079350B" w:rsidRPr="00323B0E" w:rsidRDefault="0079350B"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Noteikumi</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nosaka:</w:t>
      </w:r>
    </w:p>
    <w:p w14:paraId="68DE0CC1" w14:textId="4C4F586B" w:rsidR="0079350B" w:rsidRPr="00323B0E" w:rsidRDefault="0079350B" w:rsidP="00B321DA">
      <w:pPr>
        <w:pStyle w:val="ListParagraph"/>
        <w:numPr>
          <w:ilvl w:val="1"/>
          <w:numId w:val="4"/>
        </w:numPr>
        <w:tabs>
          <w:tab w:val="left" w:pos="1276"/>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kārtību,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kādā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programmas</w:t>
      </w:r>
      <w:r w:rsidR="00E40105" w:rsidRPr="00323B0E">
        <w:rPr>
          <w:rFonts w:ascii="Times New Roman" w:hAnsi="Times New Roman" w:cs="Times New Roman"/>
          <w:sz w:val="28"/>
          <w:szCs w:val="28"/>
        </w:rPr>
        <w:t xml:space="preserve"> </w:t>
      </w:r>
      <w:r w:rsidR="0058142D">
        <w:rPr>
          <w:rFonts w:ascii="Times New Roman" w:hAnsi="Times New Roman" w:cs="Times New Roman"/>
          <w:sz w:val="28"/>
          <w:szCs w:val="28"/>
        </w:rPr>
        <w:t>"</w:t>
      </w:r>
      <w:r w:rsidRPr="00323B0E">
        <w:rPr>
          <w:rFonts w:ascii="Times New Roman" w:hAnsi="Times New Roman" w:cs="Times New Roman"/>
          <w:sz w:val="28"/>
          <w:szCs w:val="28"/>
        </w:rPr>
        <w:t>Izaugsme</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nodarbinātība</w:t>
      </w:r>
      <w:r w:rsidR="0058142D">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prioritārā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virziena</w:t>
      </w:r>
      <w:r w:rsidR="00E40105" w:rsidRPr="00323B0E">
        <w:rPr>
          <w:rFonts w:ascii="Times New Roman" w:hAnsi="Times New Roman" w:cs="Times New Roman"/>
          <w:sz w:val="28"/>
          <w:szCs w:val="28"/>
        </w:rPr>
        <w:t xml:space="preserve"> </w:t>
      </w:r>
      <w:r w:rsidR="0058142D">
        <w:rPr>
          <w:rFonts w:ascii="Times New Roman" w:hAnsi="Times New Roman" w:cs="Times New Roman"/>
          <w:sz w:val="28"/>
          <w:szCs w:val="28"/>
        </w:rPr>
        <w:t>"</w:t>
      </w:r>
      <w:r w:rsidR="00B91E30" w:rsidRPr="00323B0E">
        <w:rPr>
          <w:rFonts w:ascii="Times New Roman" w:hAnsi="Times New Roman" w:cs="Times New Roman"/>
          <w:sz w:val="28"/>
          <w:szCs w:val="28"/>
        </w:rPr>
        <w:t>Sociālā</w:t>
      </w:r>
      <w:r w:rsidR="00E40105" w:rsidRPr="00323B0E">
        <w:rPr>
          <w:rFonts w:ascii="Times New Roman" w:hAnsi="Times New Roman" w:cs="Times New Roman"/>
          <w:sz w:val="28"/>
          <w:szCs w:val="28"/>
        </w:rPr>
        <w:t xml:space="preserve"> </w:t>
      </w:r>
      <w:r w:rsidR="00B91E30" w:rsidRPr="00323B0E">
        <w:rPr>
          <w:rFonts w:ascii="Times New Roman" w:hAnsi="Times New Roman" w:cs="Times New Roman"/>
          <w:sz w:val="28"/>
          <w:szCs w:val="28"/>
        </w:rPr>
        <w:t>iekļaušana</w:t>
      </w:r>
      <w:r w:rsidR="00E40105" w:rsidRPr="00323B0E">
        <w:rPr>
          <w:rFonts w:ascii="Times New Roman" w:hAnsi="Times New Roman" w:cs="Times New Roman"/>
          <w:sz w:val="28"/>
          <w:szCs w:val="28"/>
        </w:rPr>
        <w:t xml:space="preserve"> </w:t>
      </w:r>
      <w:r w:rsidR="00B91E30"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B91E30" w:rsidRPr="00323B0E">
        <w:rPr>
          <w:rFonts w:ascii="Times New Roman" w:hAnsi="Times New Roman" w:cs="Times New Roman"/>
          <w:sz w:val="28"/>
          <w:szCs w:val="28"/>
        </w:rPr>
        <w:t>nabadzības</w:t>
      </w:r>
      <w:r w:rsidR="00E40105" w:rsidRPr="00323B0E">
        <w:rPr>
          <w:rFonts w:ascii="Times New Roman" w:hAnsi="Times New Roman" w:cs="Times New Roman"/>
          <w:sz w:val="28"/>
          <w:szCs w:val="28"/>
        </w:rPr>
        <w:t xml:space="preserve"> </w:t>
      </w:r>
      <w:r w:rsidR="00B91E30" w:rsidRPr="00323B0E">
        <w:rPr>
          <w:rFonts w:ascii="Times New Roman" w:hAnsi="Times New Roman" w:cs="Times New Roman"/>
          <w:sz w:val="28"/>
          <w:szCs w:val="28"/>
        </w:rPr>
        <w:t>apkarošana</w:t>
      </w:r>
      <w:r w:rsidR="0058142D">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9</w:t>
      </w:r>
      <w:r w:rsidR="009A4499" w:rsidRPr="00323B0E">
        <w:rPr>
          <w:rFonts w:ascii="Times New Roman" w:hAnsi="Times New Roman" w:cs="Times New Roman"/>
          <w:sz w:val="28"/>
          <w:szCs w:val="28"/>
        </w:rPr>
        <w:t>.</w:t>
      </w:r>
      <w:r w:rsidR="003F0DC3" w:rsidRPr="00323B0E">
        <w:rPr>
          <w:rFonts w:ascii="Times New Roman" w:hAnsi="Times New Roman" w:cs="Times New Roman"/>
          <w:sz w:val="28"/>
          <w:szCs w:val="28"/>
        </w:rPr>
        <w:t>2</w:t>
      </w:r>
      <w:r w:rsidR="009A4499" w:rsidRPr="00323B0E">
        <w:rPr>
          <w:rFonts w:ascii="Times New Roman" w:hAnsi="Times New Roman" w:cs="Times New Roman"/>
          <w:sz w:val="28"/>
          <w:szCs w:val="28"/>
        </w:rPr>
        <w:t>.</w:t>
      </w:r>
      <w:r w:rsidR="003F0DC3" w:rsidRPr="00323B0E">
        <w:rPr>
          <w:rFonts w:ascii="Times New Roman" w:hAnsi="Times New Roman" w:cs="Times New Roman"/>
          <w:sz w:val="28"/>
          <w:szCs w:val="28"/>
        </w:rPr>
        <w:t>5</w:t>
      </w:r>
      <w:r w:rsidR="009A4499"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specifiskā</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mērķi</w:t>
      </w:r>
      <w:r w:rsidR="00E40105" w:rsidRPr="00323B0E">
        <w:rPr>
          <w:rFonts w:ascii="Times New Roman" w:hAnsi="Times New Roman" w:cs="Times New Roman"/>
          <w:sz w:val="28"/>
          <w:szCs w:val="28"/>
        </w:rPr>
        <w:t xml:space="preserve"> </w:t>
      </w:r>
      <w:r w:rsidR="0058142D">
        <w:rPr>
          <w:rFonts w:ascii="Times New Roman" w:hAnsi="Times New Roman" w:cs="Times New Roman"/>
          <w:sz w:val="28"/>
          <w:szCs w:val="28"/>
        </w:rPr>
        <w:t>"</w:t>
      </w:r>
      <w:r w:rsidR="003F0DC3" w:rsidRPr="00323B0E">
        <w:rPr>
          <w:rFonts w:ascii="Times New Roman" w:hAnsi="Times New Roman" w:cs="Times New Roman"/>
          <w:sz w:val="28"/>
          <w:szCs w:val="28"/>
        </w:rPr>
        <w:t>Uzlabot</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pieejamību</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personām,</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sniedz</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pakalpojumus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prioritārajās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veselības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jomās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iedzīvotājiem,</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dzīvo</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ārpus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Rīgas</w:t>
      </w:r>
      <w:r w:rsidR="0058142D">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0B387E" w:rsidRPr="00323B0E">
        <w:rPr>
          <w:rFonts w:ascii="Times New Roman" w:hAnsi="Times New Roman" w:cs="Times New Roman"/>
          <w:sz w:val="28"/>
          <w:szCs w:val="28"/>
        </w:rPr>
        <w:t>(turpmāk</w:t>
      </w:r>
      <w:r w:rsidR="00E40105" w:rsidRPr="00323B0E">
        <w:rPr>
          <w:rFonts w:ascii="Times New Roman" w:hAnsi="Times New Roman" w:cs="Times New Roman"/>
          <w:sz w:val="28"/>
          <w:szCs w:val="28"/>
        </w:rPr>
        <w:t xml:space="preserve"> </w:t>
      </w:r>
      <w:r w:rsidR="00A372A3"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27496E" w:rsidRPr="00323B0E">
        <w:rPr>
          <w:rFonts w:ascii="Times New Roman" w:hAnsi="Times New Roman" w:cs="Times New Roman"/>
          <w:sz w:val="28"/>
          <w:szCs w:val="28"/>
        </w:rPr>
        <w:t>specifiskais</w:t>
      </w:r>
      <w:r w:rsidR="00E40105" w:rsidRPr="00323B0E">
        <w:rPr>
          <w:rFonts w:ascii="Times New Roman" w:hAnsi="Times New Roman" w:cs="Times New Roman"/>
          <w:sz w:val="28"/>
          <w:szCs w:val="28"/>
        </w:rPr>
        <w:t xml:space="preserve"> </w:t>
      </w:r>
      <w:r w:rsidR="0027496E" w:rsidRPr="00323B0E">
        <w:rPr>
          <w:rFonts w:ascii="Times New Roman" w:hAnsi="Times New Roman" w:cs="Times New Roman"/>
          <w:sz w:val="28"/>
          <w:szCs w:val="28"/>
        </w:rPr>
        <w:t>atbalst</w:t>
      </w:r>
      <w:r w:rsidR="006A53B5" w:rsidRPr="00323B0E">
        <w:rPr>
          <w:rFonts w:ascii="Times New Roman" w:hAnsi="Times New Roman" w:cs="Times New Roman"/>
          <w:sz w:val="28"/>
          <w:szCs w:val="28"/>
        </w:rPr>
        <w:t>s</w:t>
      </w:r>
      <w:r w:rsidR="00D64255" w:rsidRPr="00323B0E">
        <w:rPr>
          <w:rFonts w:ascii="Times New Roman" w:hAnsi="Times New Roman" w:cs="Times New Roman"/>
          <w:sz w:val="28"/>
          <w:szCs w:val="28"/>
        </w:rPr>
        <w:t>)</w:t>
      </w:r>
      <w:r w:rsidR="00724C64" w:rsidRPr="00323B0E">
        <w:rPr>
          <w:rFonts w:ascii="Times New Roman" w:hAnsi="Times New Roman" w:cs="Times New Roman"/>
          <w:sz w:val="28"/>
          <w:szCs w:val="28"/>
        </w:rPr>
        <w:t>;</w:t>
      </w:r>
    </w:p>
    <w:p w14:paraId="299C3330" w14:textId="77777777" w:rsidR="0079350B" w:rsidRPr="00323B0E" w:rsidRDefault="00C27EE6" w:rsidP="00B321DA">
      <w:pPr>
        <w:pStyle w:val="ListParagraph"/>
        <w:numPr>
          <w:ilvl w:val="1"/>
          <w:numId w:val="4"/>
        </w:numPr>
        <w:tabs>
          <w:tab w:val="left" w:pos="1276"/>
          <w:tab w:val="left" w:pos="1701"/>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specifiskā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0079350B" w:rsidRPr="00323B0E">
        <w:rPr>
          <w:rFonts w:ascii="Times New Roman" w:hAnsi="Times New Roman" w:cs="Times New Roman"/>
          <w:sz w:val="28"/>
          <w:szCs w:val="28"/>
        </w:rPr>
        <w:t>mērķ</w:t>
      </w:r>
      <w:r w:rsidR="0097206F" w:rsidRPr="00323B0E">
        <w:rPr>
          <w:rFonts w:ascii="Times New Roman" w:hAnsi="Times New Roman" w:cs="Times New Roman"/>
          <w:sz w:val="28"/>
          <w:szCs w:val="28"/>
        </w:rPr>
        <w:t>i</w:t>
      </w:r>
      <w:r w:rsidR="0079350B"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p>
    <w:p w14:paraId="68648191" w14:textId="77777777" w:rsidR="002D2BD8" w:rsidRPr="00323B0E" w:rsidRDefault="00806408" w:rsidP="00B321DA">
      <w:pPr>
        <w:pStyle w:val="ListParagraph"/>
        <w:numPr>
          <w:ilvl w:val="1"/>
          <w:numId w:val="4"/>
        </w:numPr>
        <w:tabs>
          <w:tab w:val="left" w:pos="1134"/>
          <w:tab w:val="left" w:pos="1276"/>
          <w:tab w:val="left" w:pos="1701"/>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specifis</w:t>
      </w:r>
      <w:r w:rsidR="00BF4EFC" w:rsidRPr="00323B0E">
        <w:rPr>
          <w:rFonts w:ascii="Times New Roman" w:hAnsi="Times New Roman" w:cs="Times New Roman"/>
          <w:sz w:val="28"/>
          <w:szCs w:val="28"/>
        </w:rPr>
        <w:t>kajam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BF4EFC" w:rsidRPr="00323B0E">
        <w:rPr>
          <w:rFonts w:ascii="Times New Roman" w:hAnsi="Times New Roman" w:cs="Times New Roman"/>
          <w:sz w:val="28"/>
          <w:szCs w:val="28"/>
        </w:rPr>
        <w:t>m</w:t>
      </w:r>
      <w:r w:rsidR="00E40105" w:rsidRPr="00323B0E">
        <w:rPr>
          <w:rFonts w:ascii="Times New Roman" w:hAnsi="Times New Roman" w:cs="Times New Roman"/>
          <w:sz w:val="28"/>
          <w:szCs w:val="28"/>
        </w:rPr>
        <w:t xml:space="preserve"> </w:t>
      </w:r>
      <w:r w:rsidR="006C7E35" w:rsidRPr="00323B0E">
        <w:rPr>
          <w:rFonts w:ascii="Times New Roman" w:hAnsi="Times New Roman" w:cs="Times New Roman"/>
          <w:sz w:val="28"/>
          <w:szCs w:val="28"/>
        </w:rPr>
        <w:t>pieejamo</w:t>
      </w:r>
      <w:r w:rsidR="00E40105" w:rsidRPr="00323B0E">
        <w:rPr>
          <w:rFonts w:ascii="Times New Roman" w:hAnsi="Times New Roman" w:cs="Times New Roman"/>
          <w:sz w:val="28"/>
          <w:szCs w:val="28"/>
        </w:rPr>
        <w:t xml:space="preserve"> </w:t>
      </w:r>
      <w:r w:rsidR="0079350B" w:rsidRPr="00323B0E">
        <w:rPr>
          <w:rFonts w:ascii="Times New Roman" w:hAnsi="Times New Roman" w:cs="Times New Roman"/>
          <w:sz w:val="28"/>
          <w:szCs w:val="28"/>
        </w:rPr>
        <w:t>finansējumu;</w:t>
      </w:r>
      <w:r w:rsidR="00E40105" w:rsidRPr="00323B0E">
        <w:rPr>
          <w:rFonts w:ascii="Times New Roman" w:hAnsi="Times New Roman" w:cs="Times New Roman"/>
          <w:sz w:val="28"/>
          <w:szCs w:val="28"/>
        </w:rPr>
        <w:t xml:space="preserve"> </w:t>
      </w:r>
    </w:p>
    <w:p w14:paraId="72CB7C4D" w14:textId="49E8F176" w:rsidR="00B4402F" w:rsidRPr="00323B0E" w:rsidRDefault="0079350B" w:rsidP="00B321DA">
      <w:pPr>
        <w:pStyle w:val="ListParagraph"/>
        <w:numPr>
          <w:ilvl w:val="1"/>
          <w:numId w:val="4"/>
        </w:numPr>
        <w:tabs>
          <w:tab w:val="left" w:pos="1134"/>
          <w:tab w:val="left" w:pos="1276"/>
          <w:tab w:val="left" w:pos="1701"/>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prasības</w:t>
      </w:r>
      <w:r w:rsidR="00E40105" w:rsidRPr="00323B0E">
        <w:rPr>
          <w:rFonts w:ascii="Times New Roman" w:hAnsi="Times New Roman" w:cs="Times New Roman"/>
          <w:sz w:val="28"/>
          <w:szCs w:val="28"/>
        </w:rPr>
        <w:t xml:space="preserve"> </w:t>
      </w:r>
      <w:r w:rsidR="001A5DAC" w:rsidRPr="00323B0E">
        <w:rPr>
          <w:rFonts w:ascii="Times New Roman" w:hAnsi="Times New Roman" w:cs="Times New Roman"/>
          <w:sz w:val="28"/>
          <w:szCs w:val="28"/>
        </w:rPr>
        <w:t>Eiropas</w:t>
      </w:r>
      <w:r w:rsidR="00E40105" w:rsidRPr="00323B0E">
        <w:rPr>
          <w:rFonts w:ascii="Times New Roman" w:hAnsi="Times New Roman" w:cs="Times New Roman"/>
          <w:sz w:val="28"/>
          <w:szCs w:val="28"/>
        </w:rPr>
        <w:t xml:space="preserve"> </w:t>
      </w:r>
      <w:r w:rsidR="001A5DAC" w:rsidRPr="00323B0E">
        <w:rPr>
          <w:rFonts w:ascii="Times New Roman" w:hAnsi="Times New Roman" w:cs="Times New Roman"/>
          <w:sz w:val="28"/>
          <w:szCs w:val="28"/>
        </w:rPr>
        <w:t>Sociālā</w:t>
      </w:r>
      <w:r w:rsidR="00E40105" w:rsidRPr="00323B0E">
        <w:rPr>
          <w:rFonts w:ascii="Times New Roman" w:hAnsi="Times New Roman" w:cs="Times New Roman"/>
          <w:sz w:val="28"/>
          <w:szCs w:val="28"/>
        </w:rPr>
        <w:t xml:space="preserve"> </w:t>
      </w:r>
      <w:r w:rsidR="001A5DAC" w:rsidRPr="00323B0E">
        <w:rPr>
          <w:rFonts w:ascii="Times New Roman" w:hAnsi="Times New Roman" w:cs="Times New Roman"/>
          <w:sz w:val="28"/>
          <w:szCs w:val="28"/>
        </w:rPr>
        <w:t>fonda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w:t>
      </w:r>
      <w:r w:rsidR="00315B9F" w:rsidRPr="00323B0E">
        <w:rPr>
          <w:rFonts w:ascii="Times New Roman" w:hAnsi="Times New Roman" w:cs="Times New Roman"/>
          <w:sz w:val="28"/>
          <w:szCs w:val="28"/>
        </w:rPr>
        <w:t>u</w:t>
      </w:r>
      <w:r w:rsidR="00E40105" w:rsidRPr="00323B0E">
        <w:rPr>
          <w:rFonts w:ascii="Times New Roman" w:hAnsi="Times New Roman" w:cs="Times New Roman"/>
          <w:sz w:val="28"/>
          <w:szCs w:val="28"/>
        </w:rPr>
        <w:t xml:space="preserve"> </w:t>
      </w:r>
      <w:r w:rsidR="00315B9F" w:rsidRPr="00323B0E">
        <w:rPr>
          <w:rFonts w:ascii="Times New Roman" w:hAnsi="Times New Roman" w:cs="Times New Roman"/>
          <w:sz w:val="28"/>
          <w:szCs w:val="28"/>
        </w:rPr>
        <w:t>iesniedzēj</w:t>
      </w:r>
      <w:r w:rsidR="00BF4EFC" w:rsidRPr="00323B0E">
        <w:rPr>
          <w:rFonts w:ascii="Times New Roman" w:hAnsi="Times New Roman" w:cs="Times New Roman"/>
          <w:sz w:val="28"/>
          <w:szCs w:val="28"/>
        </w:rPr>
        <w:t>a</w:t>
      </w:r>
      <w:r w:rsidRPr="00323B0E">
        <w:rPr>
          <w:rFonts w:ascii="Times New Roman" w:hAnsi="Times New Roman" w:cs="Times New Roman"/>
          <w:sz w:val="28"/>
          <w:szCs w:val="28"/>
        </w:rPr>
        <w:t>m</w:t>
      </w:r>
      <w:r w:rsidR="00E40105" w:rsidRPr="00323B0E">
        <w:rPr>
          <w:rFonts w:ascii="Times New Roman" w:hAnsi="Times New Roman" w:cs="Times New Roman"/>
          <w:sz w:val="28"/>
          <w:szCs w:val="28"/>
        </w:rPr>
        <w:t xml:space="preserve"> </w:t>
      </w:r>
      <w:r w:rsidR="00B04E76" w:rsidRPr="00323B0E">
        <w:rPr>
          <w:rFonts w:ascii="Times New Roman" w:hAnsi="Times New Roman" w:cs="Times New Roman"/>
          <w:sz w:val="28"/>
          <w:szCs w:val="28"/>
        </w:rPr>
        <w:t>(turpmāk</w:t>
      </w:r>
      <w:r w:rsidR="00E40105" w:rsidRPr="00323B0E">
        <w:rPr>
          <w:rFonts w:ascii="Times New Roman" w:hAnsi="Times New Roman" w:cs="Times New Roman"/>
          <w:sz w:val="28"/>
          <w:szCs w:val="28"/>
        </w:rPr>
        <w:t xml:space="preserve"> </w:t>
      </w:r>
      <w:r w:rsidR="00B04E76"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B04E76"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00B04E76" w:rsidRPr="00323B0E">
        <w:rPr>
          <w:rFonts w:ascii="Times New Roman" w:hAnsi="Times New Roman" w:cs="Times New Roman"/>
          <w:sz w:val="28"/>
          <w:szCs w:val="28"/>
        </w:rPr>
        <w:t>iesniedzējs)</w:t>
      </w:r>
      <w:r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p>
    <w:p w14:paraId="036C9402" w14:textId="77777777" w:rsidR="00D522A0" w:rsidRPr="00323B0E" w:rsidRDefault="0079350B" w:rsidP="00B321DA">
      <w:pPr>
        <w:pStyle w:val="ListParagraph"/>
        <w:numPr>
          <w:ilvl w:val="1"/>
          <w:numId w:val="4"/>
        </w:numPr>
        <w:tabs>
          <w:tab w:val="left" w:pos="1134"/>
          <w:tab w:val="left" w:pos="1276"/>
          <w:tab w:val="left" w:pos="1701"/>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atbalstāmo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darbību</w:t>
      </w:r>
      <w:r w:rsidR="00E40105" w:rsidRPr="00323B0E">
        <w:rPr>
          <w:rFonts w:ascii="Times New Roman" w:hAnsi="Times New Roman" w:cs="Times New Roman"/>
          <w:sz w:val="28"/>
          <w:szCs w:val="28"/>
        </w:rPr>
        <w:t xml:space="preserve"> </w:t>
      </w:r>
      <w:r w:rsidR="0040680E"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attiecināmības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nosacījumus</w:t>
      </w:r>
      <w:r w:rsidR="00363802" w:rsidRPr="00323B0E">
        <w:rPr>
          <w:rFonts w:ascii="Times New Roman" w:hAnsi="Times New Roman" w:cs="Times New Roman"/>
          <w:sz w:val="28"/>
          <w:szCs w:val="28"/>
        </w:rPr>
        <w:t>;</w:t>
      </w:r>
    </w:p>
    <w:p w14:paraId="7776B1EB" w14:textId="77777777" w:rsidR="00363802" w:rsidRPr="00323B0E" w:rsidRDefault="00363802" w:rsidP="00B321DA">
      <w:pPr>
        <w:pStyle w:val="ListParagraph"/>
        <w:numPr>
          <w:ilvl w:val="1"/>
          <w:numId w:val="4"/>
        </w:numPr>
        <w:tabs>
          <w:tab w:val="left" w:pos="1134"/>
          <w:tab w:val="left" w:pos="1276"/>
          <w:tab w:val="left" w:pos="1701"/>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vienkāršoto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piemērošanas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nosacījumus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kārtību;</w:t>
      </w:r>
    </w:p>
    <w:p w14:paraId="1F94701F" w14:textId="77777777" w:rsidR="009B7171" w:rsidRPr="00323B0E" w:rsidRDefault="009B7171" w:rsidP="00B321DA">
      <w:pPr>
        <w:pStyle w:val="ListParagraph"/>
        <w:numPr>
          <w:ilvl w:val="1"/>
          <w:numId w:val="4"/>
        </w:numPr>
        <w:tabs>
          <w:tab w:val="left" w:pos="1134"/>
          <w:tab w:val="left" w:pos="1276"/>
          <w:tab w:val="left" w:pos="1701"/>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hAnsi="Times New Roman" w:cs="Times New Roman"/>
          <w:sz w:val="28"/>
          <w:szCs w:val="28"/>
        </w:rPr>
        <w:t>ar valsts atbalsta saņemšanu saistītos nosacījumus;</w:t>
      </w:r>
    </w:p>
    <w:p w14:paraId="1C9E1088" w14:textId="77777777" w:rsidR="00FD495C" w:rsidRPr="0058142D" w:rsidRDefault="0049638F" w:rsidP="00B321DA">
      <w:pPr>
        <w:pStyle w:val="ListParagraph"/>
        <w:numPr>
          <w:ilvl w:val="1"/>
          <w:numId w:val="4"/>
        </w:numPr>
        <w:tabs>
          <w:tab w:val="left" w:pos="1134"/>
          <w:tab w:val="left" w:pos="1276"/>
          <w:tab w:val="left" w:pos="1701"/>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vienošanās</w:t>
      </w:r>
      <w:r w:rsidR="00E40105" w:rsidRPr="00323B0E">
        <w:rPr>
          <w:rFonts w:ascii="Times New Roman" w:eastAsia="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vienpusēja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uzteikuma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nosacījumus</w:t>
      </w:r>
      <w:r w:rsidR="009A4499" w:rsidRPr="00323B0E">
        <w:rPr>
          <w:rFonts w:ascii="Times New Roman" w:hAnsi="Times New Roman" w:cs="Times New Roman"/>
          <w:sz w:val="28"/>
          <w:szCs w:val="28"/>
        </w:rPr>
        <w:t xml:space="preserve">. </w:t>
      </w:r>
    </w:p>
    <w:p w14:paraId="1956EBD8" w14:textId="77777777" w:rsidR="0058142D" w:rsidRPr="00323B0E" w:rsidRDefault="0058142D" w:rsidP="0058142D">
      <w:pPr>
        <w:pStyle w:val="ListParagraph"/>
        <w:tabs>
          <w:tab w:val="left" w:pos="1134"/>
          <w:tab w:val="left" w:pos="1701"/>
        </w:tabs>
        <w:spacing w:after="0" w:line="240" w:lineRule="auto"/>
        <w:contextualSpacing w:val="0"/>
        <w:jc w:val="both"/>
        <w:rPr>
          <w:rFonts w:ascii="Times New Roman" w:eastAsia="Times New Roman" w:hAnsi="Times New Roman" w:cs="Times New Roman"/>
          <w:sz w:val="28"/>
          <w:szCs w:val="28"/>
        </w:rPr>
      </w:pPr>
    </w:p>
    <w:p w14:paraId="76ECFEE1" w14:textId="77777777" w:rsidR="00EC0F08" w:rsidRPr="0058142D" w:rsidRDefault="00EC0F08"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bCs/>
          <w:spacing w:val="-2"/>
          <w:sz w:val="28"/>
          <w:szCs w:val="28"/>
        </w:rPr>
      </w:pPr>
      <w:r w:rsidRPr="00323B0E">
        <w:rPr>
          <w:rFonts w:ascii="Times New Roman" w:eastAsia="Times New Roman" w:hAnsi="Times New Roman" w:cs="Times New Roman"/>
          <w:sz w:val="28"/>
          <w:szCs w:val="28"/>
        </w:rPr>
        <w:t>Specifisko</w:t>
      </w:r>
      <w:r w:rsidR="00E40105" w:rsidRPr="00323B0E">
        <w:rPr>
          <w:rFonts w:ascii="Times New Roman" w:hAnsi="Times New Roman" w:cs="Times New Roman"/>
          <w:sz w:val="28"/>
          <w:szCs w:val="28"/>
        </w:rPr>
        <w:t xml:space="preserve"> </w:t>
      </w:r>
      <w:r w:rsidR="00D24AB7" w:rsidRPr="00323B0E">
        <w:rPr>
          <w:rFonts w:ascii="Times New Roman" w:hAnsi="Times New Roman" w:cs="Times New Roman"/>
          <w:sz w:val="28"/>
          <w:szCs w:val="28"/>
        </w:rPr>
        <w:t>atbalst</w:t>
      </w:r>
      <w:r w:rsidR="006A53B5" w:rsidRPr="00323B0E">
        <w:rPr>
          <w:rFonts w:ascii="Times New Roman" w:hAnsi="Times New Roman" w:cs="Times New Roman"/>
          <w:sz w:val="28"/>
          <w:szCs w:val="28"/>
        </w:rPr>
        <w:t>u</w:t>
      </w:r>
      <w:r w:rsidR="00E40105" w:rsidRPr="00323B0E">
        <w:rPr>
          <w:rFonts w:ascii="Times New Roman" w:hAnsi="Times New Roman" w:cs="Times New Roman"/>
          <w:sz w:val="28"/>
          <w:szCs w:val="28"/>
        </w:rPr>
        <w:t xml:space="preserve"> </w:t>
      </w:r>
      <w:r w:rsidR="00D24AB7" w:rsidRPr="00323B0E">
        <w:rPr>
          <w:rFonts w:ascii="Times New Roman" w:hAnsi="Times New Roman" w:cs="Times New Roman"/>
          <w:sz w:val="28"/>
          <w:szCs w:val="28"/>
        </w:rPr>
        <w:t>īsteno</w:t>
      </w:r>
      <w:r w:rsidR="00E40105" w:rsidRPr="00323B0E">
        <w:rPr>
          <w:rFonts w:ascii="Times New Roman" w:hAnsi="Times New Roman" w:cs="Times New Roman"/>
          <w:sz w:val="28"/>
          <w:szCs w:val="28"/>
        </w:rPr>
        <w:t xml:space="preserve"> </w:t>
      </w:r>
      <w:r w:rsidR="00D24AB7" w:rsidRPr="00323B0E">
        <w:rPr>
          <w:rFonts w:ascii="Times New Roman" w:hAnsi="Times New Roman" w:cs="Times New Roman"/>
          <w:sz w:val="28"/>
          <w:szCs w:val="28"/>
        </w:rPr>
        <w:t>ierobežotas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iesniegumu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atla</w:t>
      </w:r>
      <w:r w:rsidR="00D24AB7" w:rsidRPr="00323B0E">
        <w:rPr>
          <w:rFonts w:ascii="Times New Roman" w:hAnsi="Times New Roman" w:cs="Times New Roman"/>
          <w:sz w:val="28"/>
          <w:szCs w:val="28"/>
        </w:rPr>
        <w:t>ses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veidā</w:t>
      </w:r>
      <w:r w:rsidR="009A4499" w:rsidRPr="00323B0E">
        <w:rPr>
          <w:rFonts w:ascii="Times New Roman" w:hAnsi="Times New Roman" w:cs="Times New Roman"/>
          <w:sz w:val="28"/>
          <w:szCs w:val="28"/>
        </w:rPr>
        <w:t xml:space="preserve">. </w:t>
      </w:r>
    </w:p>
    <w:p w14:paraId="36A2851A" w14:textId="77777777" w:rsidR="0058142D" w:rsidRPr="00323B0E" w:rsidRDefault="0058142D" w:rsidP="0058142D">
      <w:pPr>
        <w:pStyle w:val="ListParagraph"/>
        <w:tabs>
          <w:tab w:val="left" w:pos="426"/>
          <w:tab w:val="left" w:pos="993"/>
        </w:tabs>
        <w:spacing w:after="0" w:line="240" w:lineRule="auto"/>
        <w:contextualSpacing w:val="0"/>
        <w:jc w:val="both"/>
        <w:rPr>
          <w:rFonts w:ascii="Times New Roman" w:hAnsi="Times New Roman" w:cs="Times New Roman"/>
          <w:bCs/>
          <w:spacing w:val="-2"/>
          <w:sz w:val="28"/>
          <w:szCs w:val="28"/>
        </w:rPr>
      </w:pPr>
    </w:p>
    <w:p w14:paraId="7CFAF6E5" w14:textId="77777777" w:rsidR="00EC0F08" w:rsidRPr="0058142D" w:rsidRDefault="00EC0F08"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bCs/>
          <w:spacing w:val="-2"/>
          <w:sz w:val="28"/>
          <w:szCs w:val="28"/>
        </w:rPr>
      </w:pPr>
      <w:r w:rsidRPr="00323B0E">
        <w:rPr>
          <w:rFonts w:ascii="Times New Roman" w:eastAsia="Times New Roman" w:hAnsi="Times New Roman" w:cs="Times New Roman"/>
          <w:sz w:val="28"/>
          <w:szCs w:val="28"/>
        </w:rPr>
        <w:t>Specifiskā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atbildīgās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iestādes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funkcijas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pilda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Veselības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ministrija</w:t>
      </w:r>
      <w:r w:rsidR="00E40105" w:rsidRPr="00323B0E">
        <w:rPr>
          <w:rFonts w:ascii="Times New Roman" w:hAnsi="Times New Roman" w:cs="Times New Roman"/>
          <w:sz w:val="28"/>
          <w:szCs w:val="28"/>
        </w:rPr>
        <w:t xml:space="preserve"> </w:t>
      </w:r>
      <w:r w:rsidR="00602579" w:rsidRPr="00323B0E">
        <w:rPr>
          <w:rFonts w:ascii="Times New Roman" w:hAnsi="Times New Roman" w:cs="Times New Roman"/>
          <w:sz w:val="28"/>
          <w:szCs w:val="28"/>
        </w:rPr>
        <w:t>(turpmāk</w:t>
      </w:r>
      <w:r w:rsidR="00E40105" w:rsidRPr="00323B0E">
        <w:rPr>
          <w:rFonts w:ascii="Times New Roman" w:hAnsi="Times New Roman" w:cs="Times New Roman"/>
          <w:sz w:val="28"/>
          <w:szCs w:val="28"/>
        </w:rPr>
        <w:t xml:space="preserve"> </w:t>
      </w:r>
      <w:r w:rsidR="001D34D6"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602579" w:rsidRPr="00323B0E">
        <w:rPr>
          <w:rFonts w:ascii="Times New Roman" w:hAnsi="Times New Roman" w:cs="Times New Roman"/>
          <w:sz w:val="28"/>
          <w:szCs w:val="28"/>
        </w:rPr>
        <w:t>atbildīgā</w:t>
      </w:r>
      <w:r w:rsidR="00E40105" w:rsidRPr="00323B0E">
        <w:rPr>
          <w:rFonts w:ascii="Times New Roman" w:hAnsi="Times New Roman" w:cs="Times New Roman"/>
          <w:sz w:val="28"/>
          <w:szCs w:val="28"/>
        </w:rPr>
        <w:t xml:space="preserve"> </w:t>
      </w:r>
      <w:r w:rsidR="00602579" w:rsidRPr="00323B0E">
        <w:rPr>
          <w:rFonts w:ascii="Times New Roman" w:hAnsi="Times New Roman" w:cs="Times New Roman"/>
          <w:sz w:val="28"/>
          <w:szCs w:val="28"/>
        </w:rPr>
        <w:t>iestāde)</w:t>
      </w:r>
      <w:r w:rsidR="009A4499" w:rsidRPr="00323B0E">
        <w:rPr>
          <w:rFonts w:ascii="Times New Roman" w:hAnsi="Times New Roman" w:cs="Times New Roman"/>
          <w:sz w:val="28"/>
          <w:szCs w:val="28"/>
        </w:rPr>
        <w:t xml:space="preserve">. </w:t>
      </w:r>
    </w:p>
    <w:p w14:paraId="13D902CD" w14:textId="77777777" w:rsidR="0058142D" w:rsidRPr="0058142D" w:rsidRDefault="0058142D" w:rsidP="0058142D">
      <w:pPr>
        <w:tabs>
          <w:tab w:val="left" w:pos="426"/>
          <w:tab w:val="left" w:pos="993"/>
        </w:tabs>
        <w:spacing w:after="0" w:line="240" w:lineRule="auto"/>
        <w:jc w:val="both"/>
        <w:rPr>
          <w:rFonts w:ascii="Times New Roman" w:hAnsi="Times New Roman" w:cs="Times New Roman"/>
          <w:bCs/>
          <w:spacing w:val="-2"/>
          <w:sz w:val="28"/>
          <w:szCs w:val="28"/>
        </w:rPr>
      </w:pPr>
    </w:p>
    <w:p w14:paraId="42DEA474" w14:textId="77777777" w:rsidR="00EC0F08" w:rsidRDefault="007448D5"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bCs/>
          <w:spacing w:val="-2"/>
          <w:sz w:val="28"/>
          <w:szCs w:val="28"/>
        </w:rPr>
      </w:pPr>
      <w:r w:rsidRPr="00323B0E">
        <w:rPr>
          <w:rFonts w:ascii="Times New Roman" w:hAnsi="Times New Roman" w:cs="Times New Roman"/>
          <w:bCs/>
          <w:spacing w:val="-2"/>
          <w:sz w:val="28"/>
          <w:szCs w:val="28"/>
        </w:rPr>
        <w:t>Projekta</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īstenošanas</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vieta</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ir</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Latvijas</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Republika</w:t>
      </w:r>
      <w:r w:rsidR="009A4499" w:rsidRPr="00323B0E">
        <w:rPr>
          <w:rFonts w:ascii="Times New Roman" w:hAnsi="Times New Roman" w:cs="Times New Roman"/>
          <w:bCs/>
          <w:spacing w:val="-2"/>
          <w:sz w:val="28"/>
          <w:szCs w:val="28"/>
        </w:rPr>
        <w:t xml:space="preserve">. </w:t>
      </w:r>
    </w:p>
    <w:p w14:paraId="36B6D662" w14:textId="77777777" w:rsidR="0058142D" w:rsidRPr="0058142D" w:rsidRDefault="0058142D" w:rsidP="0058142D">
      <w:pPr>
        <w:tabs>
          <w:tab w:val="left" w:pos="426"/>
          <w:tab w:val="left" w:pos="993"/>
        </w:tabs>
        <w:spacing w:after="0" w:line="240" w:lineRule="auto"/>
        <w:jc w:val="both"/>
        <w:rPr>
          <w:rFonts w:ascii="Times New Roman" w:hAnsi="Times New Roman" w:cs="Times New Roman"/>
          <w:bCs/>
          <w:spacing w:val="-2"/>
          <w:sz w:val="28"/>
          <w:szCs w:val="28"/>
        </w:rPr>
      </w:pPr>
    </w:p>
    <w:p w14:paraId="7257DA51" w14:textId="4CAA1D34" w:rsidR="00CD1CBD" w:rsidRPr="0058142D" w:rsidRDefault="004437BA"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bCs/>
          <w:spacing w:val="-2"/>
          <w:sz w:val="28"/>
          <w:szCs w:val="28"/>
        </w:rPr>
      </w:pPr>
      <w:r w:rsidRPr="00323B0E">
        <w:rPr>
          <w:rFonts w:ascii="Times New Roman" w:eastAsia="Times New Roman" w:hAnsi="Times New Roman" w:cs="Times New Roman"/>
          <w:sz w:val="28"/>
          <w:szCs w:val="28"/>
        </w:rPr>
        <w:t>S</w:t>
      </w:r>
      <w:r w:rsidR="00CD1CBD" w:rsidRPr="00323B0E">
        <w:rPr>
          <w:rFonts w:ascii="Times New Roman" w:eastAsia="Times New Roman" w:hAnsi="Times New Roman" w:cs="Times New Roman"/>
          <w:sz w:val="28"/>
          <w:szCs w:val="28"/>
        </w:rPr>
        <w:t>pecifiskā</w:t>
      </w:r>
      <w:r w:rsidR="00E40105" w:rsidRPr="00323B0E">
        <w:rPr>
          <w:rFonts w:ascii="Times New Roman" w:hAnsi="Times New Roman" w:cs="Times New Roman"/>
          <w:bCs/>
          <w:spacing w:val="-2"/>
          <w:sz w:val="28"/>
          <w:szCs w:val="28"/>
        </w:rPr>
        <w:t xml:space="preserve"> </w:t>
      </w:r>
      <w:r w:rsidR="00CD1CBD" w:rsidRPr="00323B0E">
        <w:rPr>
          <w:rFonts w:ascii="Times New Roman" w:hAnsi="Times New Roman" w:cs="Times New Roman"/>
          <w:bCs/>
          <w:spacing w:val="-2"/>
          <w:sz w:val="28"/>
          <w:szCs w:val="28"/>
        </w:rPr>
        <w:t>atbalsta</w:t>
      </w:r>
      <w:r w:rsidR="00E40105" w:rsidRPr="00323B0E">
        <w:rPr>
          <w:rFonts w:ascii="Times New Roman" w:hAnsi="Times New Roman" w:cs="Times New Roman"/>
          <w:bCs/>
          <w:spacing w:val="-2"/>
          <w:sz w:val="28"/>
          <w:szCs w:val="28"/>
        </w:rPr>
        <w:t xml:space="preserve"> </w:t>
      </w:r>
      <w:r w:rsidR="00CD1CBD" w:rsidRPr="00323B0E">
        <w:rPr>
          <w:rFonts w:ascii="Times New Roman" w:hAnsi="Times New Roman" w:cs="Times New Roman"/>
          <w:bCs/>
          <w:spacing w:val="-2"/>
          <w:sz w:val="28"/>
          <w:szCs w:val="28"/>
        </w:rPr>
        <w:t>mērķis</w:t>
      </w:r>
      <w:r w:rsidR="00E40105" w:rsidRPr="00323B0E">
        <w:rPr>
          <w:rFonts w:ascii="Times New Roman" w:hAnsi="Times New Roman" w:cs="Times New Roman"/>
          <w:bCs/>
          <w:spacing w:val="-2"/>
          <w:sz w:val="28"/>
          <w:szCs w:val="28"/>
        </w:rPr>
        <w:t xml:space="preserve"> </w:t>
      </w:r>
      <w:r w:rsidR="003F0DC3" w:rsidRPr="00323B0E">
        <w:rPr>
          <w:rFonts w:ascii="Times New Roman" w:hAnsi="Times New Roman" w:cs="Times New Roman"/>
          <w:bCs/>
          <w:spacing w:val="-2"/>
          <w:sz w:val="28"/>
          <w:szCs w:val="28"/>
        </w:rPr>
        <w:t>ir</w:t>
      </w:r>
      <w:r w:rsidR="00E40105" w:rsidRPr="00323B0E">
        <w:rPr>
          <w:rFonts w:ascii="Times New Roman" w:hAnsi="Times New Roman" w:cs="Times New Roman"/>
          <w:bCs/>
          <w:spacing w:val="-2"/>
          <w:sz w:val="28"/>
          <w:szCs w:val="28"/>
        </w:rPr>
        <w:t xml:space="preserve"> </w:t>
      </w:r>
      <w:r w:rsidR="003F0DC3" w:rsidRPr="00323B0E">
        <w:rPr>
          <w:rFonts w:ascii="Times New Roman" w:eastAsia="Times New Roman" w:hAnsi="Times New Roman" w:cs="Times New Roman"/>
          <w:sz w:val="28"/>
          <w:szCs w:val="28"/>
        </w:rPr>
        <w:t>uzlabot</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pieejamību</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ārstniecības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un</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ārstniecības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atbalsta</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personām,</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kas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sniedz</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pakalpojumus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prioritārajās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veselības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jomās</w:t>
      </w:r>
      <w:r w:rsidR="00E40105" w:rsidRPr="00323B0E">
        <w:rPr>
          <w:rFonts w:ascii="Times New Roman" w:eastAsia="Times New Roman" w:hAnsi="Times New Roman" w:cs="Times New Roman"/>
          <w:sz w:val="28"/>
          <w:szCs w:val="28"/>
        </w:rPr>
        <w:t xml:space="preserve"> </w:t>
      </w:r>
      <w:r w:rsidR="00B321DA">
        <w:rPr>
          <w:rFonts w:ascii="Times New Roman" w:hAnsi="Times New Roman" w:cs="Times New Roman"/>
          <w:sz w:val="28"/>
          <w:szCs w:val="28"/>
        </w:rPr>
        <w:t xml:space="preserve">– </w:t>
      </w:r>
      <w:r w:rsidR="002643D5" w:rsidRPr="00323B0E">
        <w:rPr>
          <w:rFonts w:ascii="Times New Roman" w:hAnsi="Times New Roman" w:cs="Times New Roman"/>
          <w:sz w:val="28"/>
          <w:szCs w:val="28"/>
        </w:rPr>
        <w:t>sirds</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asinsvadu,</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onkoloģijas,</w:t>
      </w:r>
      <w:r w:rsidR="00E40105" w:rsidRPr="00323B0E">
        <w:rPr>
          <w:rFonts w:ascii="Times New Roman" w:hAnsi="Times New Roman" w:cs="Times New Roman"/>
          <w:sz w:val="28"/>
          <w:szCs w:val="28"/>
        </w:rPr>
        <w:t xml:space="preserve"> </w:t>
      </w:r>
      <w:r w:rsidR="00814EEA">
        <w:rPr>
          <w:rFonts w:ascii="Times New Roman" w:hAnsi="Times New Roman" w:cs="Times New Roman"/>
          <w:sz w:val="28"/>
          <w:szCs w:val="28"/>
        </w:rPr>
        <w:t>bērnu</w:t>
      </w:r>
      <w:r w:rsidR="00E40105" w:rsidRPr="00323B0E">
        <w:rPr>
          <w:rFonts w:ascii="Times New Roman" w:hAnsi="Times New Roman" w:cs="Times New Roman"/>
          <w:sz w:val="28"/>
          <w:szCs w:val="28"/>
        </w:rPr>
        <w:t xml:space="preserve"> </w:t>
      </w:r>
      <w:r w:rsidR="00814EEA">
        <w:rPr>
          <w:rFonts w:ascii="Times New Roman" w:hAnsi="Times New Roman" w:cs="Times New Roman"/>
          <w:sz w:val="28"/>
          <w:szCs w:val="28"/>
        </w:rPr>
        <w:t>(</w:t>
      </w:r>
      <w:r w:rsidR="002643D5" w:rsidRPr="00323B0E">
        <w:rPr>
          <w:rFonts w:ascii="Times New Roman" w:hAnsi="Times New Roman" w:cs="Times New Roman"/>
          <w:sz w:val="28"/>
          <w:szCs w:val="28"/>
        </w:rPr>
        <w:t>sākot</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perinatālā</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proofErr w:type="spellStart"/>
      <w:r w:rsidR="002643D5" w:rsidRPr="00323B0E">
        <w:rPr>
          <w:rFonts w:ascii="Times New Roman" w:hAnsi="Times New Roman" w:cs="Times New Roman"/>
          <w:sz w:val="28"/>
          <w:szCs w:val="28"/>
        </w:rPr>
        <w:t>neonatālā</w:t>
      </w:r>
      <w:proofErr w:type="spellEnd"/>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perioda</w:t>
      </w:r>
      <w:r w:rsidR="00814EEA">
        <w:rPr>
          <w:rFonts w:ascii="Times New Roman" w:hAnsi="Times New Roman" w:cs="Times New Roman"/>
          <w:sz w:val="28"/>
          <w:szCs w:val="28"/>
        </w:rPr>
        <w:t>) aprūpes</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garīgās</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veselības</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jomā</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(turpmāk</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prioritārās</w:t>
      </w:r>
      <w:r w:rsidR="00E40105" w:rsidRPr="00323B0E">
        <w:rPr>
          <w:rFonts w:ascii="Times New Roman" w:hAnsi="Times New Roman" w:cs="Times New Roman"/>
          <w:sz w:val="28"/>
          <w:szCs w:val="28"/>
        </w:rPr>
        <w:t xml:space="preserve"> </w:t>
      </w:r>
      <w:r w:rsidR="002643D5" w:rsidRPr="00323B0E">
        <w:rPr>
          <w:rFonts w:ascii="Times New Roman" w:hAnsi="Times New Roman" w:cs="Times New Roman"/>
          <w:sz w:val="28"/>
          <w:szCs w:val="28"/>
        </w:rPr>
        <w:t>jomas)</w:t>
      </w:r>
      <w:r w:rsidR="00B321DA">
        <w:rPr>
          <w:rFonts w:ascii="Times New Roman" w:hAnsi="Times New Roman" w:cs="Times New Roman"/>
          <w:sz w:val="28"/>
          <w:szCs w:val="28"/>
        </w:rPr>
        <w:t xml:space="preserve"> –</w:t>
      </w:r>
      <w:r w:rsidR="00E40105" w:rsidRPr="00323B0E">
        <w:rPr>
          <w:rFonts w:ascii="Times New Roman" w:hAnsi="Times New Roman" w:cs="Times New Roman"/>
          <w:sz w:val="28"/>
          <w:szCs w:val="28"/>
        </w:rPr>
        <w:t xml:space="preserve"> </w:t>
      </w:r>
      <w:r w:rsidR="003F0DC3" w:rsidRPr="00323B0E">
        <w:rPr>
          <w:rFonts w:ascii="Times New Roman" w:eastAsia="Times New Roman" w:hAnsi="Times New Roman" w:cs="Times New Roman"/>
          <w:sz w:val="28"/>
          <w:szCs w:val="28"/>
        </w:rPr>
        <w:t>iedzīvotājiem,</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kas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dzīvo</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ārpus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Rīgas</w:t>
      </w:r>
      <w:r w:rsidR="009A4499" w:rsidRPr="00323B0E">
        <w:rPr>
          <w:rFonts w:ascii="Times New Roman" w:eastAsia="Times New Roman" w:hAnsi="Times New Roman" w:cs="Times New Roman"/>
          <w:sz w:val="28"/>
          <w:szCs w:val="28"/>
        </w:rPr>
        <w:t xml:space="preserve">. </w:t>
      </w:r>
    </w:p>
    <w:p w14:paraId="4EAE0C7A" w14:textId="352F44F5" w:rsidR="0058142D" w:rsidRPr="0058142D" w:rsidRDefault="0058142D" w:rsidP="0058142D">
      <w:pPr>
        <w:tabs>
          <w:tab w:val="left" w:pos="426"/>
          <w:tab w:val="left" w:pos="993"/>
        </w:tabs>
        <w:spacing w:after="0" w:line="240" w:lineRule="auto"/>
        <w:jc w:val="both"/>
        <w:rPr>
          <w:rFonts w:ascii="Times New Roman" w:hAnsi="Times New Roman" w:cs="Times New Roman"/>
          <w:bCs/>
          <w:spacing w:val="-2"/>
          <w:sz w:val="28"/>
          <w:szCs w:val="28"/>
        </w:rPr>
      </w:pPr>
    </w:p>
    <w:p w14:paraId="2F5F5003" w14:textId="77777777" w:rsidR="00CD1CBD" w:rsidRPr="0058142D" w:rsidRDefault="00CD1CBD"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bCs/>
          <w:spacing w:val="-2"/>
          <w:sz w:val="28"/>
          <w:szCs w:val="28"/>
        </w:rPr>
      </w:pPr>
      <w:r w:rsidRPr="00323B0E">
        <w:rPr>
          <w:rFonts w:ascii="Times New Roman" w:eastAsia="Times New Roman" w:hAnsi="Times New Roman" w:cs="Times New Roman"/>
          <w:sz w:val="28"/>
          <w:szCs w:val="28"/>
        </w:rPr>
        <w:t>Specifiskā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atbalsta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mērķa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grupa</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ir</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ārstniecības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un</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ārstniecības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atbalsta</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personas</w:t>
      </w:r>
      <w:r w:rsidR="009A4499" w:rsidRPr="00323B0E">
        <w:rPr>
          <w:rFonts w:ascii="Times New Roman" w:eastAsia="Times New Roman" w:hAnsi="Times New Roman" w:cs="Times New Roman"/>
          <w:sz w:val="28"/>
          <w:szCs w:val="28"/>
        </w:rPr>
        <w:t xml:space="preserve">. </w:t>
      </w:r>
    </w:p>
    <w:p w14:paraId="6D24A676" w14:textId="77777777" w:rsidR="0058142D" w:rsidRPr="0058142D" w:rsidRDefault="0058142D" w:rsidP="0058142D">
      <w:pPr>
        <w:tabs>
          <w:tab w:val="left" w:pos="426"/>
          <w:tab w:val="left" w:pos="993"/>
        </w:tabs>
        <w:spacing w:after="0" w:line="240" w:lineRule="auto"/>
        <w:jc w:val="both"/>
        <w:rPr>
          <w:rFonts w:ascii="Times New Roman" w:hAnsi="Times New Roman" w:cs="Times New Roman"/>
          <w:bCs/>
          <w:spacing w:val="-2"/>
          <w:sz w:val="28"/>
          <w:szCs w:val="28"/>
        </w:rPr>
      </w:pPr>
    </w:p>
    <w:p w14:paraId="768D3CDB" w14:textId="2AE68DA0" w:rsidR="00CD1CBD" w:rsidRPr="00323B0E" w:rsidRDefault="00CD1CBD" w:rsidP="00814EEA">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bCs/>
          <w:spacing w:val="-2"/>
          <w:sz w:val="28"/>
          <w:szCs w:val="28"/>
        </w:rPr>
      </w:pPr>
      <w:r w:rsidRPr="00323B0E">
        <w:rPr>
          <w:rFonts w:ascii="Times New Roman" w:eastAsia="Times New Roman" w:hAnsi="Times New Roman" w:cs="Times New Roman"/>
          <w:sz w:val="28"/>
          <w:szCs w:val="28"/>
        </w:rPr>
        <w:t>Specifiskā</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atbalsta</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ietvaros</w:t>
      </w:r>
      <w:r w:rsidR="00E40105" w:rsidRPr="00323B0E">
        <w:rPr>
          <w:rFonts w:ascii="Times New Roman" w:hAnsi="Times New Roman" w:cs="Times New Roman"/>
          <w:bCs/>
          <w:spacing w:val="-2"/>
          <w:sz w:val="28"/>
          <w:szCs w:val="28"/>
        </w:rPr>
        <w:t xml:space="preserve"> </w:t>
      </w:r>
      <w:r w:rsidR="0029722B" w:rsidRPr="00323B0E">
        <w:rPr>
          <w:rFonts w:ascii="Times New Roman" w:eastAsia="Times New Roman" w:hAnsi="Times New Roman" w:cs="Times New Roman"/>
          <w:sz w:val="28"/>
          <w:szCs w:val="28"/>
        </w:rPr>
        <w:t>līdz</w:t>
      </w:r>
      <w:r w:rsidR="00E40105" w:rsidRPr="00323B0E">
        <w:rPr>
          <w:rFonts w:ascii="Times New Roman" w:eastAsia="Times New Roman" w:hAnsi="Times New Roman" w:cs="Times New Roman"/>
          <w:sz w:val="28"/>
          <w:szCs w:val="28"/>
        </w:rPr>
        <w:t xml:space="preserve"> </w:t>
      </w:r>
      <w:r w:rsidR="0029722B" w:rsidRPr="00323B0E">
        <w:rPr>
          <w:rFonts w:ascii="Times New Roman" w:eastAsia="Times New Roman" w:hAnsi="Times New Roman" w:cs="Times New Roman"/>
          <w:sz w:val="28"/>
          <w:szCs w:val="28"/>
        </w:rPr>
        <w:t>2023</w:t>
      </w:r>
      <w:r w:rsidR="009A4499" w:rsidRPr="00323B0E">
        <w:rPr>
          <w:rFonts w:ascii="Times New Roman" w:eastAsia="Times New Roman" w:hAnsi="Times New Roman" w:cs="Times New Roman"/>
          <w:sz w:val="28"/>
          <w:szCs w:val="28"/>
        </w:rPr>
        <w:t>.</w:t>
      </w:r>
      <w:r w:rsidR="00814EEA">
        <w:rPr>
          <w:rFonts w:ascii="Times New Roman" w:eastAsia="Times New Roman" w:hAnsi="Times New Roman" w:cs="Times New Roman"/>
          <w:sz w:val="28"/>
          <w:szCs w:val="28"/>
        </w:rPr>
        <w:t> </w:t>
      </w:r>
      <w:r w:rsidR="0029722B" w:rsidRPr="00323B0E">
        <w:rPr>
          <w:rFonts w:ascii="Times New Roman" w:eastAsia="Times New Roman" w:hAnsi="Times New Roman" w:cs="Times New Roman"/>
          <w:sz w:val="28"/>
          <w:szCs w:val="28"/>
        </w:rPr>
        <w:t>gada</w:t>
      </w:r>
      <w:r w:rsidR="00E40105" w:rsidRPr="00323B0E">
        <w:rPr>
          <w:rFonts w:ascii="Times New Roman" w:eastAsia="Times New Roman" w:hAnsi="Times New Roman" w:cs="Times New Roman"/>
          <w:sz w:val="28"/>
          <w:szCs w:val="28"/>
        </w:rPr>
        <w:t xml:space="preserve"> </w:t>
      </w:r>
      <w:r w:rsidR="0029722B" w:rsidRPr="00323B0E">
        <w:rPr>
          <w:rFonts w:ascii="Times New Roman" w:eastAsia="Times New Roman" w:hAnsi="Times New Roman" w:cs="Times New Roman"/>
          <w:sz w:val="28"/>
          <w:szCs w:val="28"/>
        </w:rPr>
        <w:t>31</w:t>
      </w:r>
      <w:r w:rsidR="009A4499" w:rsidRPr="00323B0E">
        <w:rPr>
          <w:rFonts w:ascii="Times New Roman" w:eastAsia="Times New Roman" w:hAnsi="Times New Roman" w:cs="Times New Roman"/>
          <w:sz w:val="28"/>
          <w:szCs w:val="28"/>
        </w:rPr>
        <w:t>.</w:t>
      </w:r>
      <w:r w:rsidR="00814EEA">
        <w:rPr>
          <w:rFonts w:ascii="Times New Roman" w:eastAsia="Times New Roman" w:hAnsi="Times New Roman" w:cs="Times New Roman"/>
          <w:sz w:val="28"/>
          <w:szCs w:val="28"/>
        </w:rPr>
        <w:t> </w:t>
      </w:r>
      <w:r w:rsidR="0029722B" w:rsidRPr="00323B0E">
        <w:rPr>
          <w:rFonts w:ascii="Times New Roman" w:eastAsia="Times New Roman" w:hAnsi="Times New Roman" w:cs="Times New Roman"/>
          <w:sz w:val="28"/>
          <w:szCs w:val="28"/>
        </w:rPr>
        <w:t>decembrim</w:t>
      </w:r>
      <w:r w:rsidR="00E40105" w:rsidRPr="00323B0E">
        <w:rPr>
          <w:rFonts w:ascii="Times New Roman" w:eastAsia="Times New Roman" w:hAnsi="Times New Roman" w:cs="Times New Roman"/>
          <w:sz w:val="28"/>
          <w:szCs w:val="28"/>
        </w:rPr>
        <w:t xml:space="preserve"> </w:t>
      </w:r>
      <w:r w:rsidRPr="00323B0E">
        <w:rPr>
          <w:rFonts w:ascii="Times New Roman" w:hAnsi="Times New Roman" w:cs="Times New Roman"/>
          <w:bCs/>
          <w:spacing w:val="-2"/>
          <w:sz w:val="28"/>
          <w:szCs w:val="28"/>
        </w:rPr>
        <w:t>ir</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sasniedzami</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šādi</w:t>
      </w:r>
      <w:r w:rsidR="00E40105" w:rsidRPr="00323B0E">
        <w:rPr>
          <w:rFonts w:ascii="Times New Roman" w:hAnsi="Times New Roman" w:cs="Times New Roman"/>
          <w:bCs/>
          <w:spacing w:val="-2"/>
          <w:sz w:val="28"/>
          <w:szCs w:val="28"/>
        </w:rPr>
        <w:t xml:space="preserve"> </w:t>
      </w:r>
      <w:r w:rsidRPr="00323B0E">
        <w:rPr>
          <w:rFonts w:ascii="Times New Roman" w:eastAsia="Times New Roman" w:hAnsi="Times New Roman" w:cs="Times New Roman"/>
          <w:sz w:val="28"/>
          <w:szCs w:val="28"/>
        </w:rPr>
        <w:t>specifiskā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atbalsta</w:t>
      </w:r>
      <w:r w:rsidR="00E40105" w:rsidRPr="00323B0E">
        <w:rPr>
          <w:rFonts w:ascii="Times New Roman" w:eastAsia="Times New Roman" w:hAnsi="Times New Roman" w:cs="Times New Roman"/>
          <w:sz w:val="28"/>
          <w:szCs w:val="28"/>
        </w:rPr>
        <w:t xml:space="preserve"> </w:t>
      </w:r>
      <w:r w:rsidRPr="00323B0E">
        <w:rPr>
          <w:rFonts w:ascii="Times New Roman" w:hAnsi="Times New Roman" w:cs="Times New Roman"/>
          <w:bCs/>
          <w:spacing w:val="-2"/>
          <w:sz w:val="28"/>
          <w:szCs w:val="28"/>
        </w:rPr>
        <w:t>uzraudzības</w:t>
      </w:r>
      <w:r w:rsidR="00E40105" w:rsidRPr="00323B0E">
        <w:rPr>
          <w:rFonts w:ascii="Times New Roman" w:hAnsi="Times New Roman" w:cs="Times New Roman"/>
          <w:bCs/>
          <w:spacing w:val="-2"/>
          <w:sz w:val="28"/>
          <w:szCs w:val="28"/>
        </w:rPr>
        <w:t xml:space="preserve"> </w:t>
      </w:r>
      <w:r w:rsidRPr="00323B0E">
        <w:rPr>
          <w:rFonts w:ascii="Times New Roman" w:hAnsi="Times New Roman" w:cs="Times New Roman"/>
          <w:bCs/>
          <w:spacing w:val="-2"/>
          <w:sz w:val="28"/>
          <w:szCs w:val="28"/>
        </w:rPr>
        <w:t>rādītāji:</w:t>
      </w:r>
    </w:p>
    <w:p w14:paraId="23649F7D" w14:textId="69D40E03" w:rsidR="00CD1CBD" w:rsidRPr="00323B0E" w:rsidRDefault="00CD1CBD" w:rsidP="00814EEA">
      <w:pPr>
        <w:pStyle w:val="ListParagraph"/>
        <w:numPr>
          <w:ilvl w:val="1"/>
          <w:numId w:val="4"/>
        </w:numPr>
        <w:tabs>
          <w:tab w:val="left" w:pos="851"/>
          <w:tab w:val="left" w:pos="1276"/>
          <w:tab w:val="left" w:pos="1701"/>
        </w:tabs>
        <w:spacing w:after="0" w:line="240" w:lineRule="auto"/>
        <w:ind w:left="0" w:firstLine="720"/>
        <w:contextualSpacing w:val="0"/>
        <w:jc w:val="both"/>
        <w:rPr>
          <w:rFonts w:ascii="Times New Roman" w:hAnsi="Times New Roman" w:cs="Times New Roman"/>
          <w:bCs/>
          <w:spacing w:val="-2"/>
          <w:sz w:val="28"/>
          <w:szCs w:val="28"/>
        </w:rPr>
      </w:pPr>
      <w:r w:rsidRPr="00323B0E">
        <w:rPr>
          <w:rFonts w:ascii="Times New Roman" w:eastAsia="Times New Roman" w:hAnsi="Times New Roman" w:cs="Times New Roman"/>
          <w:sz w:val="28"/>
          <w:szCs w:val="28"/>
        </w:rPr>
        <w:t>rezultāta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rādītājs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003F0DC3" w:rsidRPr="00323B0E">
        <w:rPr>
          <w:rFonts w:ascii="Times New Roman" w:hAnsi="Times New Roman" w:cs="Times New Roman"/>
          <w:sz w:val="28"/>
          <w:szCs w:val="28"/>
        </w:rPr>
        <w:t>atbalstīto</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skaits,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kuras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strādā</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teritoriālajās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vienībās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ārpus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Rīgas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gadu</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pēc</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saņemšanas</w:t>
      </w:r>
      <w:r w:rsidR="00814EEA">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506</w:t>
      </w:r>
      <w:r w:rsidRPr="00323B0E">
        <w:rPr>
          <w:rFonts w:ascii="Times New Roman" w:eastAsia="Times New Roman" w:hAnsi="Times New Roman" w:cs="Times New Roman"/>
          <w:sz w:val="28"/>
          <w:szCs w:val="28"/>
        </w:rPr>
        <w:t>;</w:t>
      </w:r>
    </w:p>
    <w:p w14:paraId="664730AF" w14:textId="072A6F98" w:rsidR="00CD1CBD" w:rsidRPr="00323B0E" w:rsidRDefault="00CD1CBD" w:rsidP="00814EEA">
      <w:pPr>
        <w:pStyle w:val="ListParagraph"/>
        <w:numPr>
          <w:ilvl w:val="1"/>
          <w:numId w:val="4"/>
        </w:numPr>
        <w:tabs>
          <w:tab w:val="left" w:pos="851"/>
          <w:tab w:val="left" w:pos="1276"/>
          <w:tab w:val="left" w:pos="1701"/>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iznākuma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rādītājs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reģioniem</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piesaistīto</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ārstniecības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personu</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skaits,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kuras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saņēmušas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atbalstu,</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lai</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veicinātu</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to</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piesaisti</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darbam</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teritoriālajās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vienībās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ārpus</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Rīga</w:t>
      </w:r>
      <w:r w:rsidR="00814EEA">
        <w:rPr>
          <w:rFonts w:ascii="Times New Roman" w:eastAsia="Times New Roman" w:hAnsi="Times New Roman" w:cs="Times New Roman"/>
          <w:sz w:val="28"/>
          <w:szCs w:val="28"/>
        </w:rPr>
        <w:t>s,</w:t>
      </w:r>
      <w:r w:rsidR="00E40105" w:rsidRPr="00323B0E">
        <w:rPr>
          <w:rFonts w:ascii="Times New Roman" w:eastAsia="Times New Roman" w:hAnsi="Times New Roman" w:cs="Times New Roman"/>
          <w:sz w:val="28"/>
          <w:szCs w:val="28"/>
        </w:rPr>
        <w:t xml:space="preserve"> </w:t>
      </w:r>
      <w:r w:rsidR="0013466E" w:rsidRPr="00323B0E">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1</w:t>
      </w:r>
      <w:r w:rsidR="003018E7" w:rsidRPr="00323B0E">
        <w:rPr>
          <w:rFonts w:ascii="Times New Roman" w:eastAsia="Times New Roman" w:hAnsi="Times New Roman" w:cs="Times New Roman"/>
          <w:sz w:val="28"/>
          <w:szCs w:val="28"/>
        </w:rPr>
        <w:t> </w:t>
      </w:r>
      <w:r w:rsidR="003F0DC3" w:rsidRPr="00323B0E">
        <w:rPr>
          <w:rFonts w:ascii="Times New Roman" w:eastAsia="Times New Roman" w:hAnsi="Times New Roman" w:cs="Times New Roman"/>
          <w:sz w:val="28"/>
          <w:szCs w:val="28"/>
        </w:rPr>
        <w:t>420</w:t>
      </w:r>
      <w:r w:rsidR="001E2168" w:rsidRPr="00323B0E">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001E2168" w:rsidRPr="00323B0E">
        <w:rPr>
          <w:rFonts w:ascii="Times New Roman" w:eastAsia="Times New Roman" w:hAnsi="Times New Roman" w:cs="Times New Roman"/>
          <w:sz w:val="28"/>
          <w:szCs w:val="28"/>
        </w:rPr>
        <w:t>tai</w:t>
      </w:r>
      <w:r w:rsidR="00E40105" w:rsidRPr="00323B0E">
        <w:rPr>
          <w:rFonts w:ascii="Times New Roman" w:eastAsia="Times New Roman" w:hAnsi="Times New Roman" w:cs="Times New Roman"/>
          <w:sz w:val="28"/>
          <w:szCs w:val="28"/>
        </w:rPr>
        <w:t xml:space="preserve"> </w:t>
      </w:r>
      <w:r w:rsidR="001E2168" w:rsidRPr="00323B0E">
        <w:rPr>
          <w:rFonts w:ascii="Times New Roman" w:eastAsia="Times New Roman" w:hAnsi="Times New Roman" w:cs="Times New Roman"/>
          <w:sz w:val="28"/>
          <w:szCs w:val="28"/>
        </w:rPr>
        <w:t>skaitā</w:t>
      </w:r>
      <w:r w:rsidR="00E40105" w:rsidRPr="00323B0E">
        <w:rPr>
          <w:rFonts w:ascii="Times New Roman" w:eastAsia="Times New Roman" w:hAnsi="Times New Roman" w:cs="Times New Roman"/>
          <w:sz w:val="28"/>
          <w:szCs w:val="28"/>
        </w:rPr>
        <w:t xml:space="preserve"> </w:t>
      </w:r>
      <w:r w:rsidR="001E2168" w:rsidRPr="00323B0E">
        <w:rPr>
          <w:rFonts w:ascii="Times New Roman" w:eastAsia="Times New Roman" w:hAnsi="Times New Roman" w:cs="Times New Roman"/>
          <w:sz w:val="28"/>
          <w:szCs w:val="28"/>
        </w:rPr>
        <w:t>līdz</w:t>
      </w:r>
      <w:r w:rsidR="00E40105" w:rsidRPr="00323B0E">
        <w:rPr>
          <w:rFonts w:ascii="Times New Roman" w:eastAsia="Times New Roman" w:hAnsi="Times New Roman" w:cs="Times New Roman"/>
          <w:sz w:val="28"/>
          <w:szCs w:val="28"/>
        </w:rPr>
        <w:t xml:space="preserve"> </w:t>
      </w:r>
      <w:r w:rsidR="001E2168" w:rsidRPr="00323B0E">
        <w:rPr>
          <w:rFonts w:ascii="Times New Roman" w:hAnsi="Times New Roman" w:cs="Times New Roman"/>
          <w:sz w:val="28"/>
          <w:szCs w:val="28"/>
        </w:rPr>
        <w:t>2020</w:t>
      </w:r>
      <w:r w:rsidR="009A4499" w:rsidRPr="00323B0E">
        <w:rPr>
          <w:rFonts w:ascii="Times New Roman" w:hAnsi="Times New Roman" w:cs="Times New Roman"/>
          <w:sz w:val="28"/>
          <w:szCs w:val="28"/>
        </w:rPr>
        <w:t xml:space="preserve">. </w:t>
      </w:r>
      <w:r w:rsidR="001E2168"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r w:rsidR="001E2168" w:rsidRPr="00323B0E">
        <w:rPr>
          <w:rFonts w:ascii="Times New Roman" w:hAnsi="Times New Roman" w:cs="Times New Roman"/>
          <w:sz w:val="28"/>
          <w:szCs w:val="28"/>
        </w:rPr>
        <w:t>31</w:t>
      </w:r>
      <w:r w:rsidR="009A4499" w:rsidRPr="00323B0E">
        <w:rPr>
          <w:rFonts w:ascii="Times New Roman" w:hAnsi="Times New Roman" w:cs="Times New Roman"/>
          <w:sz w:val="28"/>
          <w:szCs w:val="28"/>
        </w:rPr>
        <w:t xml:space="preserve">. </w:t>
      </w:r>
      <w:r w:rsidR="001E2168" w:rsidRPr="00323B0E">
        <w:rPr>
          <w:rFonts w:ascii="Times New Roman" w:hAnsi="Times New Roman" w:cs="Times New Roman"/>
          <w:sz w:val="28"/>
          <w:szCs w:val="28"/>
        </w:rPr>
        <w:t>decembrim</w:t>
      </w:r>
      <w:r w:rsidR="00E40105" w:rsidRPr="00323B0E">
        <w:rPr>
          <w:rFonts w:ascii="Times New Roman" w:hAnsi="Times New Roman" w:cs="Times New Roman"/>
          <w:sz w:val="28"/>
          <w:szCs w:val="28"/>
        </w:rPr>
        <w:t xml:space="preserve"> </w:t>
      </w:r>
      <w:r w:rsidR="001E2168"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1E2168" w:rsidRPr="00323B0E">
        <w:rPr>
          <w:rFonts w:ascii="Times New Roman" w:hAnsi="Times New Roman" w:cs="Times New Roman"/>
          <w:sz w:val="28"/>
          <w:szCs w:val="28"/>
        </w:rPr>
        <w:t>709</w:t>
      </w:r>
      <w:r w:rsidR="00E40105" w:rsidRPr="00323B0E">
        <w:rPr>
          <w:rFonts w:ascii="Times New Roman" w:hAnsi="Times New Roman" w:cs="Times New Roman"/>
          <w:sz w:val="28"/>
          <w:szCs w:val="28"/>
        </w:rPr>
        <w:t xml:space="preserve"> </w:t>
      </w:r>
      <w:r w:rsidR="001E2168" w:rsidRPr="00323B0E">
        <w:rPr>
          <w:rFonts w:ascii="Times New Roman" w:hAnsi="Times New Roman" w:cs="Times New Roman"/>
          <w:sz w:val="28"/>
          <w:szCs w:val="28"/>
        </w:rPr>
        <w:t>personas</w:t>
      </w:r>
      <w:r w:rsidR="000C00C2" w:rsidRPr="00323B0E">
        <w:rPr>
          <w:rFonts w:ascii="Times New Roman" w:eastAsia="Times New Roman" w:hAnsi="Times New Roman" w:cs="Times New Roman"/>
          <w:sz w:val="28"/>
          <w:szCs w:val="28"/>
        </w:rPr>
        <w:t>;</w:t>
      </w:r>
      <w:r w:rsidR="009A4499" w:rsidRPr="00323B0E">
        <w:rPr>
          <w:rFonts w:ascii="Times New Roman" w:eastAsia="Times New Roman" w:hAnsi="Times New Roman" w:cs="Times New Roman"/>
          <w:sz w:val="28"/>
          <w:szCs w:val="28"/>
        </w:rPr>
        <w:t xml:space="preserve"> </w:t>
      </w:r>
    </w:p>
    <w:p w14:paraId="5423A534" w14:textId="553FD74D" w:rsidR="001068A4" w:rsidRDefault="001068A4" w:rsidP="00814EEA">
      <w:pPr>
        <w:pStyle w:val="ListParagraph"/>
        <w:numPr>
          <w:ilvl w:val="1"/>
          <w:numId w:val="4"/>
        </w:numPr>
        <w:tabs>
          <w:tab w:val="left" w:pos="851"/>
          <w:tab w:val="left" w:pos="1276"/>
          <w:tab w:val="left" w:pos="1701"/>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līdz</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2018</w:t>
      </w:r>
      <w:r w:rsidR="009A4499" w:rsidRPr="00323B0E">
        <w:rPr>
          <w:rFonts w:ascii="Times New Roman" w:eastAsia="Times New Roman" w:hAnsi="Times New Roman" w:cs="Times New Roman"/>
          <w:sz w:val="28"/>
          <w:szCs w:val="28"/>
        </w:rPr>
        <w:t>.</w:t>
      </w:r>
      <w:r w:rsidR="00814EEA">
        <w:rPr>
          <w:rFonts w:ascii="Times New Roman" w:eastAsia="Times New Roman" w:hAnsi="Times New Roman" w:cs="Times New Roman"/>
          <w:sz w:val="28"/>
          <w:szCs w:val="28"/>
        </w:rPr>
        <w:t> </w:t>
      </w:r>
      <w:r w:rsidRPr="00323B0E">
        <w:rPr>
          <w:rFonts w:ascii="Times New Roman" w:eastAsia="Times New Roman" w:hAnsi="Times New Roman" w:cs="Times New Roman"/>
          <w:sz w:val="28"/>
          <w:szCs w:val="28"/>
        </w:rPr>
        <w:t>gada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31</w:t>
      </w:r>
      <w:r w:rsidR="009A4499" w:rsidRPr="00323B0E">
        <w:rPr>
          <w:rFonts w:ascii="Times New Roman" w:eastAsia="Times New Roman" w:hAnsi="Times New Roman" w:cs="Times New Roman"/>
          <w:sz w:val="28"/>
          <w:szCs w:val="28"/>
        </w:rPr>
        <w:t>.</w:t>
      </w:r>
      <w:r w:rsidR="00814EEA">
        <w:rPr>
          <w:rFonts w:ascii="Times New Roman" w:eastAsia="Times New Roman" w:hAnsi="Times New Roman" w:cs="Times New Roman"/>
          <w:sz w:val="28"/>
          <w:szCs w:val="28"/>
        </w:rPr>
        <w:t> </w:t>
      </w:r>
      <w:r w:rsidRPr="00323B0E">
        <w:rPr>
          <w:rFonts w:ascii="Times New Roman" w:eastAsia="Times New Roman" w:hAnsi="Times New Roman" w:cs="Times New Roman"/>
          <w:sz w:val="28"/>
          <w:szCs w:val="28"/>
        </w:rPr>
        <w:t>decembrim</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ir</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sasniedzams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finanšu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rādītājs</w:t>
      </w:r>
      <w:r w:rsidR="000C00C2" w:rsidRPr="00323B0E">
        <w:rPr>
          <w:rFonts w:ascii="Times New Roman" w:eastAsia="Times New Roman" w:hAnsi="Times New Roman" w:cs="Times New Roman"/>
          <w:sz w:val="28"/>
          <w:szCs w:val="28"/>
        </w:rPr>
        <w:t xml:space="preserve"> </w:t>
      </w:r>
      <w:r w:rsidR="00814EEA">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sertificēti</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attiecināmie</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izdevumi</w:t>
      </w:r>
      <w:r w:rsidR="00E40105" w:rsidRPr="00323B0E">
        <w:rPr>
          <w:rFonts w:ascii="Times New Roman" w:eastAsia="Times New Roman" w:hAnsi="Times New Roman" w:cs="Times New Roman"/>
          <w:sz w:val="28"/>
          <w:szCs w:val="28"/>
        </w:rPr>
        <w:t xml:space="preserve"> </w:t>
      </w:r>
      <w:r w:rsidR="003F0DC3" w:rsidRPr="00323B0E">
        <w:rPr>
          <w:rFonts w:ascii="Times New Roman" w:eastAsia="Times New Roman" w:hAnsi="Times New Roman" w:cs="Times New Roman"/>
          <w:sz w:val="28"/>
          <w:szCs w:val="28"/>
        </w:rPr>
        <w:t>2</w:t>
      </w:r>
      <w:r w:rsidR="003018E7" w:rsidRPr="00323B0E">
        <w:rPr>
          <w:rFonts w:ascii="Times New Roman" w:eastAsia="Times New Roman" w:hAnsi="Times New Roman" w:cs="Times New Roman"/>
          <w:sz w:val="28"/>
          <w:szCs w:val="28"/>
        </w:rPr>
        <w:t> </w:t>
      </w:r>
      <w:r w:rsidR="003F0DC3" w:rsidRPr="00323B0E">
        <w:rPr>
          <w:rFonts w:ascii="Times New Roman" w:eastAsia="Times New Roman" w:hAnsi="Times New Roman" w:cs="Times New Roman"/>
          <w:sz w:val="28"/>
          <w:szCs w:val="28"/>
        </w:rPr>
        <w:t>656</w:t>
      </w:r>
      <w:r w:rsidR="003018E7" w:rsidRPr="00323B0E">
        <w:rPr>
          <w:rFonts w:ascii="Times New Roman" w:eastAsia="Times New Roman" w:hAnsi="Times New Roman" w:cs="Times New Roman"/>
          <w:sz w:val="28"/>
          <w:szCs w:val="28"/>
        </w:rPr>
        <w:t> </w:t>
      </w:r>
      <w:r w:rsidR="003F0DC3" w:rsidRPr="00323B0E">
        <w:rPr>
          <w:rFonts w:ascii="Times New Roman" w:eastAsia="Times New Roman" w:hAnsi="Times New Roman" w:cs="Times New Roman"/>
          <w:sz w:val="28"/>
          <w:szCs w:val="28"/>
        </w:rPr>
        <w:t>027</w:t>
      </w:r>
      <w:r w:rsidR="00E40105" w:rsidRPr="00323B0E">
        <w:rPr>
          <w:rFonts w:ascii="Times New Roman" w:eastAsia="Times New Roman" w:hAnsi="Times New Roman" w:cs="Times New Roman"/>
          <w:sz w:val="28"/>
          <w:szCs w:val="28"/>
        </w:rPr>
        <w:t xml:space="preserve"> </w:t>
      </w:r>
      <w:proofErr w:type="spellStart"/>
      <w:r w:rsidR="003F0DC3" w:rsidRPr="00323B0E">
        <w:rPr>
          <w:rFonts w:ascii="Times New Roman" w:eastAsia="Times New Roman" w:hAnsi="Times New Roman" w:cs="Times New Roman"/>
          <w:i/>
          <w:sz w:val="28"/>
          <w:szCs w:val="28"/>
        </w:rPr>
        <w:t>euro</w:t>
      </w:r>
      <w:proofErr w:type="spellEnd"/>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apmērā</w:t>
      </w:r>
      <w:r w:rsidR="009A4499" w:rsidRPr="00323B0E">
        <w:rPr>
          <w:rFonts w:ascii="Times New Roman" w:eastAsia="Times New Roman" w:hAnsi="Times New Roman" w:cs="Times New Roman"/>
          <w:sz w:val="28"/>
          <w:szCs w:val="28"/>
        </w:rPr>
        <w:t xml:space="preserve">. </w:t>
      </w:r>
    </w:p>
    <w:p w14:paraId="22A8DEF5" w14:textId="77777777" w:rsidR="0058142D" w:rsidRPr="00323B0E" w:rsidRDefault="0058142D" w:rsidP="0058142D">
      <w:pPr>
        <w:pStyle w:val="ListParagraph"/>
        <w:tabs>
          <w:tab w:val="left" w:pos="851"/>
          <w:tab w:val="left" w:pos="1701"/>
        </w:tabs>
        <w:spacing w:after="0" w:line="240" w:lineRule="auto"/>
        <w:contextualSpacing w:val="0"/>
        <w:jc w:val="both"/>
        <w:rPr>
          <w:rFonts w:ascii="Times New Roman" w:eastAsia="Times New Roman" w:hAnsi="Times New Roman" w:cs="Times New Roman"/>
          <w:sz w:val="28"/>
          <w:szCs w:val="28"/>
        </w:rPr>
      </w:pPr>
    </w:p>
    <w:p w14:paraId="7685B0DA" w14:textId="454BECD5" w:rsidR="00CD1CBD" w:rsidRPr="00814EEA" w:rsidRDefault="00814EEA" w:rsidP="00814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 </w:t>
      </w:r>
      <w:r w:rsidR="00CD1CBD" w:rsidRPr="00814EEA">
        <w:rPr>
          <w:rFonts w:ascii="Times New Roman" w:hAnsi="Times New Roman" w:cs="Times New Roman"/>
          <w:b/>
          <w:sz w:val="28"/>
          <w:szCs w:val="28"/>
        </w:rPr>
        <w:t>Specifisk</w:t>
      </w:r>
      <w:r w:rsidR="00205F23" w:rsidRPr="00814EEA">
        <w:rPr>
          <w:rFonts w:ascii="Times New Roman" w:hAnsi="Times New Roman" w:cs="Times New Roman"/>
          <w:b/>
          <w:sz w:val="28"/>
          <w:szCs w:val="28"/>
        </w:rPr>
        <w:t>ā</w:t>
      </w:r>
      <w:r w:rsidR="00E40105" w:rsidRPr="00814EEA">
        <w:rPr>
          <w:rFonts w:ascii="Times New Roman" w:hAnsi="Times New Roman" w:cs="Times New Roman"/>
          <w:b/>
          <w:sz w:val="28"/>
          <w:szCs w:val="28"/>
        </w:rPr>
        <w:t xml:space="preserve"> </w:t>
      </w:r>
      <w:r w:rsidR="00CD1CBD" w:rsidRPr="00814EEA">
        <w:rPr>
          <w:rFonts w:ascii="Times New Roman" w:hAnsi="Times New Roman" w:cs="Times New Roman"/>
          <w:b/>
          <w:sz w:val="28"/>
          <w:szCs w:val="28"/>
        </w:rPr>
        <w:t>atbalsta</w:t>
      </w:r>
      <w:r w:rsidR="00E40105" w:rsidRPr="00814EEA">
        <w:rPr>
          <w:rFonts w:ascii="Times New Roman" w:hAnsi="Times New Roman" w:cs="Times New Roman"/>
          <w:b/>
          <w:sz w:val="28"/>
          <w:szCs w:val="28"/>
        </w:rPr>
        <w:t xml:space="preserve"> </w:t>
      </w:r>
      <w:r w:rsidR="00205F23" w:rsidRPr="00814EEA">
        <w:rPr>
          <w:rFonts w:ascii="Times New Roman" w:hAnsi="Times New Roman" w:cs="Times New Roman"/>
          <w:b/>
          <w:sz w:val="28"/>
          <w:szCs w:val="28"/>
        </w:rPr>
        <w:t>finansējums</w:t>
      </w:r>
    </w:p>
    <w:p w14:paraId="437E1653" w14:textId="77777777" w:rsidR="0058142D" w:rsidRPr="00323B0E" w:rsidRDefault="0058142D" w:rsidP="0058142D">
      <w:pPr>
        <w:pStyle w:val="ListParagraph"/>
        <w:spacing w:after="0" w:line="240" w:lineRule="auto"/>
        <w:contextualSpacing w:val="0"/>
        <w:rPr>
          <w:rFonts w:ascii="Times New Roman" w:hAnsi="Times New Roman" w:cs="Times New Roman"/>
          <w:b/>
          <w:sz w:val="28"/>
          <w:szCs w:val="28"/>
        </w:rPr>
      </w:pPr>
    </w:p>
    <w:p w14:paraId="01DE89CB" w14:textId="27B466EF" w:rsidR="00CD1CBD" w:rsidRDefault="00CD1CBD"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sz w:val="28"/>
          <w:szCs w:val="28"/>
        </w:rPr>
      </w:pPr>
      <w:bookmarkStart w:id="1" w:name="_Ref451522778"/>
      <w:r w:rsidRPr="00323B0E">
        <w:rPr>
          <w:rFonts w:ascii="Times New Roman" w:eastAsia="Times New Roman" w:hAnsi="Times New Roman" w:cs="Times New Roman"/>
          <w:sz w:val="28"/>
          <w:szCs w:val="28"/>
        </w:rPr>
        <w:t>Specifiskā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008C6C65" w:rsidRPr="00323B0E">
        <w:rPr>
          <w:rFonts w:ascii="Times New Roman" w:hAnsi="Times New Roman" w:cs="Times New Roman"/>
          <w:sz w:val="28"/>
          <w:szCs w:val="28"/>
        </w:rPr>
        <w:t>pieejamais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kopējais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attiecināmais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finansējums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9</w:t>
      </w:r>
      <w:r w:rsidR="003018E7" w:rsidRPr="00323B0E">
        <w:rPr>
          <w:rFonts w:ascii="Times New Roman" w:hAnsi="Times New Roman" w:cs="Times New Roman"/>
          <w:sz w:val="28"/>
          <w:szCs w:val="28"/>
        </w:rPr>
        <w:t> </w:t>
      </w:r>
      <w:r w:rsidR="003F0DC3" w:rsidRPr="00323B0E">
        <w:rPr>
          <w:rFonts w:ascii="Times New Roman" w:hAnsi="Times New Roman" w:cs="Times New Roman"/>
          <w:sz w:val="28"/>
          <w:szCs w:val="28"/>
        </w:rPr>
        <w:t>960</w:t>
      </w:r>
      <w:r w:rsidR="003018E7" w:rsidRPr="00323B0E">
        <w:rPr>
          <w:rFonts w:ascii="Times New Roman" w:hAnsi="Times New Roman" w:cs="Times New Roman"/>
          <w:sz w:val="28"/>
          <w:szCs w:val="28"/>
        </w:rPr>
        <w:t> </w:t>
      </w:r>
      <w:r w:rsidR="003F0DC3" w:rsidRPr="00323B0E">
        <w:rPr>
          <w:rFonts w:ascii="Times New Roman" w:hAnsi="Times New Roman" w:cs="Times New Roman"/>
          <w:sz w:val="28"/>
          <w:szCs w:val="28"/>
        </w:rPr>
        <w:t>103</w:t>
      </w:r>
      <w:r w:rsidR="00E40105" w:rsidRPr="00323B0E">
        <w:rPr>
          <w:rFonts w:ascii="Times New Roman" w:hAnsi="Times New Roman" w:cs="Times New Roman"/>
          <w:sz w:val="28"/>
          <w:szCs w:val="28"/>
        </w:rPr>
        <w:t xml:space="preserve"> </w:t>
      </w:r>
      <w:proofErr w:type="spellStart"/>
      <w:r w:rsidR="003F0DC3" w:rsidRPr="00323B0E">
        <w:rPr>
          <w:rFonts w:ascii="Times New Roman" w:hAnsi="Times New Roman" w:cs="Times New Roman"/>
          <w:i/>
          <w:sz w:val="28"/>
          <w:szCs w:val="28"/>
        </w:rPr>
        <w:t>euro</w:t>
      </w:r>
      <w:proofErr w:type="spellEnd"/>
      <w:r w:rsidR="003F0DC3"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tai</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skaitā</w:t>
      </w:r>
      <w:r w:rsidR="00E40105" w:rsidRPr="00323B0E">
        <w:rPr>
          <w:rFonts w:ascii="Times New Roman" w:hAnsi="Times New Roman" w:cs="Times New Roman"/>
          <w:sz w:val="28"/>
          <w:szCs w:val="28"/>
        </w:rPr>
        <w:t xml:space="preserve"> </w:t>
      </w:r>
      <w:r w:rsidR="00B321DA" w:rsidRPr="00323B0E">
        <w:rPr>
          <w:rFonts w:ascii="Times New Roman" w:hAnsi="Times New Roman" w:cs="Times New Roman"/>
          <w:sz w:val="28"/>
          <w:szCs w:val="28"/>
        </w:rPr>
        <w:t>Eiropas Sociālā fonda</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finansējums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8</w:t>
      </w:r>
      <w:r w:rsidR="003018E7" w:rsidRPr="00323B0E">
        <w:rPr>
          <w:rFonts w:ascii="Times New Roman" w:hAnsi="Times New Roman" w:cs="Times New Roman"/>
          <w:sz w:val="28"/>
          <w:szCs w:val="28"/>
        </w:rPr>
        <w:t> </w:t>
      </w:r>
      <w:r w:rsidR="003F0DC3" w:rsidRPr="00323B0E">
        <w:rPr>
          <w:rFonts w:ascii="Times New Roman" w:hAnsi="Times New Roman" w:cs="Times New Roman"/>
          <w:sz w:val="28"/>
          <w:szCs w:val="28"/>
        </w:rPr>
        <w:t>466</w:t>
      </w:r>
      <w:r w:rsidR="003018E7" w:rsidRPr="00323B0E">
        <w:rPr>
          <w:rFonts w:ascii="Times New Roman" w:hAnsi="Times New Roman" w:cs="Times New Roman"/>
          <w:sz w:val="28"/>
          <w:szCs w:val="28"/>
        </w:rPr>
        <w:t> </w:t>
      </w:r>
      <w:r w:rsidR="003F0DC3" w:rsidRPr="00323B0E">
        <w:rPr>
          <w:rFonts w:ascii="Times New Roman" w:hAnsi="Times New Roman" w:cs="Times New Roman"/>
          <w:sz w:val="28"/>
          <w:szCs w:val="28"/>
        </w:rPr>
        <w:t>087</w:t>
      </w:r>
      <w:r w:rsidR="00E40105" w:rsidRPr="00323B0E">
        <w:rPr>
          <w:rFonts w:ascii="Times New Roman" w:hAnsi="Times New Roman" w:cs="Times New Roman"/>
          <w:sz w:val="28"/>
          <w:szCs w:val="28"/>
        </w:rPr>
        <w:t xml:space="preserve"> </w:t>
      </w:r>
      <w:proofErr w:type="spellStart"/>
      <w:r w:rsidR="003F0DC3" w:rsidRPr="00323B0E">
        <w:rPr>
          <w:rFonts w:ascii="Times New Roman" w:hAnsi="Times New Roman" w:cs="Times New Roman"/>
          <w:i/>
          <w:sz w:val="28"/>
          <w:szCs w:val="28"/>
        </w:rPr>
        <w:t>euro</w:t>
      </w:r>
      <w:proofErr w:type="spellEnd"/>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valsts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budžeta</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finansējums</w:t>
      </w:r>
      <w:r w:rsidR="00E40105" w:rsidRPr="00323B0E">
        <w:rPr>
          <w:rFonts w:ascii="Times New Roman" w:hAnsi="Times New Roman" w:cs="Times New Roman"/>
          <w:sz w:val="28"/>
          <w:szCs w:val="28"/>
        </w:rPr>
        <w:t xml:space="preserve"> </w:t>
      </w:r>
      <w:r w:rsidR="003F0DC3" w:rsidRPr="00323B0E">
        <w:rPr>
          <w:rFonts w:ascii="Times New Roman" w:hAnsi="Times New Roman" w:cs="Times New Roman"/>
          <w:sz w:val="28"/>
          <w:szCs w:val="28"/>
        </w:rPr>
        <w:t>1</w:t>
      </w:r>
      <w:r w:rsidR="003018E7" w:rsidRPr="00323B0E">
        <w:rPr>
          <w:rFonts w:ascii="Times New Roman" w:hAnsi="Times New Roman" w:cs="Times New Roman"/>
          <w:sz w:val="28"/>
          <w:szCs w:val="28"/>
        </w:rPr>
        <w:t> </w:t>
      </w:r>
      <w:r w:rsidR="003F0DC3" w:rsidRPr="00323B0E">
        <w:rPr>
          <w:rFonts w:ascii="Times New Roman" w:hAnsi="Times New Roman" w:cs="Times New Roman"/>
          <w:sz w:val="28"/>
          <w:szCs w:val="28"/>
        </w:rPr>
        <w:t>494</w:t>
      </w:r>
      <w:r w:rsidR="003018E7" w:rsidRPr="00323B0E">
        <w:rPr>
          <w:rFonts w:ascii="Times New Roman" w:hAnsi="Times New Roman" w:cs="Times New Roman"/>
          <w:sz w:val="28"/>
          <w:szCs w:val="28"/>
        </w:rPr>
        <w:t> </w:t>
      </w:r>
      <w:r w:rsidR="003F0DC3" w:rsidRPr="00323B0E">
        <w:rPr>
          <w:rFonts w:ascii="Times New Roman" w:hAnsi="Times New Roman" w:cs="Times New Roman"/>
          <w:sz w:val="28"/>
          <w:szCs w:val="28"/>
        </w:rPr>
        <w:t>016</w:t>
      </w:r>
      <w:r w:rsidR="00E40105" w:rsidRPr="00323B0E">
        <w:rPr>
          <w:rFonts w:ascii="Times New Roman" w:hAnsi="Times New Roman" w:cs="Times New Roman"/>
          <w:sz w:val="28"/>
          <w:szCs w:val="28"/>
        </w:rPr>
        <w:t xml:space="preserve"> </w:t>
      </w:r>
      <w:proofErr w:type="spellStart"/>
      <w:r w:rsidR="003F0DC3" w:rsidRPr="00323B0E">
        <w:rPr>
          <w:rFonts w:ascii="Times New Roman" w:hAnsi="Times New Roman" w:cs="Times New Roman"/>
          <w:i/>
          <w:sz w:val="28"/>
          <w:szCs w:val="28"/>
        </w:rPr>
        <w:t>euro</w:t>
      </w:r>
      <w:proofErr w:type="spellEnd"/>
      <w:r w:rsidR="009A4499" w:rsidRPr="00323B0E">
        <w:rPr>
          <w:rFonts w:ascii="Times New Roman" w:hAnsi="Times New Roman" w:cs="Times New Roman"/>
          <w:sz w:val="28"/>
          <w:szCs w:val="28"/>
        </w:rPr>
        <w:t xml:space="preserve">. </w:t>
      </w:r>
      <w:bookmarkEnd w:id="1"/>
    </w:p>
    <w:p w14:paraId="572B4644" w14:textId="77777777" w:rsidR="0058142D" w:rsidRPr="00323B0E" w:rsidRDefault="0058142D" w:rsidP="0058142D">
      <w:pPr>
        <w:pStyle w:val="ListParagraph"/>
        <w:tabs>
          <w:tab w:val="left" w:pos="426"/>
          <w:tab w:val="left" w:pos="993"/>
        </w:tabs>
        <w:spacing w:after="0" w:line="240" w:lineRule="auto"/>
        <w:contextualSpacing w:val="0"/>
        <w:jc w:val="both"/>
        <w:rPr>
          <w:rFonts w:ascii="Times New Roman" w:hAnsi="Times New Roman" w:cs="Times New Roman"/>
          <w:sz w:val="28"/>
          <w:szCs w:val="28"/>
        </w:rPr>
      </w:pPr>
    </w:p>
    <w:p w14:paraId="5158E81E" w14:textId="0AF18891" w:rsidR="00CD1CBD" w:rsidRDefault="00C9059E" w:rsidP="0058142D">
      <w:pPr>
        <w:pStyle w:val="ListParagraph"/>
        <w:numPr>
          <w:ilvl w:val="0"/>
          <w:numId w:val="4"/>
        </w:numPr>
        <w:tabs>
          <w:tab w:val="left" w:pos="426"/>
          <w:tab w:val="left" w:pos="993"/>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Times New Roman" w:hAnsi="Times New Roman" w:cs="Times New Roman"/>
          <w:sz w:val="28"/>
          <w:szCs w:val="28"/>
        </w:rPr>
        <w:t>A</w:t>
      </w:r>
      <w:r w:rsidR="00CD1CBD" w:rsidRPr="00323B0E">
        <w:rPr>
          <w:rFonts w:ascii="Times New Roman" w:hAnsi="Times New Roman" w:cs="Times New Roman"/>
          <w:sz w:val="28"/>
          <w:szCs w:val="28"/>
        </w:rPr>
        <w:t>ttiecināmais</w:t>
      </w:r>
      <w:r w:rsidR="00E40105" w:rsidRPr="00323B0E">
        <w:rPr>
          <w:rFonts w:ascii="Times New Roman" w:hAnsi="Times New Roman" w:cs="Times New Roman"/>
          <w:sz w:val="28"/>
          <w:szCs w:val="28"/>
        </w:rPr>
        <w:t xml:space="preserve"> </w:t>
      </w:r>
      <w:r w:rsidR="00B321DA" w:rsidRPr="00323B0E">
        <w:rPr>
          <w:rFonts w:ascii="Times New Roman" w:hAnsi="Times New Roman" w:cs="Times New Roman"/>
          <w:sz w:val="28"/>
          <w:szCs w:val="28"/>
        </w:rPr>
        <w:t xml:space="preserve">Eiropas Sociālā fonda </w:t>
      </w:r>
      <w:r w:rsidR="00CD1CBD" w:rsidRPr="00323B0E">
        <w:rPr>
          <w:rFonts w:ascii="Times New Roman" w:hAnsi="Times New Roman" w:cs="Times New Roman"/>
          <w:sz w:val="28"/>
          <w:szCs w:val="28"/>
        </w:rPr>
        <w:t>finansējuma</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apmērs</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nepārsniedz</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85</w:t>
      </w:r>
      <w:r w:rsidR="00814EEA">
        <w:rPr>
          <w:rFonts w:ascii="Times New Roman" w:hAnsi="Times New Roman" w:cs="Times New Roman"/>
          <w:sz w:val="28"/>
          <w:szCs w:val="28"/>
        </w:rPr>
        <w:t> </w:t>
      </w:r>
      <w:r w:rsidR="006B76E0">
        <w:rPr>
          <w:rFonts w:ascii="Times New Roman" w:hAnsi="Times New Roman" w:cs="Times New Roman"/>
          <w:sz w:val="28"/>
          <w:szCs w:val="28"/>
        </w:rPr>
        <w:t>procentus</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8</w:t>
      </w:r>
      <w:r w:rsidR="009A4499" w:rsidRPr="00323B0E">
        <w:rPr>
          <w:rFonts w:ascii="Times New Roman" w:hAnsi="Times New Roman" w:cs="Times New Roman"/>
          <w:sz w:val="28"/>
          <w:szCs w:val="28"/>
        </w:rPr>
        <w:t>.</w:t>
      </w:r>
      <w:r w:rsidR="00814EEA">
        <w:rPr>
          <w:rFonts w:ascii="Times New Roman" w:hAnsi="Times New Roman" w:cs="Times New Roman"/>
          <w:sz w:val="28"/>
          <w:szCs w:val="28"/>
        </w:rPr>
        <w:t> </w:t>
      </w:r>
      <w:r w:rsidR="00E40105" w:rsidRPr="00323B0E">
        <w:rPr>
          <w:rFonts w:ascii="Times New Roman" w:hAnsi="Times New Roman" w:cs="Times New Roman"/>
          <w:sz w:val="28"/>
          <w:szCs w:val="28"/>
        </w:rPr>
        <w:t>punkt</w:t>
      </w:r>
      <w:r w:rsidR="00CD1CBD" w:rsidRPr="00323B0E">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00814EEA">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specifisk</w:t>
      </w:r>
      <w:r w:rsidR="006A53B5" w:rsidRPr="00323B0E">
        <w:rPr>
          <w:rFonts w:ascii="Times New Roman" w:hAnsi="Times New Roman" w:cs="Times New Roman"/>
          <w:sz w:val="28"/>
          <w:szCs w:val="28"/>
        </w:rPr>
        <w:t>ajam</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atbalsta</w:t>
      </w:r>
      <w:r w:rsidR="006A53B5" w:rsidRPr="00323B0E">
        <w:rPr>
          <w:rFonts w:ascii="Times New Roman" w:hAnsi="Times New Roman" w:cs="Times New Roman"/>
          <w:sz w:val="28"/>
          <w:szCs w:val="28"/>
        </w:rPr>
        <w:t>m</w:t>
      </w:r>
      <w:r w:rsidR="00E40105" w:rsidRPr="00323B0E">
        <w:rPr>
          <w:rFonts w:ascii="Times New Roman" w:hAnsi="Times New Roman" w:cs="Times New Roman"/>
          <w:sz w:val="28"/>
          <w:szCs w:val="28"/>
        </w:rPr>
        <w:t xml:space="preserve"> </w:t>
      </w:r>
      <w:r w:rsidR="002D080E" w:rsidRPr="00323B0E">
        <w:rPr>
          <w:rFonts w:ascii="Times New Roman" w:hAnsi="Times New Roman" w:cs="Times New Roman"/>
          <w:sz w:val="28"/>
          <w:szCs w:val="28"/>
        </w:rPr>
        <w:t xml:space="preserve">pieejamā </w:t>
      </w:r>
      <w:r w:rsidR="00CD1CBD" w:rsidRPr="00323B0E">
        <w:rPr>
          <w:rFonts w:ascii="Times New Roman" w:hAnsi="Times New Roman" w:cs="Times New Roman"/>
          <w:sz w:val="28"/>
          <w:szCs w:val="28"/>
        </w:rPr>
        <w:t>kopējā</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attiecināmā</w:t>
      </w:r>
      <w:r w:rsidR="00E40105" w:rsidRPr="00323B0E">
        <w:rPr>
          <w:rFonts w:ascii="Times New Roman" w:hAnsi="Times New Roman" w:cs="Times New Roman"/>
          <w:sz w:val="28"/>
          <w:szCs w:val="28"/>
        </w:rPr>
        <w:t xml:space="preserve"> </w:t>
      </w:r>
      <w:r w:rsidR="00CD1CBD" w:rsidRPr="00323B0E">
        <w:rPr>
          <w:rFonts w:ascii="Times New Roman" w:hAnsi="Times New Roman" w:cs="Times New Roman"/>
          <w:sz w:val="28"/>
          <w:szCs w:val="28"/>
        </w:rPr>
        <w:t>finansējuma</w:t>
      </w:r>
      <w:r w:rsidR="009A4499" w:rsidRPr="00323B0E">
        <w:rPr>
          <w:rFonts w:ascii="Times New Roman" w:hAnsi="Times New Roman" w:cs="Times New Roman"/>
          <w:sz w:val="28"/>
          <w:szCs w:val="28"/>
        </w:rPr>
        <w:t xml:space="preserve">. </w:t>
      </w:r>
    </w:p>
    <w:p w14:paraId="0CFC6C5E" w14:textId="77777777" w:rsidR="00C9301D" w:rsidRPr="00C9301D" w:rsidRDefault="00C9301D" w:rsidP="00C9301D">
      <w:pPr>
        <w:tabs>
          <w:tab w:val="left" w:pos="426"/>
          <w:tab w:val="left" w:pos="993"/>
        </w:tabs>
        <w:spacing w:after="0" w:line="240" w:lineRule="auto"/>
        <w:jc w:val="both"/>
        <w:rPr>
          <w:rFonts w:ascii="Times New Roman" w:hAnsi="Times New Roman" w:cs="Times New Roman"/>
          <w:sz w:val="28"/>
          <w:szCs w:val="28"/>
        </w:rPr>
      </w:pPr>
    </w:p>
    <w:p w14:paraId="5ACDA9A8" w14:textId="2D0E7AC3" w:rsidR="00203A5C" w:rsidRDefault="00203A5C" w:rsidP="0058142D">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ir</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attiecināmas,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ja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tās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atbilst</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šajos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noteikumos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minētajām</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pozīcijām</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un</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ir</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radušās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pēc</w:t>
      </w:r>
      <w:r w:rsidR="00E40105" w:rsidRPr="00323B0E">
        <w:rPr>
          <w:rFonts w:ascii="Times New Roman" w:eastAsia="Times New Roman" w:hAnsi="Times New Roman" w:cs="Times New Roman"/>
          <w:sz w:val="28"/>
          <w:szCs w:val="28"/>
        </w:rPr>
        <w:t xml:space="preserve"> </w:t>
      </w:r>
      <w:r w:rsidR="00814EEA">
        <w:rPr>
          <w:rFonts w:ascii="Times New Roman" w:eastAsia="Times New Roman" w:hAnsi="Times New Roman" w:cs="Times New Roman"/>
          <w:sz w:val="28"/>
          <w:szCs w:val="28"/>
        </w:rPr>
        <w:t xml:space="preserve">tam, kad noslēgta </w:t>
      </w:r>
      <w:r w:rsidRPr="00323B0E">
        <w:rPr>
          <w:rFonts w:ascii="Times New Roman" w:eastAsia="Times New Roman" w:hAnsi="Times New Roman" w:cs="Times New Roman"/>
          <w:sz w:val="28"/>
          <w:szCs w:val="28"/>
        </w:rPr>
        <w:t>vienošanās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par</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īstenošanu</w:t>
      </w:r>
      <w:r w:rsidR="009A4499" w:rsidRPr="00323B0E">
        <w:rPr>
          <w:rFonts w:ascii="Times New Roman" w:eastAsia="Times New Roman" w:hAnsi="Times New Roman" w:cs="Times New Roman"/>
          <w:sz w:val="28"/>
          <w:szCs w:val="28"/>
        </w:rPr>
        <w:t xml:space="preserve">. </w:t>
      </w:r>
      <w:bookmarkStart w:id="2" w:name="izmaksu_attiecinamība"/>
      <w:bookmarkEnd w:id="2"/>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0078431F">
        <w:rPr>
          <w:rFonts w:ascii="Times New Roman" w:eastAsia="Times New Roman" w:hAnsi="Times New Roman" w:cs="Times New Roman"/>
          <w:sz w:val="28"/>
          <w:szCs w:val="28"/>
        </w:rPr>
        <w:t>15</w:t>
      </w:r>
      <w:r w:rsidR="009A4499" w:rsidRPr="00323B0E">
        <w:rPr>
          <w:rFonts w:ascii="Times New Roman" w:eastAsia="Times New Roman" w:hAnsi="Times New Roman" w:cs="Times New Roman"/>
          <w:sz w:val="28"/>
          <w:szCs w:val="28"/>
        </w:rPr>
        <w:t>.</w:t>
      </w:r>
      <w:r w:rsidR="00814EEA">
        <w:rPr>
          <w:rFonts w:ascii="Times New Roman" w:eastAsia="Times New Roman" w:hAnsi="Times New Roman" w:cs="Times New Roman"/>
          <w:sz w:val="28"/>
          <w:szCs w:val="28"/>
        </w:rPr>
        <w:t> </w:t>
      </w:r>
      <w:r w:rsidRPr="00323B0E">
        <w:rPr>
          <w:rFonts w:ascii="Times New Roman" w:eastAsia="Times New Roman" w:hAnsi="Times New Roman" w:cs="Times New Roman"/>
          <w:sz w:val="28"/>
          <w:szCs w:val="28"/>
        </w:rPr>
        <w:t>punktā</w:t>
      </w:r>
      <w:r w:rsidR="00E40105" w:rsidRPr="00323B0E">
        <w:rPr>
          <w:rFonts w:ascii="Times New Roman" w:eastAsia="Times New Roman" w:hAnsi="Times New Roman" w:cs="Times New Roman"/>
          <w:sz w:val="28"/>
          <w:szCs w:val="28"/>
        </w:rPr>
        <w:t xml:space="preserve"> </w:t>
      </w:r>
      <w:r w:rsidR="00814EEA">
        <w:rPr>
          <w:rFonts w:ascii="Times New Roman" w:eastAsia="Times New Roman" w:hAnsi="Times New Roman" w:cs="Times New Roman"/>
          <w:sz w:val="28"/>
          <w:szCs w:val="28"/>
        </w:rPr>
        <w:t>minētās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par</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_Ref465086590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37</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w:t>
      </w:r>
      <w:r w:rsidR="00493831">
        <w:rPr>
          <w:rFonts w:ascii="Times New Roman" w:eastAsia="Times New Roman" w:hAnsi="Times New Roman" w:cs="Times New Roman"/>
          <w:sz w:val="28"/>
          <w:szCs w:val="28"/>
        </w:rPr>
        <w:t> </w:t>
      </w:r>
      <w:r w:rsidRPr="00323B0E">
        <w:rPr>
          <w:rFonts w:ascii="Times New Roman" w:eastAsia="Times New Roman" w:hAnsi="Times New Roman" w:cs="Times New Roman"/>
          <w:sz w:val="28"/>
          <w:szCs w:val="28"/>
        </w:rPr>
        <w:t>punktā</w:t>
      </w:r>
      <w:r w:rsidR="00E40105" w:rsidRPr="00323B0E">
        <w:rPr>
          <w:rFonts w:ascii="Times New Roman" w:eastAsia="Times New Roman" w:hAnsi="Times New Roman" w:cs="Times New Roman"/>
          <w:sz w:val="28"/>
          <w:szCs w:val="28"/>
        </w:rPr>
        <w:t xml:space="preserve"> </w:t>
      </w:r>
      <w:r w:rsidR="00814EEA">
        <w:rPr>
          <w:rFonts w:ascii="Times New Roman" w:eastAsia="Times New Roman" w:hAnsi="Times New Roman" w:cs="Times New Roman"/>
          <w:sz w:val="28"/>
          <w:szCs w:val="28"/>
        </w:rPr>
        <w:t>minētās</w:t>
      </w:r>
      <w:r w:rsidR="00814EEA"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kārtības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un</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0078431F">
        <w:rPr>
          <w:rFonts w:ascii="Times New Roman" w:eastAsia="Times New Roman" w:hAnsi="Times New Roman" w:cs="Times New Roman"/>
          <w:sz w:val="28"/>
          <w:szCs w:val="28"/>
        </w:rPr>
        <w:t>38</w:t>
      </w:r>
      <w:r w:rsidR="009A4499"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punktā</w:t>
      </w:r>
      <w:r w:rsidR="00E40105" w:rsidRPr="00323B0E">
        <w:rPr>
          <w:rFonts w:ascii="Times New Roman" w:eastAsia="Times New Roman" w:hAnsi="Times New Roman" w:cs="Times New Roman"/>
          <w:sz w:val="28"/>
          <w:szCs w:val="28"/>
        </w:rPr>
        <w:t xml:space="preserve"> </w:t>
      </w:r>
      <w:r w:rsidR="00493831">
        <w:rPr>
          <w:rFonts w:ascii="Times New Roman" w:eastAsia="Times New Roman" w:hAnsi="Times New Roman" w:cs="Times New Roman"/>
          <w:sz w:val="28"/>
          <w:szCs w:val="28"/>
        </w:rPr>
        <w:t>minētā</w:t>
      </w:r>
      <w:r w:rsidR="00493831" w:rsidRPr="00323B0E">
        <w:rPr>
          <w:rFonts w:ascii="Times New Roman" w:eastAsia="Times New Roman" w:hAnsi="Times New Roman" w:cs="Times New Roman"/>
          <w:sz w:val="28"/>
          <w:szCs w:val="28"/>
        </w:rPr>
        <w:t xml:space="preserve"> </w:t>
      </w:r>
      <w:r w:rsidR="005B1FA3" w:rsidRPr="00323B0E">
        <w:rPr>
          <w:rFonts w:ascii="Times New Roman" w:eastAsia="Times New Roman" w:hAnsi="Times New Roman" w:cs="Times New Roman"/>
          <w:sz w:val="28"/>
          <w:szCs w:val="28"/>
        </w:rPr>
        <w:t xml:space="preserve">plāna izstrādi </w:t>
      </w:r>
      <w:r w:rsidR="005B1FA3">
        <w:rPr>
          <w:rFonts w:ascii="Times New Roman" w:hAnsi="Times New Roman" w:cs="Times New Roman"/>
          <w:sz w:val="28"/>
          <w:szCs w:val="28"/>
        </w:rPr>
        <w:t>c</w:t>
      </w:r>
      <w:r w:rsidR="005B1FA3" w:rsidRPr="00323B0E">
        <w:rPr>
          <w:rFonts w:ascii="Times New Roman" w:hAnsi="Times New Roman" w:cs="Times New Roman"/>
          <w:sz w:val="28"/>
          <w:szCs w:val="28"/>
        </w:rPr>
        <w:t>ilvēkresursu piesaist</w:t>
      </w:r>
      <w:r w:rsidR="005B1FA3">
        <w:rPr>
          <w:rFonts w:ascii="Times New Roman" w:hAnsi="Times New Roman" w:cs="Times New Roman"/>
          <w:sz w:val="28"/>
          <w:szCs w:val="28"/>
        </w:rPr>
        <w:t>ei</w:t>
      </w:r>
      <w:r w:rsidR="005B1FA3" w:rsidRPr="00323B0E">
        <w:rPr>
          <w:rFonts w:ascii="Times New Roman" w:hAnsi="Times New Roman" w:cs="Times New Roman"/>
          <w:sz w:val="28"/>
          <w:szCs w:val="28"/>
        </w:rPr>
        <w:t xml:space="preserve"> reģioniem</w:t>
      </w:r>
      <w:r w:rsidR="005B1FA3" w:rsidRPr="00323B0E">
        <w:rPr>
          <w:rFonts w:ascii="Times New Roman" w:eastAsia="Times New Roman" w:hAnsi="Times New Roman" w:cs="Times New Roman"/>
          <w:sz w:val="28"/>
          <w:szCs w:val="28"/>
        </w:rPr>
        <w:t xml:space="preserve"> </w:t>
      </w:r>
      <w:r w:rsidR="00133D51" w:rsidRPr="00323B0E">
        <w:rPr>
          <w:rFonts w:ascii="Times New Roman" w:eastAsia="Times New Roman" w:hAnsi="Times New Roman" w:cs="Times New Roman"/>
          <w:sz w:val="28"/>
          <w:szCs w:val="28"/>
        </w:rPr>
        <w:t>ir</w:t>
      </w:r>
      <w:r w:rsidR="00E40105" w:rsidRPr="00323B0E">
        <w:rPr>
          <w:rFonts w:ascii="Times New Roman" w:eastAsia="Times New Roman" w:hAnsi="Times New Roman" w:cs="Times New Roman"/>
          <w:sz w:val="28"/>
          <w:szCs w:val="28"/>
        </w:rPr>
        <w:t xml:space="preserve"> </w:t>
      </w:r>
      <w:r w:rsidR="00133D51" w:rsidRPr="00323B0E">
        <w:rPr>
          <w:rFonts w:ascii="Times New Roman" w:eastAsia="Times New Roman" w:hAnsi="Times New Roman" w:cs="Times New Roman"/>
          <w:sz w:val="28"/>
          <w:szCs w:val="28"/>
        </w:rPr>
        <w:t>attiecināmas</w:t>
      </w:r>
      <w:r w:rsidRPr="00323B0E">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ja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tās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radušās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spēkā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stāšanās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dienas</w:t>
      </w:r>
      <w:r w:rsidR="009A4499" w:rsidRPr="00323B0E">
        <w:rPr>
          <w:rFonts w:ascii="Times New Roman" w:eastAsia="Times New Roman" w:hAnsi="Times New Roman" w:cs="Times New Roman"/>
          <w:sz w:val="28"/>
          <w:szCs w:val="28"/>
        </w:rPr>
        <w:t xml:space="preserve">. </w:t>
      </w:r>
      <w:r w:rsidR="00493831">
        <w:rPr>
          <w:rFonts w:ascii="Times New Roman" w:eastAsia="Times New Roman" w:hAnsi="Times New Roman" w:cs="Times New Roman"/>
          <w:sz w:val="28"/>
          <w:szCs w:val="28"/>
        </w:rPr>
        <w:t xml:space="preserve"> </w:t>
      </w:r>
    </w:p>
    <w:p w14:paraId="2B615C07" w14:textId="77777777" w:rsidR="00C9301D" w:rsidRPr="00C9301D" w:rsidRDefault="00C9301D" w:rsidP="00C9301D">
      <w:pPr>
        <w:tabs>
          <w:tab w:val="left" w:pos="426"/>
          <w:tab w:val="left" w:pos="1134"/>
        </w:tabs>
        <w:spacing w:after="0" w:line="240" w:lineRule="auto"/>
        <w:jc w:val="both"/>
        <w:rPr>
          <w:rFonts w:ascii="Times New Roman" w:eastAsia="Times New Roman" w:hAnsi="Times New Roman" w:cs="Times New Roman"/>
          <w:sz w:val="28"/>
          <w:szCs w:val="28"/>
        </w:rPr>
      </w:pPr>
    </w:p>
    <w:p w14:paraId="1EF26BF3" w14:textId="23840529" w:rsidR="001C5550" w:rsidRPr="005B1FA3" w:rsidRDefault="005B1FA3" w:rsidP="005B1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w:t>
      </w:r>
      <w:r w:rsidR="00EB413B" w:rsidRPr="005B1FA3">
        <w:rPr>
          <w:rFonts w:ascii="Times New Roman" w:hAnsi="Times New Roman" w:cs="Times New Roman"/>
          <w:b/>
          <w:sz w:val="28"/>
          <w:szCs w:val="28"/>
        </w:rPr>
        <w:t>Prasības</w:t>
      </w:r>
      <w:r w:rsidR="00E40105" w:rsidRPr="005B1FA3">
        <w:rPr>
          <w:rFonts w:ascii="Times New Roman" w:hAnsi="Times New Roman" w:cs="Times New Roman"/>
          <w:b/>
          <w:sz w:val="28"/>
          <w:szCs w:val="28"/>
        </w:rPr>
        <w:t xml:space="preserve"> </w:t>
      </w:r>
      <w:r w:rsidR="00EB413B" w:rsidRPr="005B1FA3">
        <w:rPr>
          <w:rFonts w:ascii="Times New Roman" w:hAnsi="Times New Roman" w:cs="Times New Roman"/>
          <w:b/>
          <w:sz w:val="28"/>
          <w:szCs w:val="28"/>
        </w:rPr>
        <w:t>projekta</w:t>
      </w:r>
      <w:r w:rsidR="00E40105" w:rsidRPr="005B1FA3">
        <w:rPr>
          <w:rFonts w:ascii="Times New Roman" w:hAnsi="Times New Roman" w:cs="Times New Roman"/>
          <w:b/>
          <w:sz w:val="28"/>
          <w:szCs w:val="28"/>
        </w:rPr>
        <w:t xml:space="preserve"> </w:t>
      </w:r>
      <w:r w:rsidR="00EB413B" w:rsidRPr="005B1FA3">
        <w:rPr>
          <w:rFonts w:ascii="Times New Roman" w:hAnsi="Times New Roman" w:cs="Times New Roman"/>
          <w:b/>
          <w:sz w:val="28"/>
          <w:szCs w:val="28"/>
        </w:rPr>
        <w:t>iesniedzējam</w:t>
      </w:r>
      <w:r w:rsidR="00E40105" w:rsidRPr="005B1FA3">
        <w:rPr>
          <w:rFonts w:ascii="Times New Roman" w:hAnsi="Times New Roman" w:cs="Times New Roman"/>
          <w:b/>
          <w:sz w:val="28"/>
          <w:szCs w:val="28"/>
        </w:rPr>
        <w:t xml:space="preserve"> </w:t>
      </w:r>
    </w:p>
    <w:p w14:paraId="1891D1BE" w14:textId="77777777" w:rsidR="00C9301D" w:rsidRPr="00323B0E" w:rsidRDefault="00C9301D" w:rsidP="00C9301D">
      <w:pPr>
        <w:pStyle w:val="ListParagraph"/>
        <w:spacing w:after="0" w:line="240" w:lineRule="auto"/>
        <w:contextualSpacing w:val="0"/>
        <w:rPr>
          <w:rFonts w:ascii="Times New Roman" w:hAnsi="Times New Roman" w:cs="Times New Roman"/>
          <w:b/>
          <w:sz w:val="28"/>
          <w:szCs w:val="28"/>
        </w:rPr>
      </w:pPr>
    </w:p>
    <w:p w14:paraId="5523FB8E" w14:textId="11E22171" w:rsidR="00B45557" w:rsidRDefault="00EB413B" w:rsidP="00455C8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iesniedzējs</w:t>
      </w:r>
      <w:r w:rsidR="00FC67A5" w:rsidRPr="00323B0E">
        <w:rPr>
          <w:rFonts w:ascii="Times New Roman" w:hAnsi="Times New Roman" w:cs="Times New Roman"/>
          <w:sz w:val="28"/>
          <w:szCs w:val="28"/>
        </w:rPr>
        <w:t>, kas pēc sadarbības iestādes lēmuma par projekta iesnieguma apstiprināšanu kļūst par finansējuma saņēmēju,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specifiskā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lastRenderedPageBreak/>
        <w:t>ietvaros</w:t>
      </w:r>
      <w:r w:rsidR="00E40105" w:rsidRPr="00323B0E">
        <w:rPr>
          <w:rFonts w:ascii="Times New Roman" w:hAnsi="Times New Roman" w:cs="Times New Roman"/>
          <w:sz w:val="28"/>
          <w:szCs w:val="28"/>
        </w:rPr>
        <w:t xml:space="preserve"> </w:t>
      </w:r>
      <w:r w:rsidR="008234C7"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008234C7" w:rsidRPr="00323B0E">
        <w:rPr>
          <w:rFonts w:ascii="Times New Roman" w:hAnsi="Times New Roman" w:cs="Times New Roman"/>
          <w:sz w:val="28"/>
          <w:szCs w:val="28"/>
        </w:rPr>
        <w:t>vadošā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valsts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pārvaldes</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iestāde</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veselības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nozarē</w:t>
      </w:r>
      <w:r w:rsidR="00E40105" w:rsidRPr="00323B0E">
        <w:rPr>
          <w:rFonts w:ascii="Times New Roman" w:hAnsi="Times New Roman" w:cs="Times New Roman"/>
          <w:sz w:val="28"/>
          <w:szCs w:val="28"/>
        </w:rPr>
        <w:t xml:space="preserve"> </w:t>
      </w:r>
      <w:r w:rsidR="008234C7"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8234C7" w:rsidRPr="00323B0E">
        <w:rPr>
          <w:rFonts w:ascii="Times New Roman" w:hAnsi="Times New Roman" w:cs="Times New Roman"/>
          <w:sz w:val="28"/>
          <w:szCs w:val="28"/>
        </w:rPr>
        <w:t>Veselības</w:t>
      </w:r>
      <w:r w:rsidR="00E40105" w:rsidRPr="00323B0E">
        <w:rPr>
          <w:rFonts w:ascii="Times New Roman" w:hAnsi="Times New Roman" w:cs="Times New Roman"/>
          <w:sz w:val="28"/>
          <w:szCs w:val="28"/>
        </w:rPr>
        <w:t xml:space="preserve"> </w:t>
      </w:r>
      <w:r w:rsidR="008234C7" w:rsidRPr="00323B0E">
        <w:rPr>
          <w:rFonts w:ascii="Times New Roman" w:hAnsi="Times New Roman" w:cs="Times New Roman"/>
          <w:sz w:val="28"/>
          <w:szCs w:val="28"/>
        </w:rPr>
        <w:t>ministrija</w:t>
      </w:r>
      <w:r w:rsidR="009A4499" w:rsidRPr="00323B0E">
        <w:rPr>
          <w:rFonts w:ascii="Times New Roman" w:hAnsi="Times New Roman" w:cs="Times New Roman"/>
          <w:sz w:val="28"/>
          <w:szCs w:val="28"/>
        </w:rPr>
        <w:t xml:space="preserve">. </w:t>
      </w:r>
    </w:p>
    <w:p w14:paraId="2D282783" w14:textId="77777777" w:rsidR="00C9301D" w:rsidRPr="00323B0E" w:rsidRDefault="00C9301D" w:rsidP="00C9301D">
      <w:pPr>
        <w:pStyle w:val="ListParagraph"/>
        <w:tabs>
          <w:tab w:val="left" w:pos="426"/>
        </w:tabs>
        <w:spacing w:after="0" w:line="240" w:lineRule="auto"/>
        <w:contextualSpacing w:val="0"/>
        <w:jc w:val="both"/>
        <w:rPr>
          <w:rFonts w:ascii="Times New Roman" w:hAnsi="Times New Roman" w:cs="Times New Roman"/>
          <w:sz w:val="28"/>
          <w:szCs w:val="28"/>
        </w:rPr>
      </w:pPr>
    </w:p>
    <w:p w14:paraId="60764BDA" w14:textId="77777777" w:rsidR="00FD495C" w:rsidRDefault="00FD495C" w:rsidP="00455C8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iesniedzējs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sagatavo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uzaicinājumā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noteiktajā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termiņā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iesniedz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iesniegumu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sadarbības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iestādē</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saskaņā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iesnieguma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atlases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nolikuma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prasībām</w:t>
      </w:r>
      <w:r w:rsidR="009A4499" w:rsidRPr="00323B0E">
        <w:rPr>
          <w:rFonts w:ascii="Times New Roman" w:hAnsi="Times New Roman" w:cs="Times New Roman"/>
          <w:sz w:val="28"/>
          <w:szCs w:val="28"/>
        </w:rPr>
        <w:t xml:space="preserve">. </w:t>
      </w:r>
    </w:p>
    <w:p w14:paraId="78809CFC" w14:textId="77777777" w:rsidR="00C9301D" w:rsidRPr="00C9301D" w:rsidRDefault="00C9301D" w:rsidP="00C9301D">
      <w:pPr>
        <w:tabs>
          <w:tab w:val="left" w:pos="426"/>
        </w:tabs>
        <w:spacing w:after="0" w:line="240" w:lineRule="auto"/>
        <w:jc w:val="both"/>
        <w:rPr>
          <w:rFonts w:ascii="Times New Roman" w:hAnsi="Times New Roman" w:cs="Times New Roman"/>
          <w:sz w:val="28"/>
          <w:szCs w:val="28"/>
        </w:rPr>
      </w:pPr>
    </w:p>
    <w:p w14:paraId="3548DF29" w14:textId="217C7798" w:rsidR="009630D2" w:rsidRPr="00455C89" w:rsidRDefault="00455C89" w:rsidP="00455C89">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IV. </w:t>
      </w:r>
      <w:r w:rsidR="009630D2" w:rsidRPr="00455C89">
        <w:rPr>
          <w:rFonts w:ascii="Times New Roman" w:hAnsi="Times New Roman" w:cs="Times New Roman"/>
          <w:b/>
          <w:sz w:val="28"/>
          <w:szCs w:val="28"/>
        </w:rPr>
        <w:t>Atbalstāmās</w:t>
      </w:r>
      <w:r w:rsidR="00E40105" w:rsidRPr="00455C89">
        <w:rPr>
          <w:rFonts w:ascii="Times New Roman" w:hAnsi="Times New Roman" w:cs="Times New Roman"/>
          <w:b/>
          <w:sz w:val="28"/>
          <w:szCs w:val="28"/>
        </w:rPr>
        <w:t xml:space="preserve"> </w:t>
      </w:r>
      <w:r w:rsidR="009630D2" w:rsidRPr="00455C89">
        <w:rPr>
          <w:rFonts w:ascii="Times New Roman" w:hAnsi="Times New Roman" w:cs="Times New Roman"/>
          <w:b/>
          <w:sz w:val="28"/>
          <w:szCs w:val="28"/>
        </w:rPr>
        <w:t>darbības</w:t>
      </w:r>
      <w:r w:rsidR="00E40105" w:rsidRPr="00455C89">
        <w:rPr>
          <w:rFonts w:ascii="Times New Roman" w:hAnsi="Times New Roman" w:cs="Times New Roman"/>
          <w:b/>
          <w:sz w:val="28"/>
          <w:szCs w:val="28"/>
        </w:rPr>
        <w:t xml:space="preserve"> </w:t>
      </w:r>
      <w:r w:rsidR="009630D2" w:rsidRPr="00455C89">
        <w:rPr>
          <w:rFonts w:ascii="Times New Roman" w:hAnsi="Times New Roman" w:cs="Times New Roman"/>
          <w:b/>
          <w:sz w:val="28"/>
          <w:szCs w:val="28"/>
        </w:rPr>
        <w:t>un</w:t>
      </w:r>
      <w:r w:rsidR="00E40105" w:rsidRPr="00455C89">
        <w:rPr>
          <w:rFonts w:ascii="Times New Roman" w:hAnsi="Times New Roman" w:cs="Times New Roman"/>
          <w:b/>
          <w:sz w:val="28"/>
          <w:szCs w:val="28"/>
        </w:rPr>
        <w:t xml:space="preserve"> </w:t>
      </w:r>
      <w:r w:rsidR="009630D2" w:rsidRPr="00455C89">
        <w:rPr>
          <w:rFonts w:ascii="Times New Roman" w:hAnsi="Times New Roman" w:cs="Times New Roman"/>
          <w:b/>
          <w:sz w:val="28"/>
          <w:szCs w:val="28"/>
        </w:rPr>
        <w:t>izmaksas</w:t>
      </w:r>
    </w:p>
    <w:p w14:paraId="2930D911" w14:textId="77777777" w:rsidR="00C9301D" w:rsidRPr="00323B0E" w:rsidRDefault="00C9301D" w:rsidP="00C9301D">
      <w:pPr>
        <w:pStyle w:val="ListParagraph"/>
        <w:spacing w:after="0" w:line="240" w:lineRule="auto"/>
        <w:contextualSpacing w:val="0"/>
        <w:rPr>
          <w:rFonts w:ascii="Times New Roman" w:hAnsi="Times New Roman" w:cs="Times New Roman"/>
          <w:b/>
          <w:sz w:val="28"/>
          <w:szCs w:val="28"/>
        </w:rPr>
      </w:pPr>
    </w:p>
    <w:p w14:paraId="47A5F020" w14:textId="77777777" w:rsidR="009630D2" w:rsidRPr="00323B0E" w:rsidRDefault="009630D2" w:rsidP="003447FB">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3" w:name="_Ref451860037"/>
      <w:r w:rsidRPr="00323B0E">
        <w:rPr>
          <w:rFonts w:ascii="Times New Roman" w:eastAsia="Times New Roman" w:hAnsi="Times New Roman" w:cs="Times New Roman"/>
          <w:sz w:val="28"/>
          <w:szCs w:val="28"/>
        </w:rPr>
        <w:t>Specifiskā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atbalstāmas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šādas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darbības:</w:t>
      </w:r>
      <w:bookmarkEnd w:id="3"/>
    </w:p>
    <w:p w14:paraId="43F9D95C" w14:textId="77777777" w:rsidR="009630D2" w:rsidRPr="00323B0E" w:rsidRDefault="00963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4" w:name="_Ref451780762"/>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vadības</w:t>
      </w:r>
      <w:r w:rsidR="00E40105" w:rsidRPr="00323B0E">
        <w:rPr>
          <w:rFonts w:ascii="Times New Roman" w:hAnsi="Times New Roman" w:cs="Times New Roman"/>
          <w:sz w:val="28"/>
          <w:szCs w:val="28"/>
        </w:rPr>
        <w:t xml:space="preserve"> </w:t>
      </w:r>
      <w:r w:rsidR="005266AD"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5266AD" w:rsidRPr="00323B0E">
        <w:rPr>
          <w:rFonts w:ascii="Times New Roman" w:hAnsi="Times New Roman" w:cs="Times New Roman"/>
          <w:sz w:val="28"/>
          <w:szCs w:val="28"/>
        </w:rPr>
        <w:t>īstenošanas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nodrošināšana;</w:t>
      </w:r>
      <w:bookmarkEnd w:id="4"/>
    </w:p>
    <w:p w14:paraId="6314812D" w14:textId="77777777" w:rsidR="00F24B5F" w:rsidRPr="00323B0E" w:rsidRDefault="00F24B5F"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5" w:name="_Ref463424377"/>
      <w:r w:rsidRPr="00323B0E">
        <w:rPr>
          <w:rFonts w:ascii="Times New Roman" w:hAnsi="Times New Roman" w:cs="Times New Roman"/>
          <w:sz w:val="28"/>
          <w:szCs w:val="28"/>
        </w:rPr>
        <w:t>pasākumi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piesaistei;</w:t>
      </w:r>
      <w:bookmarkEnd w:id="5"/>
    </w:p>
    <w:p w14:paraId="24AC84A0" w14:textId="77777777" w:rsidR="001251F4" w:rsidRPr="00323B0E" w:rsidRDefault="00607471"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6" w:name="_Ref463426595"/>
      <w:r w:rsidRPr="00323B0E">
        <w:rPr>
          <w:rFonts w:ascii="Times New Roman" w:hAnsi="Times New Roman" w:cs="Times New Roman"/>
          <w:sz w:val="28"/>
          <w:szCs w:val="28"/>
        </w:rPr>
        <w:t>pasākumi</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pakalpojumu</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pieejamības</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nodrošināšana</w:t>
      </w:r>
      <w:r w:rsidR="000726F6" w:rsidRPr="00323B0E">
        <w:rPr>
          <w:rFonts w:ascii="Times New Roman" w:hAnsi="Times New Roman" w:cs="Times New Roman"/>
          <w:sz w:val="28"/>
          <w:szCs w:val="28"/>
        </w:rPr>
        <w:t>i;</w:t>
      </w:r>
      <w:bookmarkEnd w:id="6"/>
    </w:p>
    <w:p w14:paraId="0968A979" w14:textId="77777777" w:rsidR="009630D2" w:rsidRDefault="00963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7" w:name="_Ref471218754"/>
      <w:bookmarkStart w:id="8" w:name="_Ref451859981"/>
      <w:r w:rsidRPr="00323B0E">
        <w:rPr>
          <w:rFonts w:ascii="Times New Roman" w:hAnsi="Times New Roman" w:cs="Times New Roman"/>
          <w:sz w:val="28"/>
          <w:szCs w:val="28"/>
        </w:rPr>
        <w:t>informācijas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publicitātes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pasākumu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nodrošināšana</w:t>
      </w:r>
      <w:r w:rsidR="009A4499" w:rsidRPr="00323B0E">
        <w:rPr>
          <w:rFonts w:ascii="Times New Roman" w:hAnsi="Times New Roman" w:cs="Times New Roman"/>
          <w:sz w:val="28"/>
          <w:szCs w:val="28"/>
        </w:rPr>
        <w:t>.</w:t>
      </w:r>
      <w:bookmarkEnd w:id="7"/>
      <w:r w:rsidR="009A4499" w:rsidRPr="00323B0E">
        <w:rPr>
          <w:rFonts w:ascii="Times New Roman" w:hAnsi="Times New Roman" w:cs="Times New Roman"/>
          <w:sz w:val="28"/>
          <w:szCs w:val="28"/>
        </w:rPr>
        <w:t xml:space="preserve"> </w:t>
      </w:r>
      <w:bookmarkEnd w:id="8"/>
    </w:p>
    <w:p w14:paraId="52042270"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rPr>
      </w:pPr>
    </w:p>
    <w:p w14:paraId="0F3A350B" w14:textId="49CE2F75" w:rsidR="00054B1A" w:rsidRPr="00323B0E" w:rsidRDefault="005C12BC" w:rsidP="003447FB">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9" w:name="_Ref451860175"/>
      <w:r w:rsidRPr="00323B0E">
        <w:rPr>
          <w:rFonts w:ascii="Times New Roman" w:eastAsia="Times New Roman" w:hAnsi="Times New Roman" w:cs="Times New Roman"/>
          <w:sz w:val="28"/>
          <w:szCs w:val="28"/>
          <w:lang w:eastAsia="en-US"/>
        </w:rPr>
        <w:t>Šo</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lang w:eastAsia="en-US"/>
        </w:rPr>
        <w:t xml:space="preserve"> </w:t>
      </w:r>
      <w:r w:rsidR="0078431F">
        <w:rPr>
          <w:rFonts w:ascii="Times New Roman" w:eastAsia="Times New Roman" w:hAnsi="Times New Roman" w:cs="Times New Roman"/>
          <w:sz w:val="28"/>
          <w:szCs w:val="28"/>
          <w:lang w:eastAsia="en-US"/>
        </w:rPr>
        <w:t>13</w:t>
      </w:r>
      <w:r w:rsidR="009A4499" w:rsidRPr="00323B0E">
        <w:rPr>
          <w:rFonts w:ascii="Times New Roman" w:eastAsia="Times New Roman" w:hAnsi="Times New Roman" w:cs="Times New Roman"/>
          <w:sz w:val="28"/>
          <w:szCs w:val="28"/>
          <w:lang w:eastAsia="en-US"/>
        </w:rPr>
        <w:t xml:space="preserve">. </w:t>
      </w:r>
      <w:r w:rsidR="00E40105" w:rsidRPr="00323B0E">
        <w:rPr>
          <w:rFonts w:ascii="Times New Roman" w:eastAsia="Times New Roman" w:hAnsi="Times New Roman" w:cs="Times New Roman"/>
          <w:sz w:val="28"/>
          <w:szCs w:val="28"/>
          <w:lang w:eastAsia="en-US"/>
        </w:rPr>
        <w:t>punkt</w:t>
      </w:r>
      <w:r w:rsidRPr="00323B0E">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atbalstāmās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darbības</w:t>
      </w:r>
      <w:r w:rsidR="00054B1A" w:rsidRPr="00323B0E">
        <w:rPr>
          <w:rFonts w:ascii="Times New Roman" w:hAnsi="Times New Roman" w:cs="Times New Roman"/>
          <w:sz w:val="28"/>
          <w:szCs w:val="28"/>
        </w:rPr>
        <w:t>:</w:t>
      </w:r>
    </w:p>
    <w:p w14:paraId="47118F4F" w14:textId="3D01D693" w:rsidR="00054B1A" w:rsidRPr="00323B0E" w:rsidRDefault="00AF68A6"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vērstas</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uz</w:t>
      </w:r>
      <w:r w:rsidR="00E40105" w:rsidRPr="00323B0E">
        <w:rPr>
          <w:rFonts w:ascii="Times New Roman" w:hAnsi="Times New Roman" w:cs="Times New Roman"/>
          <w:sz w:val="28"/>
          <w:szCs w:val="28"/>
        </w:rPr>
        <w:t xml:space="preserve"> </w:t>
      </w:r>
      <w:r w:rsidR="009E4E58" w:rsidRPr="00323B0E">
        <w:rPr>
          <w:rFonts w:ascii="Times New Roman" w:hAnsi="Times New Roman" w:cs="Times New Roman"/>
          <w:sz w:val="28"/>
          <w:szCs w:val="28"/>
        </w:rPr>
        <w:t>valsts</w:t>
      </w:r>
      <w:r w:rsidR="00E40105" w:rsidRPr="00323B0E">
        <w:rPr>
          <w:rFonts w:ascii="Times New Roman" w:hAnsi="Times New Roman" w:cs="Times New Roman"/>
          <w:sz w:val="28"/>
          <w:szCs w:val="28"/>
        </w:rPr>
        <w:t xml:space="preserve"> </w:t>
      </w:r>
      <w:r w:rsidR="009E4E58" w:rsidRPr="00323B0E">
        <w:rPr>
          <w:rFonts w:ascii="Times New Roman" w:hAnsi="Times New Roman" w:cs="Times New Roman"/>
          <w:sz w:val="28"/>
          <w:szCs w:val="28"/>
        </w:rPr>
        <w:t>apmaksāto</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pakalpojumu</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pieejamības</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uzlabošanu</w:t>
      </w:r>
      <w:r w:rsidR="00E40105" w:rsidRPr="00323B0E">
        <w:rPr>
          <w:rFonts w:ascii="Times New Roman" w:hAnsi="Times New Roman" w:cs="Times New Roman"/>
          <w:sz w:val="28"/>
          <w:szCs w:val="28"/>
        </w:rPr>
        <w:t xml:space="preserve"> </w:t>
      </w:r>
      <w:r w:rsidR="00C36B3E" w:rsidRPr="00323B0E">
        <w:rPr>
          <w:rFonts w:ascii="Times New Roman" w:hAnsi="Times New Roman" w:cs="Times New Roman"/>
          <w:sz w:val="28"/>
          <w:szCs w:val="28"/>
        </w:rPr>
        <w:t>p</w:t>
      </w:r>
      <w:r w:rsidR="00054B1A" w:rsidRPr="00323B0E">
        <w:rPr>
          <w:rFonts w:ascii="Times New Roman" w:hAnsi="Times New Roman" w:cs="Times New Roman"/>
          <w:sz w:val="28"/>
          <w:szCs w:val="28"/>
        </w:rPr>
        <w:t>rioritārajās</w:t>
      </w:r>
      <w:r w:rsidR="00E40105" w:rsidRPr="00323B0E">
        <w:rPr>
          <w:rFonts w:ascii="Times New Roman" w:hAnsi="Times New Roman" w:cs="Times New Roman"/>
          <w:sz w:val="28"/>
          <w:szCs w:val="28"/>
        </w:rPr>
        <w:t xml:space="preserve"> </w:t>
      </w:r>
      <w:r w:rsidR="005C12BC" w:rsidRPr="00323B0E">
        <w:rPr>
          <w:rFonts w:ascii="Times New Roman" w:hAnsi="Times New Roman" w:cs="Times New Roman"/>
          <w:sz w:val="28"/>
          <w:szCs w:val="28"/>
        </w:rPr>
        <w:t>jomās</w:t>
      </w:r>
      <w:r w:rsidR="00054B1A" w:rsidRPr="00323B0E">
        <w:rPr>
          <w:rFonts w:ascii="Times New Roman" w:hAnsi="Times New Roman" w:cs="Times New Roman"/>
          <w:sz w:val="28"/>
          <w:szCs w:val="28"/>
        </w:rPr>
        <w:t>;</w:t>
      </w:r>
    </w:p>
    <w:p w14:paraId="07B398E7" w14:textId="097143F8" w:rsidR="00054B1A" w:rsidRDefault="003553F1"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tiek</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īstenot</w:t>
      </w:r>
      <w:r w:rsidRPr="00323B0E">
        <w:rPr>
          <w:rFonts w:ascii="Times New Roman" w:hAnsi="Times New Roman" w:cs="Times New Roman"/>
          <w:sz w:val="28"/>
          <w:szCs w:val="28"/>
        </w:rPr>
        <w:t>as</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teritorijās</w:t>
      </w:r>
      <w:r w:rsidR="00E40105" w:rsidRPr="00323B0E">
        <w:rPr>
          <w:rFonts w:ascii="Times New Roman" w:hAnsi="Times New Roman" w:cs="Times New Roman"/>
          <w:sz w:val="28"/>
          <w:szCs w:val="28"/>
        </w:rPr>
        <w:t xml:space="preserve"> </w:t>
      </w:r>
      <w:r w:rsidR="003B73D7" w:rsidRPr="00323B0E">
        <w:rPr>
          <w:rFonts w:ascii="Times New Roman" w:hAnsi="Times New Roman" w:cs="Times New Roman"/>
          <w:sz w:val="28"/>
          <w:szCs w:val="28"/>
        </w:rPr>
        <w:t xml:space="preserve">ārpus </w:t>
      </w:r>
      <w:r w:rsidR="003602B3" w:rsidRPr="00323B0E">
        <w:rPr>
          <w:rFonts w:ascii="Times New Roman" w:hAnsi="Times New Roman" w:cs="Times New Roman"/>
          <w:sz w:val="28"/>
          <w:szCs w:val="28"/>
        </w:rPr>
        <w:t>Rīgas,</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kur</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konstatēts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personāla</w:t>
      </w:r>
      <w:r w:rsidR="00E40105" w:rsidRPr="00323B0E">
        <w:rPr>
          <w:rFonts w:ascii="Times New Roman" w:hAnsi="Times New Roman" w:cs="Times New Roman"/>
          <w:sz w:val="28"/>
          <w:szCs w:val="28"/>
        </w:rPr>
        <w:t xml:space="preserve"> </w:t>
      </w:r>
      <w:r w:rsidR="003602B3" w:rsidRPr="00323B0E">
        <w:rPr>
          <w:rFonts w:ascii="Times New Roman" w:hAnsi="Times New Roman" w:cs="Times New Roman"/>
          <w:sz w:val="28"/>
          <w:szCs w:val="28"/>
        </w:rPr>
        <w:t>trūkums</w:t>
      </w:r>
      <w:r w:rsidR="000C00C2" w:rsidRPr="00323B0E">
        <w:rPr>
          <w:rFonts w:ascii="Times New Roman" w:hAnsi="Times New Roman" w:cs="Times New Roman"/>
          <w:sz w:val="28"/>
          <w:szCs w:val="28"/>
        </w:rPr>
        <w:t>.</w:t>
      </w:r>
    </w:p>
    <w:p w14:paraId="03AA048C"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rPr>
      </w:pPr>
    </w:p>
    <w:p w14:paraId="0FFD892C" w14:textId="361CED6F" w:rsidR="005266AD" w:rsidRPr="00323B0E" w:rsidRDefault="005266AD" w:rsidP="003447FB">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10" w:name="_Ref463426758"/>
      <w:bookmarkStart w:id="11" w:name="_Ref451860177"/>
      <w:bookmarkEnd w:id="9"/>
      <w:r w:rsidRPr="00323B0E">
        <w:rPr>
          <w:rFonts w:ascii="Times New Roman" w:eastAsia="Times New Roman" w:hAnsi="Times New Roman" w:cs="Times New Roman"/>
          <w:sz w:val="28"/>
          <w:szCs w:val="28"/>
          <w:lang w:eastAsia="en-US"/>
        </w:rPr>
        <w:t>Šo</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lang w:eastAsia="en-US"/>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_Ref451780762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lang w:eastAsia="en-US"/>
        </w:rPr>
        <w:t>13.1</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lang w:eastAsia="en-US"/>
        </w:rPr>
        <w:t>.</w:t>
      </w:r>
      <w:r w:rsidR="003447FB">
        <w:rPr>
          <w:rFonts w:ascii="Times New Roman" w:eastAsia="Times New Roman" w:hAnsi="Times New Roman" w:cs="Times New Roman"/>
          <w:sz w:val="28"/>
          <w:szCs w:val="28"/>
          <w:lang w:eastAsia="en-US"/>
        </w:rPr>
        <w:t>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atbalstāmās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finansējums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nepārsniedz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septiņus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procentus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8</w:t>
      </w:r>
      <w:r w:rsidR="009A4499" w:rsidRPr="00323B0E">
        <w:rPr>
          <w:rFonts w:ascii="Times New Roman" w:hAnsi="Times New Roman" w:cs="Times New Roman"/>
          <w:sz w:val="28"/>
          <w:szCs w:val="28"/>
        </w:rPr>
        <w:t xml:space="preserve">. </w:t>
      </w:r>
      <w:r w:rsidR="00E40105" w:rsidRPr="00323B0E">
        <w:rPr>
          <w:rFonts w:ascii="Times New Roman" w:hAnsi="Times New Roman" w:cs="Times New Roman"/>
          <w:sz w:val="28"/>
          <w:szCs w:val="28"/>
        </w:rPr>
        <w:t>punkt</w:t>
      </w:r>
      <w:r w:rsidRPr="00323B0E">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003447FB">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kopējā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pieejamā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finansējuma,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attiecināmas:</w:t>
      </w:r>
      <w:bookmarkEnd w:id="10"/>
    </w:p>
    <w:p w14:paraId="0C8419C1" w14:textId="77777777" w:rsidR="005266AD" w:rsidRPr="00323B0E" w:rsidRDefault="005266AD"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12" w:name="_Ref463426853"/>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vadības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personāla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atlīdzības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izmaksas;</w:t>
      </w:r>
      <w:bookmarkEnd w:id="12"/>
    </w:p>
    <w:p w14:paraId="42DCC081" w14:textId="77777777" w:rsidR="00357266" w:rsidRDefault="005266AD"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13" w:name="_Ref463426866"/>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vadības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personāla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iekšzemes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komandējumu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braucienu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atbilstoši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normatīvajiem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aktiem,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nosaka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kārtību,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kādā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atlīdzināmi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komandējumiem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saistītie</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izdevumi</w:t>
      </w:r>
      <w:r w:rsidR="009A4499" w:rsidRPr="00323B0E">
        <w:rPr>
          <w:rFonts w:ascii="Times New Roman" w:hAnsi="Times New Roman" w:cs="Times New Roman"/>
          <w:sz w:val="28"/>
          <w:szCs w:val="28"/>
        </w:rPr>
        <w:t xml:space="preserve">. </w:t>
      </w:r>
      <w:bookmarkEnd w:id="13"/>
    </w:p>
    <w:p w14:paraId="444FCE65"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rPr>
      </w:pPr>
    </w:p>
    <w:p w14:paraId="29D1E1F7" w14:textId="7C42A792" w:rsidR="00A82B68" w:rsidRPr="00323B0E" w:rsidRDefault="00A82B68" w:rsidP="003447FB">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14" w:name="_Ref463426766"/>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13.2</w:t>
      </w:r>
      <w:r w:rsidR="009A4499" w:rsidRPr="00323B0E">
        <w:rPr>
          <w:rFonts w:ascii="Times New Roman" w:hAnsi="Times New Roman" w:cs="Times New Roman"/>
          <w:sz w:val="28"/>
          <w:szCs w:val="28"/>
        </w:rPr>
        <w:t>.</w:t>
      </w:r>
      <w:r w:rsidR="003447FB">
        <w:rPr>
          <w:rFonts w:ascii="Times New Roman" w:hAnsi="Times New Roman" w:cs="Times New Roman"/>
          <w:sz w:val="28"/>
          <w:szCs w:val="28"/>
        </w:rPr>
        <w:t>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w:t>
      </w:r>
      <w:r w:rsidR="00293A5B" w:rsidRPr="00323B0E">
        <w:rPr>
          <w:rFonts w:ascii="Times New Roman" w:hAnsi="Times New Roman" w:cs="Times New Roman"/>
          <w:sz w:val="28"/>
          <w:szCs w:val="28"/>
        </w:rPr>
        <w:t>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atbalstāmā</w:t>
      </w:r>
      <w:r w:rsidR="00293A5B" w:rsidRPr="00323B0E">
        <w:rPr>
          <w:rFonts w:ascii="Times New Roman" w:hAnsi="Times New Roman" w:cs="Times New Roman"/>
          <w:sz w:val="28"/>
          <w:szCs w:val="28"/>
        </w:rPr>
        <w:t>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attiecinām</w:t>
      </w:r>
      <w:r w:rsidR="00F06A01" w:rsidRPr="00323B0E">
        <w:rPr>
          <w:rFonts w:ascii="Times New Roman" w:hAnsi="Times New Roman" w:cs="Times New Roman"/>
          <w:sz w:val="28"/>
          <w:szCs w:val="28"/>
        </w:rPr>
        <w:t>as</w:t>
      </w:r>
      <w:r w:rsidR="00E40105" w:rsidRPr="00323B0E">
        <w:rPr>
          <w:rFonts w:ascii="Times New Roman" w:hAnsi="Times New Roman" w:cs="Times New Roman"/>
          <w:sz w:val="28"/>
          <w:szCs w:val="28"/>
        </w:rPr>
        <w:t xml:space="preserve"> </w:t>
      </w:r>
      <w:r w:rsidR="00F06A01" w:rsidRPr="00323B0E">
        <w:rPr>
          <w:rFonts w:ascii="Times New Roman" w:hAnsi="Times New Roman" w:cs="Times New Roman"/>
          <w:sz w:val="28"/>
          <w:szCs w:val="28"/>
        </w:rPr>
        <w:t>šādas</w:t>
      </w:r>
      <w:r w:rsidR="00E40105" w:rsidRPr="00323B0E">
        <w:rPr>
          <w:rFonts w:ascii="Times New Roman" w:hAnsi="Times New Roman" w:cs="Times New Roman"/>
          <w:sz w:val="28"/>
          <w:szCs w:val="28"/>
        </w:rPr>
        <w:t xml:space="preserve"> </w:t>
      </w:r>
      <w:r w:rsidR="00F06A01"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00F06A01" w:rsidRPr="00323B0E">
        <w:rPr>
          <w:rFonts w:ascii="Times New Roman" w:hAnsi="Times New Roman" w:cs="Times New Roman"/>
          <w:sz w:val="28"/>
          <w:szCs w:val="28"/>
        </w:rPr>
        <w:t>pozīcijas</w:t>
      </w:r>
      <w:r w:rsidRPr="00323B0E">
        <w:rPr>
          <w:rFonts w:ascii="Times New Roman" w:hAnsi="Times New Roman" w:cs="Times New Roman"/>
          <w:sz w:val="28"/>
          <w:szCs w:val="28"/>
        </w:rPr>
        <w:t>:</w:t>
      </w:r>
      <w:bookmarkEnd w:id="14"/>
    </w:p>
    <w:p w14:paraId="73D6970C" w14:textId="77777777" w:rsidR="00A82B68" w:rsidRPr="00323B0E" w:rsidRDefault="00A82B68" w:rsidP="003447FB">
      <w:pPr>
        <w:pStyle w:val="ListParagraph"/>
        <w:numPr>
          <w:ilvl w:val="1"/>
          <w:numId w:val="4"/>
        </w:numPr>
        <w:tabs>
          <w:tab w:val="left" w:pos="1134"/>
          <w:tab w:val="left" w:pos="1418"/>
          <w:tab w:val="left" w:pos="1843"/>
        </w:tabs>
        <w:spacing w:after="0" w:line="240" w:lineRule="auto"/>
        <w:ind w:left="0" w:firstLine="720"/>
        <w:contextualSpacing w:val="0"/>
        <w:jc w:val="both"/>
        <w:rPr>
          <w:rFonts w:ascii="Times New Roman" w:hAnsi="Times New Roman" w:cs="Times New Roman"/>
          <w:sz w:val="28"/>
          <w:szCs w:val="28"/>
        </w:rPr>
      </w:pPr>
      <w:bookmarkStart w:id="15" w:name="_Ref463424479"/>
      <w:r w:rsidRPr="00323B0E">
        <w:rPr>
          <w:rFonts w:ascii="Times New Roman" w:hAnsi="Times New Roman" w:cs="Times New Roman"/>
          <w:sz w:val="28"/>
          <w:szCs w:val="28"/>
        </w:rPr>
        <w:t>vienreizēj</w:t>
      </w:r>
      <w:r w:rsidR="00442832" w:rsidRPr="00323B0E">
        <w:rPr>
          <w:rFonts w:ascii="Times New Roman" w:hAnsi="Times New Roman" w:cs="Times New Roman"/>
          <w:sz w:val="28"/>
          <w:szCs w:val="28"/>
        </w:rPr>
        <w: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kompensācija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personām</w:t>
      </w:r>
      <w:r w:rsidR="00E40105" w:rsidRPr="00323B0E">
        <w:rPr>
          <w:rFonts w:ascii="Times New Roman" w:hAnsi="Times New Roman" w:cs="Times New Roman"/>
          <w:sz w:val="28"/>
          <w:szCs w:val="28"/>
        </w:rPr>
        <w:t xml:space="preserve"> </w:t>
      </w:r>
      <w:r w:rsidR="00E5411A"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E5411A" w:rsidRPr="00323B0E">
        <w:rPr>
          <w:rFonts w:ascii="Times New Roman" w:hAnsi="Times New Roman" w:cs="Times New Roman"/>
          <w:sz w:val="28"/>
          <w:szCs w:val="28"/>
        </w:rPr>
        <w:t>darbu</w:t>
      </w:r>
      <w:r w:rsidR="00E40105" w:rsidRPr="00323B0E">
        <w:rPr>
          <w:rFonts w:ascii="Times New Roman" w:hAnsi="Times New Roman" w:cs="Times New Roman"/>
          <w:sz w:val="28"/>
          <w:szCs w:val="28"/>
        </w:rPr>
        <w:t xml:space="preserve"> </w:t>
      </w:r>
      <w:r w:rsidR="00E5411A" w:rsidRPr="00323B0E">
        <w:rPr>
          <w:rFonts w:ascii="Times New Roman" w:hAnsi="Times New Roman" w:cs="Times New Roman"/>
          <w:sz w:val="28"/>
          <w:szCs w:val="28"/>
        </w:rPr>
        <w:t>reģionos</w:t>
      </w:r>
      <w:r w:rsidRPr="00323B0E">
        <w:rPr>
          <w:rFonts w:ascii="Times New Roman" w:hAnsi="Times New Roman" w:cs="Times New Roman"/>
          <w:sz w:val="28"/>
          <w:szCs w:val="28"/>
        </w:rPr>
        <w:t>;</w:t>
      </w:r>
      <w:bookmarkEnd w:id="15"/>
    </w:p>
    <w:p w14:paraId="0A6D8ACB" w14:textId="23374B20" w:rsidR="00A82B68" w:rsidRPr="00323B0E" w:rsidRDefault="00A82B68" w:rsidP="003447FB">
      <w:pPr>
        <w:pStyle w:val="ListParagraph"/>
        <w:numPr>
          <w:ilvl w:val="1"/>
          <w:numId w:val="4"/>
        </w:numPr>
        <w:tabs>
          <w:tab w:val="left" w:pos="1134"/>
          <w:tab w:val="left" w:pos="1418"/>
          <w:tab w:val="left" w:pos="1701"/>
          <w:tab w:val="left" w:pos="1843"/>
        </w:tabs>
        <w:spacing w:after="0" w:line="240" w:lineRule="auto"/>
        <w:ind w:left="0" w:firstLine="720"/>
        <w:contextualSpacing w:val="0"/>
        <w:jc w:val="both"/>
        <w:rPr>
          <w:rFonts w:ascii="Times New Roman" w:hAnsi="Times New Roman" w:cs="Times New Roman"/>
          <w:sz w:val="28"/>
          <w:szCs w:val="28"/>
        </w:rPr>
      </w:pPr>
      <w:bookmarkStart w:id="16" w:name="_Ref463424486"/>
      <w:r w:rsidRPr="00323B0E">
        <w:rPr>
          <w:rFonts w:ascii="Times New Roman" w:hAnsi="Times New Roman" w:cs="Times New Roman"/>
          <w:sz w:val="28"/>
          <w:szCs w:val="28"/>
        </w:rPr>
        <w:t>ikmēneša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uzturēšanās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kompensācija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personām;</w:t>
      </w:r>
      <w:bookmarkEnd w:id="16"/>
    </w:p>
    <w:p w14:paraId="277242B9" w14:textId="10DC8D71" w:rsidR="000704F9" w:rsidRPr="00323B0E" w:rsidRDefault="00A82B68" w:rsidP="003447FB">
      <w:pPr>
        <w:pStyle w:val="ListParagraph"/>
        <w:numPr>
          <w:ilvl w:val="1"/>
          <w:numId w:val="4"/>
        </w:numPr>
        <w:tabs>
          <w:tab w:val="left" w:pos="1134"/>
          <w:tab w:val="left" w:pos="1418"/>
          <w:tab w:val="left" w:pos="1843"/>
        </w:tabs>
        <w:spacing w:after="0" w:line="240" w:lineRule="auto"/>
        <w:ind w:left="0" w:firstLine="720"/>
        <w:contextualSpacing w:val="0"/>
        <w:jc w:val="both"/>
        <w:rPr>
          <w:rFonts w:ascii="Times New Roman" w:hAnsi="Times New Roman" w:cs="Times New Roman"/>
          <w:sz w:val="28"/>
          <w:szCs w:val="28"/>
        </w:rPr>
      </w:pPr>
      <w:bookmarkStart w:id="17" w:name="_Ref469238780"/>
      <w:bookmarkStart w:id="18" w:name="_Ref463425997"/>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pasākum</w:t>
      </w:r>
      <w:r w:rsidR="00F06A01" w:rsidRPr="00323B0E">
        <w:rPr>
          <w:rFonts w:ascii="Times New Roman" w:eastAsia="Times New Roman" w:hAnsi="Times New Roman" w:cs="Times New Roman"/>
          <w:sz w:val="28"/>
          <w:szCs w:val="28"/>
        </w:rPr>
        <w:t>u</w:t>
      </w:r>
      <w:r w:rsidR="00E40105" w:rsidRPr="00323B0E">
        <w:rPr>
          <w:rFonts w:ascii="Times New Roman" w:eastAsia="Times New Roman" w:hAnsi="Times New Roman" w:cs="Times New Roman"/>
          <w:sz w:val="28"/>
          <w:szCs w:val="28"/>
        </w:rPr>
        <w:t xml:space="preserve"> </w:t>
      </w:r>
      <w:r w:rsidR="00F92C70" w:rsidRPr="00323B0E">
        <w:rPr>
          <w:rFonts w:ascii="Times New Roman" w:eastAsia="Times New Roman" w:hAnsi="Times New Roman" w:cs="Times New Roman"/>
          <w:sz w:val="28"/>
          <w:szCs w:val="28"/>
        </w:rPr>
        <w:t xml:space="preserve">kompensācija </w:t>
      </w:r>
      <w:r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prakses</w:t>
      </w:r>
      <w:r w:rsidR="00E40105" w:rsidRPr="00323B0E">
        <w:rPr>
          <w:rFonts w:ascii="Times New Roman" w:hAnsi="Times New Roman" w:cs="Times New Roman"/>
          <w:sz w:val="28"/>
          <w:szCs w:val="28"/>
        </w:rPr>
        <w:t xml:space="preserve"> </w:t>
      </w:r>
      <w:r w:rsidR="00E5411A" w:rsidRPr="00323B0E">
        <w:rPr>
          <w:rFonts w:ascii="Times New Roman" w:hAnsi="Times New Roman" w:cs="Times New Roman"/>
          <w:sz w:val="28"/>
          <w:szCs w:val="28"/>
        </w:rPr>
        <w:t>pār</w:t>
      </w:r>
      <w:r w:rsidR="003447FB">
        <w:rPr>
          <w:rFonts w:ascii="Times New Roman" w:hAnsi="Times New Roman" w:cs="Times New Roman"/>
          <w:sz w:val="28"/>
          <w:szCs w:val="28"/>
        </w:rPr>
        <w:softHyphen/>
      </w:r>
      <w:r w:rsidR="00E5411A" w:rsidRPr="00323B0E">
        <w:rPr>
          <w:rFonts w:ascii="Times New Roman" w:hAnsi="Times New Roman" w:cs="Times New Roman"/>
          <w:sz w:val="28"/>
          <w:szCs w:val="28"/>
        </w:rPr>
        <w:t>ņemšanai</w:t>
      </w:r>
      <w:r w:rsidR="00C50547" w:rsidRPr="00323B0E">
        <w:rPr>
          <w:rFonts w:ascii="Times New Roman" w:hAnsi="Times New Roman" w:cs="Times New Roman"/>
          <w:sz w:val="28"/>
          <w:szCs w:val="28"/>
        </w:rPr>
        <w:t xml:space="preserve"> par specifisko zināšanu, informācijas un pieredzes </w:t>
      </w:r>
      <w:r w:rsidR="003E48DC" w:rsidRPr="00323B0E">
        <w:rPr>
          <w:rFonts w:ascii="Times New Roman" w:hAnsi="Times New Roman" w:cs="Times New Roman"/>
          <w:sz w:val="28"/>
          <w:szCs w:val="28"/>
        </w:rPr>
        <w:t>nodošanu</w:t>
      </w:r>
      <w:r w:rsidR="000704F9" w:rsidRPr="00323B0E">
        <w:rPr>
          <w:rFonts w:ascii="Times New Roman" w:hAnsi="Times New Roman" w:cs="Times New Roman"/>
          <w:sz w:val="28"/>
          <w:szCs w:val="28"/>
        </w:rPr>
        <w:t>:</w:t>
      </w:r>
      <w:bookmarkEnd w:id="17"/>
    </w:p>
    <w:p w14:paraId="657676CA" w14:textId="77777777" w:rsidR="000704F9" w:rsidRPr="00323B0E" w:rsidRDefault="000704F9" w:rsidP="003447FB">
      <w:pPr>
        <w:pStyle w:val="ListParagraph"/>
        <w:numPr>
          <w:ilvl w:val="2"/>
          <w:numId w:val="4"/>
        </w:numPr>
        <w:tabs>
          <w:tab w:val="left" w:pos="1560"/>
          <w:tab w:val="left" w:pos="2127"/>
          <w:tab w:val="left" w:pos="2694"/>
        </w:tabs>
        <w:spacing w:after="0" w:line="240" w:lineRule="auto"/>
        <w:ind w:left="0" w:firstLine="720"/>
        <w:contextualSpacing w:val="0"/>
        <w:jc w:val="both"/>
        <w:rPr>
          <w:rFonts w:ascii="Times New Roman" w:hAnsi="Times New Roman" w:cs="Times New Roman"/>
          <w:sz w:val="28"/>
          <w:szCs w:val="28"/>
        </w:rPr>
      </w:pPr>
      <w:bookmarkStart w:id="19" w:name="_Ref466548943"/>
      <w:r w:rsidRPr="00323B0E">
        <w:rPr>
          <w:rFonts w:ascii="Times New Roman" w:eastAsia="Times New Roman" w:hAnsi="Times New Roman" w:cs="Times New Roman"/>
          <w:sz w:val="28"/>
          <w:szCs w:val="28"/>
          <w:lang w:eastAsia="en-US"/>
        </w:rPr>
        <w:t>ģimenes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ārstam,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kurš</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nodod</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praksi;</w:t>
      </w:r>
      <w:bookmarkEnd w:id="19"/>
    </w:p>
    <w:p w14:paraId="0CB81D72" w14:textId="77777777" w:rsidR="00A82B68" w:rsidRDefault="000704F9" w:rsidP="003447FB">
      <w:pPr>
        <w:pStyle w:val="ListParagraph"/>
        <w:numPr>
          <w:ilvl w:val="2"/>
          <w:numId w:val="4"/>
        </w:numPr>
        <w:tabs>
          <w:tab w:val="left" w:pos="1560"/>
          <w:tab w:val="left" w:pos="2127"/>
          <w:tab w:val="left" w:pos="2694"/>
        </w:tabs>
        <w:spacing w:after="0" w:line="240" w:lineRule="auto"/>
        <w:ind w:left="0" w:firstLine="720"/>
        <w:contextualSpacing w:val="0"/>
        <w:jc w:val="both"/>
        <w:rPr>
          <w:rFonts w:ascii="Times New Roman" w:hAnsi="Times New Roman" w:cs="Times New Roman"/>
          <w:sz w:val="28"/>
          <w:szCs w:val="28"/>
        </w:rPr>
      </w:pPr>
      <w:bookmarkStart w:id="20" w:name="_Ref473189198"/>
      <w:bookmarkStart w:id="21" w:name="_Ref466548992"/>
      <w:r w:rsidRPr="00323B0E">
        <w:rPr>
          <w:rFonts w:ascii="Times New Roman" w:eastAsia="Times New Roman" w:hAnsi="Times New Roman" w:cs="Times New Roman"/>
          <w:sz w:val="28"/>
          <w:szCs w:val="28"/>
          <w:lang w:eastAsia="en-US"/>
        </w:rPr>
        <w:t>ģimenes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ārstam,</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kurš</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pārņem</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praksi</w:t>
      </w:r>
      <w:r w:rsidR="009A4499" w:rsidRPr="00323B0E">
        <w:rPr>
          <w:rFonts w:ascii="Times New Roman" w:hAnsi="Times New Roman" w:cs="Times New Roman"/>
          <w:sz w:val="28"/>
          <w:szCs w:val="28"/>
        </w:rPr>
        <w:t>.</w:t>
      </w:r>
      <w:bookmarkEnd w:id="20"/>
      <w:r w:rsidR="009A4499" w:rsidRPr="00323B0E">
        <w:rPr>
          <w:rFonts w:ascii="Times New Roman" w:hAnsi="Times New Roman" w:cs="Times New Roman"/>
          <w:sz w:val="28"/>
          <w:szCs w:val="28"/>
        </w:rPr>
        <w:t xml:space="preserve"> </w:t>
      </w:r>
      <w:bookmarkEnd w:id="18"/>
      <w:bookmarkEnd w:id="21"/>
    </w:p>
    <w:p w14:paraId="44ADD8F9" w14:textId="77777777" w:rsidR="00C9301D" w:rsidRPr="00323B0E" w:rsidRDefault="00C9301D" w:rsidP="00C9301D">
      <w:pPr>
        <w:pStyle w:val="ListParagraph"/>
        <w:tabs>
          <w:tab w:val="left" w:pos="2127"/>
          <w:tab w:val="left" w:pos="2694"/>
        </w:tabs>
        <w:spacing w:after="0" w:line="240" w:lineRule="auto"/>
        <w:contextualSpacing w:val="0"/>
        <w:jc w:val="both"/>
        <w:rPr>
          <w:rFonts w:ascii="Times New Roman" w:hAnsi="Times New Roman" w:cs="Times New Roman"/>
          <w:sz w:val="28"/>
          <w:szCs w:val="28"/>
        </w:rPr>
      </w:pPr>
    </w:p>
    <w:p w14:paraId="0E4E4DC6" w14:textId="756C26E7" w:rsidR="00DA4BA4" w:rsidRPr="00323B0E" w:rsidRDefault="00357266" w:rsidP="003447FB">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16.1</w:t>
      </w:r>
      <w:r w:rsidR="009A4499" w:rsidRPr="00323B0E">
        <w:rPr>
          <w:rFonts w:ascii="Times New Roman" w:hAnsi="Times New Roman" w:cs="Times New Roman"/>
          <w:sz w:val="28"/>
          <w:szCs w:val="28"/>
        </w:rPr>
        <w:t xml:space="preserve">. </w:t>
      </w:r>
      <w:r w:rsidR="00622937"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16.2</w:t>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w:t>
      </w:r>
      <w:r w:rsidR="00622937" w:rsidRPr="00323B0E">
        <w:rPr>
          <w:rFonts w:ascii="Times New Roman" w:hAnsi="Times New Roman" w:cs="Times New Roman"/>
          <w:sz w:val="28"/>
          <w:szCs w:val="28"/>
        </w:rPr>
        <w:t>o</w:t>
      </w:r>
      <w:r w:rsidR="00E40105" w:rsidRPr="00323B0E">
        <w:rPr>
          <w:rFonts w:ascii="Times New Roman" w:hAnsi="Times New Roman" w:cs="Times New Roman"/>
          <w:sz w:val="28"/>
          <w:szCs w:val="28"/>
        </w:rPr>
        <w:t xml:space="preserve"> </w:t>
      </w:r>
      <w:r w:rsidR="00622937"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00622937" w:rsidRPr="00323B0E">
        <w:rPr>
          <w:rFonts w:ascii="Times New Roman" w:hAnsi="Times New Roman" w:cs="Times New Roman"/>
          <w:sz w:val="28"/>
          <w:szCs w:val="28"/>
        </w:rPr>
        <w:t>pozīciju</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00805A18"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atbalstāmi</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pasākumi</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piesaistei,</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ja</w:t>
      </w:r>
      <w:r w:rsidR="00DA4BA4" w:rsidRPr="00323B0E">
        <w:rPr>
          <w:rFonts w:ascii="Times New Roman" w:hAnsi="Times New Roman" w:cs="Times New Roman"/>
          <w:sz w:val="28"/>
          <w:szCs w:val="28"/>
        </w:rPr>
        <w:t>:</w:t>
      </w:r>
    </w:p>
    <w:p w14:paraId="6D0A509C" w14:textId="5D4A6667" w:rsidR="00805A18" w:rsidRPr="00323B0E" w:rsidRDefault="00DA4BA4" w:rsidP="003447FB">
      <w:pPr>
        <w:pStyle w:val="ListParagraph"/>
        <w:numPr>
          <w:ilvl w:val="1"/>
          <w:numId w:val="4"/>
        </w:numPr>
        <w:tabs>
          <w:tab w:val="left" w:pos="1418"/>
          <w:tab w:val="left" w:pos="1843"/>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vienlaikus</w:t>
      </w:r>
      <w:r w:rsidR="003447FB">
        <w:rPr>
          <w:rFonts w:ascii="Times New Roman" w:hAnsi="Times New Roman" w:cs="Times New Roman"/>
          <w:sz w:val="28"/>
          <w:szCs w:val="28"/>
        </w:rPr>
        <w:t xml:space="preserve"> ir</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izpild</w:t>
      </w:r>
      <w:r w:rsidR="003447FB">
        <w:rPr>
          <w:rFonts w:ascii="Times New Roman" w:hAnsi="Times New Roman" w:cs="Times New Roman"/>
          <w:sz w:val="28"/>
          <w:szCs w:val="28"/>
        </w:rPr>
        <w:t>īti</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šādi</w:t>
      </w:r>
      <w:r w:rsidR="00E40105" w:rsidRPr="00323B0E">
        <w:rPr>
          <w:rFonts w:ascii="Times New Roman" w:hAnsi="Times New Roman" w:cs="Times New Roman"/>
          <w:sz w:val="28"/>
          <w:szCs w:val="28"/>
        </w:rPr>
        <w:t xml:space="preserve"> </w:t>
      </w:r>
      <w:r w:rsidR="001D562F" w:rsidRPr="00323B0E">
        <w:rPr>
          <w:rFonts w:ascii="Times New Roman" w:hAnsi="Times New Roman" w:cs="Times New Roman"/>
          <w:sz w:val="28"/>
          <w:szCs w:val="28"/>
        </w:rPr>
        <w:t>nosacījumi:</w:t>
      </w:r>
    </w:p>
    <w:p w14:paraId="3FC36CE7" w14:textId="585D91FA" w:rsidR="00805A18" w:rsidRPr="00323B0E" w:rsidRDefault="001D562F" w:rsidP="003447FB">
      <w:pPr>
        <w:pStyle w:val="ListParagraph"/>
        <w:numPr>
          <w:ilvl w:val="2"/>
          <w:numId w:val="4"/>
        </w:numPr>
        <w:tabs>
          <w:tab w:val="left" w:pos="1560"/>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Calibri" w:hAnsi="Times New Roman" w:cs="Times New Roman"/>
          <w:sz w:val="28"/>
          <w:szCs w:val="28"/>
        </w:rPr>
        <w:t>uz</w:t>
      </w:r>
      <w:r w:rsidR="00E40105"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kompensāciju</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var</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pretendēt</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personas,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kuras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atbilstoši</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kārtībai</w:t>
      </w:r>
      <w:r w:rsidR="00E40105" w:rsidRPr="00323B0E">
        <w:rPr>
          <w:rFonts w:ascii="Times New Roman" w:eastAsia="Calibri" w:hAnsi="Times New Roman" w:cs="Times New Roman"/>
          <w:sz w:val="28"/>
          <w:szCs w:val="28"/>
        </w:rPr>
        <w:t xml:space="preserve"> </w:t>
      </w:r>
      <w:r w:rsidR="00805A18" w:rsidRPr="00323B0E">
        <w:rPr>
          <w:rFonts w:ascii="Times New Roman" w:hAnsi="Times New Roman" w:cs="Times New Roman"/>
          <w:sz w:val="28"/>
          <w:szCs w:val="28"/>
        </w:rPr>
        <w:t>par</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personu</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un</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atbalsta</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personu</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lastRenderedPageBreak/>
        <w:t>reģistra</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izveidi</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atbilst</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noteiktajām</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personu</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profesijām</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ārsts,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palīgs,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medicīnas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māsa,</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māsas</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palīgs</w:t>
      </w:r>
      <w:r w:rsidR="00CF790A"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00805A18" w:rsidRPr="00323B0E">
        <w:rPr>
          <w:rFonts w:ascii="Times New Roman" w:eastAsia="Calibri" w:hAnsi="Times New Roman" w:cs="Times New Roman"/>
          <w:sz w:val="28"/>
          <w:szCs w:val="28"/>
        </w:rPr>
        <w:t>vecmāte</w:t>
      </w:r>
      <w:r w:rsidR="009E4E58"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00CF790A" w:rsidRPr="00323B0E">
        <w:rPr>
          <w:rFonts w:ascii="Times New Roman" w:eastAsia="Calibri" w:hAnsi="Times New Roman" w:cs="Times New Roman"/>
          <w:sz w:val="28"/>
          <w:szCs w:val="28"/>
        </w:rPr>
        <w:t>fizioterapeits un ergoterapeits</w:t>
      </w:r>
      <w:r w:rsidR="000817CB">
        <w:rPr>
          <w:rFonts w:ascii="Times New Roman" w:eastAsia="Calibri" w:hAnsi="Times New Roman" w:cs="Times New Roman"/>
          <w:sz w:val="28"/>
          <w:szCs w:val="28"/>
        </w:rPr>
        <w:t xml:space="preserve"> –</w:t>
      </w:r>
      <w:r w:rsidR="00CF790A"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darbam</w:t>
      </w:r>
      <w:r w:rsidR="00E40105" w:rsidRPr="00323B0E">
        <w:rPr>
          <w:rFonts w:ascii="Times New Roman" w:eastAsia="Calibri" w:hAnsi="Times New Roman" w:cs="Times New Roman"/>
          <w:sz w:val="28"/>
          <w:szCs w:val="28"/>
        </w:rPr>
        <w:t xml:space="preserve"> </w:t>
      </w:r>
      <w:r w:rsidR="009E4E58" w:rsidRPr="00323B0E">
        <w:rPr>
          <w:rFonts w:ascii="Times New Roman" w:hAnsi="Times New Roman" w:cs="Times New Roman"/>
          <w:sz w:val="28"/>
          <w:szCs w:val="28"/>
        </w:rPr>
        <w:t>pamatspecialitātēs</w:t>
      </w:r>
      <w:r w:rsidR="00133D51" w:rsidRPr="00323B0E">
        <w:rPr>
          <w:rFonts w:ascii="Times New Roman" w:hAnsi="Times New Roman" w:cs="Times New Roman"/>
          <w:sz w:val="28"/>
          <w:szCs w:val="28"/>
        </w:rPr>
        <w:t>,</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apakšspecialitātēs</w:t>
      </w:r>
      <w:r w:rsidR="00E40105" w:rsidRPr="00323B0E">
        <w:rPr>
          <w:rFonts w:ascii="Times New Roman" w:eastAsia="Calibri" w:hAnsi="Times New Roman" w:cs="Times New Roman"/>
          <w:sz w:val="28"/>
          <w:szCs w:val="28"/>
        </w:rPr>
        <w:t xml:space="preserve"> </w:t>
      </w:r>
      <w:r w:rsidR="00133D51" w:rsidRPr="00323B0E">
        <w:rPr>
          <w:rFonts w:ascii="Times New Roman" w:eastAsia="Calibri" w:hAnsi="Times New Roman" w:cs="Times New Roman"/>
          <w:sz w:val="28"/>
          <w:szCs w:val="28"/>
        </w:rPr>
        <w:t>un</w:t>
      </w:r>
      <w:r w:rsidR="00E40105" w:rsidRPr="00323B0E">
        <w:rPr>
          <w:rFonts w:ascii="Times New Roman" w:eastAsia="Calibri" w:hAnsi="Times New Roman" w:cs="Times New Roman"/>
          <w:sz w:val="28"/>
          <w:szCs w:val="28"/>
        </w:rPr>
        <w:t xml:space="preserve"> </w:t>
      </w:r>
      <w:r w:rsidR="00133D51" w:rsidRPr="00323B0E">
        <w:rPr>
          <w:rFonts w:ascii="Times New Roman" w:eastAsia="Calibri" w:hAnsi="Times New Roman" w:cs="Times New Roman"/>
          <w:sz w:val="28"/>
          <w:szCs w:val="28"/>
        </w:rPr>
        <w:t>papildspecialitātēs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prioritārajās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jomās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un</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ar</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tām</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saistītajās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jomās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(turpmāk</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atbalstāmās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specialitātes)</w:t>
      </w:r>
      <w:r w:rsidR="00805A18" w:rsidRPr="00323B0E">
        <w:rPr>
          <w:rFonts w:ascii="Times New Roman" w:eastAsia="Calibri" w:hAnsi="Times New Roman" w:cs="Times New Roman"/>
          <w:sz w:val="28"/>
          <w:szCs w:val="28"/>
        </w:rPr>
        <w:t>;</w:t>
      </w:r>
    </w:p>
    <w:p w14:paraId="4735BA0D" w14:textId="65D41CDE" w:rsidR="005A65AD" w:rsidRPr="00323B0E" w:rsidRDefault="005A65AD" w:rsidP="003447FB">
      <w:pPr>
        <w:pStyle w:val="ListParagraph"/>
        <w:numPr>
          <w:ilvl w:val="2"/>
          <w:numId w:val="4"/>
        </w:numPr>
        <w:tabs>
          <w:tab w:val="left" w:pos="1560"/>
          <w:tab w:val="left" w:pos="2127"/>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Calibri" w:hAnsi="Times New Roman" w:cs="Times New Roman"/>
          <w:sz w:val="28"/>
          <w:szCs w:val="28"/>
        </w:rPr>
        <w:t>uz</w:t>
      </w:r>
      <w:r w:rsidR="00E40105"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kompensāciju</w:t>
      </w:r>
      <w:r w:rsidR="008E0AC9"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var</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pretendēt</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personas,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kuras</w:t>
      </w:r>
      <w:r w:rsidR="00E40105" w:rsidRPr="00323B0E">
        <w:rPr>
          <w:rFonts w:ascii="Times New Roman" w:eastAsia="Calibri" w:hAnsi="Times New Roman" w:cs="Times New Roman"/>
          <w:sz w:val="28"/>
          <w:szCs w:val="28"/>
        </w:rPr>
        <w:t xml:space="preserve"> </w:t>
      </w:r>
      <w:r w:rsidR="00E11FE0" w:rsidRPr="00323B0E">
        <w:rPr>
          <w:rFonts w:ascii="Times New Roman" w:eastAsia="Calibri" w:hAnsi="Times New Roman" w:cs="Times New Roman"/>
          <w:sz w:val="28"/>
          <w:szCs w:val="28"/>
        </w:rPr>
        <w:t>pretendē</w:t>
      </w:r>
      <w:r w:rsidR="00E40105" w:rsidRPr="00323B0E">
        <w:rPr>
          <w:rFonts w:ascii="Times New Roman" w:eastAsia="Calibri" w:hAnsi="Times New Roman" w:cs="Times New Roman"/>
          <w:sz w:val="28"/>
          <w:szCs w:val="28"/>
        </w:rPr>
        <w:t xml:space="preserve"> </w:t>
      </w:r>
      <w:r w:rsidR="00E11FE0" w:rsidRPr="00323B0E">
        <w:rPr>
          <w:rFonts w:ascii="Times New Roman" w:eastAsia="Calibri" w:hAnsi="Times New Roman" w:cs="Times New Roman"/>
          <w:sz w:val="28"/>
          <w:szCs w:val="28"/>
        </w:rPr>
        <w:t>uz</w:t>
      </w:r>
      <w:r w:rsidR="00E40105" w:rsidRPr="00323B0E">
        <w:rPr>
          <w:rFonts w:ascii="Times New Roman" w:eastAsia="Calibri" w:hAnsi="Times New Roman" w:cs="Times New Roman"/>
          <w:sz w:val="28"/>
          <w:szCs w:val="28"/>
        </w:rPr>
        <w:t xml:space="preserve"> </w:t>
      </w:r>
      <w:r w:rsidR="00E11FE0" w:rsidRPr="00323B0E">
        <w:rPr>
          <w:rFonts w:ascii="Times New Roman" w:eastAsia="Times New Roman" w:hAnsi="Times New Roman" w:cs="Times New Roman"/>
          <w:sz w:val="28"/>
          <w:szCs w:val="28"/>
          <w:lang w:eastAsia="en-US"/>
        </w:rPr>
        <w:t>darbu</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iestād</w:t>
      </w:r>
      <w:r w:rsidR="00E11FE0" w:rsidRPr="00323B0E">
        <w:rPr>
          <w:rFonts w:ascii="Times New Roman" w:eastAsia="Calibri" w:hAnsi="Times New Roman" w:cs="Times New Roman"/>
          <w:sz w:val="28"/>
          <w:szCs w:val="28"/>
        </w:rPr>
        <w:t>ē,</w:t>
      </w:r>
      <w:r w:rsidR="00E40105" w:rsidRPr="00323B0E">
        <w:rPr>
          <w:rFonts w:ascii="Times New Roman" w:eastAsia="Calibri" w:hAnsi="Times New Roman" w:cs="Times New Roman"/>
          <w:sz w:val="28"/>
          <w:szCs w:val="28"/>
        </w:rPr>
        <w:t xml:space="preserve"> </w:t>
      </w:r>
      <w:r w:rsidR="00607239">
        <w:rPr>
          <w:rFonts w:ascii="Times New Roman" w:eastAsia="Calibri" w:hAnsi="Times New Roman" w:cs="Times New Roman"/>
          <w:sz w:val="28"/>
          <w:szCs w:val="28"/>
        </w:rPr>
        <w:t>kas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atrodas</w:t>
      </w:r>
      <w:r w:rsidR="00E40105" w:rsidRPr="00323B0E">
        <w:rPr>
          <w:rFonts w:ascii="Times New Roman" w:eastAsia="Calibri" w:hAnsi="Times New Roman" w:cs="Times New Roman"/>
          <w:sz w:val="28"/>
          <w:szCs w:val="28"/>
        </w:rPr>
        <w:t xml:space="preserve"> </w:t>
      </w:r>
      <w:r w:rsidR="003B73D7" w:rsidRPr="00323B0E">
        <w:rPr>
          <w:rFonts w:ascii="Times New Roman" w:eastAsia="Calibri" w:hAnsi="Times New Roman" w:cs="Times New Roman"/>
          <w:sz w:val="28"/>
          <w:szCs w:val="28"/>
        </w:rPr>
        <w:t>ārpus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Rīgas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(turpmāk</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atbalstāmā</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iestāde);</w:t>
      </w:r>
    </w:p>
    <w:p w14:paraId="78381F4E" w14:textId="1F607E12" w:rsidR="001C4AA3" w:rsidRPr="00323B0E" w:rsidRDefault="001D562F" w:rsidP="003447FB">
      <w:pPr>
        <w:pStyle w:val="ListParagraph"/>
        <w:numPr>
          <w:ilvl w:val="2"/>
          <w:numId w:val="4"/>
        </w:numPr>
        <w:tabs>
          <w:tab w:val="left" w:pos="1560"/>
          <w:tab w:val="left" w:pos="2127"/>
        </w:tabs>
        <w:spacing w:after="0" w:line="240" w:lineRule="auto"/>
        <w:ind w:left="0" w:firstLine="720"/>
        <w:contextualSpacing w:val="0"/>
        <w:jc w:val="both"/>
        <w:rPr>
          <w:rFonts w:ascii="Times New Roman" w:hAnsi="Times New Roman" w:cs="Times New Roman"/>
          <w:sz w:val="28"/>
          <w:szCs w:val="28"/>
        </w:rPr>
      </w:pPr>
      <w:bookmarkStart w:id="22" w:name="_Ref471289687"/>
      <w:bookmarkStart w:id="23" w:name="_Ref463424808"/>
      <w:r w:rsidRPr="00323B0E">
        <w:rPr>
          <w:rFonts w:ascii="Times New Roman" w:eastAsia="Calibri" w:hAnsi="Times New Roman" w:cs="Times New Roman"/>
          <w:sz w:val="28"/>
          <w:szCs w:val="28"/>
        </w:rPr>
        <w:t>uz</w:t>
      </w:r>
      <w:r w:rsidR="00E40105"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kompensāciju</w:t>
      </w:r>
      <w:r w:rsidR="008E0AC9"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var</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pretendēt</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personas,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kuras</w:t>
      </w:r>
      <w:r w:rsidR="00E40105"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kompensācijas</w:t>
      </w:r>
      <w:r w:rsidR="008E0AC9" w:rsidRPr="00323B0E">
        <w:rPr>
          <w:rFonts w:ascii="Times New Roman" w:eastAsia="Calibri" w:hAnsi="Times New Roman" w:cs="Times New Roman"/>
          <w:sz w:val="28"/>
          <w:szCs w:val="28"/>
        </w:rPr>
        <w:t xml:space="preserve"> </w:t>
      </w:r>
      <w:r w:rsidR="00E11FE0" w:rsidRPr="00323B0E">
        <w:rPr>
          <w:rFonts w:ascii="Times New Roman" w:eastAsia="Times New Roman" w:hAnsi="Times New Roman" w:cs="Times New Roman"/>
          <w:sz w:val="28"/>
          <w:szCs w:val="28"/>
          <w:lang w:eastAsia="en-US"/>
        </w:rPr>
        <w:t>saņemšanai</w:t>
      </w:r>
      <w:r w:rsidR="00E40105" w:rsidRPr="00323B0E">
        <w:rPr>
          <w:rFonts w:ascii="Times New Roman" w:eastAsia="Calibri" w:hAnsi="Times New Roman" w:cs="Times New Roman"/>
          <w:sz w:val="28"/>
          <w:szCs w:val="28"/>
        </w:rPr>
        <w:t xml:space="preserve"> </w:t>
      </w:r>
      <w:r w:rsidR="001C4AA3" w:rsidRPr="00323B0E">
        <w:rPr>
          <w:rFonts w:ascii="Times New Roman" w:eastAsia="Calibri" w:hAnsi="Times New Roman" w:cs="Times New Roman"/>
          <w:sz w:val="28"/>
          <w:szCs w:val="28"/>
        </w:rPr>
        <w:t xml:space="preserve">plāno noslēgt </w:t>
      </w:r>
      <w:r w:rsidR="00E11FE0" w:rsidRPr="00323B0E">
        <w:rPr>
          <w:rFonts w:ascii="Times New Roman" w:eastAsia="Calibri" w:hAnsi="Times New Roman" w:cs="Times New Roman"/>
          <w:sz w:val="28"/>
          <w:szCs w:val="28"/>
        </w:rPr>
        <w:t>līgumu</w:t>
      </w:r>
      <w:r w:rsidR="00D2751E" w:rsidRPr="00323B0E">
        <w:rPr>
          <w:rFonts w:ascii="Times New Roman" w:eastAsia="Calibri" w:hAnsi="Times New Roman" w:cs="Times New Roman"/>
          <w:sz w:val="28"/>
          <w:szCs w:val="28"/>
        </w:rPr>
        <w:t xml:space="preserve"> valsts apmaksāto veselības aprūpes </w:t>
      </w:r>
      <w:r w:rsidR="00D2751E" w:rsidRPr="00323B0E">
        <w:rPr>
          <w:rFonts w:ascii="Times New Roman" w:hAnsi="Times New Roman" w:cs="Times New Roman"/>
          <w:sz w:val="28"/>
          <w:szCs w:val="28"/>
        </w:rPr>
        <w:t>pakalpojumu</w:t>
      </w:r>
      <w:r w:rsidR="00D2751E" w:rsidRPr="00323B0E">
        <w:rPr>
          <w:rFonts w:ascii="Times New Roman" w:eastAsia="Calibri" w:hAnsi="Times New Roman" w:cs="Times New Roman"/>
          <w:sz w:val="28"/>
          <w:szCs w:val="28"/>
        </w:rPr>
        <w:t xml:space="preserve"> sniegšanai</w:t>
      </w:r>
      <w:r w:rsidR="008D53F3" w:rsidRPr="00323B0E">
        <w:rPr>
          <w:rFonts w:ascii="Times New Roman" w:eastAsia="Calibri" w:hAnsi="Times New Roman" w:cs="Times New Roman"/>
          <w:sz w:val="28"/>
          <w:szCs w:val="28"/>
        </w:rPr>
        <w:t>, tai skaitā</w:t>
      </w:r>
      <w:r w:rsidR="001C4AA3" w:rsidRPr="00323B0E">
        <w:rPr>
          <w:rFonts w:ascii="Times New Roman" w:eastAsia="Calibri" w:hAnsi="Times New Roman" w:cs="Times New Roman"/>
          <w:sz w:val="28"/>
          <w:szCs w:val="28"/>
        </w:rPr>
        <w:t>:</w:t>
      </w:r>
      <w:bookmarkEnd w:id="22"/>
    </w:p>
    <w:p w14:paraId="0F6BD0CD" w14:textId="589EBAEE" w:rsidR="008D53F3" w:rsidRPr="00323B0E" w:rsidRDefault="008D53F3" w:rsidP="003447FB">
      <w:pPr>
        <w:pStyle w:val="ListParagraph"/>
        <w:numPr>
          <w:ilvl w:val="3"/>
          <w:numId w:val="4"/>
        </w:numPr>
        <w:tabs>
          <w:tab w:val="left" w:pos="1843"/>
          <w:tab w:val="left" w:pos="3119"/>
        </w:tabs>
        <w:spacing w:after="0" w:line="240" w:lineRule="auto"/>
        <w:ind w:left="0" w:firstLine="720"/>
        <w:contextualSpacing w:val="0"/>
        <w:jc w:val="both"/>
        <w:rPr>
          <w:rFonts w:ascii="Times New Roman" w:hAnsi="Times New Roman" w:cs="Times New Roman"/>
          <w:sz w:val="28"/>
          <w:szCs w:val="28"/>
        </w:rPr>
      </w:pPr>
      <w:bookmarkStart w:id="24" w:name="_Ref471474703"/>
      <w:r w:rsidRPr="00323B0E">
        <w:rPr>
          <w:rFonts w:ascii="Times New Roman" w:eastAsia="Calibri" w:hAnsi="Times New Roman" w:cs="Times New Roman"/>
          <w:sz w:val="28"/>
          <w:szCs w:val="28"/>
        </w:rPr>
        <w:t xml:space="preserve">ja ārstniecības persona pretendē </w:t>
      </w:r>
      <w:r w:rsidR="005C0909">
        <w:rPr>
          <w:rFonts w:ascii="Times New Roman" w:eastAsia="Calibri" w:hAnsi="Times New Roman" w:cs="Times New Roman"/>
          <w:sz w:val="28"/>
          <w:szCs w:val="28"/>
        </w:rPr>
        <w:t xml:space="preserve">uz </w:t>
      </w:r>
      <w:r w:rsidRPr="00323B0E">
        <w:rPr>
          <w:rFonts w:ascii="Times New Roman" w:eastAsia="Calibri" w:hAnsi="Times New Roman" w:cs="Times New Roman"/>
          <w:sz w:val="28"/>
          <w:szCs w:val="28"/>
        </w:rPr>
        <w:t>darb</w:t>
      </w:r>
      <w:r w:rsidR="005C0909">
        <w:rPr>
          <w:rFonts w:ascii="Times New Roman" w:eastAsia="Calibri" w:hAnsi="Times New Roman" w:cs="Times New Roman"/>
          <w:sz w:val="28"/>
          <w:szCs w:val="28"/>
        </w:rPr>
        <w:t>u</w:t>
      </w:r>
      <w:r w:rsidRPr="00323B0E">
        <w:rPr>
          <w:rFonts w:ascii="Times New Roman" w:eastAsia="Calibri" w:hAnsi="Times New Roman" w:cs="Times New Roman"/>
          <w:sz w:val="28"/>
          <w:szCs w:val="28"/>
        </w:rPr>
        <w:t xml:space="preserve"> stacionārā ārstniecības iestādē, </w:t>
      </w:r>
      <w:r w:rsidR="00FE72D5" w:rsidRPr="00323B0E">
        <w:rPr>
          <w:rFonts w:ascii="Times New Roman" w:eastAsia="Calibri" w:hAnsi="Times New Roman" w:cs="Times New Roman"/>
          <w:sz w:val="28"/>
          <w:szCs w:val="28"/>
        </w:rPr>
        <w:t xml:space="preserve">līgums paredz </w:t>
      </w:r>
      <w:r w:rsidR="00622937" w:rsidRPr="00323B0E">
        <w:rPr>
          <w:rFonts w:ascii="Times New Roman" w:eastAsia="Calibri" w:hAnsi="Times New Roman" w:cs="Times New Roman"/>
          <w:sz w:val="28"/>
          <w:szCs w:val="28"/>
        </w:rPr>
        <w:t>stacionāro</w:t>
      </w:r>
      <w:r w:rsidR="00E40105" w:rsidRPr="00323B0E">
        <w:rPr>
          <w:rFonts w:ascii="Times New Roman" w:eastAsia="Calibri" w:hAnsi="Times New Roman" w:cs="Times New Roman"/>
          <w:sz w:val="28"/>
          <w:szCs w:val="28"/>
        </w:rPr>
        <w:t xml:space="preserve"> </w:t>
      </w:r>
      <w:r w:rsidR="00622937"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00622937" w:rsidRPr="00323B0E">
        <w:rPr>
          <w:rFonts w:ascii="Times New Roman" w:eastAsia="Calibri" w:hAnsi="Times New Roman" w:cs="Times New Roman"/>
          <w:sz w:val="28"/>
          <w:szCs w:val="28"/>
        </w:rPr>
        <w:t>pakalpojumu</w:t>
      </w:r>
      <w:r w:rsidR="00E40105" w:rsidRPr="00323B0E">
        <w:rPr>
          <w:rFonts w:ascii="Times New Roman" w:eastAsia="Calibri" w:hAnsi="Times New Roman" w:cs="Times New Roman"/>
          <w:sz w:val="28"/>
          <w:szCs w:val="28"/>
        </w:rPr>
        <w:t xml:space="preserve"> </w:t>
      </w:r>
      <w:r w:rsidR="001D562F" w:rsidRPr="00323B0E">
        <w:rPr>
          <w:rFonts w:ascii="Times New Roman" w:eastAsia="Calibri" w:hAnsi="Times New Roman" w:cs="Times New Roman"/>
          <w:sz w:val="28"/>
          <w:szCs w:val="28"/>
        </w:rPr>
        <w:t>sniegšanu</w:t>
      </w:r>
      <w:r w:rsidRPr="00323B0E">
        <w:rPr>
          <w:rFonts w:ascii="Times New Roman" w:eastAsia="Calibri" w:hAnsi="Times New Roman" w:cs="Times New Roman"/>
          <w:sz w:val="28"/>
          <w:szCs w:val="28"/>
        </w:rPr>
        <w:t>;</w:t>
      </w:r>
      <w:bookmarkEnd w:id="24"/>
    </w:p>
    <w:p w14:paraId="08D8EC4D" w14:textId="562D924B" w:rsidR="008D53F3" w:rsidRPr="00323B0E" w:rsidRDefault="008D53F3" w:rsidP="003447FB">
      <w:pPr>
        <w:pStyle w:val="ListParagraph"/>
        <w:numPr>
          <w:ilvl w:val="3"/>
          <w:numId w:val="4"/>
        </w:numPr>
        <w:tabs>
          <w:tab w:val="left" w:pos="1843"/>
          <w:tab w:val="left" w:pos="3119"/>
        </w:tabs>
        <w:spacing w:after="0" w:line="240" w:lineRule="auto"/>
        <w:ind w:left="0" w:firstLine="720"/>
        <w:contextualSpacing w:val="0"/>
        <w:jc w:val="both"/>
        <w:rPr>
          <w:rFonts w:ascii="Times New Roman" w:hAnsi="Times New Roman" w:cs="Times New Roman"/>
          <w:sz w:val="28"/>
          <w:szCs w:val="28"/>
        </w:rPr>
      </w:pPr>
      <w:bookmarkStart w:id="25" w:name="_Ref471474705"/>
      <w:r w:rsidRPr="00323B0E">
        <w:rPr>
          <w:rFonts w:ascii="Times New Roman" w:eastAsia="Calibri" w:hAnsi="Times New Roman" w:cs="Times New Roman"/>
          <w:sz w:val="28"/>
          <w:szCs w:val="28"/>
        </w:rPr>
        <w:t xml:space="preserve">ja ārstniecības persona pretendē </w:t>
      </w:r>
      <w:r w:rsidR="005C0909">
        <w:rPr>
          <w:rFonts w:ascii="Times New Roman" w:eastAsia="Calibri" w:hAnsi="Times New Roman" w:cs="Times New Roman"/>
          <w:sz w:val="28"/>
          <w:szCs w:val="28"/>
        </w:rPr>
        <w:t xml:space="preserve">uz </w:t>
      </w:r>
      <w:r w:rsidRPr="00323B0E">
        <w:rPr>
          <w:rFonts w:ascii="Times New Roman" w:eastAsia="Calibri" w:hAnsi="Times New Roman" w:cs="Times New Roman"/>
          <w:sz w:val="28"/>
          <w:szCs w:val="28"/>
        </w:rPr>
        <w:t>darb</w:t>
      </w:r>
      <w:r w:rsidR="005C0909">
        <w:rPr>
          <w:rFonts w:ascii="Times New Roman" w:eastAsia="Calibri" w:hAnsi="Times New Roman" w:cs="Times New Roman"/>
          <w:sz w:val="28"/>
          <w:szCs w:val="28"/>
        </w:rPr>
        <w:t>u</w:t>
      </w:r>
      <w:r w:rsidRPr="00323B0E">
        <w:rPr>
          <w:rFonts w:ascii="Times New Roman" w:eastAsia="Calibri" w:hAnsi="Times New Roman" w:cs="Times New Roman"/>
          <w:sz w:val="28"/>
          <w:szCs w:val="28"/>
        </w:rPr>
        <w:t xml:space="preserve"> </w:t>
      </w:r>
      <w:r w:rsidR="005A65AD"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5A65AD"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005A65AD" w:rsidRPr="00323B0E">
        <w:rPr>
          <w:rFonts w:ascii="Times New Roman" w:eastAsia="Calibri" w:hAnsi="Times New Roman" w:cs="Times New Roman"/>
          <w:sz w:val="28"/>
          <w:szCs w:val="28"/>
        </w:rPr>
        <w:t>praksē</w:t>
      </w:r>
      <w:r w:rsidRPr="00323B0E">
        <w:rPr>
          <w:rFonts w:ascii="Times New Roman" w:eastAsia="Calibri" w:hAnsi="Times New Roman" w:cs="Times New Roman"/>
          <w:sz w:val="28"/>
          <w:szCs w:val="28"/>
        </w:rPr>
        <w:t xml:space="preserve">, līgums </w:t>
      </w:r>
      <w:r w:rsidR="00FE72D5" w:rsidRPr="00323B0E">
        <w:rPr>
          <w:rFonts w:ascii="Times New Roman" w:eastAsia="Calibri" w:hAnsi="Times New Roman" w:cs="Times New Roman"/>
          <w:sz w:val="28"/>
          <w:szCs w:val="28"/>
        </w:rPr>
        <w:t>paredz</w:t>
      </w:r>
      <w:r w:rsidRPr="00323B0E">
        <w:rPr>
          <w:rFonts w:ascii="Times New Roman" w:eastAsia="Calibri" w:hAnsi="Times New Roman" w:cs="Times New Roman"/>
          <w:sz w:val="28"/>
          <w:szCs w:val="28"/>
        </w:rPr>
        <w:t xml:space="preserve"> primārās veselības aprūpes pakalpojumu sniegšanu;</w:t>
      </w:r>
      <w:bookmarkEnd w:id="25"/>
      <w:r w:rsidRPr="00323B0E" w:rsidDel="008D53F3">
        <w:rPr>
          <w:rFonts w:ascii="Times New Roman" w:eastAsia="Calibri" w:hAnsi="Times New Roman" w:cs="Times New Roman"/>
          <w:sz w:val="28"/>
          <w:szCs w:val="28"/>
        </w:rPr>
        <w:t xml:space="preserve"> </w:t>
      </w:r>
    </w:p>
    <w:p w14:paraId="55AB3F2F" w14:textId="35A4BE5F" w:rsidR="008D53F3" w:rsidRPr="00323B0E" w:rsidRDefault="008D53F3" w:rsidP="003447FB">
      <w:pPr>
        <w:pStyle w:val="ListParagraph"/>
        <w:numPr>
          <w:ilvl w:val="3"/>
          <w:numId w:val="4"/>
        </w:numPr>
        <w:tabs>
          <w:tab w:val="left" w:pos="1843"/>
          <w:tab w:val="left" w:pos="3119"/>
        </w:tabs>
        <w:spacing w:after="0" w:line="240" w:lineRule="auto"/>
        <w:ind w:left="0" w:firstLine="720"/>
        <w:contextualSpacing w:val="0"/>
        <w:jc w:val="both"/>
        <w:rPr>
          <w:rFonts w:ascii="Times New Roman" w:hAnsi="Times New Roman" w:cs="Times New Roman"/>
          <w:sz w:val="28"/>
          <w:szCs w:val="28"/>
        </w:rPr>
      </w:pPr>
      <w:bookmarkStart w:id="26" w:name="_Ref471474707"/>
      <w:r w:rsidRPr="00323B0E">
        <w:rPr>
          <w:rFonts w:ascii="Times New Roman" w:eastAsia="Calibri" w:hAnsi="Times New Roman" w:cs="Times New Roman"/>
          <w:sz w:val="28"/>
          <w:szCs w:val="28"/>
        </w:rPr>
        <w:t xml:space="preserve">ja ārstniecības persona pretendē </w:t>
      </w:r>
      <w:r w:rsidR="005C0909">
        <w:rPr>
          <w:rFonts w:ascii="Times New Roman" w:eastAsia="Calibri" w:hAnsi="Times New Roman" w:cs="Times New Roman"/>
          <w:sz w:val="28"/>
          <w:szCs w:val="28"/>
        </w:rPr>
        <w:t xml:space="preserve">uz </w:t>
      </w:r>
      <w:r w:rsidR="00DA4BEB" w:rsidRPr="00323B0E">
        <w:rPr>
          <w:rFonts w:ascii="Times New Roman" w:eastAsia="Calibri" w:hAnsi="Times New Roman" w:cs="Times New Roman"/>
          <w:sz w:val="28"/>
          <w:szCs w:val="28"/>
        </w:rPr>
        <w:t>darb</w:t>
      </w:r>
      <w:r w:rsidR="005C0909">
        <w:rPr>
          <w:rFonts w:ascii="Times New Roman" w:eastAsia="Calibri" w:hAnsi="Times New Roman" w:cs="Times New Roman"/>
          <w:sz w:val="28"/>
          <w:szCs w:val="28"/>
        </w:rPr>
        <w:t>u</w:t>
      </w:r>
      <w:r w:rsidR="00DA4BEB"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psihiatrijas ambulatoro pakalpojumu sniegšan</w:t>
      </w:r>
      <w:r w:rsidR="005C0909">
        <w:rPr>
          <w:rFonts w:ascii="Times New Roman" w:eastAsia="Calibri" w:hAnsi="Times New Roman" w:cs="Times New Roman"/>
          <w:sz w:val="28"/>
          <w:szCs w:val="28"/>
        </w:rPr>
        <w:t>ā</w:t>
      </w:r>
      <w:r w:rsidR="007C294F"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00FE72D5" w:rsidRPr="00323B0E">
        <w:rPr>
          <w:rFonts w:ascii="Times New Roman" w:eastAsia="Calibri" w:hAnsi="Times New Roman" w:cs="Times New Roman"/>
          <w:sz w:val="28"/>
          <w:szCs w:val="28"/>
        </w:rPr>
        <w:t>līgums</w:t>
      </w:r>
      <w:r w:rsidR="00E40105" w:rsidRPr="00323B0E">
        <w:rPr>
          <w:rFonts w:ascii="Times New Roman" w:eastAsia="Calibri" w:hAnsi="Times New Roman" w:cs="Times New Roman"/>
          <w:sz w:val="28"/>
          <w:szCs w:val="28"/>
        </w:rPr>
        <w:t xml:space="preserve"> </w:t>
      </w:r>
      <w:r w:rsidR="00FE72D5" w:rsidRPr="00323B0E">
        <w:rPr>
          <w:rFonts w:ascii="Times New Roman" w:eastAsia="Calibri" w:hAnsi="Times New Roman" w:cs="Times New Roman"/>
          <w:sz w:val="28"/>
          <w:szCs w:val="28"/>
        </w:rPr>
        <w:t>paredz</w:t>
      </w:r>
      <w:r w:rsidR="00E40105" w:rsidRPr="00323B0E">
        <w:rPr>
          <w:rFonts w:ascii="Times New Roman" w:eastAsia="Calibri" w:hAnsi="Times New Roman" w:cs="Times New Roman"/>
          <w:sz w:val="28"/>
          <w:szCs w:val="28"/>
        </w:rPr>
        <w:t xml:space="preserve"> </w:t>
      </w:r>
      <w:r w:rsidR="007C294F" w:rsidRPr="00323B0E">
        <w:rPr>
          <w:rFonts w:ascii="Times New Roman" w:eastAsia="Calibri" w:hAnsi="Times New Roman" w:cs="Times New Roman"/>
          <w:sz w:val="28"/>
          <w:szCs w:val="28"/>
        </w:rPr>
        <w:t>ambulatoro</w:t>
      </w:r>
      <w:r w:rsidR="00E40105" w:rsidRPr="00323B0E">
        <w:rPr>
          <w:rFonts w:ascii="Times New Roman" w:eastAsia="Calibri" w:hAnsi="Times New Roman" w:cs="Times New Roman"/>
          <w:sz w:val="28"/>
          <w:szCs w:val="28"/>
        </w:rPr>
        <w:t xml:space="preserve"> </w:t>
      </w:r>
      <w:r w:rsidR="007C294F"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007C294F" w:rsidRPr="00323B0E">
        <w:rPr>
          <w:rFonts w:ascii="Times New Roman" w:eastAsia="Calibri" w:hAnsi="Times New Roman" w:cs="Times New Roman"/>
          <w:sz w:val="28"/>
          <w:szCs w:val="28"/>
        </w:rPr>
        <w:t>pakalpojumu</w:t>
      </w:r>
      <w:r w:rsidR="00E40105" w:rsidRPr="00323B0E">
        <w:rPr>
          <w:rFonts w:ascii="Times New Roman" w:eastAsia="Calibri" w:hAnsi="Times New Roman" w:cs="Times New Roman"/>
          <w:sz w:val="28"/>
          <w:szCs w:val="28"/>
        </w:rPr>
        <w:t xml:space="preserve"> </w:t>
      </w:r>
      <w:r w:rsidR="007C294F" w:rsidRPr="00323B0E">
        <w:rPr>
          <w:rFonts w:ascii="Times New Roman" w:eastAsia="Calibri" w:hAnsi="Times New Roman" w:cs="Times New Roman"/>
          <w:sz w:val="28"/>
          <w:szCs w:val="28"/>
        </w:rPr>
        <w:t>sniegšanu</w:t>
      </w:r>
      <w:r w:rsidR="000C00C2" w:rsidRPr="00323B0E">
        <w:rPr>
          <w:rFonts w:ascii="Times New Roman" w:eastAsia="Calibri" w:hAnsi="Times New Roman" w:cs="Times New Roman"/>
          <w:sz w:val="28"/>
          <w:szCs w:val="28"/>
        </w:rPr>
        <w:t>;</w:t>
      </w:r>
      <w:bookmarkEnd w:id="26"/>
    </w:p>
    <w:p w14:paraId="2E4AD3B9" w14:textId="10B27981" w:rsidR="00E8389E" w:rsidRPr="00323B0E" w:rsidRDefault="00E8389E" w:rsidP="003447FB">
      <w:pPr>
        <w:pStyle w:val="ListParagraph"/>
        <w:numPr>
          <w:ilvl w:val="3"/>
          <w:numId w:val="4"/>
        </w:numPr>
        <w:tabs>
          <w:tab w:val="left" w:pos="1843"/>
          <w:tab w:val="left" w:pos="3119"/>
        </w:tabs>
        <w:spacing w:after="0" w:line="240" w:lineRule="auto"/>
        <w:ind w:left="0" w:firstLine="720"/>
        <w:contextualSpacing w:val="0"/>
        <w:jc w:val="both"/>
        <w:rPr>
          <w:rFonts w:ascii="Times New Roman" w:hAnsi="Times New Roman" w:cs="Times New Roman"/>
          <w:sz w:val="28"/>
          <w:szCs w:val="28"/>
        </w:rPr>
      </w:pPr>
      <w:bookmarkStart w:id="27" w:name="_Ref471474709"/>
      <w:r w:rsidRPr="00323B0E">
        <w:rPr>
          <w:rFonts w:ascii="Times New Roman" w:eastAsia="Calibri" w:hAnsi="Times New Roman" w:cs="Times New Roman"/>
          <w:sz w:val="28"/>
          <w:szCs w:val="28"/>
        </w:rPr>
        <w:t xml:space="preserve">ja ārstniecības persona pretendē </w:t>
      </w:r>
      <w:r w:rsidR="005C0909">
        <w:rPr>
          <w:rFonts w:ascii="Times New Roman" w:eastAsia="Calibri" w:hAnsi="Times New Roman" w:cs="Times New Roman"/>
          <w:sz w:val="28"/>
          <w:szCs w:val="28"/>
        </w:rPr>
        <w:t xml:space="preserve">uz </w:t>
      </w:r>
      <w:r w:rsidRPr="00323B0E">
        <w:rPr>
          <w:rFonts w:ascii="Times New Roman" w:eastAsia="Calibri" w:hAnsi="Times New Roman" w:cs="Times New Roman"/>
          <w:sz w:val="28"/>
          <w:szCs w:val="28"/>
        </w:rPr>
        <w:t>darb</w:t>
      </w:r>
      <w:r w:rsidR="005C0909">
        <w:rPr>
          <w:rFonts w:ascii="Times New Roman" w:eastAsia="Calibri" w:hAnsi="Times New Roman" w:cs="Times New Roman"/>
          <w:sz w:val="28"/>
          <w:szCs w:val="28"/>
        </w:rPr>
        <w:t>u</w:t>
      </w:r>
      <w:r w:rsidRPr="00323B0E">
        <w:rPr>
          <w:rFonts w:ascii="Times New Roman" w:eastAsia="Calibri" w:hAnsi="Times New Roman" w:cs="Times New Roman"/>
          <w:sz w:val="28"/>
          <w:szCs w:val="28"/>
        </w:rPr>
        <w:t xml:space="preserve"> neatliekamās medicīniskās palīdzības </w:t>
      </w:r>
      <w:r w:rsidR="008E34FA" w:rsidRPr="00323B0E">
        <w:rPr>
          <w:rFonts w:ascii="Times New Roman" w:eastAsia="Calibri" w:hAnsi="Times New Roman" w:cs="Times New Roman"/>
          <w:sz w:val="28"/>
          <w:szCs w:val="28"/>
        </w:rPr>
        <w:t>sniegšan</w:t>
      </w:r>
      <w:r w:rsidR="005C0909">
        <w:rPr>
          <w:rFonts w:ascii="Times New Roman" w:eastAsia="Calibri" w:hAnsi="Times New Roman" w:cs="Times New Roman"/>
          <w:sz w:val="28"/>
          <w:szCs w:val="28"/>
        </w:rPr>
        <w:t>ā</w:t>
      </w:r>
      <w:r w:rsidR="008E34FA" w:rsidRPr="00323B0E">
        <w:rPr>
          <w:rFonts w:ascii="Times New Roman" w:eastAsia="Calibri" w:hAnsi="Times New Roman" w:cs="Times New Roman"/>
          <w:sz w:val="28"/>
          <w:szCs w:val="28"/>
        </w:rPr>
        <w:t xml:space="preserve"> </w:t>
      </w:r>
      <w:proofErr w:type="spellStart"/>
      <w:r w:rsidRPr="00323B0E">
        <w:rPr>
          <w:rFonts w:ascii="Times New Roman" w:eastAsia="Calibri" w:hAnsi="Times New Roman" w:cs="Times New Roman"/>
          <w:sz w:val="28"/>
          <w:szCs w:val="28"/>
        </w:rPr>
        <w:t>pirms</w:t>
      </w:r>
      <w:r w:rsidR="00BB7799">
        <w:rPr>
          <w:rFonts w:ascii="Times New Roman" w:eastAsia="Calibri" w:hAnsi="Times New Roman" w:cs="Times New Roman"/>
          <w:sz w:val="28"/>
          <w:szCs w:val="28"/>
        </w:rPr>
        <w:t>s</w:t>
      </w:r>
      <w:r w:rsidRPr="00323B0E">
        <w:rPr>
          <w:rFonts w:ascii="Times New Roman" w:eastAsia="Calibri" w:hAnsi="Times New Roman" w:cs="Times New Roman"/>
          <w:sz w:val="28"/>
          <w:szCs w:val="28"/>
        </w:rPr>
        <w:t>limnīcas</w:t>
      </w:r>
      <w:proofErr w:type="spellEnd"/>
      <w:r w:rsidRPr="00323B0E">
        <w:rPr>
          <w:rFonts w:ascii="Times New Roman" w:eastAsia="Calibri" w:hAnsi="Times New Roman" w:cs="Times New Roman"/>
          <w:sz w:val="28"/>
          <w:szCs w:val="28"/>
        </w:rPr>
        <w:t xml:space="preserve"> </w:t>
      </w:r>
      <w:r w:rsidR="00607239">
        <w:rPr>
          <w:rFonts w:ascii="Times New Roman" w:eastAsia="Calibri" w:hAnsi="Times New Roman" w:cs="Times New Roman"/>
          <w:sz w:val="28"/>
          <w:szCs w:val="28"/>
        </w:rPr>
        <w:t>posmā</w:t>
      </w:r>
      <w:r w:rsidR="00F360EA" w:rsidRPr="00323B0E">
        <w:rPr>
          <w:rFonts w:ascii="Times New Roman" w:eastAsia="Calibri" w:hAnsi="Times New Roman" w:cs="Times New Roman"/>
          <w:sz w:val="28"/>
          <w:szCs w:val="28"/>
        </w:rPr>
        <w:t xml:space="preserve">, </w:t>
      </w:r>
      <w:r w:rsidR="008E34FA" w:rsidRPr="00323B0E">
        <w:rPr>
          <w:rFonts w:ascii="Times New Roman" w:eastAsia="Calibri" w:hAnsi="Times New Roman" w:cs="Times New Roman"/>
          <w:sz w:val="28"/>
          <w:szCs w:val="28"/>
        </w:rPr>
        <w:t>ir noslēgts darba līgums ar N</w:t>
      </w:r>
      <w:r w:rsidR="00F360EA" w:rsidRPr="00323B0E">
        <w:rPr>
          <w:rFonts w:ascii="Times New Roman" w:eastAsia="Calibri" w:hAnsi="Times New Roman" w:cs="Times New Roman"/>
          <w:sz w:val="28"/>
          <w:szCs w:val="28"/>
        </w:rPr>
        <w:t xml:space="preserve">eatliekamās medicīniskās palīdzības </w:t>
      </w:r>
      <w:r w:rsidR="008E34FA" w:rsidRPr="00323B0E">
        <w:rPr>
          <w:rFonts w:ascii="Times New Roman" w:eastAsia="Calibri" w:hAnsi="Times New Roman" w:cs="Times New Roman"/>
          <w:sz w:val="28"/>
          <w:szCs w:val="28"/>
        </w:rPr>
        <w:t>dienestu</w:t>
      </w:r>
      <w:r w:rsidR="00F360EA" w:rsidRPr="00323B0E">
        <w:rPr>
          <w:rFonts w:ascii="Times New Roman" w:eastAsia="Calibri" w:hAnsi="Times New Roman" w:cs="Times New Roman"/>
          <w:sz w:val="28"/>
          <w:szCs w:val="28"/>
        </w:rPr>
        <w:t>;</w:t>
      </w:r>
      <w:bookmarkEnd w:id="27"/>
    </w:p>
    <w:p w14:paraId="27936458" w14:textId="401A78FA" w:rsidR="00D2751E" w:rsidRPr="00323B0E" w:rsidRDefault="00D2751E" w:rsidP="003447FB">
      <w:pPr>
        <w:pStyle w:val="ListParagraph"/>
        <w:numPr>
          <w:ilvl w:val="2"/>
          <w:numId w:val="4"/>
        </w:numPr>
        <w:tabs>
          <w:tab w:val="left" w:pos="1560"/>
        </w:tabs>
        <w:spacing w:after="0" w:line="240" w:lineRule="auto"/>
        <w:ind w:left="0" w:firstLine="720"/>
        <w:contextualSpacing w:val="0"/>
        <w:jc w:val="both"/>
        <w:rPr>
          <w:rFonts w:ascii="Times New Roman" w:eastAsia="Calibri" w:hAnsi="Times New Roman" w:cs="Times New Roman"/>
          <w:sz w:val="28"/>
          <w:szCs w:val="28"/>
        </w:rPr>
      </w:pPr>
      <w:r w:rsidRPr="00323B0E">
        <w:rPr>
          <w:rFonts w:ascii="Times New Roman" w:eastAsia="Calibri" w:hAnsi="Times New Roman" w:cs="Times New Roman"/>
          <w:sz w:val="28"/>
          <w:szCs w:val="28"/>
        </w:rPr>
        <w:t>šo noteikumu</w:t>
      </w:r>
      <w:r w:rsidR="00C46AB1">
        <w:rPr>
          <w:rFonts w:ascii="Times New Roman" w:eastAsia="Calibri" w:hAnsi="Times New Roman" w:cs="Times New Roman"/>
          <w:sz w:val="28"/>
          <w:szCs w:val="28"/>
        </w:rPr>
        <w:t xml:space="preserve"> 17.1.3.1.</w:t>
      </w:r>
      <w:r w:rsidR="008E34FA" w:rsidRPr="00323B0E">
        <w:rPr>
          <w:rFonts w:ascii="Times New Roman" w:eastAsia="Calibri" w:hAnsi="Times New Roman" w:cs="Times New Roman"/>
          <w:sz w:val="28"/>
          <w:szCs w:val="28"/>
        </w:rPr>
        <w:t xml:space="preserve">, </w:t>
      </w:r>
      <w:r w:rsidR="00C46AB1">
        <w:rPr>
          <w:rFonts w:ascii="Times New Roman" w:eastAsia="Calibri" w:hAnsi="Times New Roman" w:cs="Times New Roman"/>
          <w:sz w:val="28"/>
          <w:szCs w:val="28"/>
        </w:rPr>
        <w:t>17.1.3.2</w:t>
      </w:r>
      <w:r w:rsidR="008E34FA" w:rsidRPr="00323B0E">
        <w:rPr>
          <w:rFonts w:ascii="Times New Roman" w:eastAsia="Calibri" w:hAnsi="Times New Roman" w:cs="Times New Roman"/>
          <w:sz w:val="28"/>
          <w:szCs w:val="28"/>
        </w:rPr>
        <w:t xml:space="preserve">., </w:t>
      </w:r>
      <w:r w:rsidR="00C46AB1">
        <w:rPr>
          <w:rFonts w:ascii="Times New Roman" w:eastAsia="Calibri" w:hAnsi="Times New Roman" w:cs="Times New Roman"/>
          <w:sz w:val="28"/>
          <w:szCs w:val="28"/>
        </w:rPr>
        <w:t>17.1.3.3</w:t>
      </w:r>
      <w:r w:rsidR="008E34FA" w:rsidRPr="00323B0E">
        <w:rPr>
          <w:rFonts w:ascii="Times New Roman" w:eastAsia="Calibri" w:hAnsi="Times New Roman" w:cs="Times New Roman"/>
          <w:sz w:val="28"/>
          <w:szCs w:val="28"/>
        </w:rPr>
        <w:t xml:space="preserve">. un </w:t>
      </w:r>
      <w:r w:rsidR="00C46AB1">
        <w:rPr>
          <w:rFonts w:ascii="Times New Roman" w:eastAsia="Calibri" w:hAnsi="Times New Roman" w:cs="Times New Roman"/>
          <w:sz w:val="28"/>
          <w:szCs w:val="28"/>
        </w:rPr>
        <w:t>17.1.3.4</w:t>
      </w:r>
      <w:r w:rsidR="008E34FA" w:rsidRPr="00323B0E">
        <w:rPr>
          <w:rFonts w:ascii="Times New Roman" w:eastAsia="Calibri" w:hAnsi="Times New Roman" w:cs="Times New Roman"/>
          <w:sz w:val="28"/>
          <w:szCs w:val="28"/>
        </w:rPr>
        <w:t>.</w:t>
      </w:r>
      <w:r w:rsidR="003447FB">
        <w:rPr>
          <w:rFonts w:ascii="Times New Roman" w:eastAsia="Calibri" w:hAnsi="Times New Roman" w:cs="Times New Roman"/>
          <w:sz w:val="28"/>
          <w:szCs w:val="28"/>
        </w:rPr>
        <w:t> </w:t>
      </w:r>
      <w:r w:rsidRPr="00323B0E">
        <w:rPr>
          <w:rFonts w:ascii="Times New Roman" w:eastAsia="Calibri" w:hAnsi="Times New Roman" w:cs="Times New Roman"/>
          <w:sz w:val="28"/>
          <w:szCs w:val="28"/>
        </w:rPr>
        <w:t>apakš</w:t>
      </w:r>
      <w:r w:rsidR="003447FB">
        <w:rPr>
          <w:rFonts w:ascii="Times New Roman" w:eastAsia="Calibri" w:hAnsi="Times New Roman" w:cs="Times New Roman"/>
          <w:sz w:val="28"/>
          <w:szCs w:val="28"/>
        </w:rPr>
        <w:softHyphen/>
      </w:r>
      <w:r w:rsidRPr="00323B0E">
        <w:rPr>
          <w:rFonts w:ascii="Times New Roman" w:eastAsia="Calibri" w:hAnsi="Times New Roman" w:cs="Times New Roman"/>
          <w:sz w:val="28"/>
          <w:szCs w:val="28"/>
        </w:rPr>
        <w:t xml:space="preserve">punktā </w:t>
      </w:r>
      <w:r w:rsidR="00951593" w:rsidRPr="00323B0E">
        <w:rPr>
          <w:rFonts w:ascii="Times New Roman" w:eastAsia="Calibri" w:hAnsi="Times New Roman" w:cs="Times New Roman"/>
          <w:sz w:val="28"/>
          <w:szCs w:val="28"/>
        </w:rPr>
        <w:t>minētie</w:t>
      </w:r>
      <w:r w:rsidRPr="00323B0E">
        <w:rPr>
          <w:rFonts w:ascii="Times New Roman" w:eastAsia="Calibri" w:hAnsi="Times New Roman" w:cs="Times New Roman"/>
          <w:sz w:val="28"/>
          <w:szCs w:val="28"/>
        </w:rPr>
        <w:t xml:space="preserve"> līgum</w:t>
      </w:r>
      <w:r w:rsidR="00951593" w:rsidRPr="00323B0E">
        <w:rPr>
          <w:rFonts w:ascii="Times New Roman" w:eastAsia="Calibri" w:hAnsi="Times New Roman" w:cs="Times New Roman"/>
          <w:sz w:val="28"/>
          <w:szCs w:val="28"/>
        </w:rPr>
        <w:t>i</w:t>
      </w:r>
      <w:r w:rsidRPr="00323B0E">
        <w:rPr>
          <w:rFonts w:ascii="Times New Roman" w:eastAsia="Calibri" w:hAnsi="Times New Roman" w:cs="Times New Roman"/>
          <w:sz w:val="28"/>
          <w:szCs w:val="28"/>
        </w:rPr>
        <w:t xml:space="preserve"> </w:t>
      </w:r>
      <w:r w:rsidR="00FA6B2E" w:rsidRPr="00323B0E">
        <w:rPr>
          <w:rFonts w:ascii="Times New Roman" w:eastAsia="Calibri" w:hAnsi="Times New Roman" w:cs="Times New Roman"/>
          <w:sz w:val="28"/>
          <w:szCs w:val="28"/>
        </w:rPr>
        <w:t>ar Nacionālo veselības dienestu vai ārstniecības iestādi</w:t>
      </w:r>
      <w:r w:rsidR="00951593" w:rsidRPr="00323B0E">
        <w:rPr>
          <w:rFonts w:ascii="Times New Roman" w:eastAsia="Calibri" w:hAnsi="Times New Roman" w:cs="Times New Roman"/>
          <w:sz w:val="28"/>
          <w:szCs w:val="28"/>
        </w:rPr>
        <w:t xml:space="preserve"> ir </w:t>
      </w:r>
      <w:r w:rsidR="008E34FA" w:rsidRPr="00323B0E">
        <w:rPr>
          <w:rFonts w:ascii="Times New Roman" w:eastAsia="Calibri" w:hAnsi="Times New Roman" w:cs="Times New Roman"/>
          <w:sz w:val="28"/>
          <w:szCs w:val="28"/>
        </w:rPr>
        <w:t xml:space="preserve">noslēgti </w:t>
      </w:r>
      <w:r w:rsidRPr="00323B0E">
        <w:rPr>
          <w:rFonts w:ascii="Times New Roman" w:eastAsia="Calibri" w:hAnsi="Times New Roman" w:cs="Times New Roman"/>
          <w:sz w:val="28"/>
          <w:szCs w:val="28"/>
        </w:rPr>
        <w:t>vis</w:t>
      </w:r>
      <w:r w:rsidR="00FA6B2E" w:rsidRPr="00323B0E">
        <w:rPr>
          <w:rFonts w:ascii="Times New Roman" w:eastAsia="Calibri" w:hAnsi="Times New Roman" w:cs="Times New Roman"/>
          <w:sz w:val="28"/>
          <w:szCs w:val="28"/>
        </w:rPr>
        <w:t>ma</w:t>
      </w:r>
      <w:r w:rsidRPr="00323B0E">
        <w:rPr>
          <w:rFonts w:ascii="Times New Roman" w:eastAsia="Calibri" w:hAnsi="Times New Roman" w:cs="Times New Roman"/>
          <w:sz w:val="28"/>
          <w:szCs w:val="28"/>
        </w:rPr>
        <w:t xml:space="preserve">z uz pieciem gadiem </w:t>
      </w:r>
      <w:r w:rsidR="00607239">
        <w:rPr>
          <w:rFonts w:ascii="Times New Roman" w:eastAsia="Calibri" w:hAnsi="Times New Roman" w:cs="Times New Roman"/>
          <w:sz w:val="28"/>
          <w:szCs w:val="28"/>
        </w:rPr>
        <w:t>par</w:t>
      </w:r>
      <w:r w:rsidRPr="00323B0E">
        <w:rPr>
          <w:rFonts w:ascii="Times New Roman" w:eastAsia="Calibri" w:hAnsi="Times New Roman" w:cs="Times New Roman"/>
          <w:sz w:val="28"/>
          <w:szCs w:val="28"/>
        </w:rPr>
        <w:t xml:space="preserve"> pilnu slodzi (vismaz 160 darba stundas mēnesī) valsts apmaksāto pakalpojumu sniegšanai</w:t>
      </w:r>
      <w:r w:rsidR="00FA6B2E" w:rsidRPr="00323B0E">
        <w:rPr>
          <w:rFonts w:ascii="Times New Roman" w:eastAsia="Calibri" w:hAnsi="Times New Roman" w:cs="Times New Roman"/>
          <w:sz w:val="28"/>
          <w:szCs w:val="28"/>
        </w:rPr>
        <w:t>, izņemot šo noteikumu</w:t>
      </w:r>
      <w:r w:rsidR="00C46AB1">
        <w:rPr>
          <w:rFonts w:ascii="Times New Roman" w:eastAsia="Calibri" w:hAnsi="Times New Roman" w:cs="Times New Roman"/>
          <w:sz w:val="28"/>
          <w:szCs w:val="28"/>
        </w:rPr>
        <w:t xml:space="preserve"> 16.2.</w:t>
      </w:r>
      <w:r w:rsidR="003447FB">
        <w:rPr>
          <w:rFonts w:ascii="Times New Roman" w:eastAsia="Calibri" w:hAnsi="Times New Roman" w:cs="Times New Roman"/>
          <w:sz w:val="28"/>
          <w:szCs w:val="28"/>
        </w:rPr>
        <w:t> </w:t>
      </w:r>
      <w:r w:rsidR="00FA6B2E" w:rsidRPr="00323B0E">
        <w:rPr>
          <w:rFonts w:ascii="Times New Roman" w:eastAsia="Calibri" w:hAnsi="Times New Roman" w:cs="Times New Roman"/>
          <w:sz w:val="28"/>
          <w:szCs w:val="28"/>
        </w:rPr>
        <w:t>apakšpunkt</w:t>
      </w:r>
      <w:r w:rsidR="001A4E57" w:rsidRPr="00323B0E">
        <w:rPr>
          <w:rFonts w:ascii="Times New Roman" w:eastAsia="Calibri" w:hAnsi="Times New Roman" w:cs="Times New Roman"/>
          <w:sz w:val="28"/>
          <w:szCs w:val="28"/>
        </w:rPr>
        <w:t xml:space="preserve">ā </w:t>
      </w:r>
      <w:r w:rsidR="005C0909">
        <w:rPr>
          <w:rFonts w:ascii="Times New Roman" w:eastAsia="Calibri" w:hAnsi="Times New Roman" w:cs="Times New Roman"/>
          <w:sz w:val="28"/>
          <w:szCs w:val="28"/>
        </w:rPr>
        <w:t>minēto</w:t>
      </w:r>
      <w:r w:rsidR="00FA6B2E"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w:t>
      </w:r>
      <w:r w:rsidR="005C0909">
        <w:rPr>
          <w:rFonts w:ascii="Times New Roman" w:eastAsia="Calibri" w:hAnsi="Times New Roman" w:cs="Times New Roman"/>
          <w:sz w:val="28"/>
          <w:szCs w:val="28"/>
        </w:rPr>
        <w:t>u</w:t>
      </w:r>
      <w:r w:rsidR="00DA4BEB" w:rsidRPr="00323B0E">
        <w:rPr>
          <w:rFonts w:ascii="Times New Roman" w:eastAsia="Calibri" w:hAnsi="Times New Roman" w:cs="Times New Roman"/>
          <w:sz w:val="28"/>
          <w:szCs w:val="28"/>
        </w:rPr>
        <w:t xml:space="preserve">, </w:t>
      </w:r>
      <w:r w:rsidR="005C0909">
        <w:rPr>
          <w:rFonts w:ascii="Times New Roman" w:eastAsia="Calibri" w:hAnsi="Times New Roman" w:cs="Times New Roman"/>
          <w:sz w:val="28"/>
          <w:szCs w:val="28"/>
        </w:rPr>
        <w:t xml:space="preserve">par kuru </w:t>
      </w:r>
      <w:r w:rsidR="00FA6B2E" w:rsidRPr="00323B0E">
        <w:rPr>
          <w:rFonts w:ascii="Times New Roman" w:eastAsia="Calibri" w:hAnsi="Times New Roman" w:cs="Times New Roman"/>
          <w:sz w:val="28"/>
          <w:szCs w:val="28"/>
        </w:rPr>
        <w:t>var slēgt līgum</w:t>
      </w:r>
      <w:r w:rsidR="005C0909">
        <w:rPr>
          <w:rFonts w:ascii="Times New Roman" w:eastAsia="Calibri" w:hAnsi="Times New Roman" w:cs="Times New Roman"/>
          <w:sz w:val="28"/>
          <w:szCs w:val="28"/>
        </w:rPr>
        <w:t>u</w:t>
      </w:r>
      <w:r w:rsidR="00C12361" w:rsidRPr="00323B0E">
        <w:rPr>
          <w:rFonts w:ascii="Times New Roman" w:eastAsia="Calibri" w:hAnsi="Times New Roman" w:cs="Times New Roman"/>
          <w:sz w:val="28"/>
          <w:szCs w:val="28"/>
        </w:rPr>
        <w:t xml:space="preserve"> bez noteikta termiņa</w:t>
      </w:r>
      <w:r w:rsidR="000817CB">
        <w:rPr>
          <w:rFonts w:ascii="Times New Roman" w:eastAsia="Calibri" w:hAnsi="Times New Roman" w:cs="Times New Roman"/>
          <w:sz w:val="28"/>
          <w:szCs w:val="28"/>
        </w:rPr>
        <w:t>;</w:t>
      </w:r>
    </w:p>
    <w:bookmarkEnd w:id="23"/>
    <w:p w14:paraId="7B8DA902" w14:textId="7F70725A" w:rsidR="001D562F" w:rsidRPr="00323B0E" w:rsidRDefault="008E0AC9" w:rsidP="00BB7799">
      <w:pPr>
        <w:pStyle w:val="ListParagraph"/>
        <w:numPr>
          <w:ilvl w:val="2"/>
          <w:numId w:val="4"/>
        </w:numPr>
        <w:tabs>
          <w:tab w:val="left" w:pos="1560"/>
        </w:tabs>
        <w:spacing w:after="0" w:line="240" w:lineRule="auto"/>
        <w:ind w:left="0" w:firstLine="720"/>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kompensācijas</w:t>
      </w:r>
      <w:r w:rsidRPr="00323B0E">
        <w:rPr>
          <w:rFonts w:ascii="Times New Roman" w:eastAsia="Calibri" w:hAnsi="Times New Roman" w:cs="Times New Roman"/>
          <w:sz w:val="28"/>
          <w:szCs w:val="28"/>
        </w:rPr>
        <w:t xml:space="preserve"> </w:t>
      </w:r>
      <w:r w:rsidR="0095708A" w:rsidRPr="00323B0E">
        <w:rPr>
          <w:rFonts w:ascii="Times New Roman" w:eastAsia="Calibri" w:hAnsi="Times New Roman" w:cs="Times New Roman"/>
          <w:sz w:val="28"/>
          <w:szCs w:val="28"/>
        </w:rPr>
        <w:t xml:space="preserve">saņemšanas </w:t>
      </w:r>
      <w:r w:rsidR="00C46AB1">
        <w:rPr>
          <w:rFonts w:ascii="Times New Roman" w:eastAsia="Calibri" w:hAnsi="Times New Roman" w:cs="Times New Roman"/>
          <w:sz w:val="28"/>
          <w:szCs w:val="28"/>
        </w:rPr>
        <w:t>brīdī</w:t>
      </w:r>
      <w:r w:rsidR="0095708A" w:rsidRPr="00323B0E">
        <w:rPr>
          <w:rFonts w:ascii="Times New Roman" w:eastAsia="Calibri" w:hAnsi="Times New Roman" w:cs="Times New Roman"/>
          <w:sz w:val="28"/>
          <w:szCs w:val="28"/>
        </w:rPr>
        <w:t xml:space="preserve"> ārstniecības persona nav sasniegusi pensijas vecumu</w:t>
      </w:r>
      <w:r w:rsidR="000817CB">
        <w:rPr>
          <w:rFonts w:ascii="Times New Roman" w:eastAsia="Calibri" w:hAnsi="Times New Roman" w:cs="Times New Roman"/>
          <w:sz w:val="28"/>
          <w:szCs w:val="28"/>
        </w:rPr>
        <w:t>;</w:t>
      </w:r>
      <w:r w:rsidR="009A4499" w:rsidRPr="00323B0E">
        <w:rPr>
          <w:rFonts w:ascii="Times New Roman" w:eastAsia="Calibri" w:hAnsi="Times New Roman" w:cs="Times New Roman"/>
          <w:sz w:val="28"/>
          <w:szCs w:val="28"/>
        </w:rPr>
        <w:t xml:space="preserve"> </w:t>
      </w:r>
    </w:p>
    <w:p w14:paraId="04999F80" w14:textId="43F8CF03" w:rsidR="00DA4BA4" w:rsidRPr="00323B0E" w:rsidRDefault="005C0909"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ir </w:t>
      </w:r>
      <w:r w:rsidR="00DA4BA4" w:rsidRPr="00323B0E">
        <w:rPr>
          <w:rFonts w:ascii="Times New Roman" w:hAnsi="Times New Roman" w:cs="Times New Roman"/>
          <w:sz w:val="28"/>
          <w:szCs w:val="28"/>
        </w:rPr>
        <w:t>izpild</w:t>
      </w:r>
      <w:r>
        <w:rPr>
          <w:rFonts w:ascii="Times New Roman" w:hAnsi="Times New Roman" w:cs="Times New Roman"/>
          <w:sz w:val="28"/>
          <w:szCs w:val="28"/>
        </w:rPr>
        <w:t>īti šādi</w:t>
      </w:r>
      <w:r w:rsidR="00E40105" w:rsidRPr="00323B0E">
        <w:rPr>
          <w:rFonts w:ascii="Times New Roman" w:eastAsia="Calibri" w:hAnsi="Times New Roman" w:cs="Times New Roman"/>
          <w:sz w:val="28"/>
          <w:szCs w:val="28"/>
        </w:rPr>
        <w:t xml:space="preserve"> </w:t>
      </w:r>
      <w:r w:rsidR="00DA4BA4" w:rsidRPr="00323B0E">
        <w:rPr>
          <w:rFonts w:ascii="Times New Roman" w:eastAsia="Calibri" w:hAnsi="Times New Roman" w:cs="Times New Roman"/>
          <w:sz w:val="28"/>
          <w:szCs w:val="28"/>
        </w:rPr>
        <w:t>papildu</w:t>
      </w:r>
      <w:r w:rsidR="00E40105" w:rsidRPr="00323B0E">
        <w:rPr>
          <w:rFonts w:ascii="Times New Roman" w:eastAsia="Calibri" w:hAnsi="Times New Roman" w:cs="Times New Roman"/>
          <w:sz w:val="28"/>
          <w:szCs w:val="28"/>
        </w:rPr>
        <w:t xml:space="preserve"> </w:t>
      </w:r>
      <w:r w:rsidR="00DA4BA4" w:rsidRPr="00323B0E">
        <w:rPr>
          <w:rFonts w:ascii="Times New Roman" w:eastAsia="Calibri" w:hAnsi="Times New Roman" w:cs="Times New Roman"/>
          <w:sz w:val="28"/>
          <w:szCs w:val="28"/>
        </w:rPr>
        <w:t>nosacījumi:</w:t>
      </w:r>
    </w:p>
    <w:p w14:paraId="1488A906" w14:textId="254A017B" w:rsidR="00110779" w:rsidRPr="00323B0E" w:rsidRDefault="009E4E58" w:rsidP="00BB7799">
      <w:pPr>
        <w:pStyle w:val="ListParagraph"/>
        <w:numPr>
          <w:ilvl w:val="2"/>
          <w:numId w:val="4"/>
        </w:numPr>
        <w:tabs>
          <w:tab w:val="left" w:pos="1560"/>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Calibri" w:hAnsi="Times New Roman" w:cs="Times New Roman"/>
          <w:sz w:val="28"/>
          <w:szCs w:val="28"/>
        </w:rPr>
        <w:t>uz</w:t>
      </w:r>
      <w:r w:rsidR="00E40105"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kompensāciju</w:t>
      </w:r>
      <w:r w:rsidR="008E0AC9"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var</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pretendēt</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ārsts</w:t>
      </w:r>
      <w:r w:rsidR="005F5832" w:rsidRPr="00323B0E">
        <w:rPr>
          <w:rFonts w:ascii="Times New Roman" w:eastAsia="Calibri" w:hAnsi="Times New Roman" w:cs="Times New Roman"/>
          <w:sz w:val="28"/>
          <w:szCs w:val="28"/>
        </w:rPr>
        <w:t xml:space="preserve">, </w:t>
      </w:r>
      <w:r w:rsidR="00BD3EB8" w:rsidRPr="00323B0E">
        <w:rPr>
          <w:rFonts w:ascii="Times New Roman" w:eastAsia="Calibri" w:hAnsi="Times New Roman" w:cs="Times New Roman"/>
          <w:sz w:val="28"/>
          <w:szCs w:val="28"/>
        </w:rPr>
        <w:t xml:space="preserve">kuram ir </w:t>
      </w:r>
      <w:r w:rsidR="00607239">
        <w:rPr>
          <w:rFonts w:ascii="Times New Roman" w:eastAsia="Calibri" w:hAnsi="Times New Roman" w:cs="Times New Roman"/>
          <w:sz w:val="28"/>
          <w:szCs w:val="28"/>
        </w:rPr>
        <w:t>derīgs</w:t>
      </w:r>
      <w:r w:rsidR="00BD3EB8" w:rsidRPr="00323B0E">
        <w:rPr>
          <w:rFonts w:ascii="Times New Roman" w:eastAsia="Calibri" w:hAnsi="Times New Roman" w:cs="Times New Roman"/>
          <w:sz w:val="28"/>
          <w:szCs w:val="28"/>
        </w:rPr>
        <w:t xml:space="preserve"> ārsta specialitātes sertifikāts</w:t>
      </w:r>
      <w:r w:rsidR="005F5832" w:rsidRPr="00323B0E">
        <w:rPr>
          <w:rFonts w:ascii="Times New Roman" w:eastAsia="Calibri" w:hAnsi="Times New Roman" w:cs="Times New Roman"/>
          <w:sz w:val="28"/>
          <w:szCs w:val="28"/>
        </w:rPr>
        <w:t xml:space="preserve"> un </w:t>
      </w:r>
      <w:r w:rsidR="00BD3EB8" w:rsidRPr="00323B0E">
        <w:rPr>
          <w:rFonts w:ascii="Times New Roman" w:eastAsia="Calibri" w:hAnsi="Times New Roman" w:cs="Times New Roman"/>
          <w:sz w:val="28"/>
          <w:szCs w:val="28"/>
        </w:rPr>
        <w:t xml:space="preserve">kurš </w:t>
      </w:r>
      <w:r w:rsidR="00110779" w:rsidRPr="00323B0E">
        <w:rPr>
          <w:rFonts w:ascii="Times New Roman" w:eastAsia="Calibri" w:hAnsi="Times New Roman" w:cs="Times New Roman"/>
          <w:sz w:val="28"/>
          <w:szCs w:val="28"/>
        </w:rPr>
        <w:t>šo</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noteikumu</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spēkā</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stāšanās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dien</w:t>
      </w:r>
      <w:r w:rsidR="00B943F9" w:rsidRPr="00323B0E">
        <w:rPr>
          <w:rFonts w:ascii="Times New Roman" w:eastAsia="Calibri" w:hAnsi="Times New Roman" w:cs="Times New Roman"/>
          <w:sz w:val="28"/>
          <w:szCs w:val="28"/>
        </w:rPr>
        <w:t>ā</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nav</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strādājis</w:t>
      </w:r>
      <w:r w:rsidR="00E40105" w:rsidRPr="00323B0E">
        <w:rPr>
          <w:rFonts w:ascii="Times New Roman" w:eastAsia="Calibri" w:hAnsi="Times New Roman" w:cs="Times New Roman"/>
          <w:sz w:val="28"/>
          <w:szCs w:val="28"/>
        </w:rPr>
        <w:t xml:space="preserve"> </w:t>
      </w:r>
      <w:r w:rsidR="00456E76" w:rsidRPr="00323B0E">
        <w:rPr>
          <w:rFonts w:ascii="Times New Roman" w:eastAsia="Calibri" w:hAnsi="Times New Roman" w:cs="Times New Roman"/>
          <w:sz w:val="28"/>
          <w:szCs w:val="28"/>
        </w:rPr>
        <w:t xml:space="preserve">noteiktajā </w:t>
      </w:r>
      <w:r w:rsidR="00BD3EB8" w:rsidRPr="00323B0E">
        <w:rPr>
          <w:rFonts w:ascii="Times New Roman" w:eastAsia="Calibri" w:hAnsi="Times New Roman" w:cs="Times New Roman"/>
          <w:sz w:val="28"/>
          <w:szCs w:val="28"/>
        </w:rPr>
        <w:t xml:space="preserve">atbalstāmajā specialitātē </w:t>
      </w:r>
      <w:r w:rsidRPr="00323B0E">
        <w:rPr>
          <w:rFonts w:ascii="Times New Roman" w:eastAsia="Calibri" w:hAnsi="Times New Roman" w:cs="Times New Roman"/>
          <w:sz w:val="28"/>
          <w:szCs w:val="28"/>
        </w:rPr>
        <w:t>atbalstāmajā</w:t>
      </w:r>
      <w:r w:rsidR="00E40105" w:rsidRPr="00323B0E">
        <w:rPr>
          <w:rFonts w:ascii="Times New Roman" w:eastAsia="Calibri" w:hAnsi="Times New Roman" w:cs="Times New Roman"/>
          <w:sz w:val="28"/>
          <w:szCs w:val="28"/>
        </w:rPr>
        <w:t xml:space="preserve"> </w:t>
      </w:r>
      <w:r w:rsidR="005F5832" w:rsidRPr="00323B0E">
        <w:rPr>
          <w:rFonts w:ascii="Times New Roman" w:eastAsia="Calibri" w:hAnsi="Times New Roman" w:cs="Times New Roman"/>
          <w:sz w:val="28"/>
          <w:szCs w:val="28"/>
        </w:rPr>
        <w:t>iestādē;</w:t>
      </w:r>
    </w:p>
    <w:p w14:paraId="124AFD43" w14:textId="063F8B19" w:rsidR="00FB2716" w:rsidRPr="00C9301D" w:rsidRDefault="009E4E58" w:rsidP="00BB7799">
      <w:pPr>
        <w:pStyle w:val="ListParagraph"/>
        <w:numPr>
          <w:ilvl w:val="2"/>
          <w:numId w:val="4"/>
        </w:numPr>
        <w:tabs>
          <w:tab w:val="left" w:pos="1560"/>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Calibri" w:hAnsi="Times New Roman" w:cs="Times New Roman"/>
          <w:sz w:val="28"/>
          <w:szCs w:val="28"/>
        </w:rPr>
        <w:t>uz</w:t>
      </w:r>
      <w:r w:rsidR="00E40105"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kompensāciju</w:t>
      </w:r>
      <w:r w:rsidR="008E0AC9"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var</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pretendēt</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palīgs,</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medicīnas</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māsa,</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māsas</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palīgs</w:t>
      </w:r>
      <w:r w:rsidR="003D2040"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vecmāte</w:t>
      </w:r>
      <w:r w:rsidR="003D2040" w:rsidRPr="00323B0E">
        <w:rPr>
          <w:rFonts w:ascii="Times New Roman" w:eastAsia="Calibri" w:hAnsi="Times New Roman" w:cs="Times New Roman"/>
          <w:sz w:val="28"/>
          <w:szCs w:val="28"/>
        </w:rPr>
        <w:t>, fizioterapeits un ergoterapeits</w:t>
      </w:r>
      <w:r w:rsidR="00110779" w:rsidRPr="00323B0E">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ja</w:t>
      </w:r>
      <w:r w:rsidR="00E40105" w:rsidRPr="00323B0E">
        <w:rPr>
          <w:rFonts w:ascii="Times New Roman" w:eastAsia="Calibri" w:hAnsi="Times New Roman" w:cs="Times New Roman"/>
          <w:sz w:val="28"/>
          <w:szCs w:val="28"/>
        </w:rPr>
        <w:t xml:space="preserve"> </w:t>
      </w:r>
      <w:r w:rsidR="0069078F" w:rsidRPr="00323B0E">
        <w:rPr>
          <w:rFonts w:ascii="Times New Roman" w:eastAsia="Calibri" w:hAnsi="Times New Roman" w:cs="Times New Roman"/>
          <w:sz w:val="28"/>
          <w:szCs w:val="28"/>
        </w:rPr>
        <w:t>šo</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noteikumu</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spēkā</w:t>
      </w:r>
      <w:r w:rsidR="00E40105" w:rsidRPr="00323B0E">
        <w:rPr>
          <w:rFonts w:ascii="Times New Roman" w:eastAsia="Calibri" w:hAnsi="Times New Roman" w:cs="Times New Roman"/>
          <w:sz w:val="28"/>
          <w:szCs w:val="28"/>
        </w:rPr>
        <w:t xml:space="preserve"> </w:t>
      </w:r>
      <w:r w:rsidR="00110779" w:rsidRPr="00323B0E">
        <w:rPr>
          <w:rFonts w:ascii="Times New Roman" w:eastAsia="Calibri" w:hAnsi="Times New Roman" w:cs="Times New Roman"/>
          <w:sz w:val="28"/>
          <w:szCs w:val="28"/>
        </w:rPr>
        <w:t>stāšanās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dien</w:t>
      </w:r>
      <w:r w:rsidR="00B943F9" w:rsidRPr="00323B0E">
        <w:rPr>
          <w:rFonts w:ascii="Times New Roman" w:eastAsia="Calibri" w:hAnsi="Times New Roman" w:cs="Times New Roman"/>
          <w:sz w:val="28"/>
          <w:szCs w:val="28"/>
        </w:rPr>
        <w:t>ā</w:t>
      </w:r>
      <w:r w:rsidR="00E40105" w:rsidRPr="00323B0E">
        <w:rPr>
          <w:rFonts w:ascii="Times New Roman" w:eastAsia="Calibri" w:hAnsi="Times New Roman" w:cs="Times New Roman"/>
          <w:sz w:val="28"/>
          <w:szCs w:val="28"/>
        </w:rPr>
        <w:t xml:space="preserve"> </w:t>
      </w:r>
      <w:r w:rsidR="00B943F9" w:rsidRPr="00323B0E">
        <w:rPr>
          <w:rFonts w:ascii="Times New Roman" w:eastAsia="Calibri" w:hAnsi="Times New Roman" w:cs="Times New Roman"/>
          <w:sz w:val="28"/>
          <w:szCs w:val="28"/>
        </w:rPr>
        <w:t xml:space="preserve">tas </w:t>
      </w:r>
      <w:r w:rsidR="00110779" w:rsidRPr="00323B0E">
        <w:rPr>
          <w:rFonts w:ascii="Times New Roman" w:eastAsia="Calibri" w:hAnsi="Times New Roman" w:cs="Times New Roman"/>
          <w:sz w:val="28"/>
          <w:szCs w:val="28"/>
        </w:rPr>
        <w:t>nav</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strādāj</w:t>
      </w:r>
      <w:r w:rsidR="00F92C70" w:rsidRPr="00323B0E">
        <w:rPr>
          <w:rFonts w:ascii="Times New Roman" w:eastAsia="Calibri" w:hAnsi="Times New Roman" w:cs="Times New Roman"/>
          <w:sz w:val="28"/>
          <w:szCs w:val="28"/>
        </w:rPr>
        <w:t>i</w:t>
      </w:r>
      <w:r w:rsidR="00B30882" w:rsidRPr="00323B0E">
        <w:rPr>
          <w:rFonts w:ascii="Times New Roman" w:eastAsia="Calibri" w:hAnsi="Times New Roman" w:cs="Times New Roman"/>
          <w:sz w:val="28"/>
          <w:szCs w:val="28"/>
        </w:rPr>
        <w:t>s</w:t>
      </w:r>
      <w:r w:rsidR="00B058D6" w:rsidRPr="00323B0E">
        <w:rPr>
          <w:rFonts w:ascii="Times New Roman" w:eastAsia="Calibri" w:hAnsi="Times New Roman" w:cs="Times New Roman"/>
          <w:sz w:val="28"/>
          <w:szCs w:val="28"/>
        </w:rPr>
        <w:t xml:space="preserve"> atbalstāmajā profesijā </w:t>
      </w:r>
      <w:r w:rsidR="00595A29" w:rsidRPr="00323B0E">
        <w:rPr>
          <w:rFonts w:ascii="Times New Roman" w:eastAsia="Calibri" w:hAnsi="Times New Roman" w:cs="Times New Roman"/>
          <w:sz w:val="28"/>
          <w:szCs w:val="28"/>
        </w:rPr>
        <w:t>atbalstāmajā</w:t>
      </w:r>
      <w:r w:rsidR="00B058D6" w:rsidRPr="00323B0E">
        <w:rPr>
          <w:rFonts w:ascii="Times New Roman" w:eastAsia="Calibri" w:hAnsi="Times New Roman" w:cs="Times New Roman"/>
          <w:sz w:val="28"/>
          <w:szCs w:val="28"/>
        </w:rPr>
        <w:t xml:space="preserve"> specialitātē </w:t>
      </w:r>
      <w:r w:rsidR="0069078F"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0069078F" w:rsidRPr="00323B0E">
        <w:rPr>
          <w:rFonts w:ascii="Times New Roman" w:eastAsia="Calibri" w:hAnsi="Times New Roman" w:cs="Times New Roman"/>
          <w:sz w:val="28"/>
          <w:szCs w:val="28"/>
        </w:rPr>
        <w:t>iestādē</w:t>
      </w:r>
      <w:r w:rsidR="00E40105" w:rsidRPr="00323B0E">
        <w:rPr>
          <w:rFonts w:ascii="Times New Roman" w:eastAsia="Calibri" w:hAnsi="Times New Roman" w:cs="Times New Roman"/>
          <w:sz w:val="28"/>
          <w:szCs w:val="28"/>
        </w:rPr>
        <w:t xml:space="preserve"> </w:t>
      </w:r>
      <w:r w:rsidR="00E5411A" w:rsidRPr="00323B0E">
        <w:rPr>
          <w:rFonts w:ascii="Times New Roman" w:eastAsia="Calibri" w:hAnsi="Times New Roman" w:cs="Times New Roman"/>
          <w:sz w:val="28"/>
          <w:szCs w:val="28"/>
        </w:rPr>
        <w:t>Latvijā</w:t>
      </w:r>
      <w:r w:rsidR="00324B93" w:rsidRPr="00323B0E">
        <w:rPr>
          <w:rFonts w:ascii="Times New Roman" w:eastAsia="Calibri" w:hAnsi="Times New Roman" w:cs="Times New Roman"/>
          <w:sz w:val="28"/>
          <w:szCs w:val="28"/>
        </w:rPr>
        <w:t>.</w:t>
      </w:r>
      <w:r w:rsidR="009A4499" w:rsidRPr="00323B0E">
        <w:rPr>
          <w:rFonts w:ascii="Times New Roman" w:eastAsia="Calibri" w:hAnsi="Times New Roman" w:cs="Times New Roman"/>
          <w:sz w:val="28"/>
          <w:szCs w:val="28"/>
        </w:rPr>
        <w:t xml:space="preserve"> </w:t>
      </w:r>
    </w:p>
    <w:p w14:paraId="5C69B1F4" w14:textId="77777777" w:rsidR="00C9301D" w:rsidRPr="00323B0E" w:rsidRDefault="00C9301D" w:rsidP="00C9301D">
      <w:pPr>
        <w:pStyle w:val="ListParagraph"/>
        <w:tabs>
          <w:tab w:val="left" w:pos="2127"/>
        </w:tabs>
        <w:spacing w:after="0" w:line="240" w:lineRule="auto"/>
        <w:contextualSpacing w:val="0"/>
        <w:jc w:val="both"/>
        <w:rPr>
          <w:rFonts w:ascii="Times New Roman" w:hAnsi="Times New Roman" w:cs="Times New Roman"/>
          <w:sz w:val="28"/>
          <w:szCs w:val="28"/>
        </w:rPr>
      </w:pPr>
    </w:p>
    <w:p w14:paraId="61E2AF6E" w14:textId="5B517C61" w:rsidR="00622937" w:rsidRPr="00323B0E" w:rsidRDefault="00622937"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C46AB1">
        <w:rPr>
          <w:rFonts w:ascii="Times New Roman" w:hAnsi="Times New Roman" w:cs="Times New Roman"/>
          <w:sz w:val="28"/>
          <w:szCs w:val="28"/>
        </w:rPr>
        <w:t>16.3. 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pozīcijas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atbalstāmi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pasākumi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prakses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nodošanai,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ja</w:t>
      </w:r>
      <w:r w:rsidR="00E40105" w:rsidRPr="00323B0E">
        <w:rPr>
          <w:rFonts w:ascii="Times New Roman" w:hAnsi="Times New Roman" w:cs="Times New Roman"/>
          <w:sz w:val="28"/>
          <w:szCs w:val="28"/>
        </w:rPr>
        <w:t xml:space="preserve"> </w:t>
      </w:r>
      <w:r w:rsidR="00DA4BA4" w:rsidRPr="00323B0E">
        <w:rPr>
          <w:rFonts w:ascii="Times New Roman" w:hAnsi="Times New Roman" w:cs="Times New Roman"/>
          <w:sz w:val="28"/>
          <w:szCs w:val="28"/>
        </w:rPr>
        <w:t>vienlaikus</w:t>
      </w:r>
      <w:r w:rsidR="00E40105" w:rsidRPr="00323B0E">
        <w:rPr>
          <w:rFonts w:ascii="Times New Roman" w:hAnsi="Times New Roman" w:cs="Times New Roman"/>
          <w:sz w:val="28"/>
          <w:szCs w:val="28"/>
        </w:rPr>
        <w:t xml:space="preserve"> </w:t>
      </w:r>
      <w:r w:rsidR="005C0909">
        <w:rPr>
          <w:rFonts w:ascii="Times New Roman" w:hAnsi="Times New Roman" w:cs="Times New Roman"/>
          <w:sz w:val="28"/>
          <w:szCs w:val="28"/>
        </w:rPr>
        <w:t>ir</w:t>
      </w:r>
      <w:r w:rsidR="005C0909" w:rsidRPr="00323B0E">
        <w:rPr>
          <w:rFonts w:ascii="Times New Roman" w:hAnsi="Times New Roman" w:cs="Times New Roman"/>
          <w:sz w:val="28"/>
          <w:szCs w:val="28"/>
        </w:rPr>
        <w:t xml:space="preserve"> izpild</w:t>
      </w:r>
      <w:r w:rsidR="005C0909">
        <w:rPr>
          <w:rFonts w:ascii="Times New Roman" w:hAnsi="Times New Roman" w:cs="Times New Roman"/>
          <w:sz w:val="28"/>
          <w:szCs w:val="28"/>
        </w:rPr>
        <w:t>īti</w:t>
      </w:r>
      <w:r w:rsidR="005C0909" w:rsidRPr="00323B0E">
        <w:rPr>
          <w:rFonts w:ascii="Times New Roman" w:hAnsi="Times New Roman" w:cs="Times New Roman"/>
          <w:sz w:val="28"/>
          <w:szCs w:val="28"/>
        </w:rPr>
        <w:t xml:space="preserve"> šādi nosacījumi</w:t>
      </w:r>
      <w:r w:rsidRPr="00323B0E">
        <w:rPr>
          <w:rFonts w:ascii="Times New Roman" w:hAnsi="Times New Roman" w:cs="Times New Roman"/>
          <w:sz w:val="28"/>
          <w:szCs w:val="28"/>
        </w:rPr>
        <w:t>:</w:t>
      </w:r>
    </w:p>
    <w:p w14:paraId="507102B9" w14:textId="0FB09F29" w:rsidR="005945E2" w:rsidRPr="00323B0E" w:rsidRDefault="005945E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Calibri" w:hAnsi="Times New Roman" w:cs="Times New Roman"/>
          <w:sz w:val="28"/>
          <w:szCs w:val="28"/>
        </w:rPr>
        <w:t>uz</w:t>
      </w:r>
      <w:r w:rsidR="00E40105" w:rsidRPr="00323B0E">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kompensāciju</w:t>
      </w:r>
      <w:r w:rsidR="008E0AC9" w:rsidRPr="00323B0E">
        <w:rPr>
          <w:rFonts w:ascii="Times New Roman" w:eastAsia="Calibri" w:hAnsi="Times New Roman" w:cs="Times New Roman"/>
          <w:sz w:val="28"/>
          <w:szCs w:val="28"/>
        </w:rPr>
        <w:t xml:space="preserve"> </w:t>
      </w:r>
      <w:r w:rsidR="00607239">
        <w:rPr>
          <w:rFonts w:ascii="Times New Roman" w:eastAsia="Calibri" w:hAnsi="Times New Roman" w:cs="Times New Roman"/>
          <w:sz w:val="28"/>
          <w:szCs w:val="28"/>
        </w:rPr>
        <w:t xml:space="preserve">par </w:t>
      </w:r>
      <w:r w:rsidR="00A24AFE"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00A24AFE" w:rsidRPr="00323B0E">
        <w:rPr>
          <w:rFonts w:ascii="Times New Roman" w:hAnsi="Times New Roman" w:cs="Times New Roman"/>
          <w:sz w:val="28"/>
          <w:szCs w:val="28"/>
        </w:rPr>
        <w:t>ārsta</w:t>
      </w:r>
      <w:r w:rsidR="00E40105" w:rsidRPr="00323B0E">
        <w:rPr>
          <w:rFonts w:ascii="Times New Roman" w:hAnsi="Times New Roman" w:cs="Times New Roman"/>
          <w:sz w:val="28"/>
          <w:szCs w:val="28"/>
        </w:rPr>
        <w:t xml:space="preserve"> </w:t>
      </w:r>
      <w:r w:rsidR="00A24AFE" w:rsidRPr="00323B0E">
        <w:rPr>
          <w:rFonts w:ascii="Times New Roman" w:hAnsi="Times New Roman" w:cs="Times New Roman"/>
          <w:sz w:val="28"/>
          <w:szCs w:val="28"/>
        </w:rPr>
        <w:t>prakses</w:t>
      </w:r>
      <w:r w:rsidR="00E40105" w:rsidRPr="00323B0E">
        <w:rPr>
          <w:rFonts w:ascii="Times New Roman" w:hAnsi="Times New Roman" w:cs="Times New Roman"/>
          <w:sz w:val="28"/>
          <w:szCs w:val="28"/>
        </w:rPr>
        <w:t xml:space="preserve"> </w:t>
      </w:r>
      <w:r w:rsidR="00A24AFE" w:rsidRPr="00323B0E">
        <w:rPr>
          <w:rFonts w:ascii="Times New Roman" w:hAnsi="Times New Roman" w:cs="Times New Roman"/>
          <w:sz w:val="28"/>
          <w:szCs w:val="28"/>
        </w:rPr>
        <w:t>nodošan</w:t>
      </w:r>
      <w:r w:rsidR="00607239">
        <w:rPr>
          <w:rFonts w:ascii="Times New Roman" w:hAnsi="Times New Roman" w:cs="Times New Roman"/>
          <w:sz w:val="28"/>
          <w:szCs w:val="28"/>
        </w:rPr>
        <w:t>u</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var</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pretendēt</w:t>
      </w:r>
      <w:r w:rsidR="00E40105" w:rsidRPr="00323B0E">
        <w:rPr>
          <w:rFonts w:ascii="Times New Roman" w:eastAsia="Calibri" w:hAnsi="Times New Roman" w:cs="Times New Roman"/>
          <w:sz w:val="28"/>
          <w:szCs w:val="28"/>
        </w:rPr>
        <w:t xml:space="preserve"> </w:t>
      </w:r>
      <w:r w:rsidR="00A24AFE" w:rsidRPr="00323B0E">
        <w:rPr>
          <w:rFonts w:ascii="Times New Roman" w:eastAsia="Calibri" w:hAnsi="Times New Roman" w:cs="Times New Roman"/>
          <w:sz w:val="28"/>
          <w:szCs w:val="28"/>
        </w:rPr>
        <w:t>tāda</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Pr="00323B0E">
        <w:rPr>
          <w:rFonts w:ascii="Times New Roman" w:hAnsi="Times New Roman" w:cs="Times New Roman"/>
          <w:sz w:val="28"/>
          <w:szCs w:val="28"/>
        </w:rPr>
        <w:t>ārsta</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prakse,</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kura</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atrodas</w:t>
      </w:r>
      <w:r w:rsidR="00E40105" w:rsidRPr="00323B0E">
        <w:rPr>
          <w:rFonts w:ascii="Times New Roman" w:eastAsia="Calibri" w:hAnsi="Times New Roman" w:cs="Times New Roman"/>
          <w:sz w:val="28"/>
          <w:szCs w:val="28"/>
        </w:rPr>
        <w:t xml:space="preserve"> </w:t>
      </w:r>
      <w:r w:rsidR="003B73D7" w:rsidRPr="00323B0E">
        <w:rPr>
          <w:rFonts w:ascii="Times New Roman" w:eastAsia="Calibri" w:hAnsi="Times New Roman" w:cs="Times New Roman"/>
          <w:sz w:val="28"/>
          <w:szCs w:val="28"/>
        </w:rPr>
        <w:t xml:space="preserve">ārpus </w:t>
      </w:r>
      <w:r w:rsidRPr="00323B0E">
        <w:rPr>
          <w:rFonts w:ascii="Times New Roman" w:eastAsia="Calibri" w:hAnsi="Times New Roman" w:cs="Times New Roman"/>
          <w:sz w:val="28"/>
          <w:szCs w:val="28"/>
        </w:rPr>
        <w:t>Rīgas;</w:t>
      </w:r>
      <w:r w:rsidR="005C0909">
        <w:rPr>
          <w:rFonts w:ascii="Times New Roman" w:eastAsia="Calibri" w:hAnsi="Times New Roman" w:cs="Times New Roman"/>
          <w:sz w:val="28"/>
          <w:szCs w:val="28"/>
        </w:rPr>
        <w:t xml:space="preserve"> </w:t>
      </w:r>
    </w:p>
    <w:p w14:paraId="1A826566" w14:textId="4925897A" w:rsidR="005945E2" w:rsidRPr="00323B0E" w:rsidRDefault="005945E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lastRenderedPageBreak/>
        <w:t>ģimenes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kas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pārņem</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praksi,</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pēc</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šo</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noteikumu</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spēkā</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stāšanās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dienas</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nav</w:t>
      </w:r>
      <w:r w:rsidR="00E40105" w:rsidRPr="00323B0E">
        <w:rPr>
          <w:rFonts w:ascii="Times New Roman" w:eastAsia="Calibri" w:hAnsi="Times New Roman" w:cs="Times New Roman"/>
          <w:sz w:val="28"/>
          <w:szCs w:val="28"/>
        </w:rPr>
        <w:t xml:space="preserve"> </w:t>
      </w:r>
      <w:r w:rsidR="009E4E58" w:rsidRPr="00323B0E">
        <w:rPr>
          <w:rFonts w:ascii="Times New Roman" w:eastAsia="Calibri" w:hAnsi="Times New Roman" w:cs="Times New Roman"/>
          <w:sz w:val="28"/>
          <w:szCs w:val="28"/>
        </w:rPr>
        <w:t>strādājis</w:t>
      </w:r>
      <w:r w:rsidR="00E40105" w:rsidRPr="00323B0E">
        <w:rPr>
          <w:rFonts w:ascii="Times New Roman" w:eastAsia="Calibri" w:hAnsi="Times New Roman" w:cs="Times New Roman"/>
          <w:sz w:val="28"/>
          <w:szCs w:val="28"/>
        </w:rPr>
        <w:t xml:space="preserve"> </w:t>
      </w:r>
      <w:r w:rsidR="000B1DF7" w:rsidRPr="00323B0E">
        <w:rPr>
          <w:rFonts w:ascii="Times New Roman" w:eastAsia="Calibri" w:hAnsi="Times New Roman" w:cs="Times New Roman"/>
          <w:sz w:val="28"/>
          <w:szCs w:val="28"/>
        </w:rPr>
        <w:t>par</w:t>
      </w:r>
      <w:r w:rsidR="00E40105" w:rsidRPr="00323B0E">
        <w:rPr>
          <w:rFonts w:ascii="Times New Roman" w:eastAsia="Calibri" w:hAnsi="Times New Roman" w:cs="Times New Roman"/>
          <w:sz w:val="28"/>
          <w:szCs w:val="28"/>
        </w:rPr>
        <w:t xml:space="preserve"> </w:t>
      </w:r>
      <w:r w:rsidR="000B1DF7"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0B1DF7" w:rsidRPr="00323B0E">
        <w:rPr>
          <w:rFonts w:ascii="Times New Roman" w:eastAsia="Calibri" w:hAnsi="Times New Roman" w:cs="Times New Roman"/>
          <w:sz w:val="28"/>
          <w:szCs w:val="28"/>
        </w:rPr>
        <w:t>ārstu</w:t>
      </w:r>
      <w:r w:rsidR="00E40105" w:rsidRPr="00323B0E">
        <w:rPr>
          <w:rFonts w:ascii="Times New Roman" w:eastAsia="Calibri" w:hAnsi="Times New Roman" w:cs="Times New Roman"/>
          <w:sz w:val="28"/>
          <w:szCs w:val="28"/>
        </w:rPr>
        <w:t xml:space="preserve"> </w:t>
      </w:r>
      <w:r w:rsidR="000B1DF7"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0B1DF7" w:rsidRPr="00323B0E">
        <w:rPr>
          <w:rFonts w:ascii="Times New Roman" w:hAnsi="Times New Roman" w:cs="Times New Roman"/>
          <w:sz w:val="28"/>
          <w:szCs w:val="28"/>
        </w:rPr>
        <w:t>ārsta</w:t>
      </w:r>
      <w:r w:rsidR="00E40105" w:rsidRPr="00323B0E">
        <w:rPr>
          <w:rFonts w:ascii="Times New Roman" w:eastAsia="Calibri" w:hAnsi="Times New Roman" w:cs="Times New Roman"/>
          <w:sz w:val="28"/>
          <w:szCs w:val="28"/>
        </w:rPr>
        <w:t xml:space="preserve"> </w:t>
      </w:r>
      <w:r w:rsidR="000B1DF7" w:rsidRPr="00323B0E">
        <w:rPr>
          <w:rFonts w:ascii="Times New Roman" w:eastAsia="Calibri" w:hAnsi="Times New Roman" w:cs="Times New Roman"/>
          <w:sz w:val="28"/>
          <w:szCs w:val="28"/>
        </w:rPr>
        <w:t>praksē,</w:t>
      </w:r>
      <w:r w:rsidR="00E40105" w:rsidRPr="00323B0E">
        <w:rPr>
          <w:rFonts w:ascii="Times New Roman" w:eastAsia="Calibri" w:hAnsi="Times New Roman" w:cs="Times New Roman"/>
          <w:sz w:val="28"/>
          <w:szCs w:val="28"/>
        </w:rPr>
        <w:t xml:space="preserve"> </w:t>
      </w:r>
      <w:r w:rsidR="000B1DF7" w:rsidRPr="00323B0E">
        <w:rPr>
          <w:rFonts w:ascii="Times New Roman" w:eastAsia="Calibri" w:hAnsi="Times New Roman" w:cs="Times New Roman"/>
          <w:sz w:val="28"/>
          <w:szCs w:val="28"/>
        </w:rPr>
        <w:t>kura</w:t>
      </w:r>
      <w:r w:rsidR="00E40105" w:rsidRPr="00323B0E">
        <w:rPr>
          <w:rFonts w:ascii="Times New Roman" w:eastAsia="Calibri" w:hAnsi="Times New Roman" w:cs="Times New Roman"/>
          <w:sz w:val="28"/>
          <w:szCs w:val="28"/>
        </w:rPr>
        <w:t xml:space="preserve"> </w:t>
      </w:r>
      <w:r w:rsidR="000B1DF7" w:rsidRPr="00323B0E">
        <w:rPr>
          <w:rFonts w:ascii="Times New Roman" w:eastAsia="Calibri" w:hAnsi="Times New Roman" w:cs="Times New Roman"/>
          <w:sz w:val="28"/>
          <w:szCs w:val="28"/>
        </w:rPr>
        <w:t>atrodas</w:t>
      </w:r>
      <w:r w:rsidR="003B73D7" w:rsidRPr="00323B0E">
        <w:rPr>
          <w:rFonts w:ascii="Times New Roman" w:eastAsia="Calibri" w:hAnsi="Times New Roman" w:cs="Times New Roman"/>
          <w:sz w:val="28"/>
          <w:szCs w:val="28"/>
        </w:rPr>
        <w:t xml:space="preserve"> ārpus </w:t>
      </w:r>
      <w:r w:rsidR="000B1DF7" w:rsidRPr="00323B0E">
        <w:rPr>
          <w:rFonts w:ascii="Times New Roman" w:eastAsia="Calibri" w:hAnsi="Times New Roman" w:cs="Times New Roman"/>
          <w:sz w:val="28"/>
          <w:szCs w:val="28"/>
        </w:rPr>
        <w:t>Rīgas</w:t>
      </w:r>
      <w:r w:rsidRPr="00323B0E">
        <w:rPr>
          <w:rFonts w:ascii="Times New Roman" w:eastAsia="Calibri" w:hAnsi="Times New Roman" w:cs="Times New Roman"/>
          <w:sz w:val="28"/>
          <w:szCs w:val="28"/>
        </w:rPr>
        <w:t>;</w:t>
      </w:r>
    </w:p>
    <w:p w14:paraId="1778CD01" w14:textId="188AD37B" w:rsidR="005945E2" w:rsidRPr="00323B0E" w:rsidRDefault="008E0AC9"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Pr>
          <w:rFonts w:ascii="Times New Roman" w:eastAsia="Calibri" w:hAnsi="Times New Roman" w:cs="Times New Roman"/>
          <w:sz w:val="28"/>
          <w:szCs w:val="28"/>
        </w:rPr>
        <w:t>kompensācijas</w:t>
      </w:r>
      <w:r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saņemšanas</w:t>
      </w:r>
      <w:r w:rsidR="00E40105" w:rsidRPr="00323B0E">
        <w:rPr>
          <w:rFonts w:ascii="Times New Roman" w:eastAsia="Calibri" w:hAnsi="Times New Roman" w:cs="Times New Roman"/>
          <w:sz w:val="28"/>
          <w:szCs w:val="28"/>
        </w:rPr>
        <w:t xml:space="preserve"> </w:t>
      </w:r>
      <w:r w:rsidR="00C46AB1">
        <w:rPr>
          <w:rFonts w:ascii="Times New Roman" w:eastAsia="Calibri" w:hAnsi="Times New Roman" w:cs="Times New Roman"/>
          <w:sz w:val="28"/>
          <w:szCs w:val="28"/>
        </w:rPr>
        <w:t>brīdī</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ārsts,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kas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nodod</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praksi,</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ir</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sasniedzis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pensijas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vecumu;</w:t>
      </w:r>
    </w:p>
    <w:p w14:paraId="105D55C4" w14:textId="0ED9AA03" w:rsidR="00E40105" w:rsidRPr="00323B0E" w:rsidRDefault="008E0AC9"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Pr>
          <w:rFonts w:ascii="Times New Roman" w:eastAsia="Calibri" w:hAnsi="Times New Roman" w:cs="Times New Roman"/>
          <w:sz w:val="28"/>
          <w:szCs w:val="28"/>
        </w:rPr>
        <w:t xml:space="preserve">kompensācijas </w:t>
      </w:r>
      <w:r w:rsidR="005945E2" w:rsidRPr="00323B0E">
        <w:rPr>
          <w:rFonts w:ascii="Times New Roman" w:eastAsia="Calibri" w:hAnsi="Times New Roman" w:cs="Times New Roman"/>
          <w:sz w:val="28"/>
          <w:szCs w:val="28"/>
        </w:rPr>
        <w:t>saņemšanas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brīdī</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ārsts,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kas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pārņem</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005945E2" w:rsidRPr="00323B0E">
        <w:rPr>
          <w:rFonts w:ascii="Times New Roman" w:eastAsia="Calibri" w:hAnsi="Times New Roman" w:cs="Times New Roman"/>
          <w:sz w:val="28"/>
          <w:szCs w:val="28"/>
        </w:rPr>
        <w:t>praksi,</w:t>
      </w:r>
      <w:r w:rsidR="00E40105" w:rsidRPr="00323B0E">
        <w:rPr>
          <w:rFonts w:ascii="Times New Roman" w:eastAsia="Calibri" w:hAnsi="Times New Roman" w:cs="Times New Roman"/>
          <w:sz w:val="28"/>
          <w:szCs w:val="28"/>
        </w:rPr>
        <w:t xml:space="preserve"> </w:t>
      </w:r>
      <w:r w:rsidR="005945E2" w:rsidRPr="00323B0E">
        <w:rPr>
          <w:rFonts w:ascii="Times New Roman" w:hAnsi="Times New Roman" w:cs="Times New Roman"/>
          <w:sz w:val="28"/>
          <w:szCs w:val="28"/>
        </w:rPr>
        <w:t>nav</w:t>
      </w:r>
      <w:bookmarkStart w:id="28" w:name="_Ref465327754"/>
      <w:r w:rsidR="00E40105" w:rsidRPr="00323B0E">
        <w:rPr>
          <w:rFonts w:ascii="Times New Roman" w:eastAsia="Calibri" w:hAnsi="Times New Roman" w:cs="Times New Roman"/>
          <w:sz w:val="28"/>
          <w:szCs w:val="28"/>
        </w:rPr>
        <w:t xml:space="preserve"> sasniedzis pensijas vecumu;</w:t>
      </w:r>
    </w:p>
    <w:p w14:paraId="67AFEEBB" w14:textId="20DFE675" w:rsidR="00907FD1" w:rsidRPr="00C9301D" w:rsidRDefault="00E40105"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29" w:name="_Ref466640774"/>
      <w:r w:rsidRPr="00323B0E">
        <w:rPr>
          <w:rFonts w:ascii="Times New Roman" w:hAnsi="Times New Roman" w:cs="Times New Roman"/>
          <w:sz w:val="28"/>
          <w:szCs w:val="28"/>
        </w:rPr>
        <w:t xml:space="preserve">paredzēts, ka </w:t>
      </w:r>
      <w:r w:rsidR="00907FD1" w:rsidRPr="00323B0E">
        <w:rPr>
          <w:rFonts w:ascii="Times New Roman" w:hAnsi="Times New Roman" w:cs="Times New Roman"/>
          <w:sz w:val="28"/>
          <w:szCs w:val="28"/>
        </w:rPr>
        <w:t>ģ</w:t>
      </w:r>
      <w:r w:rsidR="00907FD1" w:rsidRPr="00323B0E">
        <w:rPr>
          <w:rFonts w:ascii="Times New Roman" w:eastAsia="Calibri" w:hAnsi="Times New Roman" w:cs="Times New Roman"/>
          <w:sz w:val="28"/>
          <w:szCs w:val="28"/>
        </w:rPr>
        <w:t>imenes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ārsts,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kas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pārņem</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ģimenes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ārsta</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praksi,</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noslēdz</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līgumu</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ar</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Nacionālo</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veselības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dienestu</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par</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valsts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apmaksāto</w:t>
      </w:r>
      <w:r w:rsidRPr="00323B0E">
        <w:rPr>
          <w:rFonts w:ascii="Times New Roman" w:eastAsia="Calibri" w:hAnsi="Times New Roman" w:cs="Times New Roman"/>
          <w:sz w:val="28"/>
          <w:szCs w:val="28"/>
        </w:rPr>
        <w:t xml:space="preserve"> primārās </w:t>
      </w:r>
      <w:r w:rsidR="00907FD1" w:rsidRPr="00323B0E">
        <w:rPr>
          <w:rFonts w:ascii="Times New Roman" w:eastAsia="Calibri" w:hAnsi="Times New Roman" w:cs="Times New Roman"/>
          <w:sz w:val="28"/>
          <w:szCs w:val="28"/>
        </w:rPr>
        <w:t>veselības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aprūpes</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pakalpojumu</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sniegšanu</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uz</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pieciem</w:t>
      </w:r>
      <w:r w:rsidRPr="00323B0E">
        <w:rPr>
          <w:rFonts w:ascii="Times New Roman" w:eastAsia="Calibri" w:hAnsi="Times New Roman" w:cs="Times New Roman"/>
          <w:sz w:val="28"/>
          <w:szCs w:val="28"/>
        </w:rPr>
        <w:t xml:space="preserve"> </w:t>
      </w:r>
      <w:r w:rsidR="00907FD1" w:rsidRPr="00323B0E">
        <w:rPr>
          <w:rFonts w:ascii="Times New Roman" w:eastAsia="Calibri" w:hAnsi="Times New Roman" w:cs="Times New Roman"/>
          <w:sz w:val="28"/>
          <w:szCs w:val="28"/>
        </w:rPr>
        <w:t>gadiem</w:t>
      </w:r>
      <w:r w:rsidR="009A4499" w:rsidRPr="00323B0E">
        <w:rPr>
          <w:rFonts w:ascii="Times New Roman" w:eastAsia="Calibri" w:hAnsi="Times New Roman" w:cs="Times New Roman"/>
          <w:sz w:val="28"/>
          <w:szCs w:val="28"/>
        </w:rPr>
        <w:t>.</w:t>
      </w:r>
      <w:bookmarkEnd w:id="29"/>
      <w:r w:rsidR="00C9301D">
        <w:rPr>
          <w:rFonts w:ascii="Times New Roman" w:eastAsia="Calibri" w:hAnsi="Times New Roman" w:cs="Times New Roman"/>
          <w:sz w:val="28"/>
          <w:szCs w:val="28"/>
        </w:rPr>
        <w:t xml:space="preserve"> </w:t>
      </w:r>
    </w:p>
    <w:p w14:paraId="7BC789B1"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rPr>
      </w:pPr>
    </w:p>
    <w:p w14:paraId="6366746B" w14:textId="6FE69D26" w:rsidR="0098492C" w:rsidRDefault="0098492C"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30" w:name="_Ref463432058"/>
      <w:bookmarkStart w:id="31" w:name="_Ref463426803"/>
      <w:bookmarkEnd w:id="28"/>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16.1</w:t>
      </w:r>
      <w:r w:rsidR="009A4499" w:rsidRPr="00323B0E">
        <w:rPr>
          <w:rFonts w:ascii="Times New Roman" w:hAnsi="Times New Roman" w:cs="Times New Roman"/>
          <w:sz w:val="28"/>
          <w:szCs w:val="28"/>
        </w:rPr>
        <w:t>.</w:t>
      </w:r>
      <w:r w:rsidR="00BB7799">
        <w:rPr>
          <w:rFonts w:ascii="Times New Roman" w:hAnsi="Times New Roman" w:cs="Times New Roman"/>
          <w:sz w:val="28"/>
          <w:szCs w:val="28"/>
        </w:rPr>
        <w:t>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pozīcija</w:t>
      </w:r>
      <w:r w:rsidR="00E40105" w:rsidRPr="00323B0E">
        <w:rPr>
          <w:rFonts w:ascii="Times New Roman" w:hAnsi="Times New Roman" w:cs="Times New Roman"/>
          <w:sz w:val="28"/>
          <w:szCs w:val="28"/>
        </w:rPr>
        <w:t xml:space="preserve"> </w:t>
      </w:r>
      <w:r w:rsidR="00104FE6" w:rsidRPr="00323B0E">
        <w:rPr>
          <w:rFonts w:ascii="Times New Roman" w:hAnsi="Times New Roman" w:cs="Times New Roman"/>
          <w:sz w:val="28"/>
          <w:szCs w:val="28"/>
        </w:rPr>
        <w:t xml:space="preserve">ārstniecības personām par darbu reģionos </w:t>
      </w:r>
      <w:r w:rsidRPr="00323B0E">
        <w:rPr>
          <w:rFonts w:ascii="Times New Roman" w:hAnsi="Times New Roman" w:cs="Times New Roman"/>
          <w:sz w:val="28"/>
          <w:szCs w:val="28"/>
        </w:rPr>
        <w:t>ietver</w:t>
      </w:r>
      <w:r w:rsidR="00E40105" w:rsidRPr="00323B0E">
        <w:rPr>
          <w:rFonts w:ascii="Times New Roman" w:hAnsi="Times New Roman" w:cs="Times New Roman"/>
          <w:sz w:val="28"/>
          <w:szCs w:val="28"/>
        </w:rPr>
        <w:t xml:space="preserve"> </w:t>
      </w:r>
      <w:r w:rsidR="009C59D7" w:rsidRPr="00323B0E">
        <w:rPr>
          <w:rFonts w:ascii="Times New Roman" w:hAnsi="Times New Roman" w:cs="Times New Roman"/>
          <w:sz w:val="28"/>
          <w:szCs w:val="28"/>
        </w:rPr>
        <w:t>vienreizēju</w:t>
      </w:r>
      <w:r w:rsidR="00E40105" w:rsidRPr="00323B0E">
        <w:rPr>
          <w:rFonts w:ascii="Times New Roman" w:hAnsi="Times New Roman" w:cs="Times New Roman"/>
          <w:sz w:val="28"/>
          <w:szCs w:val="28"/>
        </w:rPr>
        <w:t xml:space="preserve"> </w:t>
      </w:r>
      <w:r w:rsidR="009C59D7" w:rsidRPr="00323B0E">
        <w:rPr>
          <w:rFonts w:ascii="Times New Roman" w:hAnsi="Times New Roman" w:cs="Times New Roman"/>
          <w:sz w:val="28"/>
          <w:szCs w:val="28"/>
        </w:rPr>
        <w:t>kompensāciju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piecu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mēnešu</w:t>
      </w:r>
      <w:r w:rsidR="00E40105" w:rsidRPr="00323B0E">
        <w:rPr>
          <w:rFonts w:ascii="Times New Roman" w:hAnsi="Times New Roman" w:cs="Times New Roman"/>
          <w:sz w:val="28"/>
          <w:szCs w:val="28"/>
        </w:rPr>
        <w:t xml:space="preserve"> </w:t>
      </w:r>
      <w:r w:rsidR="00353F7F" w:rsidRPr="00323B0E">
        <w:rPr>
          <w:rFonts w:ascii="Times New Roman" w:hAnsi="Times New Roman" w:cs="Times New Roman"/>
          <w:sz w:val="28"/>
          <w:szCs w:val="28"/>
        </w:rPr>
        <w:t xml:space="preserve">algas apmērā </w:t>
      </w:r>
      <w:r w:rsidRPr="00323B0E">
        <w:rPr>
          <w:rFonts w:ascii="Times New Roman" w:hAnsi="Times New Roman" w:cs="Times New Roman"/>
          <w:sz w:val="28"/>
          <w:szCs w:val="28"/>
        </w:rPr>
        <w:t>atbilstoši</w:t>
      </w:r>
      <w:r w:rsidR="00E40105" w:rsidRPr="00323B0E">
        <w:rPr>
          <w:rFonts w:ascii="Times New Roman" w:hAnsi="Times New Roman" w:cs="Times New Roman"/>
          <w:sz w:val="28"/>
          <w:szCs w:val="28"/>
        </w:rPr>
        <w:t xml:space="preserve"> </w:t>
      </w:r>
      <w:r w:rsidR="00353F7F" w:rsidRPr="00323B0E">
        <w:rPr>
          <w:rFonts w:ascii="Times New Roman" w:hAnsi="Times New Roman" w:cs="Times New Roman"/>
          <w:sz w:val="28"/>
          <w:szCs w:val="28"/>
        </w:rPr>
        <w:t xml:space="preserve">ārstniecības personas </w:t>
      </w:r>
      <w:r w:rsidRPr="00323B0E">
        <w:rPr>
          <w:rFonts w:ascii="Times New Roman" w:hAnsi="Times New Roman" w:cs="Times New Roman"/>
          <w:sz w:val="28"/>
          <w:szCs w:val="28"/>
        </w:rPr>
        <w:t>amata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kvalifikācijas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kategorijai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noteikt</w:t>
      </w:r>
      <w:r w:rsidR="00353F7F">
        <w:rPr>
          <w:rFonts w:ascii="Times New Roman" w:hAnsi="Times New Roman" w:cs="Times New Roman"/>
          <w:sz w:val="28"/>
          <w:szCs w:val="28"/>
        </w:rPr>
        <w:t>ajai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zemāk</w:t>
      </w:r>
      <w:r w:rsidR="00353F7F">
        <w:rPr>
          <w:rFonts w:ascii="Times New Roman" w:hAnsi="Times New Roman" w:cs="Times New Roman"/>
          <w:sz w:val="28"/>
          <w:szCs w:val="28"/>
        </w:rPr>
        <w:t>ajai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alga</w:t>
      </w:r>
      <w:r w:rsidR="00353F7F">
        <w:rPr>
          <w:rFonts w:ascii="Times New Roman" w:hAnsi="Times New Roman" w:cs="Times New Roman"/>
          <w:sz w:val="28"/>
          <w:szCs w:val="28"/>
        </w:rPr>
        <w:t>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saskaņā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00353F7F">
        <w:rPr>
          <w:rFonts w:ascii="Times New Roman" w:hAnsi="Times New Roman" w:cs="Times New Roman"/>
          <w:sz w:val="28"/>
          <w:szCs w:val="28"/>
        </w:rPr>
        <w:t>normatīvajiem aktiem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zemāko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mēnešalgu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speciālo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(turpmāk</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zemākās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algas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apmērs)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9C59D7" w:rsidRPr="00323B0E">
        <w:rPr>
          <w:rFonts w:ascii="Times New Roman" w:hAnsi="Times New Roman" w:cs="Times New Roman"/>
          <w:sz w:val="28"/>
          <w:szCs w:val="28"/>
        </w:rPr>
        <w:t>vienreizēju</w:t>
      </w:r>
      <w:r w:rsidR="00E40105" w:rsidRPr="00323B0E">
        <w:rPr>
          <w:rFonts w:ascii="Times New Roman" w:hAnsi="Times New Roman" w:cs="Times New Roman"/>
          <w:sz w:val="28"/>
          <w:szCs w:val="28"/>
        </w:rPr>
        <w:t xml:space="preserve"> </w:t>
      </w:r>
      <w:r w:rsidR="00104FE6" w:rsidRPr="00323B0E">
        <w:rPr>
          <w:rFonts w:ascii="Times New Roman" w:hAnsi="Times New Roman" w:cs="Times New Roman"/>
          <w:sz w:val="28"/>
          <w:szCs w:val="28"/>
        </w:rPr>
        <w:t xml:space="preserve">papildu </w:t>
      </w:r>
      <w:r w:rsidR="009C59D7" w:rsidRPr="00323B0E">
        <w:rPr>
          <w:rFonts w:ascii="Times New Roman" w:hAnsi="Times New Roman" w:cs="Times New Roman"/>
          <w:sz w:val="28"/>
          <w:szCs w:val="28"/>
        </w:rPr>
        <w:t>kompensācij</w:t>
      </w:r>
      <w:r w:rsidR="00A12912">
        <w:rPr>
          <w:rFonts w:ascii="Times New Roman" w:hAnsi="Times New Roman" w:cs="Times New Roman"/>
          <w:sz w:val="28"/>
          <w:szCs w:val="28"/>
        </w:rPr>
        <w: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personas</w:t>
      </w:r>
      <w:r w:rsidR="00E40105" w:rsidRPr="00323B0E">
        <w:rPr>
          <w:rFonts w:ascii="Times New Roman" w:hAnsi="Times New Roman" w:cs="Times New Roman"/>
          <w:sz w:val="28"/>
          <w:szCs w:val="28"/>
        </w:rPr>
        <w:t xml:space="preserve"> </w:t>
      </w:r>
      <w:r w:rsidR="00104FE6" w:rsidRPr="00323B0E">
        <w:rPr>
          <w:rFonts w:ascii="Times New Roman" w:hAnsi="Times New Roman" w:cs="Times New Roman"/>
          <w:sz w:val="28"/>
          <w:szCs w:val="28"/>
        </w:rPr>
        <w:t xml:space="preserve">vienas </w:t>
      </w:r>
      <w:r w:rsidRPr="00323B0E">
        <w:rPr>
          <w:rFonts w:ascii="Times New Roman" w:hAnsi="Times New Roman" w:cs="Times New Roman"/>
          <w:sz w:val="28"/>
          <w:szCs w:val="28"/>
        </w:rPr>
        <w:t>zemākās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algas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apmērā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katru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locekli,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būt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laulātais</w:t>
      </w:r>
      <w:r w:rsidR="00A511DB"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A511DB" w:rsidRPr="00323B0E">
        <w:rPr>
          <w:rFonts w:ascii="Times New Roman" w:hAnsi="Times New Roman" w:cs="Times New Roman"/>
          <w:sz w:val="28"/>
          <w:szCs w:val="28"/>
        </w:rPr>
        <w:t>bērns</w:t>
      </w:r>
      <w:r w:rsidR="00225938" w:rsidRPr="00323B0E">
        <w:rPr>
          <w:rFonts w:ascii="Times New Roman" w:hAnsi="Times New Roman" w:cs="Times New Roman"/>
          <w:sz w:val="28"/>
          <w:szCs w:val="28"/>
        </w:rPr>
        <w:t xml:space="preserve"> vai </w:t>
      </w:r>
      <w:r w:rsidR="00A511DB" w:rsidRPr="00323B0E">
        <w:rPr>
          <w:rFonts w:ascii="Times New Roman" w:hAnsi="Times New Roman" w:cs="Times New Roman"/>
          <w:sz w:val="28"/>
          <w:szCs w:val="28"/>
        </w:rPr>
        <w:t>c</w:t>
      </w:r>
      <w:r w:rsidR="00C506B9" w:rsidRPr="00323B0E">
        <w:rPr>
          <w:rFonts w:ascii="Times New Roman" w:hAnsi="Times New Roman" w:cs="Times New Roman"/>
          <w:sz w:val="28"/>
          <w:szCs w:val="28"/>
        </w:rPr>
        <w:t>ita</w:t>
      </w:r>
      <w:r w:rsidR="00E40105" w:rsidRPr="00323B0E">
        <w:rPr>
          <w:rFonts w:ascii="Times New Roman" w:hAnsi="Times New Roman" w:cs="Times New Roman"/>
          <w:sz w:val="28"/>
          <w:szCs w:val="28"/>
        </w:rPr>
        <w:t xml:space="preserve"> </w:t>
      </w:r>
      <w:r w:rsidR="00C506B9" w:rsidRPr="00323B0E">
        <w:rPr>
          <w:rFonts w:ascii="Times New Roman" w:hAnsi="Times New Roman" w:cs="Times New Roman"/>
          <w:sz w:val="28"/>
          <w:szCs w:val="28"/>
        </w:rPr>
        <w:t>apgādībā</w:t>
      </w:r>
      <w:r w:rsidR="00E40105" w:rsidRPr="00323B0E">
        <w:rPr>
          <w:rFonts w:ascii="Times New Roman" w:hAnsi="Times New Roman" w:cs="Times New Roman"/>
          <w:sz w:val="28"/>
          <w:szCs w:val="28"/>
        </w:rPr>
        <w:t xml:space="preserve"> </w:t>
      </w:r>
      <w:r w:rsidR="00C506B9" w:rsidRPr="00323B0E">
        <w:rPr>
          <w:rFonts w:ascii="Times New Roman" w:hAnsi="Times New Roman" w:cs="Times New Roman"/>
          <w:sz w:val="28"/>
          <w:szCs w:val="28"/>
        </w:rPr>
        <w:t>esoša</w:t>
      </w:r>
      <w:r w:rsidR="00E40105" w:rsidRPr="00323B0E">
        <w:rPr>
          <w:rFonts w:ascii="Times New Roman" w:hAnsi="Times New Roman" w:cs="Times New Roman"/>
          <w:sz w:val="28"/>
          <w:szCs w:val="28"/>
        </w:rPr>
        <w:t xml:space="preserve"> </w:t>
      </w:r>
      <w:r w:rsidR="00C506B9" w:rsidRPr="00323B0E">
        <w:rPr>
          <w:rFonts w:ascii="Times New Roman" w:hAnsi="Times New Roman" w:cs="Times New Roman"/>
          <w:sz w:val="28"/>
          <w:szCs w:val="28"/>
        </w:rPr>
        <w:t>persona</w:t>
      </w:r>
      <w:r w:rsidR="009A4499" w:rsidRPr="00323B0E">
        <w:rPr>
          <w:rFonts w:ascii="Times New Roman" w:hAnsi="Times New Roman" w:cs="Times New Roman"/>
          <w:sz w:val="28"/>
          <w:szCs w:val="28"/>
        </w:rPr>
        <w:t xml:space="preserve">. </w:t>
      </w:r>
      <w:bookmarkEnd w:id="30"/>
      <w:r w:rsidR="00104FE6">
        <w:rPr>
          <w:rFonts w:ascii="Times New Roman" w:hAnsi="Times New Roman" w:cs="Times New Roman"/>
          <w:sz w:val="28"/>
          <w:szCs w:val="28"/>
        </w:rPr>
        <w:t xml:space="preserve"> </w:t>
      </w:r>
    </w:p>
    <w:p w14:paraId="338AEB66" w14:textId="77777777" w:rsidR="00C9301D" w:rsidRPr="00323B0E" w:rsidRDefault="00C9301D" w:rsidP="00C9301D">
      <w:pPr>
        <w:pStyle w:val="ListParagraph"/>
        <w:tabs>
          <w:tab w:val="left" w:pos="426"/>
        </w:tabs>
        <w:spacing w:after="0" w:line="240" w:lineRule="auto"/>
        <w:contextualSpacing w:val="0"/>
        <w:jc w:val="both"/>
        <w:rPr>
          <w:rFonts w:ascii="Times New Roman" w:hAnsi="Times New Roman" w:cs="Times New Roman"/>
          <w:sz w:val="28"/>
          <w:szCs w:val="28"/>
        </w:rPr>
      </w:pPr>
    </w:p>
    <w:p w14:paraId="17E4874C" w14:textId="7538D056" w:rsidR="00F92C70" w:rsidRPr="00323B0E" w:rsidRDefault="002E65F8" w:rsidP="00BB7799">
      <w:pPr>
        <w:pStyle w:val="ListParagraph"/>
        <w:numPr>
          <w:ilvl w:val="0"/>
          <w:numId w:val="4"/>
        </w:numPr>
        <w:tabs>
          <w:tab w:val="left" w:pos="426"/>
          <w:tab w:val="left" w:pos="1134"/>
          <w:tab w:val="left" w:pos="1985"/>
        </w:tabs>
        <w:spacing w:after="0" w:line="240" w:lineRule="auto"/>
        <w:ind w:left="0" w:firstLine="720"/>
        <w:contextualSpacing w:val="0"/>
        <w:jc w:val="both"/>
        <w:rPr>
          <w:rFonts w:ascii="Times New Roman" w:hAnsi="Times New Roman" w:cs="Times New Roman"/>
          <w:sz w:val="28"/>
          <w:szCs w:val="28"/>
        </w:rPr>
      </w:pPr>
      <w:bookmarkStart w:id="32" w:name="_Ref471200026"/>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16.2</w:t>
      </w:r>
      <w:r w:rsidR="009A4499" w:rsidRPr="00323B0E">
        <w:rPr>
          <w:rFonts w:ascii="Times New Roman" w:hAnsi="Times New Roman" w:cs="Times New Roman"/>
          <w:sz w:val="28"/>
          <w:szCs w:val="28"/>
        </w:rPr>
        <w:t>.</w:t>
      </w:r>
      <w:r w:rsidR="00BB7799">
        <w:rPr>
          <w:rFonts w:ascii="Times New Roman" w:hAnsi="Times New Roman" w:cs="Times New Roman"/>
          <w:sz w:val="28"/>
          <w:szCs w:val="28"/>
        </w:rPr>
        <w:t>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pozīcija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ietver</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ikmēneša</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uzturēšanās</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0046496F" w:rsidRPr="00323B0E">
        <w:rPr>
          <w:rFonts w:ascii="Times New Roman" w:hAnsi="Times New Roman" w:cs="Times New Roman"/>
          <w:sz w:val="28"/>
          <w:szCs w:val="28"/>
        </w:rPr>
        <w:t>kompensācij</w:t>
      </w:r>
      <w:r w:rsidRPr="00323B0E">
        <w:rPr>
          <w:rFonts w:ascii="Times New Roman" w:hAnsi="Times New Roman" w:cs="Times New Roman"/>
          <w:sz w:val="28"/>
          <w:szCs w:val="28"/>
        </w:rPr>
        <w:t>u</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200</w:t>
      </w:r>
      <w:r w:rsidR="00BB7799">
        <w:rPr>
          <w:rFonts w:ascii="Times New Roman" w:hAnsi="Times New Roman" w:cs="Times New Roman"/>
          <w:sz w:val="28"/>
          <w:szCs w:val="28"/>
        </w:rPr>
        <w:t> </w:t>
      </w:r>
      <w:proofErr w:type="spellStart"/>
      <w:r w:rsidRPr="00323B0E">
        <w:rPr>
          <w:rFonts w:ascii="Times New Roman" w:hAnsi="Times New Roman" w:cs="Times New Roman"/>
          <w:i/>
          <w:sz w:val="28"/>
          <w:szCs w:val="28"/>
        </w:rPr>
        <w:t>eur</w:t>
      </w:r>
      <w:r w:rsidR="003018E7" w:rsidRPr="00323B0E">
        <w:rPr>
          <w:rFonts w:ascii="Times New Roman" w:hAnsi="Times New Roman" w:cs="Times New Roman"/>
          <w:i/>
          <w:sz w:val="28"/>
          <w:szCs w:val="28"/>
        </w:rPr>
        <w:t>o</w:t>
      </w:r>
      <w:proofErr w:type="spellEnd"/>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apmērā</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vienai</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personai</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reizi</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mēnesī</w:t>
      </w:r>
      <w:r w:rsidR="00F92C70" w:rsidRPr="00323B0E">
        <w:rPr>
          <w:rFonts w:ascii="Times New Roman" w:hAnsi="Times New Roman" w:cs="Times New Roman"/>
          <w:sz w:val="28"/>
          <w:szCs w:val="28"/>
        </w:rPr>
        <w:t>, ievērojot šādus nosacījumus:</w:t>
      </w:r>
    </w:p>
    <w:p w14:paraId="0FB532CA" w14:textId="6397E140" w:rsidR="00F92C70" w:rsidRPr="00323B0E" w:rsidRDefault="00F92C70" w:rsidP="00BB7799">
      <w:pPr>
        <w:pStyle w:val="ListParagraph"/>
        <w:numPr>
          <w:ilvl w:val="1"/>
          <w:numId w:val="4"/>
        </w:numPr>
        <w:tabs>
          <w:tab w:val="left" w:pos="1418"/>
          <w:tab w:val="left" w:pos="1985"/>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kompensācijas saņemšanas periods</w:t>
      </w:r>
      <w:r w:rsidR="00104FE6">
        <w:rPr>
          <w:rFonts w:ascii="Times New Roman" w:hAnsi="Times New Roman" w:cs="Times New Roman"/>
          <w:sz w:val="28"/>
          <w:szCs w:val="28"/>
        </w:rPr>
        <w:t xml:space="preserve"> ir</w:t>
      </w:r>
      <w:r w:rsidRPr="00323B0E">
        <w:rPr>
          <w:rFonts w:ascii="Times New Roman" w:hAnsi="Times New Roman" w:cs="Times New Roman"/>
          <w:sz w:val="28"/>
          <w:szCs w:val="28"/>
        </w:rPr>
        <w:t>:</w:t>
      </w:r>
    </w:p>
    <w:p w14:paraId="483EB135" w14:textId="7135A901" w:rsidR="00F92C70" w:rsidRPr="00323B0E" w:rsidRDefault="00F24B5F" w:rsidP="00BB7799">
      <w:pPr>
        <w:pStyle w:val="ListParagraph"/>
        <w:numPr>
          <w:ilvl w:val="2"/>
          <w:numId w:val="4"/>
        </w:numPr>
        <w:tabs>
          <w:tab w:val="left" w:pos="1560"/>
          <w:tab w:val="left" w:pos="1985"/>
          <w:tab w:val="left" w:pos="2127"/>
        </w:tabs>
        <w:spacing w:after="0" w:line="240" w:lineRule="auto"/>
        <w:ind w:left="0" w:firstLine="720"/>
        <w:contextualSpacing w:val="0"/>
        <w:jc w:val="both"/>
        <w:rPr>
          <w:rFonts w:ascii="Times New Roman" w:hAnsi="Times New Roman" w:cs="Times New Roman"/>
          <w:sz w:val="28"/>
          <w:szCs w:val="28"/>
        </w:rPr>
      </w:pPr>
      <w:bookmarkStart w:id="33" w:name="_Ref473187584"/>
      <w:r w:rsidRPr="00323B0E">
        <w:rPr>
          <w:rFonts w:ascii="Times New Roman" w:hAnsi="Times New Roman" w:cs="Times New Roman"/>
          <w:sz w:val="28"/>
          <w:szCs w:val="28"/>
        </w:rPr>
        <w:t>līdz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24</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mēnešiem,</w:t>
      </w:r>
      <w:r w:rsidR="00E40105" w:rsidRPr="00323B0E">
        <w:rPr>
          <w:rFonts w:ascii="Times New Roman" w:hAnsi="Times New Roman" w:cs="Times New Roman"/>
          <w:sz w:val="28"/>
          <w:szCs w:val="28"/>
        </w:rPr>
        <w:t xml:space="preserve"> </w:t>
      </w:r>
      <w:r w:rsidR="00B943F9" w:rsidRPr="00323B0E">
        <w:rPr>
          <w:rFonts w:ascii="Times New Roman" w:hAnsi="Times New Roman" w:cs="Times New Roman"/>
          <w:sz w:val="28"/>
          <w:szCs w:val="28"/>
        </w:rPr>
        <w:t xml:space="preserve">ja </w:t>
      </w:r>
      <w:r w:rsidR="006B233A" w:rsidRPr="00323B0E">
        <w:rPr>
          <w:rFonts w:ascii="Times New Roman" w:hAnsi="Times New Roman" w:cs="Times New Roman"/>
          <w:sz w:val="28"/>
          <w:szCs w:val="28"/>
        </w:rPr>
        <w:t>kompensāciju</w:t>
      </w:r>
      <w:r w:rsidR="00B943F9" w:rsidRPr="00323B0E">
        <w:rPr>
          <w:rFonts w:ascii="Times New Roman" w:hAnsi="Times New Roman" w:cs="Times New Roman"/>
          <w:sz w:val="28"/>
          <w:szCs w:val="28"/>
        </w:rPr>
        <w:t xml:space="preserve"> saņem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papildus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16.1</w:t>
      </w:r>
      <w:r w:rsidR="009A4499" w:rsidRPr="00323B0E">
        <w:rPr>
          <w:rFonts w:ascii="Times New Roman" w:hAnsi="Times New Roman" w:cs="Times New Roman"/>
          <w:sz w:val="28"/>
          <w:szCs w:val="28"/>
        </w:rPr>
        <w:t xml:space="preserve">. </w:t>
      </w:r>
      <w:r w:rsidR="00CF7AEB" w:rsidRPr="00323B0E">
        <w:rPr>
          <w:rFonts w:ascii="Times New Roman" w:hAnsi="Times New Roman" w:cs="Times New Roman"/>
          <w:sz w:val="28"/>
          <w:szCs w:val="28"/>
        </w:rPr>
        <w:t>vai</w:t>
      </w:r>
      <w:r w:rsidR="00C12361" w:rsidRPr="00323B0E">
        <w:rPr>
          <w:rFonts w:ascii="Times New Roman" w:hAnsi="Times New Roman" w:cs="Times New Roman"/>
          <w:sz w:val="28"/>
          <w:szCs w:val="28"/>
        </w:rPr>
        <w:t xml:space="preserve"> </w:t>
      </w:r>
      <w:r w:rsidR="0078431F">
        <w:rPr>
          <w:rFonts w:ascii="Times New Roman" w:hAnsi="Times New Roman" w:cs="Times New Roman"/>
          <w:sz w:val="28"/>
          <w:szCs w:val="28"/>
        </w:rPr>
        <w:t>16.3.2</w:t>
      </w:r>
      <w:r w:rsidR="00C12361" w:rsidRPr="00323B0E">
        <w:rPr>
          <w:rFonts w:ascii="Times New Roman" w:hAnsi="Times New Roman" w:cs="Times New Roman"/>
          <w:sz w:val="28"/>
          <w:szCs w:val="28"/>
        </w:rPr>
        <w:t xml:space="preserve">. </w:t>
      </w:r>
      <w:r w:rsidR="00E40105" w:rsidRPr="00323B0E">
        <w:rPr>
          <w:rFonts w:ascii="Times New Roman" w:hAnsi="Times New Roman" w:cs="Times New Roman"/>
          <w:sz w:val="28"/>
          <w:szCs w:val="28"/>
        </w:rPr>
        <w:t>apakšpu</w:t>
      </w:r>
      <w:r w:rsidRPr="00323B0E">
        <w:rPr>
          <w:rFonts w:ascii="Times New Roman" w:hAnsi="Times New Roman" w:cs="Times New Roman"/>
          <w:sz w:val="28"/>
          <w:szCs w:val="28"/>
        </w:rPr>
        <w:t>nktā</w:t>
      </w:r>
      <w:r w:rsidR="00E40105" w:rsidRPr="00323B0E">
        <w:rPr>
          <w:rFonts w:ascii="Times New Roman" w:hAnsi="Times New Roman" w:cs="Times New Roman"/>
          <w:sz w:val="28"/>
          <w:szCs w:val="28"/>
        </w:rPr>
        <w:t xml:space="preserve"> </w:t>
      </w:r>
      <w:r w:rsidR="00104FE6">
        <w:rPr>
          <w:rFonts w:ascii="Times New Roman" w:hAnsi="Times New Roman" w:cs="Times New Roman"/>
          <w:sz w:val="28"/>
          <w:szCs w:val="28"/>
        </w:rPr>
        <w:t>minētajām</w:t>
      </w:r>
      <w:r w:rsidR="00C12361" w:rsidRPr="00323B0E">
        <w:rPr>
          <w:rFonts w:ascii="Times New Roman" w:hAnsi="Times New Roman" w:cs="Times New Roman"/>
          <w:sz w:val="28"/>
          <w:szCs w:val="28"/>
        </w:rPr>
        <w:t xml:space="preserve"> kompensācijām</w:t>
      </w:r>
      <w:r w:rsidR="00F92C70" w:rsidRPr="00323B0E">
        <w:rPr>
          <w:rFonts w:ascii="Times New Roman" w:hAnsi="Times New Roman" w:cs="Times New Roman"/>
          <w:sz w:val="28"/>
          <w:szCs w:val="28"/>
        </w:rPr>
        <w:t>;</w:t>
      </w:r>
      <w:bookmarkEnd w:id="33"/>
    </w:p>
    <w:p w14:paraId="55C3E4C6" w14:textId="4E55C382" w:rsidR="00F92C70" w:rsidRPr="00323B0E" w:rsidRDefault="006B233A" w:rsidP="00BB7799">
      <w:pPr>
        <w:pStyle w:val="ListParagraph"/>
        <w:numPr>
          <w:ilvl w:val="2"/>
          <w:numId w:val="4"/>
        </w:numPr>
        <w:tabs>
          <w:tab w:val="left" w:pos="1560"/>
          <w:tab w:val="left" w:pos="1985"/>
          <w:tab w:val="left" w:pos="2127"/>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 xml:space="preserve">līdz </w:t>
      </w:r>
      <w:r w:rsidR="000817CB">
        <w:rPr>
          <w:rFonts w:ascii="Times New Roman" w:hAnsi="Times New Roman" w:cs="Times New Roman"/>
          <w:sz w:val="28"/>
          <w:szCs w:val="28"/>
        </w:rPr>
        <w:t xml:space="preserve">sešiem </w:t>
      </w:r>
      <w:r w:rsidRPr="00323B0E">
        <w:rPr>
          <w:rFonts w:ascii="Times New Roman" w:hAnsi="Times New Roman" w:cs="Times New Roman"/>
          <w:sz w:val="28"/>
          <w:szCs w:val="28"/>
        </w:rPr>
        <w:t>mēnešiem,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 xml:space="preserve">ja kompensāciju saņem </w:t>
      </w:r>
      <w:r w:rsidR="00F24B5F" w:rsidRPr="00323B0E">
        <w:rPr>
          <w:rFonts w:ascii="Times New Roman" w:hAnsi="Times New Roman" w:cs="Times New Roman"/>
          <w:sz w:val="28"/>
          <w:szCs w:val="28"/>
        </w:rPr>
        <w:t>atsevišķi</w:t>
      </w:r>
      <w:r w:rsidR="00C12361" w:rsidRPr="00323B0E">
        <w:rPr>
          <w:rFonts w:ascii="Times New Roman" w:hAnsi="Times New Roman" w:cs="Times New Roman"/>
          <w:sz w:val="28"/>
          <w:szCs w:val="28"/>
        </w:rPr>
        <w:t xml:space="preserve"> no šo noteikumu </w:t>
      </w:r>
      <w:r w:rsidR="0078431F">
        <w:rPr>
          <w:rFonts w:ascii="Times New Roman" w:hAnsi="Times New Roman" w:cs="Times New Roman"/>
          <w:sz w:val="28"/>
          <w:szCs w:val="28"/>
        </w:rPr>
        <w:t>16.1</w:t>
      </w:r>
      <w:r w:rsidR="00C12361" w:rsidRPr="00323B0E">
        <w:rPr>
          <w:rFonts w:ascii="Times New Roman" w:hAnsi="Times New Roman" w:cs="Times New Roman"/>
          <w:sz w:val="28"/>
          <w:szCs w:val="28"/>
        </w:rPr>
        <w:t xml:space="preserve">. </w:t>
      </w:r>
      <w:r w:rsidR="00CF7AEB" w:rsidRPr="00323B0E">
        <w:rPr>
          <w:rFonts w:ascii="Times New Roman" w:hAnsi="Times New Roman" w:cs="Times New Roman"/>
          <w:sz w:val="28"/>
          <w:szCs w:val="28"/>
        </w:rPr>
        <w:t>vai</w:t>
      </w:r>
      <w:r w:rsidR="00C12361" w:rsidRPr="00323B0E">
        <w:rPr>
          <w:rFonts w:ascii="Times New Roman" w:hAnsi="Times New Roman" w:cs="Times New Roman"/>
          <w:sz w:val="28"/>
          <w:szCs w:val="28"/>
        </w:rPr>
        <w:t xml:space="preserve"> </w:t>
      </w:r>
      <w:r w:rsidR="0078431F">
        <w:rPr>
          <w:rFonts w:ascii="Times New Roman" w:hAnsi="Times New Roman" w:cs="Times New Roman"/>
          <w:sz w:val="28"/>
          <w:szCs w:val="28"/>
        </w:rPr>
        <w:t>16.3.2</w:t>
      </w:r>
      <w:r w:rsidR="00C12361" w:rsidRPr="00323B0E">
        <w:rPr>
          <w:rFonts w:ascii="Times New Roman" w:hAnsi="Times New Roman" w:cs="Times New Roman"/>
          <w:sz w:val="28"/>
          <w:szCs w:val="28"/>
        </w:rPr>
        <w:t>.</w:t>
      </w:r>
      <w:r w:rsidR="00104FE6">
        <w:rPr>
          <w:rFonts w:ascii="Times New Roman" w:hAnsi="Times New Roman" w:cs="Times New Roman"/>
          <w:sz w:val="28"/>
          <w:szCs w:val="28"/>
        </w:rPr>
        <w:t> </w:t>
      </w:r>
      <w:r w:rsidR="00C12361" w:rsidRPr="00323B0E">
        <w:rPr>
          <w:rFonts w:ascii="Times New Roman" w:hAnsi="Times New Roman" w:cs="Times New Roman"/>
          <w:sz w:val="28"/>
          <w:szCs w:val="28"/>
        </w:rPr>
        <w:t xml:space="preserve">apakšpunktā </w:t>
      </w:r>
      <w:r w:rsidR="00104FE6">
        <w:rPr>
          <w:rFonts w:ascii="Times New Roman" w:hAnsi="Times New Roman" w:cs="Times New Roman"/>
          <w:sz w:val="28"/>
          <w:szCs w:val="28"/>
        </w:rPr>
        <w:t>minētajām</w:t>
      </w:r>
      <w:r w:rsidR="00104FE6" w:rsidRPr="00323B0E">
        <w:rPr>
          <w:rFonts w:ascii="Times New Roman" w:hAnsi="Times New Roman" w:cs="Times New Roman"/>
          <w:sz w:val="28"/>
          <w:szCs w:val="28"/>
        </w:rPr>
        <w:t xml:space="preserve"> </w:t>
      </w:r>
      <w:r w:rsidR="00C12361" w:rsidRPr="00323B0E">
        <w:rPr>
          <w:rFonts w:ascii="Times New Roman" w:hAnsi="Times New Roman" w:cs="Times New Roman"/>
          <w:sz w:val="28"/>
          <w:szCs w:val="28"/>
        </w:rPr>
        <w:t>kompensācijām</w:t>
      </w:r>
      <w:r w:rsidR="003C1245"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C12361" w:rsidRPr="00323B0E">
        <w:rPr>
          <w:rFonts w:ascii="Times New Roman" w:hAnsi="Times New Roman" w:cs="Times New Roman"/>
          <w:sz w:val="28"/>
          <w:szCs w:val="28"/>
        </w:rPr>
        <w:t>un termiņš</w:t>
      </w:r>
      <w:r w:rsidR="00570566" w:rsidRPr="00323B0E">
        <w:rPr>
          <w:rFonts w:ascii="Times New Roman" w:hAnsi="Times New Roman" w:cs="Times New Roman"/>
          <w:sz w:val="28"/>
          <w:szCs w:val="28"/>
        </w:rPr>
        <w:t xml:space="preserve"> pagarināms līdz 24</w:t>
      </w:r>
      <w:r w:rsidR="00104FE6">
        <w:rPr>
          <w:rFonts w:ascii="Times New Roman" w:hAnsi="Times New Roman" w:cs="Times New Roman"/>
          <w:sz w:val="28"/>
          <w:szCs w:val="28"/>
        </w:rPr>
        <w:t> </w:t>
      </w:r>
      <w:r w:rsidR="00570566" w:rsidRPr="00323B0E">
        <w:rPr>
          <w:rFonts w:ascii="Times New Roman" w:hAnsi="Times New Roman" w:cs="Times New Roman"/>
          <w:sz w:val="28"/>
          <w:szCs w:val="28"/>
        </w:rPr>
        <w:t xml:space="preserve">mēnešiem, ja nodrošināta atbilstība šo noteikumu </w:t>
      </w:r>
      <w:r w:rsidR="0078431F">
        <w:rPr>
          <w:rFonts w:ascii="Times New Roman" w:hAnsi="Times New Roman" w:cs="Times New Roman"/>
          <w:sz w:val="28"/>
          <w:szCs w:val="28"/>
        </w:rPr>
        <w:t>20.1.1</w:t>
      </w:r>
      <w:r w:rsidR="00570566" w:rsidRPr="00323B0E">
        <w:rPr>
          <w:rFonts w:ascii="Times New Roman" w:hAnsi="Times New Roman" w:cs="Times New Roman"/>
          <w:sz w:val="28"/>
          <w:szCs w:val="28"/>
        </w:rPr>
        <w:t>.</w:t>
      </w:r>
      <w:r w:rsidR="00104FE6">
        <w:rPr>
          <w:rFonts w:ascii="Times New Roman" w:hAnsi="Times New Roman" w:cs="Times New Roman"/>
          <w:sz w:val="28"/>
          <w:szCs w:val="28"/>
        </w:rPr>
        <w:t> </w:t>
      </w:r>
      <w:r w:rsidR="00570566" w:rsidRPr="00323B0E">
        <w:rPr>
          <w:rFonts w:ascii="Times New Roman" w:hAnsi="Times New Roman" w:cs="Times New Roman"/>
          <w:sz w:val="28"/>
          <w:szCs w:val="28"/>
        </w:rPr>
        <w:t>apakšpunktam;</w:t>
      </w:r>
    </w:p>
    <w:p w14:paraId="6C8D09B4" w14:textId="20F4D092" w:rsidR="00F24B5F" w:rsidRPr="00323B0E" w:rsidRDefault="00570566" w:rsidP="00BB7799">
      <w:pPr>
        <w:pStyle w:val="ListParagraph"/>
        <w:numPr>
          <w:ilvl w:val="1"/>
          <w:numId w:val="4"/>
        </w:numPr>
        <w:tabs>
          <w:tab w:val="left" w:pos="1134"/>
          <w:tab w:val="left" w:pos="1560"/>
          <w:tab w:val="left" w:pos="1985"/>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kompensācijas apmērs</w:t>
      </w:r>
      <w:r w:rsidR="00FE3AAE" w:rsidRPr="00FE3AAE">
        <w:rPr>
          <w:rFonts w:ascii="Times New Roman" w:hAnsi="Times New Roman" w:cs="Times New Roman"/>
          <w:sz w:val="28"/>
          <w:szCs w:val="28"/>
        </w:rPr>
        <w:t xml:space="preserve"> </w:t>
      </w:r>
      <w:r w:rsidR="00FE3AAE" w:rsidRPr="00323B0E">
        <w:rPr>
          <w:rFonts w:ascii="Times New Roman" w:hAnsi="Times New Roman" w:cs="Times New Roman"/>
          <w:sz w:val="28"/>
          <w:szCs w:val="28"/>
        </w:rPr>
        <w:t>ikmēneša uzturēšanās izmaksu kompens</w:t>
      </w:r>
      <w:r w:rsidR="00FE3AAE">
        <w:rPr>
          <w:rFonts w:ascii="Times New Roman" w:hAnsi="Times New Roman" w:cs="Times New Roman"/>
          <w:sz w:val="28"/>
          <w:szCs w:val="28"/>
        </w:rPr>
        <w:t>ēšanai</w:t>
      </w:r>
      <w:r w:rsidR="00FE3AAE" w:rsidRPr="00323B0E">
        <w:rPr>
          <w:rFonts w:ascii="Times New Roman" w:hAnsi="Times New Roman" w:cs="Times New Roman"/>
          <w:sz w:val="28"/>
          <w:szCs w:val="28"/>
        </w:rPr>
        <w:t xml:space="preserve"> </w:t>
      </w:r>
      <w:r w:rsidR="00FE3AAE">
        <w:rPr>
          <w:rFonts w:ascii="Times New Roman" w:hAnsi="Times New Roman" w:cs="Times New Roman"/>
          <w:sz w:val="28"/>
          <w:szCs w:val="28"/>
        </w:rPr>
        <w:t>ir</w:t>
      </w:r>
      <w:r w:rsidR="00F24B5F" w:rsidRPr="00323B0E">
        <w:rPr>
          <w:rFonts w:ascii="Times New Roman" w:hAnsi="Times New Roman" w:cs="Times New Roman"/>
          <w:sz w:val="28"/>
          <w:szCs w:val="28"/>
        </w:rPr>
        <w:t>:</w:t>
      </w:r>
      <w:bookmarkEnd w:id="31"/>
      <w:bookmarkEnd w:id="32"/>
    </w:p>
    <w:p w14:paraId="79BA409D" w14:textId="1709A4CC" w:rsidR="00F24B5F" w:rsidRPr="00323B0E" w:rsidRDefault="00104FE6" w:rsidP="00BB7799">
      <w:pPr>
        <w:pStyle w:val="ListParagraph"/>
        <w:numPr>
          <w:ilvl w:val="2"/>
          <w:numId w:val="4"/>
        </w:numPr>
        <w:tabs>
          <w:tab w:val="left" w:pos="1560"/>
          <w:tab w:val="left" w:pos="1985"/>
          <w:tab w:val="left" w:pos="2127"/>
        </w:tabs>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n</w:t>
      </w:r>
      <w:r w:rsidR="00F24B5F" w:rsidRPr="00323B0E">
        <w:rPr>
          <w:rFonts w:ascii="Times New Roman" w:hAnsi="Times New Roman" w:cs="Times New Roman"/>
          <w:sz w:val="28"/>
          <w:szCs w:val="28"/>
        </w:rPr>
        <w:t>o</w:t>
      </w:r>
      <w:r w:rsidR="00E40105" w:rsidRPr="00323B0E">
        <w:rPr>
          <w:rFonts w:ascii="Times New Roman" w:hAnsi="Times New Roman" w:cs="Times New Roman"/>
          <w:sz w:val="28"/>
          <w:szCs w:val="28"/>
        </w:rPr>
        <w:t xml:space="preserve"> </w:t>
      </w:r>
      <w:r w:rsidR="00A45268" w:rsidRPr="00323B0E">
        <w:rPr>
          <w:rFonts w:ascii="Times New Roman" w:hAnsi="Times New Roman" w:cs="Times New Roman"/>
          <w:sz w:val="28"/>
          <w:szCs w:val="28"/>
        </w:rPr>
        <w:t>pirm</w:t>
      </w:r>
      <w:r w:rsidR="006D2955" w:rsidRPr="00323B0E">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līdz</w:t>
      </w:r>
      <w:r w:rsidR="00E40105" w:rsidRPr="00323B0E">
        <w:rPr>
          <w:rFonts w:ascii="Times New Roman" w:hAnsi="Times New Roman" w:cs="Times New Roman"/>
          <w:sz w:val="28"/>
          <w:szCs w:val="28"/>
        </w:rPr>
        <w:t xml:space="preserve"> </w:t>
      </w:r>
      <w:r>
        <w:rPr>
          <w:rFonts w:ascii="Times New Roman" w:hAnsi="Times New Roman" w:cs="Times New Roman"/>
          <w:sz w:val="28"/>
          <w:szCs w:val="28"/>
        </w:rPr>
        <w:t xml:space="preserve">divpadsmitajam </w:t>
      </w:r>
      <w:r w:rsidR="00F24B5F" w:rsidRPr="00323B0E">
        <w:rPr>
          <w:rFonts w:ascii="Times New Roman" w:hAnsi="Times New Roman" w:cs="Times New Roman"/>
          <w:sz w:val="28"/>
          <w:szCs w:val="28"/>
        </w:rPr>
        <w:t>mēnesim</w:t>
      </w:r>
      <w:r w:rsidR="00FE3AAE">
        <w:rPr>
          <w:rFonts w:ascii="Times New Roman" w:hAnsi="Times New Roman" w:cs="Times New Roman"/>
          <w:sz w:val="28"/>
          <w:szCs w:val="28"/>
        </w:rPr>
        <w:t xml:space="preserve"> –</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100</w:t>
      </w:r>
      <w:r w:rsidR="00FE3AAE">
        <w:rPr>
          <w:rFonts w:ascii="Times New Roman" w:hAnsi="Times New Roman" w:cs="Times New Roman"/>
          <w:sz w:val="28"/>
          <w:szCs w:val="28"/>
        </w:rPr>
        <w:t> </w:t>
      </w:r>
      <w:r w:rsidR="009A6A0B">
        <w:rPr>
          <w:rFonts w:ascii="Times New Roman" w:hAnsi="Times New Roman" w:cs="Times New Roman"/>
          <w:sz w:val="28"/>
          <w:szCs w:val="28"/>
        </w:rPr>
        <w:t>procentu</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ikmēneša</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uzturēšanās</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00F24B5F" w:rsidRPr="00323B0E">
        <w:rPr>
          <w:rFonts w:ascii="Times New Roman" w:hAnsi="Times New Roman" w:cs="Times New Roman"/>
          <w:sz w:val="28"/>
          <w:szCs w:val="28"/>
        </w:rPr>
        <w:t>kompensācijas;</w:t>
      </w:r>
    </w:p>
    <w:p w14:paraId="794DBB8C" w14:textId="76258E7A" w:rsidR="00F24B5F" w:rsidRPr="00323B0E" w:rsidRDefault="00F24B5F" w:rsidP="00BB7799">
      <w:pPr>
        <w:pStyle w:val="ListParagraph"/>
        <w:numPr>
          <w:ilvl w:val="2"/>
          <w:numId w:val="4"/>
        </w:numPr>
        <w:tabs>
          <w:tab w:val="left" w:pos="1701"/>
          <w:tab w:val="left" w:pos="2127"/>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00FE3AAE">
        <w:rPr>
          <w:rFonts w:ascii="Times New Roman" w:hAnsi="Times New Roman" w:cs="Times New Roman"/>
          <w:sz w:val="28"/>
          <w:szCs w:val="28"/>
        </w:rPr>
        <w:t>trīspadsmitā</w:t>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līdz</w:t>
      </w:r>
      <w:r w:rsidR="00E40105" w:rsidRPr="00323B0E">
        <w:rPr>
          <w:rFonts w:ascii="Times New Roman" w:hAnsi="Times New Roman" w:cs="Times New Roman"/>
          <w:sz w:val="28"/>
          <w:szCs w:val="28"/>
        </w:rPr>
        <w:t xml:space="preserve"> </w:t>
      </w:r>
      <w:r w:rsidR="00FE3AAE">
        <w:rPr>
          <w:rFonts w:ascii="Times New Roman" w:hAnsi="Times New Roman" w:cs="Times New Roman"/>
          <w:sz w:val="28"/>
          <w:szCs w:val="28"/>
        </w:rPr>
        <w:t>astoņpadsmitajam</w:t>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mēnesim</w:t>
      </w:r>
      <w:r w:rsidR="00E40105" w:rsidRPr="00323B0E">
        <w:rPr>
          <w:rFonts w:ascii="Times New Roman" w:hAnsi="Times New Roman" w:cs="Times New Roman"/>
          <w:sz w:val="28"/>
          <w:szCs w:val="28"/>
        </w:rPr>
        <w:t xml:space="preserve"> </w:t>
      </w:r>
      <w:r w:rsidR="00FE3AA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70</w:t>
      </w:r>
      <w:r w:rsidR="00FE3AAE">
        <w:rPr>
          <w:rFonts w:ascii="Times New Roman" w:hAnsi="Times New Roman" w:cs="Times New Roman"/>
          <w:sz w:val="28"/>
          <w:szCs w:val="28"/>
        </w:rPr>
        <w:t> </w:t>
      </w:r>
      <w:r w:rsidR="009A6A0B">
        <w:rPr>
          <w:rFonts w:ascii="Times New Roman" w:hAnsi="Times New Roman" w:cs="Times New Roman"/>
          <w:sz w:val="28"/>
          <w:szCs w:val="28"/>
        </w:rPr>
        <w:t>procentu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ikmēneša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uzturēšanās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kompensācijas;</w:t>
      </w:r>
    </w:p>
    <w:p w14:paraId="3620D515" w14:textId="09A5EAAD" w:rsidR="00F24B5F" w:rsidRDefault="00F24B5F" w:rsidP="00BB7799">
      <w:pPr>
        <w:pStyle w:val="ListParagraph"/>
        <w:numPr>
          <w:ilvl w:val="2"/>
          <w:numId w:val="4"/>
        </w:numPr>
        <w:tabs>
          <w:tab w:val="left" w:pos="1701"/>
          <w:tab w:val="left" w:pos="2127"/>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00FE3AAE">
        <w:rPr>
          <w:rFonts w:ascii="Times New Roman" w:hAnsi="Times New Roman" w:cs="Times New Roman"/>
          <w:sz w:val="28"/>
          <w:szCs w:val="28"/>
        </w:rPr>
        <w:t>deviņpadsmitā</w:t>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līdz</w:t>
      </w:r>
      <w:r w:rsidR="00E40105" w:rsidRPr="00323B0E">
        <w:rPr>
          <w:rFonts w:ascii="Times New Roman" w:hAnsi="Times New Roman" w:cs="Times New Roman"/>
          <w:sz w:val="28"/>
          <w:szCs w:val="28"/>
        </w:rPr>
        <w:t xml:space="preserve"> </w:t>
      </w:r>
      <w:r w:rsidR="00FE3AAE">
        <w:rPr>
          <w:rFonts w:ascii="Times New Roman" w:hAnsi="Times New Roman" w:cs="Times New Roman"/>
          <w:sz w:val="28"/>
          <w:szCs w:val="28"/>
        </w:rPr>
        <w:t>divdesmit ceturtajam</w:t>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mēnesim</w:t>
      </w:r>
      <w:r w:rsidR="00E40105" w:rsidRPr="00323B0E">
        <w:rPr>
          <w:rFonts w:ascii="Times New Roman" w:hAnsi="Times New Roman" w:cs="Times New Roman"/>
          <w:sz w:val="28"/>
          <w:szCs w:val="28"/>
        </w:rPr>
        <w:t xml:space="preserve"> </w:t>
      </w:r>
      <w:r w:rsidR="00FE3AAE">
        <w:rPr>
          <w:rFonts w:ascii="Times New Roman" w:hAnsi="Times New Roman" w:cs="Times New Roman"/>
          <w:sz w:val="28"/>
          <w:szCs w:val="28"/>
        </w:rPr>
        <w:t xml:space="preserve">– </w:t>
      </w:r>
      <w:r w:rsidRPr="00323B0E">
        <w:rPr>
          <w:rFonts w:ascii="Times New Roman" w:hAnsi="Times New Roman" w:cs="Times New Roman"/>
          <w:sz w:val="28"/>
          <w:szCs w:val="28"/>
        </w:rPr>
        <w:t>30</w:t>
      </w:r>
      <w:r w:rsidR="00FE3AAE">
        <w:rPr>
          <w:rFonts w:ascii="Times New Roman" w:hAnsi="Times New Roman" w:cs="Times New Roman"/>
          <w:sz w:val="28"/>
          <w:szCs w:val="28"/>
        </w:rPr>
        <w:t> </w:t>
      </w:r>
      <w:r w:rsidR="009A6A0B">
        <w:rPr>
          <w:rFonts w:ascii="Times New Roman" w:hAnsi="Times New Roman" w:cs="Times New Roman"/>
          <w:sz w:val="28"/>
          <w:szCs w:val="28"/>
        </w:rPr>
        <w:t>procentu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ikmēneša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uzturēšanās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kompensācijas</w:t>
      </w:r>
      <w:r w:rsidR="009A4499" w:rsidRPr="00323B0E">
        <w:rPr>
          <w:rFonts w:ascii="Times New Roman" w:hAnsi="Times New Roman" w:cs="Times New Roman"/>
          <w:sz w:val="28"/>
          <w:szCs w:val="28"/>
        </w:rPr>
        <w:t xml:space="preserve">. </w:t>
      </w:r>
    </w:p>
    <w:p w14:paraId="52EE3EFE" w14:textId="77777777" w:rsidR="00C9301D" w:rsidRPr="00323B0E" w:rsidRDefault="00C9301D" w:rsidP="00C9301D">
      <w:pPr>
        <w:pStyle w:val="ListParagraph"/>
        <w:tabs>
          <w:tab w:val="left" w:pos="2127"/>
        </w:tabs>
        <w:spacing w:after="0" w:line="240" w:lineRule="auto"/>
        <w:contextualSpacing w:val="0"/>
        <w:jc w:val="both"/>
        <w:rPr>
          <w:rFonts w:ascii="Times New Roman" w:hAnsi="Times New Roman" w:cs="Times New Roman"/>
          <w:sz w:val="28"/>
          <w:szCs w:val="28"/>
        </w:rPr>
      </w:pPr>
    </w:p>
    <w:p w14:paraId="249B5DC6" w14:textId="29DC1284" w:rsidR="005D0A19" w:rsidRPr="00323B0E" w:rsidRDefault="002E65F8"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34" w:name="_Ref463426809"/>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78431F">
        <w:rPr>
          <w:rFonts w:ascii="Times New Roman" w:hAnsi="Times New Roman" w:cs="Times New Roman"/>
          <w:sz w:val="28"/>
          <w:szCs w:val="28"/>
        </w:rPr>
        <w:t>16.3</w:t>
      </w:r>
      <w:r w:rsidR="009A4499" w:rsidRPr="00323B0E">
        <w:rPr>
          <w:rFonts w:ascii="Times New Roman" w:hAnsi="Times New Roman" w:cs="Times New Roman"/>
          <w:sz w:val="28"/>
          <w:szCs w:val="28"/>
        </w:rPr>
        <w:t>.</w:t>
      </w:r>
      <w:r w:rsidR="00FE3AAE">
        <w:rPr>
          <w:rFonts w:ascii="Times New Roman" w:hAnsi="Times New Roman" w:cs="Times New Roman"/>
          <w:sz w:val="28"/>
          <w:szCs w:val="28"/>
        </w:rPr>
        <w:t>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pozīcija</w:t>
      </w:r>
      <w:bookmarkStart w:id="35" w:name="_Ref451860194"/>
      <w:bookmarkEnd w:id="11"/>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ietver</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izmaksas</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005D0A19" w:rsidRPr="00323B0E">
        <w:rPr>
          <w:rFonts w:ascii="Times New Roman" w:eastAsia="Times New Roman" w:hAnsi="Times New Roman" w:cs="Times New Roman"/>
          <w:sz w:val="28"/>
          <w:szCs w:val="28"/>
        </w:rPr>
        <w:t>pasākumiem</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ārsta</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prakses</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nodošanai</w:t>
      </w:r>
      <w:r w:rsidR="00E40105" w:rsidRPr="00323B0E">
        <w:rPr>
          <w:rFonts w:ascii="Times New Roman" w:hAnsi="Times New Roman" w:cs="Times New Roman"/>
          <w:sz w:val="28"/>
          <w:szCs w:val="28"/>
        </w:rPr>
        <w:t xml:space="preserve"> </w:t>
      </w:r>
      <w:r w:rsidR="003E0B82"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5D0A19" w:rsidRPr="00323B0E">
        <w:rPr>
          <w:rFonts w:ascii="Times New Roman" w:hAnsi="Times New Roman" w:cs="Times New Roman"/>
          <w:sz w:val="28"/>
          <w:szCs w:val="28"/>
        </w:rPr>
        <w:t>ietver</w:t>
      </w:r>
      <w:r w:rsidR="00E40105" w:rsidRPr="00323B0E">
        <w:rPr>
          <w:rFonts w:ascii="Times New Roman" w:hAnsi="Times New Roman" w:cs="Times New Roman"/>
          <w:sz w:val="28"/>
          <w:szCs w:val="28"/>
        </w:rPr>
        <w:t xml:space="preserve"> </w:t>
      </w:r>
      <w:r w:rsidR="002A0F42" w:rsidRPr="00323B0E">
        <w:rPr>
          <w:rFonts w:ascii="Times New Roman" w:hAnsi="Times New Roman" w:cs="Times New Roman"/>
          <w:sz w:val="28"/>
          <w:szCs w:val="28"/>
        </w:rPr>
        <w:t>šādas</w:t>
      </w:r>
      <w:r w:rsidR="00E40105" w:rsidRPr="00323B0E">
        <w:rPr>
          <w:rFonts w:ascii="Times New Roman" w:hAnsi="Times New Roman" w:cs="Times New Roman"/>
          <w:sz w:val="28"/>
          <w:szCs w:val="28"/>
        </w:rPr>
        <w:t xml:space="preserve"> </w:t>
      </w:r>
      <w:r w:rsidR="003E0B82" w:rsidRPr="00323B0E">
        <w:rPr>
          <w:rFonts w:ascii="Times New Roman" w:hAnsi="Times New Roman" w:cs="Times New Roman"/>
          <w:sz w:val="28"/>
          <w:szCs w:val="28"/>
        </w:rPr>
        <w:t>pozīcijas</w:t>
      </w:r>
      <w:r w:rsidR="005D0A19" w:rsidRPr="00323B0E">
        <w:rPr>
          <w:rFonts w:ascii="Times New Roman" w:hAnsi="Times New Roman" w:cs="Times New Roman"/>
          <w:sz w:val="28"/>
          <w:szCs w:val="28"/>
        </w:rPr>
        <w:t>:</w:t>
      </w:r>
      <w:bookmarkEnd w:id="34"/>
    </w:p>
    <w:p w14:paraId="776931EB" w14:textId="6C91D8A6" w:rsidR="003C6269" w:rsidRPr="00323B0E" w:rsidRDefault="002A0F42" w:rsidP="0058142D">
      <w:pPr>
        <w:pStyle w:val="ListParagraph"/>
        <w:numPr>
          <w:ilvl w:val="1"/>
          <w:numId w:val="4"/>
        </w:numPr>
        <w:tabs>
          <w:tab w:val="left" w:pos="1134"/>
        </w:tabs>
        <w:spacing w:after="0" w:line="240" w:lineRule="auto"/>
        <w:ind w:left="0" w:firstLine="720"/>
        <w:contextualSpacing w:val="0"/>
        <w:jc w:val="both"/>
        <w:rPr>
          <w:rFonts w:ascii="Times New Roman" w:eastAsia="Calibri" w:hAnsi="Times New Roman" w:cs="Times New Roman"/>
          <w:sz w:val="28"/>
          <w:szCs w:val="28"/>
        </w:rPr>
      </w:pPr>
      <w:bookmarkStart w:id="36" w:name="_Ref466538091"/>
      <w:r w:rsidRPr="00323B0E">
        <w:rPr>
          <w:rFonts w:ascii="Times New Roman" w:hAnsi="Times New Roman" w:cs="Times New Roman"/>
          <w:sz w:val="28"/>
          <w:szCs w:val="28"/>
        </w:rPr>
        <w:lastRenderedPageBreak/>
        <w:t>trīs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mēnešu</w:t>
      </w:r>
      <w:r w:rsidR="00A24AFE" w:rsidRPr="00323B0E">
        <w:rPr>
          <w:rFonts w:ascii="Times New Roman" w:hAnsi="Times New Roman" w:cs="Times New Roman"/>
          <w:sz w:val="28"/>
          <w:szCs w:val="28"/>
        </w:rPr>
        <w:t>s</w:t>
      </w:r>
      <w:r w:rsidR="00E40105" w:rsidRPr="00323B0E">
        <w:rPr>
          <w:rFonts w:ascii="Times New Roman" w:hAnsi="Times New Roman" w:cs="Times New Roman"/>
          <w:sz w:val="28"/>
          <w:szCs w:val="28"/>
        </w:rPr>
        <w:t xml:space="preserve"> </w:t>
      </w:r>
      <w:r w:rsidR="00894A4D" w:rsidRPr="00323B0E">
        <w:rPr>
          <w:rFonts w:ascii="Times New Roman" w:hAnsi="Times New Roman" w:cs="Times New Roman"/>
          <w:sz w:val="28"/>
          <w:szCs w:val="28"/>
        </w:rPr>
        <w:t>ikmēneša</w:t>
      </w:r>
      <w:r w:rsidR="00E40105" w:rsidRPr="00323B0E">
        <w:rPr>
          <w:rFonts w:ascii="Times New Roman" w:hAnsi="Times New Roman" w:cs="Times New Roman"/>
          <w:sz w:val="28"/>
          <w:szCs w:val="28"/>
        </w:rPr>
        <w:t xml:space="preserve"> </w:t>
      </w:r>
      <w:r w:rsidR="0049420A" w:rsidRPr="00323B0E">
        <w:rPr>
          <w:rFonts w:ascii="Times New Roman" w:hAnsi="Times New Roman" w:cs="Times New Roman"/>
          <w:sz w:val="28"/>
          <w:szCs w:val="28"/>
        </w:rPr>
        <w:t>kompensācija</w:t>
      </w:r>
      <w:r w:rsidR="00E40105" w:rsidRPr="00323B0E">
        <w:rPr>
          <w:rFonts w:ascii="Times New Roman" w:hAnsi="Times New Roman" w:cs="Times New Roman"/>
          <w:sz w:val="28"/>
          <w:szCs w:val="28"/>
        </w:rPr>
        <w:t xml:space="preserve"> </w:t>
      </w:r>
      <w:r w:rsidR="003C6269"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003C6269" w:rsidRPr="00323B0E">
        <w:rPr>
          <w:rFonts w:ascii="Times New Roman" w:hAnsi="Times New Roman" w:cs="Times New Roman"/>
          <w:sz w:val="28"/>
          <w:szCs w:val="28"/>
        </w:rPr>
        <w:t>ārstam,</w:t>
      </w:r>
      <w:r w:rsidR="00E40105" w:rsidRPr="00323B0E">
        <w:rPr>
          <w:rFonts w:ascii="Times New Roman" w:hAnsi="Times New Roman" w:cs="Times New Roman"/>
          <w:sz w:val="28"/>
          <w:szCs w:val="28"/>
        </w:rPr>
        <w:t xml:space="preserve"> </w:t>
      </w:r>
      <w:r w:rsidR="003C6269" w:rsidRPr="00323B0E">
        <w:rPr>
          <w:rFonts w:ascii="Times New Roman" w:hAnsi="Times New Roman" w:cs="Times New Roman"/>
          <w:sz w:val="28"/>
          <w:szCs w:val="28"/>
        </w:rPr>
        <w:t>kurš</w:t>
      </w:r>
      <w:r w:rsidR="00E40105" w:rsidRPr="00323B0E">
        <w:rPr>
          <w:rFonts w:ascii="Times New Roman" w:hAnsi="Times New Roman" w:cs="Times New Roman"/>
          <w:sz w:val="28"/>
          <w:szCs w:val="28"/>
        </w:rPr>
        <w:t xml:space="preserve"> </w:t>
      </w:r>
      <w:r w:rsidR="003C6269" w:rsidRPr="00323B0E">
        <w:rPr>
          <w:rFonts w:ascii="Times New Roman" w:hAnsi="Times New Roman" w:cs="Times New Roman"/>
          <w:sz w:val="28"/>
          <w:szCs w:val="28"/>
        </w:rPr>
        <w:t>nodod</w:t>
      </w:r>
      <w:r w:rsidR="00E40105" w:rsidRPr="00323B0E">
        <w:rPr>
          <w:rFonts w:ascii="Times New Roman" w:hAnsi="Times New Roman" w:cs="Times New Roman"/>
          <w:sz w:val="28"/>
          <w:szCs w:val="28"/>
        </w:rPr>
        <w:t xml:space="preserve"> </w:t>
      </w:r>
      <w:r w:rsidR="00A24AFE"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00A24AFE" w:rsidRPr="00323B0E">
        <w:rPr>
          <w:rFonts w:ascii="Times New Roman" w:hAnsi="Times New Roman" w:cs="Times New Roman"/>
          <w:sz w:val="28"/>
          <w:szCs w:val="28"/>
        </w:rPr>
        <w:t>ārsta</w:t>
      </w:r>
      <w:r w:rsidR="00E40105" w:rsidRPr="00323B0E">
        <w:rPr>
          <w:rFonts w:ascii="Times New Roman" w:hAnsi="Times New Roman" w:cs="Times New Roman"/>
          <w:sz w:val="28"/>
          <w:szCs w:val="28"/>
        </w:rPr>
        <w:t xml:space="preserve"> </w:t>
      </w:r>
      <w:r w:rsidR="003C6269" w:rsidRPr="00323B0E">
        <w:rPr>
          <w:rFonts w:ascii="Times New Roman" w:hAnsi="Times New Roman" w:cs="Times New Roman"/>
          <w:sz w:val="28"/>
          <w:szCs w:val="28"/>
        </w:rPr>
        <w:t>praksi,</w:t>
      </w:r>
      <w:r w:rsidR="00E40105" w:rsidRPr="00323B0E">
        <w:rPr>
          <w:rFonts w:ascii="Times New Roman" w:hAnsi="Times New Roman" w:cs="Times New Roman"/>
          <w:sz w:val="28"/>
          <w:szCs w:val="28"/>
        </w:rPr>
        <w:t xml:space="preserve"> </w:t>
      </w:r>
      <w:r w:rsidR="00FE3AAE">
        <w:rPr>
          <w:rFonts w:ascii="Times New Roman" w:hAnsi="Times New Roman" w:cs="Times New Roman"/>
          <w:sz w:val="28"/>
          <w:szCs w:val="28"/>
        </w:rPr>
        <w:t xml:space="preserve">ir </w:t>
      </w:r>
      <w:r w:rsidR="003C6269" w:rsidRPr="00323B0E">
        <w:rPr>
          <w:rFonts w:ascii="Times New Roman" w:hAnsi="Times New Roman" w:cs="Times New Roman"/>
          <w:sz w:val="28"/>
          <w:szCs w:val="28"/>
        </w:rPr>
        <w:t>50</w:t>
      </w:r>
      <w:r w:rsidR="00FE3AAE">
        <w:rPr>
          <w:rFonts w:ascii="Times New Roman" w:hAnsi="Times New Roman" w:cs="Times New Roman"/>
          <w:sz w:val="28"/>
          <w:szCs w:val="28"/>
        </w:rPr>
        <w:t> </w:t>
      </w:r>
      <w:r w:rsidR="009A6A0B">
        <w:rPr>
          <w:rFonts w:ascii="Times New Roman" w:hAnsi="Times New Roman" w:cs="Times New Roman"/>
          <w:sz w:val="28"/>
          <w:szCs w:val="28"/>
        </w:rPr>
        <w:t>procentu</w:t>
      </w:r>
      <w:r w:rsidR="00E40105" w:rsidRPr="00323B0E">
        <w:rPr>
          <w:rFonts w:ascii="Times New Roman" w:hAnsi="Times New Roman" w:cs="Times New Roman"/>
          <w:sz w:val="28"/>
          <w:szCs w:val="28"/>
        </w:rPr>
        <w:t xml:space="preserve"> </w:t>
      </w:r>
      <w:r w:rsidR="003C6269"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0037334B" w:rsidRPr="00323B0E">
        <w:rPr>
          <w:rFonts w:ascii="Times New Roman" w:hAnsi="Times New Roman" w:cs="Times New Roman"/>
          <w:sz w:val="28"/>
          <w:szCs w:val="28"/>
        </w:rPr>
        <w:t>vidējās</w:t>
      </w:r>
      <w:r w:rsidR="00E40105" w:rsidRPr="00323B0E">
        <w:rPr>
          <w:rFonts w:ascii="Times New Roman" w:hAnsi="Times New Roman" w:cs="Times New Roman"/>
          <w:sz w:val="28"/>
          <w:szCs w:val="28"/>
        </w:rPr>
        <w:t xml:space="preserve"> </w:t>
      </w:r>
      <w:r w:rsidR="0037334B" w:rsidRPr="00323B0E">
        <w:rPr>
          <w:rFonts w:ascii="Times New Roman" w:hAnsi="Times New Roman" w:cs="Times New Roman"/>
          <w:sz w:val="28"/>
          <w:szCs w:val="28"/>
        </w:rPr>
        <w:t>iepriekšēj</w:t>
      </w:r>
      <w:r w:rsidR="00E127F5" w:rsidRPr="00323B0E">
        <w:rPr>
          <w:rFonts w:ascii="Times New Roman" w:hAnsi="Times New Roman" w:cs="Times New Roman"/>
          <w:sz w:val="28"/>
          <w:szCs w:val="28"/>
        </w:rPr>
        <w:t>o</w:t>
      </w:r>
      <w:r w:rsidR="00E40105" w:rsidRPr="00323B0E">
        <w:rPr>
          <w:rFonts w:ascii="Times New Roman" w:hAnsi="Times New Roman" w:cs="Times New Roman"/>
          <w:sz w:val="28"/>
          <w:szCs w:val="28"/>
        </w:rPr>
        <w:t xml:space="preserve"> </w:t>
      </w:r>
      <w:r w:rsidR="0037334B" w:rsidRPr="00323B0E">
        <w:rPr>
          <w:rFonts w:ascii="Times New Roman" w:hAnsi="Times New Roman" w:cs="Times New Roman"/>
          <w:sz w:val="28"/>
          <w:szCs w:val="28"/>
        </w:rPr>
        <w:t>12</w:t>
      </w:r>
      <w:r w:rsidR="00BB7799">
        <w:rPr>
          <w:rFonts w:ascii="Times New Roman" w:hAnsi="Times New Roman" w:cs="Times New Roman"/>
          <w:sz w:val="28"/>
          <w:szCs w:val="28"/>
        </w:rPr>
        <w:t> </w:t>
      </w:r>
      <w:r w:rsidR="0037334B" w:rsidRPr="00323B0E">
        <w:rPr>
          <w:rFonts w:ascii="Times New Roman" w:hAnsi="Times New Roman" w:cs="Times New Roman"/>
          <w:sz w:val="28"/>
          <w:szCs w:val="28"/>
        </w:rPr>
        <w:t>mēneš</w:t>
      </w:r>
      <w:r w:rsidR="00E127F5" w:rsidRPr="00323B0E">
        <w:rPr>
          <w:rFonts w:ascii="Times New Roman" w:hAnsi="Times New Roman" w:cs="Times New Roman"/>
          <w:sz w:val="28"/>
          <w:szCs w:val="28"/>
        </w:rPr>
        <w:t>u</w:t>
      </w:r>
      <w:r w:rsidR="00E40105" w:rsidRPr="00323B0E">
        <w:rPr>
          <w:rFonts w:ascii="Times New Roman" w:hAnsi="Times New Roman" w:cs="Times New Roman"/>
          <w:sz w:val="28"/>
          <w:szCs w:val="28"/>
        </w:rPr>
        <w:t xml:space="preserve"> </w:t>
      </w:r>
      <w:r w:rsidR="0037334B" w:rsidRPr="00323B0E">
        <w:rPr>
          <w:rFonts w:ascii="Times New Roman" w:hAnsi="Times New Roman" w:cs="Times New Roman"/>
          <w:sz w:val="28"/>
          <w:szCs w:val="28"/>
        </w:rPr>
        <w:t>periodā</w:t>
      </w:r>
      <w:r w:rsidR="00E40105" w:rsidRPr="00323B0E">
        <w:rPr>
          <w:rFonts w:ascii="Times New Roman" w:hAnsi="Times New Roman" w:cs="Times New Roman"/>
          <w:sz w:val="28"/>
          <w:szCs w:val="28"/>
        </w:rPr>
        <w:t xml:space="preserve"> </w:t>
      </w:r>
      <w:r w:rsidR="0037334B" w:rsidRPr="00323B0E">
        <w:rPr>
          <w:rFonts w:ascii="Times New Roman" w:hAnsi="Times New Roman" w:cs="Times New Roman"/>
          <w:sz w:val="28"/>
          <w:szCs w:val="28"/>
        </w:rPr>
        <w:t>izmaksātās</w:t>
      </w:r>
      <w:r w:rsidR="00DD727E">
        <w:rPr>
          <w:rFonts w:ascii="Times New Roman" w:hAnsi="Times New Roman" w:cs="Times New Roman"/>
          <w:sz w:val="28"/>
          <w:szCs w:val="28"/>
        </w:rPr>
        <w:t xml:space="preserve"> un</w:t>
      </w:r>
      <w:r w:rsidR="00E40105" w:rsidRPr="00323B0E">
        <w:rPr>
          <w:rFonts w:ascii="Times New Roman" w:hAnsi="Times New Roman" w:cs="Times New Roman"/>
          <w:sz w:val="28"/>
          <w:szCs w:val="28"/>
        </w:rPr>
        <w:t xml:space="preserve"> </w:t>
      </w:r>
      <w:r w:rsidR="0037334B" w:rsidRPr="00323B0E">
        <w:rPr>
          <w:rFonts w:ascii="Times New Roman" w:eastAsia="Calibri" w:hAnsi="Times New Roman" w:cs="Times New Roman"/>
          <w:sz w:val="28"/>
          <w:szCs w:val="28"/>
        </w:rPr>
        <w:t>Nacionālā</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veselības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dienesta</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praksei</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samaksātās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ikmēneša</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summas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atbilstoši</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normatīvaj</w:t>
      </w:r>
      <w:r w:rsidR="00DD727E">
        <w:rPr>
          <w:rFonts w:ascii="Times New Roman" w:eastAsia="Calibri" w:hAnsi="Times New Roman" w:cs="Times New Roman"/>
          <w:sz w:val="28"/>
          <w:szCs w:val="28"/>
        </w:rPr>
        <w:t>iem</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akt</w:t>
      </w:r>
      <w:r w:rsidR="00DD727E">
        <w:rPr>
          <w:rFonts w:ascii="Times New Roman" w:eastAsia="Calibri" w:hAnsi="Times New Roman" w:cs="Times New Roman"/>
          <w:sz w:val="28"/>
          <w:szCs w:val="28"/>
        </w:rPr>
        <w:t>iem</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par</w:t>
      </w:r>
      <w:r w:rsidR="00E40105" w:rsidRPr="00323B0E">
        <w:rPr>
          <w:rFonts w:ascii="Times New Roman" w:eastAsia="Calibri" w:hAnsi="Times New Roman" w:cs="Times New Roman"/>
          <w:sz w:val="28"/>
          <w:szCs w:val="28"/>
        </w:rPr>
        <w:t xml:space="preserve"> </w:t>
      </w:r>
      <w:r w:rsidR="000817CB">
        <w:rPr>
          <w:rFonts w:ascii="Times New Roman" w:eastAsia="Calibri" w:hAnsi="Times New Roman" w:cs="Times New Roman"/>
          <w:sz w:val="28"/>
          <w:szCs w:val="28"/>
        </w:rPr>
        <w:t>v</w:t>
      </w:r>
      <w:r w:rsidR="0037334B" w:rsidRPr="00323B0E">
        <w:rPr>
          <w:rFonts w:ascii="Times New Roman" w:eastAsia="Calibri" w:hAnsi="Times New Roman" w:cs="Times New Roman"/>
          <w:sz w:val="28"/>
          <w:szCs w:val="28"/>
        </w:rPr>
        <w:t>eselības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aprūpes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organizēšanas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un</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finansēšanas</w:t>
      </w:r>
      <w:r w:rsidR="00E40105" w:rsidRPr="00323B0E">
        <w:rPr>
          <w:rFonts w:ascii="Times New Roman" w:eastAsia="Calibri" w:hAnsi="Times New Roman" w:cs="Times New Roman"/>
          <w:sz w:val="28"/>
          <w:szCs w:val="28"/>
        </w:rPr>
        <w:t xml:space="preserve"> </w:t>
      </w:r>
      <w:r w:rsidR="0037334B" w:rsidRPr="00323B0E">
        <w:rPr>
          <w:rFonts w:ascii="Times New Roman" w:eastAsia="Calibri" w:hAnsi="Times New Roman" w:cs="Times New Roman"/>
          <w:sz w:val="28"/>
          <w:szCs w:val="28"/>
        </w:rPr>
        <w:t>kārtību</w:t>
      </w:r>
      <w:r w:rsidR="003C6269" w:rsidRPr="00323B0E">
        <w:rPr>
          <w:rFonts w:ascii="Times New Roman" w:eastAsia="Calibri" w:hAnsi="Times New Roman" w:cs="Times New Roman"/>
          <w:sz w:val="28"/>
          <w:szCs w:val="28"/>
        </w:rPr>
        <w:t>;</w:t>
      </w:r>
      <w:bookmarkEnd w:id="36"/>
    </w:p>
    <w:p w14:paraId="19ACFF08" w14:textId="49EF251C" w:rsidR="003C6269" w:rsidRDefault="0098492C"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37" w:name="_Ref466538057"/>
      <w:r w:rsidRPr="00323B0E">
        <w:rPr>
          <w:rFonts w:ascii="Times New Roman" w:eastAsia="Calibri" w:hAnsi="Times New Roman" w:cs="Times New Roman"/>
          <w:sz w:val="28"/>
          <w:szCs w:val="28"/>
        </w:rPr>
        <w:t>trīs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mēnešus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ikmēneša</w:t>
      </w:r>
      <w:r w:rsidR="00E40105" w:rsidRPr="00323B0E">
        <w:rPr>
          <w:rFonts w:ascii="Times New Roman" w:eastAsia="Calibri" w:hAnsi="Times New Roman" w:cs="Times New Roman"/>
          <w:sz w:val="28"/>
          <w:szCs w:val="28"/>
        </w:rPr>
        <w:t xml:space="preserve"> </w:t>
      </w:r>
      <w:r w:rsidRPr="00323B0E">
        <w:rPr>
          <w:rFonts w:ascii="Times New Roman" w:hAnsi="Times New Roman" w:cs="Times New Roman"/>
          <w:sz w:val="28"/>
          <w:szCs w:val="28"/>
        </w:rPr>
        <w:t>kompensācija</w:t>
      </w:r>
      <w:r w:rsidR="00E40105" w:rsidRPr="00323B0E">
        <w:rPr>
          <w:rFonts w:ascii="Times New Roman" w:hAnsi="Times New Roman" w:cs="Times New Roman"/>
          <w:sz w:val="28"/>
          <w:szCs w:val="28"/>
        </w:rPr>
        <w:t xml:space="preserve"> </w:t>
      </w:r>
      <w:r w:rsidR="00CF7AEB" w:rsidRPr="00323B0E">
        <w:rPr>
          <w:rFonts w:ascii="Times New Roman" w:hAnsi="Times New Roman" w:cs="Times New Roman"/>
          <w:sz w:val="28"/>
          <w:szCs w:val="28"/>
        </w:rPr>
        <w:t>noteiktās ārstniecības personas zemākās algas apmērā</w:t>
      </w:r>
      <w:r w:rsidR="00CF7AEB"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ārstam,</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kurš</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pārņem</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ģimenes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ārsta</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praksi</w:t>
      </w:r>
      <w:r w:rsidR="00DD727E">
        <w:rPr>
          <w:rFonts w:ascii="Times New Roman" w:eastAsia="Calibri" w:hAnsi="Times New Roman" w:cs="Times New Roman"/>
          <w:sz w:val="28"/>
          <w:szCs w:val="28"/>
        </w:rPr>
        <w:t>.</w:t>
      </w:r>
      <w:r w:rsidR="00E40105" w:rsidRPr="00323B0E">
        <w:rPr>
          <w:rFonts w:ascii="Times New Roman" w:eastAsia="Times New Roman" w:hAnsi="Times New Roman" w:cs="Times New Roman"/>
          <w:sz w:val="28"/>
          <w:szCs w:val="28"/>
        </w:rPr>
        <w:t xml:space="preserve"> </w:t>
      </w:r>
      <w:r w:rsidR="00DD727E">
        <w:rPr>
          <w:rFonts w:ascii="Times New Roman" w:eastAsia="Times New Roman" w:hAnsi="Times New Roman" w:cs="Times New Roman"/>
          <w:sz w:val="28"/>
          <w:szCs w:val="28"/>
        </w:rPr>
        <w:t>To</w:t>
      </w:r>
      <w:r w:rsidR="00CF7AEB" w:rsidRPr="00323B0E">
        <w:rPr>
          <w:rFonts w:ascii="Times New Roman" w:eastAsia="Times New Roman" w:hAnsi="Times New Roman" w:cs="Times New Roman"/>
          <w:sz w:val="28"/>
          <w:szCs w:val="28"/>
        </w:rPr>
        <w:t xml:space="preserve"> </w:t>
      </w:r>
      <w:r w:rsidR="00CF7AEB" w:rsidRPr="00323B0E">
        <w:rPr>
          <w:rFonts w:ascii="Times New Roman" w:hAnsi="Times New Roman" w:cs="Times New Roman"/>
          <w:sz w:val="28"/>
          <w:szCs w:val="28"/>
        </w:rPr>
        <w:t xml:space="preserve">var saņemt papildus šo noteikumu </w:t>
      </w:r>
      <w:r w:rsidR="00CF7AEB" w:rsidRPr="00323B0E">
        <w:rPr>
          <w:rFonts w:ascii="Times New Roman" w:hAnsi="Times New Roman" w:cs="Times New Roman"/>
          <w:sz w:val="28"/>
          <w:szCs w:val="28"/>
        </w:rPr>
        <w:fldChar w:fldCharType="begin"/>
      </w:r>
      <w:r w:rsidR="00CF7AEB" w:rsidRPr="00323B0E">
        <w:rPr>
          <w:rFonts w:ascii="Times New Roman" w:hAnsi="Times New Roman" w:cs="Times New Roman"/>
          <w:sz w:val="28"/>
          <w:szCs w:val="28"/>
        </w:rPr>
        <w:instrText xml:space="preserve"> REF _Ref463424479 \r \h  \* MERGEFORMAT </w:instrText>
      </w:r>
      <w:r w:rsidR="00CF7AEB" w:rsidRPr="00323B0E">
        <w:rPr>
          <w:rFonts w:ascii="Times New Roman" w:hAnsi="Times New Roman" w:cs="Times New Roman"/>
          <w:sz w:val="28"/>
          <w:szCs w:val="28"/>
        </w:rPr>
      </w:r>
      <w:r w:rsidR="00CF7AEB"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16.1</w:t>
      </w:r>
      <w:r w:rsidR="00CF7AEB" w:rsidRPr="00323B0E">
        <w:rPr>
          <w:rFonts w:ascii="Times New Roman" w:hAnsi="Times New Roman" w:cs="Times New Roman"/>
          <w:sz w:val="28"/>
          <w:szCs w:val="28"/>
        </w:rPr>
        <w:fldChar w:fldCharType="end"/>
      </w:r>
      <w:r w:rsidR="00CF7AEB" w:rsidRPr="00323B0E">
        <w:rPr>
          <w:rFonts w:ascii="Times New Roman" w:hAnsi="Times New Roman" w:cs="Times New Roman"/>
          <w:sz w:val="28"/>
          <w:szCs w:val="28"/>
        </w:rPr>
        <w:t xml:space="preserve">. un </w:t>
      </w:r>
      <w:r w:rsidR="00CF7AEB" w:rsidRPr="00323B0E">
        <w:rPr>
          <w:rFonts w:ascii="Times New Roman" w:hAnsi="Times New Roman" w:cs="Times New Roman"/>
          <w:sz w:val="28"/>
          <w:szCs w:val="28"/>
        </w:rPr>
        <w:fldChar w:fldCharType="begin"/>
      </w:r>
      <w:r w:rsidR="00CF7AEB" w:rsidRPr="00323B0E">
        <w:rPr>
          <w:rFonts w:ascii="Times New Roman" w:hAnsi="Times New Roman" w:cs="Times New Roman"/>
          <w:sz w:val="28"/>
          <w:szCs w:val="28"/>
        </w:rPr>
        <w:instrText xml:space="preserve"> REF _Ref463424486 \r \h  \* MERGEFORMAT </w:instrText>
      </w:r>
      <w:r w:rsidR="00CF7AEB" w:rsidRPr="00323B0E">
        <w:rPr>
          <w:rFonts w:ascii="Times New Roman" w:hAnsi="Times New Roman" w:cs="Times New Roman"/>
          <w:sz w:val="28"/>
          <w:szCs w:val="28"/>
        </w:rPr>
      </w:r>
      <w:r w:rsidR="00CF7AEB"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16.2</w:t>
      </w:r>
      <w:r w:rsidR="00CF7AEB" w:rsidRPr="00323B0E">
        <w:rPr>
          <w:rFonts w:ascii="Times New Roman" w:hAnsi="Times New Roman" w:cs="Times New Roman"/>
          <w:sz w:val="28"/>
          <w:szCs w:val="28"/>
        </w:rPr>
        <w:fldChar w:fldCharType="end"/>
      </w:r>
      <w:r w:rsidR="00CF7AEB" w:rsidRPr="00323B0E">
        <w:rPr>
          <w:rFonts w:ascii="Times New Roman" w:hAnsi="Times New Roman" w:cs="Times New Roman"/>
          <w:sz w:val="28"/>
          <w:szCs w:val="28"/>
        </w:rPr>
        <w:t>.</w:t>
      </w:r>
      <w:r w:rsidR="00DD727E">
        <w:rPr>
          <w:rFonts w:ascii="Times New Roman" w:hAnsi="Times New Roman" w:cs="Times New Roman"/>
          <w:sz w:val="28"/>
          <w:szCs w:val="28"/>
        </w:rPr>
        <w:t> </w:t>
      </w:r>
      <w:r w:rsidR="00CF7AEB" w:rsidRPr="00323B0E">
        <w:rPr>
          <w:rFonts w:ascii="Times New Roman" w:hAnsi="Times New Roman" w:cs="Times New Roman"/>
          <w:sz w:val="28"/>
          <w:szCs w:val="28"/>
        </w:rPr>
        <w:t xml:space="preserve">apakšpunktā </w:t>
      </w:r>
      <w:r w:rsidR="00DD727E">
        <w:rPr>
          <w:rFonts w:ascii="Times New Roman" w:hAnsi="Times New Roman" w:cs="Times New Roman"/>
          <w:sz w:val="28"/>
          <w:szCs w:val="28"/>
        </w:rPr>
        <w:t>minētajām</w:t>
      </w:r>
      <w:r w:rsidR="00CF7AEB" w:rsidRPr="00323B0E">
        <w:rPr>
          <w:rFonts w:ascii="Times New Roman" w:hAnsi="Times New Roman" w:cs="Times New Roman"/>
          <w:sz w:val="28"/>
          <w:szCs w:val="28"/>
        </w:rPr>
        <w:t xml:space="preserve"> kompensācijām vai atsevišķi</w:t>
      </w:r>
      <w:r w:rsidR="009A4499" w:rsidRPr="00323B0E">
        <w:rPr>
          <w:rFonts w:ascii="Times New Roman" w:hAnsi="Times New Roman" w:cs="Times New Roman"/>
          <w:sz w:val="28"/>
          <w:szCs w:val="28"/>
        </w:rPr>
        <w:t xml:space="preserve">. </w:t>
      </w:r>
      <w:bookmarkEnd w:id="37"/>
    </w:p>
    <w:p w14:paraId="092DC8CC"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rPr>
      </w:pPr>
    </w:p>
    <w:p w14:paraId="1CC096B9" w14:textId="6961303B" w:rsidR="00202C69" w:rsidRDefault="00607471"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38" w:name="_Ref463426819"/>
      <w:bookmarkStart w:id="39" w:name="_Ref466470376"/>
      <w:r w:rsidRPr="00323B0E">
        <w:rPr>
          <w:rFonts w:ascii="Times New Roman" w:hAnsi="Times New Roman" w:cs="Times New Roman"/>
          <w:sz w:val="28"/>
          <w:szCs w:val="28"/>
        </w:rPr>
        <w:t>Ā</w:t>
      </w:r>
      <w:r w:rsidR="00202C69" w:rsidRPr="00323B0E">
        <w:rPr>
          <w:rFonts w:ascii="Times New Roman" w:hAnsi="Times New Roman" w:cs="Times New Roman"/>
          <w:sz w:val="28"/>
          <w:szCs w:val="28"/>
        </w:rPr>
        <w:t>rstniecības</w:t>
      </w:r>
      <w:r w:rsidR="00E40105" w:rsidRPr="00323B0E">
        <w:rPr>
          <w:rFonts w:ascii="Times New Roman" w:hAnsi="Times New Roman" w:cs="Times New Roman"/>
          <w:sz w:val="28"/>
          <w:szCs w:val="28"/>
        </w:rPr>
        <w:t xml:space="preserve"> </w:t>
      </w:r>
      <w:r w:rsidR="00202C69" w:rsidRPr="00323B0E">
        <w:rPr>
          <w:rFonts w:ascii="Times New Roman" w:hAnsi="Times New Roman" w:cs="Times New Roman"/>
          <w:sz w:val="28"/>
          <w:szCs w:val="28"/>
        </w:rPr>
        <w:t>persona</w:t>
      </w:r>
      <w:r w:rsidR="00E40105" w:rsidRPr="00323B0E">
        <w:rPr>
          <w:rFonts w:ascii="Times New Roman" w:hAnsi="Times New Roman" w:cs="Times New Roman"/>
          <w:sz w:val="28"/>
          <w:szCs w:val="28"/>
        </w:rPr>
        <w:t xml:space="preserve"> </w:t>
      </w:r>
      <w:r w:rsidR="00202C69" w:rsidRPr="00323B0E">
        <w:rPr>
          <w:rFonts w:ascii="Times New Roman" w:hAnsi="Times New Roman" w:cs="Times New Roman"/>
          <w:sz w:val="28"/>
          <w:szCs w:val="28"/>
        </w:rPr>
        <w:t>uz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katru</w:t>
      </w:r>
      <w:r w:rsidR="00E40105" w:rsidRPr="00323B0E">
        <w:rPr>
          <w:rFonts w:ascii="Times New Roman" w:hAnsi="Times New Roman" w:cs="Times New Roman"/>
          <w:sz w:val="28"/>
          <w:szCs w:val="28"/>
        </w:rPr>
        <w:t xml:space="preserve"> </w:t>
      </w:r>
      <w:r w:rsidR="00202C69"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00202C69"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_Ref463424479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16.1</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202C69"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_Ref463424486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16.2</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 xml:space="preserve">. </w:t>
      </w:r>
      <w:r w:rsidR="00202C6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_Ref463425997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16.3</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BB7799">
        <w:rPr>
          <w:rFonts w:ascii="Times New Roman" w:hAnsi="Times New Roman" w:cs="Times New Roman"/>
          <w:sz w:val="28"/>
          <w:szCs w:val="28"/>
        </w:rPr>
        <w:t> </w:t>
      </w:r>
      <w:r w:rsidR="00E40105" w:rsidRPr="00323B0E">
        <w:rPr>
          <w:rFonts w:ascii="Times New Roman" w:hAnsi="Times New Roman" w:cs="Times New Roman"/>
          <w:sz w:val="28"/>
          <w:szCs w:val="28"/>
        </w:rPr>
        <w:t>apakšpu</w:t>
      </w:r>
      <w:r w:rsidR="00202C69" w:rsidRPr="00323B0E">
        <w:rPr>
          <w:rFonts w:ascii="Times New Roman" w:hAnsi="Times New Roman" w:cs="Times New Roman"/>
          <w:sz w:val="28"/>
          <w:szCs w:val="28"/>
        </w:rPr>
        <w:t>nktā</w:t>
      </w:r>
      <w:r w:rsidR="00E40105" w:rsidRPr="00323B0E">
        <w:rPr>
          <w:rFonts w:ascii="Times New Roman" w:hAnsi="Times New Roman" w:cs="Times New Roman"/>
          <w:sz w:val="28"/>
          <w:szCs w:val="28"/>
        </w:rPr>
        <w:t xml:space="preserve"> </w:t>
      </w:r>
      <w:r w:rsidR="00DD727E">
        <w:rPr>
          <w:rFonts w:ascii="Times New Roman" w:hAnsi="Times New Roman" w:cs="Times New Roman"/>
          <w:sz w:val="28"/>
          <w:szCs w:val="28"/>
        </w:rPr>
        <w:t>minēto</w:t>
      </w:r>
      <w:r w:rsidR="00E40105" w:rsidRPr="00323B0E">
        <w:rPr>
          <w:rFonts w:ascii="Times New Roman" w:hAnsi="Times New Roman" w:cs="Times New Roman"/>
          <w:sz w:val="28"/>
          <w:szCs w:val="28"/>
        </w:rPr>
        <w:t xml:space="preserve"> </w:t>
      </w:r>
      <w:r w:rsidR="008E0AC9">
        <w:rPr>
          <w:rFonts w:ascii="Times New Roman" w:eastAsia="Calibri" w:hAnsi="Times New Roman" w:cs="Times New Roman"/>
          <w:sz w:val="28"/>
          <w:szCs w:val="28"/>
        </w:rPr>
        <w:t xml:space="preserve">kompensācijas </w:t>
      </w:r>
      <w:r w:rsidR="00202C69" w:rsidRPr="00323B0E">
        <w:rPr>
          <w:rFonts w:ascii="Times New Roman" w:hAnsi="Times New Roman" w:cs="Times New Roman"/>
          <w:sz w:val="28"/>
          <w:szCs w:val="28"/>
        </w:rPr>
        <w:t>veid</w:t>
      </w:r>
      <w:r w:rsidRPr="00323B0E">
        <w:rPr>
          <w:rFonts w:ascii="Times New Roman" w:hAnsi="Times New Roman" w:cs="Times New Roman"/>
          <w:sz w:val="28"/>
          <w:szCs w:val="28"/>
        </w:rPr>
        <w: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pretendēt</w:t>
      </w:r>
      <w:r w:rsidR="00E40105" w:rsidRPr="00323B0E">
        <w:rPr>
          <w:rFonts w:ascii="Times New Roman" w:hAnsi="Times New Roman" w:cs="Times New Roman"/>
          <w:sz w:val="28"/>
          <w:szCs w:val="28"/>
        </w:rPr>
        <w:t xml:space="preserve"> </w:t>
      </w:r>
      <w:r w:rsidR="00202C69" w:rsidRPr="00323B0E">
        <w:rPr>
          <w:rFonts w:ascii="Times New Roman" w:hAnsi="Times New Roman" w:cs="Times New Roman"/>
          <w:sz w:val="28"/>
          <w:szCs w:val="28"/>
        </w:rPr>
        <w:t>vienu</w:t>
      </w:r>
      <w:r w:rsidR="00E40105" w:rsidRPr="00323B0E">
        <w:rPr>
          <w:rFonts w:ascii="Times New Roman" w:hAnsi="Times New Roman" w:cs="Times New Roman"/>
          <w:sz w:val="28"/>
          <w:szCs w:val="28"/>
        </w:rPr>
        <w:t xml:space="preserve"> </w:t>
      </w:r>
      <w:r w:rsidR="00202C69" w:rsidRPr="00323B0E">
        <w:rPr>
          <w:rFonts w:ascii="Times New Roman" w:hAnsi="Times New Roman" w:cs="Times New Roman"/>
          <w:sz w:val="28"/>
          <w:szCs w:val="28"/>
        </w:rPr>
        <w:t>reizi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īstenošanas</w:t>
      </w:r>
      <w:r w:rsidR="00E40105" w:rsidRPr="00323B0E">
        <w:rPr>
          <w:rFonts w:ascii="Times New Roman" w:hAnsi="Times New Roman" w:cs="Times New Roman"/>
          <w:sz w:val="28"/>
          <w:szCs w:val="28"/>
        </w:rPr>
        <w:t xml:space="preserve"> </w:t>
      </w:r>
      <w:r w:rsidR="00DD727E">
        <w:rPr>
          <w:rFonts w:ascii="Times New Roman" w:hAnsi="Times New Roman" w:cs="Times New Roman"/>
          <w:sz w:val="28"/>
          <w:szCs w:val="28"/>
        </w:rPr>
        <w:t>laikā</w:t>
      </w:r>
      <w:r w:rsidR="009A4499" w:rsidRPr="00323B0E">
        <w:rPr>
          <w:rFonts w:ascii="Times New Roman" w:hAnsi="Times New Roman" w:cs="Times New Roman"/>
          <w:sz w:val="28"/>
          <w:szCs w:val="28"/>
        </w:rPr>
        <w:t xml:space="preserve">. </w:t>
      </w:r>
    </w:p>
    <w:p w14:paraId="3C7CEE8F" w14:textId="77777777" w:rsidR="00C9301D" w:rsidRPr="00323B0E" w:rsidRDefault="00C9301D" w:rsidP="00C9301D">
      <w:pPr>
        <w:pStyle w:val="ListParagraph"/>
        <w:tabs>
          <w:tab w:val="left" w:pos="426"/>
        </w:tabs>
        <w:spacing w:after="0" w:line="240" w:lineRule="auto"/>
        <w:contextualSpacing w:val="0"/>
        <w:jc w:val="both"/>
        <w:rPr>
          <w:rFonts w:ascii="Times New Roman" w:hAnsi="Times New Roman" w:cs="Times New Roman"/>
          <w:sz w:val="28"/>
          <w:szCs w:val="28"/>
        </w:rPr>
      </w:pPr>
    </w:p>
    <w:p w14:paraId="2362EF41" w14:textId="7B72A444" w:rsidR="00D526A1" w:rsidRPr="00C9301D" w:rsidRDefault="00F769EC"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40" w:name="_Ref466472656"/>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_Ref463426595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13.3</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DD727E">
        <w:rPr>
          <w:rFonts w:ascii="Times New Roman" w:hAnsi="Times New Roman" w:cs="Times New Roman"/>
          <w:sz w:val="28"/>
          <w:szCs w:val="28"/>
        </w:rPr>
        <w:t> </w:t>
      </w:r>
      <w:r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atbalstāmā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ietver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izmaksas</w:t>
      </w:r>
      <w:bookmarkEnd w:id="38"/>
      <w:r w:rsidR="00E40105" w:rsidRPr="00323B0E">
        <w:rPr>
          <w:rFonts w:ascii="Times New Roman" w:hAnsi="Times New Roman" w:cs="Times New Roman"/>
          <w:sz w:val="28"/>
          <w:szCs w:val="28"/>
        </w:rPr>
        <w:t xml:space="preserve"> </w:t>
      </w:r>
      <w:r w:rsidR="006F00B1"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360A63"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360A63"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006F00B1" w:rsidRPr="00323B0E">
        <w:rPr>
          <w:rFonts w:ascii="Times New Roman" w:eastAsia="Calibri" w:hAnsi="Times New Roman" w:cs="Times New Roman"/>
          <w:sz w:val="28"/>
          <w:szCs w:val="28"/>
        </w:rPr>
        <w:t>attālināto</w:t>
      </w:r>
      <w:r w:rsidR="00E40105" w:rsidRPr="00323B0E">
        <w:rPr>
          <w:rFonts w:ascii="Times New Roman" w:eastAsia="Calibri" w:hAnsi="Times New Roman" w:cs="Times New Roman"/>
          <w:sz w:val="28"/>
          <w:szCs w:val="28"/>
        </w:rPr>
        <w:t xml:space="preserve"> </w:t>
      </w:r>
      <w:r w:rsidR="006F00B1" w:rsidRPr="00323B0E">
        <w:rPr>
          <w:rFonts w:ascii="Times New Roman" w:eastAsia="Calibri" w:hAnsi="Times New Roman" w:cs="Times New Roman"/>
          <w:sz w:val="28"/>
          <w:szCs w:val="28"/>
        </w:rPr>
        <w:t>konsultāciju</w:t>
      </w:r>
      <w:r w:rsidR="00E40105" w:rsidRPr="00323B0E">
        <w:rPr>
          <w:rFonts w:ascii="Times New Roman" w:eastAsia="Calibri" w:hAnsi="Times New Roman" w:cs="Times New Roman"/>
          <w:sz w:val="28"/>
          <w:szCs w:val="28"/>
        </w:rPr>
        <w:t xml:space="preserve"> </w:t>
      </w:r>
      <w:r w:rsidR="00360A63" w:rsidRPr="00323B0E">
        <w:rPr>
          <w:rFonts w:ascii="Times New Roman" w:eastAsia="Calibri" w:hAnsi="Times New Roman" w:cs="Times New Roman"/>
          <w:sz w:val="28"/>
          <w:szCs w:val="28"/>
        </w:rPr>
        <w:t>sniegšanu</w:t>
      </w:r>
      <w:r w:rsidR="00E40105" w:rsidRPr="00323B0E">
        <w:rPr>
          <w:rFonts w:ascii="Times New Roman" w:eastAsia="Calibri" w:hAnsi="Times New Roman" w:cs="Times New Roman"/>
          <w:sz w:val="28"/>
          <w:szCs w:val="28"/>
        </w:rPr>
        <w:t xml:space="preserve"> </w:t>
      </w:r>
      <w:r w:rsidR="00360A63" w:rsidRPr="00323B0E">
        <w:rPr>
          <w:rFonts w:ascii="Times New Roman" w:eastAsia="Calibri" w:hAnsi="Times New Roman" w:cs="Times New Roman"/>
          <w:sz w:val="28"/>
          <w:szCs w:val="28"/>
        </w:rPr>
        <w:t>citām</w:t>
      </w:r>
      <w:r w:rsidR="00E40105" w:rsidRPr="00323B0E">
        <w:rPr>
          <w:rFonts w:ascii="Times New Roman" w:eastAsia="Calibri" w:hAnsi="Times New Roman" w:cs="Times New Roman"/>
          <w:sz w:val="28"/>
          <w:szCs w:val="28"/>
        </w:rPr>
        <w:t xml:space="preserve"> </w:t>
      </w:r>
      <w:r w:rsidR="00360A63"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00360A63" w:rsidRPr="00323B0E">
        <w:rPr>
          <w:rFonts w:ascii="Times New Roman" w:eastAsia="Calibri" w:hAnsi="Times New Roman" w:cs="Times New Roman"/>
          <w:sz w:val="28"/>
          <w:szCs w:val="28"/>
        </w:rPr>
        <w:t>personām</w:t>
      </w:r>
      <w:r w:rsidR="009A4499" w:rsidRPr="00323B0E">
        <w:rPr>
          <w:rFonts w:ascii="Times New Roman" w:eastAsia="Calibri" w:hAnsi="Times New Roman" w:cs="Times New Roman"/>
          <w:sz w:val="28"/>
          <w:szCs w:val="28"/>
        </w:rPr>
        <w:t xml:space="preserve">. </w:t>
      </w:r>
      <w:bookmarkEnd w:id="39"/>
      <w:bookmarkEnd w:id="40"/>
    </w:p>
    <w:p w14:paraId="29D48FF5" w14:textId="77777777" w:rsidR="00C9301D" w:rsidRPr="00C9301D" w:rsidRDefault="00C9301D" w:rsidP="00C9301D">
      <w:pPr>
        <w:tabs>
          <w:tab w:val="left" w:pos="426"/>
        </w:tabs>
        <w:spacing w:after="0" w:line="240" w:lineRule="auto"/>
        <w:jc w:val="both"/>
        <w:rPr>
          <w:rFonts w:ascii="Times New Roman" w:hAnsi="Times New Roman" w:cs="Times New Roman"/>
          <w:sz w:val="28"/>
          <w:szCs w:val="28"/>
        </w:rPr>
      </w:pPr>
    </w:p>
    <w:p w14:paraId="2581655C" w14:textId="3758559B" w:rsidR="009630D2" w:rsidRDefault="00D02BE5"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41" w:name="_Ref463426827"/>
      <w:r w:rsidRPr="00323B0E">
        <w:rPr>
          <w:rFonts w:ascii="Times New Roman" w:eastAsia="Times New Roman" w:hAnsi="Times New Roman" w:cs="Times New Roman"/>
          <w:sz w:val="28"/>
          <w:szCs w:val="28"/>
          <w:lang w:eastAsia="en-US"/>
        </w:rPr>
        <w:t>Šo</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noteikumu</w:t>
      </w:r>
      <w:r w:rsidR="00E40105" w:rsidRPr="00323B0E">
        <w:rPr>
          <w:rFonts w:ascii="Times New Roman" w:eastAsia="Times New Roman" w:hAnsi="Times New Roman" w:cs="Times New Roman"/>
          <w:sz w:val="28"/>
          <w:szCs w:val="28"/>
          <w:lang w:eastAsia="en-US"/>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_Ref451859981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lang w:eastAsia="en-US"/>
        </w:rPr>
        <w:t>13.4</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lang w:eastAsia="en-US"/>
        </w:rPr>
        <w:t>.</w:t>
      </w:r>
      <w:r w:rsidR="00DD727E">
        <w:rPr>
          <w:rFonts w:ascii="Times New Roman" w:eastAsia="Times New Roman" w:hAnsi="Times New Roman" w:cs="Times New Roman"/>
          <w:sz w:val="28"/>
          <w:szCs w:val="28"/>
          <w:lang w:eastAsia="en-US"/>
        </w:rPr>
        <w:t> </w:t>
      </w:r>
      <w:r w:rsidR="009630D2"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009630D2" w:rsidRPr="00323B0E">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atbalstāmā</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darbība</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ietver</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informācijas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663089" w:rsidRPr="00323B0E">
        <w:rPr>
          <w:rFonts w:ascii="Times New Roman" w:eastAsia="Times New Roman" w:hAnsi="Times New Roman" w:cs="Times New Roman"/>
          <w:sz w:val="28"/>
          <w:szCs w:val="28"/>
        </w:rPr>
        <w:t>publicitātes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nodrošināšanas</w:t>
      </w:r>
      <w:r w:rsidR="00E40105" w:rsidRPr="00323B0E">
        <w:rPr>
          <w:rFonts w:ascii="Times New Roman" w:hAnsi="Times New Roman" w:cs="Times New Roman"/>
          <w:sz w:val="28"/>
          <w:szCs w:val="28"/>
        </w:rPr>
        <w:t xml:space="preserve"> </w:t>
      </w:r>
      <w:r w:rsidR="00DD727E">
        <w:rPr>
          <w:rFonts w:ascii="Times New Roman" w:hAnsi="Times New Roman" w:cs="Times New Roman"/>
          <w:sz w:val="28"/>
          <w:szCs w:val="28"/>
        </w:rPr>
        <w:t xml:space="preserve">pasākumu </w:t>
      </w:r>
      <w:r w:rsidR="00663089" w:rsidRPr="00323B0E">
        <w:rPr>
          <w:rFonts w:ascii="Times New Roman" w:hAnsi="Times New Roman" w:cs="Times New Roman"/>
          <w:sz w:val="28"/>
          <w:szCs w:val="28"/>
        </w:rPr>
        <w:t>izmaksas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atbilstoši</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normatīvajiem</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aktiem</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kārtību,</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kādā</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Eiropas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Savienības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struktūrfondu</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Kohēzijas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fonda</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ieviešanā</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2014</w:t>
      </w:r>
      <w:r w:rsidR="00DD727E">
        <w:rPr>
          <w:rFonts w:ascii="Times New Roman" w:hAnsi="Times New Roman" w:cs="Times New Roman"/>
          <w:sz w:val="28"/>
          <w:szCs w:val="28"/>
        </w:rPr>
        <w:t>.</w:t>
      </w:r>
      <w:r w:rsidR="00663089" w:rsidRPr="00323B0E">
        <w:rPr>
          <w:rFonts w:ascii="Times New Roman" w:hAnsi="Times New Roman" w:cs="Times New Roman"/>
          <w:sz w:val="28"/>
          <w:szCs w:val="28"/>
        </w:rPr>
        <w:t>–2020</w:t>
      </w:r>
      <w:r w:rsidR="009A4499"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plānošanas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periodā</w:t>
      </w:r>
      <w:r w:rsidR="00E40105" w:rsidRPr="00323B0E">
        <w:rPr>
          <w:rFonts w:ascii="Times New Roman" w:hAnsi="Times New Roman" w:cs="Times New Roman"/>
          <w:sz w:val="28"/>
          <w:szCs w:val="28"/>
        </w:rPr>
        <w:t xml:space="preserve"> </w:t>
      </w:r>
      <w:r w:rsidR="006D4890" w:rsidRPr="00323B0E">
        <w:rPr>
          <w:rFonts w:ascii="Times New Roman" w:hAnsi="Times New Roman" w:cs="Times New Roman"/>
          <w:sz w:val="28"/>
          <w:szCs w:val="28"/>
        </w:rPr>
        <w:t>nodrošināma</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komunikācijas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vizuālās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identitātes</w:t>
      </w:r>
      <w:r w:rsidR="00E40105" w:rsidRPr="00323B0E">
        <w:rPr>
          <w:rFonts w:ascii="Times New Roman" w:hAnsi="Times New Roman" w:cs="Times New Roman"/>
          <w:sz w:val="28"/>
          <w:szCs w:val="28"/>
        </w:rPr>
        <w:t xml:space="preserve"> </w:t>
      </w:r>
      <w:r w:rsidR="00663089" w:rsidRPr="00323B0E">
        <w:rPr>
          <w:rFonts w:ascii="Times New Roman" w:hAnsi="Times New Roman" w:cs="Times New Roman"/>
          <w:sz w:val="28"/>
          <w:szCs w:val="28"/>
        </w:rPr>
        <w:t>prasību</w:t>
      </w:r>
      <w:r w:rsidR="00E40105" w:rsidRPr="00323B0E">
        <w:rPr>
          <w:rFonts w:ascii="Times New Roman" w:hAnsi="Times New Roman" w:cs="Times New Roman"/>
          <w:sz w:val="28"/>
          <w:szCs w:val="28"/>
        </w:rPr>
        <w:t xml:space="preserve"> </w:t>
      </w:r>
      <w:r w:rsidR="006D4890" w:rsidRPr="00323B0E">
        <w:rPr>
          <w:rFonts w:ascii="Times New Roman" w:hAnsi="Times New Roman" w:cs="Times New Roman"/>
          <w:sz w:val="28"/>
          <w:szCs w:val="28"/>
        </w:rPr>
        <w:t>ievērošana</w:t>
      </w:r>
      <w:r w:rsidR="009A4499" w:rsidRPr="00323B0E">
        <w:rPr>
          <w:rFonts w:ascii="Times New Roman" w:hAnsi="Times New Roman" w:cs="Times New Roman"/>
          <w:sz w:val="28"/>
          <w:szCs w:val="28"/>
        </w:rPr>
        <w:t>.</w:t>
      </w:r>
      <w:bookmarkEnd w:id="35"/>
      <w:bookmarkEnd w:id="41"/>
      <w:r w:rsidR="00C9301D">
        <w:rPr>
          <w:rFonts w:ascii="Times New Roman" w:hAnsi="Times New Roman" w:cs="Times New Roman"/>
          <w:sz w:val="28"/>
          <w:szCs w:val="28"/>
        </w:rPr>
        <w:t xml:space="preserve"> </w:t>
      </w:r>
    </w:p>
    <w:p w14:paraId="0EDC19E2" w14:textId="77777777" w:rsidR="00C9301D" w:rsidRPr="00C9301D" w:rsidRDefault="00C9301D" w:rsidP="00C9301D">
      <w:pPr>
        <w:tabs>
          <w:tab w:val="left" w:pos="426"/>
        </w:tabs>
        <w:spacing w:after="0" w:line="240" w:lineRule="auto"/>
        <w:jc w:val="both"/>
        <w:rPr>
          <w:rFonts w:ascii="Times New Roman" w:hAnsi="Times New Roman" w:cs="Times New Roman"/>
          <w:sz w:val="28"/>
          <w:szCs w:val="28"/>
        </w:rPr>
      </w:pPr>
    </w:p>
    <w:p w14:paraId="701A3E9B" w14:textId="317B61AC" w:rsidR="006615D0" w:rsidRPr="00BB7799" w:rsidRDefault="006615D0"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42" w:name="_Ref451860253"/>
      <w:r w:rsidRPr="00323B0E">
        <w:rPr>
          <w:rFonts w:ascii="Times New Roman" w:eastAsia="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_Ref451860037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13</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punktā</w:t>
      </w:r>
      <w:r w:rsidR="00E40105" w:rsidRPr="00323B0E">
        <w:rPr>
          <w:rFonts w:ascii="Times New Roman" w:hAnsi="Times New Roman" w:cs="Times New Roman"/>
          <w:sz w:val="28"/>
          <w:szCs w:val="28"/>
        </w:rPr>
        <w:t xml:space="preserve"> </w:t>
      </w:r>
      <w:r w:rsidR="00DD727E">
        <w:rPr>
          <w:rFonts w:ascii="Times New Roman" w:hAnsi="Times New Roman" w:cs="Times New Roman"/>
          <w:sz w:val="28"/>
          <w:szCs w:val="28"/>
        </w:rPr>
        <w:t>minēto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atbalstāmo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darbību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attiecināmas</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neparedzētās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līdz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diviem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procentiem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_Ref451522778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8</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DD727E">
        <w:rPr>
          <w:rFonts w:ascii="Times New Roman" w:hAnsi="Times New Roman" w:cs="Times New Roman"/>
          <w:sz w:val="28"/>
          <w:szCs w:val="28"/>
        </w:rPr>
        <w:t> </w:t>
      </w:r>
      <w:r w:rsidRPr="00323B0E">
        <w:rPr>
          <w:rFonts w:ascii="Times New Roman" w:hAnsi="Times New Roman" w:cs="Times New Roman"/>
          <w:sz w:val="28"/>
          <w:szCs w:val="28"/>
        </w:rPr>
        <w:t>punktā</w:t>
      </w:r>
      <w:r w:rsidR="00E40105" w:rsidRPr="00323B0E">
        <w:rPr>
          <w:rFonts w:ascii="Times New Roman" w:hAnsi="Times New Roman" w:cs="Times New Roman"/>
          <w:sz w:val="28"/>
          <w:szCs w:val="28"/>
        </w:rPr>
        <w:t xml:space="preserve"> </w:t>
      </w:r>
      <w:r w:rsidR="00DD727E">
        <w:rPr>
          <w:rFonts w:ascii="Times New Roman" w:hAnsi="Times New Roman" w:cs="Times New Roman"/>
          <w:sz w:val="28"/>
          <w:szCs w:val="28"/>
        </w:rPr>
        <w:t>minētā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kopējā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specifiskā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mērķim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pieejamā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finansējuma</w:t>
      </w:r>
      <w:r w:rsidRPr="00323B0E">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ko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iesniegumā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plāno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kā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vienu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pozīciju</w:t>
      </w:r>
      <w:r w:rsidR="00157B11" w:rsidRPr="00323B0E">
        <w:rPr>
          <w:rFonts w:ascii="Times New Roman" w:eastAsia="Times New Roman" w:hAnsi="Times New Roman" w:cs="Times New Roman"/>
          <w:sz w:val="28"/>
          <w:szCs w:val="28"/>
        </w:rPr>
        <w:t xml:space="preserve">. </w:t>
      </w:r>
      <w:r w:rsidR="006A66DD" w:rsidRPr="00323B0E">
        <w:rPr>
          <w:rFonts w:ascii="Times New Roman" w:hAnsi="Times New Roman" w:cs="Times New Roman"/>
          <w:sz w:val="28"/>
          <w:szCs w:val="28"/>
        </w:rPr>
        <w:t>N</w:t>
      </w:r>
      <w:r w:rsidR="00157B11" w:rsidRPr="00323B0E">
        <w:rPr>
          <w:rFonts w:ascii="Times New Roman" w:hAnsi="Times New Roman" w:cs="Times New Roman"/>
          <w:sz w:val="28"/>
          <w:szCs w:val="28"/>
        </w:rPr>
        <w:t>eparedzēto izdevumu izlietošanu pirms izdevumu veikšanas finansējuma saņēmējs saskaņo ar sadarbības iestādi</w:t>
      </w:r>
      <w:r w:rsidR="009A4499" w:rsidRPr="00323B0E">
        <w:rPr>
          <w:rFonts w:ascii="Times New Roman" w:eastAsia="Times New Roman" w:hAnsi="Times New Roman" w:cs="Times New Roman"/>
          <w:sz w:val="28"/>
          <w:szCs w:val="28"/>
        </w:rPr>
        <w:t xml:space="preserve">. </w:t>
      </w:r>
      <w:bookmarkEnd w:id="42"/>
    </w:p>
    <w:p w14:paraId="26E25970" w14:textId="77777777" w:rsidR="00BB7799" w:rsidRPr="00BB7799" w:rsidRDefault="00BB7799" w:rsidP="00BB7799">
      <w:pPr>
        <w:tabs>
          <w:tab w:val="left" w:pos="426"/>
          <w:tab w:val="left" w:pos="1134"/>
        </w:tabs>
        <w:spacing w:after="0" w:line="240" w:lineRule="auto"/>
        <w:ind w:left="720"/>
        <w:jc w:val="both"/>
        <w:rPr>
          <w:rFonts w:ascii="Times New Roman" w:hAnsi="Times New Roman" w:cs="Times New Roman"/>
          <w:sz w:val="28"/>
          <w:szCs w:val="28"/>
        </w:rPr>
      </w:pPr>
    </w:p>
    <w:p w14:paraId="39E0A563" w14:textId="44A90FA4" w:rsidR="00800D0C" w:rsidRPr="00323B0E" w:rsidRDefault="00800D0C"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_Ref463426758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15</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w:t>
      </w:r>
      <w:r w:rsidR="00062576" w:rsidRPr="00323B0E">
        <w:rPr>
          <w:rFonts w:ascii="Times New Roman" w:eastAsia="Times New Roman" w:hAnsi="Times New Roman" w:cs="Times New Roman"/>
          <w:sz w:val="28"/>
          <w:szCs w:val="28"/>
        </w:rPr>
        <w:t>,</w:t>
      </w:r>
      <w:r w:rsidR="00E40105" w:rsidRPr="00323B0E">
        <w:rPr>
          <w:rFonts w:ascii="Times New Roman" w:eastAsia="Times New Roman" w:hAnsi="Times New Roman" w:cs="Times New Roman"/>
          <w:sz w:val="28"/>
          <w:szCs w:val="28"/>
        </w:rPr>
        <w:t xml:space="preserve"> </w:t>
      </w:r>
      <w:r w:rsidR="006276E0" w:rsidRPr="00323B0E">
        <w:rPr>
          <w:rFonts w:ascii="Times New Roman" w:eastAsia="Times New Roman" w:hAnsi="Times New Roman" w:cs="Times New Roman"/>
          <w:sz w:val="28"/>
          <w:szCs w:val="28"/>
        </w:rPr>
        <w:fldChar w:fldCharType="begin"/>
      </w:r>
      <w:r w:rsidR="006276E0" w:rsidRPr="00323B0E">
        <w:rPr>
          <w:rFonts w:ascii="Times New Roman" w:eastAsia="Times New Roman" w:hAnsi="Times New Roman" w:cs="Times New Roman"/>
          <w:sz w:val="28"/>
          <w:szCs w:val="28"/>
        </w:rPr>
        <w:instrText xml:space="preserve"> REF _Ref463426766 \r \h  \* MERGEFORMAT </w:instrText>
      </w:r>
      <w:r w:rsidR="006276E0" w:rsidRPr="00323B0E">
        <w:rPr>
          <w:rFonts w:ascii="Times New Roman" w:eastAsia="Times New Roman" w:hAnsi="Times New Roman" w:cs="Times New Roman"/>
          <w:sz w:val="28"/>
          <w:szCs w:val="28"/>
        </w:rPr>
      </w:r>
      <w:r w:rsidR="006276E0" w:rsidRPr="00323B0E">
        <w:rPr>
          <w:rFonts w:ascii="Times New Roman" w:eastAsia="Times New Roman" w:hAnsi="Times New Roman" w:cs="Times New Roman"/>
          <w:sz w:val="28"/>
          <w:szCs w:val="28"/>
        </w:rPr>
        <w:fldChar w:fldCharType="separate"/>
      </w:r>
      <w:r w:rsidR="005A1572">
        <w:rPr>
          <w:rFonts w:ascii="Times New Roman" w:eastAsia="Times New Roman" w:hAnsi="Times New Roman" w:cs="Times New Roman"/>
          <w:sz w:val="28"/>
          <w:szCs w:val="28"/>
        </w:rPr>
        <w:t>16</w:t>
      </w:r>
      <w:r w:rsidR="006276E0" w:rsidRPr="00323B0E">
        <w:rPr>
          <w:rFonts w:ascii="Times New Roman" w:eastAsia="Times New Roman" w:hAnsi="Times New Roman" w:cs="Times New Roman"/>
          <w:sz w:val="28"/>
          <w:szCs w:val="28"/>
        </w:rPr>
        <w:fldChar w:fldCharType="end"/>
      </w:r>
      <w:r w:rsidR="006276E0" w:rsidRPr="00323B0E">
        <w:rPr>
          <w:rFonts w:ascii="Times New Roman" w:eastAsia="Times New Roman" w:hAnsi="Times New Roman" w:cs="Times New Roman"/>
          <w:sz w:val="28"/>
          <w:szCs w:val="28"/>
        </w:rPr>
        <w:t xml:space="preserve">., </w:t>
      </w:r>
      <w:r w:rsidR="00E31670" w:rsidRPr="00323B0E">
        <w:rPr>
          <w:rFonts w:ascii="Times New Roman" w:hAnsi="Times New Roman" w:cs="Times New Roman"/>
          <w:sz w:val="28"/>
          <w:szCs w:val="28"/>
        </w:rPr>
        <w:fldChar w:fldCharType="begin"/>
      </w:r>
      <w:r w:rsidR="00DE6758" w:rsidRPr="00323B0E">
        <w:rPr>
          <w:rFonts w:ascii="Times New Roman" w:eastAsia="Times New Roman" w:hAnsi="Times New Roman" w:cs="Times New Roman"/>
          <w:sz w:val="28"/>
          <w:szCs w:val="28"/>
        </w:rPr>
        <w:instrText xml:space="preserve"> REF _Ref466472656 \r \h </w:instrText>
      </w:r>
      <w:r w:rsidR="000C00C2" w:rsidRPr="00323B0E">
        <w:rPr>
          <w:rFonts w:ascii="Times New Roman" w:hAnsi="Times New Roman" w:cs="Times New Roman"/>
          <w:sz w:val="28"/>
          <w:szCs w:val="28"/>
        </w:rPr>
        <w:instrText xml:space="preserve"> \* MERGEFORMAT </w:instrText>
      </w:r>
      <w:r w:rsidR="00E31670" w:rsidRPr="00323B0E">
        <w:rPr>
          <w:rFonts w:ascii="Times New Roman" w:hAnsi="Times New Roman" w:cs="Times New Roman"/>
          <w:sz w:val="28"/>
          <w:szCs w:val="28"/>
        </w:rPr>
      </w:r>
      <w:r w:rsidR="00E31670" w:rsidRPr="00323B0E">
        <w:rPr>
          <w:rFonts w:ascii="Times New Roman" w:hAnsi="Times New Roman" w:cs="Times New Roman"/>
          <w:sz w:val="28"/>
          <w:szCs w:val="28"/>
        </w:rPr>
        <w:fldChar w:fldCharType="separate"/>
      </w:r>
      <w:r w:rsidR="005A1572">
        <w:rPr>
          <w:rFonts w:ascii="Times New Roman" w:eastAsia="Times New Roman" w:hAnsi="Times New Roman" w:cs="Times New Roman"/>
          <w:sz w:val="28"/>
          <w:szCs w:val="28"/>
        </w:rPr>
        <w:t>23</w:t>
      </w:r>
      <w:r w:rsidR="00E31670"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w:t>
      </w:r>
      <w:r w:rsidR="003662B1" w:rsidRPr="00323B0E">
        <w:rPr>
          <w:rFonts w:ascii="Times New Roman" w:eastAsia="Times New Roman" w:hAnsi="Times New Roman" w:cs="Times New Roman"/>
          <w:sz w:val="28"/>
          <w:szCs w:val="28"/>
        </w:rPr>
        <w:t xml:space="preserve"> un</w:t>
      </w:r>
      <w:r w:rsidR="00E40105" w:rsidRPr="00323B0E">
        <w:rPr>
          <w:rFonts w:ascii="Times New Roman" w:eastAsia="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_Ref463426827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24</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punktā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minētās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veido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tiešās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attiecināmās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tai</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skaitā:</w:t>
      </w:r>
    </w:p>
    <w:p w14:paraId="7A35A226" w14:textId="6EF2A335" w:rsidR="00800D0C" w:rsidRPr="00323B0E" w:rsidRDefault="00800D0C"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rPr>
      </w:pPr>
      <w:bookmarkStart w:id="43" w:name="_Ref450236090"/>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bookmarkStart w:id="44" w:name="tiešās_personāla_izmaksas_9241"/>
      <w:bookmarkEnd w:id="44"/>
      <w:r w:rsidR="00E40105" w:rsidRPr="00323B0E">
        <w:rPr>
          <w:rFonts w:ascii="Times New Roman" w:eastAsia="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_Ref463426853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15.1</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 xml:space="preserve">. </w:t>
      </w:r>
      <w:r w:rsidR="00F10465" w:rsidRPr="00323B0E">
        <w:rPr>
          <w:rFonts w:ascii="Times New Roman" w:eastAsia="Times New Roman" w:hAnsi="Times New Roman" w:cs="Times New Roman"/>
          <w:sz w:val="28"/>
          <w:szCs w:val="28"/>
        </w:rPr>
        <w:t>apakš</w:t>
      </w:r>
      <w:r w:rsidRPr="00323B0E">
        <w:rPr>
          <w:rFonts w:ascii="Times New Roman" w:eastAsia="Times New Roman" w:hAnsi="Times New Roman" w:cs="Times New Roman"/>
          <w:sz w:val="28"/>
          <w:szCs w:val="28"/>
        </w:rPr>
        <w:t>punktā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minētās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veido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tiešās</w:t>
      </w:r>
      <w:r w:rsidR="00E40105" w:rsidRPr="00323B0E">
        <w:rPr>
          <w:rFonts w:ascii="Times New Roman" w:eastAsia="Times New Roman" w:hAnsi="Times New Roman" w:cs="Times New Roman"/>
          <w:sz w:val="28"/>
          <w:szCs w:val="28"/>
        </w:rPr>
        <w:t xml:space="preserve"> </w:t>
      </w:r>
      <w:r w:rsidRPr="00323B0E">
        <w:rPr>
          <w:rFonts w:ascii="Times New Roman" w:hAnsi="Times New Roman" w:cs="Times New Roman"/>
          <w:sz w:val="28"/>
          <w:szCs w:val="28"/>
        </w:rPr>
        <w:t>attiecināmās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personāla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atlīdzības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bookmarkEnd w:id="43"/>
    </w:p>
    <w:p w14:paraId="769A8E2D" w14:textId="32375A0F" w:rsidR="00800D0C" w:rsidRDefault="00800D0C"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rPr>
      </w:pPr>
      <w:bookmarkStart w:id="45" w:name="_Ref450235853"/>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bookmarkStart w:id="46" w:name="tiešās_pārējās_izmaksas_9241"/>
      <w:bookmarkEnd w:id="46"/>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_Ref463426866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15.2</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 xml:space="preserve">. </w:t>
      </w:r>
      <w:r w:rsidR="00F10465" w:rsidRPr="00323B0E">
        <w:rPr>
          <w:rFonts w:ascii="Times New Roman" w:eastAsia="Times New Roman" w:hAnsi="Times New Roman" w:cs="Times New Roman"/>
          <w:sz w:val="28"/>
          <w:szCs w:val="28"/>
        </w:rPr>
        <w:t>apakšpunkt</w:t>
      </w:r>
      <w:r w:rsidR="00130159">
        <w:rPr>
          <w:rFonts w:ascii="Times New Roman" w:eastAsia="Times New Roman" w:hAnsi="Times New Roman" w:cs="Times New Roman"/>
          <w:sz w:val="28"/>
          <w:szCs w:val="28"/>
        </w:rPr>
        <w:t>ā</w:t>
      </w:r>
      <w:r w:rsidR="00E40105" w:rsidRPr="00323B0E">
        <w:rPr>
          <w:rFonts w:ascii="Times New Roman" w:eastAsia="Times New Roman" w:hAnsi="Times New Roman" w:cs="Times New Roman"/>
          <w:sz w:val="28"/>
          <w:szCs w:val="28"/>
        </w:rPr>
        <w:t xml:space="preserve"> </w:t>
      </w:r>
      <w:r w:rsidR="00F10465" w:rsidRPr="00323B0E">
        <w:rPr>
          <w:rFonts w:ascii="Times New Roman" w:eastAsia="Times New Roman" w:hAnsi="Times New Roman" w:cs="Times New Roman"/>
          <w:sz w:val="28"/>
          <w:szCs w:val="28"/>
        </w:rPr>
        <w:t>un</w:t>
      </w:r>
      <w:r w:rsidR="00E40105" w:rsidRPr="00323B0E">
        <w:rPr>
          <w:rFonts w:ascii="Times New Roman" w:eastAsia="Times New Roman" w:hAnsi="Times New Roman" w:cs="Times New Roman"/>
          <w:sz w:val="28"/>
          <w:szCs w:val="28"/>
        </w:rPr>
        <w:t xml:space="preserve"> </w:t>
      </w:r>
      <w:r w:rsidR="006276E0" w:rsidRPr="00323B0E">
        <w:rPr>
          <w:rFonts w:ascii="Times New Roman" w:eastAsia="Times New Roman" w:hAnsi="Times New Roman" w:cs="Times New Roman"/>
          <w:sz w:val="28"/>
          <w:szCs w:val="28"/>
        </w:rPr>
        <w:fldChar w:fldCharType="begin"/>
      </w:r>
      <w:r w:rsidR="006276E0" w:rsidRPr="00323B0E">
        <w:rPr>
          <w:rFonts w:ascii="Times New Roman" w:eastAsia="Times New Roman" w:hAnsi="Times New Roman" w:cs="Times New Roman"/>
          <w:sz w:val="28"/>
          <w:szCs w:val="28"/>
        </w:rPr>
        <w:instrText xml:space="preserve"> REF _Ref463426766 \r \h </w:instrText>
      </w:r>
      <w:r w:rsidR="003A560C" w:rsidRPr="00323B0E">
        <w:rPr>
          <w:rFonts w:ascii="Times New Roman" w:eastAsia="Times New Roman" w:hAnsi="Times New Roman" w:cs="Times New Roman"/>
          <w:sz w:val="28"/>
          <w:szCs w:val="28"/>
        </w:rPr>
        <w:instrText xml:space="preserve"> \* MERGEFORMAT </w:instrText>
      </w:r>
      <w:r w:rsidR="006276E0" w:rsidRPr="00323B0E">
        <w:rPr>
          <w:rFonts w:ascii="Times New Roman" w:eastAsia="Times New Roman" w:hAnsi="Times New Roman" w:cs="Times New Roman"/>
          <w:sz w:val="28"/>
          <w:szCs w:val="28"/>
        </w:rPr>
      </w:r>
      <w:r w:rsidR="006276E0" w:rsidRPr="00323B0E">
        <w:rPr>
          <w:rFonts w:ascii="Times New Roman" w:eastAsia="Times New Roman" w:hAnsi="Times New Roman" w:cs="Times New Roman"/>
          <w:sz w:val="28"/>
          <w:szCs w:val="28"/>
        </w:rPr>
        <w:fldChar w:fldCharType="separate"/>
      </w:r>
      <w:r w:rsidR="005A1572">
        <w:rPr>
          <w:rFonts w:ascii="Times New Roman" w:eastAsia="Times New Roman" w:hAnsi="Times New Roman" w:cs="Times New Roman"/>
          <w:sz w:val="28"/>
          <w:szCs w:val="28"/>
        </w:rPr>
        <w:t>16</w:t>
      </w:r>
      <w:r w:rsidR="006276E0" w:rsidRPr="00323B0E">
        <w:rPr>
          <w:rFonts w:ascii="Times New Roman" w:eastAsia="Times New Roman" w:hAnsi="Times New Roman" w:cs="Times New Roman"/>
          <w:sz w:val="28"/>
          <w:szCs w:val="28"/>
        </w:rPr>
        <w:fldChar w:fldCharType="end"/>
      </w:r>
      <w:r w:rsidR="006276E0" w:rsidRPr="00323B0E">
        <w:rPr>
          <w:rFonts w:ascii="Times New Roman" w:eastAsia="Times New Roman" w:hAnsi="Times New Roman" w:cs="Times New Roman"/>
          <w:sz w:val="28"/>
          <w:szCs w:val="28"/>
        </w:rPr>
        <w:t xml:space="preserve">., </w:t>
      </w:r>
      <w:r w:rsidR="00E31670" w:rsidRPr="00323B0E">
        <w:rPr>
          <w:rFonts w:ascii="Times New Roman" w:hAnsi="Times New Roman" w:cs="Times New Roman"/>
          <w:sz w:val="28"/>
          <w:szCs w:val="28"/>
        </w:rPr>
        <w:fldChar w:fldCharType="begin"/>
      </w:r>
      <w:r w:rsidR="00DE6758" w:rsidRPr="00323B0E">
        <w:rPr>
          <w:rFonts w:ascii="Times New Roman" w:eastAsia="Times New Roman" w:hAnsi="Times New Roman" w:cs="Times New Roman"/>
          <w:sz w:val="28"/>
          <w:szCs w:val="28"/>
        </w:rPr>
        <w:instrText xml:space="preserve"> REF _Ref466472656 \r \h </w:instrText>
      </w:r>
      <w:r w:rsidR="000C00C2" w:rsidRPr="00323B0E">
        <w:rPr>
          <w:rFonts w:ascii="Times New Roman" w:hAnsi="Times New Roman" w:cs="Times New Roman"/>
          <w:sz w:val="28"/>
          <w:szCs w:val="28"/>
        </w:rPr>
        <w:instrText xml:space="preserve"> \* MERGEFORMAT </w:instrText>
      </w:r>
      <w:r w:rsidR="00E31670" w:rsidRPr="00323B0E">
        <w:rPr>
          <w:rFonts w:ascii="Times New Roman" w:hAnsi="Times New Roman" w:cs="Times New Roman"/>
          <w:sz w:val="28"/>
          <w:szCs w:val="28"/>
        </w:rPr>
      </w:r>
      <w:r w:rsidR="00E31670" w:rsidRPr="00323B0E">
        <w:rPr>
          <w:rFonts w:ascii="Times New Roman" w:hAnsi="Times New Roman" w:cs="Times New Roman"/>
          <w:sz w:val="28"/>
          <w:szCs w:val="28"/>
        </w:rPr>
        <w:fldChar w:fldCharType="separate"/>
      </w:r>
      <w:r w:rsidR="005A1572">
        <w:rPr>
          <w:rFonts w:ascii="Times New Roman" w:eastAsia="Times New Roman" w:hAnsi="Times New Roman" w:cs="Times New Roman"/>
          <w:sz w:val="28"/>
          <w:szCs w:val="28"/>
        </w:rPr>
        <w:t>23</w:t>
      </w:r>
      <w:r w:rsidR="00E31670" w:rsidRPr="00323B0E">
        <w:rPr>
          <w:rFonts w:ascii="Times New Roman" w:hAnsi="Times New Roman" w:cs="Times New Roman"/>
          <w:sz w:val="28"/>
          <w:szCs w:val="28"/>
        </w:rPr>
        <w:fldChar w:fldCharType="end"/>
      </w:r>
      <w:r w:rsidR="003662B1" w:rsidRPr="00323B0E">
        <w:rPr>
          <w:rFonts w:ascii="Times New Roman" w:eastAsia="Times New Roman" w:hAnsi="Times New Roman" w:cs="Times New Roman"/>
          <w:sz w:val="28"/>
          <w:szCs w:val="28"/>
        </w:rPr>
        <w:t xml:space="preserve">. un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_Ref463426827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24</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 xml:space="preserve">. </w:t>
      </w:r>
      <w:r w:rsidR="005A7485" w:rsidRPr="00323B0E">
        <w:rPr>
          <w:rFonts w:ascii="Times New Roman" w:eastAsia="Times New Roman" w:hAnsi="Times New Roman" w:cs="Times New Roman"/>
          <w:sz w:val="28"/>
          <w:szCs w:val="28"/>
        </w:rPr>
        <w:t>punktā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minētās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veido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pārējās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tiešās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attiecināmās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īstenošanas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9A4499" w:rsidRPr="00323B0E">
        <w:rPr>
          <w:rFonts w:ascii="Times New Roman" w:eastAsia="Times New Roman" w:hAnsi="Times New Roman" w:cs="Times New Roman"/>
          <w:sz w:val="28"/>
          <w:szCs w:val="28"/>
        </w:rPr>
        <w:t xml:space="preserve">. </w:t>
      </w:r>
      <w:bookmarkEnd w:id="45"/>
    </w:p>
    <w:p w14:paraId="19D60C4E" w14:textId="77777777" w:rsidR="00C9301D" w:rsidRPr="00323B0E" w:rsidRDefault="00C9301D" w:rsidP="00C9301D">
      <w:pPr>
        <w:pStyle w:val="ListParagraph"/>
        <w:tabs>
          <w:tab w:val="left" w:pos="1134"/>
        </w:tabs>
        <w:spacing w:after="0" w:line="240" w:lineRule="auto"/>
        <w:contextualSpacing w:val="0"/>
        <w:jc w:val="both"/>
        <w:rPr>
          <w:rFonts w:ascii="Times New Roman" w:eastAsia="Times New Roman" w:hAnsi="Times New Roman" w:cs="Times New Roman"/>
          <w:sz w:val="28"/>
          <w:szCs w:val="28"/>
        </w:rPr>
      </w:pPr>
    </w:p>
    <w:p w14:paraId="0C01F35A" w14:textId="43E4C4D8" w:rsidR="00800D0C" w:rsidRDefault="00800D0C"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rPr>
      </w:pPr>
      <w:bookmarkStart w:id="47" w:name="p-584491"/>
      <w:bookmarkStart w:id="48" w:name="p17"/>
      <w:bookmarkEnd w:id="47"/>
      <w:bookmarkEnd w:id="48"/>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_Ref451860037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13</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punktā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minēto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atbalstāmo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darbību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īstenošanai</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ir</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attiecināmas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netiešās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attiecināmās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ko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projekta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iesniegumā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plāno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kā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vienu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pozīciju,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piemērojot</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netiešo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vienoto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likmi</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15</w:t>
      </w:r>
      <w:r w:rsidR="00484979">
        <w:rPr>
          <w:rFonts w:ascii="Times New Roman" w:eastAsia="Times New Roman" w:hAnsi="Times New Roman" w:cs="Times New Roman"/>
          <w:sz w:val="28"/>
          <w:szCs w:val="28"/>
        </w:rPr>
        <w:t> </w:t>
      </w:r>
      <w:r w:rsidR="009A6A0B">
        <w:rPr>
          <w:rFonts w:ascii="Times New Roman" w:hAnsi="Times New Roman" w:cs="Times New Roman"/>
          <w:sz w:val="28"/>
          <w:szCs w:val="28"/>
        </w:rPr>
        <w:t>procentu</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apmērā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šo</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noteikumu</w:t>
      </w:r>
      <w:r w:rsidR="00E40105" w:rsidRPr="00323B0E">
        <w:rPr>
          <w:rFonts w:ascii="Times New Roman" w:eastAsia="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_Ref450236090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Times New Roman" w:hAnsi="Times New Roman" w:cs="Times New Roman"/>
          <w:sz w:val="28"/>
          <w:szCs w:val="28"/>
        </w:rPr>
        <w:t>26.1</w:t>
      </w:r>
      <w:r w:rsidR="00D14C2A" w:rsidRPr="00323B0E">
        <w:rPr>
          <w:rFonts w:ascii="Times New Roman" w:hAnsi="Times New Roman" w:cs="Times New Roman"/>
          <w:sz w:val="28"/>
          <w:szCs w:val="28"/>
        </w:rPr>
        <w:fldChar w:fldCharType="end"/>
      </w:r>
      <w:r w:rsidR="009A4499" w:rsidRPr="00323B0E">
        <w:rPr>
          <w:rFonts w:ascii="Times New Roman" w:eastAsia="Times New Roman" w:hAnsi="Times New Roman" w:cs="Times New Roman"/>
          <w:sz w:val="28"/>
          <w:szCs w:val="28"/>
        </w:rPr>
        <w:t>.</w:t>
      </w:r>
      <w:r w:rsidR="00484979">
        <w:rPr>
          <w:rFonts w:ascii="Times New Roman" w:eastAsia="Times New Roman" w:hAnsi="Times New Roman" w:cs="Times New Roman"/>
          <w:sz w:val="28"/>
          <w:szCs w:val="28"/>
        </w:rPr>
        <w:t> </w:t>
      </w:r>
      <w:r w:rsidR="00E40105" w:rsidRPr="00323B0E">
        <w:rPr>
          <w:rFonts w:ascii="Times New Roman" w:eastAsia="Times New Roman" w:hAnsi="Times New Roman" w:cs="Times New Roman"/>
          <w:sz w:val="28"/>
          <w:szCs w:val="28"/>
        </w:rPr>
        <w:t>apakšpu</w:t>
      </w:r>
      <w:r w:rsidRPr="00323B0E">
        <w:rPr>
          <w:rFonts w:ascii="Times New Roman" w:eastAsia="Times New Roman" w:hAnsi="Times New Roman" w:cs="Times New Roman"/>
          <w:sz w:val="28"/>
          <w:szCs w:val="28"/>
        </w:rPr>
        <w:t>nktā</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minētajām</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tiešajām</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personāla</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atlīdzības</w:t>
      </w:r>
      <w:r w:rsidR="00E40105" w:rsidRPr="00323B0E">
        <w:rPr>
          <w:rFonts w:ascii="Times New Roman" w:eastAsia="Times New Roman" w:hAnsi="Times New Roman" w:cs="Times New Roman"/>
          <w:sz w:val="28"/>
          <w:szCs w:val="28"/>
        </w:rPr>
        <w:t xml:space="preserve"> </w:t>
      </w:r>
      <w:r w:rsidRPr="00323B0E">
        <w:rPr>
          <w:rFonts w:ascii="Times New Roman" w:eastAsia="Times New Roman" w:hAnsi="Times New Roman" w:cs="Times New Roman"/>
          <w:sz w:val="28"/>
          <w:szCs w:val="28"/>
        </w:rPr>
        <w:t>izmaksām</w:t>
      </w:r>
      <w:r w:rsidR="009A4499" w:rsidRPr="00323B0E">
        <w:rPr>
          <w:rFonts w:ascii="Times New Roman" w:eastAsia="Times New Roman" w:hAnsi="Times New Roman" w:cs="Times New Roman"/>
          <w:sz w:val="28"/>
          <w:szCs w:val="28"/>
        </w:rPr>
        <w:t xml:space="preserve">. </w:t>
      </w:r>
    </w:p>
    <w:p w14:paraId="43A2C19C" w14:textId="77777777" w:rsidR="00C9301D" w:rsidRPr="00323B0E" w:rsidRDefault="00C9301D" w:rsidP="00C9301D">
      <w:pPr>
        <w:pStyle w:val="ListParagraph"/>
        <w:tabs>
          <w:tab w:val="left" w:pos="426"/>
        </w:tabs>
        <w:spacing w:after="0" w:line="240" w:lineRule="auto"/>
        <w:contextualSpacing w:val="0"/>
        <w:jc w:val="both"/>
        <w:rPr>
          <w:rFonts w:ascii="Times New Roman" w:eastAsia="Times New Roman" w:hAnsi="Times New Roman" w:cs="Times New Roman"/>
          <w:sz w:val="28"/>
          <w:szCs w:val="28"/>
        </w:rPr>
      </w:pPr>
    </w:p>
    <w:p w14:paraId="41E17D64" w14:textId="07F45BD5" w:rsidR="00CB699F" w:rsidRDefault="00CB699F"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lastRenderedPageBreak/>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896193" w:rsidRPr="00323B0E">
        <w:rPr>
          <w:rFonts w:ascii="Times New Roman" w:hAnsi="Times New Roman" w:cs="Times New Roman"/>
          <w:sz w:val="28"/>
          <w:szCs w:val="28"/>
        </w:rPr>
        <w:fldChar w:fldCharType="begin"/>
      </w:r>
      <w:r w:rsidR="00896193" w:rsidRPr="00323B0E">
        <w:rPr>
          <w:rFonts w:ascii="Times New Roman" w:hAnsi="Times New Roman" w:cs="Times New Roman"/>
          <w:sz w:val="28"/>
          <w:szCs w:val="28"/>
        </w:rPr>
        <w:instrText xml:space="preserve"> REF _Ref463424479 \r \h </w:instrText>
      </w:r>
      <w:r w:rsidR="000C00C2" w:rsidRPr="00323B0E">
        <w:rPr>
          <w:rFonts w:ascii="Times New Roman" w:hAnsi="Times New Roman" w:cs="Times New Roman"/>
          <w:sz w:val="28"/>
          <w:szCs w:val="28"/>
        </w:rPr>
        <w:instrText xml:space="preserve"> \* MERGEFORMAT </w:instrText>
      </w:r>
      <w:r w:rsidR="00896193" w:rsidRPr="00323B0E">
        <w:rPr>
          <w:rFonts w:ascii="Times New Roman" w:hAnsi="Times New Roman" w:cs="Times New Roman"/>
          <w:sz w:val="28"/>
          <w:szCs w:val="28"/>
        </w:rPr>
      </w:r>
      <w:r w:rsidR="00896193"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16.1</w:t>
      </w:r>
      <w:r w:rsidR="00896193" w:rsidRPr="00323B0E">
        <w:rPr>
          <w:rFonts w:ascii="Times New Roman" w:hAnsi="Times New Roman" w:cs="Times New Roman"/>
          <w:sz w:val="28"/>
          <w:szCs w:val="28"/>
        </w:rPr>
        <w:fldChar w:fldCharType="end"/>
      </w:r>
      <w:r w:rsidR="00896193" w:rsidRPr="00323B0E">
        <w:rPr>
          <w:rFonts w:ascii="Times New Roman" w:hAnsi="Times New Roman" w:cs="Times New Roman"/>
          <w:sz w:val="28"/>
          <w:szCs w:val="28"/>
        </w:rPr>
        <w:t xml:space="preserve">., </w:t>
      </w:r>
      <w:r w:rsidR="00896193" w:rsidRPr="00323B0E">
        <w:rPr>
          <w:rFonts w:ascii="Times New Roman" w:hAnsi="Times New Roman" w:cs="Times New Roman"/>
          <w:sz w:val="28"/>
          <w:szCs w:val="28"/>
        </w:rPr>
        <w:fldChar w:fldCharType="begin"/>
      </w:r>
      <w:r w:rsidR="00896193" w:rsidRPr="00323B0E">
        <w:rPr>
          <w:rFonts w:ascii="Times New Roman" w:hAnsi="Times New Roman" w:cs="Times New Roman"/>
          <w:sz w:val="28"/>
          <w:szCs w:val="28"/>
        </w:rPr>
        <w:instrText xml:space="preserve"> REF _Ref463424486 \r \h </w:instrText>
      </w:r>
      <w:r w:rsidR="000C00C2" w:rsidRPr="00323B0E">
        <w:rPr>
          <w:rFonts w:ascii="Times New Roman" w:hAnsi="Times New Roman" w:cs="Times New Roman"/>
          <w:sz w:val="28"/>
          <w:szCs w:val="28"/>
        </w:rPr>
        <w:instrText xml:space="preserve"> \* MERGEFORMAT </w:instrText>
      </w:r>
      <w:r w:rsidR="00896193" w:rsidRPr="00323B0E">
        <w:rPr>
          <w:rFonts w:ascii="Times New Roman" w:hAnsi="Times New Roman" w:cs="Times New Roman"/>
          <w:sz w:val="28"/>
          <w:szCs w:val="28"/>
        </w:rPr>
      </w:r>
      <w:r w:rsidR="00896193"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16.2</w:t>
      </w:r>
      <w:r w:rsidR="00896193" w:rsidRPr="00323B0E">
        <w:rPr>
          <w:rFonts w:ascii="Times New Roman" w:hAnsi="Times New Roman" w:cs="Times New Roman"/>
          <w:sz w:val="28"/>
          <w:szCs w:val="28"/>
        </w:rPr>
        <w:fldChar w:fldCharType="end"/>
      </w:r>
      <w:r w:rsidR="00896193" w:rsidRPr="00323B0E">
        <w:rPr>
          <w:rFonts w:ascii="Times New Roman" w:hAnsi="Times New Roman" w:cs="Times New Roman"/>
          <w:sz w:val="28"/>
          <w:szCs w:val="28"/>
        </w:rPr>
        <w:t xml:space="preserve">. un </w:t>
      </w:r>
      <w:r w:rsidR="00896193" w:rsidRPr="00323B0E">
        <w:rPr>
          <w:rFonts w:ascii="Times New Roman" w:hAnsi="Times New Roman" w:cs="Times New Roman"/>
          <w:sz w:val="28"/>
          <w:szCs w:val="28"/>
        </w:rPr>
        <w:fldChar w:fldCharType="begin"/>
      </w:r>
      <w:r w:rsidR="00896193" w:rsidRPr="00323B0E">
        <w:rPr>
          <w:rFonts w:ascii="Times New Roman" w:hAnsi="Times New Roman" w:cs="Times New Roman"/>
          <w:sz w:val="28"/>
          <w:szCs w:val="28"/>
        </w:rPr>
        <w:instrText xml:space="preserve"> REF _Ref469238780 \r \h </w:instrText>
      </w:r>
      <w:r w:rsidR="000C00C2" w:rsidRPr="00323B0E">
        <w:rPr>
          <w:rFonts w:ascii="Times New Roman" w:hAnsi="Times New Roman" w:cs="Times New Roman"/>
          <w:sz w:val="28"/>
          <w:szCs w:val="28"/>
        </w:rPr>
        <w:instrText xml:space="preserve"> \* MERGEFORMAT </w:instrText>
      </w:r>
      <w:r w:rsidR="00896193" w:rsidRPr="00323B0E">
        <w:rPr>
          <w:rFonts w:ascii="Times New Roman" w:hAnsi="Times New Roman" w:cs="Times New Roman"/>
          <w:sz w:val="28"/>
          <w:szCs w:val="28"/>
        </w:rPr>
      </w:r>
      <w:r w:rsidR="00896193"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16.3</w:t>
      </w:r>
      <w:r w:rsidR="00896193" w:rsidRPr="00323B0E">
        <w:rPr>
          <w:rFonts w:ascii="Times New Roman" w:hAnsi="Times New Roman" w:cs="Times New Roman"/>
          <w:sz w:val="28"/>
          <w:szCs w:val="28"/>
        </w:rPr>
        <w:fldChar w:fldCharType="end"/>
      </w:r>
      <w:r w:rsidR="00896193" w:rsidRPr="00323B0E">
        <w:rPr>
          <w:rFonts w:ascii="Times New Roman" w:hAnsi="Times New Roman" w:cs="Times New Roman"/>
          <w:sz w:val="28"/>
          <w:szCs w:val="28"/>
        </w:rPr>
        <w:t>.</w:t>
      </w:r>
      <w:r w:rsidR="00BB7799">
        <w:rPr>
          <w:rFonts w:ascii="Times New Roman" w:hAnsi="Times New Roman" w:cs="Times New Roman"/>
          <w:sz w:val="28"/>
          <w:szCs w:val="28"/>
        </w:rPr>
        <w:t> </w:t>
      </w:r>
      <w:r w:rsidR="00896193" w:rsidRPr="00323B0E">
        <w:rPr>
          <w:rFonts w:ascii="Times New Roman" w:hAnsi="Times New Roman" w:cs="Times New Roman"/>
          <w:sz w:val="28"/>
          <w:szCs w:val="28"/>
        </w:rPr>
        <w:t>apakš</w:t>
      </w:r>
      <w:r w:rsidR="00E40105" w:rsidRPr="00323B0E">
        <w:rPr>
          <w:rFonts w:ascii="Times New Roman" w:hAnsi="Times New Roman" w:cs="Times New Roman"/>
          <w:sz w:val="28"/>
          <w:szCs w:val="28"/>
        </w:rPr>
        <w:t>punkt</w:t>
      </w:r>
      <w:r w:rsidRPr="00323B0E">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00484979">
        <w:rPr>
          <w:rFonts w:ascii="Times New Roman" w:hAnsi="Times New Roman" w:cs="Times New Roman"/>
          <w:sz w:val="28"/>
          <w:szCs w:val="28"/>
        </w:rPr>
        <w:t>minētās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kompensācijas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netiek</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rPr>
        <w:t>apliktas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nodokli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atbilstoši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likuma</w:t>
      </w:r>
      <w:r w:rsidR="00E40105" w:rsidRPr="00323B0E">
        <w:rPr>
          <w:rFonts w:ascii="Times New Roman" w:hAnsi="Times New Roman" w:cs="Times New Roman"/>
          <w:sz w:val="28"/>
          <w:szCs w:val="28"/>
        </w:rPr>
        <w:t xml:space="preserve"> </w:t>
      </w:r>
      <w:r w:rsidR="0058142D">
        <w:rPr>
          <w:rFonts w:ascii="Times New Roman" w:hAnsi="Times New Roman" w:cs="Times New Roman"/>
          <w:sz w:val="28"/>
          <w:szCs w:val="28"/>
        </w:rPr>
        <w:t>"</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iedzīvotāju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ienākuma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nodokli</w:t>
      </w:r>
      <w:r w:rsidR="0058142D">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9</w:t>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panta</w:t>
      </w:r>
      <w:r w:rsidR="00E40105" w:rsidRPr="00323B0E">
        <w:rPr>
          <w:rFonts w:ascii="Times New Roman" w:hAnsi="Times New Roman" w:cs="Times New Roman"/>
          <w:sz w:val="28"/>
          <w:szCs w:val="28"/>
        </w:rPr>
        <w:t xml:space="preserve"> </w:t>
      </w:r>
      <w:r w:rsidR="00A12912">
        <w:rPr>
          <w:rFonts w:ascii="Times New Roman" w:hAnsi="Times New Roman" w:cs="Times New Roman"/>
          <w:sz w:val="28"/>
          <w:szCs w:val="28"/>
        </w:rPr>
        <w:t>pirmās</w:t>
      </w:r>
      <w:r w:rsidR="009A4499" w:rsidRPr="00323B0E">
        <w:rPr>
          <w:rFonts w:ascii="Times New Roman" w:hAnsi="Times New Roman" w:cs="Times New Roman"/>
          <w:sz w:val="28"/>
          <w:szCs w:val="28"/>
        </w:rPr>
        <w:t xml:space="preserve"> </w:t>
      </w:r>
      <w:r w:rsidR="00601890" w:rsidRPr="00323B0E">
        <w:rPr>
          <w:rFonts w:ascii="Times New Roman" w:hAnsi="Times New Roman" w:cs="Times New Roman"/>
          <w:sz w:val="28"/>
          <w:szCs w:val="28"/>
        </w:rPr>
        <w:t>daļas 16.</w:t>
      </w:r>
      <w:r w:rsidR="00BB7799">
        <w:rPr>
          <w:rFonts w:ascii="Times New Roman" w:hAnsi="Times New Roman" w:cs="Times New Roman"/>
          <w:sz w:val="28"/>
          <w:szCs w:val="28"/>
        </w:rPr>
        <w:t> </w:t>
      </w:r>
      <w:r w:rsidR="00E40105" w:rsidRPr="00323B0E">
        <w:rPr>
          <w:rFonts w:ascii="Times New Roman" w:hAnsi="Times New Roman" w:cs="Times New Roman"/>
          <w:sz w:val="28"/>
          <w:szCs w:val="28"/>
        </w:rPr>
        <w:t>punkt</w:t>
      </w:r>
      <w:r w:rsidRPr="00323B0E">
        <w:rPr>
          <w:rFonts w:ascii="Times New Roman" w:hAnsi="Times New Roman" w:cs="Times New Roman"/>
          <w:sz w:val="28"/>
          <w:szCs w:val="28"/>
        </w:rPr>
        <w:t>am</w:t>
      </w:r>
      <w:r w:rsidR="009A4499" w:rsidRPr="00323B0E">
        <w:rPr>
          <w:rFonts w:ascii="Times New Roman" w:hAnsi="Times New Roman" w:cs="Times New Roman"/>
          <w:sz w:val="28"/>
          <w:szCs w:val="28"/>
        </w:rPr>
        <w:t xml:space="preserve">. </w:t>
      </w:r>
    </w:p>
    <w:p w14:paraId="55EA5D21" w14:textId="77777777" w:rsidR="00C9301D" w:rsidRPr="00C9301D" w:rsidRDefault="00C9301D" w:rsidP="00C9301D">
      <w:pPr>
        <w:tabs>
          <w:tab w:val="left" w:pos="426"/>
        </w:tabs>
        <w:spacing w:after="0" w:line="240" w:lineRule="auto"/>
        <w:jc w:val="both"/>
        <w:rPr>
          <w:rFonts w:ascii="Times New Roman" w:hAnsi="Times New Roman" w:cs="Times New Roman"/>
          <w:sz w:val="28"/>
          <w:szCs w:val="28"/>
        </w:rPr>
      </w:pPr>
    </w:p>
    <w:p w14:paraId="029439ED" w14:textId="1F1C9067" w:rsidR="009716FF" w:rsidRPr="00BB7799" w:rsidRDefault="009716FF"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vadības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personālam,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laika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slodzes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ietvaros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vienā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institūcijā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veic</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pienākumus,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kuri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saistīti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ne</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tikai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bet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arī</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konkrētās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institūcijas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pamatdarbību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citu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finanšu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instrumentu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administrēšanu,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daļa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atlīdzības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izmaksām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tikt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segta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finansējuma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proporcionāli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laikam,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kurā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tiek</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veikti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saistītie</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pienākumi</w:t>
      </w:r>
      <w:r w:rsidR="009A4499" w:rsidRPr="00323B0E">
        <w:rPr>
          <w:rFonts w:ascii="Times New Roman" w:hAnsi="Times New Roman" w:cs="Times New Roman"/>
          <w:sz w:val="28"/>
          <w:szCs w:val="28"/>
        </w:rPr>
        <w:t xml:space="preserve">. </w:t>
      </w:r>
      <w:r w:rsidRPr="00323B0E">
        <w:rPr>
          <w:rFonts w:ascii="Times New Roman" w:hAnsi="Times New Roman" w:cs="Times New Roman"/>
          <w:sz w:val="28"/>
          <w:szCs w:val="28"/>
        </w:rPr>
        <w:t>Šādā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gadījumā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veic</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vadības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personāla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laika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uzskaiti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dalījumā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veiktajām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funkcijām,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ievērojot,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00B321DA" w:rsidRPr="00323B0E">
        <w:rPr>
          <w:rFonts w:ascii="Times New Roman" w:hAnsi="Times New Roman" w:cs="Times New Roman"/>
          <w:sz w:val="28"/>
          <w:szCs w:val="28"/>
        </w:rPr>
        <w:t>Eiropas Sociālā fonda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attiecināmas,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ja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darbinieks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nodarbināts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vismaz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30</w:t>
      </w:r>
      <w:r w:rsidR="00E40105" w:rsidRPr="00323B0E">
        <w:rPr>
          <w:rFonts w:ascii="Times New Roman" w:hAnsi="Times New Roman" w:cs="Times New Roman"/>
          <w:sz w:val="28"/>
          <w:szCs w:val="28"/>
        </w:rPr>
        <w:t xml:space="preserve"> </w:t>
      </w:r>
      <w:r w:rsidR="009A6A0B">
        <w:rPr>
          <w:rFonts w:ascii="Times New Roman" w:hAnsi="Times New Roman" w:cs="Times New Roman"/>
          <w:sz w:val="28"/>
          <w:szCs w:val="28"/>
        </w:rPr>
        <w:t>procentu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kopējās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noslodzes</w:t>
      </w:r>
      <w:r w:rsidR="009A4499" w:rsidRPr="00323B0E">
        <w:rPr>
          <w:rFonts w:ascii="Times New Roman" w:hAnsi="Times New Roman" w:cs="Times New Roman"/>
          <w:sz w:val="28"/>
          <w:szCs w:val="28"/>
        </w:rPr>
        <w:t xml:space="preserve">. </w:t>
      </w:r>
    </w:p>
    <w:p w14:paraId="1BCFCCF0" w14:textId="77777777" w:rsidR="00BB7799" w:rsidRPr="00BB7799" w:rsidRDefault="00BB7799" w:rsidP="00BB7799">
      <w:pPr>
        <w:tabs>
          <w:tab w:val="left" w:pos="426"/>
          <w:tab w:val="left" w:pos="1134"/>
        </w:tabs>
        <w:spacing w:after="0" w:line="240" w:lineRule="auto"/>
        <w:ind w:left="720"/>
        <w:jc w:val="both"/>
        <w:rPr>
          <w:rFonts w:ascii="Times New Roman" w:eastAsia="Times New Roman" w:hAnsi="Times New Roman" w:cs="Times New Roman"/>
          <w:sz w:val="28"/>
          <w:szCs w:val="28"/>
        </w:rPr>
      </w:pPr>
    </w:p>
    <w:p w14:paraId="0B7EEF59" w14:textId="77777777" w:rsidR="00800D0C" w:rsidRPr="00C9301D" w:rsidRDefault="00800D0C"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rPr>
      </w:pPr>
      <w:r w:rsidRPr="00323B0E">
        <w:rPr>
          <w:rFonts w:ascii="Times New Roman" w:eastAsia="Times New Roman" w:hAnsi="Times New Roman" w:cs="Times New Roman"/>
          <w:sz w:val="28"/>
          <w:szCs w:val="28"/>
        </w:rPr>
        <w:t>Pievienotās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vērtības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nodokļa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maksājumi,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tiešā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veidā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saistīti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attiecināmās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izmaksas,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ja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finansējuma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saņēmējs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nevar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atgūt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normatīvajos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aktos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pievienotās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vērtības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nodokli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noteiktajā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kārtībā</w:t>
      </w:r>
      <w:r w:rsidR="009A4499" w:rsidRPr="00323B0E">
        <w:rPr>
          <w:rFonts w:ascii="Times New Roman" w:hAnsi="Times New Roman" w:cs="Times New Roman"/>
          <w:sz w:val="28"/>
          <w:szCs w:val="28"/>
        </w:rPr>
        <w:t xml:space="preserve">. </w:t>
      </w:r>
    </w:p>
    <w:p w14:paraId="73AA2F52" w14:textId="77777777" w:rsidR="00C9301D" w:rsidRPr="00323B0E" w:rsidRDefault="00C9301D" w:rsidP="00C9301D">
      <w:pPr>
        <w:pStyle w:val="ListParagraph"/>
        <w:tabs>
          <w:tab w:val="left" w:pos="426"/>
        </w:tabs>
        <w:spacing w:after="0" w:line="240" w:lineRule="auto"/>
        <w:contextualSpacing w:val="0"/>
        <w:jc w:val="both"/>
        <w:rPr>
          <w:rFonts w:ascii="Times New Roman" w:eastAsia="Times New Roman" w:hAnsi="Times New Roman" w:cs="Times New Roman"/>
          <w:sz w:val="28"/>
          <w:szCs w:val="28"/>
        </w:rPr>
      </w:pPr>
    </w:p>
    <w:p w14:paraId="1FB0F04B" w14:textId="607980C4" w:rsidR="007A468F" w:rsidRPr="00484979" w:rsidRDefault="00484979" w:rsidP="004849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w:t>
      </w:r>
      <w:r w:rsidR="00465AC8" w:rsidRPr="00484979">
        <w:rPr>
          <w:rFonts w:ascii="Times New Roman" w:hAnsi="Times New Roman" w:cs="Times New Roman"/>
          <w:b/>
          <w:sz w:val="28"/>
          <w:szCs w:val="28"/>
        </w:rPr>
        <w:t xml:space="preserve">Valsts </w:t>
      </w:r>
      <w:r w:rsidR="008B01EB" w:rsidRPr="00484979">
        <w:rPr>
          <w:rFonts w:ascii="Times New Roman" w:hAnsi="Times New Roman" w:cs="Times New Roman"/>
          <w:b/>
          <w:sz w:val="28"/>
          <w:szCs w:val="28"/>
        </w:rPr>
        <w:t>a</w:t>
      </w:r>
      <w:r w:rsidR="00D077FC" w:rsidRPr="00484979">
        <w:rPr>
          <w:rFonts w:ascii="Times New Roman" w:hAnsi="Times New Roman" w:cs="Times New Roman"/>
          <w:b/>
          <w:sz w:val="28"/>
          <w:szCs w:val="28"/>
        </w:rPr>
        <w:t>tbalsta</w:t>
      </w:r>
      <w:r w:rsidR="00E40105" w:rsidRPr="00484979">
        <w:rPr>
          <w:rFonts w:ascii="Times New Roman" w:hAnsi="Times New Roman" w:cs="Times New Roman"/>
          <w:b/>
          <w:sz w:val="28"/>
          <w:szCs w:val="28"/>
        </w:rPr>
        <w:t xml:space="preserve"> </w:t>
      </w:r>
      <w:r w:rsidR="00D077FC" w:rsidRPr="00484979">
        <w:rPr>
          <w:rFonts w:ascii="Times New Roman" w:hAnsi="Times New Roman" w:cs="Times New Roman"/>
          <w:b/>
          <w:sz w:val="28"/>
          <w:szCs w:val="28"/>
        </w:rPr>
        <w:t>piešķiršanas</w:t>
      </w:r>
      <w:r w:rsidR="00E40105" w:rsidRPr="00484979">
        <w:rPr>
          <w:rFonts w:ascii="Times New Roman" w:hAnsi="Times New Roman" w:cs="Times New Roman"/>
          <w:b/>
          <w:sz w:val="28"/>
          <w:szCs w:val="28"/>
        </w:rPr>
        <w:t xml:space="preserve"> </w:t>
      </w:r>
      <w:r w:rsidR="00D077FC" w:rsidRPr="00484979">
        <w:rPr>
          <w:rFonts w:ascii="Times New Roman" w:hAnsi="Times New Roman" w:cs="Times New Roman"/>
          <w:b/>
          <w:sz w:val="28"/>
          <w:szCs w:val="28"/>
        </w:rPr>
        <w:t>nosacījumi</w:t>
      </w:r>
    </w:p>
    <w:p w14:paraId="62E64683" w14:textId="77777777" w:rsidR="00C9301D" w:rsidRPr="00323B0E" w:rsidRDefault="00C9301D" w:rsidP="00C9301D">
      <w:pPr>
        <w:pStyle w:val="ListParagraph"/>
        <w:spacing w:after="0" w:line="240" w:lineRule="auto"/>
        <w:contextualSpacing w:val="0"/>
        <w:rPr>
          <w:rFonts w:ascii="Times New Roman" w:hAnsi="Times New Roman" w:cs="Times New Roman"/>
          <w:b/>
          <w:sz w:val="28"/>
          <w:szCs w:val="28"/>
        </w:rPr>
      </w:pPr>
    </w:p>
    <w:p w14:paraId="61FF383D" w14:textId="22B427BF" w:rsidR="000704F9" w:rsidRPr="00323B0E" w:rsidRDefault="000704F9"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bookmarkStart w:id="49" w:name="_Ref466546798"/>
      <w:r w:rsidRPr="00323B0E">
        <w:rPr>
          <w:rFonts w:ascii="Times New Roman" w:hAnsi="Times New Roman" w:cs="Times New Roman"/>
          <w:sz w:val="28"/>
          <w:szCs w:val="28"/>
          <w:shd w:val="clear" w:color="auto" w:fill="FFFFFF"/>
        </w:rPr>
        <w:t>Šo</w:t>
      </w:r>
      <w:r w:rsidR="00E40105" w:rsidRPr="00323B0E">
        <w:rPr>
          <w:rFonts w:ascii="Times New Roman" w:hAnsi="Times New Roman" w:cs="Times New Roman"/>
          <w:sz w:val="28"/>
          <w:szCs w:val="28"/>
          <w:shd w:val="clear" w:color="auto" w:fill="FFFFFF"/>
        </w:rPr>
        <w:t xml:space="preserve"> </w:t>
      </w:r>
      <w:r w:rsidRPr="00323B0E">
        <w:rPr>
          <w:rFonts w:ascii="Times New Roman" w:hAnsi="Times New Roman" w:cs="Times New Roman"/>
          <w:sz w:val="28"/>
          <w:szCs w:val="28"/>
          <w:shd w:val="clear" w:color="auto" w:fill="FFFFFF"/>
        </w:rPr>
        <w:t>noteikumu</w:t>
      </w:r>
      <w:r w:rsidR="00E40105" w:rsidRPr="00323B0E">
        <w:rPr>
          <w:rFonts w:ascii="Times New Roman" w:hAnsi="Times New Roman" w:cs="Times New Roman"/>
          <w:sz w:val="28"/>
          <w:szCs w:val="28"/>
          <w:shd w:val="clear" w:color="auto" w:fill="FFFFFF"/>
        </w:rPr>
        <w:t xml:space="preserve"> </w:t>
      </w:r>
      <w:r w:rsidR="00E31670" w:rsidRPr="00323B0E">
        <w:rPr>
          <w:rFonts w:ascii="Times New Roman" w:hAnsi="Times New Roman" w:cs="Times New Roman"/>
          <w:sz w:val="28"/>
          <w:szCs w:val="28"/>
          <w:shd w:val="clear" w:color="auto" w:fill="FFFFFF"/>
        </w:rPr>
        <w:fldChar w:fldCharType="begin"/>
      </w:r>
      <w:r w:rsidRPr="00323B0E">
        <w:rPr>
          <w:rFonts w:ascii="Times New Roman" w:hAnsi="Times New Roman" w:cs="Times New Roman"/>
          <w:sz w:val="28"/>
          <w:szCs w:val="28"/>
          <w:shd w:val="clear" w:color="auto" w:fill="FFFFFF"/>
        </w:rPr>
        <w:instrText xml:space="preserve"> REF _Ref463426766 \r \h </w:instrText>
      </w:r>
      <w:r w:rsidR="000C00C2" w:rsidRPr="00323B0E">
        <w:rPr>
          <w:rFonts w:ascii="Times New Roman" w:hAnsi="Times New Roman" w:cs="Times New Roman"/>
          <w:sz w:val="28"/>
          <w:szCs w:val="28"/>
          <w:shd w:val="clear" w:color="auto" w:fill="FFFFFF"/>
        </w:rPr>
        <w:instrText xml:space="preserve"> \* MERGEFORMAT </w:instrText>
      </w:r>
      <w:r w:rsidR="00E31670" w:rsidRPr="00323B0E">
        <w:rPr>
          <w:rFonts w:ascii="Times New Roman" w:hAnsi="Times New Roman" w:cs="Times New Roman"/>
          <w:sz w:val="28"/>
          <w:szCs w:val="28"/>
          <w:shd w:val="clear" w:color="auto" w:fill="FFFFFF"/>
        </w:rPr>
      </w:r>
      <w:r w:rsidR="00E31670" w:rsidRPr="00323B0E">
        <w:rPr>
          <w:rFonts w:ascii="Times New Roman" w:hAnsi="Times New Roman" w:cs="Times New Roman"/>
          <w:sz w:val="28"/>
          <w:szCs w:val="28"/>
          <w:shd w:val="clear" w:color="auto" w:fill="FFFFFF"/>
        </w:rPr>
        <w:fldChar w:fldCharType="separate"/>
      </w:r>
      <w:r w:rsidR="005A1572">
        <w:rPr>
          <w:rFonts w:ascii="Times New Roman" w:hAnsi="Times New Roman" w:cs="Times New Roman"/>
          <w:sz w:val="28"/>
          <w:szCs w:val="28"/>
          <w:shd w:val="clear" w:color="auto" w:fill="FFFFFF"/>
        </w:rPr>
        <w:t>16</w:t>
      </w:r>
      <w:r w:rsidR="00E31670" w:rsidRPr="00323B0E">
        <w:rPr>
          <w:rFonts w:ascii="Times New Roman" w:hAnsi="Times New Roman" w:cs="Times New Roman"/>
          <w:sz w:val="28"/>
          <w:szCs w:val="28"/>
          <w:shd w:val="clear" w:color="auto" w:fill="FFFFFF"/>
        </w:rPr>
        <w:fldChar w:fldCharType="end"/>
      </w:r>
      <w:r w:rsidR="009A4499" w:rsidRPr="00323B0E">
        <w:rPr>
          <w:rFonts w:ascii="Times New Roman" w:hAnsi="Times New Roman" w:cs="Times New Roman"/>
          <w:sz w:val="28"/>
          <w:szCs w:val="28"/>
          <w:shd w:val="clear" w:color="auto" w:fill="FFFFFF"/>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E31670" w:rsidRPr="00323B0E">
        <w:rPr>
          <w:rFonts w:ascii="Times New Roman" w:hAnsi="Times New Roman" w:cs="Times New Roman"/>
          <w:sz w:val="28"/>
          <w:szCs w:val="28"/>
        </w:rPr>
        <w:fldChar w:fldCharType="begin"/>
      </w:r>
      <w:r w:rsidRPr="00323B0E">
        <w:rPr>
          <w:rFonts w:ascii="Times New Roman" w:hAnsi="Times New Roman" w:cs="Times New Roman"/>
          <w:sz w:val="28"/>
          <w:szCs w:val="28"/>
        </w:rPr>
        <w:instrText xml:space="preserve"> REF _Ref466472656 \r \h </w:instrText>
      </w:r>
      <w:r w:rsidR="000C00C2" w:rsidRPr="00323B0E">
        <w:rPr>
          <w:rFonts w:ascii="Times New Roman" w:hAnsi="Times New Roman" w:cs="Times New Roman"/>
          <w:sz w:val="28"/>
          <w:szCs w:val="28"/>
        </w:rPr>
        <w:instrText xml:space="preserve"> \* MERGEFORMAT </w:instrText>
      </w:r>
      <w:r w:rsidR="00E31670" w:rsidRPr="00323B0E">
        <w:rPr>
          <w:rFonts w:ascii="Times New Roman" w:hAnsi="Times New Roman" w:cs="Times New Roman"/>
          <w:sz w:val="28"/>
          <w:szCs w:val="28"/>
        </w:rPr>
      </w:r>
      <w:r w:rsidR="00E31670"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23</w:t>
      </w:r>
      <w:r w:rsidR="00E31670"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BB7799">
        <w:rPr>
          <w:rFonts w:ascii="Times New Roman" w:hAnsi="Times New Roman" w:cs="Times New Roman"/>
          <w:sz w:val="28"/>
          <w:szCs w:val="28"/>
        </w:rPr>
        <w:t> </w:t>
      </w:r>
      <w:r w:rsidR="00E40105" w:rsidRPr="00323B0E">
        <w:rPr>
          <w:rFonts w:ascii="Times New Roman" w:hAnsi="Times New Roman" w:cs="Times New Roman"/>
          <w:sz w:val="28"/>
          <w:szCs w:val="28"/>
        </w:rPr>
        <w:t>punkt</w:t>
      </w:r>
      <w:r w:rsidRPr="00323B0E">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00262F8F" w:rsidRPr="00323B0E">
        <w:rPr>
          <w:rFonts w:ascii="Times New Roman" w:hAnsi="Times New Roman" w:cs="Times New Roman"/>
          <w:sz w:val="28"/>
          <w:szCs w:val="28"/>
        </w:rPr>
        <w:t>minēt</w:t>
      </w:r>
      <w:r w:rsidR="00484979">
        <w:rPr>
          <w:rFonts w:ascii="Times New Roman" w:hAnsi="Times New Roman" w:cs="Times New Roman"/>
          <w:sz w:val="28"/>
          <w:szCs w:val="28"/>
        </w:rPr>
        <w:t>aj</w:t>
      </w:r>
      <w:r w:rsidR="00262F8F" w:rsidRPr="00323B0E">
        <w:rPr>
          <w:rFonts w:ascii="Times New Roman" w:hAnsi="Times New Roman" w:cs="Times New Roman"/>
          <w:sz w:val="28"/>
          <w:szCs w:val="28"/>
        </w:rPr>
        <w:t xml:space="preserve">ām </w:t>
      </w:r>
      <w:r w:rsidRPr="00323B0E">
        <w:rPr>
          <w:rFonts w:ascii="Times New Roman" w:hAnsi="Times New Roman" w:cs="Times New Roman"/>
          <w:sz w:val="28"/>
          <w:szCs w:val="28"/>
        </w:rPr>
        <w:t>atbalstām</w:t>
      </w:r>
      <w:r w:rsidR="00484979">
        <w:rPr>
          <w:rFonts w:ascii="Times New Roman" w:hAnsi="Times New Roman" w:cs="Times New Roman"/>
          <w:sz w:val="28"/>
          <w:szCs w:val="28"/>
        </w:rPr>
        <w:t>ajām</w:t>
      </w:r>
      <w:r w:rsidR="00E40105" w:rsidRPr="00323B0E">
        <w:rPr>
          <w:rFonts w:ascii="Times New Roman" w:hAnsi="Times New Roman" w:cs="Times New Roman"/>
          <w:sz w:val="28"/>
          <w:szCs w:val="28"/>
        </w:rPr>
        <w:t xml:space="preserve"> </w:t>
      </w:r>
      <w:r w:rsidR="00BC6D74" w:rsidRPr="00323B0E">
        <w:rPr>
          <w:rFonts w:ascii="Times New Roman" w:hAnsi="Times New Roman" w:cs="Times New Roman"/>
          <w:sz w:val="28"/>
          <w:szCs w:val="28"/>
        </w:rPr>
        <w:t>darbīb</w:t>
      </w:r>
      <w:r w:rsidR="00484979">
        <w:rPr>
          <w:rFonts w:ascii="Times New Roman" w:hAnsi="Times New Roman" w:cs="Times New Roman"/>
          <w:sz w:val="28"/>
          <w:szCs w:val="28"/>
        </w:rPr>
        <w:t>ām</w:t>
      </w:r>
      <w:r w:rsidR="00BC6D74" w:rsidRPr="00323B0E">
        <w:rPr>
          <w:rFonts w:ascii="Times New Roman" w:hAnsi="Times New Roman" w:cs="Times New Roman"/>
          <w:sz w:val="28"/>
          <w:szCs w:val="28"/>
        </w:rPr>
        <w:t xml:space="preserve"> </w:t>
      </w:r>
      <w:r w:rsidR="001E3489" w:rsidRPr="00323B0E">
        <w:rPr>
          <w:rFonts w:ascii="Times New Roman" w:hAnsi="Times New Roman" w:cs="Times New Roman"/>
          <w:sz w:val="28"/>
          <w:szCs w:val="28"/>
        </w:rPr>
        <w:t xml:space="preserve">finansējumu </w:t>
      </w:r>
      <w:r w:rsidRPr="00323B0E">
        <w:rPr>
          <w:rFonts w:ascii="Times New Roman" w:hAnsi="Times New Roman" w:cs="Times New Roman"/>
          <w:sz w:val="28"/>
          <w:szCs w:val="28"/>
        </w:rPr>
        <w:t>piešķir</w:t>
      </w:r>
      <w:r w:rsidR="00370210" w:rsidRPr="00323B0E">
        <w:rPr>
          <w:rFonts w:ascii="Times New Roman" w:hAnsi="Times New Roman" w:cs="Times New Roman"/>
          <w:sz w:val="28"/>
          <w:szCs w:val="28"/>
        </w:rPr>
        <w:t xml:space="preserve"> šādā kārtībā:</w:t>
      </w:r>
    </w:p>
    <w:p w14:paraId="171D664D" w14:textId="4157F828" w:rsidR="00C73872" w:rsidRPr="00323B0E" w:rsidRDefault="000704F9"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bookmarkStart w:id="50" w:name="_Ref466549108"/>
      <w:r w:rsidRPr="00323B0E">
        <w:rPr>
          <w:rFonts w:ascii="Times New Roman" w:hAnsi="Times New Roman" w:cs="Times New Roman"/>
          <w:sz w:val="28"/>
          <w:szCs w:val="28"/>
          <w:shd w:val="clear" w:color="auto" w:fill="FFFFFF"/>
        </w:rPr>
        <w:t>šo</w:t>
      </w:r>
      <w:r w:rsidR="00E40105" w:rsidRPr="00323B0E">
        <w:rPr>
          <w:rFonts w:ascii="Times New Roman" w:hAnsi="Times New Roman" w:cs="Times New Roman"/>
          <w:sz w:val="28"/>
          <w:szCs w:val="28"/>
          <w:shd w:val="clear" w:color="auto" w:fill="FFFFFF"/>
        </w:rPr>
        <w:t xml:space="preserve"> </w:t>
      </w:r>
      <w:r w:rsidR="002A4E68" w:rsidRPr="00323B0E">
        <w:rPr>
          <w:rFonts w:ascii="Times New Roman" w:hAnsi="Times New Roman" w:cs="Times New Roman"/>
          <w:sz w:val="28"/>
          <w:szCs w:val="28"/>
          <w:shd w:val="clear" w:color="auto" w:fill="FFFFFF"/>
        </w:rPr>
        <w:t>noteikumu</w:t>
      </w:r>
      <w:r w:rsidR="00E40105" w:rsidRPr="00323B0E">
        <w:rPr>
          <w:rFonts w:ascii="Times New Roman" w:hAnsi="Times New Roman" w:cs="Times New Roman"/>
          <w:sz w:val="28"/>
          <w:szCs w:val="28"/>
          <w:shd w:val="clear" w:color="auto" w:fill="FFFFFF"/>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_Ref463424479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16.1</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 xml:space="preserve">. </w:t>
      </w:r>
      <w:r w:rsidR="002A4E68"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_Ref463424486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16.2</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484979">
        <w:rPr>
          <w:rFonts w:ascii="Times New Roman" w:hAnsi="Times New Roman" w:cs="Times New Roman"/>
          <w:sz w:val="28"/>
          <w:szCs w:val="28"/>
        </w:rPr>
        <w:t> </w:t>
      </w:r>
      <w:r w:rsidR="002A4E68" w:rsidRPr="00323B0E">
        <w:rPr>
          <w:rFonts w:ascii="Times New Roman" w:hAnsi="Times New Roman" w:cs="Times New Roman"/>
          <w:sz w:val="28"/>
          <w:szCs w:val="28"/>
        </w:rPr>
        <w:t>apakšpunktā</w:t>
      </w:r>
      <w:r w:rsidR="00E40105" w:rsidRPr="00323B0E">
        <w:rPr>
          <w:rFonts w:ascii="Times New Roman" w:hAnsi="Times New Roman" w:cs="Times New Roman"/>
          <w:sz w:val="28"/>
          <w:szCs w:val="28"/>
        </w:rPr>
        <w:t xml:space="preserve"> </w:t>
      </w:r>
      <w:r w:rsidR="00C73872" w:rsidRPr="00323B0E">
        <w:rPr>
          <w:rFonts w:ascii="Times New Roman" w:hAnsi="Times New Roman" w:cs="Times New Roman"/>
          <w:sz w:val="28"/>
          <w:szCs w:val="28"/>
        </w:rPr>
        <w:t>minēt</w:t>
      </w:r>
      <w:r w:rsidR="00467890">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00467890">
        <w:rPr>
          <w:rFonts w:ascii="Times New Roman" w:hAnsi="Times New Roman" w:cs="Times New Roman"/>
          <w:sz w:val="28"/>
          <w:szCs w:val="28"/>
        </w:rPr>
        <w:t>kompensācija</w:t>
      </w:r>
      <w:r w:rsidR="00E40105" w:rsidRPr="00323B0E">
        <w:rPr>
          <w:rFonts w:ascii="Times New Roman" w:hAnsi="Times New Roman" w:cs="Times New Roman"/>
          <w:sz w:val="28"/>
          <w:szCs w:val="28"/>
        </w:rPr>
        <w:t xml:space="preserve"> </w:t>
      </w:r>
      <w:r w:rsidR="00C73872" w:rsidRPr="00323B0E">
        <w:rPr>
          <w:rFonts w:ascii="Times New Roman" w:hAnsi="Times New Roman" w:cs="Times New Roman"/>
          <w:sz w:val="28"/>
          <w:szCs w:val="28"/>
        </w:rPr>
        <w:t>piešķiram</w:t>
      </w:r>
      <w:r w:rsidR="00467890">
        <w:rPr>
          <w:rFonts w:ascii="Times New Roman" w:hAnsi="Times New Roman" w:cs="Times New Roman"/>
          <w:sz w:val="28"/>
          <w:szCs w:val="28"/>
        </w:rPr>
        <w:t>a</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saskaņā</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Eiropas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Komisijas</w:t>
      </w:r>
      <w:r w:rsidR="00E40105" w:rsidRPr="00323B0E">
        <w:rPr>
          <w:rFonts w:ascii="Times New Roman" w:hAnsi="Times New Roman" w:cs="Times New Roman"/>
          <w:sz w:val="28"/>
          <w:szCs w:val="28"/>
        </w:rPr>
        <w:t xml:space="preserve"> </w:t>
      </w:r>
      <w:hyperlink r:id="rId75" w:anchor="p2011" w:tgtFrame="_blank" w:history="1">
        <w:r w:rsidR="007D242A" w:rsidRPr="00323B0E">
          <w:rPr>
            <w:rFonts w:ascii="Times New Roman" w:hAnsi="Times New Roman" w:cs="Times New Roman"/>
            <w:sz w:val="28"/>
            <w:szCs w:val="28"/>
          </w:rPr>
          <w:t>2011</w:t>
        </w:r>
        <w:r w:rsidR="009A4499" w:rsidRPr="00323B0E">
          <w:rPr>
            <w:rFonts w:ascii="Times New Roman" w:hAnsi="Times New Roman" w:cs="Times New Roman"/>
            <w:sz w:val="28"/>
            <w:szCs w:val="28"/>
          </w:rPr>
          <w:t xml:space="preserve">. </w:t>
        </w:r>
      </w:hyperlink>
      <w:r w:rsidR="007D242A"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hyperlink r:id="rId76" w:anchor="p20" w:tgtFrame="_blank" w:history="1">
        <w:r w:rsidR="007D242A" w:rsidRPr="00323B0E">
          <w:rPr>
            <w:rFonts w:ascii="Times New Roman" w:hAnsi="Times New Roman" w:cs="Times New Roman"/>
            <w:sz w:val="28"/>
            <w:szCs w:val="28"/>
          </w:rPr>
          <w:t>20</w:t>
        </w:r>
        <w:r w:rsidR="009A4499" w:rsidRPr="00323B0E">
          <w:rPr>
            <w:rFonts w:ascii="Times New Roman" w:hAnsi="Times New Roman" w:cs="Times New Roman"/>
            <w:sz w:val="28"/>
            <w:szCs w:val="28"/>
          </w:rPr>
          <w:t xml:space="preserve">. </w:t>
        </w:r>
      </w:hyperlink>
      <w:r w:rsidR="008B01EB" w:rsidRPr="00323B0E">
        <w:rPr>
          <w:rFonts w:ascii="Times New Roman" w:hAnsi="Times New Roman" w:cs="Times New Roman"/>
          <w:sz w:val="28"/>
          <w:szCs w:val="28"/>
        </w:rPr>
        <w:t>decembra</w:t>
      </w:r>
      <w:r w:rsidR="00E40105" w:rsidRPr="00323B0E">
        <w:rPr>
          <w:rFonts w:ascii="Times New Roman" w:hAnsi="Times New Roman" w:cs="Times New Roman"/>
          <w:sz w:val="28"/>
          <w:szCs w:val="28"/>
        </w:rPr>
        <w:t xml:space="preserve"> </w:t>
      </w:r>
      <w:r w:rsidR="000817CB" w:rsidRPr="00323B0E">
        <w:rPr>
          <w:rFonts w:ascii="Times New Roman" w:hAnsi="Times New Roman" w:cs="Times New Roman"/>
          <w:sz w:val="28"/>
          <w:szCs w:val="28"/>
        </w:rPr>
        <w:t xml:space="preserve">Lēmumu </w:t>
      </w:r>
      <w:r w:rsidR="008B01EB" w:rsidRPr="00323B0E">
        <w:rPr>
          <w:rFonts w:ascii="Times New Roman" w:hAnsi="Times New Roman" w:cs="Times New Roman"/>
          <w:sz w:val="28"/>
          <w:szCs w:val="28"/>
        </w:rPr>
        <w:t>Nr</w:t>
      </w:r>
      <w:r w:rsidR="009A4499" w:rsidRPr="00323B0E">
        <w:rPr>
          <w:rFonts w:ascii="Times New Roman" w:hAnsi="Times New Roman" w:cs="Times New Roman"/>
          <w:sz w:val="28"/>
          <w:szCs w:val="28"/>
        </w:rPr>
        <w:t>.</w:t>
      </w:r>
      <w:r w:rsidR="00484979">
        <w:rPr>
          <w:rFonts w:ascii="Times New Roman" w:hAnsi="Times New Roman" w:cs="Times New Roman"/>
          <w:sz w:val="28"/>
          <w:szCs w:val="28"/>
        </w:rPr>
        <w:t> </w:t>
      </w:r>
      <w:r w:rsidR="007D242A" w:rsidRPr="00323B0E">
        <w:rPr>
          <w:rFonts w:ascii="Times New Roman" w:hAnsi="Times New Roman" w:cs="Times New Roman"/>
          <w:sz w:val="28"/>
          <w:szCs w:val="28"/>
        </w:rPr>
        <w:t>2012/21/ES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Līguma</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Eiropas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Savienības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darbību</w:t>
      </w:r>
      <w:r w:rsidR="00E40105" w:rsidRPr="00323B0E">
        <w:rPr>
          <w:rFonts w:ascii="Times New Roman" w:hAnsi="Times New Roman" w:cs="Times New Roman"/>
          <w:sz w:val="28"/>
          <w:szCs w:val="28"/>
        </w:rPr>
        <w:t xml:space="preserve"> </w:t>
      </w:r>
      <w:hyperlink r:id="rId77" w:anchor="p106" w:tgtFrame="_blank" w:history="1">
        <w:r w:rsidR="007D242A" w:rsidRPr="00323B0E">
          <w:rPr>
            <w:rFonts w:ascii="Times New Roman" w:hAnsi="Times New Roman" w:cs="Times New Roman"/>
            <w:sz w:val="28"/>
            <w:szCs w:val="28"/>
          </w:rPr>
          <w:t>106</w:t>
        </w:r>
        <w:r w:rsidR="009A4499"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panta</w:t>
        </w:r>
      </w:hyperlink>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2</w:t>
      </w:r>
      <w:r w:rsidR="009A4499"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punkta</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piemērošanu</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valsts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atbalstam</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attiecībā</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uz</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kompensāciju</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sabiedriskajiem</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pakalpojumiem</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dažiem</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uzņēmumiem,</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kuriem</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uzticēts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sniegt</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pakalpojumus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vispārēju</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tautsaimniecisku</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nozīmi</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(turpmāk</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Komisijas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lēmums</w:t>
      </w:r>
      <w:r w:rsidR="00E40105" w:rsidRPr="00323B0E">
        <w:rPr>
          <w:rFonts w:ascii="Times New Roman" w:hAnsi="Times New Roman" w:cs="Times New Roman"/>
          <w:sz w:val="28"/>
          <w:szCs w:val="28"/>
        </w:rPr>
        <w:t xml:space="preserve"> </w:t>
      </w:r>
      <w:r w:rsidR="007D242A" w:rsidRPr="00323B0E">
        <w:rPr>
          <w:rFonts w:ascii="Times New Roman" w:hAnsi="Times New Roman" w:cs="Times New Roman"/>
          <w:sz w:val="28"/>
          <w:szCs w:val="28"/>
        </w:rPr>
        <w:t>Nr</w:t>
      </w:r>
      <w:r w:rsidR="009A4499" w:rsidRPr="00323B0E">
        <w:rPr>
          <w:rFonts w:ascii="Times New Roman" w:hAnsi="Times New Roman" w:cs="Times New Roman"/>
          <w:sz w:val="28"/>
          <w:szCs w:val="28"/>
        </w:rPr>
        <w:t>.</w:t>
      </w:r>
      <w:r w:rsidR="00484979">
        <w:rPr>
          <w:rFonts w:ascii="Times New Roman" w:hAnsi="Times New Roman" w:cs="Times New Roman"/>
          <w:sz w:val="28"/>
          <w:szCs w:val="28"/>
        </w:rPr>
        <w:t> </w:t>
      </w:r>
      <w:r w:rsidR="007D242A" w:rsidRPr="00323B0E">
        <w:rPr>
          <w:rFonts w:ascii="Times New Roman" w:hAnsi="Times New Roman" w:cs="Times New Roman"/>
          <w:sz w:val="28"/>
          <w:szCs w:val="28"/>
        </w:rPr>
        <w:t>2012/21/ES)</w:t>
      </w:r>
      <w:r w:rsidR="009A4499"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uzņēmumu</w:t>
      </w:r>
      <w:r w:rsidR="00766401" w:rsidRPr="00323B0E">
        <w:rPr>
          <w:rFonts w:ascii="Times New Roman" w:hAnsi="Times New Roman" w:cs="Times New Roman"/>
          <w:sz w:val="28"/>
          <w:szCs w:val="28"/>
        </w:rPr>
        <w:t xml:space="preserve"> jeb saimnieciskās darbības veicēju</w:t>
      </w:r>
      <w:r w:rsidR="00011BDF"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kuram</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uzticēts</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sniegt</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pakalpojumus</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vispārēju</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tautsaimniecisku</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nozīmi,</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uzskatāma</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iestāde,</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kurā</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tiks</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nodarbināta</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persona</w:t>
      </w:r>
      <w:r w:rsidR="009A4499" w:rsidRPr="00323B0E">
        <w:rPr>
          <w:rFonts w:ascii="Times New Roman" w:hAnsi="Times New Roman" w:cs="Times New Roman"/>
          <w:sz w:val="28"/>
          <w:szCs w:val="28"/>
        </w:rPr>
        <w:t xml:space="preserve">. </w:t>
      </w:r>
      <w:r w:rsidR="00467890">
        <w:rPr>
          <w:rFonts w:ascii="Times New Roman" w:hAnsi="Times New Roman" w:cs="Times New Roman"/>
          <w:sz w:val="28"/>
          <w:szCs w:val="28"/>
        </w:rPr>
        <w:t>Kompensācijas</w:t>
      </w:r>
      <w:r w:rsidR="00E40105" w:rsidRPr="00323B0E">
        <w:rPr>
          <w:rFonts w:ascii="Times New Roman" w:hAnsi="Times New Roman" w:cs="Times New Roman"/>
          <w:sz w:val="28"/>
          <w:szCs w:val="28"/>
        </w:rPr>
        <w:t xml:space="preserve"> </w:t>
      </w:r>
      <w:r w:rsidR="00C73872" w:rsidRPr="00323B0E">
        <w:rPr>
          <w:rFonts w:ascii="Times New Roman" w:hAnsi="Times New Roman" w:cs="Times New Roman"/>
          <w:sz w:val="28"/>
          <w:szCs w:val="28"/>
        </w:rPr>
        <w:t>saņemšana</w:t>
      </w:r>
      <w:r w:rsidR="00E40105" w:rsidRPr="00323B0E">
        <w:rPr>
          <w:rFonts w:ascii="Times New Roman" w:hAnsi="Times New Roman" w:cs="Times New Roman"/>
          <w:sz w:val="28"/>
          <w:szCs w:val="28"/>
        </w:rPr>
        <w:t xml:space="preserve"> </w:t>
      </w:r>
      <w:r w:rsidR="00C73872" w:rsidRPr="00323B0E">
        <w:rPr>
          <w:rFonts w:ascii="Times New Roman" w:hAnsi="Times New Roman" w:cs="Times New Roman"/>
          <w:sz w:val="28"/>
          <w:szCs w:val="28"/>
        </w:rPr>
        <w:t>neierobežo</w:t>
      </w:r>
      <w:r w:rsidR="00E40105" w:rsidRPr="00323B0E">
        <w:rPr>
          <w:rFonts w:ascii="Times New Roman" w:hAnsi="Times New Roman" w:cs="Times New Roman"/>
          <w:sz w:val="28"/>
          <w:szCs w:val="28"/>
        </w:rPr>
        <w:t xml:space="preserve"> </w:t>
      </w:r>
      <w:r w:rsidR="00C73872"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C73872" w:rsidRPr="00323B0E">
        <w:rPr>
          <w:rFonts w:ascii="Times New Roman" w:hAnsi="Times New Roman" w:cs="Times New Roman"/>
          <w:sz w:val="28"/>
          <w:szCs w:val="28"/>
        </w:rPr>
        <w:t>personas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tiesības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ārpus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_Ref463424808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17.1.3</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BB7799">
        <w:rPr>
          <w:rFonts w:ascii="Times New Roman" w:hAnsi="Times New Roman" w:cs="Times New Roman"/>
          <w:sz w:val="28"/>
          <w:szCs w:val="28"/>
        </w:rPr>
        <w:t> </w:t>
      </w:r>
      <w:r w:rsidR="00E40105" w:rsidRPr="00323B0E">
        <w:rPr>
          <w:rFonts w:ascii="Times New Roman" w:hAnsi="Times New Roman" w:cs="Times New Roman"/>
          <w:sz w:val="28"/>
          <w:szCs w:val="28"/>
        </w:rPr>
        <w:t>apakšpu</w:t>
      </w:r>
      <w:r w:rsidR="00BB197B" w:rsidRPr="00323B0E">
        <w:rPr>
          <w:rFonts w:ascii="Times New Roman" w:hAnsi="Times New Roman" w:cs="Times New Roman"/>
          <w:sz w:val="28"/>
          <w:szCs w:val="28"/>
        </w:rPr>
        <w:t>nktā</w:t>
      </w:r>
      <w:r w:rsidR="00E40105" w:rsidRPr="00323B0E">
        <w:rPr>
          <w:rFonts w:ascii="Times New Roman" w:hAnsi="Times New Roman" w:cs="Times New Roman"/>
          <w:sz w:val="28"/>
          <w:szCs w:val="28"/>
        </w:rPr>
        <w:t xml:space="preserve"> </w:t>
      </w:r>
      <w:r w:rsidR="00FE3F9A" w:rsidRPr="00323B0E">
        <w:rPr>
          <w:rFonts w:ascii="Times New Roman" w:hAnsi="Times New Roman" w:cs="Times New Roman"/>
          <w:sz w:val="28"/>
          <w:szCs w:val="28"/>
        </w:rPr>
        <w:t>minēt</w:t>
      </w:r>
      <w:r w:rsidR="004B0F2F" w:rsidRPr="00323B0E">
        <w:rPr>
          <w:rFonts w:ascii="Times New Roman" w:hAnsi="Times New Roman" w:cs="Times New Roman"/>
          <w:sz w:val="28"/>
          <w:szCs w:val="28"/>
        </w:rPr>
        <w:t>ajiem</w:t>
      </w:r>
      <w:r w:rsidR="00FE3F9A" w:rsidRPr="00323B0E">
        <w:rPr>
          <w:rFonts w:ascii="Times New Roman" w:hAnsi="Times New Roman" w:cs="Times New Roman"/>
          <w:sz w:val="28"/>
          <w:szCs w:val="28"/>
        </w:rPr>
        <w:t xml:space="preserve"> </w:t>
      </w:r>
      <w:r w:rsidR="00FE3F9A" w:rsidRPr="00323B0E">
        <w:rPr>
          <w:rFonts w:ascii="Times New Roman" w:eastAsia="Calibri" w:hAnsi="Times New Roman" w:cs="Times New Roman"/>
          <w:sz w:val="28"/>
          <w:szCs w:val="28"/>
        </w:rPr>
        <w:t>līgum</w:t>
      </w:r>
      <w:r w:rsidR="004B0F2F" w:rsidRPr="00323B0E">
        <w:rPr>
          <w:rFonts w:ascii="Times New Roman" w:eastAsia="Calibri" w:hAnsi="Times New Roman" w:cs="Times New Roman"/>
          <w:sz w:val="28"/>
          <w:szCs w:val="28"/>
        </w:rPr>
        <w:t xml:space="preserve">iem </w:t>
      </w:r>
      <w:r w:rsidR="00BB197B" w:rsidRPr="00323B0E">
        <w:rPr>
          <w:rFonts w:ascii="Times New Roman" w:hAnsi="Times New Roman" w:cs="Times New Roman"/>
          <w:sz w:val="28"/>
          <w:szCs w:val="28"/>
        </w:rPr>
        <w:t>iesaistīties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maksas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veselības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aprūpes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pakalpojumu</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sniegšanā</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ci</w:t>
      </w:r>
      <w:r w:rsidR="00955694" w:rsidRPr="00323B0E">
        <w:rPr>
          <w:rFonts w:ascii="Times New Roman" w:hAnsi="Times New Roman" w:cs="Times New Roman"/>
          <w:sz w:val="28"/>
          <w:szCs w:val="28"/>
        </w:rPr>
        <w:t>tu</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saimniecisk</w:t>
      </w:r>
      <w:r w:rsidR="00955694" w:rsidRPr="00323B0E">
        <w:rPr>
          <w:rFonts w:ascii="Times New Roman" w:hAnsi="Times New Roman" w:cs="Times New Roman"/>
          <w:sz w:val="28"/>
          <w:szCs w:val="28"/>
        </w:rPr>
        <w:t>o</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darbīb</w:t>
      </w:r>
      <w:r w:rsidR="00955694" w:rsidRPr="00323B0E">
        <w:rPr>
          <w:rFonts w:ascii="Times New Roman" w:hAnsi="Times New Roman" w:cs="Times New Roman"/>
          <w:sz w:val="28"/>
          <w:szCs w:val="28"/>
        </w:rPr>
        <w:t>u</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veikšanā</w:t>
      </w:r>
      <w:bookmarkEnd w:id="49"/>
      <w:bookmarkEnd w:id="50"/>
      <w:r w:rsidR="008B01EB"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p>
    <w:p w14:paraId="5DEA4394" w14:textId="7CE46F59" w:rsidR="003A13D4" w:rsidRPr="00323B0E" w:rsidRDefault="00D90194" w:rsidP="00BB7799">
      <w:pPr>
        <w:pStyle w:val="ListParagraph"/>
        <w:numPr>
          <w:ilvl w:val="1"/>
          <w:numId w:val="4"/>
        </w:numPr>
        <w:tabs>
          <w:tab w:val="left" w:pos="1418"/>
          <w:tab w:val="left" w:pos="1985"/>
        </w:tabs>
        <w:spacing w:after="0" w:line="240" w:lineRule="auto"/>
        <w:ind w:left="0" w:firstLine="720"/>
        <w:contextualSpacing w:val="0"/>
        <w:jc w:val="both"/>
        <w:rPr>
          <w:rFonts w:ascii="Times New Roman" w:hAnsi="Times New Roman" w:cs="Times New Roman"/>
          <w:sz w:val="28"/>
          <w:szCs w:val="28"/>
        </w:rPr>
      </w:pPr>
      <w:bookmarkStart w:id="51" w:name="_Ref473188070"/>
      <w:r w:rsidRPr="00323B0E">
        <w:rPr>
          <w:rFonts w:ascii="Times New Roman" w:hAnsi="Times New Roman" w:cs="Times New Roman"/>
          <w:sz w:val="28"/>
          <w:szCs w:val="28"/>
          <w:shd w:val="clear" w:color="auto" w:fill="FFFFFF"/>
        </w:rPr>
        <w:t>šo</w:t>
      </w:r>
      <w:r w:rsidR="00E40105" w:rsidRPr="00323B0E">
        <w:rPr>
          <w:rFonts w:ascii="Times New Roman" w:hAnsi="Times New Roman" w:cs="Times New Roman"/>
          <w:sz w:val="28"/>
          <w:szCs w:val="28"/>
          <w:shd w:val="clear" w:color="auto" w:fill="FFFFFF"/>
        </w:rPr>
        <w:t xml:space="preserve"> </w:t>
      </w:r>
      <w:r w:rsidR="000704F9" w:rsidRPr="00323B0E">
        <w:rPr>
          <w:rFonts w:ascii="Times New Roman" w:hAnsi="Times New Roman" w:cs="Times New Roman"/>
          <w:sz w:val="28"/>
          <w:szCs w:val="28"/>
          <w:shd w:val="clear" w:color="auto" w:fill="FFFFFF"/>
        </w:rPr>
        <w:t>noteikumu</w:t>
      </w:r>
      <w:r w:rsidR="00E40105" w:rsidRPr="00323B0E">
        <w:rPr>
          <w:rFonts w:ascii="Times New Roman" w:hAnsi="Times New Roman" w:cs="Times New Roman"/>
          <w:sz w:val="28"/>
          <w:szCs w:val="28"/>
          <w:shd w:val="clear" w:color="auto" w:fill="FFFFFF"/>
        </w:rPr>
        <w:t xml:space="preserve"> </w:t>
      </w:r>
      <w:r w:rsidR="00E31670" w:rsidRPr="00323B0E">
        <w:rPr>
          <w:rFonts w:ascii="Times New Roman" w:hAnsi="Times New Roman" w:cs="Times New Roman"/>
          <w:sz w:val="28"/>
          <w:szCs w:val="28"/>
          <w:shd w:val="clear" w:color="auto" w:fill="FFFFFF"/>
        </w:rPr>
        <w:fldChar w:fldCharType="begin"/>
      </w:r>
      <w:r w:rsidR="002D28B4" w:rsidRPr="00323B0E">
        <w:rPr>
          <w:rFonts w:ascii="Times New Roman" w:hAnsi="Times New Roman" w:cs="Times New Roman"/>
          <w:sz w:val="28"/>
          <w:szCs w:val="28"/>
          <w:shd w:val="clear" w:color="auto" w:fill="FFFFFF"/>
        </w:rPr>
        <w:instrText xml:space="preserve"> REF _Ref466548943 \r \h </w:instrText>
      </w:r>
      <w:r w:rsidR="000C00C2" w:rsidRPr="00323B0E">
        <w:rPr>
          <w:rFonts w:ascii="Times New Roman" w:hAnsi="Times New Roman" w:cs="Times New Roman"/>
          <w:sz w:val="28"/>
          <w:szCs w:val="28"/>
          <w:shd w:val="clear" w:color="auto" w:fill="FFFFFF"/>
        </w:rPr>
        <w:instrText xml:space="preserve"> \* MERGEFORMAT </w:instrText>
      </w:r>
      <w:r w:rsidR="00E31670" w:rsidRPr="00323B0E">
        <w:rPr>
          <w:rFonts w:ascii="Times New Roman" w:hAnsi="Times New Roman" w:cs="Times New Roman"/>
          <w:sz w:val="28"/>
          <w:szCs w:val="28"/>
          <w:shd w:val="clear" w:color="auto" w:fill="FFFFFF"/>
        </w:rPr>
      </w:r>
      <w:r w:rsidR="00E31670" w:rsidRPr="00323B0E">
        <w:rPr>
          <w:rFonts w:ascii="Times New Roman" w:hAnsi="Times New Roman" w:cs="Times New Roman"/>
          <w:sz w:val="28"/>
          <w:szCs w:val="28"/>
          <w:shd w:val="clear" w:color="auto" w:fill="FFFFFF"/>
        </w:rPr>
        <w:fldChar w:fldCharType="separate"/>
      </w:r>
      <w:r w:rsidR="005A1572">
        <w:rPr>
          <w:rFonts w:ascii="Times New Roman" w:hAnsi="Times New Roman" w:cs="Times New Roman"/>
          <w:sz w:val="28"/>
          <w:szCs w:val="28"/>
          <w:shd w:val="clear" w:color="auto" w:fill="FFFFFF"/>
        </w:rPr>
        <w:t>16.3.1</w:t>
      </w:r>
      <w:r w:rsidR="00E31670" w:rsidRPr="00323B0E">
        <w:rPr>
          <w:rFonts w:ascii="Times New Roman" w:hAnsi="Times New Roman" w:cs="Times New Roman"/>
          <w:sz w:val="28"/>
          <w:szCs w:val="28"/>
          <w:shd w:val="clear" w:color="auto" w:fill="FFFFFF"/>
        </w:rPr>
        <w:fldChar w:fldCharType="end"/>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apakšpu</w:t>
      </w:r>
      <w:r w:rsidR="000704F9" w:rsidRPr="00323B0E">
        <w:rPr>
          <w:rFonts w:ascii="Times New Roman" w:hAnsi="Times New Roman" w:cs="Times New Roman"/>
          <w:sz w:val="28"/>
          <w:szCs w:val="28"/>
        </w:rPr>
        <w:t>nktā</w:t>
      </w:r>
      <w:r w:rsidR="00E40105" w:rsidRPr="00323B0E">
        <w:rPr>
          <w:rFonts w:ascii="Times New Roman" w:hAnsi="Times New Roman" w:cs="Times New Roman"/>
          <w:sz w:val="28"/>
          <w:szCs w:val="28"/>
          <w:shd w:val="clear" w:color="auto" w:fill="FFFFFF"/>
        </w:rPr>
        <w:t xml:space="preserve"> </w:t>
      </w:r>
      <w:r w:rsidR="002D28B4" w:rsidRPr="00323B0E">
        <w:rPr>
          <w:rFonts w:ascii="Times New Roman" w:hAnsi="Times New Roman" w:cs="Times New Roman"/>
          <w:sz w:val="28"/>
          <w:szCs w:val="28"/>
        </w:rPr>
        <w:t>minētais</w:t>
      </w:r>
      <w:r w:rsidR="00E40105" w:rsidRPr="00323B0E">
        <w:rPr>
          <w:rFonts w:ascii="Times New Roman" w:hAnsi="Times New Roman" w:cs="Times New Roman"/>
          <w:sz w:val="28"/>
          <w:szCs w:val="28"/>
        </w:rPr>
        <w:t xml:space="preserve"> </w:t>
      </w:r>
      <w:r w:rsidR="002D28B4" w:rsidRPr="00323B0E">
        <w:rPr>
          <w:rFonts w:ascii="Times New Roman" w:hAnsi="Times New Roman" w:cs="Times New Roman"/>
          <w:sz w:val="28"/>
          <w:szCs w:val="28"/>
        </w:rPr>
        <w:t>atbalsts</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nav</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uzskatāms</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valsts</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atbalstu</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paredz</w:t>
      </w:r>
      <w:r w:rsidR="00F92C70" w:rsidRPr="00323B0E">
        <w:rPr>
          <w:rFonts w:ascii="Times New Roman" w:hAnsi="Times New Roman" w:cs="Times New Roman"/>
          <w:sz w:val="28"/>
          <w:szCs w:val="28"/>
        </w:rPr>
        <w:t xml:space="preserve"> kompensāciju par</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specifisku</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apmācību</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sniegšan</w:t>
      </w:r>
      <w:r w:rsidR="0042559C" w:rsidRPr="00323B0E">
        <w:rPr>
          <w:rFonts w:ascii="Times New Roman" w:hAnsi="Times New Roman" w:cs="Times New Roman"/>
          <w:sz w:val="28"/>
          <w:szCs w:val="28"/>
        </w:rPr>
        <w:t>u</w:t>
      </w:r>
      <w:r w:rsidR="00084A33"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084A33" w:rsidRPr="00323B0E">
        <w:rPr>
          <w:rFonts w:ascii="Times New Roman" w:hAnsi="Times New Roman" w:cs="Times New Roman"/>
          <w:sz w:val="28"/>
          <w:szCs w:val="28"/>
        </w:rPr>
        <w:t>nodrošinot</w:t>
      </w:r>
      <w:r w:rsidR="00E40105" w:rsidRPr="00323B0E">
        <w:rPr>
          <w:rFonts w:ascii="Times New Roman" w:hAnsi="Times New Roman" w:cs="Times New Roman"/>
          <w:sz w:val="28"/>
          <w:szCs w:val="28"/>
        </w:rPr>
        <w:t xml:space="preserve"> </w:t>
      </w:r>
      <w:r w:rsidR="000704F9" w:rsidRPr="00323B0E">
        <w:rPr>
          <w:rFonts w:ascii="Times New Roman" w:hAnsi="Times New Roman" w:cs="Times New Roman"/>
          <w:sz w:val="28"/>
          <w:szCs w:val="28"/>
        </w:rPr>
        <w:t>individuālās</w:t>
      </w:r>
      <w:r w:rsidR="00E40105" w:rsidRPr="00323B0E">
        <w:rPr>
          <w:rFonts w:ascii="Times New Roman" w:hAnsi="Times New Roman" w:cs="Times New Roman"/>
          <w:sz w:val="28"/>
          <w:szCs w:val="28"/>
        </w:rPr>
        <w:t xml:space="preserve"> </w:t>
      </w:r>
      <w:r w:rsidR="000704F9" w:rsidRPr="00323B0E">
        <w:rPr>
          <w:rFonts w:ascii="Times New Roman" w:hAnsi="Times New Roman" w:cs="Times New Roman"/>
          <w:sz w:val="28"/>
          <w:szCs w:val="28"/>
        </w:rPr>
        <w:t>pieredzes</w:t>
      </w:r>
      <w:r w:rsidR="00E40105" w:rsidRPr="00323B0E">
        <w:rPr>
          <w:rFonts w:ascii="Times New Roman" w:hAnsi="Times New Roman" w:cs="Times New Roman"/>
          <w:sz w:val="28"/>
          <w:szCs w:val="28"/>
        </w:rPr>
        <w:t xml:space="preserve"> </w:t>
      </w:r>
      <w:r w:rsidR="000704F9" w:rsidRPr="00323B0E">
        <w:rPr>
          <w:rFonts w:ascii="Times New Roman" w:hAnsi="Times New Roman" w:cs="Times New Roman"/>
          <w:sz w:val="28"/>
          <w:szCs w:val="28"/>
        </w:rPr>
        <w:t>nodošanu;</w:t>
      </w:r>
      <w:bookmarkEnd w:id="51"/>
    </w:p>
    <w:p w14:paraId="7F2F7A06" w14:textId="42376E15" w:rsidR="00D90194" w:rsidRPr="00323B0E" w:rsidRDefault="00D90194" w:rsidP="00BB7799">
      <w:pPr>
        <w:pStyle w:val="ListParagraph"/>
        <w:numPr>
          <w:ilvl w:val="1"/>
          <w:numId w:val="4"/>
        </w:numPr>
        <w:tabs>
          <w:tab w:val="left" w:pos="1418"/>
          <w:tab w:val="left" w:pos="1985"/>
        </w:tabs>
        <w:spacing w:after="0" w:line="240" w:lineRule="auto"/>
        <w:ind w:left="0" w:firstLine="720"/>
        <w:contextualSpacing w:val="0"/>
        <w:jc w:val="both"/>
        <w:rPr>
          <w:rFonts w:ascii="Times New Roman" w:hAnsi="Times New Roman" w:cs="Times New Roman"/>
          <w:sz w:val="28"/>
          <w:szCs w:val="28"/>
        </w:rPr>
      </w:pPr>
      <w:bookmarkStart w:id="52" w:name="_Ref466549669"/>
      <w:r w:rsidRPr="00323B0E">
        <w:rPr>
          <w:rFonts w:ascii="Times New Roman" w:hAnsi="Times New Roman" w:cs="Times New Roman"/>
          <w:sz w:val="28"/>
          <w:szCs w:val="28"/>
          <w:shd w:val="clear" w:color="auto" w:fill="FFFFFF"/>
        </w:rPr>
        <w:t>š</w:t>
      </w:r>
      <w:r w:rsidR="002A4E68" w:rsidRPr="00323B0E">
        <w:rPr>
          <w:rFonts w:ascii="Times New Roman" w:hAnsi="Times New Roman" w:cs="Times New Roman"/>
          <w:sz w:val="28"/>
          <w:szCs w:val="28"/>
          <w:shd w:val="clear" w:color="auto" w:fill="FFFFFF"/>
        </w:rPr>
        <w:t>o</w:t>
      </w:r>
      <w:r w:rsidR="00E40105" w:rsidRPr="00323B0E">
        <w:rPr>
          <w:rFonts w:ascii="Times New Roman" w:hAnsi="Times New Roman" w:cs="Times New Roman"/>
          <w:sz w:val="28"/>
          <w:szCs w:val="28"/>
          <w:shd w:val="clear" w:color="auto" w:fill="FFFFFF"/>
        </w:rPr>
        <w:t xml:space="preserve"> </w:t>
      </w:r>
      <w:r w:rsidR="002A4E68" w:rsidRPr="00323B0E">
        <w:rPr>
          <w:rFonts w:ascii="Times New Roman" w:hAnsi="Times New Roman" w:cs="Times New Roman"/>
          <w:sz w:val="28"/>
          <w:szCs w:val="28"/>
          <w:shd w:val="clear" w:color="auto" w:fill="FFFFFF"/>
        </w:rPr>
        <w:t>noteikumu</w:t>
      </w:r>
      <w:r w:rsidR="00E40105" w:rsidRPr="00323B0E">
        <w:rPr>
          <w:rFonts w:ascii="Times New Roman" w:hAnsi="Times New Roman" w:cs="Times New Roman"/>
          <w:sz w:val="28"/>
          <w:szCs w:val="28"/>
          <w:shd w:val="clear" w:color="auto" w:fill="FFFFFF"/>
        </w:rPr>
        <w:t xml:space="preserve"> </w:t>
      </w:r>
      <w:r w:rsidR="00E31670" w:rsidRPr="00323B0E">
        <w:rPr>
          <w:rFonts w:ascii="Times New Roman" w:hAnsi="Times New Roman" w:cs="Times New Roman"/>
          <w:sz w:val="28"/>
          <w:szCs w:val="28"/>
        </w:rPr>
        <w:fldChar w:fldCharType="begin"/>
      </w:r>
      <w:r w:rsidR="002D28B4" w:rsidRPr="00323B0E">
        <w:rPr>
          <w:rFonts w:ascii="Times New Roman" w:hAnsi="Times New Roman" w:cs="Times New Roman"/>
          <w:sz w:val="28"/>
          <w:szCs w:val="28"/>
          <w:shd w:val="clear" w:color="auto" w:fill="FFFFFF"/>
        </w:rPr>
        <w:instrText xml:space="preserve"> REF _Ref466548992 \r \h </w:instrText>
      </w:r>
      <w:r w:rsidR="000C00C2" w:rsidRPr="00323B0E">
        <w:rPr>
          <w:rFonts w:ascii="Times New Roman" w:hAnsi="Times New Roman" w:cs="Times New Roman"/>
          <w:sz w:val="28"/>
          <w:szCs w:val="28"/>
        </w:rPr>
        <w:instrText xml:space="preserve"> \* MERGEFORMAT </w:instrText>
      </w:r>
      <w:r w:rsidR="00E31670" w:rsidRPr="00323B0E">
        <w:rPr>
          <w:rFonts w:ascii="Times New Roman" w:hAnsi="Times New Roman" w:cs="Times New Roman"/>
          <w:sz w:val="28"/>
          <w:szCs w:val="28"/>
        </w:rPr>
      </w:r>
      <w:r w:rsidR="00E31670" w:rsidRPr="00323B0E">
        <w:rPr>
          <w:rFonts w:ascii="Times New Roman" w:hAnsi="Times New Roman" w:cs="Times New Roman"/>
          <w:sz w:val="28"/>
          <w:szCs w:val="28"/>
        </w:rPr>
        <w:fldChar w:fldCharType="separate"/>
      </w:r>
      <w:r w:rsidR="005A1572">
        <w:rPr>
          <w:rFonts w:ascii="Times New Roman" w:hAnsi="Times New Roman" w:cs="Times New Roman"/>
          <w:sz w:val="28"/>
          <w:szCs w:val="28"/>
          <w:shd w:val="clear" w:color="auto" w:fill="FFFFFF"/>
        </w:rPr>
        <w:t>16.3.2</w:t>
      </w:r>
      <w:r w:rsidR="00E31670"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apakšpu</w:t>
      </w:r>
      <w:r w:rsidR="002A4E68" w:rsidRPr="00323B0E">
        <w:rPr>
          <w:rFonts w:ascii="Times New Roman" w:hAnsi="Times New Roman" w:cs="Times New Roman"/>
          <w:sz w:val="28"/>
          <w:szCs w:val="28"/>
        </w:rPr>
        <w:t>nktā</w:t>
      </w:r>
      <w:r w:rsidR="00E40105" w:rsidRPr="00323B0E">
        <w:rPr>
          <w:rFonts w:ascii="Times New Roman" w:hAnsi="Times New Roman" w:cs="Times New Roman"/>
          <w:sz w:val="28"/>
          <w:szCs w:val="28"/>
        </w:rPr>
        <w:t xml:space="preserve"> </w:t>
      </w:r>
      <w:r w:rsidR="008E0AC9">
        <w:rPr>
          <w:rFonts w:ascii="Times New Roman" w:hAnsi="Times New Roman" w:cs="Times New Roman"/>
          <w:sz w:val="28"/>
          <w:szCs w:val="28"/>
        </w:rPr>
        <w:t>minētā</w:t>
      </w:r>
      <w:r w:rsidR="008E0AC9" w:rsidRPr="008E0AC9">
        <w:rPr>
          <w:rFonts w:ascii="Times New Roman" w:eastAsia="Calibri" w:hAnsi="Times New Roman" w:cs="Times New Roman"/>
          <w:sz w:val="28"/>
          <w:szCs w:val="28"/>
        </w:rPr>
        <w:t xml:space="preserve"> </w:t>
      </w:r>
      <w:r w:rsidR="008E0AC9">
        <w:rPr>
          <w:rFonts w:ascii="Times New Roman" w:eastAsia="Calibri" w:hAnsi="Times New Roman" w:cs="Times New Roman"/>
          <w:sz w:val="28"/>
          <w:szCs w:val="28"/>
        </w:rPr>
        <w:t>kompensācija</w:t>
      </w:r>
      <w:r w:rsidR="00E40105" w:rsidRPr="00323B0E">
        <w:rPr>
          <w:rFonts w:ascii="Times New Roman" w:hAnsi="Times New Roman" w:cs="Times New Roman"/>
          <w:sz w:val="28"/>
          <w:szCs w:val="28"/>
        </w:rPr>
        <w:t xml:space="preserve"> </w:t>
      </w:r>
      <w:r w:rsidR="008E0AC9">
        <w:rPr>
          <w:rFonts w:ascii="Times New Roman" w:hAnsi="Times New Roman" w:cs="Times New Roman"/>
          <w:sz w:val="28"/>
          <w:szCs w:val="28"/>
        </w:rPr>
        <w:t>piešķirama</w:t>
      </w:r>
      <w:r w:rsidR="00E40105"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rPr>
        <w:t>saskaņā</w:t>
      </w:r>
      <w:r w:rsidR="00E40105"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rPr>
        <w:t>ar</w:t>
      </w:r>
      <w:r w:rsidR="00E40105"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rPr>
        <w:t>Komisijas</w:t>
      </w:r>
      <w:r w:rsidR="00E40105"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rPr>
        <w:t>2013</w:t>
      </w:r>
      <w:r w:rsidR="009A4499"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rPr>
        <w:t>18</w:t>
      </w:r>
      <w:r w:rsidR="009A4499"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decembra</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Regulu</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(ES)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Nr</w:t>
      </w:r>
      <w:r w:rsidR="009A4499" w:rsidRPr="00323B0E">
        <w:rPr>
          <w:rFonts w:ascii="Times New Roman" w:hAnsi="Times New Roman" w:cs="Times New Roman"/>
          <w:sz w:val="28"/>
          <w:szCs w:val="28"/>
        </w:rPr>
        <w:t xml:space="preserve">. </w:t>
      </w:r>
      <w:hyperlink r:id="rId78" w:tgtFrame="_blank" w:history="1">
        <w:r w:rsidR="00BB197B" w:rsidRPr="00323B0E">
          <w:rPr>
            <w:rFonts w:ascii="Times New Roman" w:hAnsi="Times New Roman" w:cs="Times New Roman"/>
            <w:sz w:val="28"/>
            <w:szCs w:val="28"/>
          </w:rPr>
          <w:t>1407/2013</w:t>
        </w:r>
      </w:hyperlink>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Līguma</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Eiropas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Savienības</w:t>
      </w:r>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darbību</w:t>
      </w:r>
      <w:r w:rsidR="00E40105" w:rsidRPr="00323B0E">
        <w:rPr>
          <w:rFonts w:ascii="Times New Roman" w:hAnsi="Times New Roman" w:cs="Times New Roman"/>
          <w:sz w:val="28"/>
          <w:szCs w:val="28"/>
        </w:rPr>
        <w:t xml:space="preserve"> </w:t>
      </w:r>
      <w:hyperlink r:id="rId79" w:anchor="p107" w:tgtFrame="_blank" w:history="1">
        <w:r w:rsidR="00BB197B" w:rsidRPr="00323B0E">
          <w:rPr>
            <w:rFonts w:ascii="Times New Roman" w:hAnsi="Times New Roman" w:cs="Times New Roman"/>
            <w:sz w:val="28"/>
            <w:szCs w:val="28"/>
          </w:rPr>
          <w:t>107</w:t>
        </w:r>
        <w:r w:rsidR="009A4499" w:rsidRPr="00323B0E">
          <w:rPr>
            <w:rFonts w:ascii="Times New Roman" w:hAnsi="Times New Roman" w:cs="Times New Roman"/>
            <w:sz w:val="28"/>
            <w:szCs w:val="28"/>
          </w:rPr>
          <w:t xml:space="preserve">. </w:t>
        </w:r>
      </w:hyperlink>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hyperlink r:id="rId80" w:anchor="p108" w:tgtFrame="_blank" w:history="1">
        <w:r w:rsidR="00BB197B" w:rsidRPr="00323B0E">
          <w:rPr>
            <w:rFonts w:ascii="Times New Roman" w:hAnsi="Times New Roman" w:cs="Times New Roman"/>
            <w:sz w:val="28"/>
            <w:szCs w:val="28"/>
          </w:rPr>
          <w:t>108</w:t>
        </w:r>
        <w:r w:rsidR="009A4499" w:rsidRPr="00323B0E">
          <w:rPr>
            <w:rFonts w:ascii="Times New Roman" w:hAnsi="Times New Roman" w:cs="Times New Roman"/>
            <w:sz w:val="28"/>
            <w:szCs w:val="28"/>
          </w:rPr>
          <w:t xml:space="preserve">. </w:t>
        </w:r>
        <w:r w:rsidR="00E40105" w:rsidRPr="00323B0E">
          <w:rPr>
            <w:rFonts w:ascii="Times New Roman" w:hAnsi="Times New Roman" w:cs="Times New Roman"/>
            <w:sz w:val="28"/>
            <w:szCs w:val="28"/>
          </w:rPr>
          <w:t>pant</w:t>
        </w:r>
        <w:r w:rsidR="00BB197B" w:rsidRPr="00323B0E">
          <w:rPr>
            <w:rFonts w:ascii="Times New Roman" w:hAnsi="Times New Roman" w:cs="Times New Roman"/>
            <w:sz w:val="28"/>
            <w:szCs w:val="28"/>
          </w:rPr>
          <w:t>a</w:t>
        </w:r>
      </w:hyperlink>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piemērošanu</w:t>
      </w:r>
      <w:r w:rsidR="00E40105" w:rsidRPr="00323B0E">
        <w:rPr>
          <w:rFonts w:ascii="Times New Roman" w:hAnsi="Times New Roman" w:cs="Times New Roman"/>
          <w:sz w:val="28"/>
          <w:szCs w:val="28"/>
        </w:rPr>
        <w:t xml:space="preserve"> </w:t>
      </w:r>
      <w:proofErr w:type="spellStart"/>
      <w:r w:rsidR="00BB197B" w:rsidRPr="00323B0E">
        <w:rPr>
          <w:rFonts w:ascii="Times New Roman" w:hAnsi="Times New Roman" w:cs="Times New Roman"/>
          <w:i/>
          <w:iCs/>
          <w:sz w:val="28"/>
          <w:szCs w:val="28"/>
        </w:rPr>
        <w:t>de</w:t>
      </w:r>
      <w:proofErr w:type="spellEnd"/>
      <w:r w:rsidR="00E40105" w:rsidRPr="00323B0E">
        <w:rPr>
          <w:rFonts w:ascii="Times New Roman" w:hAnsi="Times New Roman" w:cs="Times New Roman"/>
          <w:i/>
          <w:iCs/>
          <w:sz w:val="28"/>
          <w:szCs w:val="28"/>
        </w:rPr>
        <w:t xml:space="preserve"> </w:t>
      </w:r>
      <w:proofErr w:type="spellStart"/>
      <w:r w:rsidR="00BB197B" w:rsidRPr="00323B0E">
        <w:rPr>
          <w:rFonts w:ascii="Times New Roman" w:hAnsi="Times New Roman" w:cs="Times New Roman"/>
          <w:i/>
          <w:iCs/>
          <w:sz w:val="28"/>
          <w:szCs w:val="28"/>
        </w:rPr>
        <w:t>minimis</w:t>
      </w:r>
      <w:proofErr w:type="spellEnd"/>
      <w:r w:rsidR="00E40105" w:rsidRPr="00323B0E">
        <w:rPr>
          <w:rFonts w:ascii="Times New Roman" w:hAnsi="Times New Roman" w:cs="Times New Roman"/>
          <w:sz w:val="28"/>
          <w:szCs w:val="28"/>
        </w:rPr>
        <w:t xml:space="preserve"> </w:t>
      </w:r>
      <w:r w:rsidR="00BB197B" w:rsidRPr="00323B0E">
        <w:rPr>
          <w:rFonts w:ascii="Times New Roman" w:hAnsi="Times New Roman" w:cs="Times New Roman"/>
          <w:sz w:val="28"/>
          <w:szCs w:val="28"/>
        </w:rPr>
        <w:t>atbalstam</w:t>
      </w:r>
      <w:r w:rsidR="00E40105" w:rsidRPr="00323B0E">
        <w:rPr>
          <w:rFonts w:ascii="Times New Roman" w:hAnsi="Times New Roman" w:cs="Times New Roman"/>
          <w:sz w:val="28"/>
          <w:szCs w:val="28"/>
        </w:rPr>
        <w:t xml:space="preserve"> </w:t>
      </w:r>
      <w:r w:rsidR="003E61B2" w:rsidRPr="00323B0E">
        <w:rPr>
          <w:rFonts w:ascii="Times New Roman" w:hAnsi="Times New Roman" w:cs="Times New Roman"/>
          <w:sz w:val="28"/>
          <w:szCs w:val="28"/>
        </w:rPr>
        <w:t>(turpmāk</w:t>
      </w:r>
      <w:r w:rsidR="00E40105" w:rsidRPr="00323B0E">
        <w:rPr>
          <w:rFonts w:ascii="Times New Roman" w:hAnsi="Times New Roman" w:cs="Times New Roman"/>
          <w:sz w:val="28"/>
          <w:szCs w:val="28"/>
        </w:rPr>
        <w:t xml:space="preserve"> </w:t>
      </w:r>
      <w:r w:rsidR="003E61B2"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3E61B2" w:rsidRPr="00323B0E">
        <w:rPr>
          <w:rFonts w:ascii="Times New Roman" w:hAnsi="Times New Roman" w:cs="Times New Roman"/>
          <w:sz w:val="28"/>
          <w:szCs w:val="28"/>
        </w:rPr>
        <w:t>Komisijas</w:t>
      </w:r>
      <w:r w:rsidR="00E40105" w:rsidRPr="00323B0E">
        <w:rPr>
          <w:rFonts w:ascii="Times New Roman" w:hAnsi="Times New Roman" w:cs="Times New Roman"/>
          <w:sz w:val="28"/>
          <w:szCs w:val="28"/>
        </w:rPr>
        <w:t xml:space="preserve"> </w:t>
      </w:r>
      <w:r w:rsidR="003E61B2" w:rsidRPr="00323B0E">
        <w:rPr>
          <w:rFonts w:ascii="Times New Roman" w:hAnsi="Times New Roman" w:cs="Times New Roman"/>
          <w:sz w:val="28"/>
          <w:szCs w:val="28"/>
        </w:rPr>
        <w:t>regula</w:t>
      </w:r>
      <w:r w:rsidR="0015244A" w:rsidRPr="00323B0E">
        <w:rPr>
          <w:rFonts w:ascii="Times New Roman" w:hAnsi="Times New Roman" w:cs="Times New Roman"/>
          <w:sz w:val="28"/>
          <w:szCs w:val="28"/>
        </w:rPr>
        <w:t xml:space="preserve"> Nr. </w:t>
      </w:r>
      <w:hyperlink r:id="rId81" w:tgtFrame="_blank" w:history="1">
        <w:r w:rsidR="0015244A" w:rsidRPr="00323B0E">
          <w:rPr>
            <w:rFonts w:ascii="Times New Roman" w:hAnsi="Times New Roman" w:cs="Times New Roman"/>
            <w:sz w:val="28"/>
            <w:szCs w:val="28"/>
          </w:rPr>
          <w:t>1407/2013</w:t>
        </w:r>
      </w:hyperlink>
      <w:r w:rsidR="003E61B2" w:rsidRPr="00323B0E">
        <w:rPr>
          <w:rFonts w:ascii="Times New Roman" w:hAnsi="Times New Roman" w:cs="Times New Roman"/>
          <w:sz w:val="28"/>
          <w:szCs w:val="28"/>
        </w:rPr>
        <w:t>)</w:t>
      </w:r>
      <w:bookmarkStart w:id="53" w:name="_Ref466546807"/>
      <w:r w:rsidRPr="00323B0E">
        <w:rPr>
          <w:rFonts w:ascii="Times New Roman" w:hAnsi="Times New Roman" w:cs="Times New Roman"/>
          <w:sz w:val="28"/>
          <w:szCs w:val="28"/>
        </w:rPr>
        <w:t>;</w:t>
      </w:r>
      <w:bookmarkEnd w:id="52"/>
    </w:p>
    <w:p w14:paraId="641E2DB3" w14:textId="7E2EE21D" w:rsidR="00570566" w:rsidRPr="00323B0E" w:rsidRDefault="00D90194" w:rsidP="00BB7799">
      <w:pPr>
        <w:pStyle w:val="ListParagraph"/>
        <w:numPr>
          <w:ilvl w:val="1"/>
          <w:numId w:val="4"/>
        </w:numPr>
        <w:tabs>
          <w:tab w:val="left" w:pos="1134"/>
          <w:tab w:val="left" w:pos="1418"/>
          <w:tab w:val="left" w:pos="1985"/>
        </w:tabs>
        <w:spacing w:after="0" w:line="240" w:lineRule="auto"/>
        <w:ind w:left="0" w:firstLine="720"/>
        <w:contextualSpacing w:val="0"/>
        <w:jc w:val="both"/>
        <w:rPr>
          <w:rFonts w:ascii="Times New Roman" w:hAnsi="Times New Roman" w:cs="Times New Roman"/>
          <w:sz w:val="28"/>
          <w:szCs w:val="28"/>
        </w:rPr>
      </w:pPr>
      <w:bookmarkStart w:id="54" w:name="_Ref466549255"/>
      <w:r w:rsidRPr="00323B0E">
        <w:rPr>
          <w:rFonts w:ascii="Times New Roman" w:hAnsi="Times New Roman" w:cs="Times New Roman"/>
          <w:sz w:val="28"/>
          <w:szCs w:val="28"/>
        </w:rPr>
        <w:t>š</w:t>
      </w:r>
      <w:r w:rsidR="00011BDF" w:rsidRPr="00323B0E">
        <w:rPr>
          <w:rFonts w:ascii="Times New Roman" w:hAnsi="Times New Roman" w:cs="Times New Roman"/>
          <w:sz w:val="28"/>
          <w:szCs w:val="28"/>
        </w:rPr>
        <w:t>o</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_Ref466472656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23</w:t>
      </w:r>
      <w:r w:rsidR="00D14C2A"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w:t>
      </w:r>
      <w:r w:rsidR="00484979">
        <w:rPr>
          <w:rFonts w:ascii="Times New Roman" w:hAnsi="Times New Roman" w:cs="Times New Roman"/>
          <w:sz w:val="28"/>
          <w:szCs w:val="28"/>
        </w:rPr>
        <w:t> </w:t>
      </w:r>
      <w:r w:rsidR="00011BDF" w:rsidRPr="00323B0E">
        <w:rPr>
          <w:rFonts w:ascii="Times New Roman" w:hAnsi="Times New Roman" w:cs="Times New Roman"/>
          <w:sz w:val="28"/>
          <w:szCs w:val="28"/>
        </w:rPr>
        <w:t>punktā</w:t>
      </w:r>
      <w:r w:rsidR="00E40105" w:rsidRPr="00323B0E">
        <w:rPr>
          <w:rFonts w:ascii="Times New Roman" w:hAnsi="Times New Roman" w:cs="Times New Roman"/>
          <w:sz w:val="28"/>
          <w:szCs w:val="28"/>
        </w:rPr>
        <w:t xml:space="preserve"> </w:t>
      </w:r>
      <w:r w:rsidR="00011BDF" w:rsidRPr="00323B0E">
        <w:rPr>
          <w:rFonts w:ascii="Times New Roman" w:hAnsi="Times New Roman" w:cs="Times New Roman"/>
          <w:sz w:val="28"/>
          <w:szCs w:val="28"/>
        </w:rPr>
        <w:t>minētais</w:t>
      </w:r>
      <w:r w:rsidR="00E40105" w:rsidRPr="00323B0E">
        <w:rPr>
          <w:rFonts w:ascii="Times New Roman" w:hAnsi="Times New Roman" w:cs="Times New Roman"/>
          <w:sz w:val="28"/>
          <w:szCs w:val="28"/>
        </w:rPr>
        <w:t xml:space="preserve"> </w:t>
      </w:r>
      <w:r w:rsidR="00001F6B" w:rsidRPr="00323B0E">
        <w:rPr>
          <w:rFonts w:ascii="Times New Roman" w:hAnsi="Times New Roman" w:cs="Times New Roman"/>
          <w:sz w:val="28"/>
          <w:szCs w:val="28"/>
        </w:rPr>
        <w:t xml:space="preserve">finansējums pakalpojuma sniedzējiem (konsultantiem) piešķirams </w:t>
      </w:r>
      <w:r w:rsidR="00570566" w:rsidRPr="00323B0E">
        <w:rPr>
          <w:rFonts w:ascii="Times New Roman" w:hAnsi="Times New Roman" w:cs="Times New Roman"/>
          <w:sz w:val="28"/>
          <w:szCs w:val="28"/>
        </w:rPr>
        <w:t>kādā no šādiem atbalsta veidiem:</w:t>
      </w:r>
    </w:p>
    <w:p w14:paraId="53F979C2" w14:textId="689CA0DE" w:rsidR="00570566" w:rsidRPr="00323B0E" w:rsidRDefault="00001F6B" w:rsidP="00BB7799">
      <w:pPr>
        <w:pStyle w:val="ListParagraph"/>
        <w:numPr>
          <w:ilvl w:val="2"/>
          <w:numId w:val="4"/>
        </w:numPr>
        <w:tabs>
          <w:tab w:val="left" w:pos="1560"/>
          <w:tab w:val="left" w:pos="1985"/>
          <w:tab w:val="left" w:pos="2127"/>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Times New Roman" w:hAnsi="Times New Roman" w:cs="Times New Roman"/>
          <w:sz w:val="28"/>
          <w:szCs w:val="28"/>
          <w:lang w:eastAsia="en-US"/>
        </w:rPr>
        <w:lastRenderedPageBreak/>
        <w:t>atbilstoši</w:t>
      </w:r>
      <w:r w:rsidRPr="00323B0E">
        <w:rPr>
          <w:rFonts w:ascii="Times New Roman" w:hAnsi="Times New Roman" w:cs="Times New Roman"/>
          <w:sz w:val="28"/>
          <w:szCs w:val="28"/>
        </w:rPr>
        <w:t xml:space="preserve"> atklātai, pārredzamai, nediskriminējošai un konkurenci nodrošinošai konkursa procedūrai</w:t>
      </w:r>
      <w:r w:rsidR="00570566" w:rsidRPr="00323B0E">
        <w:rPr>
          <w:rFonts w:ascii="Times New Roman" w:hAnsi="Times New Roman" w:cs="Times New Roman"/>
          <w:sz w:val="28"/>
          <w:szCs w:val="28"/>
        </w:rPr>
        <w:t>;</w:t>
      </w:r>
    </w:p>
    <w:p w14:paraId="5B6942A5" w14:textId="67A57BA7" w:rsidR="00011BDF" w:rsidRDefault="00001F6B" w:rsidP="00BB7799">
      <w:pPr>
        <w:pStyle w:val="ListParagraph"/>
        <w:numPr>
          <w:ilvl w:val="2"/>
          <w:numId w:val="4"/>
        </w:numPr>
        <w:tabs>
          <w:tab w:val="left" w:pos="1560"/>
          <w:tab w:val="left" w:pos="1985"/>
          <w:tab w:val="left" w:pos="2127"/>
        </w:tabs>
        <w:spacing w:after="0" w:line="240" w:lineRule="auto"/>
        <w:ind w:left="0" w:firstLine="720"/>
        <w:contextualSpacing w:val="0"/>
        <w:jc w:val="both"/>
        <w:rPr>
          <w:rFonts w:ascii="Times New Roman" w:hAnsi="Times New Roman" w:cs="Times New Roman"/>
          <w:sz w:val="28"/>
          <w:szCs w:val="28"/>
        </w:rPr>
      </w:pPr>
      <w:bookmarkStart w:id="55" w:name="_Ref473188077"/>
      <w:r w:rsidRPr="00323B0E">
        <w:rPr>
          <w:rFonts w:ascii="Times New Roman" w:hAnsi="Times New Roman" w:cs="Times New Roman"/>
          <w:sz w:val="28"/>
          <w:szCs w:val="28"/>
        </w:rPr>
        <w:t>kā komercdarbības atbalsts atbilstoši Komisijas lēmuma Nr.</w:t>
      </w:r>
      <w:r w:rsidR="00484979">
        <w:rPr>
          <w:rFonts w:ascii="Times New Roman" w:hAnsi="Times New Roman" w:cs="Times New Roman"/>
          <w:sz w:val="28"/>
          <w:szCs w:val="28"/>
        </w:rPr>
        <w:t> </w:t>
      </w:r>
      <w:r w:rsidRPr="00323B0E">
        <w:rPr>
          <w:rFonts w:ascii="Times New Roman" w:hAnsi="Times New Roman" w:cs="Times New Roman"/>
          <w:sz w:val="28"/>
          <w:szCs w:val="28"/>
        </w:rPr>
        <w:t>2012/21/ES nosacījumiem</w:t>
      </w:r>
      <w:r w:rsidR="009A4499" w:rsidRPr="00323B0E">
        <w:rPr>
          <w:rFonts w:ascii="Times New Roman" w:hAnsi="Times New Roman" w:cs="Times New Roman"/>
          <w:sz w:val="28"/>
          <w:szCs w:val="28"/>
        </w:rPr>
        <w:t>.</w:t>
      </w:r>
      <w:bookmarkEnd w:id="55"/>
      <w:r w:rsidR="009A4499" w:rsidRPr="00323B0E">
        <w:rPr>
          <w:rFonts w:ascii="Times New Roman" w:hAnsi="Times New Roman" w:cs="Times New Roman"/>
          <w:sz w:val="28"/>
          <w:szCs w:val="28"/>
        </w:rPr>
        <w:t xml:space="preserve"> </w:t>
      </w:r>
      <w:bookmarkEnd w:id="53"/>
      <w:bookmarkEnd w:id="54"/>
    </w:p>
    <w:p w14:paraId="372BF4D2" w14:textId="77777777" w:rsidR="00C9301D" w:rsidRPr="00323B0E" w:rsidRDefault="00C9301D" w:rsidP="00C9301D">
      <w:pPr>
        <w:pStyle w:val="ListParagraph"/>
        <w:tabs>
          <w:tab w:val="left" w:pos="1985"/>
          <w:tab w:val="left" w:pos="2127"/>
        </w:tabs>
        <w:spacing w:after="0" w:line="240" w:lineRule="auto"/>
        <w:contextualSpacing w:val="0"/>
        <w:jc w:val="both"/>
        <w:rPr>
          <w:rFonts w:ascii="Times New Roman" w:hAnsi="Times New Roman" w:cs="Times New Roman"/>
          <w:sz w:val="28"/>
          <w:szCs w:val="28"/>
        </w:rPr>
      </w:pPr>
    </w:p>
    <w:p w14:paraId="702EA78E" w14:textId="70D93D33" w:rsidR="00011BDF" w:rsidRPr="00323B0E" w:rsidRDefault="00011BDF"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E31670" w:rsidRPr="00323B0E">
        <w:rPr>
          <w:rFonts w:ascii="Times New Roman" w:hAnsi="Times New Roman" w:cs="Times New Roman"/>
          <w:sz w:val="28"/>
          <w:szCs w:val="28"/>
        </w:rPr>
        <w:fldChar w:fldCharType="begin"/>
      </w:r>
      <w:r w:rsidR="00D90194" w:rsidRPr="00323B0E">
        <w:rPr>
          <w:rFonts w:ascii="Times New Roman" w:hAnsi="Times New Roman" w:cs="Times New Roman"/>
          <w:sz w:val="28"/>
          <w:szCs w:val="28"/>
        </w:rPr>
        <w:instrText xml:space="preserve"> REF _Ref466549108 \r \h </w:instrText>
      </w:r>
      <w:r w:rsidR="000C00C2" w:rsidRPr="00323B0E">
        <w:rPr>
          <w:rFonts w:ascii="Times New Roman" w:hAnsi="Times New Roman" w:cs="Times New Roman"/>
          <w:sz w:val="28"/>
          <w:szCs w:val="28"/>
        </w:rPr>
        <w:instrText xml:space="preserve"> \* MERGEFORMAT </w:instrText>
      </w:r>
      <w:r w:rsidR="00E31670" w:rsidRPr="00323B0E">
        <w:rPr>
          <w:rFonts w:ascii="Times New Roman" w:hAnsi="Times New Roman" w:cs="Times New Roman"/>
          <w:sz w:val="28"/>
          <w:szCs w:val="28"/>
        </w:rPr>
      </w:r>
      <w:r w:rsidR="00E31670"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31.1</w:t>
      </w:r>
      <w:r w:rsidR="00E31670"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 xml:space="preserve">. </w:t>
      </w:r>
      <w:r w:rsidR="00D90194"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570566" w:rsidRPr="00323B0E">
        <w:rPr>
          <w:rFonts w:ascii="Times New Roman" w:hAnsi="Times New Roman" w:cs="Times New Roman"/>
          <w:sz w:val="28"/>
          <w:szCs w:val="28"/>
        </w:rPr>
        <w:fldChar w:fldCharType="begin"/>
      </w:r>
      <w:r w:rsidR="00570566" w:rsidRPr="00323B0E">
        <w:rPr>
          <w:rFonts w:ascii="Times New Roman" w:hAnsi="Times New Roman" w:cs="Times New Roman"/>
          <w:sz w:val="28"/>
          <w:szCs w:val="28"/>
        </w:rPr>
        <w:instrText xml:space="preserve"> REF _Ref473188077 \r \h </w:instrText>
      </w:r>
      <w:r w:rsidR="00323B0E">
        <w:rPr>
          <w:rFonts w:ascii="Times New Roman" w:hAnsi="Times New Roman" w:cs="Times New Roman"/>
          <w:sz w:val="28"/>
          <w:szCs w:val="28"/>
        </w:rPr>
        <w:instrText xml:space="preserve"> \* MERGEFORMAT </w:instrText>
      </w:r>
      <w:r w:rsidR="00570566" w:rsidRPr="00323B0E">
        <w:rPr>
          <w:rFonts w:ascii="Times New Roman" w:hAnsi="Times New Roman" w:cs="Times New Roman"/>
          <w:sz w:val="28"/>
          <w:szCs w:val="28"/>
        </w:rPr>
      </w:r>
      <w:r w:rsidR="00570566"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31.4.2</w:t>
      </w:r>
      <w:r w:rsidR="00570566"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 xml:space="preserve">. </w:t>
      </w:r>
      <w:r w:rsidR="00E40105" w:rsidRPr="00323B0E">
        <w:rPr>
          <w:rFonts w:ascii="Times New Roman" w:hAnsi="Times New Roman" w:cs="Times New Roman"/>
          <w:sz w:val="28"/>
          <w:szCs w:val="28"/>
        </w:rPr>
        <w:t>apakšpu</w:t>
      </w:r>
      <w:r w:rsidR="00D90194" w:rsidRPr="00323B0E">
        <w:rPr>
          <w:rFonts w:ascii="Times New Roman" w:hAnsi="Times New Roman" w:cs="Times New Roman"/>
          <w:sz w:val="28"/>
          <w:szCs w:val="28"/>
        </w:rPr>
        <w:t>nktā</w:t>
      </w:r>
      <w:r w:rsidR="00E40105" w:rsidRPr="00323B0E">
        <w:rPr>
          <w:rFonts w:ascii="Times New Roman" w:hAnsi="Times New Roman" w:cs="Times New Roman"/>
          <w:sz w:val="28"/>
          <w:szCs w:val="28"/>
        </w:rPr>
        <w:t xml:space="preserve"> </w:t>
      </w:r>
      <w:r w:rsidR="00484979">
        <w:rPr>
          <w:rFonts w:ascii="Times New Roman" w:hAnsi="Times New Roman" w:cs="Times New Roman"/>
          <w:sz w:val="28"/>
          <w:szCs w:val="28"/>
        </w:rPr>
        <w:t>minētajiem</w:t>
      </w:r>
      <w:r w:rsidR="00CA6B44" w:rsidRPr="00323B0E">
        <w:rPr>
          <w:rFonts w:ascii="Times New Roman" w:hAnsi="Times New Roman" w:cs="Times New Roman"/>
          <w:sz w:val="28"/>
          <w:szCs w:val="28"/>
        </w:rPr>
        <w:t xml:space="preserve"> atbalsta piešķiršanas veidiem </w:t>
      </w:r>
      <w:r w:rsidR="00D90194" w:rsidRPr="00323B0E">
        <w:rPr>
          <w:rFonts w:ascii="Times New Roman" w:hAnsi="Times New Roman" w:cs="Times New Roman"/>
          <w:sz w:val="28"/>
          <w:szCs w:val="28"/>
        </w:rPr>
        <w:t>uzņēmumiem</w:t>
      </w:r>
      <w:r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00643DC7" w:rsidRPr="00323B0E">
        <w:rPr>
          <w:rFonts w:ascii="Times New Roman" w:hAnsi="Times New Roman" w:cs="Times New Roman"/>
          <w:sz w:val="28"/>
          <w:szCs w:val="28"/>
        </w:rPr>
        <w:t xml:space="preserve">kas ir sabiedrisko pakalpojumu sniedzēji, atbilstoši </w:t>
      </w:r>
      <w:r w:rsidR="008B0006" w:rsidRPr="003F4918">
        <w:rPr>
          <w:rFonts w:ascii="Times New Roman" w:hAnsi="Times New Roman" w:cs="Times New Roman"/>
          <w:sz w:val="28"/>
          <w:szCs w:val="28"/>
        </w:rPr>
        <w:t>veselības aprūpi reglamentējoš</w:t>
      </w:r>
      <w:r w:rsidR="00B02CDD" w:rsidRPr="003F4918">
        <w:rPr>
          <w:rFonts w:ascii="Times New Roman" w:hAnsi="Times New Roman" w:cs="Times New Roman"/>
          <w:sz w:val="28"/>
          <w:szCs w:val="28"/>
        </w:rPr>
        <w:t>ajiem</w:t>
      </w:r>
      <w:r w:rsidR="008B0006" w:rsidRPr="003F4918">
        <w:rPr>
          <w:rFonts w:ascii="Times New Roman" w:hAnsi="Times New Roman" w:cs="Times New Roman"/>
          <w:sz w:val="28"/>
          <w:szCs w:val="28"/>
        </w:rPr>
        <w:t xml:space="preserve"> normatīvaj</w:t>
      </w:r>
      <w:r w:rsidR="00B02CDD" w:rsidRPr="003F4918">
        <w:rPr>
          <w:rFonts w:ascii="Times New Roman" w:hAnsi="Times New Roman" w:cs="Times New Roman"/>
          <w:sz w:val="28"/>
          <w:szCs w:val="28"/>
        </w:rPr>
        <w:t>iem</w:t>
      </w:r>
      <w:r w:rsidR="008B0006" w:rsidRPr="003F4918">
        <w:rPr>
          <w:rFonts w:ascii="Times New Roman" w:hAnsi="Times New Roman" w:cs="Times New Roman"/>
          <w:sz w:val="28"/>
          <w:szCs w:val="28"/>
        </w:rPr>
        <w:t xml:space="preserve"> akt</w:t>
      </w:r>
      <w:r w:rsidR="00B02CDD" w:rsidRPr="003F4918">
        <w:rPr>
          <w:rFonts w:ascii="Times New Roman" w:hAnsi="Times New Roman" w:cs="Times New Roman"/>
          <w:sz w:val="28"/>
          <w:szCs w:val="28"/>
        </w:rPr>
        <w:t>iem</w:t>
      </w:r>
      <w:r w:rsidR="008B0006" w:rsidRPr="003F4918">
        <w:rPr>
          <w:rFonts w:ascii="Times New Roman" w:hAnsi="Times New Roman" w:cs="Times New Roman"/>
          <w:sz w:val="28"/>
          <w:szCs w:val="28"/>
        </w:rPr>
        <w:t xml:space="preserve"> </w:t>
      </w:r>
      <w:r w:rsidR="00643DC7" w:rsidRPr="00323B0E">
        <w:rPr>
          <w:rFonts w:ascii="Times New Roman" w:hAnsi="Times New Roman" w:cs="Times New Roman"/>
          <w:sz w:val="28"/>
          <w:szCs w:val="28"/>
        </w:rPr>
        <w:t xml:space="preserve">ir </w:t>
      </w:r>
      <w:r w:rsidR="00B02CDD" w:rsidRPr="00323B0E">
        <w:rPr>
          <w:rFonts w:ascii="Times New Roman" w:hAnsi="Times New Roman" w:cs="Times New Roman"/>
          <w:sz w:val="28"/>
          <w:szCs w:val="28"/>
        </w:rPr>
        <w:t>pilnvarojums</w:t>
      </w:r>
      <w:r w:rsidR="00643DC7" w:rsidRPr="00323B0E">
        <w:rPr>
          <w:rFonts w:ascii="Times New Roman" w:hAnsi="Times New Roman" w:cs="Times New Roman"/>
          <w:sz w:val="28"/>
          <w:szCs w:val="28"/>
        </w:rPr>
        <w:t xml:space="preserve"> sabiedrisko pakal</w:t>
      </w:r>
      <w:r w:rsidR="002E6410" w:rsidRPr="00323B0E">
        <w:rPr>
          <w:rFonts w:ascii="Times New Roman" w:hAnsi="Times New Roman" w:cs="Times New Roman"/>
          <w:sz w:val="28"/>
          <w:szCs w:val="28"/>
        </w:rPr>
        <w:t>pojumu sniegšan</w:t>
      </w:r>
      <w:r w:rsidR="00B02CDD" w:rsidRPr="00323B0E">
        <w:rPr>
          <w:rFonts w:ascii="Times New Roman" w:hAnsi="Times New Roman" w:cs="Times New Roman"/>
          <w:sz w:val="28"/>
          <w:szCs w:val="28"/>
        </w:rPr>
        <w:t>ai</w:t>
      </w:r>
      <w:r w:rsidR="002E6410" w:rsidRPr="00323B0E">
        <w:rPr>
          <w:rFonts w:ascii="Times New Roman" w:hAnsi="Times New Roman" w:cs="Times New Roman"/>
          <w:sz w:val="28"/>
          <w:szCs w:val="28"/>
        </w:rPr>
        <w:t xml:space="preserve">. </w:t>
      </w:r>
      <w:r w:rsidR="00B02CDD" w:rsidRPr="00323B0E">
        <w:rPr>
          <w:rFonts w:ascii="Times New Roman" w:hAnsi="Times New Roman" w:cs="Times New Roman"/>
          <w:sz w:val="28"/>
          <w:szCs w:val="28"/>
        </w:rPr>
        <w:t>Pilnvarojums ietver</w:t>
      </w:r>
      <w:r w:rsidRPr="00323B0E">
        <w:rPr>
          <w:rFonts w:ascii="Times New Roman" w:hAnsi="Times New Roman" w:cs="Times New Roman"/>
          <w:sz w:val="28"/>
          <w:szCs w:val="28"/>
        </w:rPr>
        <w:t>:</w:t>
      </w:r>
    </w:p>
    <w:p w14:paraId="0AC2D5ED" w14:textId="77777777" w:rsidR="00643DC7" w:rsidRPr="00323B0E" w:rsidRDefault="00643DC7"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sidRPr="00323B0E">
        <w:rPr>
          <w:rFonts w:ascii="Times New Roman" w:hAnsi="Times New Roman" w:cs="Times New Roman"/>
          <w:sz w:val="28"/>
          <w:szCs w:val="28"/>
          <w:shd w:val="clear" w:color="auto" w:fill="FFFFFF"/>
        </w:rPr>
        <w:t>konkrētus sniedzamos sabiedriskos pakalpojumus;</w:t>
      </w:r>
    </w:p>
    <w:p w14:paraId="6F958F21" w14:textId="77777777" w:rsidR="00643DC7" w:rsidRPr="00323B0E" w:rsidRDefault="00643DC7"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sidRPr="00323B0E">
        <w:rPr>
          <w:rFonts w:ascii="Times New Roman" w:hAnsi="Times New Roman" w:cs="Times New Roman"/>
          <w:sz w:val="28"/>
          <w:szCs w:val="28"/>
          <w:shd w:val="clear" w:color="auto" w:fill="FFFFFF"/>
        </w:rPr>
        <w:t>prasības sabiedrisko pakalpojumu sniedzējam par nepieciešamajām investīcijām sabiedrisko pakalpojumu sniegšanas infrastruktūrā, lai nodrošinātu minētos pakalpojumus saskaņā ar katram konkrētajam pakalpojumam noteiktajām prasībām;</w:t>
      </w:r>
    </w:p>
    <w:p w14:paraId="57A0E15E" w14:textId="48800003" w:rsidR="00643DC7" w:rsidRPr="00323B0E" w:rsidRDefault="00B02CDD"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sidRPr="00323B0E">
        <w:rPr>
          <w:rFonts w:ascii="Times New Roman" w:hAnsi="Times New Roman" w:cs="Times New Roman"/>
          <w:sz w:val="28"/>
          <w:szCs w:val="28"/>
          <w:shd w:val="clear" w:color="auto" w:fill="FFFFFF"/>
        </w:rPr>
        <w:t>pilnvarojuma</w:t>
      </w:r>
      <w:r w:rsidR="00643DC7" w:rsidRPr="00323B0E">
        <w:rPr>
          <w:rFonts w:ascii="Times New Roman" w:hAnsi="Times New Roman" w:cs="Times New Roman"/>
          <w:sz w:val="28"/>
          <w:szCs w:val="28"/>
          <w:shd w:val="clear" w:color="auto" w:fill="FFFFFF"/>
        </w:rPr>
        <w:t xml:space="preserve"> laiku, kas nepārsniedz 10 gadus;</w:t>
      </w:r>
    </w:p>
    <w:p w14:paraId="51F2C111" w14:textId="77777777" w:rsidR="00643DC7" w:rsidRPr="00323B0E" w:rsidRDefault="00643DC7"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sidRPr="00323B0E">
        <w:rPr>
          <w:rFonts w:ascii="Times New Roman" w:hAnsi="Times New Roman" w:cs="Times New Roman"/>
          <w:sz w:val="28"/>
          <w:szCs w:val="28"/>
          <w:shd w:val="clear" w:color="auto" w:fill="FFFFFF"/>
        </w:rPr>
        <w:t>sabiedrisko pakalpojumu sniegšanas teritoriju;</w:t>
      </w:r>
    </w:p>
    <w:p w14:paraId="68E594EC" w14:textId="77777777" w:rsidR="00643DC7" w:rsidRPr="00323B0E" w:rsidRDefault="00643DC7"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sidRPr="00323B0E">
        <w:rPr>
          <w:rFonts w:ascii="Times New Roman" w:hAnsi="Times New Roman" w:cs="Times New Roman"/>
          <w:sz w:val="28"/>
          <w:szCs w:val="28"/>
          <w:shd w:val="clear" w:color="auto" w:fill="FFFFFF"/>
        </w:rPr>
        <w:t>sabiedrisko pakalpojumu sniedzējam piešķirtās ekskluzīvās vai īpašās tiesības;</w:t>
      </w:r>
    </w:p>
    <w:p w14:paraId="5E869F61" w14:textId="6DD6A3A8" w:rsidR="00D90194" w:rsidRPr="00323B0E" w:rsidRDefault="00643DC7"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sidRPr="00323B0E">
        <w:rPr>
          <w:rFonts w:ascii="Times New Roman" w:hAnsi="Times New Roman" w:cs="Times New Roman"/>
          <w:sz w:val="28"/>
          <w:szCs w:val="28"/>
          <w:shd w:val="clear" w:color="auto" w:fill="FFFFFF"/>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r w:rsidR="00D90194" w:rsidRPr="00323B0E">
        <w:rPr>
          <w:rFonts w:ascii="Times New Roman" w:hAnsi="Times New Roman" w:cs="Times New Roman"/>
          <w:sz w:val="28"/>
          <w:szCs w:val="28"/>
          <w:shd w:val="clear" w:color="auto" w:fill="FFFFFF"/>
        </w:rPr>
        <w:t>;</w:t>
      </w:r>
    </w:p>
    <w:p w14:paraId="6D9D44A5" w14:textId="1DCCEB56" w:rsidR="00D90194" w:rsidRDefault="00D90194"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sidRPr="00323B0E">
        <w:rPr>
          <w:rFonts w:ascii="Times New Roman" w:hAnsi="Times New Roman" w:cs="Times New Roman"/>
          <w:sz w:val="28"/>
          <w:szCs w:val="28"/>
          <w:shd w:val="clear" w:color="auto" w:fill="FFFFFF"/>
        </w:rPr>
        <w:t>atsauci</w:t>
      </w:r>
      <w:r w:rsidR="00E40105" w:rsidRPr="00323B0E">
        <w:rPr>
          <w:rFonts w:ascii="Times New Roman" w:hAnsi="Times New Roman" w:cs="Times New Roman"/>
          <w:sz w:val="28"/>
          <w:szCs w:val="28"/>
          <w:shd w:val="clear" w:color="auto" w:fill="FFFFFF"/>
        </w:rPr>
        <w:t xml:space="preserve"> </w:t>
      </w:r>
      <w:r w:rsidRPr="00323B0E">
        <w:rPr>
          <w:rFonts w:ascii="Times New Roman" w:hAnsi="Times New Roman" w:cs="Times New Roman"/>
          <w:sz w:val="28"/>
          <w:szCs w:val="28"/>
          <w:shd w:val="clear" w:color="auto" w:fill="FFFFFF"/>
        </w:rPr>
        <w:t>uz</w:t>
      </w:r>
      <w:r w:rsidR="00E40105" w:rsidRPr="00323B0E">
        <w:rPr>
          <w:rFonts w:ascii="Times New Roman" w:hAnsi="Times New Roman" w:cs="Times New Roman"/>
          <w:sz w:val="28"/>
          <w:szCs w:val="28"/>
          <w:shd w:val="clear" w:color="auto" w:fill="FFFFFF"/>
        </w:rPr>
        <w:t xml:space="preserve"> </w:t>
      </w:r>
      <w:r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Pr="00323B0E">
        <w:rPr>
          <w:rFonts w:ascii="Times New Roman" w:hAnsi="Times New Roman" w:cs="Times New Roman"/>
          <w:sz w:val="28"/>
          <w:szCs w:val="28"/>
          <w:shd w:val="clear" w:color="auto" w:fill="FFFFFF"/>
        </w:rPr>
        <w:t>lēmumu</w:t>
      </w:r>
      <w:r w:rsidR="00E40105" w:rsidRPr="00323B0E">
        <w:rPr>
          <w:rFonts w:ascii="Times New Roman" w:hAnsi="Times New Roman" w:cs="Times New Roman"/>
          <w:sz w:val="28"/>
          <w:szCs w:val="28"/>
          <w:shd w:val="clear" w:color="auto" w:fill="FFFFFF"/>
        </w:rPr>
        <w:t xml:space="preserve"> </w:t>
      </w:r>
      <w:r w:rsidRPr="00323B0E">
        <w:rPr>
          <w:rFonts w:ascii="Times New Roman" w:hAnsi="Times New Roman" w:cs="Times New Roman"/>
          <w:sz w:val="28"/>
          <w:szCs w:val="28"/>
          <w:shd w:val="clear" w:color="auto" w:fill="FFFFFF"/>
        </w:rPr>
        <w:t>Nr</w:t>
      </w:r>
      <w:r w:rsidR="009A4499" w:rsidRPr="00323B0E">
        <w:rPr>
          <w:rFonts w:ascii="Times New Roman" w:hAnsi="Times New Roman" w:cs="Times New Roman"/>
          <w:sz w:val="28"/>
          <w:szCs w:val="28"/>
          <w:shd w:val="clear" w:color="auto" w:fill="FFFFFF"/>
        </w:rPr>
        <w:t xml:space="preserve">. </w:t>
      </w:r>
      <w:r w:rsidRPr="00323B0E">
        <w:rPr>
          <w:rFonts w:ascii="Times New Roman" w:hAnsi="Times New Roman" w:cs="Times New Roman"/>
          <w:sz w:val="28"/>
          <w:szCs w:val="28"/>
          <w:shd w:val="clear" w:color="auto" w:fill="FFFFFF"/>
        </w:rPr>
        <w:t>2012/21/ES</w:t>
      </w:r>
      <w:r w:rsidR="009A4499" w:rsidRPr="00323B0E">
        <w:rPr>
          <w:rFonts w:ascii="Times New Roman" w:hAnsi="Times New Roman" w:cs="Times New Roman"/>
          <w:sz w:val="28"/>
          <w:szCs w:val="28"/>
          <w:shd w:val="clear" w:color="auto" w:fill="FFFFFF"/>
        </w:rPr>
        <w:t xml:space="preserve">. </w:t>
      </w:r>
    </w:p>
    <w:p w14:paraId="2C5BDEFA"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shd w:val="clear" w:color="auto" w:fill="FFFFFF"/>
        </w:rPr>
      </w:pPr>
    </w:p>
    <w:p w14:paraId="54202C76" w14:textId="66D7F9E2" w:rsidR="009F0013" w:rsidRDefault="00C75BE1"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D</w:t>
      </w:r>
      <w:r w:rsidR="00EF434C" w:rsidRPr="00323B0E">
        <w:rPr>
          <w:rFonts w:ascii="Times New Roman" w:hAnsi="Times New Roman" w:cs="Times New Roman"/>
          <w:sz w:val="28"/>
          <w:szCs w:val="28"/>
        </w:rPr>
        <w:t>okumentācija saistībā ar komercdarbības atbalsta piešķiršanu saskaņā ar Komisijas lēmumu Nr.</w:t>
      </w:r>
      <w:r w:rsidR="000817CB">
        <w:rPr>
          <w:rFonts w:ascii="Times New Roman" w:hAnsi="Times New Roman" w:cs="Times New Roman"/>
          <w:sz w:val="28"/>
          <w:szCs w:val="28"/>
        </w:rPr>
        <w:t> </w:t>
      </w:r>
      <w:r w:rsidR="00EF434C" w:rsidRPr="00323B0E">
        <w:rPr>
          <w:rFonts w:ascii="Times New Roman" w:hAnsi="Times New Roman" w:cs="Times New Roman"/>
          <w:sz w:val="28"/>
          <w:szCs w:val="28"/>
        </w:rPr>
        <w:t xml:space="preserve">2012/21/ES ir jāglabā 10 gadus no atbalsta piešķiršanas </w:t>
      </w:r>
      <w:r w:rsidR="009F0013" w:rsidRPr="00323B0E">
        <w:rPr>
          <w:rFonts w:ascii="Times New Roman" w:hAnsi="Times New Roman" w:cs="Times New Roman"/>
          <w:sz w:val="28"/>
          <w:szCs w:val="28"/>
        </w:rPr>
        <w:t>dienas</w:t>
      </w:r>
      <w:r w:rsidR="00EF434C" w:rsidRPr="00323B0E">
        <w:rPr>
          <w:rFonts w:ascii="Times New Roman" w:hAnsi="Times New Roman" w:cs="Times New Roman"/>
          <w:sz w:val="28"/>
          <w:szCs w:val="28"/>
        </w:rPr>
        <w:t>, savukārt atbalsta sniedzējam – 10 gadus no pēdējā</w:t>
      </w:r>
      <w:r w:rsidR="009F0013" w:rsidRPr="00323B0E">
        <w:rPr>
          <w:rFonts w:ascii="Times New Roman" w:hAnsi="Times New Roman" w:cs="Times New Roman"/>
          <w:sz w:val="28"/>
          <w:szCs w:val="28"/>
        </w:rPr>
        <w:t>s</w:t>
      </w:r>
      <w:r w:rsidR="00EF434C" w:rsidRPr="00323B0E">
        <w:rPr>
          <w:rFonts w:ascii="Times New Roman" w:hAnsi="Times New Roman" w:cs="Times New Roman"/>
          <w:sz w:val="28"/>
          <w:szCs w:val="28"/>
        </w:rPr>
        <w:t xml:space="preserve"> atbalsta piešķiršanas </w:t>
      </w:r>
      <w:r w:rsidR="009F0013" w:rsidRPr="00323B0E">
        <w:rPr>
          <w:rFonts w:ascii="Times New Roman" w:hAnsi="Times New Roman" w:cs="Times New Roman"/>
          <w:sz w:val="28"/>
          <w:szCs w:val="28"/>
        </w:rPr>
        <w:t>dienas</w:t>
      </w:r>
      <w:r w:rsidR="00EF434C" w:rsidRPr="00323B0E">
        <w:rPr>
          <w:rFonts w:ascii="Times New Roman" w:hAnsi="Times New Roman" w:cs="Times New Roman"/>
          <w:sz w:val="28"/>
          <w:szCs w:val="28"/>
        </w:rPr>
        <w:t>.</w:t>
      </w:r>
    </w:p>
    <w:p w14:paraId="5B85E99F" w14:textId="77777777" w:rsidR="00C9301D" w:rsidRPr="00323B0E" w:rsidRDefault="00C9301D" w:rsidP="00C9301D">
      <w:pPr>
        <w:pStyle w:val="ListParagraph"/>
        <w:tabs>
          <w:tab w:val="left" w:pos="426"/>
        </w:tabs>
        <w:spacing w:after="0" w:line="240" w:lineRule="auto"/>
        <w:contextualSpacing w:val="0"/>
        <w:jc w:val="both"/>
        <w:rPr>
          <w:rFonts w:ascii="Times New Roman" w:hAnsi="Times New Roman" w:cs="Times New Roman"/>
          <w:sz w:val="28"/>
          <w:szCs w:val="28"/>
        </w:rPr>
      </w:pPr>
    </w:p>
    <w:p w14:paraId="71568381" w14:textId="1CA0E6AB" w:rsidR="003E61B2" w:rsidRPr="00323B0E" w:rsidRDefault="00FB6983"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Šo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noteikumu</w:t>
      </w:r>
      <w:r w:rsidR="00E40105" w:rsidRPr="00323B0E">
        <w:rPr>
          <w:rFonts w:ascii="Times New Roman" w:hAnsi="Times New Roman" w:cs="Times New Roman"/>
          <w:sz w:val="28"/>
          <w:szCs w:val="28"/>
        </w:rPr>
        <w:t xml:space="preserve"> </w:t>
      </w:r>
      <w:r w:rsidR="00E31670" w:rsidRPr="00323B0E">
        <w:rPr>
          <w:rFonts w:ascii="Times New Roman" w:hAnsi="Times New Roman" w:cs="Times New Roman"/>
          <w:sz w:val="28"/>
          <w:szCs w:val="28"/>
        </w:rPr>
        <w:fldChar w:fldCharType="begin"/>
      </w:r>
      <w:r w:rsidRPr="00323B0E">
        <w:rPr>
          <w:rFonts w:ascii="Times New Roman" w:hAnsi="Times New Roman" w:cs="Times New Roman"/>
          <w:sz w:val="28"/>
          <w:szCs w:val="28"/>
        </w:rPr>
        <w:instrText xml:space="preserve"> REF _Ref466549669 \r \h </w:instrText>
      </w:r>
      <w:r w:rsidR="000C00C2" w:rsidRPr="00323B0E">
        <w:rPr>
          <w:rFonts w:ascii="Times New Roman" w:hAnsi="Times New Roman" w:cs="Times New Roman"/>
          <w:sz w:val="28"/>
          <w:szCs w:val="28"/>
        </w:rPr>
        <w:instrText xml:space="preserve"> \* MERGEFORMAT </w:instrText>
      </w:r>
      <w:r w:rsidR="00E31670" w:rsidRPr="00323B0E">
        <w:rPr>
          <w:rFonts w:ascii="Times New Roman" w:hAnsi="Times New Roman" w:cs="Times New Roman"/>
          <w:sz w:val="28"/>
          <w:szCs w:val="28"/>
        </w:rPr>
      </w:r>
      <w:r w:rsidR="00E31670"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31.3</w:t>
      </w:r>
      <w:r w:rsidR="00E31670" w:rsidRPr="00323B0E">
        <w:rPr>
          <w:rFonts w:ascii="Times New Roman" w:hAnsi="Times New Roman" w:cs="Times New Roman"/>
          <w:sz w:val="28"/>
          <w:szCs w:val="28"/>
        </w:rPr>
        <w:fldChar w:fldCharType="end"/>
      </w:r>
      <w:r w:rsidR="009A4499" w:rsidRPr="00323B0E">
        <w:rPr>
          <w:rFonts w:ascii="Times New Roman" w:hAnsi="Times New Roman" w:cs="Times New Roman"/>
          <w:sz w:val="28"/>
          <w:szCs w:val="28"/>
        </w:rPr>
        <w:t xml:space="preserve">. </w:t>
      </w:r>
      <w:r w:rsidR="00E40105" w:rsidRPr="00323B0E">
        <w:rPr>
          <w:rFonts w:ascii="Times New Roman" w:hAnsi="Times New Roman" w:cs="Times New Roman"/>
          <w:sz w:val="28"/>
          <w:szCs w:val="28"/>
        </w:rPr>
        <w:t>apakšpu</w:t>
      </w:r>
      <w:r w:rsidRPr="00323B0E">
        <w:rPr>
          <w:rFonts w:ascii="Times New Roman" w:hAnsi="Times New Roman" w:cs="Times New Roman"/>
          <w:sz w:val="28"/>
          <w:szCs w:val="28"/>
        </w:rPr>
        <w:t>nktā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minēto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piešķir,</w:t>
      </w:r>
      <w:r w:rsidR="00E40105" w:rsidRPr="00323B0E">
        <w:rPr>
          <w:rFonts w:ascii="Times New Roman" w:hAnsi="Times New Roman" w:cs="Times New Roman"/>
          <w:sz w:val="28"/>
          <w:szCs w:val="28"/>
        </w:rPr>
        <w:t xml:space="preserve"> </w:t>
      </w:r>
      <w:r w:rsidR="003E61B2" w:rsidRPr="00323B0E">
        <w:rPr>
          <w:rFonts w:ascii="Times New Roman" w:hAnsi="Times New Roman" w:cs="Times New Roman"/>
          <w:sz w:val="28"/>
          <w:szCs w:val="28"/>
        </w:rPr>
        <w:t>ievērojot</w:t>
      </w:r>
      <w:r w:rsidR="00E40105" w:rsidRPr="00323B0E">
        <w:rPr>
          <w:rFonts w:ascii="Times New Roman" w:hAnsi="Times New Roman" w:cs="Times New Roman"/>
          <w:sz w:val="28"/>
          <w:szCs w:val="28"/>
        </w:rPr>
        <w:t xml:space="preserve"> </w:t>
      </w:r>
      <w:r w:rsidR="003E61B2" w:rsidRPr="00323B0E">
        <w:rPr>
          <w:rFonts w:ascii="Times New Roman" w:hAnsi="Times New Roman" w:cs="Times New Roman"/>
          <w:sz w:val="28"/>
          <w:szCs w:val="28"/>
        </w:rPr>
        <w:t>šādus</w:t>
      </w:r>
      <w:r w:rsidR="00E40105" w:rsidRPr="00323B0E">
        <w:rPr>
          <w:rFonts w:ascii="Times New Roman" w:hAnsi="Times New Roman" w:cs="Times New Roman"/>
          <w:sz w:val="28"/>
          <w:szCs w:val="28"/>
        </w:rPr>
        <w:t xml:space="preserve"> </w:t>
      </w:r>
      <w:r w:rsidR="003E61B2" w:rsidRPr="00323B0E">
        <w:rPr>
          <w:rFonts w:ascii="Times New Roman" w:hAnsi="Times New Roman" w:cs="Times New Roman"/>
          <w:sz w:val="28"/>
          <w:szCs w:val="28"/>
        </w:rPr>
        <w:t>nosacījumus:</w:t>
      </w:r>
    </w:p>
    <w:p w14:paraId="1EFFE77F" w14:textId="2082C97C" w:rsidR="00BB197B" w:rsidRPr="00323B0E" w:rsidRDefault="006F2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proofErr w:type="spellStart"/>
      <w:r>
        <w:rPr>
          <w:rFonts w:ascii="Times New Roman" w:hAnsi="Times New Roman" w:cs="Times New Roman"/>
          <w:i/>
          <w:iCs/>
          <w:sz w:val="28"/>
          <w:szCs w:val="28"/>
          <w:shd w:val="clear" w:color="auto" w:fill="FFFFFF"/>
        </w:rPr>
        <w:t>d</w:t>
      </w:r>
      <w:r w:rsidR="00BB197B" w:rsidRPr="00323B0E">
        <w:rPr>
          <w:rFonts w:ascii="Times New Roman" w:hAnsi="Times New Roman" w:cs="Times New Roman"/>
          <w:i/>
          <w:iCs/>
          <w:sz w:val="28"/>
          <w:szCs w:val="28"/>
          <w:shd w:val="clear" w:color="auto" w:fill="FFFFFF"/>
        </w:rPr>
        <w:t>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197B"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atbalstu</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piešķir,</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ievērojot</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regulas</w:t>
      </w:r>
      <w:r w:rsidR="00E40105" w:rsidRPr="00323B0E">
        <w:rPr>
          <w:rFonts w:ascii="Times New Roman" w:hAnsi="Times New Roman" w:cs="Times New Roman"/>
          <w:sz w:val="28"/>
          <w:szCs w:val="28"/>
        </w:rPr>
        <w:t xml:space="preserve"> </w:t>
      </w:r>
      <w:r w:rsidR="0015244A" w:rsidRPr="00323B0E">
        <w:rPr>
          <w:rFonts w:ascii="Times New Roman" w:hAnsi="Times New Roman" w:cs="Times New Roman"/>
          <w:sz w:val="28"/>
          <w:szCs w:val="28"/>
        </w:rPr>
        <w:t>Nr.</w:t>
      </w:r>
      <w:r>
        <w:rPr>
          <w:rFonts w:ascii="Times New Roman" w:hAnsi="Times New Roman" w:cs="Times New Roman"/>
          <w:sz w:val="28"/>
          <w:szCs w:val="28"/>
        </w:rPr>
        <w:t> </w:t>
      </w:r>
      <w:hyperlink r:id="rId82" w:tgtFrame="_blank" w:history="1">
        <w:r w:rsidR="0015244A" w:rsidRPr="00323B0E">
          <w:rPr>
            <w:rFonts w:ascii="Times New Roman" w:hAnsi="Times New Roman" w:cs="Times New Roman"/>
            <w:sz w:val="28"/>
            <w:szCs w:val="28"/>
          </w:rPr>
          <w:t>1407/2013</w:t>
        </w:r>
      </w:hyperlink>
      <w:r w:rsidR="0015244A"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shd w:val="clear" w:color="auto" w:fill="FFFFFF"/>
        </w:rPr>
        <w:t>1</w:t>
      </w:r>
      <w:r w:rsidR="009A4499"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panta</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1</w:t>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punkt</w:t>
      </w:r>
      <w:r w:rsidR="003E61B2" w:rsidRPr="00323B0E">
        <w:rPr>
          <w:rFonts w:ascii="Times New Roman" w:hAnsi="Times New Roman" w:cs="Times New Roman"/>
          <w:sz w:val="28"/>
          <w:szCs w:val="28"/>
          <w:shd w:val="clear" w:color="auto" w:fill="FFFFFF"/>
        </w:rPr>
        <w:t>ā</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minētos</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nozaru</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shd w:val="clear" w:color="auto" w:fill="FFFFFF"/>
        </w:rPr>
        <w:t>darbības</w:t>
      </w:r>
      <w:r w:rsidR="00E40105" w:rsidRPr="00323B0E">
        <w:rPr>
          <w:rFonts w:ascii="Times New Roman" w:hAnsi="Times New Roman" w:cs="Times New Roman"/>
          <w:sz w:val="28"/>
          <w:szCs w:val="28"/>
          <w:shd w:val="clear" w:color="auto" w:fill="FFFFFF"/>
        </w:rPr>
        <w:t xml:space="preserve"> </w:t>
      </w:r>
      <w:r w:rsidR="003E61B2" w:rsidRPr="00323B0E">
        <w:rPr>
          <w:rFonts w:ascii="Times New Roman" w:hAnsi="Times New Roman" w:cs="Times New Roman"/>
          <w:sz w:val="28"/>
          <w:szCs w:val="28"/>
        </w:rPr>
        <w:t>ierobežojumus</w:t>
      </w:r>
      <w:r w:rsidR="00F20A3B" w:rsidRPr="00323B0E">
        <w:rPr>
          <w:rFonts w:ascii="Times New Roman" w:hAnsi="Times New Roman" w:cs="Times New Roman"/>
          <w:sz w:val="28"/>
          <w:szCs w:val="28"/>
          <w:shd w:val="clear" w:color="auto" w:fill="FFFFFF"/>
        </w:rPr>
        <w:t>;</w:t>
      </w:r>
      <w:r w:rsidR="009A4499" w:rsidRPr="00323B0E">
        <w:rPr>
          <w:rFonts w:ascii="Times New Roman" w:hAnsi="Times New Roman" w:cs="Times New Roman"/>
          <w:sz w:val="28"/>
          <w:szCs w:val="28"/>
          <w:shd w:val="clear" w:color="auto" w:fill="FFFFFF"/>
        </w:rPr>
        <w:t xml:space="preserve"> </w:t>
      </w:r>
    </w:p>
    <w:p w14:paraId="4CFAF7A2" w14:textId="403DE0F1" w:rsidR="00BB7997" w:rsidRPr="00323B0E" w:rsidRDefault="006F2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bookmarkStart w:id="56" w:name="p24"/>
      <w:bookmarkStart w:id="57" w:name="p-572079"/>
      <w:bookmarkStart w:id="58" w:name="p25"/>
      <w:bookmarkStart w:id="59" w:name="p-572080"/>
      <w:bookmarkEnd w:id="56"/>
      <w:bookmarkEnd w:id="57"/>
      <w:bookmarkEnd w:id="58"/>
      <w:bookmarkEnd w:id="59"/>
      <w:r>
        <w:rPr>
          <w:rFonts w:ascii="Times New Roman" w:hAnsi="Times New Roman" w:cs="Times New Roman"/>
          <w:sz w:val="28"/>
          <w:szCs w:val="28"/>
          <w:shd w:val="clear" w:color="auto" w:fill="FFFFFF"/>
        </w:rPr>
        <w:t>f</w:t>
      </w:r>
      <w:r w:rsidR="00BB7997" w:rsidRPr="00323B0E">
        <w:rPr>
          <w:rFonts w:ascii="Times New Roman" w:hAnsi="Times New Roman" w:cs="Times New Roman"/>
          <w:sz w:val="28"/>
          <w:szCs w:val="28"/>
          <w:shd w:val="clear" w:color="auto" w:fill="FFFFFF"/>
        </w:rPr>
        <w:t>inansējuma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saņēmējs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pirms</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piešķiršanas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pārbauda,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vai</w:t>
      </w:r>
      <w:r w:rsidR="00E40105" w:rsidRPr="00323B0E">
        <w:rPr>
          <w:rFonts w:ascii="Times New Roman" w:hAnsi="Times New Roman" w:cs="Times New Roman"/>
          <w:sz w:val="28"/>
          <w:szCs w:val="28"/>
          <w:shd w:val="clear" w:color="auto" w:fill="FFFFFF"/>
        </w:rPr>
        <w:t xml:space="preserve"> </w:t>
      </w:r>
      <w:r w:rsidR="009A4499" w:rsidRPr="00323B0E">
        <w:rPr>
          <w:rFonts w:ascii="Times New Roman" w:hAnsi="Times New Roman" w:cs="Times New Roman"/>
          <w:sz w:val="28"/>
          <w:szCs w:val="28"/>
          <w:shd w:val="clear" w:color="auto" w:fill="FFFFFF"/>
        </w:rPr>
        <w:t>atbalsta saņēmējam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minētais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nepalielina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attiecīgajā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fiskālajā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gadā,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arī</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iepriekšējos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divos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fiskālajos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gados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saņemtā</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kopējo</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apmēru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līdz</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līmenim,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pārsniedz</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regulas</w:t>
      </w:r>
      <w:r w:rsidR="00E40105" w:rsidRPr="00323B0E">
        <w:rPr>
          <w:rFonts w:ascii="Times New Roman" w:hAnsi="Times New Roman" w:cs="Times New Roman"/>
          <w:sz w:val="28"/>
          <w:szCs w:val="28"/>
          <w:shd w:val="clear" w:color="auto" w:fill="FFFFFF"/>
        </w:rPr>
        <w:t xml:space="preserve"> </w:t>
      </w:r>
      <w:r w:rsidR="0015244A" w:rsidRPr="00323B0E">
        <w:rPr>
          <w:rFonts w:ascii="Times New Roman" w:hAnsi="Times New Roman" w:cs="Times New Roman"/>
          <w:sz w:val="28"/>
          <w:szCs w:val="28"/>
        </w:rPr>
        <w:t>Nr.</w:t>
      </w:r>
      <w:r>
        <w:rPr>
          <w:rFonts w:ascii="Times New Roman" w:hAnsi="Times New Roman" w:cs="Times New Roman"/>
          <w:sz w:val="28"/>
          <w:szCs w:val="28"/>
        </w:rPr>
        <w:t> </w:t>
      </w:r>
      <w:hyperlink r:id="rId83" w:tgtFrame="_blank" w:history="1">
        <w:r w:rsidR="0015244A" w:rsidRPr="00323B0E">
          <w:rPr>
            <w:rFonts w:ascii="Times New Roman" w:hAnsi="Times New Roman" w:cs="Times New Roman"/>
            <w:sz w:val="28"/>
            <w:szCs w:val="28"/>
          </w:rPr>
          <w:t>1407/2013</w:t>
        </w:r>
      </w:hyperlink>
      <w:r w:rsidR="0015244A" w:rsidRPr="00323B0E">
        <w:rPr>
          <w:rFonts w:ascii="Times New Roman" w:hAnsi="Times New Roman" w:cs="Times New Roman"/>
          <w:sz w:val="28"/>
          <w:szCs w:val="28"/>
        </w:rPr>
        <w:t xml:space="preserve"> </w:t>
      </w:r>
      <w:r w:rsidR="00BB7997" w:rsidRPr="00323B0E">
        <w:rPr>
          <w:rFonts w:ascii="Times New Roman" w:hAnsi="Times New Roman" w:cs="Times New Roman"/>
          <w:sz w:val="28"/>
          <w:szCs w:val="28"/>
          <w:shd w:val="clear" w:color="auto" w:fill="FFFFFF"/>
        </w:rPr>
        <w:t>3</w:t>
      </w:r>
      <w:r w:rsidR="009A4499"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panta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2</w:t>
      </w:r>
      <w:r w:rsidR="009A4499" w:rsidRPr="00323B0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w:t>
      </w:r>
      <w:r w:rsidR="00E40105" w:rsidRPr="00323B0E">
        <w:rPr>
          <w:rFonts w:ascii="Times New Roman" w:hAnsi="Times New Roman" w:cs="Times New Roman"/>
          <w:sz w:val="28"/>
          <w:szCs w:val="28"/>
          <w:shd w:val="clear" w:color="auto" w:fill="FFFFFF"/>
        </w:rPr>
        <w:t>punkt</w:t>
      </w:r>
      <w:r w:rsidR="00BB7997" w:rsidRPr="00323B0E">
        <w:rPr>
          <w:rFonts w:ascii="Times New Roman" w:hAnsi="Times New Roman" w:cs="Times New Roman"/>
          <w:sz w:val="28"/>
          <w:szCs w:val="28"/>
          <w:shd w:val="clear" w:color="auto" w:fill="FFFFFF"/>
        </w:rPr>
        <w:t>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noteikto</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maksimālo</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apmēru</w:t>
      </w:r>
      <w:r w:rsidR="009A4499"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Izvērtējot</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apmēru,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vērtē</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saņemto</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viena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vienota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uzņēmuma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līmenī</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atbilstoši</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regulas</w:t>
      </w:r>
      <w:r w:rsidR="0015244A" w:rsidRPr="00323B0E">
        <w:rPr>
          <w:rFonts w:ascii="Times New Roman" w:hAnsi="Times New Roman" w:cs="Times New Roman"/>
          <w:sz w:val="28"/>
          <w:szCs w:val="28"/>
        </w:rPr>
        <w:t xml:space="preserve"> Nr. </w:t>
      </w:r>
      <w:hyperlink r:id="rId84" w:tgtFrame="_blank" w:history="1">
        <w:r w:rsidR="0015244A" w:rsidRPr="00323B0E">
          <w:rPr>
            <w:rFonts w:ascii="Times New Roman" w:hAnsi="Times New Roman" w:cs="Times New Roman"/>
            <w:sz w:val="28"/>
            <w:szCs w:val="28"/>
          </w:rPr>
          <w:t>1407/2013</w:t>
        </w:r>
      </w:hyperlink>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2</w:t>
      </w:r>
      <w:r w:rsidR="009A4499"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panta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2</w:t>
      </w:r>
      <w:r w:rsidR="009A4499" w:rsidRPr="00323B0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w:t>
      </w:r>
      <w:r w:rsidR="00E40105" w:rsidRPr="00323B0E">
        <w:rPr>
          <w:rFonts w:ascii="Times New Roman" w:hAnsi="Times New Roman" w:cs="Times New Roman"/>
          <w:sz w:val="28"/>
          <w:szCs w:val="28"/>
          <w:shd w:val="clear" w:color="auto" w:fill="FFFFFF"/>
        </w:rPr>
        <w:t>punkt</w:t>
      </w:r>
      <w:r w:rsidR="00BB7997" w:rsidRPr="00323B0E">
        <w:rPr>
          <w:rFonts w:ascii="Times New Roman" w:hAnsi="Times New Roman" w:cs="Times New Roman"/>
          <w:sz w:val="28"/>
          <w:szCs w:val="28"/>
          <w:shd w:val="clear" w:color="auto" w:fill="FFFFFF"/>
        </w:rPr>
        <w:t>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minētajiem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kritērijiem</w:t>
      </w:r>
      <w:r w:rsidR="00F20A3B" w:rsidRPr="00323B0E">
        <w:rPr>
          <w:rFonts w:ascii="Times New Roman" w:hAnsi="Times New Roman" w:cs="Times New Roman"/>
          <w:sz w:val="28"/>
          <w:szCs w:val="28"/>
          <w:shd w:val="clear" w:color="auto" w:fill="FFFFFF"/>
        </w:rPr>
        <w:t>;</w:t>
      </w:r>
      <w:r w:rsidR="009A4499" w:rsidRPr="00323B0E">
        <w:rPr>
          <w:rFonts w:ascii="Times New Roman" w:hAnsi="Times New Roman" w:cs="Times New Roman"/>
          <w:sz w:val="28"/>
          <w:szCs w:val="28"/>
          <w:shd w:val="clear" w:color="auto" w:fill="FFFFFF"/>
        </w:rPr>
        <w:t xml:space="preserve"> </w:t>
      </w:r>
    </w:p>
    <w:p w14:paraId="52FAD758" w14:textId="069A4DC3" w:rsidR="00BB7997" w:rsidRPr="00323B0E" w:rsidRDefault="006F2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w:t>
      </w:r>
      <w:r w:rsidR="00BB7997" w:rsidRPr="00323B0E">
        <w:rPr>
          <w:rFonts w:ascii="Times New Roman" w:hAnsi="Times New Roman" w:cs="Times New Roman"/>
          <w:sz w:val="28"/>
          <w:szCs w:val="28"/>
          <w:shd w:val="clear" w:color="auto" w:fill="FFFFFF"/>
        </w:rPr>
        <w:t>evērojot</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regulas</w:t>
      </w:r>
      <w:r w:rsidR="0015244A" w:rsidRPr="00323B0E">
        <w:rPr>
          <w:rFonts w:ascii="Times New Roman" w:hAnsi="Times New Roman" w:cs="Times New Roman"/>
          <w:sz w:val="28"/>
          <w:szCs w:val="28"/>
        </w:rPr>
        <w:t xml:space="preserve"> Nr. </w:t>
      </w:r>
      <w:hyperlink r:id="rId85" w:tgtFrame="_blank" w:history="1">
        <w:r w:rsidR="0015244A" w:rsidRPr="00323B0E">
          <w:rPr>
            <w:rFonts w:ascii="Times New Roman" w:hAnsi="Times New Roman" w:cs="Times New Roman"/>
            <w:sz w:val="28"/>
            <w:szCs w:val="28"/>
          </w:rPr>
          <w:t>1407/2013</w:t>
        </w:r>
      </w:hyperlink>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5</w:t>
      </w:r>
      <w:r w:rsidR="009A4499"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panta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1</w:t>
      </w:r>
      <w:r w:rsidR="009A4499"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2</w:t>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punkt</w:t>
      </w:r>
      <w:r w:rsidR="00BB7997" w:rsidRPr="00323B0E">
        <w:rPr>
          <w:rFonts w:ascii="Times New Roman" w:hAnsi="Times New Roman" w:cs="Times New Roman"/>
          <w:sz w:val="28"/>
          <w:szCs w:val="28"/>
          <w:shd w:val="clear" w:color="auto" w:fill="FFFFFF"/>
        </w:rPr>
        <w: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nosacījumus,</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drīkst</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sz w:val="28"/>
          <w:szCs w:val="28"/>
          <w:shd w:val="clear" w:color="auto" w:fill="FFFFFF"/>
        </w:rPr>
        <w:t>kumulēt</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ar</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citu</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7997"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līdz</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regulas</w:t>
      </w:r>
      <w:r w:rsidR="0015244A" w:rsidRPr="00323B0E">
        <w:rPr>
          <w:rFonts w:ascii="Times New Roman" w:hAnsi="Times New Roman" w:cs="Times New Roman"/>
          <w:sz w:val="28"/>
          <w:szCs w:val="28"/>
        </w:rPr>
        <w:t xml:space="preserve"> Nr. </w:t>
      </w:r>
      <w:hyperlink r:id="rId86" w:tgtFrame="_blank" w:history="1">
        <w:r w:rsidR="0015244A" w:rsidRPr="00323B0E">
          <w:rPr>
            <w:rFonts w:ascii="Times New Roman" w:hAnsi="Times New Roman" w:cs="Times New Roman"/>
            <w:sz w:val="28"/>
            <w:szCs w:val="28"/>
          </w:rPr>
          <w:t>1407/2013</w:t>
        </w:r>
      </w:hyperlink>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3</w:t>
      </w:r>
      <w:r w:rsidR="009A4499"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panta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2</w:t>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punkt</w:t>
      </w:r>
      <w:r w:rsidR="00BB7997" w:rsidRPr="00323B0E">
        <w:rPr>
          <w:rFonts w:ascii="Times New Roman" w:hAnsi="Times New Roman" w:cs="Times New Roman"/>
          <w:sz w:val="28"/>
          <w:szCs w:val="28"/>
          <w:shd w:val="clear" w:color="auto" w:fill="FFFFFF"/>
        </w:rPr>
        <w:t>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noteiktajam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attiecīgajam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lastRenderedPageBreak/>
        <w:t>robežlielumam,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arī</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drīkst</w:t>
      </w:r>
      <w:r w:rsidR="00E40105" w:rsidRPr="00323B0E">
        <w:rPr>
          <w:rFonts w:ascii="Times New Roman" w:hAnsi="Times New Roman" w:cs="Times New Roman"/>
          <w:sz w:val="28"/>
          <w:szCs w:val="28"/>
          <w:shd w:val="clear" w:color="auto" w:fill="FFFFFF"/>
        </w:rPr>
        <w:t xml:space="preserve"> </w:t>
      </w:r>
      <w:proofErr w:type="spellStart"/>
      <w:r w:rsidR="00BB7997" w:rsidRPr="00323B0E">
        <w:rPr>
          <w:rFonts w:ascii="Times New Roman" w:hAnsi="Times New Roman" w:cs="Times New Roman"/>
          <w:sz w:val="28"/>
          <w:szCs w:val="28"/>
          <w:shd w:val="clear" w:color="auto" w:fill="FFFFFF"/>
        </w:rPr>
        <w:t>kumulēt</w:t>
      </w:r>
      <w:proofErr w:type="spellEnd"/>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ar</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citu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valsts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attiecībā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uz</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vienām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tām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pašām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attiecināmajām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izmaksām,</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ja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šīs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kumulācijas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rezultātā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netiek</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pārsniegta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attiecīgā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maksimālā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intensitāte</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vai</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summa,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kāda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noteikta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valsts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programmā</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vai</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lēmumā</w:t>
      </w:r>
      <w:r w:rsidR="003617B5" w:rsidRPr="00323B0E">
        <w:rPr>
          <w:rFonts w:ascii="Times New Roman" w:hAnsi="Times New Roman" w:cs="Times New Roman"/>
          <w:sz w:val="28"/>
          <w:szCs w:val="28"/>
        </w:rPr>
        <w:t xml:space="preserve"> Nr.</w:t>
      </w:r>
      <w:r>
        <w:rPr>
          <w:rFonts w:ascii="Times New Roman" w:hAnsi="Times New Roman" w:cs="Times New Roman"/>
          <w:sz w:val="28"/>
          <w:szCs w:val="28"/>
        </w:rPr>
        <w:t> </w:t>
      </w:r>
      <w:r w:rsidR="003617B5" w:rsidRPr="00323B0E">
        <w:rPr>
          <w:rFonts w:ascii="Times New Roman" w:hAnsi="Times New Roman" w:cs="Times New Roman"/>
          <w:sz w:val="28"/>
          <w:szCs w:val="28"/>
        </w:rPr>
        <w:t>2012/21/ES</w:t>
      </w:r>
      <w:r w:rsidR="00F20A3B" w:rsidRPr="00323B0E">
        <w:rPr>
          <w:rFonts w:ascii="Times New Roman" w:hAnsi="Times New Roman" w:cs="Times New Roman"/>
          <w:sz w:val="28"/>
          <w:szCs w:val="28"/>
          <w:shd w:val="clear" w:color="auto" w:fill="FFFFFF"/>
        </w:rPr>
        <w:t>;</w:t>
      </w:r>
      <w:r w:rsidR="009A4499" w:rsidRPr="00323B0E">
        <w:rPr>
          <w:rFonts w:ascii="Times New Roman" w:hAnsi="Times New Roman" w:cs="Times New Roman"/>
          <w:sz w:val="28"/>
          <w:szCs w:val="28"/>
          <w:shd w:val="clear" w:color="auto" w:fill="FFFFFF"/>
        </w:rPr>
        <w:t xml:space="preserve"> </w:t>
      </w:r>
    </w:p>
    <w:p w14:paraId="7C242E78" w14:textId="49A620AF" w:rsidR="00BB7997" w:rsidRPr="00323B0E" w:rsidRDefault="006F2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w:t>
      </w:r>
      <w:r w:rsidR="00BB7997" w:rsidRPr="00323B0E">
        <w:rPr>
          <w:rFonts w:ascii="Times New Roman" w:hAnsi="Times New Roman" w:cs="Times New Roman"/>
          <w:sz w:val="28"/>
          <w:szCs w:val="28"/>
          <w:shd w:val="clear" w:color="auto" w:fill="FFFFFF"/>
        </w:rPr>
        <w:t>ēmumu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par</w:t>
      </w:r>
      <w:r w:rsidR="00E40105" w:rsidRPr="00323B0E">
        <w:rPr>
          <w:rFonts w:ascii="Times New Roman" w:hAnsi="Times New Roman" w:cs="Times New Roman"/>
          <w:sz w:val="28"/>
          <w:szCs w:val="28"/>
          <w:shd w:val="clear" w:color="auto" w:fill="FFFFFF"/>
        </w:rPr>
        <w:t xml:space="preserve"> </w:t>
      </w:r>
      <w:proofErr w:type="spellStart"/>
      <w:r w:rsidR="00070075"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070075"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i/>
          <w:iCs/>
          <w:sz w:val="28"/>
          <w:szCs w:val="28"/>
          <w:shd w:val="clear" w:color="auto" w:fill="FFFFFF"/>
        </w:rPr>
        <w:t xml:space="preserve"> </w:t>
      </w:r>
      <w:r w:rsidR="00BB7997"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piešķiršanu</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var</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pieņemt</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līdz</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regulas</w:t>
      </w:r>
      <w:r w:rsidR="0015244A" w:rsidRPr="00323B0E">
        <w:rPr>
          <w:rFonts w:ascii="Times New Roman" w:hAnsi="Times New Roman" w:cs="Times New Roman"/>
          <w:sz w:val="28"/>
          <w:szCs w:val="28"/>
        </w:rPr>
        <w:t xml:space="preserve"> Nr. </w:t>
      </w:r>
      <w:hyperlink r:id="rId87" w:tgtFrame="_blank" w:history="1">
        <w:r w:rsidR="0015244A" w:rsidRPr="00323B0E">
          <w:rPr>
            <w:rFonts w:ascii="Times New Roman" w:hAnsi="Times New Roman" w:cs="Times New Roman"/>
            <w:sz w:val="28"/>
            <w:szCs w:val="28"/>
          </w:rPr>
          <w:t>1407/2013</w:t>
        </w:r>
      </w:hyperlink>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darbības</w:t>
      </w:r>
      <w:r w:rsidR="00E40105" w:rsidRPr="00323B0E">
        <w:rPr>
          <w:rFonts w:ascii="Times New Roman" w:hAnsi="Times New Roman" w:cs="Times New Roman"/>
          <w:sz w:val="28"/>
          <w:szCs w:val="28"/>
          <w:shd w:val="clear" w:color="auto" w:fill="FFFFFF"/>
        </w:rPr>
        <w:t xml:space="preserve"> </w:t>
      </w:r>
      <w:r w:rsidR="00BB7997" w:rsidRPr="00323B0E">
        <w:rPr>
          <w:rFonts w:ascii="Times New Roman" w:hAnsi="Times New Roman" w:cs="Times New Roman"/>
          <w:sz w:val="28"/>
          <w:szCs w:val="28"/>
          <w:shd w:val="clear" w:color="auto" w:fill="FFFFFF"/>
        </w:rPr>
        <w:t>beigām</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atbilstoši</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Komisijas</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regulas</w:t>
      </w:r>
      <w:r w:rsidR="00E40105" w:rsidRPr="00323B0E">
        <w:rPr>
          <w:rFonts w:ascii="Times New Roman" w:hAnsi="Times New Roman" w:cs="Times New Roman"/>
          <w:sz w:val="28"/>
          <w:szCs w:val="28"/>
          <w:shd w:val="clear" w:color="auto" w:fill="FFFFFF"/>
        </w:rPr>
        <w:t xml:space="preserve"> </w:t>
      </w:r>
      <w:r w:rsidR="0015244A" w:rsidRPr="00323B0E">
        <w:rPr>
          <w:rFonts w:ascii="Times New Roman" w:hAnsi="Times New Roman" w:cs="Times New Roman"/>
          <w:sz w:val="28"/>
          <w:szCs w:val="28"/>
        </w:rPr>
        <w:t xml:space="preserve">Nr. </w:t>
      </w:r>
      <w:hyperlink r:id="rId88" w:tgtFrame="_blank" w:history="1">
        <w:r w:rsidR="0015244A" w:rsidRPr="00323B0E">
          <w:rPr>
            <w:rFonts w:ascii="Times New Roman" w:hAnsi="Times New Roman" w:cs="Times New Roman"/>
            <w:sz w:val="28"/>
            <w:szCs w:val="28"/>
          </w:rPr>
          <w:t>1407/2013</w:t>
        </w:r>
      </w:hyperlink>
      <w:r w:rsidR="0015244A" w:rsidRPr="00323B0E">
        <w:rPr>
          <w:rFonts w:ascii="Times New Roman" w:hAnsi="Times New Roman" w:cs="Times New Roman"/>
          <w:sz w:val="28"/>
          <w:szCs w:val="28"/>
        </w:rPr>
        <w:t xml:space="preserve"> </w:t>
      </w:r>
      <w:r w:rsidR="00070075" w:rsidRPr="00323B0E">
        <w:rPr>
          <w:rFonts w:ascii="Times New Roman" w:hAnsi="Times New Roman" w:cs="Times New Roman"/>
          <w:sz w:val="28"/>
          <w:szCs w:val="28"/>
          <w:shd w:val="clear" w:color="auto" w:fill="FFFFFF"/>
        </w:rPr>
        <w:t>7</w:t>
      </w:r>
      <w:r w:rsidR="009A4499"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panta</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4</w:t>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punkt</w:t>
      </w:r>
      <w:r w:rsidR="00070075" w:rsidRPr="00323B0E">
        <w:rPr>
          <w:rFonts w:ascii="Times New Roman" w:hAnsi="Times New Roman" w:cs="Times New Roman"/>
          <w:sz w:val="28"/>
          <w:szCs w:val="28"/>
          <w:shd w:val="clear" w:color="auto" w:fill="FFFFFF"/>
        </w:rPr>
        <w:t>ā</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8</w:t>
      </w:r>
      <w:r w:rsidR="009A4499"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pantā</w:t>
      </w:r>
      <w:r w:rsidR="00E40105" w:rsidRPr="00323B0E">
        <w:rPr>
          <w:rFonts w:ascii="Times New Roman" w:hAnsi="Times New Roman" w:cs="Times New Roman"/>
          <w:sz w:val="28"/>
          <w:szCs w:val="28"/>
          <w:shd w:val="clear" w:color="auto" w:fill="FFFFFF"/>
        </w:rPr>
        <w:t xml:space="preserve"> </w:t>
      </w:r>
      <w:r w:rsidR="00070075" w:rsidRPr="00323B0E">
        <w:rPr>
          <w:rFonts w:ascii="Times New Roman" w:hAnsi="Times New Roman" w:cs="Times New Roman"/>
          <w:sz w:val="28"/>
          <w:szCs w:val="28"/>
          <w:shd w:val="clear" w:color="auto" w:fill="FFFFFF"/>
        </w:rPr>
        <w:t>noteiktajam</w:t>
      </w:r>
      <w:r w:rsidR="00F20A3B" w:rsidRPr="00323B0E">
        <w:rPr>
          <w:rFonts w:ascii="Times New Roman" w:hAnsi="Times New Roman" w:cs="Times New Roman"/>
          <w:sz w:val="28"/>
          <w:szCs w:val="28"/>
          <w:shd w:val="clear" w:color="auto" w:fill="FFFFFF"/>
        </w:rPr>
        <w:t>;</w:t>
      </w:r>
      <w:r w:rsidR="009A4499" w:rsidRPr="00323B0E">
        <w:rPr>
          <w:rFonts w:ascii="Times New Roman" w:hAnsi="Times New Roman" w:cs="Times New Roman"/>
          <w:sz w:val="28"/>
          <w:szCs w:val="28"/>
          <w:shd w:val="clear" w:color="auto" w:fill="FFFFFF"/>
        </w:rPr>
        <w:t xml:space="preserve"> </w:t>
      </w:r>
    </w:p>
    <w:p w14:paraId="1317BA31" w14:textId="206321D6" w:rsidR="00D276B6" w:rsidRPr="00323B0E" w:rsidRDefault="006F2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f</w:t>
      </w:r>
      <w:r w:rsidR="00D276B6" w:rsidRPr="00323B0E">
        <w:rPr>
          <w:rFonts w:ascii="Times New Roman" w:hAnsi="Times New Roman" w:cs="Times New Roman"/>
          <w:sz w:val="28"/>
          <w:szCs w:val="28"/>
          <w:shd w:val="clear" w:color="auto" w:fill="FFFFFF"/>
        </w:rPr>
        <w:t>inansējuma</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saņēmējs</w:t>
      </w:r>
      <w:r w:rsidR="00E40105" w:rsidRPr="00323B0E">
        <w:rPr>
          <w:rFonts w:ascii="Times New Roman" w:hAnsi="Times New Roman" w:cs="Times New Roman"/>
          <w:sz w:val="28"/>
          <w:szCs w:val="28"/>
          <w:shd w:val="clear" w:color="auto" w:fill="FFFFFF"/>
        </w:rPr>
        <w:t xml:space="preserve"> </w:t>
      </w:r>
      <w:r w:rsidR="008B01EB"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r w:rsidR="008B01EB"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8B01EB" w:rsidRPr="00323B0E">
        <w:rPr>
          <w:rFonts w:ascii="Times New Roman" w:hAnsi="Times New Roman" w:cs="Times New Roman"/>
          <w:sz w:val="28"/>
          <w:szCs w:val="28"/>
          <w:shd w:val="clear" w:color="auto" w:fill="FFFFFF"/>
        </w:rPr>
        <w:t>saņēmējs</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atbilstoši</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rPr>
        <w:t>Komisijas</w:t>
      </w:r>
      <w:r w:rsidR="00E40105" w:rsidRPr="00323B0E">
        <w:rPr>
          <w:rFonts w:ascii="Times New Roman" w:hAnsi="Times New Roman" w:cs="Times New Roman"/>
          <w:sz w:val="28"/>
          <w:szCs w:val="28"/>
        </w:rPr>
        <w:t xml:space="preserve"> </w:t>
      </w:r>
      <w:r w:rsidR="00D276B6" w:rsidRPr="00323B0E">
        <w:rPr>
          <w:rFonts w:ascii="Times New Roman" w:hAnsi="Times New Roman" w:cs="Times New Roman"/>
          <w:sz w:val="28"/>
          <w:szCs w:val="28"/>
          <w:shd w:val="clear" w:color="auto" w:fill="FFFFFF"/>
        </w:rPr>
        <w:t>regulas</w:t>
      </w:r>
      <w:r w:rsidR="0015244A" w:rsidRPr="00323B0E">
        <w:rPr>
          <w:rFonts w:ascii="Times New Roman" w:hAnsi="Times New Roman" w:cs="Times New Roman"/>
          <w:sz w:val="28"/>
          <w:szCs w:val="28"/>
        </w:rPr>
        <w:t xml:space="preserve"> Nr. </w:t>
      </w:r>
      <w:hyperlink r:id="rId89" w:tgtFrame="_blank" w:history="1">
        <w:r w:rsidR="0015244A" w:rsidRPr="00323B0E">
          <w:rPr>
            <w:rFonts w:ascii="Times New Roman" w:hAnsi="Times New Roman" w:cs="Times New Roman"/>
            <w:sz w:val="28"/>
            <w:szCs w:val="28"/>
          </w:rPr>
          <w:t>1407/2013</w:t>
        </w:r>
      </w:hyperlink>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6</w:t>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pant</w:t>
      </w:r>
      <w:r w:rsidR="00D276B6" w:rsidRPr="00323B0E">
        <w:rPr>
          <w:rFonts w:ascii="Times New Roman" w:hAnsi="Times New Roman" w:cs="Times New Roman"/>
          <w:sz w:val="28"/>
          <w:szCs w:val="28"/>
          <w:shd w:val="clear" w:color="auto" w:fill="FFFFFF"/>
        </w:rPr>
        <w:t>a</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4</w:t>
      </w:r>
      <w:r w:rsidR="009A4499" w:rsidRPr="00323B0E">
        <w:rPr>
          <w:rFonts w:ascii="Times New Roman" w:hAnsi="Times New Roman" w:cs="Times New Roman"/>
          <w:sz w:val="28"/>
          <w:szCs w:val="28"/>
          <w:shd w:val="clear" w:color="auto" w:fill="FFFFFF"/>
        </w:rPr>
        <w:t xml:space="preserve">. </w:t>
      </w:r>
      <w:r w:rsidR="00E40105" w:rsidRPr="00323B0E">
        <w:rPr>
          <w:rFonts w:ascii="Times New Roman" w:hAnsi="Times New Roman" w:cs="Times New Roman"/>
          <w:sz w:val="28"/>
          <w:szCs w:val="28"/>
          <w:shd w:val="clear" w:color="auto" w:fill="FFFFFF"/>
        </w:rPr>
        <w:t>punkt</w:t>
      </w:r>
      <w:r w:rsidR="00D276B6" w:rsidRPr="00323B0E">
        <w:rPr>
          <w:rFonts w:ascii="Times New Roman" w:hAnsi="Times New Roman" w:cs="Times New Roman"/>
          <w:sz w:val="28"/>
          <w:szCs w:val="28"/>
          <w:shd w:val="clear" w:color="auto" w:fill="FFFFFF"/>
        </w:rPr>
        <w:t>am</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uzglabā</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apkopo</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informāciju</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par</w:t>
      </w:r>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piešķirto</w:t>
      </w:r>
      <w:r w:rsidR="00E40105" w:rsidRPr="00323B0E">
        <w:rPr>
          <w:rFonts w:ascii="Times New Roman" w:hAnsi="Times New Roman" w:cs="Times New Roman"/>
          <w:sz w:val="28"/>
          <w:szCs w:val="28"/>
          <w:shd w:val="clear" w:color="auto" w:fill="FFFFFF"/>
        </w:rPr>
        <w:t xml:space="preserve"> </w:t>
      </w:r>
      <w:proofErr w:type="spellStart"/>
      <w:r w:rsidR="00D276B6"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D276B6"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D276B6" w:rsidRPr="00323B0E">
        <w:rPr>
          <w:rFonts w:ascii="Times New Roman" w:hAnsi="Times New Roman" w:cs="Times New Roman"/>
          <w:sz w:val="28"/>
          <w:szCs w:val="28"/>
          <w:shd w:val="clear" w:color="auto" w:fill="FFFFFF"/>
        </w:rPr>
        <w:t>atbalstu</w:t>
      </w:r>
      <w:r w:rsidR="00F20A3B" w:rsidRPr="00323B0E">
        <w:rPr>
          <w:rFonts w:ascii="Times New Roman" w:hAnsi="Times New Roman" w:cs="Times New Roman"/>
          <w:sz w:val="28"/>
          <w:szCs w:val="28"/>
          <w:shd w:val="clear" w:color="auto" w:fill="FFFFFF"/>
        </w:rPr>
        <w:t>;</w:t>
      </w:r>
      <w:r w:rsidR="009A4499" w:rsidRPr="00323B0E">
        <w:rPr>
          <w:rFonts w:ascii="Times New Roman" w:hAnsi="Times New Roman" w:cs="Times New Roman"/>
          <w:sz w:val="28"/>
          <w:szCs w:val="28"/>
          <w:shd w:val="clear" w:color="auto" w:fill="FFFFFF"/>
        </w:rPr>
        <w:t xml:space="preserve"> </w:t>
      </w:r>
    </w:p>
    <w:p w14:paraId="104EA260" w14:textId="17BB5290" w:rsidR="00D246FD" w:rsidRDefault="006F20D2"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shd w:val="clear" w:color="auto" w:fill="FFFFFF"/>
        </w:rPr>
      </w:pPr>
      <w:proofErr w:type="spellStart"/>
      <w:r>
        <w:rPr>
          <w:rFonts w:ascii="Times New Roman" w:hAnsi="Times New Roman" w:cs="Times New Roman"/>
          <w:i/>
          <w:iCs/>
          <w:sz w:val="28"/>
          <w:szCs w:val="28"/>
          <w:shd w:val="clear" w:color="auto" w:fill="FFFFFF"/>
        </w:rPr>
        <w:t>d</w:t>
      </w:r>
      <w:r w:rsidR="00BB197B" w:rsidRPr="00323B0E">
        <w:rPr>
          <w:rFonts w:ascii="Times New Roman" w:hAnsi="Times New Roman" w:cs="Times New Roman"/>
          <w:i/>
          <w:iCs/>
          <w:sz w:val="28"/>
          <w:szCs w:val="28"/>
          <w:shd w:val="clear" w:color="auto" w:fill="FFFFFF"/>
        </w:rPr>
        <w:t>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197B"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uzskaiti</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veic</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saskaņā</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ar</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normatīvajiem</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aktiem</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par</w:t>
      </w:r>
      <w:r w:rsidR="00E40105" w:rsidRPr="00323B0E">
        <w:rPr>
          <w:rFonts w:ascii="Times New Roman" w:hAnsi="Times New Roman" w:cs="Times New Roman"/>
          <w:sz w:val="28"/>
          <w:szCs w:val="28"/>
          <w:shd w:val="clear" w:color="auto" w:fill="FFFFFF"/>
        </w:rPr>
        <w:t xml:space="preserve"> </w:t>
      </w:r>
      <w:proofErr w:type="spellStart"/>
      <w:r w:rsidR="00BB197B"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197B"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rPr>
        <w:t>uzskaites</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piešķiršanas</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kārtību</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un</w:t>
      </w:r>
      <w:r w:rsidR="00E40105" w:rsidRPr="00323B0E">
        <w:rPr>
          <w:rFonts w:ascii="Times New Roman" w:hAnsi="Times New Roman" w:cs="Times New Roman"/>
          <w:sz w:val="28"/>
          <w:szCs w:val="28"/>
          <w:shd w:val="clear" w:color="auto" w:fill="FFFFFF"/>
        </w:rPr>
        <w:t xml:space="preserve"> </w:t>
      </w:r>
      <w:proofErr w:type="spellStart"/>
      <w:r w:rsidR="00BB197B" w:rsidRPr="00323B0E">
        <w:rPr>
          <w:rFonts w:ascii="Times New Roman" w:hAnsi="Times New Roman" w:cs="Times New Roman"/>
          <w:i/>
          <w:iCs/>
          <w:sz w:val="28"/>
          <w:szCs w:val="28"/>
          <w:shd w:val="clear" w:color="auto" w:fill="FFFFFF"/>
        </w:rPr>
        <w:t>de</w:t>
      </w:r>
      <w:proofErr w:type="spellEnd"/>
      <w:r w:rsidR="00E40105" w:rsidRPr="00323B0E">
        <w:rPr>
          <w:rFonts w:ascii="Times New Roman" w:hAnsi="Times New Roman" w:cs="Times New Roman"/>
          <w:i/>
          <w:iCs/>
          <w:sz w:val="28"/>
          <w:szCs w:val="28"/>
          <w:shd w:val="clear" w:color="auto" w:fill="FFFFFF"/>
        </w:rPr>
        <w:t xml:space="preserve"> </w:t>
      </w:r>
      <w:proofErr w:type="spellStart"/>
      <w:r w:rsidR="00BB197B" w:rsidRPr="00323B0E">
        <w:rPr>
          <w:rFonts w:ascii="Times New Roman" w:hAnsi="Times New Roman" w:cs="Times New Roman"/>
          <w:i/>
          <w:iCs/>
          <w:sz w:val="28"/>
          <w:szCs w:val="28"/>
          <w:shd w:val="clear" w:color="auto" w:fill="FFFFFF"/>
        </w:rPr>
        <w:t>minimis</w:t>
      </w:r>
      <w:proofErr w:type="spellEnd"/>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atbalsta</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uzskaites</w:t>
      </w:r>
      <w:r w:rsidR="00E40105" w:rsidRPr="00323B0E">
        <w:rPr>
          <w:rFonts w:ascii="Times New Roman" w:hAnsi="Times New Roman" w:cs="Times New Roman"/>
          <w:sz w:val="28"/>
          <w:szCs w:val="28"/>
          <w:shd w:val="clear" w:color="auto" w:fill="FFFFFF"/>
        </w:rPr>
        <w:t xml:space="preserve"> </w:t>
      </w:r>
      <w:r w:rsidR="00BB197B" w:rsidRPr="00323B0E">
        <w:rPr>
          <w:rFonts w:ascii="Times New Roman" w:hAnsi="Times New Roman" w:cs="Times New Roman"/>
          <w:sz w:val="28"/>
          <w:szCs w:val="28"/>
          <w:shd w:val="clear" w:color="auto" w:fill="FFFFFF"/>
        </w:rPr>
        <w:t>veidlapu</w:t>
      </w:r>
      <w:r w:rsidR="009A4499" w:rsidRPr="00323B0E">
        <w:rPr>
          <w:rFonts w:ascii="Times New Roman" w:hAnsi="Times New Roman" w:cs="Times New Roman"/>
          <w:sz w:val="28"/>
          <w:szCs w:val="28"/>
          <w:shd w:val="clear" w:color="auto" w:fill="FFFFFF"/>
        </w:rPr>
        <w:t xml:space="preserve">. </w:t>
      </w:r>
      <w:bookmarkStart w:id="60" w:name="p26"/>
      <w:bookmarkStart w:id="61" w:name="p-572082"/>
      <w:bookmarkStart w:id="62" w:name="p27"/>
      <w:bookmarkStart w:id="63" w:name="p-572083"/>
      <w:bookmarkStart w:id="64" w:name="p28"/>
      <w:bookmarkStart w:id="65" w:name="p-572084"/>
      <w:bookmarkStart w:id="66" w:name="p29"/>
      <w:bookmarkStart w:id="67" w:name="p-572085"/>
      <w:bookmarkStart w:id="68" w:name="p30"/>
      <w:bookmarkStart w:id="69" w:name="p-572086"/>
      <w:bookmarkEnd w:id="60"/>
      <w:bookmarkEnd w:id="61"/>
      <w:bookmarkEnd w:id="62"/>
      <w:bookmarkEnd w:id="63"/>
      <w:bookmarkEnd w:id="64"/>
      <w:bookmarkEnd w:id="65"/>
      <w:bookmarkEnd w:id="66"/>
      <w:bookmarkEnd w:id="67"/>
      <w:bookmarkEnd w:id="68"/>
      <w:bookmarkEnd w:id="69"/>
    </w:p>
    <w:p w14:paraId="3B605992"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shd w:val="clear" w:color="auto" w:fill="FFFFFF"/>
        </w:rPr>
      </w:pPr>
    </w:p>
    <w:p w14:paraId="33B7F5AC" w14:textId="3EBAA484" w:rsidR="00D077FC" w:rsidRPr="006F20D2" w:rsidRDefault="006F20D2" w:rsidP="006F20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VI. </w:t>
      </w:r>
      <w:r w:rsidR="00D077FC" w:rsidRPr="006F20D2">
        <w:rPr>
          <w:rFonts w:ascii="Times New Roman" w:hAnsi="Times New Roman" w:cs="Times New Roman"/>
          <w:b/>
          <w:sz w:val="28"/>
          <w:szCs w:val="28"/>
        </w:rPr>
        <w:t>Specifiskā</w:t>
      </w:r>
      <w:r w:rsidR="00E40105" w:rsidRPr="006F20D2">
        <w:rPr>
          <w:rFonts w:ascii="Times New Roman" w:hAnsi="Times New Roman" w:cs="Times New Roman"/>
          <w:b/>
          <w:sz w:val="28"/>
          <w:szCs w:val="28"/>
        </w:rPr>
        <w:t xml:space="preserve"> </w:t>
      </w:r>
      <w:r w:rsidR="00D077FC" w:rsidRPr="006F20D2">
        <w:rPr>
          <w:rFonts w:ascii="Times New Roman" w:hAnsi="Times New Roman" w:cs="Times New Roman"/>
          <w:b/>
          <w:sz w:val="28"/>
          <w:szCs w:val="28"/>
        </w:rPr>
        <w:t>atbalsta</w:t>
      </w:r>
      <w:r w:rsidR="00E40105" w:rsidRPr="006F20D2">
        <w:rPr>
          <w:rFonts w:ascii="Times New Roman" w:hAnsi="Times New Roman" w:cs="Times New Roman"/>
          <w:b/>
          <w:sz w:val="28"/>
          <w:szCs w:val="28"/>
        </w:rPr>
        <w:t xml:space="preserve"> </w:t>
      </w:r>
      <w:r w:rsidR="00D077FC" w:rsidRPr="006F20D2">
        <w:rPr>
          <w:rFonts w:ascii="Times New Roman" w:hAnsi="Times New Roman" w:cs="Times New Roman"/>
          <w:b/>
          <w:sz w:val="28"/>
          <w:szCs w:val="28"/>
        </w:rPr>
        <w:t>īstenošanas</w:t>
      </w:r>
      <w:r w:rsidR="00E40105" w:rsidRPr="006F20D2">
        <w:rPr>
          <w:rFonts w:ascii="Times New Roman" w:hAnsi="Times New Roman" w:cs="Times New Roman"/>
          <w:b/>
          <w:sz w:val="28"/>
          <w:szCs w:val="28"/>
        </w:rPr>
        <w:t xml:space="preserve"> </w:t>
      </w:r>
      <w:r w:rsidR="00D077FC" w:rsidRPr="006F20D2">
        <w:rPr>
          <w:rFonts w:ascii="Times New Roman" w:hAnsi="Times New Roman" w:cs="Times New Roman"/>
          <w:b/>
          <w:sz w:val="28"/>
          <w:szCs w:val="28"/>
        </w:rPr>
        <w:t>nosacījumi</w:t>
      </w:r>
    </w:p>
    <w:p w14:paraId="53E1F1BD" w14:textId="77777777" w:rsidR="00C9301D" w:rsidRPr="00323B0E" w:rsidRDefault="00C9301D" w:rsidP="00C9301D">
      <w:pPr>
        <w:pStyle w:val="ListParagraph"/>
        <w:spacing w:after="0" w:line="240" w:lineRule="auto"/>
        <w:contextualSpacing w:val="0"/>
        <w:rPr>
          <w:rFonts w:ascii="Times New Roman" w:hAnsi="Times New Roman" w:cs="Times New Roman"/>
          <w:b/>
          <w:sz w:val="28"/>
          <w:szCs w:val="28"/>
        </w:rPr>
      </w:pPr>
    </w:p>
    <w:p w14:paraId="686013C6" w14:textId="623907BA" w:rsidR="00664F8A" w:rsidRPr="00323B0E" w:rsidRDefault="00493831"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bookmarkStart w:id="70" w:name="_Ref463427018"/>
      <w:r>
        <w:rPr>
          <w:rFonts w:ascii="Times New Roman" w:eastAsia="Times New Roman" w:hAnsi="Times New Roman" w:cs="Times New Roman"/>
          <w:sz w:val="28"/>
          <w:szCs w:val="28"/>
          <w:lang w:eastAsia="en-US"/>
        </w:rPr>
        <w:t>F</w:t>
      </w:r>
      <w:r w:rsidR="00664F8A" w:rsidRPr="00323B0E">
        <w:rPr>
          <w:rFonts w:ascii="Times New Roman" w:eastAsia="Times New Roman" w:hAnsi="Times New Roman" w:cs="Times New Roman"/>
          <w:sz w:val="28"/>
          <w:szCs w:val="28"/>
          <w:lang w:eastAsia="en-US"/>
        </w:rPr>
        <w:t>inansējuma</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saņēmējs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izveido</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konsultatīv</w:t>
      </w:r>
      <w:r>
        <w:rPr>
          <w:rFonts w:ascii="Times New Roman" w:eastAsia="Times New Roman" w:hAnsi="Times New Roman" w:cs="Times New Roman"/>
          <w:sz w:val="28"/>
          <w:szCs w:val="28"/>
          <w:lang w:eastAsia="en-US"/>
        </w:rPr>
        <w:t>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darba</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grupu</w:t>
      </w:r>
      <w:r w:rsidRPr="00493831">
        <w:rPr>
          <w:rFonts w:ascii="Times New Roman" w:hAnsi="Times New Roman" w:cs="Times New Roman"/>
          <w:sz w:val="28"/>
          <w:szCs w:val="28"/>
        </w:rPr>
        <w:t xml:space="preserve"> </w:t>
      </w:r>
      <w:r>
        <w:rPr>
          <w:rFonts w:ascii="Times New Roman" w:hAnsi="Times New Roman" w:cs="Times New Roman"/>
          <w:sz w:val="28"/>
          <w:szCs w:val="28"/>
        </w:rPr>
        <w:t>c</w:t>
      </w:r>
      <w:r w:rsidRPr="00323B0E">
        <w:rPr>
          <w:rFonts w:ascii="Times New Roman" w:hAnsi="Times New Roman" w:cs="Times New Roman"/>
          <w:sz w:val="28"/>
          <w:szCs w:val="28"/>
        </w:rPr>
        <w:t>ilvēkresursu piesaiste</w:t>
      </w:r>
      <w:r>
        <w:rPr>
          <w:rFonts w:ascii="Times New Roman" w:hAnsi="Times New Roman" w:cs="Times New Roman"/>
          <w:sz w:val="28"/>
          <w:szCs w:val="28"/>
        </w:rPr>
        <w:t>i</w:t>
      </w:r>
      <w:r w:rsidRPr="00323B0E">
        <w:rPr>
          <w:rFonts w:ascii="Times New Roman" w:hAnsi="Times New Roman" w:cs="Times New Roman"/>
          <w:sz w:val="28"/>
          <w:szCs w:val="28"/>
        </w:rPr>
        <w:t xml:space="preserve"> reģioniem</w:t>
      </w:r>
      <w:r>
        <w:rPr>
          <w:rFonts w:ascii="Times New Roman" w:hAnsi="Times New Roman" w:cs="Times New Roman"/>
          <w:sz w:val="28"/>
          <w:szCs w:val="28"/>
        </w:rPr>
        <w:t xml:space="preserve"> (turpmāk – </w:t>
      </w:r>
      <w:r w:rsidRPr="00323B0E">
        <w:rPr>
          <w:rFonts w:ascii="Times New Roman" w:eastAsia="Times New Roman" w:hAnsi="Times New Roman" w:cs="Times New Roman"/>
          <w:sz w:val="28"/>
          <w:szCs w:val="28"/>
          <w:lang w:eastAsia="en-US"/>
        </w:rPr>
        <w:t>konsultatīv</w:t>
      </w:r>
      <w:r>
        <w:rPr>
          <w:rFonts w:ascii="Times New Roman" w:eastAsia="Times New Roman" w:hAnsi="Times New Roman" w:cs="Times New Roman"/>
          <w:sz w:val="28"/>
          <w:szCs w:val="28"/>
          <w:lang w:eastAsia="en-US"/>
        </w:rPr>
        <w:t>ā</w:t>
      </w:r>
      <w:r w:rsidRPr="00323B0E">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darba grupa)</w:t>
      </w:r>
      <w:r>
        <w:rPr>
          <w:rFonts w:ascii="Times New Roman" w:eastAsia="Times New Roman" w:hAnsi="Times New Roman" w:cs="Times New Roman"/>
          <w:sz w:val="28"/>
          <w:szCs w:val="28"/>
          <w:lang w:eastAsia="en-US"/>
        </w:rPr>
        <w:t>.</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Konsultatīv</w:t>
      </w:r>
      <w:r>
        <w:rPr>
          <w:rFonts w:ascii="Times New Roman" w:eastAsia="Times New Roman" w:hAnsi="Times New Roman" w:cs="Times New Roman"/>
          <w:sz w:val="28"/>
          <w:szCs w:val="28"/>
          <w:lang w:eastAsia="en-US"/>
        </w:rPr>
        <w:t>ās</w:t>
      </w:r>
      <w:r w:rsidRPr="00323B0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d</w:t>
      </w:r>
      <w:r w:rsidRPr="00323B0E">
        <w:rPr>
          <w:rFonts w:ascii="Times New Roman" w:eastAsia="Times New Roman" w:hAnsi="Times New Roman" w:cs="Times New Roman"/>
          <w:sz w:val="28"/>
          <w:szCs w:val="28"/>
          <w:lang w:eastAsia="en-US"/>
        </w:rPr>
        <w:t>arba grup</w:t>
      </w:r>
      <w:r>
        <w:rPr>
          <w:rFonts w:ascii="Times New Roman" w:eastAsia="Times New Roman" w:hAnsi="Times New Roman" w:cs="Times New Roman"/>
          <w:sz w:val="28"/>
          <w:szCs w:val="28"/>
          <w:lang w:eastAsia="en-US"/>
        </w:rPr>
        <w:t>as</w:t>
      </w:r>
      <w:r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sastāvā</w:t>
      </w:r>
      <w:r w:rsidR="00A76D20" w:rsidRPr="00A76D20">
        <w:rPr>
          <w:rFonts w:ascii="Times New Roman" w:eastAsia="Times New Roman" w:hAnsi="Times New Roman" w:cs="Times New Roman"/>
          <w:sz w:val="28"/>
          <w:szCs w:val="28"/>
          <w:lang w:eastAsia="en-US"/>
        </w:rPr>
        <w:t xml:space="preserve"> </w:t>
      </w:r>
      <w:r w:rsidR="00A76D20" w:rsidRPr="00323B0E">
        <w:rPr>
          <w:rFonts w:ascii="Times New Roman" w:eastAsia="Times New Roman" w:hAnsi="Times New Roman" w:cs="Times New Roman"/>
          <w:sz w:val="28"/>
          <w:szCs w:val="28"/>
          <w:lang w:eastAsia="en-US"/>
        </w:rPr>
        <w:t>pastāvīgo locekļu</w:t>
      </w:r>
      <w:r w:rsidR="00A76D20" w:rsidRPr="00A76D20">
        <w:rPr>
          <w:rFonts w:ascii="Times New Roman" w:eastAsia="Times New Roman" w:hAnsi="Times New Roman" w:cs="Times New Roman"/>
          <w:sz w:val="28"/>
          <w:szCs w:val="28"/>
          <w:lang w:eastAsia="en-US"/>
        </w:rPr>
        <w:t xml:space="preserve"> </w:t>
      </w:r>
      <w:r w:rsidR="00A76D20" w:rsidRPr="00323B0E">
        <w:rPr>
          <w:rFonts w:ascii="Times New Roman" w:eastAsia="Times New Roman" w:hAnsi="Times New Roman" w:cs="Times New Roman"/>
          <w:sz w:val="28"/>
          <w:szCs w:val="28"/>
          <w:lang w:eastAsia="en-US"/>
        </w:rPr>
        <w:t>statusā</w:t>
      </w:r>
      <w:r w:rsidR="00A76D20" w:rsidRPr="00A76D20">
        <w:rPr>
          <w:rFonts w:ascii="Times New Roman" w:eastAsia="Times New Roman" w:hAnsi="Times New Roman" w:cs="Times New Roman"/>
          <w:sz w:val="28"/>
          <w:szCs w:val="28"/>
          <w:lang w:eastAsia="en-US"/>
        </w:rPr>
        <w:t xml:space="preserve"> </w:t>
      </w:r>
      <w:r w:rsidR="00A76D20">
        <w:rPr>
          <w:rFonts w:ascii="Times New Roman" w:eastAsia="Times New Roman" w:hAnsi="Times New Roman" w:cs="Times New Roman"/>
          <w:sz w:val="28"/>
          <w:szCs w:val="28"/>
          <w:lang w:eastAsia="en-US"/>
        </w:rPr>
        <w:t>pieaicina</w:t>
      </w:r>
      <w:r w:rsidR="00664F8A" w:rsidRPr="00323B0E">
        <w:rPr>
          <w:rFonts w:ascii="Times New Roman" w:eastAsia="Times New Roman" w:hAnsi="Times New Roman" w:cs="Times New Roman"/>
          <w:sz w:val="28"/>
          <w:szCs w:val="28"/>
          <w:lang w:eastAsia="en-US"/>
        </w:rPr>
        <w:t>:</w:t>
      </w:r>
      <w:bookmarkEnd w:id="70"/>
    </w:p>
    <w:p w14:paraId="48E37BC1" w14:textId="496CBEF3" w:rsidR="00664F8A" w:rsidRPr="00323B0E" w:rsidRDefault="00A76D20"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lang w:eastAsia="en-US"/>
        </w:rPr>
        <w:t>ar balsstiesībām</w:t>
      </w:r>
      <w:r>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 xml:space="preserve"> Veselības ministrijas un Nacionālā </w:t>
      </w:r>
      <w:r w:rsidRPr="00323B0E">
        <w:rPr>
          <w:rFonts w:ascii="Times New Roman" w:hAnsi="Times New Roman" w:cs="Times New Roman"/>
          <w:sz w:val="28"/>
          <w:szCs w:val="28"/>
        </w:rPr>
        <w:t>veselības</w:t>
      </w:r>
      <w:r w:rsidRPr="00323B0E">
        <w:rPr>
          <w:rFonts w:ascii="Times New Roman" w:eastAsia="Times New Roman" w:hAnsi="Times New Roman" w:cs="Times New Roman"/>
          <w:sz w:val="28"/>
          <w:szCs w:val="28"/>
          <w:lang w:eastAsia="en-US"/>
        </w:rPr>
        <w:t xml:space="preserve"> dienesta pārstāvj</w:t>
      </w:r>
      <w:r>
        <w:rPr>
          <w:rFonts w:ascii="Times New Roman" w:eastAsia="Times New Roman" w:hAnsi="Times New Roman" w:cs="Times New Roman"/>
          <w:sz w:val="28"/>
          <w:szCs w:val="28"/>
          <w:lang w:eastAsia="en-US"/>
        </w:rPr>
        <w:t>us</w:t>
      </w:r>
      <w:r w:rsidR="00664F8A" w:rsidRPr="00323B0E">
        <w:rPr>
          <w:rFonts w:ascii="Times New Roman" w:eastAsia="Times New Roman" w:hAnsi="Times New Roman" w:cs="Times New Roman"/>
          <w:sz w:val="28"/>
          <w:szCs w:val="28"/>
          <w:lang w:eastAsia="en-US"/>
        </w:rPr>
        <w:t>;</w:t>
      </w:r>
    </w:p>
    <w:p w14:paraId="5A0F795F" w14:textId="65809D1E" w:rsidR="00664F8A" w:rsidRDefault="00A76D20"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lang w:eastAsia="en-US"/>
        </w:rPr>
        <w:t>bez balsstiesībām novērotāj</w:t>
      </w:r>
      <w:r>
        <w:rPr>
          <w:rFonts w:ascii="Times New Roman" w:eastAsia="Times New Roman" w:hAnsi="Times New Roman" w:cs="Times New Roman"/>
          <w:sz w:val="28"/>
          <w:szCs w:val="28"/>
          <w:lang w:eastAsia="en-US"/>
        </w:rPr>
        <w:t>a</w:t>
      </w:r>
      <w:r w:rsidRPr="00323B0E">
        <w:rPr>
          <w:rFonts w:ascii="Times New Roman" w:eastAsia="Times New Roman" w:hAnsi="Times New Roman" w:cs="Times New Roman"/>
          <w:sz w:val="28"/>
          <w:szCs w:val="28"/>
          <w:lang w:eastAsia="en-US"/>
        </w:rPr>
        <w:t xml:space="preserve"> statusā</w:t>
      </w:r>
      <w:r>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 xml:space="preserve"> </w:t>
      </w:r>
      <w:r w:rsidR="00221F5D" w:rsidRPr="00323B0E">
        <w:rPr>
          <w:rFonts w:ascii="Times New Roman" w:hAnsi="Times New Roman" w:cs="Times New Roman"/>
          <w:sz w:val="28"/>
          <w:szCs w:val="28"/>
        </w:rPr>
        <w:t>Latvijas</w:t>
      </w:r>
      <w:r w:rsidR="00E40105" w:rsidRPr="00323B0E">
        <w:rPr>
          <w:rFonts w:ascii="Times New Roman" w:hAnsi="Times New Roman" w:cs="Times New Roman"/>
          <w:sz w:val="28"/>
          <w:szCs w:val="28"/>
        </w:rPr>
        <w:t xml:space="preserve"> </w:t>
      </w:r>
      <w:r w:rsidR="00221F5D" w:rsidRPr="00323B0E">
        <w:rPr>
          <w:rFonts w:ascii="Times New Roman" w:hAnsi="Times New Roman" w:cs="Times New Roman"/>
          <w:sz w:val="28"/>
          <w:szCs w:val="28"/>
        </w:rPr>
        <w:t>Pašvaldību</w:t>
      </w:r>
      <w:r w:rsidR="00E40105" w:rsidRPr="00323B0E">
        <w:rPr>
          <w:rFonts w:ascii="Times New Roman" w:hAnsi="Times New Roman" w:cs="Times New Roman"/>
          <w:sz w:val="28"/>
          <w:szCs w:val="28"/>
        </w:rPr>
        <w:t xml:space="preserve"> </w:t>
      </w:r>
      <w:r w:rsidR="00221F5D" w:rsidRPr="00323B0E">
        <w:rPr>
          <w:rFonts w:ascii="Times New Roman" w:hAnsi="Times New Roman" w:cs="Times New Roman"/>
          <w:sz w:val="28"/>
          <w:szCs w:val="28"/>
        </w:rPr>
        <w:t>savienības,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Veselības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aprūpes</w:t>
      </w:r>
      <w:r w:rsidR="00E40105" w:rsidRPr="00323B0E">
        <w:rPr>
          <w:rFonts w:ascii="Times New Roman" w:eastAsia="Times New Roman" w:hAnsi="Times New Roman" w:cs="Times New Roman"/>
          <w:sz w:val="28"/>
          <w:szCs w:val="28"/>
          <w:lang w:eastAsia="en-US"/>
        </w:rPr>
        <w:t xml:space="preserve"> </w:t>
      </w:r>
      <w:r w:rsidR="000817CB">
        <w:rPr>
          <w:rFonts w:ascii="Times New Roman" w:eastAsia="Times New Roman" w:hAnsi="Times New Roman" w:cs="Times New Roman"/>
          <w:sz w:val="28"/>
          <w:szCs w:val="28"/>
          <w:lang w:eastAsia="en-US"/>
        </w:rPr>
        <w:t>un d</w:t>
      </w:r>
      <w:r w:rsidR="00664F8A" w:rsidRPr="00323B0E">
        <w:rPr>
          <w:rFonts w:ascii="Times New Roman" w:eastAsia="Times New Roman" w:hAnsi="Times New Roman" w:cs="Times New Roman"/>
          <w:sz w:val="28"/>
          <w:szCs w:val="28"/>
          <w:lang w:eastAsia="en-US"/>
        </w:rPr>
        <w:t>arba</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devēju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asociācijas,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Latvijas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Māsu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asociācijas,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Latvijas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ārstu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biedrības,</w:t>
      </w:r>
      <w:r w:rsidR="00E40105" w:rsidRPr="00323B0E">
        <w:rPr>
          <w:rFonts w:ascii="Times New Roman" w:eastAsia="Times New Roman" w:hAnsi="Times New Roman" w:cs="Times New Roman"/>
          <w:sz w:val="28"/>
          <w:szCs w:val="28"/>
          <w:lang w:eastAsia="en-US"/>
        </w:rPr>
        <w:t xml:space="preserve"> </w:t>
      </w:r>
      <w:r w:rsidR="008E695A" w:rsidRPr="00323B0E">
        <w:rPr>
          <w:rFonts w:ascii="Times New Roman" w:eastAsia="Times New Roman" w:hAnsi="Times New Roman" w:cs="Times New Roman"/>
          <w:sz w:val="28"/>
          <w:szCs w:val="28"/>
          <w:lang w:eastAsia="en-US"/>
        </w:rPr>
        <w:t xml:space="preserve">Latvijas slimnīcu biedrības, Latvijas Lielo pilsētu asociācijas, </w:t>
      </w:r>
      <w:r w:rsidR="003E48DC" w:rsidRPr="00323B0E">
        <w:rPr>
          <w:rFonts w:ascii="Times New Roman" w:eastAsia="Times New Roman" w:hAnsi="Times New Roman" w:cs="Times New Roman"/>
          <w:sz w:val="28"/>
          <w:szCs w:val="28"/>
          <w:lang w:eastAsia="en-US"/>
        </w:rPr>
        <w:t xml:space="preserve">Neatliekamās medicīniskās palīdzības dienesta, </w:t>
      </w:r>
      <w:r w:rsidR="00664F8A" w:rsidRPr="00323B0E">
        <w:rPr>
          <w:rFonts w:ascii="Times New Roman" w:eastAsia="Times New Roman" w:hAnsi="Times New Roman" w:cs="Times New Roman"/>
          <w:sz w:val="28"/>
          <w:szCs w:val="28"/>
          <w:lang w:eastAsia="en-US"/>
        </w:rPr>
        <w:t>Latvijas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Ģimenes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ārstu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hAnsi="Times New Roman" w:cs="Times New Roman"/>
          <w:sz w:val="28"/>
          <w:szCs w:val="28"/>
        </w:rPr>
        <w:t>asociācijas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un</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Latvijas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Lauku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ģimenes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ārstu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asociācijas</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pārstāvjus</w:t>
      </w:r>
      <w:r w:rsidR="009A4499" w:rsidRPr="00323B0E">
        <w:rPr>
          <w:rFonts w:ascii="Times New Roman" w:eastAsia="Times New Roman" w:hAnsi="Times New Roman" w:cs="Times New Roman"/>
          <w:sz w:val="28"/>
          <w:szCs w:val="28"/>
          <w:lang w:eastAsia="en-US"/>
        </w:rPr>
        <w:t xml:space="preserve">. </w:t>
      </w:r>
    </w:p>
    <w:p w14:paraId="1E03D3E0" w14:textId="77777777" w:rsidR="00C9301D" w:rsidRPr="00323B0E" w:rsidRDefault="00C9301D" w:rsidP="00C9301D">
      <w:pPr>
        <w:pStyle w:val="ListParagraph"/>
        <w:tabs>
          <w:tab w:val="left" w:pos="1134"/>
        </w:tabs>
        <w:spacing w:after="0" w:line="240" w:lineRule="auto"/>
        <w:contextualSpacing w:val="0"/>
        <w:jc w:val="both"/>
        <w:rPr>
          <w:rFonts w:ascii="Times New Roman" w:eastAsia="Times New Roman" w:hAnsi="Times New Roman" w:cs="Times New Roman"/>
          <w:sz w:val="28"/>
          <w:szCs w:val="28"/>
          <w:lang w:eastAsia="en-US"/>
        </w:rPr>
      </w:pPr>
    </w:p>
    <w:p w14:paraId="1EB01EAF" w14:textId="40EF2E3E" w:rsidR="00664F8A" w:rsidRPr="00323B0E" w:rsidRDefault="00664F8A"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rPr>
        <w:t>Finansējuma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saņēmējs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konsultatīvās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darba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grupas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sanāksmes</w:t>
      </w:r>
      <w:r w:rsidR="00E40105" w:rsidRPr="00323B0E">
        <w:rPr>
          <w:rFonts w:ascii="Times New Roman" w:eastAsia="Times New Roman" w:hAnsi="Times New Roman" w:cs="Times New Roman"/>
          <w:sz w:val="28"/>
          <w:szCs w:val="28"/>
          <w:lang w:eastAsia="en-US"/>
        </w:rPr>
        <w:t xml:space="preserve"> </w:t>
      </w:r>
      <w:r w:rsidR="00A76D20" w:rsidRPr="00323B0E">
        <w:rPr>
          <w:rFonts w:ascii="Times New Roman" w:eastAsia="Times New Roman" w:hAnsi="Times New Roman" w:cs="Times New Roman"/>
          <w:sz w:val="28"/>
          <w:szCs w:val="28"/>
          <w:lang w:eastAsia="en-US"/>
        </w:rPr>
        <w:t xml:space="preserve">organizē </w:t>
      </w:r>
      <w:r w:rsidRPr="00323B0E">
        <w:rPr>
          <w:rFonts w:ascii="Times New Roman" w:eastAsia="Times New Roman" w:hAnsi="Times New Roman" w:cs="Times New Roman"/>
          <w:sz w:val="28"/>
          <w:szCs w:val="28"/>
          <w:lang w:eastAsia="en-US"/>
        </w:rPr>
        <w:t>pēc</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nepieciešamības</w:t>
      </w:r>
      <w:r w:rsidR="006F20D2">
        <w:rPr>
          <w:rFonts w:ascii="Times New Roman" w:eastAsia="Times New Roman" w:hAnsi="Times New Roman" w:cs="Times New Roman"/>
          <w:sz w:val="28"/>
          <w:szCs w:val="28"/>
          <w:lang w:eastAsia="en-US"/>
        </w:rPr>
        <w:t>.</w:t>
      </w:r>
      <w:r w:rsidR="00E40105" w:rsidRPr="00323B0E">
        <w:rPr>
          <w:rFonts w:ascii="Times New Roman" w:eastAsia="Times New Roman" w:hAnsi="Times New Roman" w:cs="Times New Roman"/>
          <w:sz w:val="28"/>
          <w:szCs w:val="28"/>
          <w:lang w:eastAsia="en-US"/>
        </w:rPr>
        <w:t xml:space="preserve"> </w:t>
      </w:r>
      <w:r w:rsidR="006F20D2" w:rsidRPr="00323B0E">
        <w:rPr>
          <w:rFonts w:ascii="Times New Roman" w:eastAsia="Times New Roman" w:hAnsi="Times New Roman" w:cs="Times New Roman"/>
          <w:sz w:val="28"/>
          <w:szCs w:val="28"/>
          <w:lang w:eastAsia="en-US"/>
        </w:rPr>
        <w:t>Konsultatīvā darba grupa</w:t>
      </w:r>
      <w:r w:rsidRPr="00323B0E">
        <w:rPr>
          <w:rFonts w:ascii="Times New Roman" w:eastAsia="Times New Roman" w:hAnsi="Times New Roman" w:cs="Times New Roman"/>
          <w:sz w:val="28"/>
          <w:szCs w:val="28"/>
          <w:lang w:eastAsia="en-US"/>
        </w:rPr>
        <w:t>:</w:t>
      </w:r>
    </w:p>
    <w:p w14:paraId="6595EC00" w14:textId="107B97A8" w:rsidR="00664F8A" w:rsidRPr="00323B0E" w:rsidRDefault="006F20D2"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sniedz</w:t>
      </w:r>
      <w:r w:rsidR="00E40105" w:rsidRPr="00323B0E">
        <w:rPr>
          <w:rFonts w:ascii="Times New Roman" w:hAnsi="Times New Roman" w:cs="Times New Roman"/>
          <w:sz w:val="28"/>
          <w:szCs w:val="28"/>
        </w:rPr>
        <w:t xml:space="preserve"> </w:t>
      </w:r>
      <w:r w:rsidR="00664F8A" w:rsidRPr="00323B0E">
        <w:rPr>
          <w:rFonts w:ascii="Times New Roman" w:hAnsi="Times New Roman" w:cs="Times New Roman"/>
          <w:sz w:val="28"/>
          <w:szCs w:val="28"/>
        </w:rPr>
        <w:t>priekšlikumus</w:t>
      </w:r>
      <w:r w:rsidR="00E40105" w:rsidRPr="00323B0E">
        <w:rPr>
          <w:rFonts w:ascii="Times New Roman" w:hAnsi="Times New Roman" w:cs="Times New Roman"/>
          <w:sz w:val="28"/>
          <w:szCs w:val="28"/>
        </w:rPr>
        <w:t xml:space="preserve"> </w:t>
      </w:r>
      <w:r w:rsidR="00664F8A"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664F8A" w:rsidRPr="00323B0E">
        <w:rPr>
          <w:rFonts w:ascii="Times New Roman" w:hAnsi="Times New Roman" w:cs="Times New Roman"/>
          <w:sz w:val="28"/>
          <w:szCs w:val="28"/>
        </w:rPr>
        <w:t>saskaņo</w:t>
      </w:r>
      <w:r w:rsidR="00E40105" w:rsidRPr="00323B0E">
        <w:rPr>
          <w:rFonts w:ascii="Times New Roman" w:hAnsi="Times New Roman" w:cs="Times New Roman"/>
          <w:sz w:val="28"/>
          <w:szCs w:val="28"/>
        </w:rPr>
        <w:t xml:space="preserve"> </w:t>
      </w:r>
      <w:r w:rsidR="00A76D20" w:rsidRPr="00323B0E">
        <w:rPr>
          <w:rFonts w:ascii="Times New Roman" w:hAnsi="Times New Roman" w:cs="Times New Roman"/>
          <w:sz w:val="28"/>
          <w:szCs w:val="28"/>
        </w:rPr>
        <w:t>plānu</w:t>
      </w:r>
      <w:r w:rsidR="00E3568E" w:rsidRPr="00E3568E">
        <w:rPr>
          <w:rFonts w:ascii="Times New Roman" w:hAnsi="Times New Roman" w:cs="Times New Roman"/>
          <w:sz w:val="28"/>
          <w:szCs w:val="28"/>
        </w:rPr>
        <w:t xml:space="preserve"> </w:t>
      </w:r>
      <w:r w:rsidR="00E3568E">
        <w:rPr>
          <w:rFonts w:ascii="Times New Roman" w:hAnsi="Times New Roman" w:cs="Times New Roman"/>
          <w:sz w:val="28"/>
          <w:szCs w:val="28"/>
        </w:rPr>
        <w:t>c</w:t>
      </w:r>
      <w:r w:rsidR="00E3568E" w:rsidRPr="00323B0E">
        <w:rPr>
          <w:rFonts w:ascii="Times New Roman" w:hAnsi="Times New Roman" w:cs="Times New Roman"/>
          <w:sz w:val="28"/>
          <w:szCs w:val="28"/>
        </w:rPr>
        <w:t>ilvēkresursu piesaist</w:t>
      </w:r>
      <w:r w:rsidR="00E3568E">
        <w:rPr>
          <w:rFonts w:ascii="Times New Roman" w:hAnsi="Times New Roman" w:cs="Times New Roman"/>
          <w:sz w:val="28"/>
          <w:szCs w:val="28"/>
        </w:rPr>
        <w:t>ei</w:t>
      </w:r>
      <w:r w:rsidR="00E3568E" w:rsidRPr="00323B0E">
        <w:rPr>
          <w:rFonts w:ascii="Times New Roman" w:hAnsi="Times New Roman" w:cs="Times New Roman"/>
          <w:sz w:val="28"/>
          <w:szCs w:val="28"/>
        </w:rPr>
        <w:t xml:space="preserve"> reģioniem</w:t>
      </w:r>
      <w:r w:rsidR="00E3568E">
        <w:rPr>
          <w:rFonts w:ascii="Times New Roman" w:hAnsi="Times New Roman" w:cs="Times New Roman"/>
          <w:sz w:val="28"/>
          <w:szCs w:val="28"/>
        </w:rPr>
        <w:t xml:space="preserve"> (turpmāk – </w:t>
      </w:r>
      <w:r w:rsidR="004A2D72">
        <w:rPr>
          <w:rFonts w:ascii="Times New Roman" w:hAnsi="Times New Roman" w:cs="Times New Roman"/>
          <w:sz w:val="28"/>
          <w:szCs w:val="28"/>
        </w:rPr>
        <w:t>c</w:t>
      </w:r>
      <w:r w:rsidR="004A2D72" w:rsidRPr="00323B0E">
        <w:rPr>
          <w:rFonts w:ascii="Times New Roman" w:hAnsi="Times New Roman" w:cs="Times New Roman"/>
          <w:sz w:val="28"/>
          <w:szCs w:val="28"/>
        </w:rPr>
        <w:t>ilvēkresursu piesaist</w:t>
      </w:r>
      <w:r w:rsidR="004A2D72">
        <w:rPr>
          <w:rFonts w:ascii="Times New Roman" w:hAnsi="Times New Roman" w:cs="Times New Roman"/>
          <w:sz w:val="28"/>
          <w:szCs w:val="28"/>
        </w:rPr>
        <w:t xml:space="preserve">es </w:t>
      </w:r>
      <w:r w:rsidR="00E3568E">
        <w:rPr>
          <w:rFonts w:ascii="Times New Roman" w:hAnsi="Times New Roman" w:cs="Times New Roman"/>
          <w:sz w:val="28"/>
          <w:szCs w:val="28"/>
        </w:rPr>
        <w:t>plāns)</w:t>
      </w:r>
      <w:r w:rsidR="00664F8A" w:rsidRPr="00323B0E">
        <w:rPr>
          <w:rFonts w:ascii="Times New Roman" w:eastAsia="Times New Roman" w:hAnsi="Times New Roman" w:cs="Times New Roman"/>
          <w:sz w:val="28"/>
          <w:szCs w:val="28"/>
          <w:lang w:eastAsia="en-US"/>
        </w:rPr>
        <w:t>;</w:t>
      </w:r>
      <w:r w:rsidR="00E40105" w:rsidRPr="00323B0E">
        <w:rPr>
          <w:rFonts w:ascii="Times New Roman" w:eastAsia="Times New Roman" w:hAnsi="Times New Roman" w:cs="Times New Roman"/>
          <w:sz w:val="28"/>
          <w:szCs w:val="28"/>
          <w:lang w:eastAsia="en-US"/>
        </w:rPr>
        <w:t xml:space="preserve"> </w:t>
      </w:r>
    </w:p>
    <w:p w14:paraId="438BA054" w14:textId="66DB1299" w:rsidR="00664F8A" w:rsidRPr="00323B0E" w:rsidRDefault="004A2D72"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ik gadu </w:t>
      </w:r>
      <w:r w:rsidR="00664F8A" w:rsidRPr="00323B0E">
        <w:rPr>
          <w:rFonts w:ascii="Times New Roman" w:eastAsia="Times New Roman" w:hAnsi="Times New Roman" w:cs="Times New Roman"/>
          <w:sz w:val="28"/>
          <w:szCs w:val="28"/>
          <w:lang w:eastAsia="en-US"/>
        </w:rPr>
        <w:t>izvērtē</w:t>
      </w:r>
      <w:r w:rsidR="009A4499" w:rsidRPr="00323B0E">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c</w:t>
      </w:r>
      <w:r w:rsidRPr="00323B0E">
        <w:rPr>
          <w:rFonts w:ascii="Times New Roman" w:hAnsi="Times New Roman" w:cs="Times New Roman"/>
          <w:sz w:val="28"/>
          <w:szCs w:val="28"/>
        </w:rPr>
        <w:t>ilvēkresursu piesaist</w:t>
      </w:r>
      <w:r>
        <w:rPr>
          <w:rFonts w:ascii="Times New Roman" w:hAnsi="Times New Roman" w:cs="Times New Roman"/>
          <w:sz w:val="28"/>
          <w:szCs w:val="28"/>
        </w:rPr>
        <w:t xml:space="preserve">es </w:t>
      </w:r>
      <w:r w:rsidR="00E3568E" w:rsidRPr="00323B0E">
        <w:rPr>
          <w:rFonts w:ascii="Times New Roman" w:hAnsi="Times New Roman" w:cs="Times New Roman"/>
          <w:sz w:val="28"/>
          <w:szCs w:val="28"/>
        </w:rPr>
        <w:t xml:space="preserve">plāna </w:t>
      </w:r>
      <w:r w:rsidR="00664F8A" w:rsidRPr="00323B0E">
        <w:rPr>
          <w:rFonts w:ascii="Times New Roman" w:eastAsia="Times New Roman" w:hAnsi="Times New Roman" w:cs="Times New Roman"/>
          <w:sz w:val="28"/>
          <w:szCs w:val="28"/>
          <w:lang w:eastAsia="en-US"/>
        </w:rPr>
        <w:t>izpild</w:t>
      </w:r>
      <w:r w:rsidR="00B247C2">
        <w:rPr>
          <w:rFonts w:ascii="Times New Roman" w:eastAsia="Times New Roman" w:hAnsi="Times New Roman" w:cs="Times New Roman"/>
          <w:sz w:val="28"/>
          <w:szCs w:val="28"/>
          <w:lang w:eastAsia="en-US"/>
        </w:rPr>
        <w:t>i</w:t>
      </w:r>
      <w:r w:rsidR="00E40105" w:rsidRPr="00323B0E">
        <w:rPr>
          <w:rFonts w:ascii="Times New Roman" w:eastAsia="Times New Roman" w:hAnsi="Times New Roman" w:cs="Times New Roman"/>
          <w:sz w:val="28"/>
          <w:szCs w:val="28"/>
          <w:lang w:eastAsia="en-US"/>
        </w:rPr>
        <w:t xml:space="preserve"> </w:t>
      </w:r>
      <w:r w:rsidR="00B247C2" w:rsidRPr="00323B0E">
        <w:rPr>
          <w:rFonts w:ascii="Times New Roman" w:hAnsi="Times New Roman" w:cs="Times New Roman"/>
          <w:sz w:val="28"/>
          <w:szCs w:val="28"/>
        </w:rPr>
        <w:t>un</w:t>
      </w:r>
      <w:r w:rsidR="00B247C2" w:rsidRPr="00323B0E">
        <w:rPr>
          <w:rFonts w:ascii="Times New Roman" w:eastAsia="Times New Roman" w:hAnsi="Times New Roman" w:cs="Times New Roman"/>
          <w:sz w:val="28"/>
          <w:szCs w:val="28"/>
          <w:lang w:eastAsia="en-US"/>
        </w:rPr>
        <w:t xml:space="preserve"> saskaņo </w:t>
      </w:r>
      <w:r w:rsidR="00B247C2">
        <w:rPr>
          <w:rFonts w:ascii="Times New Roman" w:eastAsia="Times New Roman" w:hAnsi="Times New Roman" w:cs="Times New Roman"/>
          <w:sz w:val="28"/>
          <w:szCs w:val="28"/>
          <w:lang w:eastAsia="en-US"/>
        </w:rPr>
        <w:t xml:space="preserve">tā </w:t>
      </w:r>
      <w:r w:rsidR="00664F8A" w:rsidRPr="00323B0E">
        <w:rPr>
          <w:rFonts w:ascii="Times New Roman" w:eastAsia="Times New Roman" w:hAnsi="Times New Roman" w:cs="Times New Roman"/>
          <w:sz w:val="28"/>
          <w:szCs w:val="28"/>
          <w:lang w:eastAsia="en-US"/>
        </w:rPr>
        <w:t>vērtējumu;</w:t>
      </w:r>
    </w:p>
    <w:p w14:paraId="5E9298AC" w14:textId="1A59F583" w:rsidR="00664F8A" w:rsidRPr="00323B0E" w:rsidRDefault="00E3568E"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saskaņo kārtību, kādā </w:t>
      </w:r>
      <w:r w:rsidR="00664F8A" w:rsidRPr="00323B0E">
        <w:rPr>
          <w:rFonts w:ascii="Times New Roman" w:hAnsi="Times New Roman" w:cs="Times New Roman"/>
          <w:sz w:val="28"/>
          <w:szCs w:val="28"/>
        </w:rPr>
        <w:t>vei</w:t>
      </w:r>
      <w:r>
        <w:rPr>
          <w:rFonts w:ascii="Times New Roman" w:hAnsi="Times New Roman" w:cs="Times New Roman"/>
          <w:sz w:val="28"/>
          <w:szCs w:val="28"/>
        </w:rPr>
        <w:t>cama</w:t>
      </w:r>
      <w:r w:rsidR="00E40105" w:rsidRPr="00323B0E">
        <w:rPr>
          <w:rFonts w:ascii="Times New Roman" w:hAnsi="Times New Roman" w:cs="Times New Roman"/>
          <w:sz w:val="28"/>
          <w:szCs w:val="28"/>
        </w:rPr>
        <w:t xml:space="preserve"> </w:t>
      </w:r>
      <w:r>
        <w:rPr>
          <w:rFonts w:ascii="Times New Roman" w:hAnsi="Times New Roman" w:cs="Times New Roman"/>
          <w:sz w:val="28"/>
          <w:szCs w:val="28"/>
        </w:rPr>
        <w:t>c</w:t>
      </w:r>
      <w:r w:rsidR="00664F8A" w:rsidRPr="00323B0E">
        <w:rPr>
          <w:rFonts w:ascii="Times New Roman" w:hAnsi="Times New Roman" w:cs="Times New Roman"/>
          <w:sz w:val="28"/>
          <w:szCs w:val="28"/>
        </w:rPr>
        <w:t>ilvēkresursu</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eastAsia="Times New Roman" w:hAnsi="Times New Roman" w:cs="Times New Roman"/>
          <w:sz w:val="28"/>
          <w:szCs w:val="28"/>
          <w:lang w:eastAsia="en-US"/>
        </w:rPr>
        <w:t>piesaiste</w:t>
      </w:r>
      <w:r w:rsidR="00E40105" w:rsidRPr="00323B0E">
        <w:rPr>
          <w:rFonts w:ascii="Times New Roman" w:eastAsia="Times New Roman" w:hAnsi="Times New Roman" w:cs="Times New Roman"/>
          <w:sz w:val="28"/>
          <w:szCs w:val="28"/>
          <w:lang w:eastAsia="en-US"/>
        </w:rPr>
        <w:t xml:space="preserve"> </w:t>
      </w:r>
      <w:r w:rsidR="00664F8A" w:rsidRPr="00323B0E">
        <w:rPr>
          <w:rFonts w:ascii="Times New Roman" w:hAnsi="Times New Roman" w:cs="Times New Roman"/>
          <w:sz w:val="28"/>
          <w:szCs w:val="28"/>
        </w:rPr>
        <w:t>reģioniem;</w:t>
      </w:r>
    </w:p>
    <w:p w14:paraId="38F7D660" w14:textId="33970355" w:rsidR="007733CB" w:rsidRPr="00323B0E" w:rsidRDefault="00664F8A"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Times New Roman" w:hAnsi="Times New Roman" w:cs="Times New Roman"/>
          <w:sz w:val="28"/>
          <w:szCs w:val="28"/>
          <w:lang w:eastAsia="en-US"/>
        </w:rPr>
        <w:t>apstiprin</w:t>
      </w:r>
      <w:r w:rsidR="00E3568E">
        <w:rPr>
          <w:rFonts w:ascii="Times New Roman" w:eastAsia="Times New Roman" w:hAnsi="Times New Roman" w:cs="Times New Roman"/>
          <w:sz w:val="28"/>
          <w:szCs w:val="28"/>
          <w:lang w:eastAsia="en-US"/>
        </w:rPr>
        <w:t>a</w:t>
      </w:r>
      <w:r w:rsidR="009A4499" w:rsidRPr="00323B0E">
        <w:rPr>
          <w:rFonts w:ascii="Times New Roman" w:eastAsia="Times New Roman" w:hAnsi="Times New Roman" w:cs="Times New Roman"/>
          <w:sz w:val="28"/>
          <w:szCs w:val="28"/>
          <w:lang w:eastAsia="en-US"/>
        </w:rPr>
        <w:t xml:space="preserve"> </w:t>
      </w:r>
      <w:r w:rsidR="004A7876" w:rsidRPr="00323B0E">
        <w:rPr>
          <w:rFonts w:ascii="Times New Roman" w:hAnsi="Times New Roman" w:cs="Times New Roman"/>
          <w:sz w:val="28"/>
          <w:szCs w:val="28"/>
        </w:rPr>
        <w:t>atlasīto</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atbalstāmo</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sarakstu</w:t>
      </w:r>
      <w:r w:rsidR="007733CB" w:rsidRPr="00323B0E">
        <w:rPr>
          <w:rFonts w:ascii="Times New Roman" w:hAnsi="Times New Roman" w:cs="Times New Roman"/>
          <w:sz w:val="28"/>
          <w:szCs w:val="28"/>
        </w:rPr>
        <w:t>;</w:t>
      </w:r>
    </w:p>
    <w:p w14:paraId="16E7FD31" w14:textId="78DF9BC6" w:rsidR="00664F8A" w:rsidRDefault="007733CB"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apstiprin</w:t>
      </w:r>
      <w:r w:rsidR="00E3568E">
        <w:rPr>
          <w:rFonts w:ascii="Times New Roman" w:hAnsi="Times New Roman" w:cs="Times New Roman"/>
          <w:sz w:val="28"/>
          <w:szCs w:val="28"/>
        </w:rPr>
        <w:t>a</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lang w:eastAsia="en-US"/>
        </w:rPr>
        <w:t>pasākumu</w:t>
      </w:r>
      <w:r w:rsidR="009A4499" w:rsidRPr="00323B0E">
        <w:rPr>
          <w:rFonts w:ascii="Times New Roman" w:eastAsia="Times New Roman" w:hAnsi="Times New Roman" w:cs="Times New Roman"/>
          <w:sz w:val="28"/>
          <w:szCs w:val="28"/>
          <w:lang w:eastAsia="en-US"/>
        </w:rPr>
        <w:t xml:space="preserve"> </w:t>
      </w:r>
      <w:r w:rsidR="00607471" w:rsidRPr="00323B0E">
        <w:rPr>
          <w:rFonts w:ascii="Times New Roman" w:eastAsia="Times New Roman" w:hAnsi="Times New Roman" w:cs="Times New Roman"/>
          <w:sz w:val="28"/>
          <w:szCs w:val="28"/>
          <w:lang w:eastAsia="en-US"/>
        </w:rPr>
        <w:t>sarakstu</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pakalpojumu</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pieejamības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nodrošināšanai</w:t>
      </w:r>
      <w:r w:rsidR="009A4499" w:rsidRPr="00323B0E">
        <w:rPr>
          <w:rFonts w:ascii="Times New Roman" w:hAnsi="Times New Roman" w:cs="Times New Roman"/>
          <w:sz w:val="28"/>
          <w:szCs w:val="28"/>
        </w:rPr>
        <w:t xml:space="preserve">. </w:t>
      </w:r>
    </w:p>
    <w:p w14:paraId="13E407A7" w14:textId="77777777" w:rsidR="00C9301D" w:rsidRPr="00323B0E" w:rsidRDefault="00C9301D" w:rsidP="00C9301D">
      <w:pPr>
        <w:pStyle w:val="ListParagraph"/>
        <w:tabs>
          <w:tab w:val="left" w:pos="1134"/>
        </w:tabs>
        <w:spacing w:after="0" w:line="240" w:lineRule="auto"/>
        <w:contextualSpacing w:val="0"/>
        <w:jc w:val="both"/>
        <w:rPr>
          <w:rFonts w:ascii="Times New Roman" w:hAnsi="Times New Roman" w:cs="Times New Roman"/>
          <w:sz w:val="28"/>
          <w:szCs w:val="28"/>
        </w:rPr>
      </w:pPr>
    </w:p>
    <w:p w14:paraId="5CE8EBE2" w14:textId="298205B6" w:rsidR="009F3397" w:rsidRPr="00323B0E" w:rsidRDefault="006D72AB"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bookmarkStart w:id="71" w:name="_Ref465086590"/>
      <w:r w:rsidRPr="00323B0E">
        <w:rPr>
          <w:rFonts w:ascii="Times New Roman" w:eastAsia="Times New Roman" w:hAnsi="Times New Roman" w:cs="Times New Roman"/>
          <w:sz w:val="28"/>
          <w:szCs w:val="28"/>
        </w:rPr>
        <w:t>Finansējuma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saņēmējs</w:t>
      </w:r>
      <w:r w:rsidR="00E40105" w:rsidRPr="00323B0E">
        <w:rPr>
          <w:rFonts w:ascii="Times New Roman" w:eastAsia="Times New Roman" w:hAnsi="Times New Roman" w:cs="Times New Roman"/>
          <w:sz w:val="28"/>
          <w:szCs w:val="28"/>
          <w:lang w:eastAsia="en-US"/>
        </w:rPr>
        <w:t xml:space="preserve"> </w:t>
      </w:r>
      <w:r w:rsidR="00374B7C" w:rsidRPr="00323B0E">
        <w:rPr>
          <w:rFonts w:ascii="Times New Roman" w:eastAsia="Times New Roman" w:hAnsi="Times New Roman" w:cs="Times New Roman"/>
          <w:sz w:val="28"/>
          <w:szCs w:val="28"/>
          <w:lang w:eastAsia="en-US"/>
        </w:rPr>
        <w:t>divu</w:t>
      </w:r>
      <w:r w:rsidR="00E40105" w:rsidRPr="00323B0E">
        <w:rPr>
          <w:rFonts w:ascii="Times New Roman" w:eastAsia="Times New Roman" w:hAnsi="Times New Roman" w:cs="Times New Roman"/>
          <w:sz w:val="28"/>
          <w:szCs w:val="28"/>
          <w:lang w:eastAsia="en-US"/>
        </w:rPr>
        <w:t xml:space="preserve"> </w:t>
      </w:r>
      <w:r w:rsidR="00321DC2" w:rsidRPr="00323B0E">
        <w:rPr>
          <w:rFonts w:ascii="Times New Roman" w:eastAsia="Times New Roman" w:hAnsi="Times New Roman" w:cs="Times New Roman"/>
          <w:sz w:val="28"/>
          <w:szCs w:val="28"/>
          <w:lang w:eastAsia="en-US"/>
        </w:rPr>
        <w:t>mēneš</w:t>
      </w:r>
      <w:r w:rsidR="00374B7C" w:rsidRPr="00323B0E">
        <w:rPr>
          <w:rFonts w:ascii="Times New Roman" w:eastAsia="Times New Roman" w:hAnsi="Times New Roman" w:cs="Times New Roman"/>
          <w:sz w:val="28"/>
          <w:szCs w:val="28"/>
          <w:lang w:eastAsia="en-US"/>
        </w:rPr>
        <w:t>u</w:t>
      </w:r>
      <w:r w:rsidR="00E40105" w:rsidRPr="00323B0E">
        <w:rPr>
          <w:rFonts w:ascii="Times New Roman" w:eastAsia="Times New Roman" w:hAnsi="Times New Roman" w:cs="Times New Roman"/>
          <w:sz w:val="28"/>
          <w:szCs w:val="28"/>
          <w:lang w:eastAsia="en-US"/>
        </w:rPr>
        <w:t xml:space="preserve"> </w:t>
      </w:r>
      <w:r w:rsidR="00321DC2" w:rsidRPr="00323B0E">
        <w:rPr>
          <w:rFonts w:ascii="Times New Roman" w:eastAsia="Times New Roman" w:hAnsi="Times New Roman" w:cs="Times New Roman"/>
          <w:sz w:val="28"/>
          <w:szCs w:val="28"/>
          <w:lang w:eastAsia="en-US"/>
        </w:rPr>
        <w:t>laikā</w:t>
      </w:r>
      <w:r w:rsidR="00E40105" w:rsidRPr="00323B0E">
        <w:rPr>
          <w:rFonts w:ascii="Times New Roman" w:eastAsia="Times New Roman" w:hAnsi="Times New Roman" w:cs="Times New Roman"/>
          <w:sz w:val="28"/>
          <w:szCs w:val="28"/>
          <w:lang w:eastAsia="en-US"/>
        </w:rPr>
        <w:t xml:space="preserve"> </w:t>
      </w:r>
      <w:r w:rsidR="00321DC2" w:rsidRPr="00323B0E">
        <w:rPr>
          <w:rFonts w:ascii="Times New Roman" w:eastAsia="Times New Roman" w:hAnsi="Times New Roman" w:cs="Times New Roman"/>
          <w:sz w:val="28"/>
          <w:szCs w:val="28"/>
          <w:lang w:eastAsia="en-US"/>
        </w:rPr>
        <w:t>no</w:t>
      </w:r>
      <w:r w:rsidR="00E40105" w:rsidRPr="00323B0E">
        <w:rPr>
          <w:rFonts w:ascii="Times New Roman" w:eastAsia="Times New Roman" w:hAnsi="Times New Roman" w:cs="Times New Roman"/>
          <w:sz w:val="28"/>
          <w:szCs w:val="28"/>
          <w:lang w:eastAsia="en-US"/>
        </w:rPr>
        <w:t xml:space="preserve"> </w:t>
      </w:r>
      <w:r w:rsidR="003E48DC" w:rsidRPr="00323B0E">
        <w:rPr>
          <w:rFonts w:ascii="Times New Roman" w:eastAsia="Times New Roman" w:hAnsi="Times New Roman" w:cs="Times New Roman"/>
          <w:sz w:val="28"/>
          <w:szCs w:val="28"/>
          <w:lang w:eastAsia="en-US"/>
        </w:rPr>
        <w:t xml:space="preserve">projektu iesniegumu atlases izsludināšanas dienas </w:t>
      </w:r>
      <w:r w:rsidR="00527EDA" w:rsidRPr="00323B0E">
        <w:rPr>
          <w:rFonts w:ascii="Times New Roman" w:eastAsia="Times New Roman" w:hAnsi="Times New Roman" w:cs="Times New Roman"/>
          <w:sz w:val="28"/>
          <w:szCs w:val="28"/>
          <w:lang w:eastAsia="en-US"/>
        </w:rPr>
        <w:t>izstrādā</w:t>
      </w:r>
      <w:r w:rsidR="00E40105" w:rsidRPr="00323B0E">
        <w:rPr>
          <w:rFonts w:ascii="Times New Roman" w:eastAsia="Times New Roman" w:hAnsi="Times New Roman" w:cs="Times New Roman"/>
          <w:sz w:val="28"/>
          <w:szCs w:val="28"/>
          <w:lang w:eastAsia="en-US"/>
        </w:rPr>
        <w:t xml:space="preserve"> </w:t>
      </w:r>
      <w:r w:rsidR="009F3397"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9F3397" w:rsidRPr="00323B0E">
        <w:rPr>
          <w:rFonts w:ascii="Times New Roman" w:hAnsi="Times New Roman" w:cs="Times New Roman"/>
          <w:sz w:val="28"/>
          <w:szCs w:val="28"/>
        </w:rPr>
        <w:t>iesniedz</w:t>
      </w:r>
      <w:r w:rsidR="00E40105" w:rsidRPr="00323B0E">
        <w:rPr>
          <w:rFonts w:ascii="Times New Roman" w:hAnsi="Times New Roman" w:cs="Times New Roman"/>
          <w:sz w:val="28"/>
          <w:szCs w:val="28"/>
        </w:rPr>
        <w:t xml:space="preserve"> </w:t>
      </w:r>
      <w:r w:rsidR="009F3397" w:rsidRPr="00323B0E">
        <w:rPr>
          <w:rFonts w:ascii="Times New Roman" w:hAnsi="Times New Roman" w:cs="Times New Roman"/>
          <w:sz w:val="28"/>
          <w:szCs w:val="28"/>
        </w:rPr>
        <w:t>saskaņošanai</w:t>
      </w:r>
      <w:r w:rsidR="00E40105" w:rsidRPr="00323B0E">
        <w:rPr>
          <w:rFonts w:ascii="Times New Roman" w:hAnsi="Times New Roman" w:cs="Times New Roman"/>
          <w:sz w:val="28"/>
          <w:szCs w:val="28"/>
        </w:rPr>
        <w:t xml:space="preserve"> </w:t>
      </w:r>
      <w:r w:rsidR="003C1245" w:rsidRPr="00323B0E">
        <w:rPr>
          <w:rFonts w:ascii="Times New Roman" w:eastAsia="Times New Roman" w:hAnsi="Times New Roman" w:cs="Times New Roman"/>
          <w:sz w:val="28"/>
          <w:szCs w:val="28"/>
          <w:lang w:eastAsia="en-US"/>
        </w:rPr>
        <w:t>konsultatīvaj</w:t>
      </w:r>
      <w:r w:rsidR="00EA18AE">
        <w:rPr>
          <w:rFonts w:ascii="Times New Roman" w:eastAsia="Times New Roman" w:hAnsi="Times New Roman" w:cs="Times New Roman"/>
          <w:sz w:val="28"/>
          <w:szCs w:val="28"/>
          <w:lang w:eastAsia="en-US"/>
        </w:rPr>
        <w:t>ā</w:t>
      </w:r>
      <w:r w:rsidR="00E40105" w:rsidRPr="00323B0E">
        <w:rPr>
          <w:rFonts w:ascii="Times New Roman" w:eastAsia="Times New Roman" w:hAnsi="Times New Roman" w:cs="Times New Roman"/>
          <w:sz w:val="28"/>
          <w:szCs w:val="28"/>
          <w:lang w:eastAsia="en-US"/>
        </w:rPr>
        <w:t xml:space="preserve"> </w:t>
      </w:r>
      <w:r w:rsidR="003C1245" w:rsidRPr="00323B0E">
        <w:rPr>
          <w:rFonts w:ascii="Times New Roman" w:eastAsia="Times New Roman" w:hAnsi="Times New Roman" w:cs="Times New Roman"/>
          <w:sz w:val="28"/>
          <w:szCs w:val="28"/>
          <w:lang w:eastAsia="en-US"/>
        </w:rPr>
        <w:t>darba</w:t>
      </w:r>
      <w:r w:rsidR="00E40105" w:rsidRPr="00323B0E">
        <w:rPr>
          <w:rFonts w:ascii="Times New Roman" w:eastAsia="Times New Roman" w:hAnsi="Times New Roman" w:cs="Times New Roman"/>
          <w:sz w:val="28"/>
          <w:szCs w:val="28"/>
          <w:lang w:eastAsia="en-US"/>
        </w:rPr>
        <w:t xml:space="preserve"> </w:t>
      </w:r>
      <w:r w:rsidR="003C1245" w:rsidRPr="00323B0E">
        <w:rPr>
          <w:rFonts w:ascii="Times New Roman" w:eastAsia="Times New Roman" w:hAnsi="Times New Roman" w:cs="Times New Roman"/>
          <w:sz w:val="28"/>
          <w:szCs w:val="28"/>
          <w:lang w:eastAsia="en-US"/>
        </w:rPr>
        <w:t>grup</w:t>
      </w:r>
      <w:r w:rsidR="00EA18AE">
        <w:rPr>
          <w:rFonts w:ascii="Times New Roman" w:eastAsia="Times New Roman" w:hAnsi="Times New Roman" w:cs="Times New Roman"/>
          <w:sz w:val="28"/>
          <w:szCs w:val="28"/>
          <w:lang w:eastAsia="en-US"/>
        </w:rPr>
        <w:t>ā</w:t>
      </w:r>
      <w:r w:rsidR="00E40105" w:rsidRPr="00323B0E">
        <w:rPr>
          <w:rFonts w:ascii="Times New Roman" w:eastAsia="Times New Roman" w:hAnsi="Times New Roman" w:cs="Times New Roman"/>
          <w:sz w:val="28"/>
          <w:szCs w:val="28"/>
          <w:lang w:eastAsia="en-US"/>
        </w:rPr>
        <w:t xml:space="preserve"> </w:t>
      </w:r>
      <w:r w:rsidR="00EA18AE" w:rsidRPr="00323B0E">
        <w:rPr>
          <w:rFonts w:ascii="Times New Roman" w:eastAsia="Times New Roman" w:hAnsi="Times New Roman" w:cs="Times New Roman"/>
          <w:sz w:val="28"/>
          <w:szCs w:val="28"/>
          <w:lang w:eastAsia="en-US"/>
        </w:rPr>
        <w:t>kārtību</w:t>
      </w:r>
      <w:r w:rsidR="00EA18AE">
        <w:rPr>
          <w:rFonts w:ascii="Times New Roman" w:eastAsia="Times New Roman" w:hAnsi="Times New Roman" w:cs="Times New Roman"/>
          <w:sz w:val="28"/>
          <w:szCs w:val="28"/>
          <w:lang w:eastAsia="en-US"/>
        </w:rPr>
        <w:t>,</w:t>
      </w:r>
      <w:r w:rsidR="00EA18AE" w:rsidRPr="00323B0E">
        <w:rPr>
          <w:rFonts w:ascii="Times New Roman" w:eastAsia="Times New Roman" w:hAnsi="Times New Roman" w:cs="Times New Roman"/>
          <w:sz w:val="28"/>
          <w:szCs w:val="28"/>
          <w:lang w:eastAsia="en-US"/>
        </w:rPr>
        <w:t xml:space="preserve"> </w:t>
      </w:r>
      <w:r w:rsidR="00EA18AE">
        <w:rPr>
          <w:rFonts w:ascii="Times New Roman" w:hAnsi="Times New Roman" w:cs="Times New Roman"/>
          <w:sz w:val="28"/>
          <w:szCs w:val="28"/>
        </w:rPr>
        <w:t xml:space="preserve">kādā </w:t>
      </w:r>
      <w:r w:rsidR="00EA18AE" w:rsidRPr="00323B0E">
        <w:rPr>
          <w:rFonts w:ascii="Times New Roman" w:hAnsi="Times New Roman" w:cs="Times New Roman"/>
          <w:sz w:val="28"/>
          <w:szCs w:val="28"/>
        </w:rPr>
        <w:t>vei</w:t>
      </w:r>
      <w:r w:rsidR="00EA18AE">
        <w:rPr>
          <w:rFonts w:ascii="Times New Roman" w:hAnsi="Times New Roman" w:cs="Times New Roman"/>
          <w:sz w:val="28"/>
          <w:szCs w:val="28"/>
        </w:rPr>
        <w:t>cama</w:t>
      </w:r>
      <w:r w:rsidR="00EA18AE" w:rsidRPr="00323B0E">
        <w:rPr>
          <w:rFonts w:ascii="Times New Roman" w:hAnsi="Times New Roman" w:cs="Times New Roman"/>
          <w:sz w:val="28"/>
          <w:szCs w:val="28"/>
        </w:rPr>
        <w:t xml:space="preserve"> </w:t>
      </w:r>
      <w:r w:rsidR="00EA18AE">
        <w:rPr>
          <w:rFonts w:ascii="Times New Roman" w:hAnsi="Times New Roman" w:cs="Times New Roman"/>
          <w:sz w:val="28"/>
          <w:szCs w:val="28"/>
        </w:rPr>
        <w:t>c</w:t>
      </w:r>
      <w:r w:rsidR="00EA18AE" w:rsidRPr="00323B0E">
        <w:rPr>
          <w:rFonts w:ascii="Times New Roman" w:hAnsi="Times New Roman" w:cs="Times New Roman"/>
          <w:sz w:val="28"/>
          <w:szCs w:val="28"/>
        </w:rPr>
        <w:t>ilvēkresursu</w:t>
      </w:r>
      <w:r w:rsidR="00EA18AE" w:rsidRPr="00323B0E">
        <w:rPr>
          <w:rFonts w:ascii="Times New Roman" w:eastAsia="Times New Roman" w:hAnsi="Times New Roman" w:cs="Times New Roman"/>
          <w:sz w:val="28"/>
          <w:szCs w:val="28"/>
          <w:lang w:eastAsia="en-US"/>
        </w:rPr>
        <w:t xml:space="preserve"> piesaiste </w:t>
      </w:r>
      <w:r w:rsidR="00EA18AE" w:rsidRPr="00323B0E">
        <w:rPr>
          <w:rFonts w:ascii="Times New Roman" w:hAnsi="Times New Roman" w:cs="Times New Roman"/>
          <w:sz w:val="28"/>
          <w:szCs w:val="28"/>
        </w:rPr>
        <w:t>reģioniem</w:t>
      </w:r>
      <w:r w:rsidR="009F3397" w:rsidRPr="00323B0E">
        <w:rPr>
          <w:rFonts w:ascii="Times New Roman" w:eastAsia="Times New Roman" w:hAnsi="Times New Roman" w:cs="Times New Roman"/>
          <w:sz w:val="28"/>
          <w:szCs w:val="28"/>
          <w:lang w:eastAsia="en-US"/>
        </w:rPr>
        <w:t>,</w:t>
      </w:r>
      <w:r w:rsidR="00E40105" w:rsidRPr="00323B0E">
        <w:rPr>
          <w:rFonts w:ascii="Times New Roman" w:eastAsia="Times New Roman" w:hAnsi="Times New Roman" w:cs="Times New Roman"/>
          <w:sz w:val="28"/>
          <w:szCs w:val="28"/>
          <w:lang w:eastAsia="en-US"/>
        </w:rPr>
        <w:t xml:space="preserve"> </w:t>
      </w:r>
      <w:r w:rsidR="006B5661" w:rsidRPr="00323B0E">
        <w:rPr>
          <w:rFonts w:ascii="Times New Roman" w:eastAsia="Times New Roman" w:hAnsi="Times New Roman" w:cs="Times New Roman"/>
          <w:sz w:val="28"/>
          <w:szCs w:val="28"/>
          <w:lang w:eastAsia="en-US"/>
        </w:rPr>
        <w:t>paredz</w:t>
      </w:r>
      <w:r w:rsidR="00EA18AE">
        <w:rPr>
          <w:rFonts w:ascii="Times New Roman" w:eastAsia="Times New Roman" w:hAnsi="Times New Roman" w:cs="Times New Roman"/>
          <w:sz w:val="28"/>
          <w:szCs w:val="28"/>
          <w:lang w:eastAsia="en-US"/>
        </w:rPr>
        <w:t>ot</w:t>
      </w:r>
      <w:r w:rsidR="00E40105" w:rsidRPr="00323B0E">
        <w:rPr>
          <w:rFonts w:ascii="Times New Roman" w:eastAsia="Times New Roman" w:hAnsi="Times New Roman" w:cs="Times New Roman"/>
          <w:sz w:val="28"/>
          <w:szCs w:val="28"/>
          <w:lang w:eastAsia="en-US"/>
        </w:rPr>
        <w:t xml:space="preserve"> </w:t>
      </w:r>
      <w:r w:rsidR="00766C9E" w:rsidRPr="00323B0E">
        <w:rPr>
          <w:rFonts w:ascii="Times New Roman" w:eastAsia="Times New Roman" w:hAnsi="Times New Roman" w:cs="Times New Roman"/>
          <w:sz w:val="28"/>
          <w:szCs w:val="28"/>
          <w:lang w:eastAsia="en-US"/>
        </w:rPr>
        <w:t>atbalsta</w:t>
      </w:r>
      <w:r w:rsidR="009A4499" w:rsidRPr="00323B0E">
        <w:rPr>
          <w:rFonts w:ascii="Times New Roman" w:eastAsia="Times New Roman" w:hAnsi="Times New Roman" w:cs="Times New Roman"/>
          <w:sz w:val="28"/>
          <w:szCs w:val="28"/>
          <w:lang w:eastAsia="en-US"/>
        </w:rPr>
        <w:t xml:space="preserve"> </w:t>
      </w:r>
      <w:r w:rsidR="00766C9E" w:rsidRPr="00323B0E">
        <w:rPr>
          <w:rFonts w:ascii="Times New Roman" w:eastAsia="Times New Roman" w:hAnsi="Times New Roman" w:cs="Times New Roman"/>
          <w:sz w:val="28"/>
          <w:szCs w:val="28"/>
          <w:lang w:eastAsia="en-US"/>
        </w:rPr>
        <w:t>saņemšanas</w:t>
      </w:r>
      <w:r w:rsidR="00E40105" w:rsidRPr="00323B0E">
        <w:rPr>
          <w:rFonts w:ascii="Times New Roman" w:eastAsia="Times New Roman" w:hAnsi="Times New Roman" w:cs="Times New Roman"/>
          <w:sz w:val="28"/>
          <w:szCs w:val="28"/>
          <w:lang w:eastAsia="en-US"/>
        </w:rPr>
        <w:t xml:space="preserve"> </w:t>
      </w:r>
      <w:r w:rsidR="00766C9E" w:rsidRPr="00323B0E">
        <w:rPr>
          <w:rFonts w:ascii="Times New Roman" w:eastAsia="Times New Roman" w:hAnsi="Times New Roman" w:cs="Times New Roman"/>
          <w:sz w:val="28"/>
          <w:szCs w:val="28"/>
          <w:lang w:eastAsia="en-US"/>
        </w:rPr>
        <w:t>nosacījumus,</w:t>
      </w:r>
      <w:r w:rsidR="00E40105" w:rsidRPr="00323B0E">
        <w:rPr>
          <w:rFonts w:ascii="Times New Roman" w:eastAsia="Times New Roman" w:hAnsi="Times New Roman" w:cs="Times New Roman"/>
          <w:sz w:val="28"/>
          <w:szCs w:val="28"/>
          <w:lang w:eastAsia="en-US"/>
        </w:rPr>
        <w:t xml:space="preserve"> </w:t>
      </w:r>
      <w:r w:rsidR="00766C9E" w:rsidRPr="00323B0E">
        <w:rPr>
          <w:rFonts w:ascii="Times New Roman" w:eastAsia="Times New Roman" w:hAnsi="Times New Roman" w:cs="Times New Roman"/>
          <w:sz w:val="28"/>
          <w:szCs w:val="28"/>
          <w:lang w:eastAsia="en-US"/>
        </w:rPr>
        <w:t>tai</w:t>
      </w:r>
      <w:r w:rsidR="00E40105" w:rsidRPr="00323B0E">
        <w:rPr>
          <w:rFonts w:ascii="Times New Roman" w:eastAsia="Times New Roman" w:hAnsi="Times New Roman" w:cs="Times New Roman"/>
          <w:sz w:val="28"/>
          <w:szCs w:val="28"/>
          <w:lang w:eastAsia="en-US"/>
        </w:rPr>
        <w:t xml:space="preserve"> </w:t>
      </w:r>
      <w:r w:rsidR="008D7A88" w:rsidRPr="00323B0E">
        <w:rPr>
          <w:rFonts w:ascii="Times New Roman" w:eastAsia="Times New Roman" w:hAnsi="Times New Roman" w:cs="Times New Roman"/>
          <w:sz w:val="28"/>
          <w:szCs w:val="28"/>
          <w:lang w:eastAsia="en-US"/>
        </w:rPr>
        <w:t>skaitā</w:t>
      </w:r>
      <w:r w:rsidR="009F3397" w:rsidRPr="00323B0E">
        <w:rPr>
          <w:rFonts w:ascii="Times New Roman" w:eastAsia="Times New Roman" w:hAnsi="Times New Roman" w:cs="Times New Roman"/>
          <w:sz w:val="28"/>
          <w:szCs w:val="28"/>
          <w:lang w:eastAsia="en-US"/>
        </w:rPr>
        <w:t>:</w:t>
      </w:r>
      <w:bookmarkEnd w:id="71"/>
    </w:p>
    <w:p w14:paraId="6EAE27F2" w14:textId="10C82C04" w:rsidR="006B5661" w:rsidRPr="00323B0E" w:rsidRDefault="00766C9E"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lastRenderedPageBreak/>
        <w:t>informācijas</w:t>
      </w:r>
      <w:r w:rsidR="00E40105" w:rsidRPr="00323B0E">
        <w:rPr>
          <w:rFonts w:ascii="Times New Roman" w:eastAsia="Times New Roman" w:hAnsi="Times New Roman" w:cs="Times New Roman"/>
          <w:sz w:val="28"/>
          <w:szCs w:val="28"/>
          <w:lang w:eastAsia="en-US"/>
        </w:rPr>
        <w:t xml:space="preserve"> </w:t>
      </w:r>
      <w:r w:rsidR="00103F5A" w:rsidRPr="00323B0E">
        <w:rPr>
          <w:rFonts w:ascii="Times New Roman" w:eastAsia="Times New Roman" w:hAnsi="Times New Roman" w:cs="Times New Roman"/>
          <w:sz w:val="28"/>
          <w:szCs w:val="28"/>
          <w:lang w:eastAsia="en-US"/>
        </w:rPr>
        <w:t xml:space="preserve">izplatīšanas nosacījumus </w:t>
      </w:r>
      <w:r w:rsidRPr="00323B0E">
        <w:rPr>
          <w:rFonts w:ascii="Times New Roman" w:eastAsia="Times New Roman" w:hAnsi="Times New Roman" w:cs="Times New Roman"/>
          <w:sz w:val="28"/>
          <w:szCs w:val="28"/>
          <w:lang w:eastAsia="en-US"/>
        </w:rPr>
        <w:t>par</w:t>
      </w:r>
      <w:r w:rsidR="00E40105" w:rsidRPr="00323B0E">
        <w:rPr>
          <w:rFonts w:ascii="Times New Roman" w:eastAsia="Times New Roman" w:hAnsi="Times New Roman" w:cs="Times New Roman"/>
          <w:sz w:val="28"/>
          <w:szCs w:val="28"/>
          <w:lang w:eastAsia="en-US"/>
        </w:rPr>
        <w:t xml:space="preserve"> </w:t>
      </w:r>
      <w:r w:rsidR="003F4918">
        <w:rPr>
          <w:rFonts w:ascii="Times New Roman" w:eastAsia="Times New Roman" w:hAnsi="Times New Roman" w:cs="Times New Roman"/>
          <w:sz w:val="28"/>
          <w:szCs w:val="28"/>
          <w:lang w:eastAsia="en-US"/>
        </w:rPr>
        <w:t>kompensācijas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saņemšanas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iespēj</w:t>
      </w:r>
      <w:r w:rsidR="00B247C2">
        <w:rPr>
          <w:rFonts w:ascii="Times New Roman" w:eastAsia="Times New Roman" w:hAnsi="Times New Roman" w:cs="Times New Roman"/>
          <w:sz w:val="28"/>
          <w:szCs w:val="28"/>
          <w:lang w:eastAsia="en-US"/>
        </w:rPr>
        <w:t>ā</w:t>
      </w:r>
      <w:r w:rsidRPr="00323B0E">
        <w:rPr>
          <w:rFonts w:ascii="Times New Roman" w:eastAsia="Times New Roman" w:hAnsi="Times New Roman" w:cs="Times New Roman"/>
          <w:sz w:val="28"/>
          <w:szCs w:val="28"/>
          <w:lang w:eastAsia="en-US"/>
        </w:rPr>
        <w:t>m</w:t>
      </w:r>
      <w:r w:rsidR="006B5661" w:rsidRPr="00323B0E">
        <w:rPr>
          <w:rFonts w:ascii="Times New Roman" w:eastAsia="Times New Roman" w:hAnsi="Times New Roman" w:cs="Times New Roman"/>
          <w:sz w:val="28"/>
          <w:szCs w:val="28"/>
          <w:lang w:eastAsia="en-US"/>
        </w:rPr>
        <w:t>;</w:t>
      </w:r>
    </w:p>
    <w:p w14:paraId="2A3F6FDE" w14:textId="6405925A" w:rsidR="00766C9E" w:rsidRPr="00323B0E" w:rsidRDefault="00766C9E"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vienotu</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piet</w:t>
      </w:r>
      <w:r w:rsidR="00B247C2">
        <w:rPr>
          <w:rFonts w:ascii="Times New Roman" w:eastAsia="Times New Roman" w:hAnsi="Times New Roman" w:cs="Times New Roman"/>
          <w:sz w:val="28"/>
          <w:szCs w:val="28"/>
          <w:lang w:eastAsia="en-US"/>
        </w:rPr>
        <w:t>ei</w:t>
      </w:r>
      <w:r w:rsidRPr="00323B0E">
        <w:rPr>
          <w:rFonts w:ascii="Times New Roman" w:eastAsia="Times New Roman" w:hAnsi="Times New Roman" w:cs="Times New Roman"/>
          <w:sz w:val="28"/>
          <w:szCs w:val="28"/>
          <w:lang w:eastAsia="en-US"/>
        </w:rPr>
        <w:t>kšanās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kārtību;</w:t>
      </w:r>
    </w:p>
    <w:p w14:paraId="5EB3625A" w14:textId="77777777" w:rsidR="006D72AB" w:rsidRPr="00323B0E" w:rsidRDefault="00766C9E"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vienotus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atbalstāmo</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personu</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izvērtēšanas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kritērijus</w:t>
      </w:r>
      <w:r w:rsidR="006D72AB" w:rsidRPr="00323B0E">
        <w:rPr>
          <w:rFonts w:ascii="Times New Roman" w:eastAsia="Times New Roman" w:hAnsi="Times New Roman" w:cs="Times New Roman"/>
          <w:sz w:val="28"/>
          <w:szCs w:val="28"/>
          <w:lang w:eastAsia="en-US"/>
        </w:rPr>
        <w:t>;</w:t>
      </w:r>
    </w:p>
    <w:p w14:paraId="22D0F435" w14:textId="2E594F9A" w:rsidR="006B5661" w:rsidRDefault="00EA18AE"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lang w:eastAsia="en-US"/>
        </w:rPr>
        <w:t>pakalpojumu pieejamības nodrošināšana</w:t>
      </w:r>
      <w:r>
        <w:rPr>
          <w:rFonts w:ascii="Times New Roman" w:eastAsia="Times New Roman" w:hAnsi="Times New Roman" w:cs="Times New Roman"/>
          <w:sz w:val="28"/>
          <w:szCs w:val="28"/>
          <w:lang w:eastAsia="en-US"/>
        </w:rPr>
        <w:t xml:space="preserve">s </w:t>
      </w:r>
      <w:r w:rsidR="006B5661" w:rsidRPr="00323B0E">
        <w:rPr>
          <w:rFonts w:ascii="Times New Roman" w:hAnsi="Times New Roman" w:cs="Times New Roman"/>
          <w:sz w:val="28"/>
          <w:szCs w:val="28"/>
        </w:rPr>
        <w:t>pasākumu</w:t>
      </w:r>
      <w:r w:rsidR="00E40105" w:rsidRPr="00323B0E">
        <w:rPr>
          <w:rFonts w:ascii="Times New Roman" w:eastAsia="Times New Roman" w:hAnsi="Times New Roman" w:cs="Times New Roman"/>
          <w:sz w:val="28"/>
          <w:szCs w:val="28"/>
          <w:lang w:eastAsia="en-US"/>
        </w:rPr>
        <w:t xml:space="preserve"> </w:t>
      </w:r>
      <w:r w:rsidR="006B5661" w:rsidRPr="00323B0E">
        <w:rPr>
          <w:rFonts w:ascii="Times New Roman" w:eastAsia="Times New Roman" w:hAnsi="Times New Roman" w:cs="Times New Roman"/>
          <w:sz w:val="28"/>
          <w:szCs w:val="28"/>
          <w:lang w:eastAsia="en-US"/>
        </w:rPr>
        <w:t>īstenošanas</w:t>
      </w:r>
      <w:r w:rsidR="00E40105" w:rsidRPr="00323B0E">
        <w:rPr>
          <w:rFonts w:ascii="Times New Roman" w:eastAsia="Times New Roman" w:hAnsi="Times New Roman" w:cs="Times New Roman"/>
          <w:sz w:val="28"/>
          <w:szCs w:val="28"/>
          <w:lang w:eastAsia="en-US"/>
        </w:rPr>
        <w:t xml:space="preserve"> </w:t>
      </w:r>
      <w:r w:rsidR="006B5661" w:rsidRPr="00323B0E">
        <w:rPr>
          <w:rFonts w:ascii="Times New Roman" w:eastAsia="Times New Roman" w:hAnsi="Times New Roman" w:cs="Times New Roman"/>
          <w:sz w:val="28"/>
          <w:szCs w:val="28"/>
          <w:lang w:eastAsia="en-US"/>
        </w:rPr>
        <w:t>un</w:t>
      </w:r>
      <w:r w:rsidR="00E40105" w:rsidRPr="00323B0E">
        <w:rPr>
          <w:rFonts w:ascii="Times New Roman" w:eastAsia="Times New Roman" w:hAnsi="Times New Roman" w:cs="Times New Roman"/>
          <w:sz w:val="28"/>
          <w:szCs w:val="28"/>
          <w:lang w:eastAsia="en-US"/>
        </w:rPr>
        <w:t xml:space="preserve"> </w:t>
      </w:r>
      <w:r w:rsidR="006B5661" w:rsidRPr="00323B0E">
        <w:rPr>
          <w:rFonts w:ascii="Times New Roman" w:eastAsia="Times New Roman" w:hAnsi="Times New Roman" w:cs="Times New Roman"/>
          <w:sz w:val="28"/>
          <w:szCs w:val="28"/>
          <w:lang w:eastAsia="en-US"/>
        </w:rPr>
        <w:t>piemērošanas</w:t>
      </w:r>
      <w:r w:rsidR="00E40105" w:rsidRPr="00323B0E">
        <w:rPr>
          <w:rFonts w:ascii="Times New Roman" w:eastAsia="Times New Roman" w:hAnsi="Times New Roman" w:cs="Times New Roman"/>
          <w:sz w:val="28"/>
          <w:szCs w:val="28"/>
          <w:lang w:eastAsia="en-US"/>
        </w:rPr>
        <w:t xml:space="preserve"> </w:t>
      </w:r>
      <w:r w:rsidR="006B5661" w:rsidRPr="00323B0E">
        <w:rPr>
          <w:rFonts w:ascii="Times New Roman" w:eastAsia="Times New Roman" w:hAnsi="Times New Roman" w:cs="Times New Roman"/>
          <w:sz w:val="28"/>
          <w:szCs w:val="28"/>
          <w:lang w:eastAsia="en-US"/>
        </w:rPr>
        <w:t>nosacījumus</w:t>
      </w:r>
      <w:r w:rsidR="009A4499" w:rsidRPr="00323B0E">
        <w:rPr>
          <w:rFonts w:ascii="Times New Roman" w:eastAsia="Times New Roman" w:hAnsi="Times New Roman" w:cs="Times New Roman"/>
          <w:sz w:val="28"/>
          <w:szCs w:val="28"/>
          <w:lang w:eastAsia="en-US"/>
        </w:rPr>
        <w:t xml:space="preserve">. </w:t>
      </w:r>
    </w:p>
    <w:p w14:paraId="2E064BE4" w14:textId="77777777" w:rsidR="00C9301D" w:rsidRPr="00323B0E" w:rsidRDefault="00C9301D" w:rsidP="00C9301D">
      <w:pPr>
        <w:pStyle w:val="ListParagraph"/>
        <w:tabs>
          <w:tab w:val="left" w:pos="1134"/>
        </w:tabs>
        <w:spacing w:after="0" w:line="240" w:lineRule="auto"/>
        <w:contextualSpacing w:val="0"/>
        <w:jc w:val="both"/>
        <w:rPr>
          <w:rFonts w:ascii="Times New Roman" w:eastAsia="Times New Roman" w:hAnsi="Times New Roman" w:cs="Times New Roman"/>
          <w:sz w:val="28"/>
          <w:szCs w:val="28"/>
          <w:lang w:eastAsia="en-US"/>
        </w:rPr>
      </w:pPr>
    </w:p>
    <w:p w14:paraId="4535631B" w14:textId="27B2C41F" w:rsidR="00527EDA" w:rsidRPr="00C9301D" w:rsidRDefault="00664F8A"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bookmarkStart w:id="72" w:name="_Ref465086603"/>
      <w:r w:rsidRPr="00323B0E">
        <w:rPr>
          <w:rFonts w:ascii="Times New Roman" w:eastAsia="Times New Roman" w:hAnsi="Times New Roman" w:cs="Times New Roman"/>
          <w:sz w:val="28"/>
          <w:szCs w:val="28"/>
        </w:rPr>
        <w:t>Finansējuma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saņēmējs</w:t>
      </w:r>
      <w:r w:rsidR="00E40105" w:rsidRPr="00323B0E">
        <w:rPr>
          <w:rFonts w:ascii="Times New Roman" w:eastAsia="Times New Roman" w:hAnsi="Times New Roman" w:cs="Times New Roman"/>
          <w:sz w:val="28"/>
          <w:szCs w:val="28"/>
          <w:lang w:eastAsia="en-US"/>
        </w:rPr>
        <w:t xml:space="preserve"> </w:t>
      </w:r>
      <w:r w:rsidR="00374B7C" w:rsidRPr="00323B0E">
        <w:rPr>
          <w:rFonts w:ascii="Times New Roman" w:eastAsia="Times New Roman" w:hAnsi="Times New Roman" w:cs="Times New Roman"/>
          <w:sz w:val="28"/>
          <w:szCs w:val="28"/>
          <w:lang w:eastAsia="en-US"/>
        </w:rPr>
        <w:t>divu</w:t>
      </w:r>
      <w:r w:rsidR="003E48DC" w:rsidRPr="00323B0E">
        <w:rPr>
          <w:rFonts w:ascii="Times New Roman" w:eastAsia="Times New Roman" w:hAnsi="Times New Roman" w:cs="Times New Roman"/>
          <w:sz w:val="28"/>
          <w:szCs w:val="28"/>
          <w:lang w:eastAsia="en-US"/>
        </w:rPr>
        <w:t xml:space="preserve"> mēneš</w:t>
      </w:r>
      <w:r w:rsidR="00374B7C" w:rsidRPr="00323B0E">
        <w:rPr>
          <w:rFonts w:ascii="Times New Roman" w:eastAsia="Times New Roman" w:hAnsi="Times New Roman" w:cs="Times New Roman"/>
          <w:sz w:val="28"/>
          <w:szCs w:val="28"/>
          <w:lang w:eastAsia="en-US"/>
        </w:rPr>
        <w:t>u</w:t>
      </w:r>
      <w:r w:rsidR="003E48DC" w:rsidRPr="00323B0E">
        <w:rPr>
          <w:rFonts w:ascii="Times New Roman" w:eastAsia="Times New Roman" w:hAnsi="Times New Roman" w:cs="Times New Roman"/>
          <w:sz w:val="28"/>
          <w:szCs w:val="28"/>
          <w:lang w:eastAsia="en-US"/>
        </w:rPr>
        <w:t xml:space="preserve"> laikā no projektu iesniegumu atlases izsludināšanas dienas</w:t>
      </w:r>
      <w:r w:rsidR="00E40105" w:rsidRPr="00323B0E">
        <w:rPr>
          <w:rFonts w:ascii="Times New Roman" w:hAnsi="Times New Roman" w:cs="Times New Roman"/>
          <w:sz w:val="28"/>
          <w:szCs w:val="28"/>
        </w:rPr>
        <w:t xml:space="preserve"> </w:t>
      </w:r>
      <w:r w:rsidR="00103F5A">
        <w:rPr>
          <w:rFonts w:ascii="Times New Roman" w:hAnsi="Times New Roman" w:cs="Times New Roman"/>
          <w:sz w:val="28"/>
          <w:szCs w:val="28"/>
        </w:rPr>
        <w:t>sagatavo</w:t>
      </w:r>
      <w:r w:rsidR="00103F5A" w:rsidRPr="00323B0E">
        <w:rPr>
          <w:rFonts w:ascii="Times New Roman" w:hAnsi="Times New Roman" w:cs="Times New Roman"/>
          <w:sz w:val="28"/>
          <w:szCs w:val="28"/>
        </w:rPr>
        <w:t xml:space="preserve"> </w:t>
      </w:r>
      <w:r w:rsidR="00103F5A">
        <w:rPr>
          <w:rFonts w:ascii="Times New Roman" w:hAnsi="Times New Roman" w:cs="Times New Roman"/>
          <w:sz w:val="28"/>
          <w:szCs w:val="28"/>
        </w:rPr>
        <w:t>c</w:t>
      </w:r>
      <w:r w:rsidR="00103F5A" w:rsidRPr="00323B0E">
        <w:rPr>
          <w:rFonts w:ascii="Times New Roman" w:hAnsi="Times New Roman" w:cs="Times New Roman"/>
          <w:sz w:val="28"/>
          <w:szCs w:val="28"/>
        </w:rPr>
        <w:t>ilvēkresursu piesaist</w:t>
      </w:r>
      <w:r w:rsidR="00103F5A">
        <w:rPr>
          <w:rFonts w:ascii="Times New Roman" w:hAnsi="Times New Roman" w:cs="Times New Roman"/>
          <w:sz w:val="28"/>
          <w:szCs w:val="28"/>
        </w:rPr>
        <w:t xml:space="preserve">es </w:t>
      </w:r>
      <w:r w:rsidR="00103F5A" w:rsidRPr="00323B0E">
        <w:rPr>
          <w:rFonts w:ascii="Times New Roman" w:hAnsi="Times New Roman" w:cs="Times New Roman"/>
          <w:sz w:val="28"/>
          <w:szCs w:val="28"/>
        </w:rPr>
        <w:t>plānu</w:t>
      </w:r>
      <w:r w:rsidR="00103F5A">
        <w:rPr>
          <w:rFonts w:ascii="Times New Roman" w:hAnsi="Times New Roman" w:cs="Times New Roman"/>
          <w:sz w:val="28"/>
          <w:szCs w:val="28"/>
        </w:rPr>
        <w:t>,</w:t>
      </w:r>
      <w:r w:rsidR="00103F5A" w:rsidRPr="00323B0E">
        <w:rPr>
          <w:rFonts w:ascii="Times New Roman" w:hAnsi="Times New Roman" w:cs="Times New Roman"/>
          <w:sz w:val="28"/>
          <w:szCs w:val="28"/>
        </w:rPr>
        <w:t xml:space="preserve"> </w:t>
      </w:r>
      <w:r w:rsidRPr="00323B0E">
        <w:rPr>
          <w:rFonts w:ascii="Times New Roman" w:hAnsi="Times New Roman" w:cs="Times New Roman"/>
          <w:sz w:val="28"/>
          <w:szCs w:val="28"/>
        </w:rPr>
        <w:t>pamatojoties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lang w:eastAsia="en-US"/>
        </w:rPr>
        <w:t>Pasaules</w:t>
      </w:r>
      <w:r w:rsidR="00E40105" w:rsidRPr="00323B0E">
        <w:rPr>
          <w:rFonts w:ascii="Times New Roman" w:eastAsia="Times New Roman" w:hAnsi="Times New Roman" w:cs="Times New Roman"/>
          <w:sz w:val="28"/>
          <w:szCs w:val="28"/>
          <w:lang w:eastAsia="en-US"/>
        </w:rPr>
        <w:t xml:space="preserve"> </w:t>
      </w:r>
      <w:r w:rsidR="00B247C2" w:rsidRPr="00323B0E">
        <w:rPr>
          <w:rFonts w:ascii="Times New Roman" w:eastAsia="Times New Roman" w:hAnsi="Times New Roman" w:cs="Times New Roman"/>
          <w:sz w:val="28"/>
          <w:szCs w:val="28"/>
          <w:lang w:eastAsia="en-US"/>
        </w:rPr>
        <w:t xml:space="preserve">Bankas </w:t>
      </w:r>
      <w:r w:rsidRPr="00323B0E">
        <w:rPr>
          <w:rFonts w:ascii="Times New Roman" w:eastAsia="Times New Roman" w:hAnsi="Times New Roman" w:cs="Times New Roman"/>
          <w:sz w:val="28"/>
          <w:szCs w:val="28"/>
          <w:lang w:eastAsia="en-US"/>
        </w:rPr>
        <w:t>izstrādātajās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tīklu</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attīstības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vadlīnijās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identificētajām</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cilvēkresursu</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vajadzībām</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un</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rekomendācijām,</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politikas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plānošanas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dokumentiem</w:t>
      </w:r>
      <w:r w:rsidR="00E40105" w:rsidRPr="00323B0E">
        <w:rPr>
          <w:rFonts w:ascii="Times New Roman" w:eastAsia="Times New Roman" w:hAnsi="Times New Roman" w:cs="Times New Roman"/>
          <w:sz w:val="28"/>
          <w:szCs w:val="28"/>
          <w:lang w:eastAsia="en-US"/>
        </w:rPr>
        <w:t xml:space="preserve"> </w:t>
      </w:r>
      <w:r w:rsidR="00360A63" w:rsidRPr="00323B0E">
        <w:rPr>
          <w:rFonts w:ascii="Times New Roman" w:eastAsia="Times New Roman" w:hAnsi="Times New Roman" w:cs="Times New Roman"/>
          <w:sz w:val="28"/>
          <w:szCs w:val="28"/>
          <w:lang w:eastAsia="en-US"/>
        </w:rPr>
        <w:t>veselības</w:t>
      </w:r>
      <w:r w:rsidR="00E40105" w:rsidRPr="00323B0E">
        <w:rPr>
          <w:rFonts w:ascii="Times New Roman" w:eastAsia="Times New Roman" w:hAnsi="Times New Roman" w:cs="Times New Roman"/>
          <w:sz w:val="28"/>
          <w:szCs w:val="28"/>
          <w:lang w:eastAsia="en-US"/>
        </w:rPr>
        <w:t xml:space="preserve"> </w:t>
      </w:r>
      <w:r w:rsidR="00360A63" w:rsidRPr="00323B0E">
        <w:rPr>
          <w:rFonts w:ascii="Times New Roman" w:eastAsia="Times New Roman" w:hAnsi="Times New Roman" w:cs="Times New Roman"/>
          <w:sz w:val="28"/>
          <w:szCs w:val="28"/>
          <w:lang w:eastAsia="en-US"/>
        </w:rPr>
        <w:t>nozares</w:t>
      </w:r>
      <w:r w:rsidR="00E40105" w:rsidRPr="00323B0E">
        <w:rPr>
          <w:rFonts w:ascii="Times New Roman" w:eastAsia="Times New Roman" w:hAnsi="Times New Roman" w:cs="Times New Roman"/>
          <w:sz w:val="28"/>
          <w:szCs w:val="28"/>
          <w:lang w:eastAsia="en-US"/>
        </w:rPr>
        <w:t xml:space="preserve"> </w:t>
      </w:r>
      <w:r w:rsidR="00360A63" w:rsidRPr="00323B0E">
        <w:rPr>
          <w:rFonts w:ascii="Times New Roman" w:eastAsia="Times New Roman" w:hAnsi="Times New Roman" w:cs="Times New Roman"/>
          <w:sz w:val="28"/>
          <w:szCs w:val="28"/>
          <w:lang w:eastAsia="en-US"/>
        </w:rPr>
        <w:t>attīstības</w:t>
      </w:r>
      <w:r w:rsidR="00E40105" w:rsidRPr="00323B0E">
        <w:rPr>
          <w:rFonts w:ascii="Times New Roman" w:eastAsia="Times New Roman" w:hAnsi="Times New Roman" w:cs="Times New Roman"/>
          <w:sz w:val="28"/>
          <w:szCs w:val="28"/>
          <w:lang w:eastAsia="en-US"/>
        </w:rPr>
        <w:t xml:space="preserve"> </w:t>
      </w:r>
      <w:r w:rsidR="00360A63" w:rsidRPr="00323B0E">
        <w:rPr>
          <w:rFonts w:ascii="Times New Roman" w:eastAsia="Times New Roman" w:hAnsi="Times New Roman" w:cs="Times New Roman"/>
          <w:sz w:val="28"/>
          <w:szCs w:val="28"/>
          <w:lang w:eastAsia="en-US"/>
        </w:rPr>
        <w:t>jomā</w:t>
      </w:r>
      <w:r w:rsidR="00E40105" w:rsidRPr="00323B0E">
        <w:rPr>
          <w:rFonts w:ascii="Times New Roman" w:hAnsi="Times New Roman" w:cs="Times New Roman"/>
          <w:sz w:val="28"/>
          <w:szCs w:val="28"/>
        </w:rPr>
        <w:t xml:space="preserve"> </w:t>
      </w:r>
      <w:r w:rsidRPr="00323B0E">
        <w:rPr>
          <w:rFonts w:ascii="Times New Roman" w:eastAsia="Times New Roman" w:hAnsi="Times New Roman" w:cs="Times New Roman"/>
          <w:sz w:val="28"/>
          <w:szCs w:val="28"/>
          <w:lang w:eastAsia="en-US"/>
        </w:rPr>
        <w:t>un</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konsultatīvās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darba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grupas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priekšlikumiem</w:t>
      </w:r>
      <w:r w:rsidR="00103F5A">
        <w:rPr>
          <w:rFonts w:ascii="Times New Roman" w:eastAsia="Times New Roman" w:hAnsi="Times New Roman" w:cs="Times New Roman"/>
          <w:sz w:val="28"/>
          <w:szCs w:val="28"/>
          <w:lang w:eastAsia="en-US"/>
        </w:rPr>
        <w:t>.</w:t>
      </w:r>
      <w:r w:rsidR="00E40105" w:rsidRPr="00323B0E">
        <w:rPr>
          <w:rFonts w:ascii="Times New Roman" w:eastAsia="Times New Roman" w:hAnsi="Times New Roman" w:cs="Times New Roman"/>
          <w:sz w:val="28"/>
          <w:szCs w:val="28"/>
          <w:lang w:eastAsia="en-US"/>
        </w:rPr>
        <w:t xml:space="preserve"> </w:t>
      </w:r>
      <w:r w:rsidR="004C6DB9">
        <w:rPr>
          <w:rFonts w:ascii="Times New Roman" w:hAnsi="Times New Roman" w:cs="Times New Roman"/>
          <w:sz w:val="28"/>
          <w:szCs w:val="28"/>
        </w:rPr>
        <w:t>C</w:t>
      </w:r>
      <w:r w:rsidR="004C6DB9" w:rsidRPr="00323B0E">
        <w:rPr>
          <w:rFonts w:ascii="Times New Roman" w:hAnsi="Times New Roman" w:cs="Times New Roman"/>
          <w:sz w:val="28"/>
          <w:szCs w:val="28"/>
        </w:rPr>
        <w:t>ilvēkresursu piesaist</w:t>
      </w:r>
      <w:r w:rsidR="004C6DB9">
        <w:rPr>
          <w:rFonts w:ascii="Times New Roman" w:hAnsi="Times New Roman" w:cs="Times New Roman"/>
          <w:sz w:val="28"/>
          <w:szCs w:val="28"/>
        </w:rPr>
        <w:t>es p</w:t>
      </w:r>
      <w:r w:rsidR="00103F5A">
        <w:rPr>
          <w:rFonts w:ascii="Times New Roman" w:hAnsi="Times New Roman" w:cs="Times New Roman"/>
          <w:sz w:val="28"/>
          <w:szCs w:val="28"/>
        </w:rPr>
        <w:t>lānu</w:t>
      </w:r>
      <w:r w:rsidR="00E40105" w:rsidRPr="00323B0E">
        <w:rPr>
          <w:rFonts w:ascii="Times New Roman" w:hAnsi="Times New Roman" w:cs="Times New Roman"/>
          <w:sz w:val="28"/>
          <w:szCs w:val="28"/>
        </w:rPr>
        <w:t xml:space="preserve"> </w:t>
      </w:r>
      <w:r w:rsidR="00975725" w:rsidRPr="00323B0E">
        <w:rPr>
          <w:rFonts w:ascii="Times New Roman" w:hAnsi="Times New Roman" w:cs="Times New Roman"/>
          <w:sz w:val="28"/>
          <w:szCs w:val="28"/>
        </w:rPr>
        <w:t>iesnie</w:t>
      </w:r>
      <w:r w:rsidR="000E43F8" w:rsidRPr="00323B0E">
        <w:rPr>
          <w:rFonts w:ascii="Times New Roman" w:hAnsi="Times New Roman" w:cs="Times New Roman"/>
          <w:sz w:val="28"/>
          <w:szCs w:val="28"/>
        </w:rPr>
        <w:t>dz</w:t>
      </w:r>
      <w:r w:rsidR="00E40105" w:rsidRPr="00323B0E">
        <w:rPr>
          <w:rFonts w:ascii="Times New Roman" w:hAnsi="Times New Roman" w:cs="Times New Roman"/>
          <w:sz w:val="28"/>
          <w:szCs w:val="28"/>
        </w:rPr>
        <w:t xml:space="preserve"> </w:t>
      </w:r>
      <w:r w:rsidR="00975725" w:rsidRPr="00323B0E">
        <w:rPr>
          <w:rFonts w:ascii="Times New Roman" w:hAnsi="Times New Roman" w:cs="Times New Roman"/>
          <w:sz w:val="28"/>
          <w:szCs w:val="28"/>
        </w:rPr>
        <w:t>saskaņošanai</w:t>
      </w:r>
      <w:r w:rsidR="00E40105" w:rsidRPr="00323B0E">
        <w:rPr>
          <w:rFonts w:ascii="Times New Roman" w:hAnsi="Times New Roman" w:cs="Times New Roman"/>
          <w:sz w:val="28"/>
          <w:szCs w:val="28"/>
        </w:rPr>
        <w:t xml:space="preserve"> </w:t>
      </w:r>
      <w:r w:rsidR="003C1245" w:rsidRPr="00323B0E">
        <w:rPr>
          <w:rFonts w:ascii="Times New Roman" w:eastAsia="Times New Roman" w:hAnsi="Times New Roman" w:cs="Times New Roman"/>
          <w:sz w:val="28"/>
          <w:szCs w:val="28"/>
          <w:lang w:eastAsia="en-US"/>
        </w:rPr>
        <w:t>konsultatīvaj</w:t>
      </w:r>
      <w:r w:rsidR="00EA18AE">
        <w:rPr>
          <w:rFonts w:ascii="Times New Roman" w:eastAsia="Times New Roman" w:hAnsi="Times New Roman" w:cs="Times New Roman"/>
          <w:sz w:val="28"/>
          <w:szCs w:val="28"/>
          <w:lang w:eastAsia="en-US"/>
        </w:rPr>
        <w:t>ā</w:t>
      </w:r>
      <w:r w:rsidR="00E40105" w:rsidRPr="00323B0E">
        <w:rPr>
          <w:rFonts w:ascii="Times New Roman" w:eastAsia="Times New Roman" w:hAnsi="Times New Roman" w:cs="Times New Roman"/>
          <w:sz w:val="28"/>
          <w:szCs w:val="28"/>
          <w:lang w:eastAsia="en-US"/>
        </w:rPr>
        <w:t xml:space="preserve"> </w:t>
      </w:r>
      <w:r w:rsidR="003C1245" w:rsidRPr="00323B0E">
        <w:rPr>
          <w:rFonts w:ascii="Times New Roman" w:eastAsia="Times New Roman" w:hAnsi="Times New Roman" w:cs="Times New Roman"/>
          <w:sz w:val="28"/>
          <w:szCs w:val="28"/>
          <w:lang w:eastAsia="en-US"/>
        </w:rPr>
        <w:t>darba</w:t>
      </w:r>
      <w:r w:rsidR="00E40105" w:rsidRPr="00323B0E">
        <w:rPr>
          <w:rFonts w:ascii="Times New Roman" w:eastAsia="Times New Roman" w:hAnsi="Times New Roman" w:cs="Times New Roman"/>
          <w:sz w:val="28"/>
          <w:szCs w:val="28"/>
          <w:lang w:eastAsia="en-US"/>
        </w:rPr>
        <w:t xml:space="preserve"> </w:t>
      </w:r>
      <w:r w:rsidR="003C1245" w:rsidRPr="00323B0E">
        <w:rPr>
          <w:rFonts w:ascii="Times New Roman" w:eastAsia="Times New Roman" w:hAnsi="Times New Roman" w:cs="Times New Roman"/>
          <w:sz w:val="28"/>
          <w:szCs w:val="28"/>
          <w:lang w:eastAsia="en-US"/>
        </w:rPr>
        <w:t>grup</w:t>
      </w:r>
      <w:r w:rsidR="00EA18AE">
        <w:rPr>
          <w:rFonts w:ascii="Times New Roman" w:eastAsia="Times New Roman" w:hAnsi="Times New Roman" w:cs="Times New Roman"/>
          <w:sz w:val="28"/>
          <w:szCs w:val="28"/>
          <w:lang w:eastAsia="en-US"/>
        </w:rPr>
        <w:t>ā</w:t>
      </w:r>
      <w:r w:rsidR="009A4499" w:rsidRPr="00323B0E">
        <w:rPr>
          <w:rFonts w:ascii="Times New Roman" w:hAnsi="Times New Roman" w:cs="Times New Roman"/>
          <w:sz w:val="28"/>
          <w:szCs w:val="28"/>
        </w:rPr>
        <w:t xml:space="preserve">. </w:t>
      </w:r>
      <w:bookmarkEnd w:id="72"/>
    </w:p>
    <w:p w14:paraId="429A2279" w14:textId="77777777" w:rsidR="00C9301D" w:rsidRPr="00323B0E" w:rsidRDefault="00C9301D" w:rsidP="00C9301D">
      <w:pPr>
        <w:pStyle w:val="ListParagraph"/>
        <w:tabs>
          <w:tab w:val="left" w:pos="426"/>
        </w:tabs>
        <w:spacing w:after="0" w:line="240" w:lineRule="auto"/>
        <w:contextualSpacing w:val="0"/>
        <w:jc w:val="both"/>
        <w:rPr>
          <w:rFonts w:ascii="Times New Roman" w:eastAsia="Times New Roman" w:hAnsi="Times New Roman" w:cs="Times New Roman"/>
          <w:sz w:val="28"/>
          <w:szCs w:val="28"/>
          <w:lang w:eastAsia="en-US"/>
        </w:rPr>
      </w:pPr>
    </w:p>
    <w:p w14:paraId="2C27D216" w14:textId="349DE0B2" w:rsidR="00664F8A" w:rsidRPr="00323B0E" w:rsidRDefault="00664F8A"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Cilvēkresursu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piesaistes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plānā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iekļauj</w:t>
      </w:r>
      <w:r w:rsidR="00EA18AE" w:rsidRPr="00EA18AE">
        <w:rPr>
          <w:rFonts w:ascii="Times New Roman" w:hAnsi="Times New Roman" w:cs="Times New Roman"/>
          <w:sz w:val="28"/>
          <w:szCs w:val="28"/>
        </w:rPr>
        <w:t xml:space="preserve"> </w:t>
      </w:r>
      <w:r w:rsidR="00EA18AE">
        <w:rPr>
          <w:rFonts w:ascii="Times New Roman" w:hAnsi="Times New Roman" w:cs="Times New Roman"/>
          <w:sz w:val="28"/>
          <w:szCs w:val="28"/>
        </w:rPr>
        <w:t xml:space="preserve">šādu </w:t>
      </w:r>
      <w:r w:rsidR="00EA18AE" w:rsidRPr="00323B0E">
        <w:rPr>
          <w:rFonts w:ascii="Times New Roman" w:hAnsi="Times New Roman" w:cs="Times New Roman"/>
          <w:sz w:val="28"/>
          <w:szCs w:val="28"/>
        </w:rPr>
        <w:t>informāciju</w:t>
      </w:r>
      <w:r w:rsidRPr="00323B0E">
        <w:rPr>
          <w:rFonts w:ascii="Times New Roman" w:hAnsi="Times New Roman" w:cs="Times New Roman"/>
          <w:sz w:val="28"/>
          <w:szCs w:val="28"/>
        </w:rPr>
        <w:t>:</w:t>
      </w:r>
    </w:p>
    <w:p w14:paraId="0EB35037" w14:textId="29FCD6EE" w:rsidR="00664F8A" w:rsidRPr="00323B0E" w:rsidRDefault="00664F8A"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lang w:eastAsia="en-US"/>
        </w:rPr>
        <w:t>plānot</w:t>
      </w:r>
      <w:r w:rsidR="00EA18AE">
        <w:rPr>
          <w:rFonts w:ascii="Times New Roman" w:eastAsia="Times New Roman" w:hAnsi="Times New Roman" w:cs="Times New Roman"/>
          <w:sz w:val="28"/>
          <w:szCs w:val="28"/>
          <w:lang w:eastAsia="en-US"/>
        </w:rPr>
        <w:t>ās</w:t>
      </w:r>
      <w:r w:rsidR="00E40105" w:rsidRPr="00323B0E">
        <w:rPr>
          <w:rFonts w:ascii="Times New Roman" w:eastAsia="Times New Roman" w:hAnsi="Times New Roman" w:cs="Times New Roman"/>
          <w:sz w:val="28"/>
          <w:szCs w:val="28"/>
          <w:lang w:eastAsia="en-US"/>
        </w:rPr>
        <w:t xml:space="preserve"> </w:t>
      </w:r>
      <w:r w:rsidRPr="00323B0E">
        <w:rPr>
          <w:rFonts w:ascii="Times New Roman" w:hAnsi="Times New Roman" w:cs="Times New Roman"/>
          <w:sz w:val="28"/>
          <w:szCs w:val="28"/>
        </w:rPr>
        <w:t>atbalstāmo</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atlas</w:t>
      </w:r>
      <w:r w:rsidR="00EA18AE">
        <w:rPr>
          <w:rFonts w:ascii="Times New Roman" w:hAnsi="Times New Roman" w:cs="Times New Roman"/>
          <w:sz w:val="28"/>
          <w:szCs w:val="28"/>
        </w:rPr>
        <w:t>es</w:t>
      </w:r>
      <w:r w:rsidRPr="00323B0E">
        <w:rPr>
          <w:rFonts w:ascii="Times New Roman" w:hAnsi="Times New Roman" w:cs="Times New Roman"/>
          <w:sz w:val="28"/>
          <w:szCs w:val="28"/>
        </w:rPr>
        <w:t>;</w:t>
      </w:r>
    </w:p>
    <w:p w14:paraId="101906A1" w14:textId="657DD54D" w:rsidR="00664F8A" w:rsidRPr="00323B0E" w:rsidRDefault="00664F8A"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lang w:eastAsia="en-US"/>
        </w:rPr>
        <w:t>nepieciešam</w:t>
      </w:r>
      <w:r w:rsidR="00EA18AE">
        <w:rPr>
          <w:rFonts w:ascii="Times New Roman" w:eastAsia="Times New Roman" w:hAnsi="Times New Roman" w:cs="Times New Roman"/>
          <w:sz w:val="28"/>
          <w:szCs w:val="28"/>
          <w:lang w:eastAsia="en-US"/>
        </w:rPr>
        <w:t>ie</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speciālisti</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dalījumā</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ārstniecības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iestādēm;</w:t>
      </w:r>
    </w:p>
    <w:p w14:paraId="2B200E41" w14:textId="151D1656" w:rsidR="00664F8A" w:rsidRPr="00323B0E" w:rsidRDefault="00664F8A"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lang w:eastAsia="en-US"/>
        </w:rPr>
        <w:t>ģimenes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ārstu</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praks</w:t>
      </w:r>
      <w:r w:rsidR="00EA18AE">
        <w:rPr>
          <w:rFonts w:ascii="Times New Roman" w:eastAsia="Times New Roman" w:hAnsi="Times New Roman" w:cs="Times New Roman"/>
          <w:sz w:val="28"/>
          <w:szCs w:val="28"/>
          <w:lang w:eastAsia="en-US"/>
        </w:rPr>
        <w:t>es</w:t>
      </w:r>
      <w:r w:rsidRPr="00323B0E">
        <w:rPr>
          <w:rFonts w:ascii="Times New Roman" w:eastAsia="Times New Roman" w:hAnsi="Times New Roman" w:cs="Times New Roman"/>
          <w:sz w:val="28"/>
          <w:szCs w:val="28"/>
          <w:lang w:eastAsia="en-US"/>
        </w:rPr>
        <w:t>,</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kas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atbilst</w:t>
      </w:r>
      <w:r w:rsidR="00E40105" w:rsidRPr="00323B0E">
        <w:rPr>
          <w:rFonts w:ascii="Times New Roman" w:eastAsia="Times New Roman" w:hAnsi="Times New Roman" w:cs="Times New Roman"/>
          <w:sz w:val="28"/>
          <w:szCs w:val="28"/>
          <w:lang w:eastAsia="en-US"/>
        </w:rPr>
        <w:t xml:space="preserve"> </w:t>
      </w:r>
      <w:r w:rsidRPr="00323B0E">
        <w:rPr>
          <w:rFonts w:ascii="Times New Roman" w:hAnsi="Times New Roman" w:cs="Times New Roman"/>
          <w:sz w:val="28"/>
          <w:szCs w:val="28"/>
        </w:rPr>
        <w:t>ģimenes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ārsta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prakses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nodošanas</w:t>
      </w:r>
      <w:r w:rsidR="00E40105" w:rsidRPr="00323B0E">
        <w:rPr>
          <w:rFonts w:ascii="Times New Roman" w:hAnsi="Times New Roman" w:cs="Times New Roman"/>
          <w:sz w:val="28"/>
          <w:szCs w:val="28"/>
        </w:rPr>
        <w:t xml:space="preserve"> </w:t>
      </w:r>
      <w:r w:rsidR="003F4918">
        <w:rPr>
          <w:rFonts w:ascii="Times New Roman" w:hAnsi="Times New Roman" w:cs="Times New Roman"/>
          <w:sz w:val="28"/>
          <w:szCs w:val="28"/>
        </w:rPr>
        <w:t>kompensācijas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saņemšanas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nosacījumiem;</w:t>
      </w:r>
    </w:p>
    <w:p w14:paraId="07CF9D32" w14:textId="3A80BDD7" w:rsidR="00664F8A" w:rsidRPr="00C9301D" w:rsidRDefault="00664F8A"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pasākumi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pakalpojumu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pieejamības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nodrošināšanai</w:t>
      </w:r>
      <w:r w:rsidR="009A4499" w:rsidRPr="00323B0E">
        <w:rPr>
          <w:rFonts w:ascii="Times New Roman" w:hAnsi="Times New Roman" w:cs="Times New Roman"/>
          <w:sz w:val="28"/>
          <w:szCs w:val="28"/>
        </w:rPr>
        <w:t xml:space="preserve">. </w:t>
      </w:r>
    </w:p>
    <w:p w14:paraId="2E296216" w14:textId="77777777" w:rsidR="00C9301D" w:rsidRPr="00323B0E" w:rsidRDefault="00C9301D" w:rsidP="00C9301D">
      <w:pPr>
        <w:pStyle w:val="ListParagraph"/>
        <w:tabs>
          <w:tab w:val="left" w:pos="1134"/>
        </w:tabs>
        <w:spacing w:after="0" w:line="240" w:lineRule="auto"/>
        <w:contextualSpacing w:val="0"/>
        <w:jc w:val="both"/>
        <w:rPr>
          <w:rFonts w:ascii="Times New Roman" w:eastAsia="Times New Roman" w:hAnsi="Times New Roman" w:cs="Times New Roman"/>
          <w:sz w:val="28"/>
          <w:szCs w:val="28"/>
          <w:lang w:eastAsia="en-US"/>
        </w:rPr>
      </w:pPr>
    </w:p>
    <w:p w14:paraId="42CE48E0" w14:textId="65203FB8" w:rsidR="00664F8A" w:rsidRPr="00C9301D" w:rsidRDefault="00664F8A"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rPr>
        <w:t>Finansējuma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saņēmējs</w:t>
      </w:r>
      <w:r w:rsidR="00E40105" w:rsidRPr="00323B0E">
        <w:rPr>
          <w:rFonts w:ascii="Times New Roman" w:eastAsia="Times New Roman" w:hAnsi="Times New Roman" w:cs="Times New Roman"/>
          <w:sz w:val="28"/>
          <w:szCs w:val="28"/>
          <w:lang w:eastAsia="en-US"/>
        </w:rPr>
        <w:t xml:space="preserve"> </w:t>
      </w:r>
      <w:r w:rsidRPr="00323B0E">
        <w:rPr>
          <w:rFonts w:ascii="Times New Roman" w:hAnsi="Times New Roman" w:cs="Times New Roman"/>
          <w:sz w:val="28"/>
          <w:szCs w:val="28"/>
        </w:rPr>
        <w:t>līdz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kārtēj</w:t>
      </w:r>
      <w:r w:rsidR="00B247C2">
        <w:rPr>
          <w:rFonts w:ascii="Times New Roman" w:hAnsi="Times New Roman" w:cs="Times New Roman"/>
          <w:sz w:val="28"/>
          <w:szCs w:val="28"/>
        </w:rPr>
        <w: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31</w:t>
      </w:r>
      <w:r w:rsidR="009A4499" w:rsidRPr="00323B0E">
        <w:rPr>
          <w:rFonts w:ascii="Times New Roman" w:hAnsi="Times New Roman" w:cs="Times New Roman"/>
          <w:sz w:val="28"/>
          <w:szCs w:val="28"/>
        </w:rPr>
        <w:t>.</w:t>
      </w:r>
      <w:r w:rsidR="00EA18AE">
        <w:rPr>
          <w:rFonts w:ascii="Times New Roman" w:hAnsi="Times New Roman" w:cs="Times New Roman"/>
          <w:sz w:val="28"/>
          <w:szCs w:val="28"/>
        </w:rPr>
        <w:t> </w:t>
      </w:r>
      <w:r w:rsidRPr="00323B0E">
        <w:rPr>
          <w:rFonts w:ascii="Times New Roman" w:hAnsi="Times New Roman" w:cs="Times New Roman"/>
          <w:sz w:val="28"/>
          <w:szCs w:val="28"/>
        </w:rPr>
        <w:t>martam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sagatavo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iepriekšējā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r w:rsidR="004A2D72">
        <w:rPr>
          <w:rFonts w:ascii="Times New Roman" w:hAnsi="Times New Roman" w:cs="Times New Roman"/>
          <w:sz w:val="28"/>
          <w:szCs w:val="28"/>
        </w:rPr>
        <w:t>c</w:t>
      </w:r>
      <w:r w:rsidRPr="00323B0E">
        <w:rPr>
          <w:rFonts w:ascii="Times New Roman" w:hAnsi="Times New Roman" w:cs="Times New Roman"/>
          <w:sz w:val="28"/>
          <w:szCs w:val="28"/>
        </w:rPr>
        <w:t>ilvēkresursu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piesaistes</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plāna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izpildes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rezultātus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efektivitātes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izvērtējumu,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tostarp</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priekšlikumus</w:t>
      </w:r>
      <w:r w:rsidR="00E40105" w:rsidRPr="00323B0E">
        <w:rPr>
          <w:rFonts w:ascii="Times New Roman" w:hAnsi="Times New Roman" w:cs="Times New Roman"/>
          <w:sz w:val="28"/>
          <w:szCs w:val="28"/>
        </w:rPr>
        <w:t xml:space="preserve"> </w:t>
      </w:r>
      <w:r w:rsidR="00EA18AE">
        <w:rPr>
          <w:rFonts w:ascii="Times New Roman" w:hAnsi="Times New Roman" w:cs="Times New Roman"/>
          <w:sz w:val="28"/>
          <w:szCs w:val="28"/>
        </w:rPr>
        <w:t>c</w:t>
      </w:r>
      <w:r w:rsidR="00EA18AE" w:rsidRPr="00323B0E">
        <w:rPr>
          <w:rFonts w:ascii="Times New Roman" w:hAnsi="Times New Roman" w:cs="Times New Roman"/>
          <w:sz w:val="28"/>
          <w:szCs w:val="28"/>
        </w:rPr>
        <w:t xml:space="preserve">ilvēkresursu piesaistes </w:t>
      </w:r>
      <w:r w:rsidRPr="00323B0E">
        <w:rPr>
          <w:rFonts w:ascii="Times New Roman" w:hAnsi="Times New Roman" w:cs="Times New Roman"/>
          <w:sz w:val="28"/>
          <w:szCs w:val="28"/>
        </w:rPr>
        <w:t>plāna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aktualizācijai,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iesniedz</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saskaņošanai</w:t>
      </w:r>
      <w:r w:rsidR="00E40105" w:rsidRPr="00323B0E">
        <w:rPr>
          <w:rFonts w:ascii="Times New Roman" w:hAnsi="Times New Roman" w:cs="Times New Roman"/>
          <w:sz w:val="28"/>
          <w:szCs w:val="28"/>
        </w:rPr>
        <w:t xml:space="preserve"> </w:t>
      </w:r>
      <w:r w:rsidR="000E2DC3" w:rsidRPr="00323B0E">
        <w:rPr>
          <w:rFonts w:ascii="Times New Roman" w:eastAsia="Times New Roman" w:hAnsi="Times New Roman" w:cs="Times New Roman"/>
          <w:sz w:val="28"/>
          <w:szCs w:val="28"/>
          <w:lang w:eastAsia="en-US"/>
        </w:rPr>
        <w:t>konsultatīvaj</w:t>
      </w:r>
      <w:r w:rsidR="00EA18AE">
        <w:rPr>
          <w:rFonts w:ascii="Times New Roman" w:eastAsia="Times New Roman" w:hAnsi="Times New Roman" w:cs="Times New Roman"/>
          <w:sz w:val="28"/>
          <w:szCs w:val="28"/>
          <w:lang w:eastAsia="en-US"/>
        </w:rPr>
        <w:t xml:space="preserve">ā </w:t>
      </w:r>
      <w:r w:rsidR="000E2DC3" w:rsidRPr="00323B0E">
        <w:rPr>
          <w:rFonts w:ascii="Times New Roman" w:eastAsia="Times New Roman" w:hAnsi="Times New Roman" w:cs="Times New Roman"/>
          <w:sz w:val="28"/>
          <w:szCs w:val="28"/>
          <w:lang w:eastAsia="en-US"/>
        </w:rPr>
        <w:t>darba</w:t>
      </w:r>
      <w:r w:rsidR="00E40105" w:rsidRPr="00323B0E">
        <w:rPr>
          <w:rFonts w:ascii="Times New Roman" w:eastAsia="Times New Roman" w:hAnsi="Times New Roman" w:cs="Times New Roman"/>
          <w:sz w:val="28"/>
          <w:szCs w:val="28"/>
          <w:lang w:eastAsia="en-US"/>
        </w:rPr>
        <w:t xml:space="preserve"> </w:t>
      </w:r>
      <w:r w:rsidR="000E2DC3" w:rsidRPr="00323B0E">
        <w:rPr>
          <w:rFonts w:ascii="Times New Roman" w:eastAsia="Times New Roman" w:hAnsi="Times New Roman" w:cs="Times New Roman"/>
          <w:sz w:val="28"/>
          <w:szCs w:val="28"/>
          <w:lang w:eastAsia="en-US"/>
        </w:rPr>
        <w:t>grup</w:t>
      </w:r>
      <w:r w:rsidR="00EA18AE">
        <w:rPr>
          <w:rFonts w:ascii="Times New Roman" w:eastAsia="Times New Roman" w:hAnsi="Times New Roman" w:cs="Times New Roman"/>
          <w:sz w:val="28"/>
          <w:szCs w:val="28"/>
          <w:lang w:eastAsia="en-US"/>
        </w:rPr>
        <w:t>ā</w:t>
      </w:r>
      <w:r w:rsidR="009A4499" w:rsidRPr="00323B0E">
        <w:rPr>
          <w:rFonts w:ascii="Times New Roman" w:hAnsi="Times New Roman" w:cs="Times New Roman"/>
          <w:sz w:val="28"/>
          <w:szCs w:val="28"/>
        </w:rPr>
        <w:t xml:space="preserve">. </w:t>
      </w:r>
    </w:p>
    <w:p w14:paraId="72CD0F98" w14:textId="77777777" w:rsidR="00C9301D" w:rsidRPr="00323B0E" w:rsidRDefault="00C9301D" w:rsidP="00C9301D">
      <w:pPr>
        <w:pStyle w:val="ListParagraph"/>
        <w:tabs>
          <w:tab w:val="left" w:pos="426"/>
        </w:tabs>
        <w:spacing w:after="0" w:line="240" w:lineRule="auto"/>
        <w:contextualSpacing w:val="0"/>
        <w:jc w:val="both"/>
        <w:rPr>
          <w:rFonts w:ascii="Times New Roman" w:eastAsia="Times New Roman" w:hAnsi="Times New Roman" w:cs="Times New Roman"/>
          <w:sz w:val="28"/>
          <w:szCs w:val="28"/>
          <w:lang w:eastAsia="en-US"/>
        </w:rPr>
      </w:pPr>
    </w:p>
    <w:p w14:paraId="7ECE9EAD" w14:textId="26D178D3" w:rsidR="000E43F8" w:rsidRPr="00C9301D" w:rsidRDefault="00664F8A" w:rsidP="00BB779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rPr>
        <w:t>Finansējuma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saņēmējs</w:t>
      </w:r>
      <w:r w:rsidR="00E40105" w:rsidRPr="00323B0E">
        <w:rPr>
          <w:rFonts w:ascii="Times New Roman" w:eastAsia="Times New Roman" w:hAnsi="Times New Roman" w:cs="Times New Roman"/>
          <w:sz w:val="28"/>
          <w:szCs w:val="28"/>
          <w:lang w:eastAsia="en-US"/>
        </w:rPr>
        <w:t xml:space="preserve"> </w:t>
      </w:r>
      <w:r w:rsidR="003C1245" w:rsidRPr="00323B0E">
        <w:rPr>
          <w:rFonts w:ascii="Times New Roman" w:hAnsi="Times New Roman" w:cs="Times New Roman"/>
          <w:sz w:val="28"/>
          <w:szCs w:val="28"/>
        </w:rPr>
        <w:t>organizē</w:t>
      </w:r>
      <w:r w:rsidR="00E40105" w:rsidRPr="00323B0E">
        <w:rPr>
          <w:rFonts w:ascii="Times New Roman" w:hAnsi="Times New Roman" w:cs="Times New Roman"/>
          <w:sz w:val="28"/>
          <w:szCs w:val="28"/>
        </w:rPr>
        <w:t xml:space="preserve"> </w:t>
      </w:r>
      <w:r w:rsidR="003C1245" w:rsidRPr="00323B0E">
        <w:rPr>
          <w:rFonts w:ascii="Times New Roman" w:hAnsi="Times New Roman" w:cs="Times New Roman"/>
          <w:sz w:val="28"/>
          <w:szCs w:val="28"/>
        </w:rPr>
        <w:t>atbalstāmo</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003C1245" w:rsidRPr="00323B0E">
        <w:rPr>
          <w:rFonts w:ascii="Times New Roman" w:hAnsi="Times New Roman" w:cs="Times New Roman"/>
          <w:sz w:val="28"/>
          <w:szCs w:val="28"/>
        </w:rPr>
        <w:t>atlasi</w:t>
      </w:r>
      <w:r w:rsidR="00E40105" w:rsidRPr="00323B0E">
        <w:rPr>
          <w:rFonts w:ascii="Times New Roman" w:hAnsi="Times New Roman" w:cs="Times New Roman"/>
          <w:sz w:val="28"/>
          <w:szCs w:val="28"/>
        </w:rPr>
        <w:t xml:space="preserve"> </w:t>
      </w:r>
      <w:r w:rsidR="003C1245"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3C1245" w:rsidRPr="00323B0E">
        <w:rPr>
          <w:rFonts w:ascii="Times New Roman" w:hAnsi="Times New Roman" w:cs="Times New Roman"/>
          <w:sz w:val="28"/>
          <w:szCs w:val="28"/>
        </w:rPr>
        <w:t>atlasīto</w:t>
      </w:r>
      <w:r w:rsidR="00E40105" w:rsidRPr="00323B0E">
        <w:rPr>
          <w:rFonts w:ascii="Times New Roman" w:hAnsi="Times New Roman" w:cs="Times New Roman"/>
          <w:sz w:val="28"/>
          <w:szCs w:val="28"/>
        </w:rPr>
        <w:t xml:space="preserve"> </w:t>
      </w:r>
      <w:r w:rsidR="003C1245" w:rsidRPr="00323B0E">
        <w:rPr>
          <w:rFonts w:ascii="Times New Roman" w:hAnsi="Times New Roman" w:cs="Times New Roman"/>
          <w:sz w:val="28"/>
          <w:szCs w:val="28"/>
        </w:rPr>
        <w:t>atbalstāmo</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ārstniecības</w:t>
      </w:r>
      <w:r w:rsidR="00E40105" w:rsidRPr="00323B0E">
        <w:rPr>
          <w:rFonts w:ascii="Times New Roman" w:hAnsi="Times New Roman" w:cs="Times New Roman"/>
          <w:sz w:val="28"/>
          <w:szCs w:val="28"/>
        </w:rPr>
        <w:t xml:space="preserve"> </w:t>
      </w:r>
      <w:r w:rsidR="004A7876" w:rsidRPr="00323B0E">
        <w:rPr>
          <w:rFonts w:ascii="Times New Roman" w:hAnsi="Times New Roman" w:cs="Times New Roman"/>
          <w:sz w:val="28"/>
          <w:szCs w:val="28"/>
        </w:rPr>
        <w:t>personu</w:t>
      </w:r>
      <w:r w:rsidR="00E40105" w:rsidRPr="00323B0E">
        <w:rPr>
          <w:rFonts w:ascii="Times New Roman" w:hAnsi="Times New Roman" w:cs="Times New Roman"/>
          <w:sz w:val="28"/>
          <w:szCs w:val="28"/>
        </w:rPr>
        <w:t xml:space="preserve"> </w:t>
      </w:r>
      <w:r w:rsidR="003C1245" w:rsidRPr="00323B0E">
        <w:rPr>
          <w:rFonts w:ascii="Times New Roman" w:hAnsi="Times New Roman" w:cs="Times New Roman"/>
          <w:sz w:val="28"/>
          <w:szCs w:val="28"/>
        </w:rPr>
        <w:t>sarakstu</w:t>
      </w:r>
      <w:r w:rsidR="00E40105" w:rsidRPr="00323B0E">
        <w:rPr>
          <w:rFonts w:ascii="Times New Roman" w:hAnsi="Times New Roman" w:cs="Times New Roman"/>
          <w:sz w:val="28"/>
          <w:szCs w:val="28"/>
        </w:rPr>
        <w:t xml:space="preserve"> </w:t>
      </w:r>
      <w:r w:rsidR="000E43F8" w:rsidRPr="00323B0E">
        <w:rPr>
          <w:rFonts w:ascii="Times New Roman" w:hAnsi="Times New Roman" w:cs="Times New Roman"/>
          <w:sz w:val="28"/>
          <w:szCs w:val="28"/>
        </w:rPr>
        <w:t>iesniedz</w:t>
      </w:r>
      <w:r w:rsidR="00E40105" w:rsidRPr="00323B0E">
        <w:rPr>
          <w:rFonts w:ascii="Times New Roman" w:hAnsi="Times New Roman" w:cs="Times New Roman"/>
          <w:sz w:val="28"/>
          <w:szCs w:val="28"/>
        </w:rPr>
        <w:t xml:space="preserve"> </w:t>
      </w:r>
      <w:r w:rsidR="000E43F8" w:rsidRPr="00323B0E">
        <w:rPr>
          <w:rFonts w:ascii="Times New Roman" w:hAnsi="Times New Roman" w:cs="Times New Roman"/>
          <w:sz w:val="28"/>
          <w:szCs w:val="28"/>
        </w:rPr>
        <w:t>apstiprināšanai</w:t>
      </w:r>
      <w:r w:rsidR="00E40105" w:rsidRPr="00323B0E">
        <w:rPr>
          <w:rFonts w:ascii="Times New Roman" w:hAnsi="Times New Roman" w:cs="Times New Roman"/>
          <w:sz w:val="28"/>
          <w:szCs w:val="28"/>
        </w:rPr>
        <w:t xml:space="preserve"> </w:t>
      </w:r>
      <w:r w:rsidR="003C1245" w:rsidRPr="00323B0E">
        <w:rPr>
          <w:rFonts w:ascii="Times New Roman" w:eastAsia="Times New Roman" w:hAnsi="Times New Roman" w:cs="Times New Roman"/>
          <w:sz w:val="28"/>
          <w:szCs w:val="28"/>
          <w:lang w:eastAsia="en-US"/>
        </w:rPr>
        <w:t>konsultatīvaj</w:t>
      </w:r>
      <w:r w:rsidR="00EA18AE">
        <w:rPr>
          <w:rFonts w:ascii="Times New Roman" w:eastAsia="Times New Roman" w:hAnsi="Times New Roman" w:cs="Times New Roman"/>
          <w:sz w:val="28"/>
          <w:szCs w:val="28"/>
          <w:lang w:eastAsia="en-US"/>
        </w:rPr>
        <w:t>ā</w:t>
      </w:r>
      <w:r w:rsidR="00E40105" w:rsidRPr="00323B0E">
        <w:rPr>
          <w:rFonts w:ascii="Times New Roman" w:eastAsia="Times New Roman" w:hAnsi="Times New Roman" w:cs="Times New Roman"/>
          <w:sz w:val="28"/>
          <w:szCs w:val="28"/>
          <w:lang w:eastAsia="en-US"/>
        </w:rPr>
        <w:t xml:space="preserve"> </w:t>
      </w:r>
      <w:r w:rsidR="003C1245" w:rsidRPr="00323B0E">
        <w:rPr>
          <w:rFonts w:ascii="Times New Roman" w:eastAsia="Times New Roman" w:hAnsi="Times New Roman" w:cs="Times New Roman"/>
          <w:sz w:val="28"/>
          <w:szCs w:val="28"/>
          <w:lang w:eastAsia="en-US"/>
        </w:rPr>
        <w:t>darba</w:t>
      </w:r>
      <w:r w:rsidR="00E40105" w:rsidRPr="00323B0E">
        <w:rPr>
          <w:rFonts w:ascii="Times New Roman" w:eastAsia="Times New Roman" w:hAnsi="Times New Roman" w:cs="Times New Roman"/>
          <w:sz w:val="28"/>
          <w:szCs w:val="28"/>
          <w:lang w:eastAsia="en-US"/>
        </w:rPr>
        <w:t xml:space="preserve"> </w:t>
      </w:r>
      <w:r w:rsidR="003C1245" w:rsidRPr="00323B0E">
        <w:rPr>
          <w:rFonts w:ascii="Times New Roman" w:eastAsia="Times New Roman" w:hAnsi="Times New Roman" w:cs="Times New Roman"/>
          <w:sz w:val="28"/>
          <w:szCs w:val="28"/>
          <w:lang w:eastAsia="en-US"/>
        </w:rPr>
        <w:t>grup</w:t>
      </w:r>
      <w:r w:rsidR="00EA18AE">
        <w:rPr>
          <w:rFonts w:ascii="Times New Roman" w:eastAsia="Times New Roman" w:hAnsi="Times New Roman" w:cs="Times New Roman"/>
          <w:sz w:val="28"/>
          <w:szCs w:val="28"/>
          <w:lang w:eastAsia="en-US"/>
        </w:rPr>
        <w:t>ā</w:t>
      </w:r>
      <w:r w:rsidR="009A4499" w:rsidRPr="00323B0E">
        <w:rPr>
          <w:rFonts w:ascii="Times New Roman" w:hAnsi="Times New Roman" w:cs="Times New Roman"/>
          <w:sz w:val="28"/>
          <w:szCs w:val="28"/>
        </w:rPr>
        <w:t xml:space="preserve">. </w:t>
      </w:r>
    </w:p>
    <w:p w14:paraId="702266C2" w14:textId="77777777" w:rsidR="00C9301D" w:rsidRPr="00323B0E" w:rsidRDefault="00C9301D" w:rsidP="00C9301D">
      <w:pPr>
        <w:pStyle w:val="ListParagraph"/>
        <w:tabs>
          <w:tab w:val="left" w:pos="426"/>
        </w:tabs>
        <w:spacing w:after="0" w:line="240" w:lineRule="auto"/>
        <w:contextualSpacing w:val="0"/>
        <w:jc w:val="both"/>
        <w:rPr>
          <w:rFonts w:ascii="Times New Roman" w:eastAsia="Times New Roman" w:hAnsi="Times New Roman" w:cs="Times New Roman"/>
          <w:sz w:val="28"/>
          <w:szCs w:val="28"/>
          <w:lang w:eastAsia="en-US"/>
        </w:rPr>
      </w:pPr>
    </w:p>
    <w:p w14:paraId="57AA42DD" w14:textId="5ACF6AFC" w:rsidR="005F23CE" w:rsidRPr="00C9301D" w:rsidRDefault="00664F8A" w:rsidP="005C090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F</w:t>
      </w:r>
      <w:r w:rsidR="00760C79" w:rsidRPr="00323B0E">
        <w:rPr>
          <w:rFonts w:ascii="Times New Roman" w:hAnsi="Times New Roman" w:cs="Times New Roman"/>
          <w:sz w:val="28"/>
          <w:szCs w:val="28"/>
        </w:rPr>
        <w:t>inansējuma</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saņēmējs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nodrošina</w:t>
      </w:r>
      <w:r w:rsidR="00E40105" w:rsidRPr="00323B0E">
        <w:rPr>
          <w:rFonts w:ascii="Times New Roman" w:hAnsi="Times New Roman" w:cs="Times New Roman"/>
          <w:sz w:val="28"/>
          <w:szCs w:val="28"/>
        </w:rPr>
        <w:t xml:space="preserve"> </w:t>
      </w:r>
      <w:r w:rsidR="00D5751D" w:rsidRPr="00323B0E">
        <w:rPr>
          <w:rFonts w:ascii="Times New Roman" w:hAnsi="Times New Roman" w:cs="Times New Roman"/>
          <w:sz w:val="28"/>
          <w:szCs w:val="28"/>
        </w:rPr>
        <w:t xml:space="preserve">šo noteikumu </w:t>
      </w:r>
      <w:r w:rsidR="00D5751D" w:rsidRPr="00323B0E">
        <w:rPr>
          <w:rFonts w:ascii="Times New Roman" w:hAnsi="Times New Roman" w:cs="Times New Roman"/>
          <w:sz w:val="28"/>
          <w:szCs w:val="28"/>
        </w:rPr>
        <w:fldChar w:fldCharType="begin"/>
      </w:r>
      <w:r w:rsidR="00D5751D" w:rsidRPr="00323B0E">
        <w:rPr>
          <w:rFonts w:ascii="Times New Roman" w:hAnsi="Times New Roman" w:cs="Times New Roman"/>
          <w:sz w:val="28"/>
          <w:szCs w:val="28"/>
        </w:rPr>
        <w:instrText xml:space="preserve"> REF _Ref471218754 \r \h </w:instrText>
      </w:r>
      <w:r w:rsidR="000C00C2" w:rsidRPr="00323B0E">
        <w:rPr>
          <w:rFonts w:ascii="Times New Roman" w:hAnsi="Times New Roman" w:cs="Times New Roman"/>
          <w:sz w:val="28"/>
          <w:szCs w:val="28"/>
        </w:rPr>
        <w:instrText xml:space="preserve"> \* MERGEFORMAT </w:instrText>
      </w:r>
      <w:r w:rsidR="00D5751D" w:rsidRPr="00323B0E">
        <w:rPr>
          <w:rFonts w:ascii="Times New Roman" w:hAnsi="Times New Roman" w:cs="Times New Roman"/>
          <w:sz w:val="28"/>
          <w:szCs w:val="28"/>
        </w:rPr>
      </w:r>
      <w:r w:rsidR="00D5751D" w:rsidRPr="00323B0E">
        <w:rPr>
          <w:rFonts w:ascii="Times New Roman" w:hAnsi="Times New Roman" w:cs="Times New Roman"/>
          <w:sz w:val="28"/>
          <w:szCs w:val="28"/>
        </w:rPr>
        <w:fldChar w:fldCharType="separate"/>
      </w:r>
      <w:r w:rsidR="005A1572">
        <w:rPr>
          <w:rFonts w:ascii="Times New Roman" w:hAnsi="Times New Roman" w:cs="Times New Roman"/>
          <w:sz w:val="28"/>
          <w:szCs w:val="28"/>
        </w:rPr>
        <w:t>13.4</w:t>
      </w:r>
      <w:r w:rsidR="00D5751D" w:rsidRPr="00323B0E">
        <w:rPr>
          <w:rFonts w:ascii="Times New Roman" w:hAnsi="Times New Roman" w:cs="Times New Roman"/>
          <w:sz w:val="28"/>
          <w:szCs w:val="28"/>
        </w:rPr>
        <w:fldChar w:fldCharType="end"/>
      </w:r>
      <w:r w:rsidR="00D5751D" w:rsidRPr="00323B0E">
        <w:rPr>
          <w:rFonts w:ascii="Times New Roman" w:hAnsi="Times New Roman" w:cs="Times New Roman"/>
          <w:sz w:val="28"/>
          <w:szCs w:val="28"/>
        </w:rPr>
        <w:t>.</w:t>
      </w:r>
      <w:r w:rsidR="00EA18AE">
        <w:rPr>
          <w:rFonts w:ascii="Times New Roman" w:hAnsi="Times New Roman" w:cs="Times New Roman"/>
          <w:sz w:val="28"/>
          <w:szCs w:val="28"/>
        </w:rPr>
        <w:t> </w:t>
      </w:r>
      <w:r w:rsidR="00D5751D" w:rsidRPr="00323B0E">
        <w:rPr>
          <w:rFonts w:ascii="Times New Roman" w:hAnsi="Times New Roman" w:cs="Times New Roman"/>
          <w:sz w:val="28"/>
          <w:szCs w:val="28"/>
        </w:rPr>
        <w:t xml:space="preserve">apakšpunktā minētos </w:t>
      </w:r>
      <w:r w:rsidR="00760C79" w:rsidRPr="00323B0E">
        <w:rPr>
          <w:rFonts w:ascii="Times New Roman" w:hAnsi="Times New Roman" w:cs="Times New Roman"/>
          <w:sz w:val="28"/>
          <w:szCs w:val="28"/>
        </w:rPr>
        <w:t>informācijas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publicitātes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pasākumus,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noteikti</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Eiropas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Parlamenta</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Padomes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2013</w:t>
      </w:r>
      <w:r w:rsidR="009A4499"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17</w:t>
      </w:r>
      <w:r w:rsidR="009A4499"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decembra</w:t>
      </w:r>
      <w:r w:rsidR="00E40105" w:rsidRPr="00323B0E">
        <w:rPr>
          <w:rFonts w:ascii="Times New Roman" w:hAnsi="Times New Roman" w:cs="Times New Roman"/>
          <w:sz w:val="28"/>
          <w:szCs w:val="28"/>
        </w:rPr>
        <w:t xml:space="preserve"> </w:t>
      </w:r>
      <w:r w:rsidR="00240C0B" w:rsidRPr="00323B0E">
        <w:rPr>
          <w:rFonts w:ascii="Times New Roman" w:hAnsi="Times New Roman" w:cs="Times New Roman"/>
          <w:sz w:val="28"/>
          <w:szCs w:val="28"/>
        </w:rPr>
        <w:t xml:space="preserve">Regulas </w:t>
      </w:r>
      <w:r w:rsidR="00760C79" w:rsidRPr="00323B0E">
        <w:rPr>
          <w:rFonts w:ascii="Times New Roman" w:hAnsi="Times New Roman" w:cs="Times New Roman"/>
          <w:sz w:val="28"/>
          <w:szCs w:val="28"/>
        </w:rPr>
        <w:t>(EK)</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Nr</w:t>
      </w:r>
      <w:r w:rsidR="009A4499"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1303/2013,</w:t>
      </w:r>
      <w:r w:rsidR="00E40105" w:rsidRPr="00323B0E">
        <w:rPr>
          <w:rFonts w:ascii="Times New Roman" w:hAnsi="Times New Roman" w:cs="Times New Roman"/>
          <w:sz w:val="28"/>
          <w:szCs w:val="28"/>
        </w:rPr>
        <w:t xml:space="preserve"> </w:t>
      </w:r>
      <w:r w:rsidR="00760C79" w:rsidRPr="00EA18AE">
        <w:rPr>
          <w:rFonts w:ascii="Times New Roman" w:hAnsi="Times New Roman" w:cs="Times New Roman"/>
          <w:sz w:val="28"/>
          <w:szCs w:val="28"/>
        </w:rPr>
        <w:t>ar</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ko</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paredz</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kopīgus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noteikumus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par</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Eiropas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Reģionālās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attīstības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Eiropas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Sociālo</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Kohēzijas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Eiropas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Lauksaimniecības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lauku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attīstībai</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un</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Eiropas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Jūrlietu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un</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zivsaimniecības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un</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vispārīgus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noteikumus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par</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Eiropas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Reģionālās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attīstības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Eiropas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Sociālo</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Kohēzijas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un</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Eiropas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Jūrlietu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un</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zivsaimniecības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fondu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un</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atceļ</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Padomes</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Regulu</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(EK)</w:t>
      </w:r>
      <w:r w:rsidR="00E40105" w:rsidRPr="00EA18AE">
        <w:rPr>
          <w:rFonts w:ascii="Times New Roman" w:hAnsi="Times New Roman" w:cs="Times New Roman"/>
          <w:sz w:val="28"/>
          <w:szCs w:val="28"/>
        </w:rPr>
        <w:t xml:space="preserve"> </w:t>
      </w:r>
      <w:r w:rsidR="00760C79" w:rsidRPr="00EA18AE">
        <w:rPr>
          <w:rFonts w:ascii="Times New Roman" w:hAnsi="Times New Roman" w:cs="Times New Roman"/>
          <w:sz w:val="28"/>
          <w:szCs w:val="28"/>
        </w:rPr>
        <w:t>Nr</w:t>
      </w:r>
      <w:r w:rsidR="009A4499" w:rsidRPr="00EA18AE">
        <w:rPr>
          <w:rFonts w:ascii="Times New Roman" w:hAnsi="Times New Roman" w:cs="Times New Roman"/>
          <w:sz w:val="28"/>
          <w:szCs w:val="28"/>
        </w:rPr>
        <w:t>.</w:t>
      </w:r>
      <w:r w:rsidR="00B247C2">
        <w:rPr>
          <w:rFonts w:ascii="Times New Roman" w:hAnsi="Times New Roman" w:cs="Times New Roman"/>
          <w:sz w:val="28"/>
          <w:szCs w:val="28"/>
        </w:rPr>
        <w:t> </w:t>
      </w:r>
      <w:r w:rsidR="00760C79" w:rsidRPr="00EA18AE">
        <w:rPr>
          <w:rFonts w:ascii="Times New Roman" w:hAnsi="Times New Roman" w:cs="Times New Roman"/>
          <w:sz w:val="28"/>
          <w:szCs w:val="28"/>
        </w:rPr>
        <w:t>1083/2006</w:t>
      </w:r>
      <w:r w:rsidR="00B247C2">
        <w:rPr>
          <w:rFonts w:ascii="Times New Roman" w:hAnsi="Times New Roman" w:cs="Times New Roman"/>
          <w:sz w:val="28"/>
          <w:szCs w:val="28"/>
        </w:rPr>
        <w:t>,</w:t>
      </w:r>
      <w:r w:rsidR="00240C0B" w:rsidRPr="00323B0E">
        <w:rPr>
          <w:rFonts w:ascii="Times New Roman" w:hAnsi="Times New Roman" w:cs="Times New Roman"/>
          <w:sz w:val="28"/>
          <w:szCs w:val="28"/>
        </w:rPr>
        <w:t xml:space="preserve"> XII pielikuma 2.2. apakšpunktā </w:t>
      </w:r>
      <w:r w:rsidR="00EA18AE">
        <w:rPr>
          <w:rFonts w:ascii="Times New Roman" w:hAnsi="Times New Roman" w:cs="Times New Roman"/>
          <w:sz w:val="28"/>
          <w:szCs w:val="28"/>
        </w:rPr>
        <w:t xml:space="preserve">un </w:t>
      </w:r>
      <w:r w:rsidR="00760C79" w:rsidRPr="00323B0E">
        <w:rPr>
          <w:rFonts w:ascii="Times New Roman" w:hAnsi="Times New Roman" w:cs="Times New Roman"/>
          <w:sz w:val="28"/>
          <w:szCs w:val="28"/>
        </w:rPr>
        <w:t>normatīvaj</w:t>
      </w:r>
      <w:r w:rsidR="00EA18AE">
        <w:rPr>
          <w:rFonts w:ascii="Times New Roman" w:hAnsi="Times New Roman" w:cs="Times New Roman"/>
          <w:sz w:val="28"/>
          <w:szCs w:val="28"/>
        </w:rPr>
        <w:t>os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akt</w:t>
      </w:r>
      <w:r w:rsidR="00EA18AE">
        <w:rPr>
          <w:rFonts w:ascii="Times New Roman" w:hAnsi="Times New Roman" w:cs="Times New Roman"/>
          <w:sz w:val="28"/>
          <w:szCs w:val="28"/>
        </w:rPr>
        <w:t>os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kārtību,</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kādā</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Eiropas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Savienības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struktūrfondu</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Kohēzijas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fonda</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ieviešanā</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2014</w:t>
      </w:r>
      <w:r w:rsidR="009A4499" w:rsidRPr="00323B0E">
        <w:rPr>
          <w:rFonts w:ascii="Times New Roman" w:hAnsi="Times New Roman" w:cs="Times New Roman"/>
          <w:sz w:val="28"/>
          <w:szCs w:val="28"/>
        </w:rPr>
        <w:t>.</w:t>
      </w:r>
      <w:r w:rsidR="00760C79" w:rsidRPr="00323B0E">
        <w:rPr>
          <w:rFonts w:ascii="Times New Roman" w:hAnsi="Times New Roman" w:cs="Times New Roman"/>
          <w:sz w:val="28"/>
          <w:szCs w:val="28"/>
        </w:rPr>
        <w:t>–2020</w:t>
      </w:r>
      <w:r w:rsidR="009A4499" w:rsidRPr="00323B0E">
        <w:rPr>
          <w:rFonts w:ascii="Times New Roman" w:hAnsi="Times New Roman" w:cs="Times New Roman"/>
          <w:sz w:val="28"/>
          <w:szCs w:val="28"/>
        </w:rPr>
        <w:t>.</w:t>
      </w:r>
      <w:r w:rsidR="009D7E6A">
        <w:rPr>
          <w:rFonts w:ascii="Times New Roman" w:hAnsi="Times New Roman" w:cs="Times New Roman"/>
          <w:sz w:val="28"/>
          <w:szCs w:val="28"/>
        </w:rPr>
        <w:t> </w:t>
      </w:r>
      <w:r w:rsidR="00760C79" w:rsidRPr="00323B0E">
        <w:rPr>
          <w:rFonts w:ascii="Times New Roman" w:hAnsi="Times New Roman" w:cs="Times New Roman"/>
          <w:sz w:val="28"/>
          <w:szCs w:val="28"/>
        </w:rPr>
        <w:t>gada</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plānošanas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periodā</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nodrošināma</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komunikācijas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vizuālās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identitātes</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prasību</w:t>
      </w:r>
      <w:r w:rsidR="00E40105" w:rsidRPr="00323B0E">
        <w:rPr>
          <w:rFonts w:ascii="Times New Roman" w:hAnsi="Times New Roman" w:cs="Times New Roman"/>
          <w:sz w:val="28"/>
          <w:szCs w:val="28"/>
        </w:rPr>
        <w:t xml:space="preserve"> </w:t>
      </w:r>
      <w:r w:rsidR="00760C79" w:rsidRPr="00323B0E">
        <w:rPr>
          <w:rFonts w:ascii="Times New Roman" w:hAnsi="Times New Roman" w:cs="Times New Roman"/>
          <w:sz w:val="28"/>
          <w:szCs w:val="28"/>
        </w:rPr>
        <w:t>ievērošana</w:t>
      </w:r>
      <w:r w:rsidR="0048478B">
        <w:rPr>
          <w:rFonts w:ascii="Times New Roman" w:hAnsi="Times New Roman" w:cs="Times New Roman"/>
          <w:sz w:val="28"/>
          <w:szCs w:val="28"/>
        </w:rPr>
        <w:t>.</w:t>
      </w:r>
    </w:p>
    <w:p w14:paraId="6C0AA9D6" w14:textId="77777777" w:rsidR="00C9301D" w:rsidRPr="00323B0E" w:rsidRDefault="00C9301D" w:rsidP="00C9301D">
      <w:pPr>
        <w:pStyle w:val="ListParagraph"/>
        <w:tabs>
          <w:tab w:val="left" w:pos="426"/>
        </w:tabs>
        <w:spacing w:after="0" w:line="240" w:lineRule="auto"/>
        <w:contextualSpacing w:val="0"/>
        <w:jc w:val="both"/>
        <w:rPr>
          <w:rFonts w:ascii="Times New Roman" w:eastAsia="Times New Roman" w:hAnsi="Times New Roman" w:cs="Times New Roman"/>
          <w:sz w:val="28"/>
          <w:szCs w:val="28"/>
          <w:lang w:eastAsia="en-US"/>
        </w:rPr>
      </w:pPr>
    </w:p>
    <w:p w14:paraId="39D40768" w14:textId="3B0C0003" w:rsidR="007733CB" w:rsidRPr="00C9301D" w:rsidRDefault="007733CB" w:rsidP="005C0909">
      <w:pPr>
        <w:pStyle w:val="ListParagraph"/>
        <w:numPr>
          <w:ilvl w:val="0"/>
          <w:numId w:val="4"/>
        </w:numPr>
        <w:tabs>
          <w:tab w:val="left" w:pos="426"/>
          <w:tab w:val="left" w:pos="1134"/>
        </w:tabs>
        <w:spacing w:after="0" w:line="240" w:lineRule="auto"/>
        <w:ind w:left="0" w:firstLine="720"/>
        <w:contextualSpacing w:val="0"/>
        <w:jc w:val="both"/>
        <w:rPr>
          <w:rFonts w:ascii="Times New Roman" w:eastAsia="Calibri" w:hAnsi="Times New Roman" w:cs="Times New Roman"/>
          <w:sz w:val="28"/>
          <w:szCs w:val="28"/>
        </w:rPr>
      </w:pPr>
      <w:r w:rsidRPr="00323B0E">
        <w:rPr>
          <w:rFonts w:ascii="Times New Roman" w:eastAsia="Calibri" w:hAnsi="Times New Roman" w:cs="Times New Roman"/>
          <w:sz w:val="28"/>
          <w:szCs w:val="28"/>
        </w:rPr>
        <w:lastRenderedPageBreak/>
        <w:t>Finansējuma</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saņēmējs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atgūst</w:t>
      </w:r>
      <w:r w:rsidR="00E40105" w:rsidRPr="00323B0E">
        <w:rPr>
          <w:rFonts w:ascii="Times New Roman" w:eastAsia="Calibri" w:hAnsi="Times New Roman" w:cs="Times New Roman"/>
          <w:sz w:val="28"/>
          <w:szCs w:val="28"/>
        </w:rPr>
        <w:t xml:space="preserve"> </w:t>
      </w:r>
      <w:r w:rsidR="003F4918">
        <w:rPr>
          <w:rFonts w:ascii="Times New Roman" w:eastAsia="Calibri" w:hAnsi="Times New Roman" w:cs="Times New Roman"/>
          <w:sz w:val="28"/>
          <w:szCs w:val="28"/>
        </w:rPr>
        <w:t>kompensāciju</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proporcionāli</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nenostrādātajam</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laikam,</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ja</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ārstniecības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persona</w:t>
      </w:r>
      <w:r w:rsidR="00E40105" w:rsidRPr="00323B0E">
        <w:rPr>
          <w:rFonts w:ascii="Times New Roman" w:eastAsia="Calibri" w:hAnsi="Times New Roman" w:cs="Times New Roman"/>
          <w:sz w:val="28"/>
          <w:szCs w:val="28"/>
        </w:rPr>
        <w:t xml:space="preserve"> </w:t>
      </w:r>
      <w:r w:rsidR="009A4499" w:rsidRPr="00323B0E">
        <w:rPr>
          <w:rFonts w:ascii="Times New Roman" w:eastAsia="Calibri" w:hAnsi="Times New Roman" w:cs="Times New Roman"/>
          <w:sz w:val="28"/>
          <w:szCs w:val="28"/>
        </w:rPr>
        <w:t xml:space="preserve">nenoslēdz šo noteikumu </w:t>
      </w:r>
      <w:r w:rsidR="00E31670" w:rsidRPr="00323B0E">
        <w:rPr>
          <w:rFonts w:ascii="Times New Roman" w:eastAsia="Calibri" w:hAnsi="Times New Roman" w:cs="Times New Roman"/>
          <w:sz w:val="28"/>
          <w:szCs w:val="28"/>
        </w:rPr>
        <w:fldChar w:fldCharType="begin"/>
      </w:r>
      <w:r w:rsidR="009A4499" w:rsidRPr="00323B0E">
        <w:rPr>
          <w:rFonts w:ascii="Times New Roman" w:eastAsia="Calibri" w:hAnsi="Times New Roman" w:cs="Times New Roman"/>
          <w:sz w:val="28"/>
          <w:szCs w:val="28"/>
        </w:rPr>
        <w:instrText xml:space="preserve"> REF _Ref466640774 \r \h </w:instrText>
      </w:r>
      <w:r w:rsidR="000C00C2" w:rsidRPr="00323B0E">
        <w:rPr>
          <w:rFonts w:ascii="Times New Roman" w:eastAsia="Calibri" w:hAnsi="Times New Roman" w:cs="Times New Roman"/>
          <w:sz w:val="28"/>
          <w:szCs w:val="28"/>
        </w:rPr>
        <w:instrText xml:space="preserve"> \* MERGEFORMAT </w:instrText>
      </w:r>
      <w:r w:rsidR="00E31670" w:rsidRPr="00323B0E">
        <w:rPr>
          <w:rFonts w:ascii="Times New Roman" w:eastAsia="Calibri" w:hAnsi="Times New Roman" w:cs="Times New Roman"/>
          <w:sz w:val="28"/>
          <w:szCs w:val="28"/>
        </w:rPr>
      </w:r>
      <w:r w:rsidR="00E31670" w:rsidRPr="00323B0E">
        <w:rPr>
          <w:rFonts w:ascii="Times New Roman" w:eastAsia="Calibri" w:hAnsi="Times New Roman" w:cs="Times New Roman"/>
          <w:sz w:val="28"/>
          <w:szCs w:val="28"/>
        </w:rPr>
        <w:fldChar w:fldCharType="separate"/>
      </w:r>
      <w:r w:rsidR="005A1572">
        <w:rPr>
          <w:rFonts w:ascii="Times New Roman" w:eastAsia="Calibri" w:hAnsi="Times New Roman" w:cs="Times New Roman"/>
          <w:sz w:val="28"/>
          <w:szCs w:val="28"/>
        </w:rPr>
        <w:t>18.5</w:t>
      </w:r>
      <w:r w:rsidR="00E31670" w:rsidRPr="00323B0E">
        <w:rPr>
          <w:rFonts w:ascii="Times New Roman" w:eastAsia="Calibri" w:hAnsi="Times New Roman" w:cs="Times New Roman"/>
          <w:sz w:val="28"/>
          <w:szCs w:val="28"/>
        </w:rPr>
        <w:fldChar w:fldCharType="end"/>
      </w:r>
      <w:r w:rsidR="009A4499" w:rsidRPr="00323B0E">
        <w:rPr>
          <w:rFonts w:ascii="Times New Roman" w:eastAsia="Calibri" w:hAnsi="Times New Roman" w:cs="Times New Roman"/>
          <w:sz w:val="28"/>
          <w:szCs w:val="28"/>
        </w:rPr>
        <w:t>.</w:t>
      </w:r>
      <w:r w:rsidR="009D7E6A">
        <w:rPr>
          <w:rFonts w:ascii="Times New Roman" w:eastAsia="Calibri" w:hAnsi="Times New Roman" w:cs="Times New Roman"/>
          <w:sz w:val="28"/>
          <w:szCs w:val="28"/>
        </w:rPr>
        <w:t> </w:t>
      </w:r>
      <w:r w:rsidR="009A4499" w:rsidRPr="00323B0E">
        <w:rPr>
          <w:rFonts w:ascii="Times New Roman" w:eastAsia="Calibri" w:hAnsi="Times New Roman" w:cs="Times New Roman"/>
          <w:sz w:val="28"/>
          <w:szCs w:val="28"/>
        </w:rPr>
        <w:t xml:space="preserve">apakšpunktā minēto līgumu vai </w:t>
      </w:r>
      <w:r w:rsidRPr="00323B0E">
        <w:rPr>
          <w:rFonts w:ascii="Times New Roman" w:eastAsia="Calibri" w:hAnsi="Times New Roman" w:cs="Times New Roman"/>
          <w:sz w:val="28"/>
          <w:szCs w:val="28"/>
        </w:rPr>
        <w:t>lauž</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šo</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noteikumu</w:t>
      </w:r>
      <w:r w:rsidR="00E40105" w:rsidRPr="00323B0E">
        <w:rPr>
          <w:rFonts w:ascii="Times New Roman" w:eastAsia="Calibri" w:hAnsi="Times New Roman" w:cs="Times New Roman"/>
          <w:sz w:val="28"/>
          <w:szCs w:val="28"/>
        </w:rPr>
        <w:t xml:space="preserve"> </w:t>
      </w:r>
      <w:r w:rsidR="00D14C2A" w:rsidRPr="00323B0E">
        <w:rPr>
          <w:rFonts w:ascii="Times New Roman" w:hAnsi="Times New Roman" w:cs="Times New Roman"/>
          <w:sz w:val="28"/>
          <w:szCs w:val="28"/>
        </w:rPr>
        <w:fldChar w:fldCharType="begin"/>
      </w:r>
      <w:r w:rsidR="00D14C2A" w:rsidRPr="00323B0E">
        <w:rPr>
          <w:rFonts w:ascii="Times New Roman" w:hAnsi="Times New Roman" w:cs="Times New Roman"/>
          <w:sz w:val="28"/>
          <w:szCs w:val="28"/>
        </w:rPr>
        <w:instrText xml:space="preserve"> REF _Ref463424808 \r \h  \* MERGEFORMAT </w:instrText>
      </w:r>
      <w:r w:rsidR="00D14C2A" w:rsidRPr="00323B0E">
        <w:rPr>
          <w:rFonts w:ascii="Times New Roman" w:hAnsi="Times New Roman" w:cs="Times New Roman"/>
          <w:sz w:val="28"/>
          <w:szCs w:val="28"/>
        </w:rPr>
      </w:r>
      <w:r w:rsidR="00D14C2A" w:rsidRPr="00323B0E">
        <w:rPr>
          <w:rFonts w:ascii="Times New Roman" w:hAnsi="Times New Roman" w:cs="Times New Roman"/>
          <w:sz w:val="28"/>
          <w:szCs w:val="28"/>
        </w:rPr>
        <w:fldChar w:fldCharType="separate"/>
      </w:r>
      <w:r w:rsidR="005A1572" w:rsidRPr="005A1572">
        <w:rPr>
          <w:rFonts w:ascii="Times New Roman" w:eastAsia="Calibri" w:hAnsi="Times New Roman" w:cs="Times New Roman"/>
          <w:sz w:val="28"/>
          <w:szCs w:val="28"/>
        </w:rPr>
        <w:t>17.1.3</w:t>
      </w:r>
      <w:r w:rsidR="00D14C2A" w:rsidRPr="00323B0E">
        <w:rPr>
          <w:rFonts w:ascii="Times New Roman" w:hAnsi="Times New Roman" w:cs="Times New Roman"/>
          <w:sz w:val="28"/>
          <w:szCs w:val="28"/>
        </w:rPr>
        <w:fldChar w:fldCharType="end"/>
      </w:r>
      <w:r w:rsidR="009A4499" w:rsidRPr="00323B0E">
        <w:rPr>
          <w:rFonts w:ascii="Times New Roman" w:eastAsia="Calibri" w:hAnsi="Times New Roman" w:cs="Times New Roman"/>
          <w:sz w:val="28"/>
          <w:szCs w:val="28"/>
        </w:rPr>
        <w:t xml:space="preserve">. </w:t>
      </w:r>
      <w:r w:rsidR="00C850A4" w:rsidRPr="00323B0E">
        <w:rPr>
          <w:rFonts w:ascii="Times New Roman" w:eastAsia="Calibri" w:hAnsi="Times New Roman" w:cs="Times New Roman"/>
          <w:sz w:val="28"/>
          <w:szCs w:val="28"/>
        </w:rPr>
        <w:t xml:space="preserve">un </w:t>
      </w:r>
      <w:r w:rsidR="00C850A4" w:rsidRPr="00323B0E">
        <w:rPr>
          <w:rFonts w:ascii="Times New Roman" w:eastAsia="Calibri" w:hAnsi="Times New Roman" w:cs="Times New Roman"/>
          <w:sz w:val="28"/>
          <w:szCs w:val="28"/>
        </w:rPr>
        <w:fldChar w:fldCharType="begin"/>
      </w:r>
      <w:r w:rsidR="00C850A4" w:rsidRPr="00323B0E">
        <w:rPr>
          <w:rFonts w:ascii="Times New Roman" w:eastAsia="Calibri" w:hAnsi="Times New Roman" w:cs="Times New Roman"/>
          <w:sz w:val="28"/>
          <w:szCs w:val="28"/>
        </w:rPr>
        <w:instrText xml:space="preserve"> REF _Ref466640774 \r \h  \* MERGEFORMAT </w:instrText>
      </w:r>
      <w:r w:rsidR="00C850A4" w:rsidRPr="00323B0E">
        <w:rPr>
          <w:rFonts w:ascii="Times New Roman" w:eastAsia="Calibri" w:hAnsi="Times New Roman" w:cs="Times New Roman"/>
          <w:sz w:val="28"/>
          <w:szCs w:val="28"/>
        </w:rPr>
      </w:r>
      <w:r w:rsidR="00C850A4" w:rsidRPr="00323B0E">
        <w:rPr>
          <w:rFonts w:ascii="Times New Roman" w:eastAsia="Calibri" w:hAnsi="Times New Roman" w:cs="Times New Roman"/>
          <w:sz w:val="28"/>
          <w:szCs w:val="28"/>
        </w:rPr>
        <w:fldChar w:fldCharType="separate"/>
      </w:r>
      <w:r w:rsidR="005A1572">
        <w:rPr>
          <w:rFonts w:ascii="Times New Roman" w:eastAsia="Calibri" w:hAnsi="Times New Roman" w:cs="Times New Roman"/>
          <w:sz w:val="28"/>
          <w:szCs w:val="28"/>
        </w:rPr>
        <w:t>18.5</w:t>
      </w:r>
      <w:r w:rsidR="00C850A4" w:rsidRPr="00323B0E">
        <w:rPr>
          <w:rFonts w:ascii="Times New Roman" w:eastAsia="Calibri" w:hAnsi="Times New Roman" w:cs="Times New Roman"/>
          <w:sz w:val="28"/>
          <w:szCs w:val="28"/>
        </w:rPr>
        <w:fldChar w:fldCharType="end"/>
      </w:r>
      <w:r w:rsidR="00C850A4" w:rsidRPr="00323B0E">
        <w:rPr>
          <w:rFonts w:ascii="Times New Roman" w:eastAsia="Calibri" w:hAnsi="Times New Roman" w:cs="Times New Roman"/>
          <w:sz w:val="28"/>
          <w:szCs w:val="28"/>
        </w:rPr>
        <w:t>.</w:t>
      </w:r>
      <w:r w:rsidR="009D7E6A">
        <w:rPr>
          <w:rFonts w:ascii="Times New Roman" w:eastAsia="Calibri" w:hAnsi="Times New Roman" w:cs="Times New Roman"/>
          <w:sz w:val="28"/>
          <w:szCs w:val="28"/>
        </w:rPr>
        <w:t> </w:t>
      </w:r>
      <w:r w:rsidR="00C9301D">
        <w:rPr>
          <w:rFonts w:ascii="Times New Roman" w:eastAsia="Calibri" w:hAnsi="Times New Roman" w:cs="Times New Roman"/>
          <w:sz w:val="28"/>
          <w:szCs w:val="28"/>
        </w:rPr>
        <w:t>apakšpunktā minētos līgumus</w:t>
      </w:r>
      <w:r w:rsidR="0073317E"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pirms</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termiņa</w:t>
      </w:r>
      <w:r w:rsidR="009D7E6A">
        <w:rPr>
          <w:rFonts w:ascii="Times New Roman" w:eastAsia="Calibri" w:hAnsi="Times New Roman" w:cs="Times New Roman"/>
          <w:sz w:val="28"/>
          <w:szCs w:val="28"/>
        </w:rPr>
        <w:t>,</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vai</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netiek</w:t>
      </w:r>
      <w:r w:rsidR="00E40105" w:rsidRPr="00323B0E">
        <w:rPr>
          <w:rFonts w:ascii="Times New Roman" w:eastAsia="Calibri" w:hAnsi="Times New Roman" w:cs="Times New Roman"/>
          <w:sz w:val="28"/>
          <w:szCs w:val="28"/>
        </w:rPr>
        <w:t xml:space="preserve"> </w:t>
      </w:r>
      <w:r w:rsidRPr="00323B0E">
        <w:rPr>
          <w:rFonts w:ascii="Times New Roman" w:eastAsia="Calibri" w:hAnsi="Times New Roman" w:cs="Times New Roman"/>
          <w:sz w:val="28"/>
          <w:szCs w:val="28"/>
        </w:rPr>
        <w:t>izpildīti</w:t>
      </w:r>
      <w:r w:rsidR="00E40105" w:rsidRPr="00323B0E">
        <w:rPr>
          <w:rFonts w:ascii="Times New Roman" w:eastAsia="Calibri" w:hAnsi="Times New Roman" w:cs="Times New Roman"/>
          <w:sz w:val="28"/>
          <w:szCs w:val="28"/>
        </w:rPr>
        <w:t xml:space="preserve"> </w:t>
      </w:r>
      <w:r w:rsidR="0073317E" w:rsidRPr="00323B0E">
        <w:rPr>
          <w:rFonts w:ascii="Times New Roman" w:eastAsia="Calibri" w:hAnsi="Times New Roman" w:cs="Times New Roman"/>
          <w:sz w:val="28"/>
          <w:szCs w:val="28"/>
        </w:rPr>
        <w:t xml:space="preserve">līgumu </w:t>
      </w:r>
      <w:r w:rsidRPr="00323B0E">
        <w:rPr>
          <w:rFonts w:ascii="Times New Roman" w:eastAsia="Calibri" w:hAnsi="Times New Roman" w:cs="Times New Roman"/>
          <w:sz w:val="28"/>
          <w:szCs w:val="28"/>
        </w:rPr>
        <w:t>nosacījumi</w:t>
      </w:r>
      <w:r w:rsidR="009A4499" w:rsidRPr="00323B0E">
        <w:rPr>
          <w:rFonts w:ascii="Times New Roman" w:eastAsia="Calibri" w:hAnsi="Times New Roman" w:cs="Times New Roman"/>
          <w:sz w:val="28"/>
          <w:szCs w:val="28"/>
        </w:rPr>
        <w:t xml:space="preserve">. </w:t>
      </w:r>
      <w:r w:rsidR="003E2724" w:rsidRPr="00323B0E">
        <w:rPr>
          <w:rFonts w:ascii="Times New Roman" w:hAnsi="Times New Roman" w:cs="Times New Roman"/>
          <w:sz w:val="28"/>
          <w:szCs w:val="28"/>
          <w:shd w:val="clear" w:color="auto" w:fill="FFFFFF"/>
        </w:rPr>
        <w:t>Atgūto</w:t>
      </w:r>
      <w:r w:rsidR="00E40105" w:rsidRPr="00323B0E">
        <w:rPr>
          <w:rFonts w:ascii="Times New Roman" w:hAnsi="Times New Roman" w:cs="Times New Roman"/>
          <w:sz w:val="28"/>
          <w:szCs w:val="28"/>
          <w:shd w:val="clear" w:color="auto" w:fill="FFFFFF"/>
        </w:rPr>
        <w:t xml:space="preserve"> </w:t>
      </w:r>
      <w:r w:rsidR="003E2724" w:rsidRPr="00323B0E">
        <w:rPr>
          <w:rFonts w:ascii="Times New Roman" w:hAnsi="Times New Roman" w:cs="Times New Roman"/>
          <w:sz w:val="28"/>
          <w:szCs w:val="28"/>
          <w:shd w:val="clear" w:color="auto" w:fill="FFFFFF"/>
        </w:rPr>
        <w:t>finansējumu</w:t>
      </w:r>
      <w:r w:rsidR="00E40105" w:rsidRPr="00323B0E">
        <w:rPr>
          <w:rFonts w:ascii="Times New Roman" w:hAnsi="Times New Roman" w:cs="Times New Roman"/>
          <w:sz w:val="28"/>
          <w:szCs w:val="28"/>
          <w:shd w:val="clear" w:color="auto" w:fill="FFFFFF"/>
        </w:rPr>
        <w:t xml:space="preserve"> </w:t>
      </w:r>
      <w:r w:rsidR="003E2724" w:rsidRPr="00323B0E">
        <w:rPr>
          <w:rFonts w:ascii="Times New Roman" w:hAnsi="Times New Roman" w:cs="Times New Roman"/>
          <w:sz w:val="28"/>
          <w:szCs w:val="28"/>
          <w:shd w:val="clear" w:color="auto" w:fill="FFFFFF"/>
        </w:rPr>
        <w:t>var</w:t>
      </w:r>
      <w:r w:rsidR="00E40105" w:rsidRPr="00323B0E">
        <w:rPr>
          <w:rFonts w:ascii="Times New Roman" w:hAnsi="Times New Roman" w:cs="Times New Roman"/>
          <w:sz w:val="28"/>
          <w:szCs w:val="28"/>
          <w:shd w:val="clear" w:color="auto" w:fill="FFFFFF"/>
        </w:rPr>
        <w:t xml:space="preserve"> </w:t>
      </w:r>
      <w:r w:rsidR="003E2724" w:rsidRPr="00323B0E">
        <w:rPr>
          <w:rFonts w:ascii="Times New Roman" w:hAnsi="Times New Roman" w:cs="Times New Roman"/>
          <w:sz w:val="28"/>
          <w:szCs w:val="28"/>
          <w:shd w:val="clear" w:color="auto" w:fill="FFFFFF"/>
        </w:rPr>
        <w:t>atkārtoti</w:t>
      </w:r>
      <w:r w:rsidR="00E40105" w:rsidRPr="00323B0E">
        <w:rPr>
          <w:rFonts w:ascii="Times New Roman" w:hAnsi="Times New Roman" w:cs="Times New Roman"/>
          <w:sz w:val="28"/>
          <w:szCs w:val="28"/>
          <w:shd w:val="clear" w:color="auto" w:fill="FFFFFF"/>
        </w:rPr>
        <w:t xml:space="preserve"> </w:t>
      </w:r>
      <w:r w:rsidR="003E2724" w:rsidRPr="00323B0E">
        <w:rPr>
          <w:rFonts w:ascii="Times New Roman" w:hAnsi="Times New Roman" w:cs="Times New Roman"/>
          <w:sz w:val="28"/>
          <w:szCs w:val="28"/>
          <w:shd w:val="clear" w:color="auto" w:fill="FFFFFF"/>
        </w:rPr>
        <w:t>izmantot</w:t>
      </w:r>
      <w:r w:rsidR="00E40105" w:rsidRPr="00323B0E">
        <w:rPr>
          <w:rFonts w:ascii="Times New Roman" w:hAnsi="Times New Roman" w:cs="Times New Roman"/>
          <w:sz w:val="28"/>
          <w:szCs w:val="28"/>
          <w:shd w:val="clear" w:color="auto" w:fill="FFFFFF"/>
        </w:rPr>
        <w:t xml:space="preserve"> </w:t>
      </w:r>
      <w:r w:rsidR="003E2724" w:rsidRPr="00323B0E">
        <w:rPr>
          <w:rFonts w:ascii="Times New Roman" w:hAnsi="Times New Roman" w:cs="Times New Roman"/>
          <w:sz w:val="28"/>
          <w:szCs w:val="28"/>
          <w:shd w:val="clear" w:color="auto" w:fill="FFFFFF"/>
        </w:rPr>
        <w:t>projekta</w:t>
      </w:r>
      <w:r w:rsidR="00E40105" w:rsidRPr="00323B0E">
        <w:rPr>
          <w:rFonts w:ascii="Times New Roman" w:hAnsi="Times New Roman" w:cs="Times New Roman"/>
          <w:sz w:val="28"/>
          <w:szCs w:val="28"/>
          <w:shd w:val="clear" w:color="auto" w:fill="FFFFFF"/>
        </w:rPr>
        <w:t xml:space="preserve"> </w:t>
      </w:r>
      <w:r w:rsidR="009A4499" w:rsidRPr="00323B0E">
        <w:rPr>
          <w:rFonts w:ascii="Times New Roman" w:hAnsi="Times New Roman" w:cs="Times New Roman"/>
          <w:sz w:val="28"/>
          <w:szCs w:val="28"/>
          <w:shd w:val="clear" w:color="auto" w:fill="FFFFFF"/>
        </w:rPr>
        <w:t>īstenošana</w:t>
      </w:r>
      <w:r w:rsidR="009D7E6A">
        <w:rPr>
          <w:rFonts w:ascii="Times New Roman" w:hAnsi="Times New Roman" w:cs="Times New Roman"/>
          <w:sz w:val="28"/>
          <w:szCs w:val="28"/>
          <w:shd w:val="clear" w:color="auto" w:fill="FFFFFF"/>
        </w:rPr>
        <w:t>i</w:t>
      </w:r>
      <w:r w:rsidR="009A4499" w:rsidRPr="00323B0E">
        <w:rPr>
          <w:rFonts w:ascii="Times New Roman" w:hAnsi="Times New Roman" w:cs="Times New Roman"/>
          <w:sz w:val="28"/>
          <w:szCs w:val="28"/>
          <w:shd w:val="clear" w:color="auto" w:fill="FFFFFF"/>
        </w:rPr>
        <w:t xml:space="preserve">. </w:t>
      </w:r>
    </w:p>
    <w:p w14:paraId="3FDC2272" w14:textId="77777777" w:rsidR="00C9301D" w:rsidRPr="006A5771" w:rsidRDefault="00C9301D" w:rsidP="00C9301D">
      <w:pPr>
        <w:tabs>
          <w:tab w:val="left" w:pos="426"/>
        </w:tabs>
        <w:spacing w:after="0" w:line="240" w:lineRule="auto"/>
        <w:jc w:val="both"/>
        <w:rPr>
          <w:rFonts w:ascii="Times New Roman" w:eastAsia="Calibri" w:hAnsi="Times New Roman" w:cs="Times New Roman"/>
          <w:sz w:val="24"/>
          <w:szCs w:val="24"/>
        </w:rPr>
      </w:pPr>
    </w:p>
    <w:p w14:paraId="162CE292" w14:textId="57E90A2A" w:rsidR="005F23CE" w:rsidRPr="00C9301D" w:rsidRDefault="00664F8A" w:rsidP="005C090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Finansējuma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saņēmējs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nodrošina</w:t>
      </w:r>
      <w:r w:rsidR="009D7E6A">
        <w:rPr>
          <w:rFonts w:ascii="Times New Roman" w:hAnsi="Times New Roman" w:cs="Times New Roman"/>
          <w:sz w:val="28"/>
          <w:szCs w:val="28"/>
        </w:rPr>
        <w:t>, lai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informācija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00B247C2">
        <w:rPr>
          <w:rFonts w:ascii="Times New Roman" w:hAnsi="Times New Roman" w:cs="Times New Roman"/>
          <w:sz w:val="28"/>
          <w:szCs w:val="28"/>
        </w:rPr>
        <w:t xml:space="preserve">kompensācijas </w:t>
      </w:r>
      <w:r w:rsidRPr="00323B0E">
        <w:rPr>
          <w:rFonts w:ascii="Times New Roman" w:hAnsi="Times New Roman" w:cs="Times New Roman"/>
          <w:sz w:val="28"/>
          <w:szCs w:val="28"/>
        </w:rPr>
        <w:t>saņem</w:t>
      </w:r>
      <w:r w:rsidR="00B247C2">
        <w:rPr>
          <w:rFonts w:ascii="Times New Roman" w:hAnsi="Times New Roman" w:cs="Times New Roman"/>
          <w:sz w:val="28"/>
          <w:szCs w:val="28"/>
        </w:rPr>
        <w:t xml:space="preserve">šanu </w:t>
      </w:r>
      <w:r w:rsidR="009D7E6A">
        <w:rPr>
          <w:rFonts w:ascii="Times New Roman" w:hAnsi="Times New Roman" w:cs="Times New Roman"/>
          <w:sz w:val="28"/>
          <w:szCs w:val="28"/>
        </w:rPr>
        <w:t>būtu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publisk</w:t>
      </w:r>
      <w:r w:rsidR="009D7E6A">
        <w:rPr>
          <w:rFonts w:ascii="Times New Roman" w:hAnsi="Times New Roman" w:cs="Times New Roman"/>
          <w:sz w:val="28"/>
          <w:szCs w:val="28"/>
        </w:rPr>
        <w:t>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pieejam</w:t>
      </w:r>
      <w:r w:rsidR="009D7E6A">
        <w:rPr>
          <w:rFonts w:ascii="Times New Roman" w:hAnsi="Times New Roman" w:cs="Times New Roman"/>
          <w:sz w:val="28"/>
          <w:szCs w:val="28"/>
        </w:rPr>
        <w: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internetā</w:t>
      </w:r>
      <w:r w:rsidR="009D7E6A">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un</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nodrošina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iespēju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anonīmi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izteikt</w:t>
      </w:r>
      <w:r w:rsidR="00E40105" w:rsidRPr="00323B0E">
        <w:rPr>
          <w:rFonts w:ascii="Times New Roman" w:hAnsi="Times New Roman" w:cs="Times New Roman"/>
          <w:sz w:val="28"/>
          <w:szCs w:val="28"/>
        </w:rPr>
        <w:t xml:space="preserve"> </w:t>
      </w:r>
      <w:r w:rsidR="00103F5A" w:rsidRPr="00323B0E">
        <w:rPr>
          <w:rFonts w:ascii="Times New Roman" w:hAnsi="Times New Roman" w:cs="Times New Roman"/>
          <w:sz w:val="28"/>
          <w:szCs w:val="28"/>
        </w:rPr>
        <w:t xml:space="preserve">iebildumus un </w:t>
      </w:r>
      <w:r w:rsidRPr="00323B0E">
        <w:rPr>
          <w:rFonts w:ascii="Times New Roman" w:hAnsi="Times New Roman" w:cs="Times New Roman"/>
          <w:sz w:val="28"/>
          <w:szCs w:val="28"/>
        </w:rPr>
        <w:t>ierosinājumus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atbalsta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pasākumiem,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arī</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ne</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retāk</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reizi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trijos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mēnešos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ievieto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aktuālo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informāciju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īstenošanu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savā</w:t>
      </w:r>
      <w:r w:rsidR="00E40105" w:rsidRPr="00323B0E">
        <w:rPr>
          <w:rFonts w:ascii="Times New Roman" w:hAnsi="Times New Roman" w:cs="Times New Roman"/>
          <w:sz w:val="28"/>
          <w:szCs w:val="28"/>
        </w:rPr>
        <w:t xml:space="preserve"> </w:t>
      </w:r>
      <w:r w:rsidR="009D7E6A">
        <w:rPr>
          <w:rFonts w:ascii="Times New Roman" w:hAnsi="Times New Roman" w:cs="Times New Roman"/>
          <w:sz w:val="28"/>
          <w:szCs w:val="28"/>
        </w:rPr>
        <w:t>tīmekļ</w:t>
      </w:r>
      <w:r w:rsidRPr="00323B0E">
        <w:rPr>
          <w:rFonts w:ascii="Times New Roman" w:hAnsi="Times New Roman" w:cs="Times New Roman"/>
          <w:sz w:val="28"/>
          <w:szCs w:val="28"/>
        </w:rPr>
        <w:t>vietnē</w:t>
      </w:r>
      <w:r w:rsidR="009A4499" w:rsidRPr="00323B0E">
        <w:rPr>
          <w:rFonts w:ascii="Times New Roman" w:eastAsiaTheme="minorHAnsi" w:hAnsi="Times New Roman" w:cs="Times New Roman"/>
          <w:sz w:val="28"/>
          <w:szCs w:val="28"/>
        </w:rPr>
        <w:t xml:space="preserve">. </w:t>
      </w:r>
    </w:p>
    <w:p w14:paraId="3AFC6FF9" w14:textId="77777777" w:rsidR="00C9301D" w:rsidRPr="006A5771" w:rsidRDefault="00C9301D" w:rsidP="00C9301D">
      <w:pPr>
        <w:tabs>
          <w:tab w:val="left" w:pos="426"/>
        </w:tabs>
        <w:spacing w:after="0" w:line="240" w:lineRule="auto"/>
        <w:jc w:val="both"/>
        <w:rPr>
          <w:rFonts w:ascii="Times New Roman" w:eastAsia="Times New Roman" w:hAnsi="Times New Roman" w:cs="Times New Roman"/>
          <w:sz w:val="24"/>
          <w:szCs w:val="24"/>
          <w:lang w:eastAsia="en-US"/>
        </w:rPr>
      </w:pPr>
    </w:p>
    <w:p w14:paraId="52FCC0F2" w14:textId="77777777" w:rsidR="00664F8A" w:rsidRPr="00323B0E" w:rsidRDefault="00664F8A" w:rsidP="005C0909">
      <w:pPr>
        <w:pStyle w:val="ListParagraph"/>
        <w:numPr>
          <w:ilvl w:val="0"/>
          <w:numId w:val="4"/>
        </w:numPr>
        <w:tabs>
          <w:tab w:val="left" w:pos="426"/>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heme="minorHAnsi" w:hAnsi="Times New Roman" w:cs="Times New Roman"/>
          <w:sz w:val="28"/>
          <w:szCs w:val="28"/>
        </w:rPr>
        <w:t>Finansējuma</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saņēmējs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uzkrāj</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šādus</w:t>
      </w:r>
      <w:r w:rsidR="00E40105" w:rsidRPr="00323B0E">
        <w:rPr>
          <w:rFonts w:ascii="Times New Roman" w:eastAsia="Times New Roman" w:hAnsi="Times New Roman" w:cs="Times New Roman"/>
          <w:sz w:val="28"/>
          <w:szCs w:val="28"/>
          <w:lang w:eastAsia="en-US"/>
        </w:rPr>
        <w:t xml:space="preserve"> </w:t>
      </w:r>
      <w:r w:rsidRPr="00323B0E">
        <w:rPr>
          <w:rFonts w:ascii="Times New Roman" w:eastAsia="Times New Roman" w:hAnsi="Times New Roman" w:cs="Times New Roman"/>
          <w:sz w:val="28"/>
          <w:szCs w:val="28"/>
          <w:lang w:eastAsia="en-US"/>
        </w:rPr>
        <w:t>datus:</w:t>
      </w:r>
    </w:p>
    <w:p w14:paraId="4582EFD0" w14:textId="4A6B9018" w:rsidR="00EC7A50" w:rsidRPr="00323B0E" w:rsidRDefault="008C2298"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 xml:space="preserve">datus par projekta ietvaros </w:t>
      </w:r>
      <w:r w:rsidR="003F4918">
        <w:rPr>
          <w:rFonts w:ascii="Times New Roman" w:hAnsi="Times New Roman" w:cs="Times New Roman"/>
          <w:sz w:val="28"/>
          <w:szCs w:val="28"/>
        </w:rPr>
        <w:t>kompensāciju</w:t>
      </w:r>
      <w:r w:rsidRPr="00323B0E">
        <w:rPr>
          <w:rFonts w:ascii="Times New Roman" w:hAnsi="Times New Roman" w:cs="Times New Roman"/>
          <w:sz w:val="28"/>
          <w:szCs w:val="28"/>
        </w:rPr>
        <w:t xml:space="preserve"> saņēmušajām personām atbilstoši </w:t>
      </w:r>
      <w:r w:rsidR="0075692E" w:rsidRPr="00323B0E">
        <w:rPr>
          <w:rFonts w:ascii="Times New Roman" w:hAnsi="Times New Roman" w:cs="Times New Roman"/>
          <w:sz w:val="28"/>
          <w:szCs w:val="28"/>
        </w:rPr>
        <w:t>maksājuma pieprasījuma veidlapā</w:t>
      </w:r>
      <w:r w:rsidR="0075692E">
        <w:rPr>
          <w:rFonts w:ascii="Times New Roman" w:hAnsi="Times New Roman" w:cs="Times New Roman"/>
          <w:sz w:val="28"/>
          <w:szCs w:val="28"/>
        </w:rPr>
        <w:t>m, kas norādītas</w:t>
      </w:r>
      <w:r w:rsidR="0075692E" w:rsidRPr="00323B0E">
        <w:rPr>
          <w:rFonts w:ascii="Times New Roman" w:hAnsi="Times New Roman" w:cs="Times New Roman"/>
          <w:sz w:val="28"/>
          <w:szCs w:val="28"/>
        </w:rPr>
        <w:t xml:space="preserve"> </w:t>
      </w:r>
      <w:r w:rsidRPr="00323B0E">
        <w:rPr>
          <w:rFonts w:ascii="Times New Roman" w:hAnsi="Times New Roman" w:cs="Times New Roman"/>
          <w:sz w:val="28"/>
          <w:szCs w:val="28"/>
        </w:rPr>
        <w:t>normatīvaj</w:t>
      </w:r>
      <w:r w:rsidR="009D7E6A">
        <w:rPr>
          <w:rFonts w:ascii="Times New Roman" w:hAnsi="Times New Roman" w:cs="Times New Roman"/>
          <w:sz w:val="28"/>
          <w:szCs w:val="28"/>
        </w:rPr>
        <w:t>os</w:t>
      </w:r>
      <w:r w:rsidRPr="00323B0E">
        <w:rPr>
          <w:rFonts w:ascii="Times New Roman" w:hAnsi="Times New Roman" w:cs="Times New Roman"/>
          <w:sz w:val="28"/>
          <w:szCs w:val="28"/>
        </w:rPr>
        <w:t xml:space="preserve"> akt</w:t>
      </w:r>
      <w:r w:rsidR="009D7E6A">
        <w:rPr>
          <w:rFonts w:ascii="Times New Roman" w:hAnsi="Times New Roman" w:cs="Times New Roman"/>
          <w:sz w:val="28"/>
          <w:szCs w:val="28"/>
        </w:rPr>
        <w:t>os</w:t>
      </w:r>
      <w:r w:rsidR="0075692E">
        <w:rPr>
          <w:rFonts w:ascii="Times New Roman" w:hAnsi="Times New Roman" w:cs="Times New Roman"/>
          <w:sz w:val="28"/>
          <w:szCs w:val="28"/>
        </w:rPr>
        <w:t xml:space="preserve"> par</w:t>
      </w:r>
      <w:r w:rsidRPr="00323B0E">
        <w:rPr>
          <w:rFonts w:ascii="Times New Roman" w:hAnsi="Times New Roman" w:cs="Times New Roman"/>
          <w:sz w:val="28"/>
          <w:szCs w:val="28"/>
        </w:rPr>
        <w:t xml:space="preserve"> Eiropas Savienības struktūrfondu un Kohēzijas fonda projektu pārbaužu veikšanas kārtību 2014.–2020.</w:t>
      </w:r>
      <w:r w:rsidR="009D7E6A">
        <w:rPr>
          <w:rFonts w:ascii="Times New Roman" w:hAnsi="Times New Roman" w:cs="Times New Roman"/>
          <w:sz w:val="28"/>
          <w:szCs w:val="28"/>
        </w:rPr>
        <w:t> </w:t>
      </w:r>
      <w:r w:rsidRPr="00323B0E">
        <w:rPr>
          <w:rFonts w:ascii="Times New Roman" w:hAnsi="Times New Roman" w:cs="Times New Roman"/>
          <w:sz w:val="28"/>
          <w:szCs w:val="28"/>
        </w:rPr>
        <w:t>gada plānošanas periodā</w:t>
      </w:r>
      <w:r w:rsidR="009D7E6A">
        <w:rPr>
          <w:rFonts w:ascii="Times New Roman" w:hAnsi="Times New Roman" w:cs="Times New Roman"/>
          <w:sz w:val="28"/>
          <w:szCs w:val="28"/>
        </w:rPr>
        <w:t>,</w:t>
      </w:r>
      <w:r w:rsidRPr="00323B0E">
        <w:rPr>
          <w:rFonts w:ascii="Times New Roman" w:hAnsi="Times New Roman" w:cs="Times New Roman"/>
          <w:sz w:val="28"/>
          <w:szCs w:val="28"/>
        </w:rPr>
        <w:t xml:space="preserve"> un Eiropas Parlamenta un Padomes 2013.</w:t>
      </w:r>
      <w:r w:rsidR="009D7E6A">
        <w:rPr>
          <w:rFonts w:ascii="Times New Roman" w:hAnsi="Times New Roman" w:cs="Times New Roman"/>
          <w:sz w:val="28"/>
          <w:szCs w:val="28"/>
        </w:rPr>
        <w:t> </w:t>
      </w:r>
      <w:r w:rsidRPr="00323B0E">
        <w:rPr>
          <w:rFonts w:ascii="Times New Roman" w:hAnsi="Times New Roman" w:cs="Times New Roman"/>
          <w:sz w:val="28"/>
          <w:szCs w:val="28"/>
        </w:rPr>
        <w:t>gada 17.</w:t>
      </w:r>
      <w:r w:rsidR="009D7E6A">
        <w:rPr>
          <w:rFonts w:ascii="Times New Roman" w:hAnsi="Times New Roman" w:cs="Times New Roman"/>
          <w:sz w:val="28"/>
          <w:szCs w:val="28"/>
        </w:rPr>
        <w:t> </w:t>
      </w:r>
      <w:r w:rsidRPr="00323B0E">
        <w:rPr>
          <w:rFonts w:ascii="Times New Roman" w:hAnsi="Times New Roman" w:cs="Times New Roman"/>
          <w:sz w:val="28"/>
          <w:szCs w:val="28"/>
        </w:rPr>
        <w:t>decembra Regulas (ES) Nr.</w:t>
      </w:r>
      <w:r w:rsidR="009D7E6A">
        <w:rPr>
          <w:rFonts w:ascii="Times New Roman" w:hAnsi="Times New Roman" w:cs="Times New Roman"/>
          <w:sz w:val="28"/>
          <w:szCs w:val="28"/>
        </w:rPr>
        <w:t> </w:t>
      </w:r>
      <w:r w:rsidRPr="00323B0E">
        <w:rPr>
          <w:rFonts w:ascii="Times New Roman" w:hAnsi="Times New Roman" w:cs="Times New Roman"/>
          <w:sz w:val="28"/>
          <w:szCs w:val="28"/>
        </w:rPr>
        <w:t>1304/2013 par Eiropas Sociālo fondu un ar ko atceļ Padomes Regulu (EK) Nr.</w:t>
      </w:r>
      <w:r w:rsidR="009D7E6A">
        <w:rPr>
          <w:rFonts w:ascii="Times New Roman" w:hAnsi="Times New Roman" w:cs="Times New Roman"/>
          <w:sz w:val="28"/>
          <w:szCs w:val="28"/>
        </w:rPr>
        <w:t> </w:t>
      </w:r>
      <w:r w:rsidRPr="00323B0E">
        <w:rPr>
          <w:rFonts w:ascii="Times New Roman" w:hAnsi="Times New Roman" w:cs="Times New Roman"/>
          <w:sz w:val="28"/>
          <w:szCs w:val="28"/>
        </w:rPr>
        <w:t>1081/2006 1.</w:t>
      </w:r>
      <w:r w:rsidR="009D7E6A">
        <w:rPr>
          <w:rFonts w:ascii="Times New Roman" w:hAnsi="Times New Roman" w:cs="Times New Roman"/>
          <w:sz w:val="28"/>
          <w:szCs w:val="28"/>
        </w:rPr>
        <w:t> </w:t>
      </w:r>
      <w:r w:rsidRPr="00323B0E">
        <w:rPr>
          <w:rFonts w:ascii="Times New Roman" w:hAnsi="Times New Roman" w:cs="Times New Roman"/>
          <w:sz w:val="28"/>
          <w:szCs w:val="28"/>
        </w:rPr>
        <w:t>pielikumam par kopējo iznākuma un rezultāta rādītāju apkopošanu</w:t>
      </w:r>
      <w:r w:rsidR="00EC7A50" w:rsidRPr="00323B0E">
        <w:rPr>
          <w:rFonts w:ascii="Times New Roman" w:hAnsi="Times New Roman" w:cs="Times New Roman"/>
          <w:sz w:val="28"/>
          <w:szCs w:val="28"/>
          <w:shd w:val="clear" w:color="auto" w:fill="FFFFFF"/>
        </w:rPr>
        <w:t>;</w:t>
      </w:r>
    </w:p>
    <w:p w14:paraId="4B36C79E" w14:textId="40FE6732" w:rsidR="00C23EA5" w:rsidRPr="00323B0E" w:rsidRDefault="00EC7A50" w:rsidP="0058142D">
      <w:pPr>
        <w:pStyle w:val="ListParagraph"/>
        <w:numPr>
          <w:ilvl w:val="1"/>
          <w:numId w:val="4"/>
        </w:numPr>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hAnsi="Times New Roman" w:cs="Times New Roman"/>
          <w:sz w:val="28"/>
          <w:szCs w:val="28"/>
        </w:rPr>
        <w:t>datus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šād</w:t>
      </w:r>
      <w:r w:rsidR="00C23EA5" w:rsidRPr="00323B0E">
        <w:rPr>
          <w:rFonts w:ascii="Times New Roman" w:hAnsi="Times New Roman" w:cs="Times New Roman"/>
          <w:sz w:val="28"/>
          <w:szCs w:val="28"/>
        </w:rPr>
        <w:t>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horizontālā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principa</w:t>
      </w:r>
      <w:r w:rsidR="00E40105" w:rsidRPr="00323B0E">
        <w:rPr>
          <w:rFonts w:ascii="Times New Roman" w:hAnsi="Times New Roman" w:cs="Times New Roman"/>
          <w:sz w:val="28"/>
          <w:szCs w:val="28"/>
        </w:rPr>
        <w:t xml:space="preserve"> </w:t>
      </w:r>
      <w:r w:rsidR="0058142D">
        <w:rPr>
          <w:rFonts w:ascii="Times New Roman" w:hAnsi="Times New Roman" w:cs="Times New Roman"/>
          <w:sz w:val="28"/>
          <w:szCs w:val="28"/>
        </w:rPr>
        <w:t>"</w:t>
      </w:r>
      <w:r w:rsidRPr="00323B0E">
        <w:rPr>
          <w:rFonts w:ascii="Times New Roman" w:hAnsi="Times New Roman" w:cs="Times New Roman"/>
          <w:sz w:val="28"/>
          <w:szCs w:val="28"/>
        </w:rPr>
        <w:t>Vienlīdzīgas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iespējas</w:t>
      </w:r>
      <w:r w:rsidR="0058142D">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horizontāl</w:t>
      </w:r>
      <w:r w:rsidR="00C23EA5" w:rsidRPr="00323B0E">
        <w:rPr>
          <w:rFonts w:ascii="Times New Roman" w:hAnsi="Times New Roman" w:cs="Times New Roman"/>
          <w:sz w:val="28"/>
          <w:szCs w:val="28"/>
        </w:rPr>
        <w:t>ajiem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rādītāj</w:t>
      </w:r>
      <w:r w:rsidR="00C23EA5" w:rsidRPr="00323B0E">
        <w:rPr>
          <w:rFonts w:ascii="Times New Roman" w:hAnsi="Times New Roman" w:cs="Times New Roman"/>
          <w:sz w:val="28"/>
          <w:szCs w:val="28"/>
        </w:rPr>
        <w:t>iem</w:t>
      </w:r>
      <w:r w:rsidRPr="00323B0E">
        <w:rPr>
          <w:rFonts w:ascii="Times New Roman" w:hAnsi="Times New Roman" w:cs="Times New Roman"/>
          <w:sz w:val="28"/>
          <w:szCs w:val="28"/>
        </w:rPr>
        <w:t>:</w:t>
      </w:r>
    </w:p>
    <w:p w14:paraId="0F94D610" w14:textId="74DF20D1" w:rsidR="00C23EA5" w:rsidRPr="00323B0E" w:rsidRDefault="00E435C7" w:rsidP="00B321DA">
      <w:pPr>
        <w:pStyle w:val="ListParagraph"/>
        <w:numPr>
          <w:ilvl w:val="2"/>
          <w:numId w:val="4"/>
        </w:numPr>
        <w:tabs>
          <w:tab w:val="left" w:pos="1560"/>
          <w:tab w:val="left" w:pos="2127"/>
        </w:tabs>
        <w:spacing w:after="0" w:line="240" w:lineRule="auto"/>
        <w:ind w:left="0" w:firstLine="720"/>
        <w:contextualSpacing w:val="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atbalstu</w:t>
      </w:r>
      <w:r w:rsidR="003F4918" w:rsidRPr="00323B0E">
        <w:rPr>
          <w:rFonts w:ascii="Times New Roman" w:hAnsi="Times New Roman" w:cs="Times New Roman"/>
          <w:sz w:val="28"/>
          <w:szCs w:val="28"/>
        </w:rPr>
        <w:t xml:space="preserve"> </w:t>
      </w:r>
      <w:r w:rsidR="00C23EA5" w:rsidRPr="00323B0E">
        <w:rPr>
          <w:rFonts w:ascii="Times New Roman" w:eastAsia="Times New Roman" w:hAnsi="Times New Roman" w:cs="Times New Roman"/>
          <w:sz w:val="28"/>
          <w:szCs w:val="28"/>
          <w:lang w:eastAsia="en-US"/>
        </w:rPr>
        <w:t>saņēmušo</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sociālās</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atstumtības</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un</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nabadzības</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riskam</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pakļauto</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iedzīvotāju</w:t>
      </w:r>
      <w:r w:rsidR="00E40105" w:rsidRPr="00323B0E">
        <w:rPr>
          <w:rFonts w:ascii="Times New Roman" w:eastAsia="Times New Roman" w:hAnsi="Times New Roman" w:cs="Times New Roman"/>
          <w:sz w:val="28"/>
          <w:szCs w:val="28"/>
          <w:lang w:eastAsia="en-US"/>
        </w:rPr>
        <w:t xml:space="preserve"> </w:t>
      </w:r>
      <w:r w:rsidR="00C23EA5" w:rsidRPr="00323B0E">
        <w:rPr>
          <w:rFonts w:ascii="Times New Roman" w:eastAsia="Times New Roman" w:hAnsi="Times New Roman" w:cs="Times New Roman"/>
          <w:sz w:val="28"/>
          <w:szCs w:val="28"/>
          <w:lang w:eastAsia="en-US"/>
        </w:rPr>
        <w:t>skaits;</w:t>
      </w:r>
    </w:p>
    <w:p w14:paraId="5BE4D93C" w14:textId="3CBE49E7" w:rsidR="00760C79" w:rsidRPr="00C9301D" w:rsidRDefault="00381C67" w:rsidP="00B321DA">
      <w:pPr>
        <w:pStyle w:val="ListParagraph"/>
        <w:numPr>
          <w:ilvl w:val="2"/>
          <w:numId w:val="4"/>
        </w:numPr>
        <w:tabs>
          <w:tab w:val="left" w:pos="1560"/>
          <w:tab w:val="left" w:pos="2127"/>
        </w:tabs>
        <w:spacing w:after="0" w:line="240" w:lineRule="auto"/>
        <w:ind w:left="0" w:firstLine="720"/>
        <w:contextualSpacing w:val="0"/>
        <w:jc w:val="both"/>
        <w:rPr>
          <w:rFonts w:ascii="Times New Roman" w:eastAsia="Times New Roman" w:hAnsi="Times New Roman" w:cs="Times New Roman"/>
          <w:sz w:val="28"/>
          <w:szCs w:val="28"/>
          <w:lang w:eastAsia="en-US"/>
        </w:rPr>
      </w:pPr>
      <w:r w:rsidRPr="00323B0E">
        <w:rPr>
          <w:rFonts w:ascii="Times New Roman" w:eastAsia="Times New Roman" w:hAnsi="Times New Roman" w:cs="Times New Roman"/>
          <w:sz w:val="28"/>
          <w:szCs w:val="28"/>
          <w:lang w:eastAsia="en-US"/>
        </w:rPr>
        <w:t>par</w:t>
      </w:r>
      <w:r w:rsidRPr="00323B0E">
        <w:rPr>
          <w:rFonts w:ascii="Times New Roman" w:hAnsi="Times New Roman" w:cs="Times New Roman"/>
          <w:sz w:val="28"/>
          <w:szCs w:val="28"/>
        </w:rPr>
        <w:t xml:space="preserve"> vienlīdzīgu iespēju aspektiem (dzimumu līdztiesība, invaliditāte, vecums vai etniskā piederība) apmācīto personu skaits</w:t>
      </w:r>
      <w:r w:rsidR="000C2BC3">
        <w:rPr>
          <w:rFonts w:ascii="Times New Roman" w:hAnsi="Times New Roman" w:cs="Times New Roman"/>
          <w:sz w:val="28"/>
          <w:szCs w:val="28"/>
        </w:rPr>
        <w:t>.</w:t>
      </w:r>
    </w:p>
    <w:p w14:paraId="67B88666" w14:textId="77777777" w:rsidR="00C9301D" w:rsidRPr="006A5771" w:rsidRDefault="00C9301D" w:rsidP="00C9301D">
      <w:pPr>
        <w:pStyle w:val="ListParagraph"/>
        <w:tabs>
          <w:tab w:val="left" w:pos="2127"/>
        </w:tabs>
        <w:spacing w:after="0" w:line="240" w:lineRule="auto"/>
        <w:contextualSpacing w:val="0"/>
        <w:jc w:val="both"/>
        <w:rPr>
          <w:rFonts w:ascii="Times New Roman" w:eastAsia="Times New Roman" w:hAnsi="Times New Roman" w:cs="Times New Roman"/>
          <w:sz w:val="24"/>
          <w:szCs w:val="24"/>
          <w:lang w:eastAsia="en-US"/>
        </w:rPr>
      </w:pPr>
    </w:p>
    <w:p w14:paraId="756EC030" w14:textId="77777777" w:rsidR="00760C79" w:rsidRPr="00323B0E" w:rsidRDefault="00760C79" w:rsidP="0058142D">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eastAsia="Times New Roman" w:hAnsi="Times New Roman" w:cs="Times New Roman"/>
          <w:sz w:val="28"/>
          <w:szCs w:val="28"/>
        </w:rPr>
        <w:t>Sadarbības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iestādei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tiesības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vienpusēji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atkāpties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vienošanās</w:t>
      </w:r>
      <w:r w:rsidR="00E40105" w:rsidRPr="00323B0E">
        <w:rPr>
          <w:rFonts w:ascii="Times New Roman" w:hAnsi="Times New Roman" w:cs="Times New Roman"/>
          <w:sz w:val="28"/>
          <w:szCs w:val="28"/>
        </w:rPr>
        <w:t xml:space="preserve"> </w:t>
      </w:r>
      <w:r w:rsidR="00831DF6" w:rsidRPr="00323B0E">
        <w:rPr>
          <w:rFonts w:ascii="Times New Roman" w:hAnsi="Times New Roman" w:cs="Times New Roman"/>
          <w:sz w:val="28"/>
          <w:szCs w:val="28"/>
        </w:rPr>
        <w:t xml:space="preserve">par projekta īstenošanu </w:t>
      </w:r>
      <w:r w:rsidRPr="00323B0E">
        <w:rPr>
          <w:rFonts w:ascii="Times New Roman" w:hAnsi="Times New Roman" w:cs="Times New Roman"/>
          <w:sz w:val="28"/>
          <w:szCs w:val="28"/>
        </w:rPr>
        <w:t>jebkurā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šādiem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gadījumiem:</w:t>
      </w:r>
    </w:p>
    <w:p w14:paraId="34CFF922" w14:textId="55E1F18A" w:rsidR="00760C79" w:rsidRPr="00323B0E" w:rsidRDefault="00760C79" w:rsidP="00B321DA">
      <w:pPr>
        <w:pStyle w:val="ListParagraph"/>
        <w:numPr>
          <w:ilvl w:val="1"/>
          <w:numId w:val="4"/>
        </w:numPr>
        <w:tabs>
          <w:tab w:val="left" w:pos="1418"/>
          <w:tab w:val="left" w:pos="1843"/>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finansējuma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saņēmējs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nepilda</w:t>
      </w:r>
      <w:r w:rsidR="00E40105" w:rsidRPr="00323B0E">
        <w:rPr>
          <w:rFonts w:ascii="Times New Roman" w:hAnsi="Times New Roman" w:cs="Times New Roman"/>
          <w:sz w:val="28"/>
          <w:szCs w:val="28"/>
        </w:rPr>
        <w:t xml:space="preserve"> </w:t>
      </w:r>
      <w:r w:rsidR="00B321DA" w:rsidRPr="00323B0E">
        <w:rPr>
          <w:rFonts w:ascii="Times New Roman" w:hAnsi="Times New Roman" w:cs="Times New Roman"/>
          <w:sz w:val="28"/>
          <w:szCs w:val="28"/>
        </w:rPr>
        <w:t xml:space="preserve">vienošanās </w:t>
      </w:r>
      <w:r w:rsidRPr="00323B0E">
        <w:rPr>
          <w:rFonts w:ascii="Times New Roman" w:hAnsi="Times New Roman" w:cs="Times New Roman"/>
          <w:sz w:val="28"/>
          <w:szCs w:val="28"/>
        </w:rPr>
        <w:t>no</w:t>
      </w:r>
      <w:r w:rsidR="00B321DA">
        <w:rPr>
          <w:rFonts w:ascii="Times New Roman" w:hAnsi="Times New Roman" w:cs="Times New Roman"/>
          <w:sz w:val="28"/>
          <w:szCs w:val="28"/>
        </w:rPr>
        <w:t>sacījumus</w:t>
      </w:r>
      <w:r w:rsidRPr="00323B0E">
        <w:rPr>
          <w:rFonts w:ascii="Times New Roman" w:hAnsi="Times New Roman" w:cs="Times New Roman"/>
          <w:sz w:val="28"/>
          <w:szCs w:val="28"/>
        </w:rPr>
        <w: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skaitā</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projekt</w:t>
      </w:r>
      <w:r w:rsidR="0075692E">
        <w:rPr>
          <w:rFonts w:ascii="Times New Roman" w:hAnsi="Times New Roman" w:cs="Times New Roman"/>
          <w:sz w:val="28"/>
          <w:szCs w:val="28"/>
        </w:rPr>
        <w:t>s</w:t>
      </w:r>
      <w:r w:rsidR="00E40105" w:rsidRPr="00323B0E">
        <w:rPr>
          <w:rFonts w:ascii="Times New Roman" w:hAnsi="Times New Roman" w:cs="Times New Roman"/>
          <w:sz w:val="28"/>
          <w:szCs w:val="28"/>
        </w:rPr>
        <w:t xml:space="preserve"> </w:t>
      </w:r>
      <w:r w:rsidR="0075692E" w:rsidRPr="00323B0E">
        <w:rPr>
          <w:rFonts w:ascii="Times New Roman" w:hAnsi="Times New Roman" w:cs="Times New Roman"/>
          <w:sz w:val="28"/>
          <w:szCs w:val="28"/>
        </w:rPr>
        <w:t xml:space="preserve">netiek </w:t>
      </w:r>
      <w:r w:rsidRPr="00323B0E">
        <w:rPr>
          <w:rFonts w:ascii="Times New Roman" w:hAnsi="Times New Roman" w:cs="Times New Roman"/>
          <w:sz w:val="28"/>
          <w:szCs w:val="28"/>
        </w:rPr>
        <w:t>īsteno</w:t>
      </w:r>
      <w:r w:rsidR="0075692E">
        <w:rPr>
          <w:rFonts w:ascii="Times New Roman" w:hAnsi="Times New Roman" w:cs="Times New Roman"/>
          <w:sz w:val="28"/>
          <w:szCs w:val="28"/>
        </w:rPr>
        <w:t>ts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atbilstoši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noteiktajiem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termiņiem</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iestājušies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citi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apstākļi,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negatīvi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ietekmē</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var</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ietekmēt</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pasākumu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iznākuma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rādītāju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vai</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uzraudzības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rādītāju</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sasniegšanu;</w:t>
      </w:r>
    </w:p>
    <w:p w14:paraId="29956565" w14:textId="77777777" w:rsidR="00760C79" w:rsidRDefault="00760C79" w:rsidP="0058142D">
      <w:pPr>
        <w:pStyle w:val="ListParagraph"/>
        <w:numPr>
          <w:ilvl w:val="1"/>
          <w:numId w:val="4"/>
        </w:numPr>
        <w:tabs>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sz w:val="28"/>
          <w:szCs w:val="28"/>
        </w:rPr>
        <w:t>citos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gadījumos,</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ko</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nosaka</w:t>
      </w:r>
      <w:r w:rsidR="00E40105" w:rsidRPr="00323B0E">
        <w:rPr>
          <w:rFonts w:ascii="Times New Roman" w:hAnsi="Times New Roman" w:cs="Times New Roman"/>
          <w:sz w:val="28"/>
          <w:szCs w:val="28"/>
        </w:rPr>
        <w:t xml:space="preserve"> </w:t>
      </w:r>
      <w:r w:rsidRPr="00323B0E">
        <w:rPr>
          <w:rFonts w:ascii="Times New Roman" w:hAnsi="Times New Roman" w:cs="Times New Roman"/>
          <w:sz w:val="28"/>
          <w:szCs w:val="28"/>
        </w:rPr>
        <w:t>vienošanās</w:t>
      </w:r>
      <w:r w:rsidR="009A4499" w:rsidRPr="00323B0E">
        <w:rPr>
          <w:rFonts w:ascii="Times New Roman" w:hAnsi="Times New Roman" w:cs="Times New Roman"/>
          <w:sz w:val="28"/>
          <w:szCs w:val="28"/>
        </w:rPr>
        <w:t xml:space="preserve">. </w:t>
      </w:r>
    </w:p>
    <w:p w14:paraId="2D08EE7E" w14:textId="77777777" w:rsidR="00C9301D" w:rsidRPr="006A5771" w:rsidRDefault="00C9301D" w:rsidP="00C9301D">
      <w:pPr>
        <w:pStyle w:val="ListParagraph"/>
        <w:tabs>
          <w:tab w:val="left" w:pos="1134"/>
        </w:tabs>
        <w:spacing w:after="0" w:line="240" w:lineRule="auto"/>
        <w:contextualSpacing w:val="0"/>
        <w:jc w:val="both"/>
        <w:rPr>
          <w:rFonts w:ascii="Times New Roman" w:hAnsi="Times New Roman" w:cs="Times New Roman"/>
          <w:sz w:val="24"/>
          <w:szCs w:val="24"/>
        </w:rPr>
      </w:pPr>
    </w:p>
    <w:p w14:paraId="635F9793" w14:textId="77777777" w:rsidR="0049638F" w:rsidRPr="00323B0E" w:rsidRDefault="0049638F" w:rsidP="0058142D">
      <w:pPr>
        <w:pStyle w:val="ListParagraph"/>
        <w:numPr>
          <w:ilvl w:val="0"/>
          <w:numId w:val="4"/>
        </w:numPr>
        <w:tabs>
          <w:tab w:val="left" w:pos="426"/>
          <w:tab w:val="left" w:pos="1134"/>
        </w:tabs>
        <w:spacing w:after="0" w:line="240" w:lineRule="auto"/>
        <w:ind w:left="0" w:firstLine="720"/>
        <w:contextualSpacing w:val="0"/>
        <w:jc w:val="both"/>
        <w:rPr>
          <w:rFonts w:ascii="Times New Roman" w:hAnsi="Times New Roman" w:cs="Times New Roman"/>
          <w:sz w:val="28"/>
          <w:szCs w:val="28"/>
        </w:rPr>
      </w:pPr>
      <w:r w:rsidRPr="00323B0E">
        <w:rPr>
          <w:rFonts w:ascii="Times New Roman" w:hAnsi="Times New Roman" w:cs="Times New Roman"/>
          <w:bCs/>
          <w:sz w:val="28"/>
          <w:szCs w:val="28"/>
        </w:rPr>
        <w:t>Specifiskā</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atbalsta</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ietvaros</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projektu</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īsteno</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saskaņā</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ar</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vienošanos</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par</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projekta</w:t>
      </w:r>
      <w:r w:rsidR="00E40105" w:rsidRPr="00323B0E">
        <w:rPr>
          <w:rFonts w:ascii="Times New Roman" w:hAnsi="Times New Roman" w:cs="Times New Roman"/>
          <w:bCs/>
          <w:sz w:val="28"/>
          <w:szCs w:val="28"/>
        </w:rPr>
        <w:t xml:space="preserve"> </w:t>
      </w:r>
      <w:r w:rsidRPr="00323B0E">
        <w:rPr>
          <w:rFonts w:ascii="Times New Roman" w:eastAsia="Times New Roman" w:hAnsi="Times New Roman" w:cs="Times New Roman"/>
          <w:sz w:val="28"/>
          <w:szCs w:val="28"/>
        </w:rPr>
        <w:t>īstenošanu</w:t>
      </w:r>
      <w:r w:rsidRPr="00323B0E">
        <w:rPr>
          <w:rFonts w:ascii="Times New Roman" w:hAnsi="Times New Roman" w:cs="Times New Roman"/>
          <w:bCs/>
          <w:sz w:val="28"/>
          <w:szCs w:val="28"/>
        </w:rPr>
        <w:t>,</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bet</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ne</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ilgāk</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kā</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līdz</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2023</w:t>
      </w:r>
      <w:r w:rsidR="009A4499"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gada</w:t>
      </w:r>
      <w:r w:rsidR="00E40105"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31</w:t>
      </w:r>
      <w:r w:rsidR="009A4499" w:rsidRPr="00323B0E">
        <w:rPr>
          <w:rFonts w:ascii="Times New Roman" w:hAnsi="Times New Roman" w:cs="Times New Roman"/>
          <w:bCs/>
          <w:sz w:val="28"/>
          <w:szCs w:val="28"/>
        </w:rPr>
        <w:t xml:space="preserve">. </w:t>
      </w:r>
      <w:r w:rsidRPr="00323B0E">
        <w:rPr>
          <w:rFonts w:ascii="Times New Roman" w:hAnsi="Times New Roman" w:cs="Times New Roman"/>
          <w:bCs/>
          <w:sz w:val="28"/>
          <w:szCs w:val="28"/>
        </w:rPr>
        <w:t>decembrim</w:t>
      </w:r>
      <w:r w:rsidR="009A4499" w:rsidRPr="00323B0E">
        <w:rPr>
          <w:rFonts w:ascii="Times New Roman" w:hAnsi="Times New Roman" w:cs="Times New Roman"/>
          <w:bCs/>
          <w:sz w:val="28"/>
          <w:szCs w:val="28"/>
        </w:rPr>
        <w:t xml:space="preserve">. </w:t>
      </w:r>
    </w:p>
    <w:p w14:paraId="6A5E470C" w14:textId="77777777" w:rsidR="008C6CDD" w:rsidRPr="008C6CDD" w:rsidRDefault="008C6CDD" w:rsidP="00814EEA">
      <w:pPr>
        <w:tabs>
          <w:tab w:val="left" w:pos="6237"/>
          <w:tab w:val="left" w:pos="6663"/>
        </w:tabs>
        <w:spacing w:after="0" w:line="240" w:lineRule="auto"/>
        <w:ind w:firstLine="709"/>
        <w:rPr>
          <w:rFonts w:ascii="Times New Roman" w:hAnsi="Times New Roman"/>
          <w:sz w:val="28"/>
          <w:szCs w:val="28"/>
        </w:rPr>
      </w:pPr>
    </w:p>
    <w:p w14:paraId="6ABCAD30" w14:textId="77777777" w:rsidR="00C9301D" w:rsidRPr="008C6CDD" w:rsidRDefault="00C9301D" w:rsidP="00814EEA">
      <w:pPr>
        <w:tabs>
          <w:tab w:val="left" w:pos="6237"/>
          <w:tab w:val="left" w:pos="6663"/>
        </w:tabs>
        <w:spacing w:after="0" w:line="240" w:lineRule="auto"/>
        <w:ind w:firstLine="709"/>
        <w:rPr>
          <w:rFonts w:ascii="Times New Roman" w:hAnsi="Times New Roman"/>
          <w:sz w:val="28"/>
          <w:szCs w:val="28"/>
        </w:rPr>
      </w:pPr>
    </w:p>
    <w:p w14:paraId="31DF4B69" w14:textId="77777777" w:rsidR="00C9301D" w:rsidRPr="008C6CDD" w:rsidRDefault="00C9301D" w:rsidP="008C6CDD">
      <w:pPr>
        <w:tabs>
          <w:tab w:val="left" w:pos="6521"/>
        </w:tabs>
        <w:spacing w:after="0" w:line="240" w:lineRule="auto"/>
        <w:ind w:firstLine="709"/>
        <w:rPr>
          <w:rFonts w:ascii="Times New Roman" w:hAnsi="Times New Roman"/>
          <w:sz w:val="28"/>
          <w:szCs w:val="28"/>
        </w:rPr>
      </w:pPr>
      <w:r w:rsidRPr="008C6CDD">
        <w:rPr>
          <w:rFonts w:ascii="Times New Roman" w:hAnsi="Times New Roman"/>
          <w:sz w:val="28"/>
          <w:szCs w:val="28"/>
        </w:rPr>
        <w:t>Ministru prezidents</w:t>
      </w:r>
      <w:r w:rsidRPr="008C6CDD">
        <w:rPr>
          <w:rFonts w:ascii="Times New Roman" w:hAnsi="Times New Roman"/>
          <w:sz w:val="28"/>
          <w:szCs w:val="28"/>
        </w:rPr>
        <w:tab/>
        <w:t>Māris Kučinskis</w:t>
      </w:r>
    </w:p>
    <w:p w14:paraId="3DD89311" w14:textId="77777777" w:rsidR="008C6CDD" w:rsidRPr="008C6CDD" w:rsidRDefault="008C6CDD" w:rsidP="00814EEA">
      <w:pPr>
        <w:tabs>
          <w:tab w:val="left" w:pos="4678"/>
        </w:tabs>
        <w:spacing w:after="0" w:line="240" w:lineRule="auto"/>
        <w:rPr>
          <w:rFonts w:ascii="Times New Roman" w:hAnsi="Times New Roman"/>
          <w:sz w:val="28"/>
          <w:szCs w:val="28"/>
        </w:rPr>
      </w:pPr>
    </w:p>
    <w:p w14:paraId="34CFCBD1" w14:textId="77777777" w:rsidR="00C9301D" w:rsidRPr="008C6CDD" w:rsidRDefault="00C9301D" w:rsidP="00814EEA">
      <w:pPr>
        <w:tabs>
          <w:tab w:val="left" w:pos="4678"/>
        </w:tabs>
        <w:spacing w:after="0" w:line="240" w:lineRule="auto"/>
        <w:rPr>
          <w:rFonts w:ascii="Times New Roman" w:hAnsi="Times New Roman"/>
          <w:sz w:val="28"/>
          <w:szCs w:val="28"/>
        </w:rPr>
      </w:pPr>
    </w:p>
    <w:p w14:paraId="06DF87C7" w14:textId="77777777" w:rsidR="008C6CDD" w:rsidRPr="008C6CDD" w:rsidRDefault="008C6CDD" w:rsidP="008C6CDD">
      <w:pPr>
        <w:tabs>
          <w:tab w:val="left" w:pos="2410"/>
          <w:tab w:val="left" w:pos="6237"/>
        </w:tabs>
        <w:spacing w:after="0" w:line="240" w:lineRule="auto"/>
        <w:ind w:firstLine="709"/>
        <w:rPr>
          <w:rFonts w:ascii="Times New Roman" w:hAnsi="Times New Roman" w:cs="Times New Roman"/>
          <w:sz w:val="28"/>
          <w:szCs w:val="28"/>
        </w:rPr>
      </w:pPr>
      <w:r w:rsidRPr="008C6CDD">
        <w:rPr>
          <w:rFonts w:ascii="Times New Roman" w:hAnsi="Times New Roman" w:cs="Times New Roman"/>
          <w:sz w:val="28"/>
          <w:szCs w:val="28"/>
        </w:rPr>
        <w:t>Veselības ministra vietā –</w:t>
      </w:r>
    </w:p>
    <w:p w14:paraId="072496D0" w14:textId="593F3F40" w:rsidR="008C6CDD" w:rsidRPr="008C6CDD" w:rsidRDefault="008C6CDD" w:rsidP="008C6CDD">
      <w:pPr>
        <w:tabs>
          <w:tab w:val="left" w:pos="6521"/>
          <w:tab w:val="right" w:pos="8820"/>
        </w:tabs>
        <w:spacing w:after="0" w:line="240" w:lineRule="auto"/>
        <w:ind w:firstLine="709"/>
        <w:rPr>
          <w:rFonts w:ascii="Times New Roman" w:hAnsi="Times New Roman" w:cs="Times New Roman"/>
          <w:sz w:val="28"/>
          <w:szCs w:val="28"/>
        </w:rPr>
      </w:pPr>
      <w:r w:rsidRPr="008C6CDD">
        <w:rPr>
          <w:rFonts w:ascii="Times New Roman" w:hAnsi="Times New Roman" w:cs="Times New Roman"/>
          <w:sz w:val="28"/>
          <w:szCs w:val="28"/>
        </w:rPr>
        <w:t>satiksmes ministrs</w:t>
      </w:r>
      <w:r w:rsidRPr="008C6CDD">
        <w:rPr>
          <w:rFonts w:ascii="Times New Roman" w:hAnsi="Times New Roman" w:cs="Times New Roman"/>
          <w:sz w:val="28"/>
          <w:szCs w:val="28"/>
        </w:rPr>
        <w:tab/>
        <w:t>Uldis Augulis</w:t>
      </w:r>
    </w:p>
    <w:sectPr w:rsidR="008C6CDD" w:rsidRPr="008C6CDD" w:rsidSect="001804C5">
      <w:headerReference w:type="default" r:id="rId90"/>
      <w:footerReference w:type="default" r:id="rId91"/>
      <w:headerReference w:type="first" r:id="rId92"/>
      <w:footerReference w:type="first" r:id="rId93"/>
      <w:pgSz w:w="11907" w:h="16839"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6AC4" w14:textId="77777777" w:rsidR="00814EEA" w:rsidRDefault="00814EEA" w:rsidP="006056CE">
      <w:pPr>
        <w:spacing w:after="0" w:line="240" w:lineRule="auto"/>
      </w:pPr>
      <w:r>
        <w:separator/>
      </w:r>
    </w:p>
  </w:endnote>
  <w:endnote w:type="continuationSeparator" w:id="0">
    <w:p w14:paraId="5BAB55F1" w14:textId="77777777" w:rsidR="00814EEA" w:rsidRDefault="00814EEA" w:rsidP="006056CE">
      <w:pPr>
        <w:spacing w:after="0" w:line="240" w:lineRule="auto"/>
      </w:pPr>
      <w:r>
        <w:continuationSeparator/>
      </w:r>
    </w:p>
  </w:endnote>
  <w:endnote w:type="continuationNotice" w:id="1">
    <w:p w14:paraId="27A76E85" w14:textId="77777777" w:rsidR="00814EEA" w:rsidRDefault="00814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39161" w14:textId="5D7E9B06" w:rsidR="00814EEA" w:rsidRPr="00C9301D" w:rsidRDefault="00814EEA">
    <w:pPr>
      <w:pStyle w:val="Footer"/>
      <w:rPr>
        <w:rFonts w:ascii="Times New Roman" w:hAnsi="Times New Roman" w:cs="Times New Roman"/>
        <w:sz w:val="16"/>
        <w:szCs w:val="16"/>
      </w:rPr>
    </w:pPr>
    <w:r w:rsidRPr="00C9301D">
      <w:rPr>
        <w:rFonts w:ascii="Times New Roman" w:hAnsi="Times New Roman" w:cs="Times New Roman"/>
        <w:sz w:val="16"/>
        <w:szCs w:val="16"/>
      </w:rPr>
      <w:t>N0326_7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5C8B" w14:textId="3BFB00DC" w:rsidR="00814EEA" w:rsidRPr="00C9301D" w:rsidRDefault="00814EEA">
    <w:pPr>
      <w:pStyle w:val="Footer"/>
      <w:rPr>
        <w:rFonts w:ascii="Times New Roman" w:hAnsi="Times New Roman" w:cs="Times New Roman"/>
        <w:sz w:val="16"/>
        <w:szCs w:val="16"/>
      </w:rPr>
    </w:pPr>
    <w:r w:rsidRPr="00C9301D">
      <w:rPr>
        <w:rFonts w:ascii="Times New Roman" w:hAnsi="Times New Roman" w:cs="Times New Roman"/>
        <w:sz w:val="16"/>
        <w:szCs w:val="16"/>
      </w:rPr>
      <w:t>N0326_7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12EE" w14:textId="77777777" w:rsidR="00814EEA" w:rsidRDefault="00814EEA" w:rsidP="006056CE">
      <w:pPr>
        <w:spacing w:after="0" w:line="240" w:lineRule="auto"/>
      </w:pPr>
      <w:r>
        <w:separator/>
      </w:r>
    </w:p>
  </w:footnote>
  <w:footnote w:type="continuationSeparator" w:id="0">
    <w:p w14:paraId="63D1FA61" w14:textId="77777777" w:rsidR="00814EEA" w:rsidRDefault="00814EEA" w:rsidP="006056CE">
      <w:pPr>
        <w:spacing w:after="0" w:line="240" w:lineRule="auto"/>
      </w:pPr>
      <w:r>
        <w:continuationSeparator/>
      </w:r>
    </w:p>
  </w:footnote>
  <w:footnote w:type="continuationNotice" w:id="1">
    <w:p w14:paraId="74E3FB3B" w14:textId="77777777" w:rsidR="00814EEA" w:rsidRDefault="00814E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220"/>
      <w:docPartObj>
        <w:docPartGallery w:val="Page Numbers (Top of Page)"/>
        <w:docPartUnique/>
      </w:docPartObj>
    </w:sdtPr>
    <w:sdtEndPr>
      <w:rPr>
        <w:rFonts w:ascii="Times New Roman" w:hAnsi="Times New Roman" w:cs="Times New Roman"/>
        <w:sz w:val="24"/>
      </w:rPr>
    </w:sdtEndPr>
    <w:sdtContent>
      <w:p w14:paraId="23C9FC8B" w14:textId="5E45544F" w:rsidR="00814EEA" w:rsidRPr="001A4B25" w:rsidRDefault="00814EEA">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1E5AC6">
          <w:rPr>
            <w:rFonts w:ascii="Times New Roman" w:hAnsi="Times New Roman" w:cs="Times New Roman"/>
            <w:noProof/>
            <w:sz w:val="24"/>
          </w:rPr>
          <w:t>4</w:t>
        </w:r>
        <w:r w:rsidRPr="001A4B25">
          <w:rPr>
            <w:rFonts w:ascii="Times New Roman" w:hAnsi="Times New Roman" w:cs="Times New Roman"/>
            <w:sz w:val="24"/>
          </w:rPr>
          <w:fldChar w:fldCharType="end"/>
        </w:r>
      </w:p>
    </w:sdtContent>
  </w:sdt>
  <w:p w14:paraId="16EA1DA4" w14:textId="77777777" w:rsidR="00814EEA" w:rsidRDefault="0081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079A" w14:textId="77777777" w:rsidR="00814EEA" w:rsidRDefault="00814EEA">
    <w:pPr>
      <w:pStyle w:val="Header"/>
    </w:pPr>
  </w:p>
  <w:p w14:paraId="4F990F56" w14:textId="68C61AA0" w:rsidR="00814EEA" w:rsidRDefault="00814EEA">
    <w:pPr>
      <w:pStyle w:val="Header"/>
    </w:pPr>
    <w:r>
      <w:rPr>
        <w:noProof/>
        <w:sz w:val="28"/>
        <w:szCs w:val="28"/>
      </w:rPr>
      <w:drawing>
        <wp:inline distT="0" distB="0" distL="0" distR="0" wp14:anchorId="5FF1869B" wp14:editId="448CCDF5">
          <wp:extent cx="5905500" cy="104775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8C395D"/>
    <w:multiLevelType w:val="multilevel"/>
    <w:tmpl w:val="83BE927C"/>
    <w:lvl w:ilvl="0">
      <w:start w:val="1"/>
      <w:numFmt w:val="decimal"/>
      <w:lvlText w:val="%1."/>
      <w:lvlJc w:val="left"/>
      <w:pPr>
        <w:ind w:left="2344" w:hanging="360"/>
      </w:pPr>
      <w:rPr>
        <w:rFonts w:hint="default"/>
        <w:color w:val="auto"/>
      </w:rPr>
    </w:lvl>
    <w:lvl w:ilvl="1">
      <w:start w:val="1"/>
      <w:numFmt w:val="decimal"/>
      <w:lvlText w:val="%1.%2."/>
      <w:lvlJc w:val="left"/>
      <w:pPr>
        <w:ind w:left="29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6">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9CB1046"/>
    <w:multiLevelType w:val="hybridMultilevel"/>
    <w:tmpl w:val="18F24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2">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3">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4">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0"/>
  </w:num>
  <w:num w:numId="5">
    <w:abstractNumId w:val="19"/>
  </w:num>
  <w:num w:numId="6">
    <w:abstractNumId w:val="0"/>
  </w:num>
  <w:num w:numId="7">
    <w:abstractNumId w:val="20"/>
  </w:num>
  <w:num w:numId="8">
    <w:abstractNumId w:val="13"/>
  </w:num>
  <w:num w:numId="9">
    <w:abstractNumId w:val="2"/>
  </w:num>
  <w:num w:numId="10">
    <w:abstractNumId w:val="1"/>
  </w:num>
  <w:num w:numId="11">
    <w:abstractNumId w:val="4"/>
  </w:num>
  <w:num w:numId="12">
    <w:abstractNumId w:val="16"/>
  </w:num>
  <w:num w:numId="13">
    <w:abstractNumId w:val="11"/>
  </w:num>
  <w:num w:numId="14">
    <w:abstractNumId w:val="7"/>
  </w:num>
  <w:num w:numId="15">
    <w:abstractNumId w:val="23"/>
  </w:num>
  <w:num w:numId="16">
    <w:abstractNumId w:val="22"/>
  </w:num>
  <w:num w:numId="17">
    <w:abstractNumId w:val="6"/>
  </w:num>
  <w:num w:numId="18">
    <w:abstractNumId w:val="5"/>
  </w:num>
  <w:num w:numId="19">
    <w:abstractNumId w:val="15"/>
  </w:num>
  <w:num w:numId="20">
    <w:abstractNumId w:val="12"/>
  </w:num>
  <w:num w:numId="21">
    <w:abstractNumId w:val="24"/>
  </w:num>
  <w:num w:numId="22">
    <w:abstractNumId w:val="8"/>
  </w:num>
  <w:num w:numId="23">
    <w:abstractNumId w:val="21"/>
  </w:num>
  <w:num w:numId="24">
    <w:abstractNumId w:val="14"/>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60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EC"/>
    <w:rsid w:val="00000AE5"/>
    <w:rsid w:val="00000C13"/>
    <w:rsid w:val="00000C3A"/>
    <w:rsid w:val="0000145E"/>
    <w:rsid w:val="000016AB"/>
    <w:rsid w:val="0000177C"/>
    <w:rsid w:val="00001C75"/>
    <w:rsid w:val="00001F6B"/>
    <w:rsid w:val="00004209"/>
    <w:rsid w:val="00005E01"/>
    <w:rsid w:val="000077C9"/>
    <w:rsid w:val="00011BDF"/>
    <w:rsid w:val="00012A29"/>
    <w:rsid w:val="00013807"/>
    <w:rsid w:val="00013D96"/>
    <w:rsid w:val="000142CC"/>
    <w:rsid w:val="00015767"/>
    <w:rsid w:val="00016524"/>
    <w:rsid w:val="0001696C"/>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4908"/>
    <w:rsid w:val="00076789"/>
    <w:rsid w:val="00077BCE"/>
    <w:rsid w:val="00077EAD"/>
    <w:rsid w:val="000817CB"/>
    <w:rsid w:val="0008278C"/>
    <w:rsid w:val="00083F7D"/>
    <w:rsid w:val="00084362"/>
    <w:rsid w:val="0008458C"/>
    <w:rsid w:val="000847CC"/>
    <w:rsid w:val="00084A33"/>
    <w:rsid w:val="000854B4"/>
    <w:rsid w:val="0008604B"/>
    <w:rsid w:val="00086812"/>
    <w:rsid w:val="000870EC"/>
    <w:rsid w:val="0009027B"/>
    <w:rsid w:val="00090A50"/>
    <w:rsid w:val="0009118D"/>
    <w:rsid w:val="000913FB"/>
    <w:rsid w:val="00092A19"/>
    <w:rsid w:val="00092DFF"/>
    <w:rsid w:val="00093B77"/>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514F"/>
    <w:rsid w:val="000B592A"/>
    <w:rsid w:val="000B5933"/>
    <w:rsid w:val="000B6142"/>
    <w:rsid w:val="000B64FC"/>
    <w:rsid w:val="000C00C2"/>
    <w:rsid w:val="000C0DCA"/>
    <w:rsid w:val="000C132D"/>
    <w:rsid w:val="000C276F"/>
    <w:rsid w:val="000C298C"/>
    <w:rsid w:val="000C2BC3"/>
    <w:rsid w:val="000C36F6"/>
    <w:rsid w:val="000C4031"/>
    <w:rsid w:val="000C457B"/>
    <w:rsid w:val="000C60C4"/>
    <w:rsid w:val="000C7647"/>
    <w:rsid w:val="000D00C6"/>
    <w:rsid w:val="000D0633"/>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73AE"/>
    <w:rsid w:val="000E7732"/>
    <w:rsid w:val="000F144D"/>
    <w:rsid w:val="000F18BE"/>
    <w:rsid w:val="000F28C1"/>
    <w:rsid w:val="000F2CCF"/>
    <w:rsid w:val="000F421D"/>
    <w:rsid w:val="000F4700"/>
    <w:rsid w:val="000F5C94"/>
    <w:rsid w:val="000F6BB9"/>
    <w:rsid w:val="00100111"/>
    <w:rsid w:val="00100629"/>
    <w:rsid w:val="001007BA"/>
    <w:rsid w:val="001019AD"/>
    <w:rsid w:val="00102C83"/>
    <w:rsid w:val="00102F08"/>
    <w:rsid w:val="00103F5A"/>
    <w:rsid w:val="00103FDB"/>
    <w:rsid w:val="00104FE6"/>
    <w:rsid w:val="00105ED9"/>
    <w:rsid w:val="001066B2"/>
    <w:rsid w:val="001068A4"/>
    <w:rsid w:val="00106B32"/>
    <w:rsid w:val="00110779"/>
    <w:rsid w:val="0011093E"/>
    <w:rsid w:val="00110F57"/>
    <w:rsid w:val="00110FE5"/>
    <w:rsid w:val="0011132F"/>
    <w:rsid w:val="00111628"/>
    <w:rsid w:val="00114E05"/>
    <w:rsid w:val="001161DF"/>
    <w:rsid w:val="0011778B"/>
    <w:rsid w:val="00117C8C"/>
    <w:rsid w:val="00121775"/>
    <w:rsid w:val="00122165"/>
    <w:rsid w:val="001227F7"/>
    <w:rsid w:val="0012304F"/>
    <w:rsid w:val="001233B1"/>
    <w:rsid w:val="00123869"/>
    <w:rsid w:val="001241E5"/>
    <w:rsid w:val="00124BED"/>
    <w:rsid w:val="001251F4"/>
    <w:rsid w:val="001255FD"/>
    <w:rsid w:val="00125842"/>
    <w:rsid w:val="00127EB8"/>
    <w:rsid w:val="00130159"/>
    <w:rsid w:val="0013086F"/>
    <w:rsid w:val="00131049"/>
    <w:rsid w:val="00131CAB"/>
    <w:rsid w:val="00131F39"/>
    <w:rsid w:val="00132B9F"/>
    <w:rsid w:val="00133C98"/>
    <w:rsid w:val="00133D51"/>
    <w:rsid w:val="001342AC"/>
    <w:rsid w:val="0013466E"/>
    <w:rsid w:val="00134CF2"/>
    <w:rsid w:val="00136CB6"/>
    <w:rsid w:val="00137D6F"/>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44A"/>
    <w:rsid w:val="001526BD"/>
    <w:rsid w:val="00152DED"/>
    <w:rsid w:val="0015662A"/>
    <w:rsid w:val="00156A4C"/>
    <w:rsid w:val="00156BFB"/>
    <w:rsid w:val="00157B11"/>
    <w:rsid w:val="00160F3F"/>
    <w:rsid w:val="0016251D"/>
    <w:rsid w:val="00162738"/>
    <w:rsid w:val="0016300D"/>
    <w:rsid w:val="0016328F"/>
    <w:rsid w:val="0016385A"/>
    <w:rsid w:val="0016477A"/>
    <w:rsid w:val="00165E84"/>
    <w:rsid w:val="0016609F"/>
    <w:rsid w:val="00166B8E"/>
    <w:rsid w:val="00166EB0"/>
    <w:rsid w:val="00167832"/>
    <w:rsid w:val="00167D49"/>
    <w:rsid w:val="00170483"/>
    <w:rsid w:val="00172761"/>
    <w:rsid w:val="001728B5"/>
    <w:rsid w:val="00172B01"/>
    <w:rsid w:val="001747B7"/>
    <w:rsid w:val="00177896"/>
    <w:rsid w:val="001804C5"/>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4E57"/>
    <w:rsid w:val="001A5482"/>
    <w:rsid w:val="001A5DAC"/>
    <w:rsid w:val="001A5EB1"/>
    <w:rsid w:val="001A6466"/>
    <w:rsid w:val="001A73C6"/>
    <w:rsid w:val="001B091F"/>
    <w:rsid w:val="001B1805"/>
    <w:rsid w:val="001B332C"/>
    <w:rsid w:val="001B55F5"/>
    <w:rsid w:val="001B635E"/>
    <w:rsid w:val="001B7C4F"/>
    <w:rsid w:val="001C09BA"/>
    <w:rsid w:val="001C16CE"/>
    <w:rsid w:val="001C1E2D"/>
    <w:rsid w:val="001C2516"/>
    <w:rsid w:val="001C2E89"/>
    <w:rsid w:val="001C3027"/>
    <w:rsid w:val="001C3AA5"/>
    <w:rsid w:val="001C4531"/>
    <w:rsid w:val="001C4AA3"/>
    <w:rsid w:val="001C4DA4"/>
    <w:rsid w:val="001C5550"/>
    <w:rsid w:val="001C5EDE"/>
    <w:rsid w:val="001C5FF2"/>
    <w:rsid w:val="001C6366"/>
    <w:rsid w:val="001C6C53"/>
    <w:rsid w:val="001C7A56"/>
    <w:rsid w:val="001C7DE5"/>
    <w:rsid w:val="001D0FF3"/>
    <w:rsid w:val="001D2041"/>
    <w:rsid w:val="001D23FE"/>
    <w:rsid w:val="001D2649"/>
    <w:rsid w:val="001D2DD3"/>
    <w:rsid w:val="001D34D6"/>
    <w:rsid w:val="001D4D08"/>
    <w:rsid w:val="001D562F"/>
    <w:rsid w:val="001D5800"/>
    <w:rsid w:val="001D5AA8"/>
    <w:rsid w:val="001D7832"/>
    <w:rsid w:val="001D7BD3"/>
    <w:rsid w:val="001E04C7"/>
    <w:rsid w:val="001E0E73"/>
    <w:rsid w:val="001E2168"/>
    <w:rsid w:val="001E3489"/>
    <w:rsid w:val="001E55F2"/>
    <w:rsid w:val="001E5AC6"/>
    <w:rsid w:val="001E5C08"/>
    <w:rsid w:val="001E5F76"/>
    <w:rsid w:val="001E6091"/>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061"/>
    <w:rsid w:val="00220271"/>
    <w:rsid w:val="0022064C"/>
    <w:rsid w:val="0022068E"/>
    <w:rsid w:val="002208ED"/>
    <w:rsid w:val="0022094A"/>
    <w:rsid w:val="0022192B"/>
    <w:rsid w:val="00221F5D"/>
    <w:rsid w:val="00223C38"/>
    <w:rsid w:val="002241B0"/>
    <w:rsid w:val="00224DE3"/>
    <w:rsid w:val="00224ECD"/>
    <w:rsid w:val="00225938"/>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0C0B"/>
    <w:rsid w:val="00241E1E"/>
    <w:rsid w:val="00242BFC"/>
    <w:rsid w:val="002434DA"/>
    <w:rsid w:val="002435E3"/>
    <w:rsid w:val="002435F4"/>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8F"/>
    <w:rsid w:val="00262FF1"/>
    <w:rsid w:val="00263192"/>
    <w:rsid w:val="002631CB"/>
    <w:rsid w:val="00263549"/>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6AD"/>
    <w:rsid w:val="002A27C9"/>
    <w:rsid w:val="002A38EC"/>
    <w:rsid w:val="002A434A"/>
    <w:rsid w:val="002A4E68"/>
    <w:rsid w:val="002A50A4"/>
    <w:rsid w:val="002A5377"/>
    <w:rsid w:val="002A5BF8"/>
    <w:rsid w:val="002A7BA8"/>
    <w:rsid w:val="002B0A5D"/>
    <w:rsid w:val="002B119D"/>
    <w:rsid w:val="002B153E"/>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4675"/>
    <w:rsid w:val="002C56B1"/>
    <w:rsid w:val="002C5C8C"/>
    <w:rsid w:val="002C65BC"/>
    <w:rsid w:val="002C7513"/>
    <w:rsid w:val="002D03CC"/>
    <w:rsid w:val="002D0578"/>
    <w:rsid w:val="002D080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410"/>
    <w:rsid w:val="002E65F8"/>
    <w:rsid w:val="002E6C27"/>
    <w:rsid w:val="002F016C"/>
    <w:rsid w:val="002F05EA"/>
    <w:rsid w:val="002F1EA9"/>
    <w:rsid w:val="002F238A"/>
    <w:rsid w:val="002F27B1"/>
    <w:rsid w:val="002F5D27"/>
    <w:rsid w:val="002F69A3"/>
    <w:rsid w:val="002F745D"/>
    <w:rsid w:val="002F752E"/>
    <w:rsid w:val="00301368"/>
    <w:rsid w:val="003018E7"/>
    <w:rsid w:val="003033E5"/>
    <w:rsid w:val="0030464B"/>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B0E"/>
    <w:rsid w:val="00323C10"/>
    <w:rsid w:val="00324B93"/>
    <w:rsid w:val="0032509F"/>
    <w:rsid w:val="00325A7C"/>
    <w:rsid w:val="003267E7"/>
    <w:rsid w:val="00330495"/>
    <w:rsid w:val="0033054A"/>
    <w:rsid w:val="003317A0"/>
    <w:rsid w:val="00332C2A"/>
    <w:rsid w:val="003333FB"/>
    <w:rsid w:val="00333A5B"/>
    <w:rsid w:val="00334D7C"/>
    <w:rsid w:val="0033566F"/>
    <w:rsid w:val="00335CB5"/>
    <w:rsid w:val="00336693"/>
    <w:rsid w:val="00336DC5"/>
    <w:rsid w:val="00337245"/>
    <w:rsid w:val="003376AC"/>
    <w:rsid w:val="00337BD3"/>
    <w:rsid w:val="00341F06"/>
    <w:rsid w:val="0034234E"/>
    <w:rsid w:val="003427B1"/>
    <w:rsid w:val="00343EA5"/>
    <w:rsid w:val="003441C9"/>
    <w:rsid w:val="003444BB"/>
    <w:rsid w:val="003447FB"/>
    <w:rsid w:val="003452CA"/>
    <w:rsid w:val="0034550C"/>
    <w:rsid w:val="00345A76"/>
    <w:rsid w:val="00345FE5"/>
    <w:rsid w:val="00346894"/>
    <w:rsid w:val="00346A62"/>
    <w:rsid w:val="00346C53"/>
    <w:rsid w:val="003472EC"/>
    <w:rsid w:val="00350D20"/>
    <w:rsid w:val="00351F2E"/>
    <w:rsid w:val="003520FF"/>
    <w:rsid w:val="0035396B"/>
    <w:rsid w:val="00353F7F"/>
    <w:rsid w:val="0035456F"/>
    <w:rsid w:val="003553F1"/>
    <w:rsid w:val="0035541C"/>
    <w:rsid w:val="00355480"/>
    <w:rsid w:val="00355C31"/>
    <w:rsid w:val="00357266"/>
    <w:rsid w:val="00357CCF"/>
    <w:rsid w:val="00357F97"/>
    <w:rsid w:val="003602B3"/>
    <w:rsid w:val="00360973"/>
    <w:rsid w:val="00360A63"/>
    <w:rsid w:val="00360BDE"/>
    <w:rsid w:val="00360C7D"/>
    <w:rsid w:val="003617B5"/>
    <w:rsid w:val="00361CE3"/>
    <w:rsid w:val="00362590"/>
    <w:rsid w:val="0036375E"/>
    <w:rsid w:val="00363802"/>
    <w:rsid w:val="00364190"/>
    <w:rsid w:val="0036494B"/>
    <w:rsid w:val="00364E14"/>
    <w:rsid w:val="003662B1"/>
    <w:rsid w:val="003666C7"/>
    <w:rsid w:val="00366DA0"/>
    <w:rsid w:val="003674A6"/>
    <w:rsid w:val="00370210"/>
    <w:rsid w:val="00370C9E"/>
    <w:rsid w:val="0037216E"/>
    <w:rsid w:val="00372342"/>
    <w:rsid w:val="00372496"/>
    <w:rsid w:val="0037334B"/>
    <w:rsid w:val="00374B7C"/>
    <w:rsid w:val="00374BA9"/>
    <w:rsid w:val="00375E52"/>
    <w:rsid w:val="00375E8A"/>
    <w:rsid w:val="00377D78"/>
    <w:rsid w:val="00381C67"/>
    <w:rsid w:val="003821FF"/>
    <w:rsid w:val="00383C04"/>
    <w:rsid w:val="00384331"/>
    <w:rsid w:val="00384E95"/>
    <w:rsid w:val="00385A76"/>
    <w:rsid w:val="003862B9"/>
    <w:rsid w:val="0038700F"/>
    <w:rsid w:val="00387061"/>
    <w:rsid w:val="00390209"/>
    <w:rsid w:val="00390F23"/>
    <w:rsid w:val="00391816"/>
    <w:rsid w:val="0039213C"/>
    <w:rsid w:val="00392F84"/>
    <w:rsid w:val="003938F4"/>
    <w:rsid w:val="00394236"/>
    <w:rsid w:val="00394445"/>
    <w:rsid w:val="0039463E"/>
    <w:rsid w:val="0039482C"/>
    <w:rsid w:val="00394A50"/>
    <w:rsid w:val="003955E2"/>
    <w:rsid w:val="00396722"/>
    <w:rsid w:val="003A1141"/>
    <w:rsid w:val="003A13D4"/>
    <w:rsid w:val="003A2CF6"/>
    <w:rsid w:val="003A2DA1"/>
    <w:rsid w:val="003A2FF6"/>
    <w:rsid w:val="003A560C"/>
    <w:rsid w:val="003A6F36"/>
    <w:rsid w:val="003A7E83"/>
    <w:rsid w:val="003B0F21"/>
    <w:rsid w:val="003B1D5A"/>
    <w:rsid w:val="003B20C5"/>
    <w:rsid w:val="003B20DF"/>
    <w:rsid w:val="003B2EC7"/>
    <w:rsid w:val="003B31ED"/>
    <w:rsid w:val="003B33CD"/>
    <w:rsid w:val="003B3DCF"/>
    <w:rsid w:val="003B3F2B"/>
    <w:rsid w:val="003B40AA"/>
    <w:rsid w:val="003B6FB8"/>
    <w:rsid w:val="003B73D7"/>
    <w:rsid w:val="003B7696"/>
    <w:rsid w:val="003B781C"/>
    <w:rsid w:val="003C0143"/>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2040"/>
    <w:rsid w:val="003D444E"/>
    <w:rsid w:val="003D4C0B"/>
    <w:rsid w:val="003D64BF"/>
    <w:rsid w:val="003D68BD"/>
    <w:rsid w:val="003D7278"/>
    <w:rsid w:val="003D7437"/>
    <w:rsid w:val="003D749E"/>
    <w:rsid w:val="003E0B82"/>
    <w:rsid w:val="003E15A2"/>
    <w:rsid w:val="003E19AF"/>
    <w:rsid w:val="003E2724"/>
    <w:rsid w:val="003E2DE1"/>
    <w:rsid w:val="003E3F3A"/>
    <w:rsid w:val="003E48DC"/>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91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5C29"/>
    <w:rsid w:val="004164F0"/>
    <w:rsid w:val="00416A99"/>
    <w:rsid w:val="00416DFE"/>
    <w:rsid w:val="00416F76"/>
    <w:rsid w:val="00420412"/>
    <w:rsid w:val="004205DC"/>
    <w:rsid w:val="00420A9E"/>
    <w:rsid w:val="00420E7C"/>
    <w:rsid w:val="0042149C"/>
    <w:rsid w:val="00421B09"/>
    <w:rsid w:val="00422DE4"/>
    <w:rsid w:val="004238E1"/>
    <w:rsid w:val="00423E5F"/>
    <w:rsid w:val="00424465"/>
    <w:rsid w:val="0042559C"/>
    <w:rsid w:val="004255FD"/>
    <w:rsid w:val="00431E17"/>
    <w:rsid w:val="00433BD9"/>
    <w:rsid w:val="00433FA6"/>
    <w:rsid w:val="004344A4"/>
    <w:rsid w:val="00434ABA"/>
    <w:rsid w:val="004357EB"/>
    <w:rsid w:val="0043667C"/>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541A"/>
    <w:rsid w:val="00455C89"/>
    <w:rsid w:val="00456E76"/>
    <w:rsid w:val="00457BBD"/>
    <w:rsid w:val="00457C8C"/>
    <w:rsid w:val="00457D85"/>
    <w:rsid w:val="00457E41"/>
    <w:rsid w:val="0046199C"/>
    <w:rsid w:val="00461CE4"/>
    <w:rsid w:val="004643C6"/>
    <w:rsid w:val="0046496F"/>
    <w:rsid w:val="00465420"/>
    <w:rsid w:val="00465AC8"/>
    <w:rsid w:val="00465B09"/>
    <w:rsid w:val="004663B2"/>
    <w:rsid w:val="004664B2"/>
    <w:rsid w:val="00466621"/>
    <w:rsid w:val="00466AB8"/>
    <w:rsid w:val="00466EA2"/>
    <w:rsid w:val="00467087"/>
    <w:rsid w:val="00467890"/>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0C1A"/>
    <w:rsid w:val="004813C1"/>
    <w:rsid w:val="0048225D"/>
    <w:rsid w:val="004833DD"/>
    <w:rsid w:val="004836B4"/>
    <w:rsid w:val="004836BB"/>
    <w:rsid w:val="0048478B"/>
    <w:rsid w:val="00484979"/>
    <w:rsid w:val="00485852"/>
    <w:rsid w:val="00486819"/>
    <w:rsid w:val="004871C5"/>
    <w:rsid w:val="00490238"/>
    <w:rsid w:val="004912F5"/>
    <w:rsid w:val="004923CA"/>
    <w:rsid w:val="0049247F"/>
    <w:rsid w:val="004924EE"/>
    <w:rsid w:val="00493831"/>
    <w:rsid w:val="0049420A"/>
    <w:rsid w:val="004942DA"/>
    <w:rsid w:val="00494BF6"/>
    <w:rsid w:val="004954FA"/>
    <w:rsid w:val="00495BE9"/>
    <w:rsid w:val="0049612C"/>
    <w:rsid w:val="0049638F"/>
    <w:rsid w:val="0049754F"/>
    <w:rsid w:val="00497FA1"/>
    <w:rsid w:val="004A0E64"/>
    <w:rsid w:val="004A11F8"/>
    <w:rsid w:val="004A2D72"/>
    <w:rsid w:val="004A356C"/>
    <w:rsid w:val="004A539F"/>
    <w:rsid w:val="004A7876"/>
    <w:rsid w:val="004A7B37"/>
    <w:rsid w:val="004A7BB5"/>
    <w:rsid w:val="004A7EF1"/>
    <w:rsid w:val="004B0F2F"/>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6DB9"/>
    <w:rsid w:val="004C7155"/>
    <w:rsid w:val="004C7C12"/>
    <w:rsid w:val="004D0081"/>
    <w:rsid w:val="004D0B7E"/>
    <w:rsid w:val="004D10D0"/>
    <w:rsid w:val="004D123B"/>
    <w:rsid w:val="004D1461"/>
    <w:rsid w:val="004D42F9"/>
    <w:rsid w:val="004D4726"/>
    <w:rsid w:val="004D4EAE"/>
    <w:rsid w:val="004D5C4F"/>
    <w:rsid w:val="004D6B24"/>
    <w:rsid w:val="004E07D2"/>
    <w:rsid w:val="004E1239"/>
    <w:rsid w:val="004E1BC7"/>
    <w:rsid w:val="004E602E"/>
    <w:rsid w:val="004E67FF"/>
    <w:rsid w:val="004F0780"/>
    <w:rsid w:val="004F1BA6"/>
    <w:rsid w:val="004F1DCE"/>
    <w:rsid w:val="004F2378"/>
    <w:rsid w:val="004F32BA"/>
    <w:rsid w:val="004F3620"/>
    <w:rsid w:val="004F4F7D"/>
    <w:rsid w:val="004F5BD5"/>
    <w:rsid w:val="004F6A91"/>
    <w:rsid w:val="004F7677"/>
    <w:rsid w:val="004F7CE8"/>
    <w:rsid w:val="00500C1E"/>
    <w:rsid w:val="00500DBC"/>
    <w:rsid w:val="0050298E"/>
    <w:rsid w:val="00502EA9"/>
    <w:rsid w:val="00503444"/>
    <w:rsid w:val="00503B0A"/>
    <w:rsid w:val="005045D3"/>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5F71"/>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1DEC"/>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91E"/>
    <w:rsid w:val="00563BDA"/>
    <w:rsid w:val="00563DD6"/>
    <w:rsid w:val="00564149"/>
    <w:rsid w:val="00565334"/>
    <w:rsid w:val="005659F6"/>
    <w:rsid w:val="005666DB"/>
    <w:rsid w:val="005673A5"/>
    <w:rsid w:val="00567CD8"/>
    <w:rsid w:val="005701E9"/>
    <w:rsid w:val="00570566"/>
    <w:rsid w:val="00570B2A"/>
    <w:rsid w:val="0057104F"/>
    <w:rsid w:val="00571A59"/>
    <w:rsid w:val="005727F3"/>
    <w:rsid w:val="0057375F"/>
    <w:rsid w:val="0057624B"/>
    <w:rsid w:val="00576A62"/>
    <w:rsid w:val="00576FF5"/>
    <w:rsid w:val="00577569"/>
    <w:rsid w:val="0058142D"/>
    <w:rsid w:val="00582042"/>
    <w:rsid w:val="0058436F"/>
    <w:rsid w:val="00585A43"/>
    <w:rsid w:val="00585AD6"/>
    <w:rsid w:val="00585B7B"/>
    <w:rsid w:val="00586EA7"/>
    <w:rsid w:val="00586F18"/>
    <w:rsid w:val="00587596"/>
    <w:rsid w:val="00590E4A"/>
    <w:rsid w:val="00591066"/>
    <w:rsid w:val="0059176F"/>
    <w:rsid w:val="005918E5"/>
    <w:rsid w:val="00592287"/>
    <w:rsid w:val="00592657"/>
    <w:rsid w:val="00592EF5"/>
    <w:rsid w:val="005942BB"/>
    <w:rsid w:val="005943AE"/>
    <w:rsid w:val="005945E2"/>
    <w:rsid w:val="00595602"/>
    <w:rsid w:val="00595627"/>
    <w:rsid w:val="00595A29"/>
    <w:rsid w:val="0059720C"/>
    <w:rsid w:val="005974C2"/>
    <w:rsid w:val="00597ECB"/>
    <w:rsid w:val="005A0577"/>
    <w:rsid w:val="005A0735"/>
    <w:rsid w:val="005A120A"/>
    <w:rsid w:val="005A1572"/>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1FA3"/>
    <w:rsid w:val="005B24AF"/>
    <w:rsid w:val="005B2755"/>
    <w:rsid w:val="005B45A8"/>
    <w:rsid w:val="005B4E2E"/>
    <w:rsid w:val="005B5677"/>
    <w:rsid w:val="005B6384"/>
    <w:rsid w:val="005B65F9"/>
    <w:rsid w:val="005B6941"/>
    <w:rsid w:val="005B6C49"/>
    <w:rsid w:val="005B7005"/>
    <w:rsid w:val="005B7761"/>
    <w:rsid w:val="005C0909"/>
    <w:rsid w:val="005C0FEC"/>
    <w:rsid w:val="005C12BC"/>
    <w:rsid w:val="005C1CB0"/>
    <w:rsid w:val="005C2E04"/>
    <w:rsid w:val="005C47F6"/>
    <w:rsid w:val="005C4F9F"/>
    <w:rsid w:val="005C6E8A"/>
    <w:rsid w:val="005C7CEE"/>
    <w:rsid w:val="005D0151"/>
    <w:rsid w:val="005D0554"/>
    <w:rsid w:val="005D0A19"/>
    <w:rsid w:val="005D174E"/>
    <w:rsid w:val="005D1AF0"/>
    <w:rsid w:val="005D279E"/>
    <w:rsid w:val="005D2860"/>
    <w:rsid w:val="005D2CAF"/>
    <w:rsid w:val="005D2FDF"/>
    <w:rsid w:val="005D3CE8"/>
    <w:rsid w:val="005D3DDC"/>
    <w:rsid w:val="005D557B"/>
    <w:rsid w:val="005D638B"/>
    <w:rsid w:val="005D6CC1"/>
    <w:rsid w:val="005D784B"/>
    <w:rsid w:val="005E1934"/>
    <w:rsid w:val="005E1F8E"/>
    <w:rsid w:val="005E313D"/>
    <w:rsid w:val="005E4A3F"/>
    <w:rsid w:val="005E586C"/>
    <w:rsid w:val="005E65E2"/>
    <w:rsid w:val="005E6A68"/>
    <w:rsid w:val="005E7FEC"/>
    <w:rsid w:val="005F0451"/>
    <w:rsid w:val="005F09FB"/>
    <w:rsid w:val="005F1C25"/>
    <w:rsid w:val="005F2258"/>
    <w:rsid w:val="005F23CE"/>
    <w:rsid w:val="005F2CBB"/>
    <w:rsid w:val="005F2F95"/>
    <w:rsid w:val="005F339D"/>
    <w:rsid w:val="005F4B06"/>
    <w:rsid w:val="005F5742"/>
    <w:rsid w:val="005F5832"/>
    <w:rsid w:val="005F5B5E"/>
    <w:rsid w:val="005F618E"/>
    <w:rsid w:val="005F664B"/>
    <w:rsid w:val="005F70AE"/>
    <w:rsid w:val="005F7FF7"/>
    <w:rsid w:val="006006A3"/>
    <w:rsid w:val="00601890"/>
    <w:rsid w:val="00602579"/>
    <w:rsid w:val="006031E0"/>
    <w:rsid w:val="00603A0E"/>
    <w:rsid w:val="006040CC"/>
    <w:rsid w:val="006054F8"/>
    <w:rsid w:val="006056CE"/>
    <w:rsid w:val="006062AE"/>
    <w:rsid w:val="00606BEB"/>
    <w:rsid w:val="00607239"/>
    <w:rsid w:val="00607471"/>
    <w:rsid w:val="006109AF"/>
    <w:rsid w:val="00610E7E"/>
    <w:rsid w:val="006111CE"/>
    <w:rsid w:val="0061204F"/>
    <w:rsid w:val="006122A6"/>
    <w:rsid w:val="0061564E"/>
    <w:rsid w:val="00616677"/>
    <w:rsid w:val="00617EFD"/>
    <w:rsid w:val="00620457"/>
    <w:rsid w:val="00622064"/>
    <w:rsid w:val="0062249C"/>
    <w:rsid w:val="00622937"/>
    <w:rsid w:val="00623CBD"/>
    <w:rsid w:val="0062433E"/>
    <w:rsid w:val="00624BC8"/>
    <w:rsid w:val="006276E0"/>
    <w:rsid w:val="00631849"/>
    <w:rsid w:val="00631947"/>
    <w:rsid w:val="00632036"/>
    <w:rsid w:val="006329D4"/>
    <w:rsid w:val="006336FD"/>
    <w:rsid w:val="0063431F"/>
    <w:rsid w:val="00634E92"/>
    <w:rsid w:val="00635FA7"/>
    <w:rsid w:val="00636D07"/>
    <w:rsid w:val="00637326"/>
    <w:rsid w:val="006408C2"/>
    <w:rsid w:val="00641E59"/>
    <w:rsid w:val="00642D99"/>
    <w:rsid w:val="00643DC7"/>
    <w:rsid w:val="00643EEE"/>
    <w:rsid w:val="006440AB"/>
    <w:rsid w:val="00644AC7"/>
    <w:rsid w:val="00645012"/>
    <w:rsid w:val="00645EEF"/>
    <w:rsid w:val="0064654F"/>
    <w:rsid w:val="00646831"/>
    <w:rsid w:val="00646BA1"/>
    <w:rsid w:val="00647615"/>
    <w:rsid w:val="00650556"/>
    <w:rsid w:val="00650F7F"/>
    <w:rsid w:val="00651480"/>
    <w:rsid w:val="00651FF9"/>
    <w:rsid w:val="00652E13"/>
    <w:rsid w:val="006545A2"/>
    <w:rsid w:val="00654DC3"/>
    <w:rsid w:val="006551EC"/>
    <w:rsid w:val="00655A20"/>
    <w:rsid w:val="00656D2B"/>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59B9"/>
    <w:rsid w:val="006768DF"/>
    <w:rsid w:val="00677B0B"/>
    <w:rsid w:val="00681079"/>
    <w:rsid w:val="0068191B"/>
    <w:rsid w:val="0068248D"/>
    <w:rsid w:val="00682A73"/>
    <w:rsid w:val="00682A94"/>
    <w:rsid w:val="0068348C"/>
    <w:rsid w:val="00683ABD"/>
    <w:rsid w:val="00684B87"/>
    <w:rsid w:val="00685A53"/>
    <w:rsid w:val="00686341"/>
    <w:rsid w:val="00687D38"/>
    <w:rsid w:val="0069028B"/>
    <w:rsid w:val="00690692"/>
    <w:rsid w:val="0069078F"/>
    <w:rsid w:val="00690B01"/>
    <w:rsid w:val="00691C02"/>
    <w:rsid w:val="00692B42"/>
    <w:rsid w:val="00692CBC"/>
    <w:rsid w:val="00693966"/>
    <w:rsid w:val="00694375"/>
    <w:rsid w:val="006946E9"/>
    <w:rsid w:val="006947E5"/>
    <w:rsid w:val="0069496F"/>
    <w:rsid w:val="00694E4F"/>
    <w:rsid w:val="0069588B"/>
    <w:rsid w:val="00695BF8"/>
    <w:rsid w:val="006968D1"/>
    <w:rsid w:val="00696B26"/>
    <w:rsid w:val="006A354C"/>
    <w:rsid w:val="006A3EB4"/>
    <w:rsid w:val="006A48BD"/>
    <w:rsid w:val="006A53B5"/>
    <w:rsid w:val="006A5534"/>
    <w:rsid w:val="006A5755"/>
    <w:rsid w:val="006A5771"/>
    <w:rsid w:val="006A5AD2"/>
    <w:rsid w:val="006A5E7E"/>
    <w:rsid w:val="006A5EFF"/>
    <w:rsid w:val="006A5FEA"/>
    <w:rsid w:val="006A66DD"/>
    <w:rsid w:val="006B01EE"/>
    <w:rsid w:val="006B058B"/>
    <w:rsid w:val="006B069C"/>
    <w:rsid w:val="006B170A"/>
    <w:rsid w:val="006B1C1C"/>
    <w:rsid w:val="006B1FA0"/>
    <w:rsid w:val="006B233A"/>
    <w:rsid w:val="006B3032"/>
    <w:rsid w:val="006B34AC"/>
    <w:rsid w:val="006B4906"/>
    <w:rsid w:val="006B53AD"/>
    <w:rsid w:val="006B5661"/>
    <w:rsid w:val="006B66A6"/>
    <w:rsid w:val="006B6CD0"/>
    <w:rsid w:val="006B7254"/>
    <w:rsid w:val="006B7446"/>
    <w:rsid w:val="006B758C"/>
    <w:rsid w:val="006B7625"/>
    <w:rsid w:val="006B76E0"/>
    <w:rsid w:val="006C060D"/>
    <w:rsid w:val="006C139E"/>
    <w:rsid w:val="006C16EC"/>
    <w:rsid w:val="006C4C9A"/>
    <w:rsid w:val="006C51A9"/>
    <w:rsid w:val="006C7E35"/>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288D"/>
    <w:rsid w:val="006E3055"/>
    <w:rsid w:val="006E306A"/>
    <w:rsid w:val="006E33A9"/>
    <w:rsid w:val="006E384D"/>
    <w:rsid w:val="006E45F5"/>
    <w:rsid w:val="006E5A89"/>
    <w:rsid w:val="006E6099"/>
    <w:rsid w:val="006E62D7"/>
    <w:rsid w:val="006E6F1E"/>
    <w:rsid w:val="006F00B1"/>
    <w:rsid w:val="006F04A1"/>
    <w:rsid w:val="006F086D"/>
    <w:rsid w:val="006F1D53"/>
    <w:rsid w:val="006F20D2"/>
    <w:rsid w:val="006F2D64"/>
    <w:rsid w:val="006F3771"/>
    <w:rsid w:val="006F385C"/>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2DA2"/>
    <w:rsid w:val="007035A5"/>
    <w:rsid w:val="00703BF4"/>
    <w:rsid w:val="00705435"/>
    <w:rsid w:val="0070589A"/>
    <w:rsid w:val="00705C07"/>
    <w:rsid w:val="007065C8"/>
    <w:rsid w:val="00707151"/>
    <w:rsid w:val="00707DD1"/>
    <w:rsid w:val="007100F9"/>
    <w:rsid w:val="00710F53"/>
    <w:rsid w:val="0071159D"/>
    <w:rsid w:val="00711F32"/>
    <w:rsid w:val="007120F4"/>
    <w:rsid w:val="0071351D"/>
    <w:rsid w:val="00713D67"/>
    <w:rsid w:val="00713E6E"/>
    <w:rsid w:val="00714842"/>
    <w:rsid w:val="00715E5D"/>
    <w:rsid w:val="00716211"/>
    <w:rsid w:val="00716925"/>
    <w:rsid w:val="007176C7"/>
    <w:rsid w:val="0072061C"/>
    <w:rsid w:val="00720A22"/>
    <w:rsid w:val="00720AE6"/>
    <w:rsid w:val="007211EF"/>
    <w:rsid w:val="00723D08"/>
    <w:rsid w:val="00723E78"/>
    <w:rsid w:val="007245B3"/>
    <w:rsid w:val="00724C64"/>
    <w:rsid w:val="0072632F"/>
    <w:rsid w:val="00726646"/>
    <w:rsid w:val="007268EE"/>
    <w:rsid w:val="007309D3"/>
    <w:rsid w:val="007322AC"/>
    <w:rsid w:val="0073273F"/>
    <w:rsid w:val="0073317E"/>
    <w:rsid w:val="00733257"/>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692E"/>
    <w:rsid w:val="00757793"/>
    <w:rsid w:val="00757E7A"/>
    <w:rsid w:val="00760C79"/>
    <w:rsid w:val="0076150A"/>
    <w:rsid w:val="00761684"/>
    <w:rsid w:val="00762AA5"/>
    <w:rsid w:val="00762B39"/>
    <w:rsid w:val="00762B7B"/>
    <w:rsid w:val="0076343A"/>
    <w:rsid w:val="00763473"/>
    <w:rsid w:val="00764106"/>
    <w:rsid w:val="007653B8"/>
    <w:rsid w:val="0076584B"/>
    <w:rsid w:val="00765C56"/>
    <w:rsid w:val="00766401"/>
    <w:rsid w:val="0076668F"/>
    <w:rsid w:val="00766C9E"/>
    <w:rsid w:val="007700F1"/>
    <w:rsid w:val="00770E70"/>
    <w:rsid w:val="00771E47"/>
    <w:rsid w:val="007733CB"/>
    <w:rsid w:val="00774399"/>
    <w:rsid w:val="00775B67"/>
    <w:rsid w:val="00775EEA"/>
    <w:rsid w:val="00776838"/>
    <w:rsid w:val="007769CB"/>
    <w:rsid w:val="00777CD1"/>
    <w:rsid w:val="00781FDF"/>
    <w:rsid w:val="007820EB"/>
    <w:rsid w:val="00783677"/>
    <w:rsid w:val="00783ED8"/>
    <w:rsid w:val="0078431F"/>
    <w:rsid w:val="007904B1"/>
    <w:rsid w:val="00790C52"/>
    <w:rsid w:val="00791829"/>
    <w:rsid w:val="00791BFA"/>
    <w:rsid w:val="00792084"/>
    <w:rsid w:val="0079350B"/>
    <w:rsid w:val="0079372C"/>
    <w:rsid w:val="00793DD3"/>
    <w:rsid w:val="0079514E"/>
    <w:rsid w:val="00796434"/>
    <w:rsid w:val="00796CDF"/>
    <w:rsid w:val="00797C44"/>
    <w:rsid w:val="007A15CE"/>
    <w:rsid w:val="007A468F"/>
    <w:rsid w:val="007A5955"/>
    <w:rsid w:val="007A6718"/>
    <w:rsid w:val="007A6C94"/>
    <w:rsid w:val="007A6DEF"/>
    <w:rsid w:val="007B0408"/>
    <w:rsid w:val="007B0E97"/>
    <w:rsid w:val="007B346F"/>
    <w:rsid w:val="007B389B"/>
    <w:rsid w:val="007B44CB"/>
    <w:rsid w:val="007B4635"/>
    <w:rsid w:val="007B46C2"/>
    <w:rsid w:val="007B4C09"/>
    <w:rsid w:val="007B4E4D"/>
    <w:rsid w:val="007B4FD9"/>
    <w:rsid w:val="007B50FA"/>
    <w:rsid w:val="007B609F"/>
    <w:rsid w:val="007B73CE"/>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3E2D"/>
    <w:rsid w:val="007E4CFA"/>
    <w:rsid w:val="007E4E5C"/>
    <w:rsid w:val="007E6A2A"/>
    <w:rsid w:val="007E6ED7"/>
    <w:rsid w:val="007F0ACD"/>
    <w:rsid w:val="007F0BFD"/>
    <w:rsid w:val="007F18D9"/>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EEA"/>
    <w:rsid w:val="00816FE8"/>
    <w:rsid w:val="00817F67"/>
    <w:rsid w:val="0082246A"/>
    <w:rsid w:val="008234C7"/>
    <w:rsid w:val="00825B99"/>
    <w:rsid w:val="00826278"/>
    <w:rsid w:val="008305DA"/>
    <w:rsid w:val="00830F2C"/>
    <w:rsid w:val="00831902"/>
    <w:rsid w:val="00831DF6"/>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515D6"/>
    <w:rsid w:val="008527A2"/>
    <w:rsid w:val="0085430D"/>
    <w:rsid w:val="00854836"/>
    <w:rsid w:val="00854F73"/>
    <w:rsid w:val="008604B8"/>
    <w:rsid w:val="00860F86"/>
    <w:rsid w:val="00860FEC"/>
    <w:rsid w:val="00863A72"/>
    <w:rsid w:val="00863AB6"/>
    <w:rsid w:val="00864338"/>
    <w:rsid w:val="00865DBD"/>
    <w:rsid w:val="00866AC0"/>
    <w:rsid w:val="008674EC"/>
    <w:rsid w:val="00867926"/>
    <w:rsid w:val="008679C4"/>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89A"/>
    <w:rsid w:val="00893241"/>
    <w:rsid w:val="008936F3"/>
    <w:rsid w:val="00893A61"/>
    <w:rsid w:val="00894A4D"/>
    <w:rsid w:val="00895621"/>
    <w:rsid w:val="00895D8B"/>
    <w:rsid w:val="00896193"/>
    <w:rsid w:val="00896B4E"/>
    <w:rsid w:val="00896C3C"/>
    <w:rsid w:val="00896EEB"/>
    <w:rsid w:val="008970EB"/>
    <w:rsid w:val="008A1803"/>
    <w:rsid w:val="008A215E"/>
    <w:rsid w:val="008A2D09"/>
    <w:rsid w:val="008A2E43"/>
    <w:rsid w:val="008A523E"/>
    <w:rsid w:val="008A535F"/>
    <w:rsid w:val="008A68FD"/>
    <w:rsid w:val="008A7507"/>
    <w:rsid w:val="008A7A4B"/>
    <w:rsid w:val="008A7C47"/>
    <w:rsid w:val="008B0005"/>
    <w:rsid w:val="008B0006"/>
    <w:rsid w:val="008B01EB"/>
    <w:rsid w:val="008B05CD"/>
    <w:rsid w:val="008B13AD"/>
    <w:rsid w:val="008B2378"/>
    <w:rsid w:val="008B387F"/>
    <w:rsid w:val="008B5186"/>
    <w:rsid w:val="008B52DD"/>
    <w:rsid w:val="008B6D36"/>
    <w:rsid w:val="008C030A"/>
    <w:rsid w:val="008C0DC9"/>
    <w:rsid w:val="008C0FB8"/>
    <w:rsid w:val="008C0FF4"/>
    <w:rsid w:val="008C153B"/>
    <w:rsid w:val="008C1A4C"/>
    <w:rsid w:val="008C2050"/>
    <w:rsid w:val="008C2298"/>
    <w:rsid w:val="008C30BB"/>
    <w:rsid w:val="008C3B3E"/>
    <w:rsid w:val="008C3D7C"/>
    <w:rsid w:val="008C4CE9"/>
    <w:rsid w:val="008C55CA"/>
    <w:rsid w:val="008C61C5"/>
    <w:rsid w:val="008C6C65"/>
    <w:rsid w:val="008C6CDD"/>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5168"/>
    <w:rsid w:val="008D53F3"/>
    <w:rsid w:val="008D7A88"/>
    <w:rsid w:val="008E0AC9"/>
    <w:rsid w:val="008E1F44"/>
    <w:rsid w:val="008E34FA"/>
    <w:rsid w:val="008E397D"/>
    <w:rsid w:val="008E3B4B"/>
    <w:rsid w:val="008E47D6"/>
    <w:rsid w:val="008E49A5"/>
    <w:rsid w:val="008E5C83"/>
    <w:rsid w:val="008E695A"/>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2759F"/>
    <w:rsid w:val="009277D9"/>
    <w:rsid w:val="00930E20"/>
    <w:rsid w:val="00931734"/>
    <w:rsid w:val="00931F9C"/>
    <w:rsid w:val="00932C09"/>
    <w:rsid w:val="00932DE4"/>
    <w:rsid w:val="009339BA"/>
    <w:rsid w:val="0093599C"/>
    <w:rsid w:val="00936BFB"/>
    <w:rsid w:val="0093714C"/>
    <w:rsid w:val="0093733E"/>
    <w:rsid w:val="009406C8"/>
    <w:rsid w:val="00940798"/>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35A"/>
    <w:rsid w:val="00951593"/>
    <w:rsid w:val="00951952"/>
    <w:rsid w:val="0095273A"/>
    <w:rsid w:val="00952FAD"/>
    <w:rsid w:val="00954B89"/>
    <w:rsid w:val="00954BBD"/>
    <w:rsid w:val="00955694"/>
    <w:rsid w:val="00955DBD"/>
    <w:rsid w:val="00956331"/>
    <w:rsid w:val="0095707E"/>
    <w:rsid w:val="0095708A"/>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3B34"/>
    <w:rsid w:val="0098485F"/>
    <w:rsid w:val="0098492C"/>
    <w:rsid w:val="00984F9E"/>
    <w:rsid w:val="00984FBF"/>
    <w:rsid w:val="0098505E"/>
    <w:rsid w:val="00986963"/>
    <w:rsid w:val="00987E15"/>
    <w:rsid w:val="00987E4A"/>
    <w:rsid w:val="00990E06"/>
    <w:rsid w:val="009923A3"/>
    <w:rsid w:val="009926A4"/>
    <w:rsid w:val="0099273B"/>
    <w:rsid w:val="00993A55"/>
    <w:rsid w:val="00994536"/>
    <w:rsid w:val="00994722"/>
    <w:rsid w:val="00994E46"/>
    <w:rsid w:val="0099589B"/>
    <w:rsid w:val="009979C0"/>
    <w:rsid w:val="009A078E"/>
    <w:rsid w:val="009A3230"/>
    <w:rsid w:val="009A3EC3"/>
    <w:rsid w:val="009A4499"/>
    <w:rsid w:val="009A675E"/>
    <w:rsid w:val="009A6A0B"/>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DB9"/>
    <w:rsid w:val="009B5F23"/>
    <w:rsid w:val="009B5FC9"/>
    <w:rsid w:val="009B68CC"/>
    <w:rsid w:val="009B6C2A"/>
    <w:rsid w:val="009B6E57"/>
    <w:rsid w:val="009B6F60"/>
    <w:rsid w:val="009B7171"/>
    <w:rsid w:val="009B7495"/>
    <w:rsid w:val="009B7DCD"/>
    <w:rsid w:val="009C02D7"/>
    <w:rsid w:val="009C05BD"/>
    <w:rsid w:val="009C05DF"/>
    <w:rsid w:val="009C1CEF"/>
    <w:rsid w:val="009C30AB"/>
    <w:rsid w:val="009C3406"/>
    <w:rsid w:val="009C39C0"/>
    <w:rsid w:val="009C3CFD"/>
    <w:rsid w:val="009C4FA4"/>
    <w:rsid w:val="009C59D7"/>
    <w:rsid w:val="009C5A06"/>
    <w:rsid w:val="009C5B49"/>
    <w:rsid w:val="009C7772"/>
    <w:rsid w:val="009D3876"/>
    <w:rsid w:val="009D3C4A"/>
    <w:rsid w:val="009D4731"/>
    <w:rsid w:val="009D54BF"/>
    <w:rsid w:val="009D6A5B"/>
    <w:rsid w:val="009D6D98"/>
    <w:rsid w:val="009D7E6A"/>
    <w:rsid w:val="009E1913"/>
    <w:rsid w:val="009E2532"/>
    <w:rsid w:val="009E469F"/>
    <w:rsid w:val="009E4E58"/>
    <w:rsid w:val="009E69DC"/>
    <w:rsid w:val="009F0013"/>
    <w:rsid w:val="009F0C50"/>
    <w:rsid w:val="009F0F69"/>
    <w:rsid w:val="009F2245"/>
    <w:rsid w:val="009F2E11"/>
    <w:rsid w:val="009F3397"/>
    <w:rsid w:val="009F358E"/>
    <w:rsid w:val="009F4D32"/>
    <w:rsid w:val="009F52D2"/>
    <w:rsid w:val="009F59EF"/>
    <w:rsid w:val="009F68B9"/>
    <w:rsid w:val="00A00DB5"/>
    <w:rsid w:val="00A0100C"/>
    <w:rsid w:val="00A01929"/>
    <w:rsid w:val="00A03439"/>
    <w:rsid w:val="00A05DA1"/>
    <w:rsid w:val="00A068F7"/>
    <w:rsid w:val="00A069C8"/>
    <w:rsid w:val="00A06F2E"/>
    <w:rsid w:val="00A07305"/>
    <w:rsid w:val="00A07576"/>
    <w:rsid w:val="00A1092A"/>
    <w:rsid w:val="00A10E24"/>
    <w:rsid w:val="00A10E68"/>
    <w:rsid w:val="00A12912"/>
    <w:rsid w:val="00A12939"/>
    <w:rsid w:val="00A12ED8"/>
    <w:rsid w:val="00A1343C"/>
    <w:rsid w:val="00A13B7D"/>
    <w:rsid w:val="00A13BEF"/>
    <w:rsid w:val="00A14B72"/>
    <w:rsid w:val="00A16743"/>
    <w:rsid w:val="00A168C0"/>
    <w:rsid w:val="00A175F1"/>
    <w:rsid w:val="00A17FF0"/>
    <w:rsid w:val="00A217F6"/>
    <w:rsid w:val="00A23A89"/>
    <w:rsid w:val="00A246FD"/>
    <w:rsid w:val="00A24AFE"/>
    <w:rsid w:val="00A2569A"/>
    <w:rsid w:val="00A26168"/>
    <w:rsid w:val="00A26EFE"/>
    <w:rsid w:val="00A30000"/>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7371"/>
    <w:rsid w:val="00A47A2D"/>
    <w:rsid w:val="00A50113"/>
    <w:rsid w:val="00A50781"/>
    <w:rsid w:val="00A50A36"/>
    <w:rsid w:val="00A50A63"/>
    <w:rsid w:val="00A510DE"/>
    <w:rsid w:val="00A511DB"/>
    <w:rsid w:val="00A51FEF"/>
    <w:rsid w:val="00A54784"/>
    <w:rsid w:val="00A54E03"/>
    <w:rsid w:val="00A54ECC"/>
    <w:rsid w:val="00A55CAD"/>
    <w:rsid w:val="00A573B7"/>
    <w:rsid w:val="00A606E1"/>
    <w:rsid w:val="00A60B3A"/>
    <w:rsid w:val="00A61C29"/>
    <w:rsid w:val="00A636DD"/>
    <w:rsid w:val="00A6372D"/>
    <w:rsid w:val="00A63B17"/>
    <w:rsid w:val="00A64001"/>
    <w:rsid w:val="00A64B73"/>
    <w:rsid w:val="00A65450"/>
    <w:rsid w:val="00A67373"/>
    <w:rsid w:val="00A676D7"/>
    <w:rsid w:val="00A67A66"/>
    <w:rsid w:val="00A70AA7"/>
    <w:rsid w:val="00A70CAB"/>
    <w:rsid w:val="00A71132"/>
    <w:rsid w:val="00A7172B"/>
    <w:rsid w:val="00A72BAB"/>
    <w:rsid w:val="00A74C57"/>
    <w:rsid w:val="00A74DE8"/>
    <w:rsid w:val="00A7596E"/>
    <w:rsid w:val="00A75F87"/>
    <w:rsid w:val="00A76D20"/>
    <w:rsid w:val="00A77B82"/>
    <w:rsid w:val="00A802EA"/>
    <w:rsid w:val="00A81A94"/>
    <w:rsid w:val="00A82ACF"/>
    <w:rsid w:val="00A82B68"/>
    <w:rsid w:val="00A831E6"/>
    <w:rsid w:val="00A83824"/>
    <w:rsid w:val="00A83BCE"/>
    <w:rsid w:val="00A84590"/>
    <w:rsid w:val="00A866D6"/>
    <w:rsid w:val="00A86A35"/>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91A"/>
    <w:rsid w:val="00AA2DA9"/>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6A93"/>
    <w:rsid w:val="00AB6CA0"/>
    <w:rsid w:val="00AB7138"/>
    <w:rsid w:val="00AB78F7"/>
    <w:rsid w:val="00AC01F0"/>
    <w:rsid w:val="00AC0608"/>
    <w:rsid w:val="00AC08AC"/>
    <w:rsid w:val="00AC0F0D"/>
    <w:rsid w:val="00AC1B71"/>
    <w:rsid w:val="00AC2B96"/>
    <w:rsid w:val="00AC3734"/>
    <w:rsid w:val="00AC453A"/>
    <w:rsid w:val="00AC4C67"/>
    <w:rsid w:val="00AC7C03"/>
    <w:rsid w:val="00AC7F2D"/>
    <w:rsid w:val="00AD2CF2"/>
    <w:rsid w:val="00AD3CFB"/>
    <w:rsid w:val="00AD435E"/>
    <w:rsid w:val="00AD4886"/>
    <w:rsid w:val="00AD6595"/>
    <w:rsid w:val="00AD6B1F"/>
    <w:rsid w:val="00AD7954"/>
    <w:rsid w:val="00AE008B"/>
    <w:rsid w:val="00AE0711"/>
    <w:rsid w:val="00AE0F7B"/>
    <w:rsid w:val="00AE1893"/>
    <w:rsid w:val="00AE1F8A"/>
    <w:rsid w:val="00AE20A2"/>
    <w:rsid w:val="00AE2370"/>
    <w:rsid w:val="00AE2929"/>
    <w:rsid w:val="00AE4738"/>
    <w:rsid w:val="00AE5F26"/>
    <w:rsid w:val="00AE634C"/>
    <w:rsid w:val="00AE7184"/>
    <w:rsid w:val="00AE75A1"/>
    <w:rsid w:val="00AE799D"/>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2CDD"/>
    <w:rsid w:val="00B033EF"/>
    <w:rsid w:val="00B037C2"/>
    <w:rsid w:val="00B04D57"/>
    <w:rsid w:val="00B04E76"/>
    <w:rsid w:val="00B052F8"/>
    <w:rsid w:val="00B058D6"/>
    <w:rsid w:val="00B05D33"/>
    <w:rsid w:val="00B06372"/>
    <w:rsid w:val="00B06BB2"/>
    <w:rsid w:val="00B070E2"/>
    <w:rsid w:val="00B11298"/>
    <w:rsid w:val="00B1200D"/>
    <w:rsid w:val="00B128F1"/>
    <w:rsid w:val="00B130DC"/>
    <w:rsid w:val="00B13227"/>
    <w:rsid w:val="00B13F05"/>
    <w:rsid w:val="00B145D3"/>
    <w:rsid w:val="00B150AD"/>
    <w:rsid w:val="00B16386"/>
    <w:rsid w:val="00B20159"/>
    <w:rsid w:val="00B213C2"/>
    <w:rsid w:val="00B218C6"/>
    <w:rsid w:val="00B22023"/>
    <w:rsid w:val="00B22A99"/>
    <w:rsid w:val="00B22B42"/>
    <w:rsid w:val="00B23C91"/>
    <w:rsid w:val="00B23EB1"/>
    <w:rsid w:val="00B24098"/>
    <w:rsid w:val="00B247C2"/>
    <w:rsid w:val="00B24C68"/>
    <w:rsid w:val="00B24CB0"/>
    <w:rsid w:val="00B25383"/>
    <w:rsid w:val="00B27B90"/>
    <w:rsid w:val="00B27C56"/>
    <w:rsid w:val="00B30882"/>
    <w:rsid w:val="00B31776"/>
    <w:rsid w:val="00B31A22"/>
    <w:rsid w:val="00B31EAB"/>
    <w:rsid w:val="00B321DA"/>
    <w:rsid w:val="00B32CD8"/>
    <w:rsid w:val="00B32EFB"/>
    <w:rsid w:val="00B330FA"/>
    <w:rsid w:val="00B3370F"/>
    <w:rsid w:val="00B34176"/>
    <w:rsid w:val="00B35751"/>
    <w:rsid w:val="00B358B6"/>
    <w:rsid w:val="00B35B64"/>
    <w:rsid w:val="00B36881"/>
    <w:rsid w:val="00B40CFB"/>
    <w:rsid w:val="00B419BF"/>
    <w:rsid w:val="00B42809"/>
    <w:rsid w:val="00B43AE2"/>
    <w:rsid w:val="00B4402F"/>
    <w:rsid w:val="00B45557"/>
    <w:rsid w:val="00B46280"/>
    <w:rsid w:val="00B47F9C"/>
    <w:rsid w:val="00B509FD"/>
    <w:rsid w:val="00B51406"/>
    <w:rsid w:val="00B517A1"/>
    <w:rsid w:val="00B52A8A"/>
    <w:rsid w:val="00B52AF9"/>
    <w:rsid w:val="00B5310E"/>
    <w:rsid w:val="00B531B2"/>
    <w:rsid w:val="00B5336F"/>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69F"/>
    <w:rsid w:val="00B83E4F"/>
    <w:rsid w:val="00B854A6"/>
    <w:rsid w:val="00B860DC"/>
    <w:rsid w:val="00B86288"/>
    <w:rsid w:val="00B914E9"/>
    <w:rsid w:val="00B91586"/>
    <w:rsid w:val="00B91E30"/>
    <w:rsid w:val="00B92937"/>
    <w:rsid w:val="00B92C76"/>
    <w:rsid w:val="00B92DEA"/>
    <w:rsid w:val="00B93319"/>
    <w:rsid w:val="00B943F9"/>
    <w:rsid w:val="00B9658A"/>
    <w:rsid w:val="00B966DD"/>
    <w:rsid w:val="00B97164"/>
    <w:rsid w:val="00B9771B"/>
    <w:rsid w:val="00BA0CCD"/>
    <w:rsid w:val="00BA1A53"/>
    <w:rsid w:val="00BA2688"/>
    <w:rsid w:val="00BA2AFE"/>
    <w:rsid w:val="00BA365C"/>
    <w:rsid w:val="00BA383D"/>
    <w:rsid w:val="00BA44DB"/>
    <w:rsid w:val="00BA46AA"/>
    <w:rsid w:val="00BA4B95"/>
    <w:rsid w:val="00BA5A16"/>
    <w:rsid w:val="00BA6D5F"/>
    <w:rsid w:val="00BA7039"/>
    <w:rsid w:val="00BA7B3B"/>
    <w:rsid w:val="00BB0A44"/>
    <w:rsid w:val="00BB0BCB"/>
    <w:rsid w:val="00BB197B"/>
    <w:rsid w:val="00BB1A6F"/>
    <w:rsid w:val="00BB26DB"/>
    <w:rsid w:val="00BB2894"/>
    <w:rsid w:val="00BB49BB"/>
    <w:rsid w:val="00BB4B2A"/>
    <w:rsid w:val="00BB5E9A"/>
    <w:rsid w:val="00BB6941"/>
    <w:rsid w:val="00BB6D28"/>
    <w:rsid w:val="00BB7799"/>
    <w:rsid w:val="00BB7997"/>
    <w:rsid w:val="00BC00E5"/>
    <w:rsid w:val="00BC1647"/>
    <w:rsid w:val="00BC253F"/>
    <w:rsid w:val="00BC2830"/>
    <w:rsid w:val="00BC3303"/>
    <w:rsid w:val="00BC3AD5"/>
    <w:rsid w:val="00BC4028"/>
    <w:rsid w:val="00BC4760"/>
    <w:rsid w:val="00BC50D8"/>
    <w:rsid w:val="00BC65B8"/>
    <w:rsid w:val="00BC6D74"/>
    <w:rsid w:val="00BD17F6"/>
    <w:rsid w:val="00BD2B94"/>
    <w:rsid w:val="00BD39B8"/>
    <w:rsid w:val="00BD3EB8"/>
    <w:rsid w:val="00BD44D3"/>
    <w:rsid w:val="00BD47C3"/>
    <w:rsid w:val="00BD4B18"/>
    <w:rsid w:val="00BD4B82"/>
    <w:rsid w:val="00BD7DB2"/>
    <w:rsid w:val="00BE1131"/>
    <w:rsid w:val="00BE11FF"/>
    <w:rsid w:val="00BE120E"/>
    <w:rsid w:val="00BE12A4"/>
    <w:rsid w:val="00BE18D5"/>
    <w:rsid w:val="00BE1E61"/>
    <w:rsid w:val="00BE38D6"/>
    <w:rsid w:val="00BE3DE7"/>
    <w:rsid w:val="00BE4930"/>
    <w:rsid w:val="00BE4B9C"/>
    <w:rsid w:val="00BE6253"/>
    <w:rsid w:val="00BE6A99"/>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101E1"/>
    <w:rsid w:val="00C10EDC"/>
    <w:rsid w:val="00C11826"/>
    <w:rsid w:val="00C11F75"/>
    <w:rsid w:val="00C1218E"/>
    <w:rsid w:val="00C12361"/>
    <w:rsid w:val="00C135D3"/>
    <w:rsid w:val="00C13B91"/>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3E"/>
    <w:rsid w:val="00C36BD2"/>
    <w:rsid w:val="00C40168"/>
    <w:rsid w:val="00C40E94"/>
    <w:rsid w:val="00C41111"/>
    <w:rsid w:val="00C42653"/>
    <w:rsid w:val="00C43538"/>
    <w:rsid w:val="00C45985"/>
    <w:rsid w:val="00C46AB1"/>
    <w:rsid w:val="00C50547"/>
    <w:rsid w:val="00C506B9"/>
    <w:rsid w:val="00C530D4"/>
    <w:rsid w:val="00C5322A"/>
    <w:rsid w:val="00C54290"/>
    <w:rsid w:val="00C556ED"/>
    <w:rsid w:val="00C5581F"/>
    <w:rsid w:val="00C55B8E"/>
    <w:rsid w:val="00C5613C"/>
    <w:rsid w:val="00C56FCF"/>
    <w:rsid w:val="00C573F8"/>
    <w:rsid w:val="00C577A8"/>
    <w:rsid w:val="00C57C87"/>
    <w:rsid w:val="00C6006F"/>
    <w:rsid w:val="00C603EF"/>
    <w:rsid w:val="00C62860"/>
    <w:rsid w:val="00C64323"/>
    <w:rsid w:val="00C65C1E"/>
    <w:rsid w:val="00C66987"/>
    <w:rsid w:val="00C6791F"/>
    <w:rsid w:val="00C70342"/>
    <w:rsid w:val="00C706DF"/>
    <w:rsid w:val="00C7297F"/>
    <w:rsid w:val="00C73872"/>
    <w:rsid w:val="00C73B9B"/>
    <w:rsid w:val="00C73BA0"/>
    <w:rsid w:val="00C759C5"/>
    <w:rsid w:val="00C75BE1"/>
    <w:rsid w:val="00C764BE"/>
    <w:rsid w:val="00C771F0"/>
    <w:rsid w:val="00C772DB"/>
    <w:rsid w:val="00C7778D"/>
    <w:rsid w:val="00C77E92"/>
    <w:rsid w:val="00C80561"/>
    <w:rsid w:val="00C807A3"/>
    <w:rsid w:val="00C8128F"/>
    <w:rsid w:val="00C8163A"/>
    <w:rsid w:val="00C8230D"/>
    <w:rsid w:val="00C82DC3"/>
    <w:rsid w:val="00C839F5"/>
    <w:rsid w:val="00C850A4"/>
    <w:rsid w:val="00C85CA6"/>
    <w:rsid w:val="00C87443"/>
    <w:rsid w:val="00C87DCB"/>
    <w:rsid w:val="00C90061"/>
    <w:rsid w:val="00C9059E"/>
    <w:rsid w:val="00C9060C"/>
    <w:rsid w:val="00C92636"/>
    <w:rsid w:val="00C92C6D"/>
    <w:rsid w:val="00C9301D"/>
    <w:rsid w:val="00CA25E9"/>
    <w:rsid w:val="00CA4981"/>
    <w:rsid w:val="00CA49DE"/>
    <w:rsid w:val="00CA6B44"/>
    <w:rsid w:val="00CA7132"/>
    <w:rsid w:val="00CA7202"/>
    <w:rsid w:val="00CB00E3"/>
    <w:rsid w:val="00CB1142"/>
    <w:rsid w:val="00CB1868"/>
    <w:rsid w:val="00CB1ACF"/>
    <w:rsid w:val="00CB3193"/>
    <w:rsid w:val="00CB3A3F"/>
    <w:rsid w:val="00CB4880"/>
    <w:rsid w:val="00CB4F7B"/>
    <w:rsid w:val="00CB5917"/>
    <w:rsid w:val="00CB619B"/>
    <w:rsid w:val="00CB699F"/>
    <w:rsid w:val="00CB7596"/>
    <w:rsid w:val="00CB775F"/>
    <w:rsid w:val="00CB7C3C"/>
    <w:rsid w:val="00CC09D3"/>
    <w:rsid w:val="00CC1758"/>
    <w:rsid w:val="00CC1FCB"/>
    <w:rsid w:val="00CC42DF"/>
    <w:rsid w:val="00CC4A69"/>
    <w:rsid w:val="00CC4C7F"/>
    <w:rsid w:val="00CC539C"/>
    <w:rsid w:val="00CC6FC7"/>
    <w:rsid w:val="00CC700E"/>
    <w:rsid w:val="00CC7DE5"/>
    <w:rsid w:val="00CD0A0A"/>
    <w:rsid w:val="00CD15AD"/>
    <w:rsid w:val="00CD1CBD"/>
    <w:rsid w:val="00CD30E9"/>
    <w:rsid w:val="00CD3486"/>
    <w:rsid w:val="00CD376C"/>
    <w:rsid w:val="00CD3E71"/>
    <w:rsid w:val="00CD4057"/>
    <w:rsid w:val="00CD4E57"/>
    <w:rsid w:val="00CD6420"/>
    <w:rsid w:val="00CD7AE4"/>
    <w:rsid w:val="00CE15F4"/>
    <w:rsid w:val="00CE184E"/>
    <w:rsid w:val="00CE25C7"/>
    <w:rsid w:val="00CE2ABD"/>
    <w:rsid w:val="00CE54BF"/>
    <w:rsid w:val="00CE5B9C"/>
    <w:rsid w:val="00CE68E6"/>
    <w:rsid w:val="00CE6DFC"/>
    <w:rsid w:val="00CE6E65"/>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90A"/>
    <w:rsid w:val="00CF7AE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F70"/>
    <w:rsid w:val="00D133DD"/>
    <w:rsid w:val="00D134A9"/>
    <w:rsid w:val="00D145F2"/>
    <w:rsid w:val="00D14C2A"/>
    <w:rsid w:val="00D1512B"/>
    <w:rsid w:val="00D17DDA"/>
    <w:rsid w:val="00D2195D"/>
    <w:rsid w:val="00D21B12"/>
    <w:rsid w:val="00D22B1C"/>
    <w:rsid w:val="00D22F71"/>
    <w:rsid w:val="00D2410C"/>
    <w:rsid w:val="00D246FD"/>
    <w:rsid w:val="00D24AB7"/>
    <w:rsid w:val="00D2751E"/>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37C83"/>
    <w:rsid w:val="00D404A9"/>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751D"/>
    <w:rsid w:val="00D57A01"/>
    <w:rsid w:val="00D6095B"/>
    <w:rsid w:val="00D616AB"/>
    <w:rsid w:val="00D618FF"/>
    <w:rsid w:val="00D62110"/>
    <w:rsid w:val="00D62B4D"/>
    <w:rsid w:val="00D62F5D"/>
    <w:rsid w:val="00D63292"/>
    <w:rsid w:val="00D6333B"/>
    <w:rsid w:val="00D63C80"/>
    <w:rsid w:val="00D640B9"/>
    <w:rsid w:val="00D64255"/>
    <w:rsid w:val="00D64319"/>
    <w:rsid w:val="00D64720"/>
    <w:rsid w:val="00D64A27"/>
    <w:rsid w:val="00D67462"/>
    <w:rsid w:val="00D675A4"/>
    <w:rsid w:val="00D700CB"/>
    <w:rsid w:val="00D70131"/>
    <w:rsid w:val="00D72E99"/>
    <w:rsid w:val="00D74040"/>
    <w:rsid w:val="00D7516B"/>
    <w:rsid w:val="00D75C0E"/>
    <w:rsid w:val="00D75C1D"/>
    <w:rsid w:val="00D768FB"/>
    <w:rsid w:val="00D76DED"/>
    <w:rsid w:val="00D76E49"/>
    <w:rsid w:val="00D77F79"/>
    <w:rsid w:val="00D80957"/>
    <w:rsid w:val="00D80B4D"/>
    <w:rsid w:val="00D812B1"/>
    <w:rsid w:val="00D81F3B"/>
    <w:rsid w:val="00D825C2"/>
    <w:rsid w:val="00D8421F"/>
    <w:rsid w:val="00D84BD5"/>
    <w:rsid w:val="00D85DFE"/>
    <w:rsid w:val="00D863DD"/>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2622"/>
    <w:rsid w:val="00DA2936"/>
    <w:rsid w:val="00DA4BA4"/>
    <w:rsid w:val="00DA4BEB"/>
    <w:rsid w:val="00DA4FFE"/>
    <w:rsid w:val="00DA51DB"/>
    <w:rsid w:val="00DA6EED"/>
    <w:rsid w:val="00DA6F09"/>
    <w:rsid w:val="00DA6FB2"/>
    <w:rsid w:val="00DB0539"/>
    <w:rsid w:val="00DB0621"/>
    <w:rsid w:val="00DB101C"/>
    <w:rsid w:val="00DB1707"/>
    <w:rsid w:val="00DB28A0"/>
    <w:rsid w:val="00DB4FF7"/>
    <w:rsid w:val="00DB61F7"/>
    <w:rsid w:val="00DB6374"/>
    <w:rsid w:val="00DB6768"/>
    <w:rsid w:val="00DB718E"/>
    <w:rsid w:val="00DB71F2"/>
    <w:rsid w:val="00DB7353"/>
    <w:rsid w:val="00DB7CE8"/>
    <w:rsid w:val="00DC0BB4"/>
    <w:rsid w:val="00DC1F1C"/>
    <w:rsid w:val="00DC23A9"/>
    <w:rsid w:val="00DC4084"/>
    <w:rsid w:val="00DC6898"/>
    <w:rsid w:val="00DC6D40"/>
    <w:rsid w:val="00DD0B53"/>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27E"/>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3CFE"/>
    <w:rsid w:val="00E04940"/>
    <w:rsid w:val="00E04BA3"/>
    <w:rsid w:val="00E05EC6"/>
    <w:rsid w:val="00E07B95"/>
    <w:rsid w:val="00E10E93"/>
    <w:rsid w:val="00E115F6"/>
    <w:rsid w:val="00E11FE0"/>
    <w:rsid w:val="00E122C3"/>
    <w:rsid w:val="00E127F5"/>
    <w:rsid w:val="00E12E1C"/>
    <w:rsid w:val="00E1337B"/>
    <w:rsid w:val="00E17819"/>
    <w:rsid w:val="00E208A3"/>
    <w:rsid w:val="00E21218"/>
    <w:rsid w:val="00E232A3"/>
    <w:rsid w:val="00E23458"/>
    <w:rsid w:val="00E23C15"/>
    <w:rsid w:val="00E23C3D"/>
    <w:rsid w:val="00E24FA5"/>
    <w:rsid w:val="00E25F0B"/>
    <w:rsid w:val="00E26596"/>
    <w:rsid w:val="00E26944"/>
    <w:rsid w:val="00E26BB0"/>
    <w:rsid w:val="00E26BCD"/>
    <w:rsid w:val="00E270ED"/>
    <w:rsid w:val="00E30C81"/>
    <w:rsid w:val="00E31670"/>
    <w:rsid w:val="00E32E27"/>
    <w:rsid w:val="00E33916"/>
    <w:rsid w:val="00E33E3C"/>
    <w:rsid w:val="00E3568E"/>
    <w:rsid w:val="00E35BB0"/>
    <w:rsid w:val="00E361E4"/>
    <w:rsid w:val="00E36FBF"/>
    <w:rsid w:val="00E37575"/>
    <w:rsid w:val="00E40105"/>
    <w:rsid w:val="00E40428"/>
    <w:rsid w:val="00E41700"/>
    <w:rsid w:val="00E41F78"/>
    <w:rsid w:val="00E429C0"/>
    <w:rsid w:val="00E435C7"/>
    <w:rsid w:val="00E441DA"/>
    <w:rsid w:val="00E4421D"/>
    <w:rsid w:val="00E446A0"/>
    <w:rsid w:val="00E44B58"/>
    <w:rsid w:val="00E4531A"/>
    <w:rsid w:val="00E45BE8"/>
    <w:rsid w:val="00E45F65"/>
    <w:rsid w:val="00E46B7E"/>
    <w:rsid w:val="00E4728B"/>
    <w:rsid w:val="00E472FA"/>
    <w:rsid w:val="00E47586"/>
    <w:rsid w:val="00E47A33"/>
    <w:rsid w:val="00E47BE0"/>
    <w:rsid w:val="00E50F70"/>
    <w:rsid w:val="00E5170E"/>
    <w:rsid w:val="00E51795"/>
    <w:rsid w:val="00E51ED2"/>
    <w:rsid w:val="00E522A8"/>
    <w:rsid w:val="00E527A0"/>
    <w:rsid w:val="00E52C6B"/>
    <w:rsid w:val="00E5379E"/>
    <w:rsid w:val="00E5411A"/>
    <w:rsid w:val="00E54973"/>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914"/>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389E"/>
    <w:rsid w:val="00E83D47"/>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41E"/>
    <w:rsid w:val="00EA18AE"/>
    <w:rsid w:val="00EA27DA"/>
    <w:rsid w:val="00EA32CF"/>
    <w:rsid w:val="00EA385D"/>
    <w:rsid w:val="00EA3961"/>
    <w:rsid w:val="00EA4B24"/>
    <w:rsid w:val="00EA4C1D"/>
    <w:rsid w:val="00EA5AA1"/>
    <w:rsid w:val="00EA60F1"/>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117"/>
    <w:rsid w:val="00EC77FA"/>
    <w:rsid w:val="00EC7A50"/>
    <w:rsid w:val="00ED0B37"/>
    <w:rsid w:val="00ED1BC6"/>
    <w:rsid w:val="00ED2E60"/>
    <w:rsid w:val="00ED399E"/>
    <w:rsid w:val="00ED467D"/>
    <w:rsid w:val="00ED4E27"/>
    <w:rsid w:val="00ED569A"/>
    <w:rsid w:val="00ED5C95"/>
    <w:rsid w:val="00ED6F0D"/>
    <w:rsid w:val="00EE037E"/>
    <w:rsid w:val="00EE1716"/>
    <w:rsid w:val="00EE216A"/>
    <w:rsid w:val="00EE29F4"/>
    <w:rsid w:val="00EE3B1C"/>
    <w:rsid w:val="00EE3FC3"/>
    <w:rsid w:val="00EE555C"/>
    <w:rsid w:val="00EE55AF"/>
    <w:rsid w:val="00EE62CA"/>
    <w:rsid w:val="00EE7BDB"/>
    <w:rsid w:val="00EF03EA"/>
    <w:rsid w:val="00EF062F"/>
    <w:rsid w:val="00EF0A60"/>
    <w:rsid w:val="00EF0E9E"/>
    <w:rsid w:val="00EF1595"/>
    <w:rsid w:val="00EF434C"/>
    <w:rsid w:val="00EF4EBF"/>
    <w:rsid w:val="00EF53FE"/>
    <w:rsid w:val="00EF5F29"/>
    <w:rsid w:val="00EF613F"/>
    <w:rsid w:val="00EF63F2"/>
    <w:rsid w:val="00EF65A1"/>
    <w:rsid w:val="00EF6A19"/>
    <w:rsid w:val="00EF6FEC"/>
    <w:rsid w:val="00EF784C"/>
    <w:rsid w:val="00EF79B4"/>
    <w:rsid w:val="00F01825"/>
    <w:rsid w:val="00F01EDA"/>
    <w:rsid w:val="00F04CE6"/>
    <w:rsid w:val="00F05D86"/>
    <w:rsid w:val="00F0655F"/>
    <w:rsid w:val="00F06A01"/>
    <w:rsid w:val="00F06CF2"/>
    <w:rsid w:val="00F07AA3"/>
    <w:rsid w:val="00F07B10"/>
    <w:rsid w:val="00F07B85"/>
    <w:rsid w:val="00F103C2"/>
    <w:rsid w:val="00F10465"/>
    <w:rsid w:val="00F10664"/>
    <w:rsid w:val="00F1372E"/>
    <w:rsid w:val="00F13851"/>
    <w:rsid w:val="00F14699"/>
    <w:rsid w:val="00F14B4D"/>
    <w:rsid w:val="00F15F05"/>
    <w:rsid w:val="00F1616D"/>
    <w:rsid w:val="00F173FA"/>
    <w:rsid w:val="00F1760A"/>
    <w:rsid w:val="00F1790F"/>
    <w:rsid w:val="00F17B9C"/>
    <w:rsid w:val="00F20A3B"/>
    <w:rsid w:val="00F2277D"/>
    <w:rsid w:val="00F22E0B"/>
    <w:rsid w:val="00F22EEB"/>
    <w:rsid w:val="00F23077"/>
    <w:rsid w:val="00F241F8"/>
    <w:rsid w:val="00F24235"/>
    <w:rsid w:val="00F24B5F"/>
    <w:rsid w:val="00F25967"/>
    <w:rsid w:val="00F25DC2"/>
    <w:rsid w:val="00F271B6"/>
    <w:rsid w:val="00F278D8"/>
    <w:rsid w:val="00F278F3"/>
    <w:rsid w:val="00F27DC3"/>
    <w:rsid w:val="00F31296"/>
    <w:rsid w:val="00F31B39"/>
    <w:rsid w:val="00F32888"/>
    <w:rsid w:val="00F32E92"/>
    <w:rsid w:val="00F33493"/>
    <w:rsid w:val="00F33BAE"/>
    <w:rsid w:val="00F33EF7"/>
    <w:rsid w:val="00F353F5"/>
    <w:rsid w:val="00F354D6"/>
    <w:rsid w:val="00F360B3"/>
    <w:rsid w:val="00F360EA"/>
    <w:rsid w:val="00F3643D"/>
    <w:rsid w:val="00F36D3B"/>
    <w:rsid w:val="00F3745F"/>
    <w:rsid w:val="00F406D4"/>
    <w:rsid w:val="00F42389"/>
    <w:rsid w:val="00F4265C"/>
    <w:rsid w:val="00F43472"/>
    <w:rsid w:val="00F43AD3"/>
    <w:rsid w:val="00F43EB3"/>
    <w:rsid w:val="00F44CB1"/>
    <w:rsid w:val="00F4624A"/>
    <w:rsid w:val="00F50E02"/>
    <w:rsid w:val="00F51942"/>
    <w:rsid w:val="00F51A4D"/>
    <w:rsid w:val="00F53099"/>
    <w:rsid w:val="00F53AAD"/>
    <w:rsid w:val="00F54D79"/>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3A"/>
    <w:rsid w:val="00F81771"/>
    <w:rsid w:val="00F81B6C"/>
    <w:rsid w:val="00F84919"/>
    <w:rsid w:val="00F85362"/>
    <w:rsid w:val="00F86F44"/>
    <w:rsid w:val="00F87119"/>
    <w:rsid w:val="00F87526"/>
    <w:rsid w:val="00F87B02"/>
    <w:rsid w:val="00F87F24"/>
    <w:rsid w:val="00F9208A"/>
    <w:rsid w:val="00F92C56"/>
    <w:rsid w:val="00F92C70"/>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6B2E"/>
    <w:rsid w:val="00FB0293"/>
    <w:rsid w:val="00FB02CB"/>
    <w:rsid w:val="00FB0A15"/>
    <w:rsid w:val="00FB0EF2"/>
    <w:rsid w:val="00FB1496"/>
    <w:rsid w:val="00FB24DD"/>
    <w:rsid w:val="00FB2716"/>
    <w:rsid w:val="00FB2984"/>
    <w:rsid w:val="00FB2EC7"/>
    <w:rsid w:val="00FB6983"/>
    <w:rsid w:val="00FB71C4"/>
    <w:rsid w:val="00FB727A"/>
    <w:rsid w:val="00FB746B"/>
    <w:rsid w:val="00FB7867"/>
    <w:rsid w:val="00FC007D"/>
    <w:rsid w:val="00FC0273"/>
    <w:rsid w:val="00FC0382"/>
    <w:rsid w:val="00FC063B"/>
    <w:rsid w:val="00FC08DB"/>
    <w:rsid w:val="00FC171A"/>
    <w:rsid w:val="00FC2182"/>
    <w:rsid w:val="00FC43A3"/>
    <w:rsid w:val="00FC4F73"/>
    <w:rsid w:val="00FC63EB"/>
    <w:rsid w:val="00FC6549"/>
    <w:rsid w:val="00FC67A5"/>
    <w:rsid w:val="00FC68D5"/>
    <w:rsid w:val="00FC6C1D"/>
    <w:rsid w:val="00FD0680"/>
    <w:rsid w:val="00FD07D4"/>
    <w:rsid w:val="00FD1A08"/>
    <w:rsid w:val="00FD2A0B"/>
    <w:rsid w:val="00FD2D8F"/>
    <w:rsid w:val="00FD39BB"/>
    <w:rsid w:val="00FD481B"/>
    <w:rsid w:val="00FD495C"/>
    <w:rsid w:val="00FD5821"/>
    <w:rsid w:val="00FD5DD7"/>
    <w:rsid w:val="00FD67A7"/>
    <w:rsid w:val="00FE06BC"/>
    <w:rsid w:val="00FE0841"/>
    <w:rsid w:val="00FE1A4A"/>
    <w:rsid w:val="00FE2548"/>
    <w:rsid w:val="00FE3AAE"/>
    <w:rsid w:val="00FE3B2F"/>
    <w:rsid w:val="00FE3F9A"/>
    <w:rsid w:val="00FE594C"/>
    <w:rsid w:val="00FE5E54"/>
    <w:rsid w:val="00FE5E85"/>
    <w:rsid w:val="00FE72D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4169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14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1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likumi.lv/ta/id/281111-darbibas-programmas-izaugsme-un-nodarbinatiba-4-2-2-specifiska-atbalsta-merka-atbilstosi-pasvaldibas-integretajam-attistibas" TargetMode="External"/><Relationship Id="rId84" Type="http://schemas.openxmlformats.org/officeDocument/2006/relationships/hyperlink" Target="http://eur-lex.europa.eu/eli/reg/2013/1407?locale=LV" TargetMode="External"/><Relationship Id="rId89" Type="http://schemas.openxmlformats.org/officeDocument/2006/relationships/hyperlink" Target="http://eur-lex.europa.eu/eli/reg/2013/1407?locale=LV" TargetMode="External"/><Relationship Id="rId7" Type="http://schemas.openxmlformats.org/officeDocument/2006/relationships/customXml" Target="../customXml/item7.xml"/><Relationship Id="rId71" Type="http://schemas.openxmlformats.org/officeDocument/2006/relationships/settings" Target="settings.xm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endnotes" Target="endnotes.xml"/><Relationship Id="rId79" Type="http://schemas.openxmlformats.org/officeDocument/2006/relationships/hyperlink" Target="http://likumi.lv/doc.php?id=278590" TargetMode="External"/><Relationship Id="rId87" Type="http://schemas.openxmlformats.org/officeDocument/2006/relationships/hyperlink" Target="http://eur-lex.europa.eu/eli/reg/2013/1407?locale=LV"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eur-lex.europa.eu/eli/reg/2013/1407?locale=LV"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likumi.lv/ta/id/281111-darbibas-programmas-izaugsme-un-nodarbinatiba-4-2-2-specifiska-atbalsta-merka-atbilstosi-pasvaldibas-integretajam-attistiba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webSettings" Target="webSettings.xml"/><Relationship Id="rId80" Type="http://schemas.openxmlformats.org/officeDocument/2006/relationships/hyperlink" Target="http://likumi.lv/doc.php?id=278590" TargetMode="External"/><Relationship Id="rId85" Type="http://schemas.openxmlformats.org/officeDocument/2006/relationships/hyperlink" Target="http://eur-lex.europa.eu/eli/reg/2013/1407?locale=LV"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microsoft.com/office/2007/relationships/stylesWithEffects" Target="stylesWithEffects.xml"/><Relationship Id="rId75" Type="http://schemas.openxmlformats.org/officeDocument/2006/relationships/hyperlink" Target="http://likumi.lv/ta/id/281111-darbibas-programmas-izaugsme-un-nodarbinatiba-4-2-2-specifiska-atbalsta-merka-atbilstosi-pasvaldibas-integretajam-attistibas" TargetMode="External"/><Relationship Id="rId83" Type="http://schemas.openxmlformats.org/officeDocument/2006/relationships/hyperlink" Target="http://eur-lex.europa.eu/eli/reg/2013/1407?locale=LV" TargetMode="External"/><Relationship Id="rId88" Type="http://schemas.openxmlformats.org/officeDocument/2006/relationships/hyperlink" Target="http://eur-lex.europa.eu/eli/reg/2013/1407?locale=LV"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notes" Target="footnotes.xml"/><Relationship Id="rId78" Type="http://schemas.openxmlformats.org/officeDocument/2006/relationships/hyperlink" Target="http://eur-lex.europa.eu/eli/reg/2013/1407?locale=LV" TargetMode="External"/><Relationship Id="rId81" Type="http://schemas.openxmlformats.org/officeDocument/2006/relationships/hyperlink" Target="http://eur-lex.europa.eu/eli/reg/2013/1407?locale=LV" TargetMode="External"/><Relationship Id="rId86" Type="http://schemas.openxmlformats.org/officeDocument/2006/relationships/hyperlink" Target="http://eur-lex.europa.eu/eli/reg/2013/1407?locale=LV"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0EB1-0E2F-4A89-9E15-0D4379DE00EC}">
  <ds:schemaRefs>
    <ds:schemaRef ds:uri="http://schemas.openxmlformats.org/officeDocument/2006/bibliography"/>
  </ds:schemaRefs>
</ds:datastoreItem>
</file>

<file path=customXml/itemProps10.xml><?xml version="1.0" encoding="utf-8"?>
<ds:datastoreItem xmlns:ds="http://schemas.openxmlformats.org/officeDocument/2006/customXml" ds:itemID="{A2055C79-AAA9-4580-A1C3-689E93670A52}">
  <ds:schemaRefs>
    <ds:schemaRef ds:uri="http://schemas.openxmlformats.org/officeDocument/2006/bibliography"/>
  </ds:schemaRefs>
</ds:datastoreItem>
</file>

<file path=customXml/itemProps11.xml><?xml version="1.0" encoding="utf-8"?>
<ds:datastoreItem xmlns:ds="http://schemas.openxmlformats.org/officeDocument/2006/customXml" ds:itemID="{3D20E598-ED00-4013-91E1-D09A1B96F88F}">
  <ds:schemaRefs>
    <ds:schemaRef ds:uri="http://schemas.openxmlformats.org/officeDocument/2006/bibliography"/>
  </ds:schemaRefs>
</ds:datastoreItem>
</file>

<file path=customXml/itemProps12.xml><?xml version="1.0" encoding="utf-8"?>
<ds:datastoreItem xmlns:ds="http://schemas.openxmlformats.org/officeDocument/2006/customXml" ds:itemID="{33AECC0C-541C-43D5-BC6F-421D908E8798}">
  <ds:schemaRefs>
    <ds:schemaRef ds:uri="http://schemas.openxmlformats.org/officeDocument/2006/bibliography"/>
  </ds:schemaRefs>
</ds:datastoreItem>
</file>

<file path=customXml/itemProps13.xml><?xml version="1.0" encoding="utf-8"?>
<ds:datastoreItem xmlns:ds="http://schemas.openxmlformats.org/officeDocument/2006/customXml" ds:itemID="{90718F8B-627E-443B-8342-67088E3524DC}">
  <ds:schemaRefs>
    <ds:schemaRef ds:uri="http://schemas.openxmlformats.org/officeDocument/2006/bibliography"/>
  </ds:schemaRefs>
</ds:datastoreItem>
</file>

<file path=customXml/itemProps14.xml><?xml version="1.0" encoding="utf-8"?>
<ds:datastoreItem xmlns:ds="http://schemas.openxmlformats.org/officeDocument/2006/customXml" ds:itemID="{7EF99849-45F4-4BBC-9E95-5EF7085B256F}">
  <ds:schemaRefs>
    <ds:schemaRef ds:uri="http://schemas.openxmlformats.org/officeDocument/2006/bibliography"/>
  </ds:schemaRefs>
</ds:datastoreItem>
</file>

<file path=customXml/itemProps15.xml><?xml version="1.0" encoding="utf-8"?>
<ds:datastoreItem xmlns:ds="http://schemas.openxmlformats.org/officeDocument/2006/customXml" ds:itemID="{81748EA2-68B6-462D-B89E-32C30B9295D4}">
  <ds:schemaRefs>
    <ds:schemaRef ds:uri="http://schemas.openxmlformats.org/officeDocument/2006/bibliography"/>
  </ds:schemaRefs>
</ds:datastoreItem>
</file>

<file path=customXml/itemProps16.xml><?xml version="1.0" encoding="utf-8"?>
<ds:datastoreItem xmlns:ds="http://schemas.openxmlformats.org/officeDocument/2006/customXml" ds:itemID="{A8794EEE-1A00-47D4-9339-15622469CA56}">
  <ds:schemaRefs>
    <ds:schemaRef ds:uri="http://schemas.openxmlformats.org/officeDocument/2006/bibliography"/>
  </ds:schemaRefs>
</ds:datastoreItem>
</file>

<file path=customXml/itemProps17.xml><?xml version="1.0" encoding="utf-8"?>
<ds:datastoreItem xmlns:ds="http://schemas.openxmlformats.org/officeDocument/2006/customXml" ds:itemID="{3FFFF2F5-7AA9-48BB-9E0E-9BC601E3E2D7}">
  <ds:schemaRefs>
    <ds:schemaRef ds:uri="http://schemas.openxmlformats.org/officeDocument/2006/bibliography"/>
  </ds:schemaRefs>
</ds:datastoreItem>
</file>

<file path=customXml/itemProps18.xml><?xml version="1.0" encoding="utf-8"?>
<ds:datastoreItem xmlns:ds="http://schemas.openxmlformats.org/officeDocument/2006/customXml" ds:itemID="{D691547A-2B6B-4822-BA97-D88DACA02266}">
  <ds:schemaRefs>
    <ds:schemaRef ds:uri="http://schemas.openxmlformats.org/officeDocument/2006/bibliography"/>
  </ds:schemaRefs>
</ds:datastoreItem>
</file>

<file path=customXml/itemProps19.xml><?xml version="1.0" encoding="utf-8"?>
<ds:datastoreItem xmlns:ds="http://schemas.openxmlformats.org/officeDocument/2006/customXml" ds:itemID="{5CB8A064-C331-441B-8821-19F160B5711F}">
  <ds:schemaRefs>
    <ds:schemaRef ds:uri="http://schemas.openxmlformats.org/officeDocument/2006/bibliography"/>
  </ds:schemaRefs>
</ds:datastoreItem>
</file>

<file path=customXml/itemProps2.xml><?xml version="1.0" encoding="utf-8"?>
<ds:datastoreItem xmlns:ds="http://schemas.openxmlformats.org/officeDocument/2006/customXml" ds:itemID="{49CE85C4-2CC5-4A62-85E3-2635AE0827D5}">
  <ds:schemaRefs>
    <ds:schemaRef ds:uri="http://schemas.openxmlformats.org/officeDocument/2006/bibliography"/>
  </ds:schemaRefs>
</ds:datastoreItem>
</file>

<file path=customXml/itemProps20.xml><?xml version="1.0" encoding="utf-8"?>
<ds:datastoreItem xmlns:ds="http://schemas.openxmlformats.org/officeDocument/2006/customXml" ds:itemID="{64DFD377-8B34-4D1E-BEF8-7567AFE3B716}">
  <ds:schemaRefs>
    <ds:schemaRef ds:uri="http://schemas.openxmlformats.org/officeDocument/2006/bibliography"/>
  </ds:schemaRefs>
</ds:datastoreItem>
</file>

<file path=customXml/itemProps21.xml><?xml version="1.0" encoding="utf-8"?>
<ds:datastoreItem xmlns:ds="http://schemas.openxmlformats.org/officeDocument/2006/customXml" ds:itemID="{3ED57402-F9EA-4DDC-9BB1-E3157AE5288C}">
  <ds:schemaRefs>
    <ds:schemaRef ds:uri="http://schemas.openxmlformats.org/officeDocument/2006/bibliography"/>
  </ds:schemaRefs>
</ds:datastoreItem>
</file>

<file path=customXml/itemProps22.xml><?xml version="1.0" encoding="utf-8"?>
<ds:datastoreItem xmlns:ds="http://schemas.openxmlformats.org/officeDocument/2006/customXml" ds:itemID="{2FAE415B-706D-4E01-B4AB-618CD7C113F1}">
  <ds:schemaRefs>
    <ds:schemaRef ds:uri="http://schemas.openxmlformats.org/officeDocument/2006/bibliography"/>
  </ds:schemaRefs>
</ds:datastoreItem>
</file>

<file path=customXml/itemProps23.xml><?xml version="1.0" encoding="utf-8"?>
<ds:datastoreItem xmlns:ds="http://schemas.openxmlformats.org/officeDocument/2006/customXml" ds:itemID="{BD9BD482-7669-49CB-AF64-36B84618B555}">
  <ds:schemaRefs>
    <ds:schemaRef ds:uri="http://schemas.openxmlformats.org/officeDocument/2006/bibliography"/>
  </ds:schemaRefs>
</ds:datastoreItem>
</file>

<file path=customXml/itemProps24.xml><?xml version="1.0" encoding="utf-8"?>
<ds:datastoreItem xmlns:ds="http://schemas.openxmlformats.org/officeDocument/2006/customXml" ds:itemID="{6B8BD617-74F8-4D5B-AF19-41E514ECC572}">
  <ds:schemaRefs>
    <ds:schemaRef ds:uri="http://schemas.openxmlformats.org/officeDocument/2006/bibliography"/>
  </ds:schemaRefs>
</ds:datastoreItem>
</file>

<file path=customXml/itemProps25.xml><?xml version="1.0" encoding="utf-8"?>
<ds:datastoreItem xmlns:ds="http://schemas.openxmlformats.org/officeDocument/2006/customXml" ds:itemID="{618C5ED7-C4DC-4EF2-A177-18901C6D3A39}">
  <ds:schemaRefs>
    <ds:schemaRef ds:uri="http://schemas.openxmlformats.org/officeDocument/2006/bibliography"/>
  </ds:schemaRefs>
</ds:datastoreItem>
</file>

<file path=customXml/itemProps26.xml><?xml version="1.0" encoding="utf-8"?>
<ds:datastoreItem xmlns:ds="http://schemas.openxmlformats.org/officeDocument/2006/customXml" ds:itemID="{9CD033F9-D847-4C89-8B6B-967EE736C5EC}">
  <ds:schemaRefs>
    <ds:schemaRef ds:uri="http://schemas.openxmlformats.org/officeDocument/2006/bibliography"/>
  </ds:schemaRefs>
</ds:datastoreItem>
</file>

<file path=customXml/itemProps27.xml><?xml version="1.0" encoding="utf-8"?>
<ds:datastoreItem xmlns:ds="http://schemas.openxmlformats.org/officeDocument/2006/customXml" ds:itemID="{E9E9F1FC-4166-4CF5-86CF-D65C270EC2AA}">
  <ds:schemaRefs>
    <ds:schemaRef ds:uri="http://schemas.openxmlformats.org/officeDocument/2006/bibliography"/>
  </ds:schemaRefs>
</ds:datastoreItem>
</file>

<file path=customXml/itemProps28.xml><?xml version="1.0" encoding="utf-8"?>
<ds:datastoreItem xmlns:ds="http://schemas.openxmlformats.org/officeDocument/2006/customXml" ds:itemID="{7425AC41-8331-4815-9AE5-FBFEAF2E4128}">
  <ds:schemaRefs>
    <ds:schemaRef ds:uri="http://schemas.openxmlformats.org/officeDocument/2006/bibliography"/>
  </ds:schemaRefs>
</ds:datastoreItem>
</file>

<file path=customXml/itemProps29.xml><?xml version="1.0" encoding="utf-8"?>
<ds:datastoreItem xmlns:ds="http://schemas.openxmlformats.org/officeDocument/2006/customXml" ds:itemID="{6014E3FA-3621-4A66-84BC-A3AE0797055B}">
  <ds:schemaRefs>
    <ds:schemaRef ds:uri="http://schemas.openxmlformats.org/officeDocument/2006/bibliography"/>
  </ds:schemaRefs>
</ds:datastoreItem>
</file>

<file path=customXml/itemProps3.xml><?xml version="1.0" encoding="utf-8"?>
<ds:datastoreItem xmlns:ds="http://schemas.openxmlformats.org/officeDocument/2006/customXml" ds:itemID="{28CB9085-55B5-4EF2-95D6-E354A0E1133F}">
  <ds:schemaRefs>
    <ds:schemaRef ds:uri="http://schemas.openxmlformats.org/officeDocument/2006/bibliography"/>
  </ds:schemaRefs>
</ds:datastoreItem>
</file>

<file path=customXml/itemProps30.xml><?xml version="1.0" encoding="utf-8"?>
<ds:datastoreItem xmlns:ds="http://schemas.openxmlformats.org/officeDocument/2006/customXml" ds:itemID="{FF7551CC-30AB-4912-BFA8-AB82276F0508}">
  <ds:schemaRefs>
    <ds:schemaRef ds:uri="http://schemas.openxmlformats.org/officeDocument/2006/bibliography"/>
  </ds:schemaRefs>
</ds:datastoreItem>
</file>

<file path=customXml/itemProps31.xml><?xml version="1.0" encoding="utf-8"?>
<ds:datastoreItem xmlns:ds="http://schemas.openxmlformats.org/officeDocument/2006/customXml" ds:itemID="{E941AFC0-F079-4886-A7D9-FCA95B2274CA}">
  <ds:schemaRefs>
    <ds:schemaRef ds:uri="http://schemas.openxmlformats.org/officeDocument/2006/bibliography"/>
  </ds:schemaRefs>
</ds:datastoreItem>
</file>

<file path=customXml/itemProps32.xml><?xml version="1.0" encoding="utf-8"?>
<ds:datastoreItem xmlns:ds="http://schemas.openxmlformats.org/officeDocument/2006/customXml" ds:itemID="{1EF165EF-DBA0-45E1-BFAC-F014CA352915}">
  <ds:schemaRefs>
    <ds:schemaRef ds:uri="http://schemas.openxmlformats.org/officeDocument/2006/bibliography"/>
  </ds:schemaRefs>
</ds:datastoreItem>
</file>

<file path=customXml/itemProps33.xml><?xml version="1.0" encoding="utf-8"?>
<ds:datastoreItem xmlns:ds="http://schemas.openxmlformats.org/officeDocument/2006/customXml" ds:itemID="{114E1357-0820-47C8-B3DD-9332F12F88AA}">
  <ds:schemaRefs>
    <ds:schemaRef ds:uri="http://schemas.openxmlformats.org/officeDocument/2006/bibliography"/>
  </ds:schemaRefs>
</ds:datastoreItem>
</file>

<file path=customXml/itemProps34.xml><?xml version="1.0" encoding="utf-8"?>
<ds:datastoreItem xmlns:ds="http://schemas.openxmlformats.org/officeDocument/2006/customXml" ds:itemID="{EECB5ED4-905A-4775-9BB5-51E16671D24E}">
  <ds:schemaRefs>
    <ds:schemaRef ds:uri="http://schemas.openxmlformats.org/officeDocument/2006/bibliography"/>
  </ds:schemaRefs>
</ds:datastoreItem>
</file>

<file path=customXml/itemProps35.xml><?xml version="1.0" encoding="utf-8"?>
<ds:datastoreItem xmlns:ds="http://schemas.openxmlformats.org/officeDocument/2006/customXml" ds:itemID="{BEB22C34-3596-49A2-9CCB-9CBB0074F195}">
  <ds:schemaRefs>
    <ds:schemaRef ds:uri="http://schemas.openxmlformats.org/officeDocument/2006/bibliography"/>
  </ds:schemaRefs>
</ds:datastoreItem>
</file>

<file path=customXml/itemProps36.xml><?xml version="1.0" encoding="utf-8"?>
<ds:datastoreItem xmlns:ds="http://schemas.openxmlformats.org/officeDocument/2006/customXml" ds:itemID="{A961F5A9-82BA-49B2-95F9-5FC3A2345365}">
  <ds:schemaRefs>
    <ds:schemaRef ds:uri="http://schemas.openxmlformats.org/officeDocument/2006/bibliography"/>
  </ds:schemaRefs>
</ds:datastoreItem>
</file>

<file path=customXml/itemProps37.xml><?xml version="1.0" encoding="utf-8"?>
<ds:datastoreItem xmlns:ds="http://schemas.openxmlformats.org/officeDocument/2006/customXml" ds:itemID="{65630A98-562E-4E0C-AAE0-2F087A6C4C4E}">
  <ds:schemaRefs>
    <ds:schemaRef ds:uri="http://schemas.openxmlformats.org/officeDocument/2006/bibliography"/>
  </ds:schemaRefs>
</ds:datastoreItem>
</file>

<file path=customXml/itemProps38.xml><?xml version="1.0" encoding="utf-8"?>
<ds:datastoreItem xmlns:ds="http://schemas.openxmlformats.org/officeDocument/2006/customXml" ds:itemID="{4957E7AA-F75D-4D96-8EDC-66A77DC070EB}">
  <ds:schemaRefs>
    <ds:schemaRef ds:uri="http://schemas.openxmlformats.org/officeDocument/2006/bibliography"/>
  </ds:schemaRefs>
</ds:datastoreItem>
</file>

<file path=customXml/itemProps39.xml><?xml version="1.0" encoding="utf-8"?>
<ds:datastoreItem xmlns:ds="http://schemas.openxmlformats.org/officeDocument/2006/customXml" ds:itemID="{2BD4DAA3-211A-4890-8071-98A34CF26E0E}">
  <ds:schemaRefs>
    <ds:schemaRef ds:uri="http://schemas.openxmlformats.org/officeDocument/2006/bibliography"/>
  </ds:schemaRefs>
</ds:datastoreItem>
</file>

<file path=customXml/itemProps4.xml><?xml version="1.0" encoding="utf-8"?>
<ds:datastoreItem xmlns:ds="http://schemas.openxmlformats.org/officeDocument/2006/customXml" ds:itemID="{6C4F698B-B190-4A6F-8B66-51A283D1DAB9}">
  <ds:schemaRefs>
    <ds:schemaRef ds:uri="http://schemas.openxmlformats.org/officeDocument/2006/bibliography"/>
  </ds:schemaRefs>
</ds:datastoreItem>
</file>

<file path=customXml/itemProps40.xml><?xml version="1.0" encoding="utf-8"?>
<ds:datastoreItem xmlns:ds="http://schemas.openxmlformats.org/officeDocument/2006/customXml" ds:itemID="{2A0F0B8A-1C01-4848-8B83-56E3E2D18007}">
  <ds:schemaRefs>
    <ds:schemaRef ds:uri="http://schemas.openxmlformats.org/officeDocument/2006/bibliography"/>
  </ds:schemaRefs>
</ds:datastoreItem>
</file>

<file path=customXml/itemProps41.xml><?xml version="1.0" encoding="utf-8"?>
<ds:datastoreItem xmlns:ds="http://schemas.openxmlformats.org/officeDocument/2006/customXml" ds:itemID="{D3804EAE-3DCE-40A4-A104-7BAB22FE6378}">
  <ds:schemaRefs>
    <ds:schemaRef ds:uri="http://schemas.openxmlformats.org/officeDocument/2006/bibliography"/>
  </ds:schemaRefs>
</ds:datastoreItem>
</file>

<file path=customXml/itemProps42.xml><?xml version="1.0" encoding="utf-8"?>
<ds:datastoreItem xmlns:ds="http://schemas.openxmlformats.org/officeDocument/2006/customXml" ds:itemID="{7882DB48-D739-4B34-A3F2-EF71A9EB2EA2}">
  <ds:schemaRefs>
    <ds:schemaRef ds:uri="http://schemas.openxmlformats.org/officeDocument/2006/bibliography"/>
  </ds:schemaRefs>
</ds:datastoreItem>
</file>

<file path=customXml/itemProps43.xml><?xml version="1.0" encoding="utf-8"?>
<ds:datastoreItem xmlns:ds="http://schemas.openxmlformats.org/officeDocument/2006/customXml" ds:itemID="{4D2ACFD5-5E81-4456-8919-67A2C92F2FE8}">
  <ds:schemaRefs>
    <ds:schemaRef ds:uri="http://schemas.openxmlformats.org/officeDocument/2006/bibliography"/>
  </ds:schemaRefs>
</ds:datastoreItem>
</file>

<file path=customXml/itemProps44.xml><?xml version="1.0" encoding="utf-8"?>
<ds:datastoreItem xmlns:ds="http://schemas.openxmlformats.org/officeDocument/2006/customXml" ds:itemID="{08D07D21-1F5D-4921-8949-FAF392184C54}">
  <ds:schemaRefs>
    <ds:schemaRef ds:uri="http://schemas.openxmlformats.org/officeDocument/2006/bibliography"/>
  </ds:schemaRefs>
</ds:datastoreItem>
</file>

<file path=customXml/itemProps45.xml><?xml version="1.0" encoding="utf-8"?>
<ds:datastoreItem xmlns:ds="http://schemas.openxmlformats.org/officeDocument/2006/customXml" ds:itemID="{7CD01493-61F5-4B0A-ADAD-CC42E8A51244}">
  <ds:schemaRefs>
    <ds:schemaRef ds:uri="http://schemas.openxmlformats.org/officeDocument/2006/bibliography"/>
  </ds:schemaRefs>
</ds:datastoreItem>
</file>

<file path=customXml/itemProps46.xml><?xml version="1.0" encoding="utf-8"?>
<ds:datastoreItem xmlns:ds="http://schemas.openxmlformats.org/officeDocument/2006/customXml" ds:itemID="{5B25723F-BC19-4A31-9205-7DF21D2F99BA}">
  <ds:schemaRefs>
    <ds:schemaRef ds:uri="http://schemas.openxmlformats.org/officeDocument/2006/bibliography"/>
  </ds:schemaRefs>
</ds:datastoreItem>
</file>

<file path=customXml/itemProps47.xml><?xml version="1.0" encoding="utf-8"?>
<ds:datastoreItem xmlns:ds="http://schemas.openxmlformats.org/officeDocument/2006/customXml" ds:itemID="{BF0D8ED1-C35B-473B-A3BC-AD1098C78F49}">
  <ds:schemaRefs>
    <ds:schemaRef ds:uri="http://schemas.openxmlformats.org/officeDocument/2006/bibliography"/>
  </ds:schemaRefs>
</ds:datastoreItem>
</file>

<file path=customXml/itemProps48.xml><?xml version="1.0" encoding="utf-8"?>
<ds:datastoreItem xmlns:ds="http://schemas.openxmlformats.org/officeDocument/2006/customXml" ds:itemID="{C163EB64-2AD6-4A0A-9537-79A239B48C39}">
  <ds:schemaRefs>
    <ds:schemaRef ds:uri="http://schemas.openxmlformats.org/officeDocument/2006/bibliography"/>
  </ds:schemaRefs>
</ds:datastoreItem>
</file>

<file path=customXml/itemProps49.xml><?xml version="1.0" encoding="utf-8"?>
<ds:datastoreItem xmlns:ds="http://schemas.openxmlformats.org/officeDocument/2006/customXml" ds:itemID="{5DB3DC8F-022C-4551-AA9E-9A0EE0C01CEA}">
  <ds:schemaRefs>
    <ds:schemaRef ds:uri="http://schemas.openxmlformats.org/officeDocument/2006/bibliography"/>
  </ds:schemaRefs>
</ds:datastoreItem>
</file>

<file path=customXml/itemProps5.xml><?xml version="1.0" encoding="utf-8"?>
<ds:datastoreItem xmlns:ds="http://schemas.openxmlformats.org/officeDocument/2006/customXml" ds:itemID="{4E440449-D0AA-4CE5-A0EF-D0025A19AE60}">
  <ds:schemaRefs>
    <ds:schemaRef ds:uri="http://schemas.openxmlformats.org/officeDocument/2006/bibliography"/>
  </ds:schemaRefs>
</ds:datastoreItem>
</file>

<file path=customXml/itemProps50.xml><?xml version="1.0" encoding="utf-8"?>
<ds:datastoreItem xmlns:ds="http://schemas.openxmlformats.org/officeDocument/2006/customXml" ds:itemID="{7BDDAD44-22DB-4273-A34A-8D75D5120480}">
  <ds:schemaRefs>
    <ds:schemaRef ds:uri="http://schemas.openxmlformats.org/officeDocument/2006/bibliography"/>
  </ds:schemaRefs>
</ds:datastoreItem>
</file>

<file path=customXml/itemProps51.xml><?xml version="1.0" encoding="utf-8"?>
<ds:datastoreItem xmlns:ds="http://schemas.openxmlformats.org/officeDocument/2006/customXml" ds:itemID="{91F0BE7E-3E09-4C57-87B1-CB720DE10152}">
  <ds:schemaRefs>
    <ds:schemaRef ds:uri="http://schemas.openxmlformats.org/officeDocument/2006/bibliography"/>
  </ds:schemaRefs>
</ds:datastoreItem>
</file>

<file path=customXml/itemProps52.xml><?xml version="1.0" encoding="utf-8"?>
<ds:datastoreItem xmlns:ds="http://schemas.openxmlformats.org/officeDocument/2006/customXml" ds:itemID="{12A5233E-0DCB-4200-837A-70D35FB2F5D8}">
  <ds:schemaRefs>
    <ds:schemaRef ds:uri="http://schemas.openxmlformats.org/officeDocument/2006/bibliography"/>
  </ds:schemaRefs>
</ds:datastoreItem>
</file>

<file path=customXml/itemProps53.xml><?xml version="1.0" encoding="utf-8"?>
<ds:datastoreItem xmlns:ds="http://schemas.openxmlformats.org/officeDocument/2006/customXml" ds:itemID="{898F26E3-6A19-46E5-AA2B-9132AB41B75C}">
  <ds:schemaRefs>
    <ds:schemaRef ds:uri="http://schemas.openxmlformats.org/officeDocument/2006/bibliography"/>
  </ds:schemaRefs>
</ds:datastoreItem>
</file>

<file path=customXml/itemProps54.xml><?xml version="1.0" encoding="utf-8"?>
<ds:datastoreItem xmlns:ds="http://schemas.openxmlformats.org/officeDocument/2006/customXml" ds:itemID="{C9380D97-F8B4-4F61-9352-646837496B1C}">
  <ds:schemaRefs>
    <ds:schemaRef ds:uri="http://schemas.openxmlformats.org/officeDocument/2006/bibliography"/>
  </ds:schemaRefs>
</ds:datastoreItem>
</file>

<file path=customXml/itemProps55.xml><?xml version="1.0" encoding="utf-8"?>
<ds:datastoreItem xmlns:ds="http://schemas.openxmlformats.org/officeDocument/2006/customXml" ds:itemID="{640A24AA-E97F-443D-91F7-6B4C703BC88D}">
  <ds:schemaRefs>
    <ds:schemaRef ds:uri="http://schemas.openxmlformats.org/officeDocument/2006/bibliography"/>
  </ds:schemaRefs>
</ds:datastoreItem>
</file>

<file path=customXml/itemProps56.xml><?xml version="1.0" encoding="utf-8"?>
<ds:datastoreItem xmlns:ds="http://schemas.openxmlformats.org/officeDocument/2006/customXml" ds:itemID="{39FF2862-1C9B-4EA1-A0D1-D0A7F58F8E9A}">
  <ds:schemaRefs>
    <ds:schemaRef ds:uri="http://schemas.openxmlformats.org/officeDocument/2006/bibliography"/>
  </ds:schemaRefs>
</ds:datastoreItem>
</file>

<file path=customXml/itemProps57.xml><?xml version="1.0" encoding="utf-8"?>
<ds:datastoreItem xmlns:ds="http://schemas.openxmlformats.org/officeDocument/2006/customXml" ds:itemID="{CD848971-DDC1-42EE-8482-A27900CAC5CA}">
  <ds:schemaRefs>
    <ds:schemaRef ds:uri="http://schemas.openxmlformats.org/officeDocument/2006/bibliography"/>
  </ds:schemaRefs>
</ds:datastoreItem>
</file>

<file path=customXml/itemProps58.xml><?xml version="1.0" encoding="utf-8"?>
<ds:datastoreItem xmlns:ds="http://schemas.openxmlformats.org/officeDocument/2006/customXml" ds:itemID="{2438536A-FFE8-4A06-9FF1-92CABAFF8085}">
  <ds:schemaRefs>
    <ds:schemaRef ds:uri="http://schemas.openxmlformats.org/officeDocument/2006/bibliography"/>
  </ds:schemaRefs>
</ds:datastoreItem>
</file>

<file path=customXml/itemProps59.xml><?xml version="1.0" encoding="utf-8"?>
<ds:datastoreItem xmlns:ds="http://schemas.openxmlformats.org/officeDocument/2006/customXml" ds:itemID="{2CFDF59D-08E0-4AC2-9908-4BBB3C8D08FC}">
  <ds:schemaRefs>
    <ds:schemaRef ds:uri="http://schemas.openxmlformats.org/officeDocument/2006/bibliography"/>
  </ds:schemaRefs>
</ds:datastoreItem>
</file>

<file path=customXml/itemProps6.xml><?xml version="1.0" encoding="utf-8"?>
<ds:datastoreItem xmlns:ds="http://schemas.openxmlformats.org/officeDocument/2006/customXml" ds:itemID="{14F4B366-3765-48B5-938B-3BFDDB661ACC}">
  <ds:schemaRefs>
    <ds:schemaRef ds:uri="http://schemas.openxmlformats.org/officeDocument/2006/bibliography"/>
  </ds:schemaRefs>
</ds:datastoreItem>
</file>

<file path=customXml/itemProps60.xml><?xml version="1.0" encoding="utf-8"?>
<ds:datastoreItem xmlns:ds="http://schemas.openxmlformats.org/officeDocument/2006/customXml" ds:itemID="{398D9FD9-9ADA-4492-A5DF-08FD06A59B18}">
  <ds:schemaRefs>
    <ds:schemaRef ds:uri="http://schemas.openxmlformats.org/officeDocument/2006/bibliography"/>
  </ds:schemaRefs>
</ds:datastoreItem>
</file>

<file path=customXml/itemProps61.xml><?xml version="1.0" encoding="utf-8"?>
<ds:datastoreItem xmlns:ds="http://schemas.openxmlformats.org/officeDocument/2006/customXml" ds:itemID="{58575461-0781-4868-84B9-EB3AE6D6CE16}">
  <ds:schemaRefs>
    <ds:schemaRef ds:uri="http://schemas.openxmlformats.org/officeDocument/2006/bibliography"/>
  </ds:schemaRefs>
</ds:datastoreItem>
</file>

<file path=customXml/itemProps62.xml><?xml version="1.0" encoding="utf-8"?>
<ds:datastoreItem xmlns:ds="http://schemas.openxmlformats.org/officeDocument/2006/customXml" ds:itemID="{9D58A048-DFF7-492F-991B-D34C6793DE03}">
  <ds:schemaRefs>
    <ds:schemaRef ds:uri="http://schemas.openxmlformats.org/officeDocument/2006/bibliography"/>
  </ds:schemaRefs>
</ds:datastoreItem>
</file>

<file path=customXml/itemProps63.xml><?xml version="1.0" encoding="utf-8"?>
<ds:datastoreItem xmlns:ds="http://schemas.openxmlformats.org/officeDocument/2006/customXml" ds:itemID="{4D062ACF-1AB0-4797-BC46-BB3BD99B204F}">
  <ds:schemaRefs>
    <ds:schemaRef ds:uri="http://schemas.openxmlformats.org/officeDocument/2006/bibliography"/>
  </ds:schemaRefs>
</ds:datastoreItem>
</file>

<file path=customXml/itemProps64.xml><?xml version="1.0" encoding="utf-8"?>
<ds:datastoreItem xmlns:ds="http://schemas.openxmlformats.org/officeDocument/2006/customXml" ds:itemID="{814AF8E2-CFF3-4469-8B89-BB4ADD34ACA6}">
  <ds:schemaRefs>
    <ds:schemaRef ds:uri="http://schemas.openxmlformats.org/officeDocument/2006/bibliography"/>
  </ds:schemaRefs>
</ds:datastoreItem>
</file>

<file path=customXml/itemProps65.xml><?xml version="1.0" encoding="utf-8"?>
<ds:datastoreItem xmlns:ds="http://schemas.openxmlformats.org/officeDocument/2006/customXml" ds:itemID="{776BEC04-A3CD-4E1D-BE36-0081EB9424B4}">
  <ds:schemaRefs>
    <ds:schemaRef ds:uri="http://schemas.openxmlformats.org/officeDocument/2006/bibliography"/>
  </ds:schemaRefs>
</ds:datastoreItem>
</file>

<file path=customXml/itemProps66.xml><?xml version="1.0" encoding="utf-8"?>
<ds:datastoreItem xmlns:ds="http://schemas.openxmlformats.org/officeDocument/2006/customXml" ds:itemID="{D327BA56-39EE-4D23-9631-0242252C7139}">
  <ds:schemaRefs>
    <ds:schemaRef ds:uri="http://schemas.openxmlformats.org/officeDocument/2006/bibliography"/>
  </ds:schemaRefs>
</ds:datastoreItem>
</file>

<file path=customXml/itemProps67.xml><?xml version="1.0" encoding="utf-8"?>
<ds:datastoreItem xmlns:ds="http://schemas.openxmlformats.org/officeDocument/2006/customXml" ds:itemID="{D8BF65E4-1BF8-4876-9663-1A94805EF8E9}">
  <ds:schemaRefs>
    <ds:schemaRef ds:uri="http://schemas.openxmlformats.org/officeDocument/2006/bibliography"/>
  </ds:schemaRefs>
</ds:datastoreItem>
</file>

<file path=customXml/itemProps7.xml><?xml version="1.0" encoding="utf-8"?>
<ds:datastoreItem xmlns:ds="http://schemas.openxmlformats.org/officeDocument/2006/customXml" ds:itemID="{A2F0F1D0-2B03-4940-A4BF-0369F0CB9B5F}">
  <ds:schemaRefs>
    <ds:schemaRef ds:uri="http://schemas.openxmlformats.org/officeDocument/2006/bibliography"/>
  </ds:schemaRefs>
</ds:datastoreItem>
</file>

<file path=customXml/itemProps8.xml><?xml version="1.0" encoding="utf-8"?>
<ds:datastoreItem xmlns:ds="http://schemas.openxmlformats.org/officeDocument/2006/customXml" ds:itemID="{8B84B87E-AB2F-42D1-892A-0EC11D862BD1}">
  <ds:schemaRefs>
    <ds:schemaRef ds:uri="http://schemas.openxmlformats.org/officeDocument/2006/bibliography"/>
  </ds:schemaRefs>
</ds:datastoreItem>
</file>

<file path=customXml/itemProps9.xml><?xml version="1.0" encoding="utf-8"?>
<ds:datastoreItem xmlns:ds="http://schemas.openxmlformats.org/officeDocument/2006/customXml" ds:itemID="{64DCA0EA-FE53-4A74-82C4-B3CD5621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17800</Words>
  <Characters>10147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Darbības programmas „Izaugsme un nodarbinātība” 9.2.5. specifiskā atbalsta mērķa „Uzlabot pieejamību ārstniecības un ārstniecības atbalsta personām, kas sniedz pakalpojumus prioritārajās veselības jomās iedzīvotājiem, kas dzīvo ārpus Rīgas” īstenošanas no</vt:lpstr>
    </vt:vector>
  </TitlesOfParts>
  <Company>Veselības ministrija</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Grabovska 67876173_x000d_
julija.grabovska@vm.gov.lv</dc:description>
  <cp:lastModifiedBy>Leontīne Babkina</cp:lastModifiedBy>
  <cp:revision>34</cp:revision>
  <cp:lastPrinted>2017-03-20T08:15:00Z</cp:lastPrinted>
  <dcterms:created xsi:type="dcterms:W3CDTF">2017-02-13T07:38:00Z</dcterms:created>
  <dcterms:modified xsi:type="dcterms:W3CDTF">2017-03-22T08:10:00Z</dcterms:modified>
</cp:coreProperties>
</file>