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798" w:rsidRPr="006B3F69" w:rsidRDefault="000B1798" w:rsidP="000B1798">
      <w:pPr>
        <w:spacing w:after="0" w:line="240" w:lineRule="auto"/>
        <w:outlineLvl w:val="1"/>
        <w:rPr>
          <w:rFonts w:ascii="Times New Roman" w:eastAsia="Times New Roman" w:hAnsi="Times New Roman" w:cs="Times New Roman"/>
          <w:sz w:val="24"/>
          <w:szCs w:val="24"/>
          <w:lang w:val="x-none" w:eastAsia="x-none"/>
        </w:rPr>
      </w:pPr>
      <w:r w:rsidRPr="006B3F69">
        <w:rPr>
          <w:rFonts w:ascii="Times New Roman" w:eastAsia="Times New Roman" w:hAnsi="Times New Roman" w:cs="Times New Roman"/>
          <w:sz w:val="24"/>
          <w:szCs w:val="24"/>
          <w:lang w:val="x-none" w:eastAsia="x-none"/>
        </w:rPr>
        <w:t>201</w:t>
      </w:r>
      <w:r w:rsidRPr="006B3F69">
        <w:rPr>
          <w:rFonts w:ascii="Times New Roman" w:eastAsia="Times New Roman" w:hAnsi="Times New Roman" w:cs="Times New Roman"/>
          <w:sz w:val="24"/>
          <w:szCs w:val="24"/>
          <w:lang w:eastAsia="x-none"/>
        </w:rPr>
        <w:t>7</w:t>
      </w:r>
      <w:r w:rsidRPr="006B3F69">
        <w:rPr>
          <w:rFonts w:ascii="Times New Roman" w:eastAsia="Times New Roman" w:hAnsi="Times New Roman" w:cs="Times New Roman"/>
          <w:sz w:val="24"/>
          <w:szCs w:val="24"/>
          <w:lang w:val="x-none" w:eastAsia="x-none"/>
        </w:rPr>
        <w:t>.gada</w:t>
      </w:r>
      <w:r w:rsidRPr="006B3F69">
        <w:rPr>
          <w:rFonts w:ascii="Times New Roman" w:eastAsia="Times New Roman" w:hAnsi="Times New Roman" w:cs="Times New Roman"/>
          <w:sz w:val="24"/>
          <w:szCs w:val="24"/>
          <w:lang w:val="x-none" w:eastAsia="x-none"/>
        </w:rPr>
        <w:tab/>
      </w:r>
      <w:r w:rsidRPr="006B3F69">
        <w:rPr>
          <w:rFonts w:ascii="Times New Roman" w:eastAsia="Times New Roman" w:hAnsi="Times New Roman" w:cs="Times New Roman"/>
          <w:sz w:val="24"/>
          <w:szCs w:val="24"/>
          <w:lang w:eastAsia="x-none"/>
        </w:rPr>
        <w:t>.februārī</w:t>
      </w:r>
      <w:r w:rsidRPr="006B3F69">
        <w:rPr>
          <w:rFonts w:ascii="Times New Roman" w:eastAsia="Times New Roman" w:hAnsi="Times New Roman" w:cs="Times New Roman"/>
          <w:sz w:val="24"/>
          <w:szCs w:val="24"/>
          <w:lang w:eastAsia="x-none"/>
        </w:rPr>
        <w:tab/>
      </w:r>
      <w:r w:rsidRPr="006B3F69">
        <w:rPr>
          <w:rFonts w:ascii="Times New Roman" w:eastAsia="Times New Roman" w:hAnsi="Times New Roman" w:cs="Times New Roman"/>
          <w:sz w:val="24"/>
          <w:szCs w:val="24"/>
          <w:lang w:val="x-none" w:eastAsia="x-none"/>
        </w:rPr>
        <w:tab/>
      </w:r>
      <w:r w:rsidRPr="006B3F69">
        <w:rPr>
          <w:rFonts w:ascii="Times New Roman" w:eastAsia="Times New Roman" w:hAnsi="Times New Roman" w:cs="Times New Roman"/>
          <w:sz w:val="24"/>
          <w:szCs w:val="24"/>
          <w:lang w:val="x-none" w:eastAsia="x-none"/>
        </w:rPr>
        <w:tab/>
      </w:r>
      <w:r w:rsidRPr="006B3F69">
        <w:rPr>
          <w:rFonts w:ascii="Times New Roman" w:eastAsia="Times New Roman" w:hAnsi="Times New Roman" w:cs="Times New Roman"/>
          <w:sz w:val="24"/>
          <w:szCs w:val="24"/>
          <w:lang w:val="x-none" w:eastAsia="x-none"/>
        </w:rPr>
        <w:tab/>
      </w:r>
      <w:r w:rsidRPr="006B3F69">
        <w:rPr>
          <w:rFonts w:ascii="Times New Roman" w:eastAsia="Times New Roman" w:hAnsi="Times New Roman" w:cs="Times New Roman"/>
          <w:sz w:val="24"/>
          <w:szCs w:val="24"/>
          <w:lang w:val="x-none" w:eastAsia="x-none"/>
        </w:rPr>
        <w:tab/>
      </w:r>
      <w:r w:rsidRPr="006B3F69">
        <w:rPr>
          <w:rFonts w:ascii="Times New Roman" w:eastAsia="Times New Roman" w:hAnsi="Times New Roman" w:cs="Times New Roman"/>
          <w:sz w:val="24"/>
          <w:szCs w:val="24"/>
          <w:lang w:val="x-none" w:eastAsia="x-none"/>
        </w:rPr>
        <w:tab/>
      </w:r>
      <w:r w:rsidRPr="006B3F69">
        <w:rPr>
          <w:rFonts w:ascii="Times New Roman" w:eastAsia="Times New Roman" w:hAnsi="Times New Roman" w:cs="Times New Roman"/>
          <w:sz w:val="24"/>
          <w:szCs w:val="24"/>
          <w:lang w:val="x-none" w:eastAsia="x-none"/>
        </w:rPr>
        <w:tab/>
        <w:t>Noteikumi Nr.</w:t>
      </w:r>
    </w:p>
    <w:p w:rsidR="000B1798" w:rsidRPr="006B3F69" w:rsidRDefault="000B1798" w:rsidP="000B1798">
      <w:pPr>
        <w:spacing w:after="0" w:line="240" w:lineRule="auto"/>
        <w:rPr>
          <w:rFonts w:ascii="Times New Roman" w:eastAsia="Times New Roman" w:hAnsi="Times New Roman" w:cs="Times New Roman"/>
          <w:sz w:val="24"/>
          <w:szCs w:val="24"/>
          <w:lang w:eastAsia="lv-LV"/>
        </w:rPr>
      </w:pPr>
      <w:r w:rsidRPr="006B3F69">
        <w:rPr>
          <w:rFonts w:ascii="Times New Roman" w:eastAsia="Times New Roman" w:hAnsi="Times New Roman" w:cs="Times New Roman"/>
          <w:sz w:val="24"/>
          <w:szCs w:val="24"/>
          <w:lang w:eastAsia="lv-LV"/>
        </w:rPr>
        <w:t>Rīgā</w:t>
      </w:r>
      <w:r w:rsidRPr="006B3F69">
        <w:rPr>
          <w:rFonts w:ascii="Times New Roman" w:eastAsia="Times New Roman" w:hAnsi="Times New Roman" w:cs="Times New Roman"/>
          <w:sz w:val="24"/>
          <w:szCs w:val="24"/>
          <w:lang w:eastAsia="lv-LV"/>
        </w:rPr>
        <w:tab/>
      </w:r>
      <w:r w:rsidRPr="006B3F69">
        <w:rPr>
          <w:rFonts w:ascii="Times New Roman" w:eastAsia="Times New Roman" w:hAnsi="Times New Roman" w:cs="Times New Roman"/>
          <w:sz w:val="24"/>
          <w:szCs w:val="24"/>
          <w:lang w:eastAsia="lv-LV"/>
        </w:rPr>
        <w:tab/>
      </w:r>
      <w:r w:rsidRPr="006B3F69">
        <w:rPr>
          <w:rFonts w:ascii="Times New Roman" w:eastAsia="Times New Roman" w:hAnsi="Times New Roman" w:cs="Times New Roman"/>
          <w:sz w:val="24"/>
          <w:szCs w:val="24"/>
          <w:lang w:eastAsia="lv-LV"/>
        </w:rPr>
        <w:tab/>
      </w:r>
      <w:r w:rsidRPr="006B3F69">
        <w:rPr>
          <w:rFonts w:ascii="Times New Roman" w:eastAsia="Times New Roman" w:hAnsi="Times New Roman" w:cs="Times New Roman"/>
          <w:sz w:val="24"/>
          <w:szCs w:val="24"/>
          <w:lang w:eastAsia="lv-LV"/>
        </w:rPr>
        <w:tab/>
      </w:r>
      <w:r w:rsidRPr="006B3F69">
        <w:rPr>
          <w:rFonts w:ascii="Times New Roman" w:eastAsia="Times New Roman" w:hAnsi="Times New Roman" w:cs="Times New Roman"/>
          <w:sz w:val="24"/>
          <w:szCs w:val="24"/>
          <w:lang w:eastAsia="lv-LV"/>
        </w:rPr>
        <w:tab/>
      </w:r>
      <w:r w:rsidRPr="006B3F69">
        <w:rPr>
          <w:rFonts w:ascii="Times New Roman" w:eastAsia="Times New Roman" w:hAnsi="Times New Roman" w:cs="Times New Roman"/>
          <w:sz w:val="24"/>
          <w:szCs w:val="24"/>
          <w:lang w:eastAsia="lv-LV"/>
        </w:rPr>
        <w:tab/>
      </w:r>
      <w:r w:rsidRPr="006B3F69">
        <w:rPr>
          <w:rFonts w:ascii="Times New Roman" w:eastAsia="Times New Roman" w:hAnsi="Times New Roman" w:cs="Times New Roman"/>
          <w:sz w:val="24"/>
          <w:szCs w:val="24"/>
          <w:lang w:eastAsia="lv-LV"/>
        </w:rPr>
        <w:tab/>
      </w:r>
      <w:r w:rsidRPr="006B3F69">
        <w:rPr>
          <w:rFonts w:ascii="Times New Roman" w:eastAsia="Times New Roman" w:hAnsi="Times New Roman" w:cs="Times New Roman"/>
          <w:sz w:val="24"/>
          <w:szCs w:val="24"/>
          <w:lang w:eastAsia="lv-LV"/>
        </w:rPr>
        <w:tab/>
      </w:r>
      <w:r w:rsidRPr="006B3F69">
        <w:rPr>
          <w:rFonts w:ascii="Times New Roman" w:eastAsia="Times New Roman" w:hAnsi="Times New Roman" w:cs="Times New Roman"/>
          <w:sz w:val="24"/>
          <w:szCs w:val="24"/>
          <w:lang w:eastAsia="lv-LV"/>
        </w:rPr>
        <w:tab/>
      </w:r>
      <w:r w:rsidRPr="006B3F69">
        <w:rPr>
          <w:rFonts w:ascii="Times New Roman" w:eastAsia="Times New Roman" w:hAnsi="Times New Roman" w:cs="Times New Roman"/>
          <w:sz w:val="24"/>
          <w:szCs w:val="24"/>
          <w:lang w:eastAsia="lv-LV"/>
        </w:rPr>
        <w:tab/>
        <w:t>(prot. Nr.</w:t>
      </w:r>
      <w:r w:rsidRPr="006B3F69">
        <w:rPr>
          <w:rFonts w:ascii="Times New Roman" w:eastAsia="Times New Roman" w:hAnsi="Times New Roman" w:cs="Times New Roman"/>
          <w:sz w:val="24"/>
          <w:szCs w:val="24"/>
          <w:lang w:eastAsia="lv-LV"/>
        </w:rPr>
        <w:tab/>
        <w:t>.§)</w:t>
      </w:r>
    </w:p>
    <w:p w:rsidR="00A75845" w:rsidRPr="00BB0DF3" w:rsidRDefault="00A75845" w:rsidP="00A75845">
      <w:pPr>
        <w:spacing w:after="0" w:line="240" w:lineRule="auto"/>
        <w:jc w:val="both"/>
        <w:rPr>
          <w:rFonts w:ascii="Times New Roman" w:eastAsia="Times New Roman" w:hAnsi="Times New Roman" w:cs="Times New Roman"/>
          <w:b/>
          <w:sz w:val="20"/>
          <w:szCs w:val="20"/>
          <w:lang w:eastAsia="lv-LV"/>
        </w:rPr>
      </w:pPr>
    </w:p>
    <w:p w:rsidR="00A75845" w:rsidRPr="000B1798" w:rsidRDefault="006D520C" w:rsidP="00F217EB">
      <w:pPr>
        <w:spacing w:after="0" w:line="240" w:lineRule="auto"/>
        <w:jc w:val="center"/>
        <w:rPr>
          <w:rFonts w:ascii="Times New Roman" w:eastAsia="Times New Roman" w:hAnsi="Times New Roman" w:cs="Times New Roman"/>
          <w:b/>
          <w:bCs/>
          <w:sz w:val="24"/>
          <w:szCs w:val="24"/>
          <w:lang w:eastAsia="lv-LV"/>
        </w:rPr>
      </w:pPr>
      <w:bookmarkStart w:id="0" w:name="327761"/>
      <w:bookmarkEnd w:id="0"/>
      <w:r w:rsidRPr="000B1798">
        <w:rPr>
          <w:rFonts w:ascii="Times New Roman" w:eastAsia="Times New Roman" w:hAnsi="Times New Roman" w:cs="Times New Roman"/>
          <w:b/>
          <w:bCs/>
          <w:sz w:val="24"/>
          <w:szCs w:val="24"/>
          <w:lang w:eastAsia="lv-LV"/>
        </w:rPr>
        <w:t>Veterinārās prasības akvakultūras dzīvniekiem, no tiem iegūtiem produktiem un to apritei, kā arī atsevišķu akvakultūras dzīvnieku infekcijas slimību profilaksei un apkarošanai</w:t>
      </w:r>
    </w:p>
    <w:p w:rsidR="00061580" w:rsidRPr="000B1798" w:rsidRDefault="00061580" w:rsidP="00F217EB">
      <w:pPr>
        <w:spacing w:after="0" w:line="240" w:lineRule="auto"/>
        <w:jc w:val="center"/>
        <w:rPr>
          <w:rFonts w:ascii="Times New Roman" w:eastAsia="Times New Roman" w:hAnsi="Times New Roman" w:cs="Times New Roman"/>
          <w:b/>
          <w:sz w:val="24"/>
          <w:szCs w:val="24"/>
          <w:lang w:eastAsia="lv-LV"/>
        </w:rPr>
      </w:pPr>
    </w:p>
    <w:p w:rsidR="00A75845" w:rsidRPr="000B1798" w:rsidRDefault="00A75845" w:rsidP="00A75845">
      <w:pPr>
        <w:spacing w:after="0" w:line="240" w:lineRule="auto"/>
        <w:jc w:val="right"/>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 xml:space="preserve">Izdoti saskaņā ar </w:t>
      </w:r>
    </w:p>
    <w:p w:rsidR="00A75845" w:rsidRPr="000B1798" w:rsidRDefault="00A75845" w:rsidP="00A75845">
      <w:pPr>
        <w:spacing w:after="0" w:line="240" w:lineRule="auto"/>
        <w:jc w:val="right"/>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 xml:space="preserve">Veterinārmedicīnas likuma </w:t>
      </w:r>
    </w:p>
    <w:p w:rsidR="00A75845" w:rsidRPr="000B1798" w:rsidRDefault="000B10FE" w:rsidP="00FE4848">
      <w:pPr>
        <w:spacing w:after="0" w:line="240" w:lineRule="auto"/>
        <w:jc w:val="right"/>
        <w:rPr>
          <w:rFonts w:ascii="Times New Roman" w:eastAsia="Times New Roman" w:hAnsi="Times New Roman" w:cs="Times New Roman"/>
          <w:sz w:val="24"/>
          <w:szCs w:val="24"/>
          <w:lang w:eastAsia="lv-LV"/>
        </w:rPr>
      </w:pPr>
      <w:r w:rsidRPr="000B1798">
        <w:rPr>
          <w:rFonts w:ascii="Times New Roman" w:eastAsia="Times New Roman" w:hAnsi="Times New Roman" w:cs="Times New Roman"/>
          <w:bCs/>
          <w:sz w:val="24"/>
          <w:szCs w:val="24"/>
          <w:lang w:eastAsia="lv-LV"/>
        </w:rPr>
        <w:t>25. panta 1. un 10. punktu</w:t>
      </w:r>
      <w:r w:rsidR="006D520C" w:rsidRPr="000B1798" w:rsidDel="006D520C">
        <w:rPr>
          <w:rFonts w:ascii="Times New Roman" w:eastAsia="Times New Roman" w:hAnsi="Times New Roman" w:cs="Times New Roman"/>
          <w:sz w:val="24"/>
          <w:szCs w:val="24"/>
          <w:lang w:eastAsia="lv-LV"/>
        </w:rPr>
        <w:t xml:space="preserve"> </w:t>
      </w:r>
    </w:p>
    <w:p w:rsidR="00A75845" w:rsidRPr="000B1798" w:rsidRDefault="00A75845" w:rsidP="00A75845">
      <w:pPr>
        <w:spacing w:after="0" w:line="240" w:lineRule="auto"/>
        <w:jc w:val="center"/>
        <w:rPr>
          <w:rFonts w:ascii="Times New Roman" w:eastAsia="Times New Roman" w:hAnsi="Times New Roman" w:cs="Times New Roman"/>
          <w:b/>
          <w:sz w:val="24"/>
          <w:szCs w:val="24"/>
          <w:lang w:eastAsia="lv-LV"/>
        </w:rPr>
      </w:pPr>
      <w:r w:rsidRPr="000B1798">
        <w:rPr>
          <w:rFonts w:ascii="Times New Roman" w:eastAsia="Times New Roman" w:hAnsi="Times New Roman" w:cs="Times New Roman"/>
          <w:b/>
          <w:sz w:val="24"/>
          <w:szCs w:val="24"/>
          <w:lang w:eastAsia="lv-LV"/>
        </w:rPr>
        <w:t>I.Vispārīgie jautājumi</w:t>
      </w:r>
    </w:p>
    <w:p w:rsidR="000579BB" w:rsidRPr="000B1798" w:rsidRDefault="000579BB" w:rsidP="00A75845">
      <w:pPr>
        <w:spacing w:after="0" w:line="240" w:lineRule="auto"/>
        <w:jc w:val="center"/>
        <w:rPr>
          <w:rFonts w:ascii="Times New Roman" w:eastAsia="Times New Roman" w:hAnsi="Times New Roman" w:cs="Times New Roman"/>
          <w:b/>
          <w:sz w:val="24"/>
          <w:szCs w:val="24"/>
          <w:lang w:eastAsia="lv-LV"/>
        </w:rPr>
      </w:pP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bookmarkStart w:id="1" w:name="n1"/>
      <w:bookmarkStart w:id="2" w:name="p-203326"/>
      <w:bookmarkStart w:id="3" w:name="p1"/>
      <w:bookmarkEnd w:id="1"/>
      <w:bookmarkEnd w:id="2"/>
      <w:bookmarkEnd w:id="3"/>
      <w:r w:rsidRPr="000B1798">
        <w:rPr>
          <w:rFonts w:ascii="Times New Roman" w:eastAsia="Times New Roman" w:hAnsi="Times New Roman" w:cs="Times New Roman"/>
          <w:sz w:val="24"/>
          <w:szCs w:val="24"/>
          <w:lang w:eastAsia="lv-LV"/>
        </w:rPr>
        <w:tab/>
      </w:r>
      <w:proofErr w:type="gramStart"/>
      <w:r w:rsidRPr="000B1798">
        <w:rPr>
          <w:rFonts w:ascii="Times New Roman" w:eastAsia="Times New Roman" w:hAnsi="Times New Roman" w:cs="Times New Roman"/>
          <w:sz w:val="24"/>
          <w:szCs w:val="24"/>
          <w:lang w:eastAsia="lv-LV"/>
        </w:rPr>
        <w:t>1.Noteikumi</w:t>
      </w:r>
      <w:proofErr w:type="gramEnd"/>
      <w:r w:rsidRPr="000B1798">
        <w:rPr>
          <w:rFonts w:ascii="Times New Roman" w:eastAsia="Times New Roman" w:hAnsi="Times New Roman" w:cs="Times New Roman"/>
          <w:sz w:val="24"/>
          <w:szCs w:val="24"/>
          <w:lang w:eastAsia="lv-LV"/>
        </w:rPr>
        <w:t xml:space="preserve"> nosaka veterinārās prasības akvakultūras dzīvniekiem, no tiem iegūtajiem produktiem un to apritei, kā arī atsevišķu akvakultūras dzīvnieku infekcijas slimību profilaksei un apkarošanai.</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2E0FE8" w:rsidRPr="000B1798" w:rsidRDefault="000579BB" w:rsidP="002E0FE8">
      <w:pPr>
        <w:spacing w:after="0" w:line="240" w:lineRule="auto"/>
        <w:jc w:val="both"/>
        <w:rPr>
          <w:rFonts w:ascii="Times New Roman" w:eastAsia="Times New Roman" w:hAnsi="Times New Roman" w:cs="Times New Roman"/>
          <w:sz w:val="24"/>
          <w:szCs w:val="24"/>
          <w:lang w:eastAsia="lv-LV"/>
        </w:rPr>
      </w:pPr>
      <w:bookmarkStart w:id="4" w:name="p-310104"/>
      <w:bookmarkStart w:id="5" w:name="p2"/>
      <w:bookmarkEnd w:id="4"/>
      <w:bookmarkEnd w:id="5"/>
      <w:r w:rsidRPr="000B1798">
        <w:rPr>
          <w:rFonts w:ascii="Times New Roman" w:eastAsia="Times New Roman" w:hAnsi="Times New Roman" w:cs="Times New Roman"/>
          <w:sz w:val="24"/>
          <w:szCs w:val="24"/>
          <w:lang w:eastAsia="lv-LV"/>
        </w:rPr>
        <w:tab/>
      </w:r>
      <w:bookmarkStart w:id="6" w:name="p-203329"/>
      <w:bookmarkStart w:id="7" w:name="p3"/>
      <w:bookmarkEnd w:id="6"/>
      <w:bookmarkEnd w:id="7"/>
      <w:r w:rsidR="002E0FE8" w:rsidRPr="000B1798">
        <w:rPr>
          <w:rFonts w:ascii="Times New Roman" w:eastAsia="Times New Roman" w:hAnsi="Times New Roman" w:cs="Times New Roman"/>
          <w:sz w:val="24"/>
          <w:szCs w:val="24"/>
          <w:lang w:eastAsia="lv-LV"/>
        </w:rPr>
        <w:t>2. Noteikumos lietoti šādi termini:</w:t>
      </w:r>
    </w:p>
    <w:p w:rsidR="002E0FE8" w:rsidRPr="000B1798" w:rsidRDefault="002E0FE8" w:rsidP="002E0FE8">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 xml:space="preserve">2.1. akvakultūra – ūdensdzīvnieku audzēšana vai kultivēšana, izmantojot metodes, </w:t>
      </w:r>
      <w:proofErr w:type="gramStart"/>
      <w:r w:rsidRPr="000B1798">
        <w:rPr>
          <w:rFonts w:ascii="Times New Roman" w:eastAsia="Times New Roman" w:hAnsi="Times New Roman" w:cs="Times New Roman"/>
          <w:sz w:val="24"/>
          <w:szCs w:val="24"/>
          <w:lang w:eastAsia="lv-LV"/>
        </w:rPr>
        <w:t>kas paaugstina šo dzīvnieku ražību virs vides dabiskā līmeņa, ja šie dzīvnieki vairošanās vai audzēšanas laikā līdz pat to savākšanai (ieskaitot)</w:t>
      </w:r>
      <w:proofErr w:type="gramEnd"/>
      <w:r w:rsidRPr="000B1798">
        <w:rPr>
          <w:rFonts w:ascii="Times New Roman" w:eastAsia="Times New Roman" w:hAnsi="Times New Roman" w:cs="Times New Roman"/>
          <w:sz w:val="24"/>
          <w:szCs w:val="24"/>
          <w:lang w:eastAsia="lv-LV"/>
        </w:rPr>
        <w:t xml:space="preserve"> atrodas vienas vai vairāku fizisku vai juridisku personu īpašumā;</w:t>
      </w:r>
    </w:p>
    <w:p w:rsidR="003E454F" w:rsidRPr="000B1798" w:rsidRDefault="00D15ED5" w:rsidP="002E0FE8">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0B4226" w:rsidRPr="000B1798">
        <w:rPr>
          <w:rFonts w:ascii="Times New Roman" w:eastAsia="Times New Roman" w:hAnsi="Times New Roman" w:cs="Times New Roman"/>
          <w:sz w:val="24"/>
          <w:szCs w:val="24"/>
          <w:lang w:eastAsia="lv-LV"/>
        </w:rPr>
        <w:t>2.2</w:t>
      </w:r>
      <w:r w:rsidR="003E454F" w:rsidRPr="000B1798">
        <w:rPr>
          <w:rFonts w:ascii="Times New Roman" w:eastAsia="Times New Roman" w:hAnsi="Times New Roman" w:cs="Times New Roman"/>
          <w:sz w:val="24"/>
          <w:szCs w:val="24"/>
          <w:lang w:eastAsia="lv-LV"/>
        </w:rPr>
        <w:t xml:space="preserve">. akvakultūras </w:t>
      </w:r>
      <w:proofErr w:type="spellStart"/>
      <w:r w:rsidR="003E454F" w:rsidRPr="000B1798">
        <w:rPr>
          <w:rFonts w:ascii="Times New Roman" w:eastAsia="Times New Roman" w:hAnsi="Times New Roman" w:cs="Times New Roman"/>
          <w:sz w:val="24"/>
          <w:szCs w:val="24"/>
          <w:lang w:eastAsia="lv-LV"/>
        </w:rPr>
        <w:t>kontroldzīvnieki</w:t>
      </w:r>
      <w:proofErr w:type="spellEnd"/>
      <w:r w:rsidR="003E454F" w:rsidRPr="000B1798">
        <w:rPr>
          <w:rFonts w:ascii="Times New Roman" w:eastAsia="Times New Roman" w:hAnsi="Times New Roman" w:cs="Times New Roman"/>
          <w:sz w:val="24"/>
          <w:szCs w:val="24"/>
          <w:lang w:eastAsia="lv-LV"/>
        </w:rPr>
        <w:t xml:space="preserve"> – akvakultūras dzīvnieki, ko izmanto akvakultūras dzīvnieku infekcijas slimību diagnosticēšanai karantīnas laikā;</w:t>
      </w:r>
    </w:p>
    <w:p w:rsidR="002E0FE8" w:rsidRPr="000B1798" w:rsidRDefault="002E0FE8" w:rsidP="002E0FE8">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2.</w:t>
      </w:r>
      <w:r w:rsidR="000B4226" w:rsidRPr="000B1798">
        <w:rPr>
          <w:rFonts w:ascii="Times New Roman" w:eastAsia="Times New Roman" w:hAnsi="Times New Roman" w:cs="Times New Roman"/>
          <w:sz w:val="24"/>
          <w:szCs w:val="24"/>
          <w:lang w:eastAsia="lv-LV"/>
        </w:rPr>
        <w:t>3</w:t>
      </w:r>
      <w:r w:rsidRPr="000B1798">
        <w:rPr>
          <w:rFonts w:ascii="Times New Roman" w:eastAsia="Times New Roman" w:hAnsi="Times New Roman" w:cs="Times New Roman"/>
          <w:sz w:val="24"/>
          <w:szCs w:val="24"/>
          <w:lang w:eastAsia="lv-LV"/>
        </w:rPr>
        <w:t>. akvakultūras nozares uzņēmums – organizatoriski saimnieciska vienība, kurā tiek veiktas darbības, kas saistītas ar akvakultūras dzīvnieku izaudzēšanu, audzēšanu vai turēšanu;</w:t>
      </w:r>
    </w:p>
    <w:p w:rsidR="002E0FE8" w:rsidRPr="000B1798" w:rsidRDefault="002E0FE8" w:rsidP="002E0FE8">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2.</w:t>
      </w:r>
      <w:r w:rsidR="000B4226" w:rsidRPr="000B1798">
        <w:rPr>
          <w:rFonts w:ascii="Times New Roman" w:eastAsia="Times New Roman" w:hAnsi="Times New Roman" w:cs="Times New Roman"/>
          <w:sz w:val="24"/>
          <w:szCs w:val="24"/>
          <w:lang w:eastAsia="lv-LV"/>
        </w:rPr>
        <w:t>4</w:t>
      </w:r>
      <w:r w:rsidRPr="000B1798">
        <w:rPr>
          <w:rFonts w:ascii="Times New Roman" w:eastAsia="Times New Roman" w:hAnsi="Times New Roman" w:cs="Times New Roman"/>
          <w:sz w:val="24"/>
          <w:szCs w:val="24"/>
          <w:lang w:eastAsia="lv-LV"/>
        </w:rPr>
        <w:t>. akvakultūras nozares uzņēmuma operators – fiziska vai juridiska persona, kas ir atbildīga par šajos noteikumos noteikto prasību ievērošanu tās kontrolē esošajā akvakultūras uzņēmumā;</w:t>
      </w:r>
    </w:p>
    <w:p w:rsidR="002E0FE8" w:rsidRPr="000B1798" w:rsidRDefault="002E0FE8" w:rsidP="002E0FE8">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2.</w:t>
      </w:r>
      <w:r w:rsidR="000B4226" w:rsidRPr="000B1798">
        <w:rPr>
          <w:rFonts w:ascii="Times New Roman" w:eastAsia="Times New Roman" w:hAnsi="Times New Roman" w:cs="Times New Roman"/>
          <w:sz w:val="24"/>
          <w:szCs w:val="24"/>
          <w:lang w:eastAsia="lv-LV"/>
        </w:rPr>
        <w:t>5</w:t>
      </w:r>
      <w:r w:rsidRPr="000B1798">
        <w:rPr>
          <w:rFonts w:ascii="Times New Roman" w:eastAsia="Times New Roman" w:hAnsi="Times New Roman" w:cs="Times New Roman"/>
          <w:sz w:val="24"/>
          <w:szCs w:val="24"/>
          <w:lang w:eastAsia="lv-LV"/>
        </w:rPr>
        <w:t>. atzīta pārstrādes uzņēmuma operators – fiziska vai juridiska persona, kas ir atbildīga par šajos noteikumos noteikto prasību ievērošanu atzītā pārstrādes uzņēmumā;</w:t>
      </w:r>
    </w:p>
    <w:p w:rsidR="003E454F" w:rsidRPr="000B1798" w:rsidRDefault="008179F4" w:rsidP="002E0FE8">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0FE8" w:rsidRPr="000B1798">
        <w:rPr>
          <w:rFonts w:ascii="Times New Roman" w:eastAsia="Times New Roman" w:hAnsi="Times New Roman" w:cs="Times New Roman"/>
          <w:sz w:val="24"/>
          <w:szCs w:val="24"/>
          <w:lang w:eastAsia="lv-LV"/>
        </w:rPr>
        <w:t>2.</w:t>
      </w:r>
      <w:r w:rsidR="000B4226" w:rsidRPr="000B1798">
        <w:rPr>
          <w:rFonts w:ascii="Times New Roman" w:eastAsia="Times New Roman" w:hAnsi="Times New Roman" w:cs="Times New Roman"/>
          <w:sz w:val="24"/>
          <w:szCs w:val="24"/>
          <w:lang w:eastAsia="lv-LV"/>
        </w:rPr>
        <w:t>6</w:t>
      </w:r>
      <w:r w:rsidR="002E0FE8" w:rsidRPr="000B1798">
        <w:rPr>
          <w:rFonts w:ascii="Times New Roman" w:eastAsia="Times New Roman" w:hAnsi="Times New Roman" w:cs="Times New Roman"/>
          <w:sz w:val="24"/>
          <w:szCs w:val="24"/>
          <w:lang w:eastAsia="lv-LV"/>
        </w:rPr>
        <w:t xml:space="preserve">. atzīts pārstrādes uzņēmums – pārtikas uzņēmums, kas saskaņā ar Eiropas Parlamenta un Padomes </w:t>
      </w:r>
      <w:proofErr w:type="gramStart"/>
      <w:r w:rsidR="002E0FE8" w:rsidRPr="000B1798">
        <w:rPr>
          <w:rFonts w:ascii="Times New Roman" w:eastAsia="Times New Roman" w:hAnsi="Times New Roman" w:cs="Times New Roman"/>
          <w:sz w:val="24"/>
          <w:szCs w:val="24"/>
          <w:lang w:eastAsia="lv-LV"/>
        </w:rPr>
        <w:t>2004.gada</w:t>
      </w:r>
      <w:proofErr w:type="gramEnd"/>
      <w:r w:rsidR="002E0FE8" w:rsidRPr="000B1798">
        <w:rPr>
          <w:rFonts w:ascii="Times New Roman" w:eastAsia="Times New Roman" w:hAnsi="Times New Roman" w:cs="Times New Roman"/>
          <w:sz w:val="24"/>
          <w:szCs w:val="24"/>
          <w:lang w:eastAsia="lv-LV"/>
        </w:rPr>
        <w:t xml:space="preserve"> 29.aprīļa Regulas (EK) Nr. </w:t>
      </w:r>
      <w:hyperlink r:id="rId8" w:tgtFrame="_blank" w:history="1">
        <w:r w:rsidR="002E0FE8" w:rsidRPr="000B1798">
          <w:rPr>
            <w:rStyle w:val="Hipersaite"/>
            <w:rFonts w:ascii="Times New Roman" w:eastAsia="Times New Roman" w:hAnsi="Times New Roman" w:cs="Times New Roman"/>
            <w:color w:val="auto"/>
            <w:sz w:val="24"/>
            <w:szCs w:val="24"/>
            <w:u w:val="none"/>
            <w:lang w:eastAsia="lv-LV"/>
          </w:rPr>
          <w:t>853/2004</w:t>
        </w:r>
      </w:hyperlink>
      <w:r w:rsidR="002E0FE8" w:rsidRPr="000B1798">
        <w:rPr>
          <w:rFonts w:ascii="Times New Roman" w:eastAsia="Times New Roman" w:hAnsi="Times New Roman" w:cs="Times New Roman"/>
          <w:sz w:val="24"/>
          <w:szCs w:val="24"/>
          <w:lang w:eastAsia="lv-LV"/>
        </w:rPr>
        <w:t xml:space="preserve">, ar ko nosaka īpašus higiēnas noteikumus attiecībā uz dzīvnieku izcelsmes pārtiku (turpmāk – regula (EK) Nr. </w:t>
      </w:r>
      <w:hyperlink r:id="rId9" w:tgtFrame="_blank" w:history="1">
        <w:r w:rsidR="002E0FE8" w:rsidRPr="000B1798">
          <w:rPr>
            <w:rStyle w:val="Hipersaite"/>
            <w:rFonts w:ascii="Times New Roman" w:eastAsia="Times New Roman" w:hAnsi="Times New Roman" w:cs="Times New Roman"/>
            <w:color w:val="auto"/>
            <w:sz w:val="24"/>
            <w:szCs w:val="24"/>
            <w:u w:val="none"/>
            <w:lang w:eastAsia="lv-LV"/>
          </w:rPr>
          <w:t>853/2004</w:t>
        </w:r>
      </w:hyperlink>
      <w:r w:rsidR="002E0FE8" w:rsidRPr="000B1798">
        <w:rPr>
          <w:rFonts w:ascii="Times New Roman" w:eastAsia="Times New Roman" w:hAnsi="Times New Roman" w:cs="Times New Roman"/>
          <w:sz w:val="24"/>
          <w:szCs w:val="24"/>
          <w:lang w:eastAsia="lv-LV"/>
        </w:rPr>
        <w:t>), 4.pantu atzīts akvakultūras dzīvnieku pārstrādei un kam piešķirts atzīšanas numurs;</w:t>
      </w:r>
    </w:p>
    <w:p w:rsidR="003E454F" w:rsidRPr="000B1798" w:rsidRDefault="00D15ED5" w:rsidP="003E454F">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0B4226" w:rsidRPr="000B1798">
        <w:rPr>
          <w:rFonts w:ascii="Times New Roman" w:eastAsia="Times New Roman" w:hAnsi="Times New Roman" w:cs="Times New Roman"/>
          <w:sz w:val="24"/>
          <w:szCs w:val="24"/>
          <w:lang w:eastAsia="lv-LV"/>
        </w:rPr>
        <w:t>2.7</w:t>
      </w:r>
      <w:r w:rsidR="003E454F" w:rsidRPr="000B1798">
        <w:rPr>
          <w:rFonts w:ascii="Times New Roman" w:eastAsia="Times New Roman" w:hAnsi="Times New Roman" w:cs="Times New Roman"/>
          <w:sz w:val="24"/>
          <w:szCs w:val="24"/>
          <w:lang w:eastAsia="lv-LV"/>
        </w:rPr>
        <w:t>. audzētava – akvakultūras nozares uzņēmumā esoša telpa, iežogota platība uzņēmuma teritorijā vai iekārta, kurā akvakultūras dzīvnieki tiek audzēti, lai tos piedāvātu tirgū, izņemot telpu, iežogotu platību vai iekārtu, kurā savvaļā noķertos vai ievāktos ūdensdzīvniekus tur nebarotus līdz to nokaušanai un pārtikas produktu iegūšanai;</w:t>
      </w:r>
    </w:p>
    <w:p w:rsidR="003E454F" w:rsidRPr="000B1798" w:rsidRDefault="00D15ED5" w:rsidP="003E454F">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3E454F" w:rsidRPr="000B1798">
        <w:rPr>
          <w:rFonts w:ascii="Times New Roman" w:eastAsia="Times New Roman" w:hAnsi="Times New Roman" w:cs="Times New Roman"/>
          <w:sz w:val="24"/>
          <w:szCs w:val="24"/>
          <w:lang w:eastAsia="lv-LV"/>
        </w:rPr>
        <w:t>2.8. audzētava makšķerēšanai – dīķis vai cita ierīkota ūdenskrātuve, kurā dzīvnieku populāciju uztur amatierzvejai, atjaunojot krājumus ar akvakultūras dzīvniekiem;</w:t>
      </w:r>
    </w:p>
    <w:p w:rsidR="003E454F" w:rsidRPr="000B1798" w:rsidRDefault="00D15ED5" w:rsidP="003E454F">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3E454F" w:rsidRPr="000B1798">
        <w:rPr>
          <w:rFonts w:ascii="Times New Roman" w:eastAsia="Times New Roman" w:hAnsi="Times New Roman" w:cs="Times New Roman"/>
          <w:sz w:val="24"/>
          <w:szCs w:val="24"/>
          <w:lang w:eastAsia="lv-LV"/>
        </w:rPr>
        <w:t>2.</w:t>
      </w:r>
      <w:r w:rsidR="000B4226" w:rsidRPr="000B1798">
        <w:rPr>
          <w:rFonts w:ascii="Times New Roman" w:eastAsia="Times New Roman" w:hAnsi="Times New Roman" w:cs="Times New Roman"/>
          <w:sz w:val="24"/>
          <w:szCs w:val="24"/>
          <w:lang w:eastAsia="lv-LV"/>
        </w:rPr>
        <w:t>9</w:t>
      </w:r>
      <w:r w:rsidR="003E454F" w:rsidRPr="000B1798">
        <w:rPr>
          <w:rFonts w:ascii="Times New Roman" w:eastAsia="Times New Roman" w:hAnsi="Times New Roman" w:cs="Times New Roman"/>
          <w:sz w:val="24"/>
          <w:szCs w:val="24"/>
          <w:lang w:eastAsia="lv-LV"/>
        </w:rPr>
        <w:t>. audzēšana – akvakultūras dzīvnieku audzēšana audzētavā vai divvāku molusku audzēšanas zonā;</w:t>
      </w:r>
    </w:p>
    <w:p w:rsidR="003E454F" w:rsidRPr="000B1798" w:rsidRDefault="003E454F" w:rsidP="002E0FE8">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2.</w:t>
      </w:r>
      <w:r w:rsidR="000B4226" w:rsidRPr="000B1798">
        <w:rPr>
          <w:rFonts w:ascii="Times New Roman" w:eastAsia="Times New Roman" w:hAnsi="Times New Roman" w:cs="Times New Roman"/>
          <w:sz w:val="24"/>
          <w:szCs w:val="24"/>
          <w:lang w:eastAsia="lv-LV"/>
        </w:rPr>
        <w:t>10</w:t>
      </w:r>
      <w:r w:rsidRPr="000B1798">
        <w:rPr>
          <w:rFonts w:ascii="Times New Roman" w:eastAsia="Times New Roman" w:hAnsi="Times New Roman" w:cs="Times New Roman"/>
          <w:sz w:val="24"/>
          <w:szCs w:val="24"/>
          <w:lang w:eastAsia="lv-LV"/>
        </w:rPr>
        <w:t>. audzēšanas zona – saldūdens, jūras, grīvas, kontinentāla vai lagūnas teritorija ar dabiskām divvāku molusku gultnēm vai vietām, ko izmanto divvāku molusku audzēšanai un no kurām iegūst divvāku moluskus;</w:t>
      </w:r>
    </w:p>
    <w:p w:rsidR="002E0FE8" w:rsidRPr="000B1798" w:rsidRDefault="002E0FE8" w:rsidP="002E0FE8">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2.11. buferzona – zona ap inficētu zivju audzētavu vai divvāku molusku audzēšanas zonu, kurā tiek īstenoti slimību kontroles pasākumi, lai novērstu slimības izplatīšanos;</w:t>
      </w:r>
    </w:p>
    <w:p w:rsidR="002E0FE8" w:rsidRPr="000B1798" w:rsidRDefault="002E0FE8" w:rsidP="002E0FE8">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2.12. dekoratīvs ūdensdzīvnieks – ūdensdzīvnieks, kuru tur, audzē vai piedāvā tirgū dekoratīviem mērķiem;</w:t>
      </w:r>
    </w:p>
    <w:p w:rsidR="002E0FE8" w:rsidRPr="000B1798" w:rsidRDefault="002E0FE8" w:rsidP="002E0FE8">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2.13. divvāku molusku audzēšanas zona – ražošanas vai izklāšanas zona, kurā visi akvakultūras nozares uzņēmumi darbojas kopējā bioloģiskās drošības sistēmā;</w:t>
      </w:r>
    </w:p>
    <w:p w:rsidR="002E0FE8" w:rsidRPr="000B1798" w:rsidRDefault="002E0FE8" w:rsidP="002E0FE8">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lastRenderedPageBreak/>
        <w:tab/>
        <w:t>2.14. Eiropas Savienības dabiskie ūdeņi – Eiropas Savienības dalībvalstu robežās esošas dabiskā ceļā izveidojušās (bez cilvēku darbaspēka palīdzības) ūdensteces (upes, strauti, kanāli vai to daļas), ūdens</w:t>
      </w:r>
      <w:r w:rsidRPr="000B1798">
        <w:rPr>
          <w:rFonts w:ascii="Times New Roman" w:eastAsia="Times New Roman" w:hAnsi="Times New Roman" w:cs="Times New Roman"/>
          <w:sz w:val="24"/>
          <w:szCs w:val="24"/>
          <w:lang w:eastAsia="lv-LV"/>
        </w:rPr>
        <w:softHyphen/>
        <w:t>tilpes (ezeri, dīķi, ūdenskrātuves vai to daļas), kā arī pārejas ūdeņi vai piekrastes ūdeņu posmi;</w:t>
      </w:r>
    </w:p>
    <w:p w:rsidR="002E0FE8" w:rsidRPr="000B1798" w:rsidRDefault="002E0FE8" w:rsidP="002E0FE8">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2.15. epizootoloģiska vienība – ūdensdzīvnieku grupa, kuru konkrētā teritorijā apdraud viens slimības ierosinātājs. Apdraudējumu var radīt kopīga ūdens vide vai pārvaldības prakse, kas rada iespēju vienas dzīvnieku grupas slimības izraisītājam strauji pāriet uz citu dzīvnieku grupu;</w:t>
      </w:r>
    </w:p>
    <w:p w:rsidR="002E0FE8" w:rsidRPr="000B1798" w:rsidRDefault="002E0FE8" w:rsidP="002E0FE8">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 xml:space="preserve">2.16. iecirknis – </w:t>
      </w:r>
      <w:proofErr w:type="gramStart"/>
      <w:r w:rsidRPr="000B1798">
        <w:rPr>
          <w:rFonts w:ascii="Times New Roman" w:eastAsia="Times New Roman" w:hAnsi="Times New Roman" w:cs="Times New Roman"/>
          <w:bCs/>
          <w:sz w:val="24"/>
          <w:szCs w:val="24"/>
          <w:lang w:eastAsia="lv-LV"/>
        </w:rPr>
        <w:t>epizootoloģisku vienību veidojoša viena vai vairākas audzētavas vai molusku audzēšanas zonas</w:t>
      </w:r>
      <w:proofErr w:type="gramEnd"/>
      <w:r w:rsidRPr="000B1798">
        <w:rPr>
          <w:rFonts w:ascii="Times New Roman" w:eastAsia="Times New Roman" w:hAnsi="Times New Roman" w:cs="Times New Roman"/>
          <w:bCs/>
          <w:sz w:val="24"/>
          <w:szCs w:val="24"/>
          <w:lang w:eastAsia="lv-LV"/>
        </w:rPr>
        <w:t>, uz kurām attiecināma kopēja bioloģiskās drošības sistēma un kurās esošajiem ūdensdzīvniekiem ir konkrēts veselības stāvoklis attiecībā uz konkrētas slimības sastopamību, vai arī ūdensdzīvnieku veselības stāvoklis par konkrētu infekcijas slimības ierosinātāju ir atkarīgs no veselības stāvokļa attiecībā uz šo infekcijas slimību ierosinātāju apkārtējos dabiskajos ūdeņos</w:t>
      </w:r>
      <w:r w:rsidRPr="000B1798">
        <w:rPr>
          <w:rFonts w:ascii="Times New Roman" w:eastAsia="Times New Roman" w:hAnsi="Times New Roman" w:cs="Times New Roman"/>
          <w:sz w:val="24"/>
          <w:szCs w:val="24"/>
          <w:lang w:eastAsia="lv-LV"/>
        </w:rPr>
        <w:t>;</w:t>
      </w:r>
    </w:p>
    <w:p w:rsidR="002E0FE8" w:rsidRPr="000B1798" w:rsidRDefault="002E0FE8" w:rsidP="002E0FE8">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2.17. infekcija – tāda slimības ierosinātāja klātbūtne pārnēsātājā sugā, kas vairojas vai citādi attīstās, vai ir latentā stāvoklī;</w:t>
      </w:r>
    </w:p>
    <w:p w:rsidR="002E0FE8" w:rsidRPr="000B1798" w:rsidRDefault="002E0FE8" w:rsidP="002E0FE8">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2.18. inficēta zona, inficēts iecirknis – zona vai iecirknis, kur konstatēta infekcijas slimība;</w:t>
      </w:r>
    </w:p>
    <w:p w:rsidR="002E0FE8" w:rsidRPr="000B1798" w:rsidRDefault="002E0FE8" w:rsidP="002E0FE8">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 xml:space="preserve">2.19. jauna slimība – nesen konstatēta slimība, kuras cēlonis var būt un var nebūt noteikts un kura var izplatīties populācijā un starp populācijām (piemēram, tirgojoties ar ūdensdzīvniekiem vai šo dzīvnieku produktiem). Tā ir arī jau pazīstama slimība, kas identificēta jaunā pārnēsātājā sugā, kura nav iekļauta </w:t>
      </w:r>
      <w:proofErr w:type="gramStart"/>
      <w:r w:rsidRPr="000B1798">
        <w:rPr>
          <w:rFonts w:ascii="Times New Roman" w:eastAsia="Times New Roman" w:hAnsi="Times New Roman" w:cs="Times New Roman"/>
          <w:sz w:val="24"/>
          <w:szCs w:val="24"/>
          <w:lang w:eastAsia="lv-LV"/>
        </w:rPr>
        <w:t>šo noteikumu</w:t>
      </w:r>
      <w:proofErr w:type="gramEnd"/>
      <w:r w:rsidRPr="000B1798">
        <w:rPr>
          <w:rFonts w:ascii="Times New Roman" w:eastAsia="Times New Roman" w:hAnsi="Times New Roman" w:cs="Times New Roman"/>
          <w:sz w:val="24"/>
          <w:szCs w:val="24"/>
          <w:lang w:eastAsia="lv-LV"/>
        </w:rPr>
        <w:t xml:space="preserve"> </w:t>
      </w:r>
      <w:hyperlink r:id="rId10" w:anchor="piel1" w:tgtFrame="_blank" w:history="1">
        <w:r w:rsidRPr="000B1798">
          <w:rPr>
            <w:rStyle w:val="Hipersaite"/>
            <w:rFonts w:ascii="Times New Roman" w:eastAsia="Times New Roman" w:hAnsi="Times New Roman" w:cs="Times New Roman"/>
            <w:color w:val="auto"/>
            <w:sz w:val="24"/>
            <w:szCs w:val="24"/>
            <w:u w:val="none"/>
            <w:lang w:eastAsia="lv-LV"/>
          </w:rPr>
          <w:t>1.pielikumā</w:t>
        </w:r>
      </w:hyperlink>
      <w:r w:rsidRPr="000B1798">
        <w:rPr>
          <w:rFonts w:ascii="Times New Roman" w:eastAsia="Times New Roman" w:hAnsi="Times New Roman" w:cs="Times New Roman"/>
          <w:sz w:val="24"/>
          <w:szCs w:val="24"/>
          <w:lang w:eastAsia="lv-LV"/>
        </w:rPr>
        <w:t xml:space="preserve"> kā uzņēmīga suga;</w:t>
      </w:r>
    </w:p>
    <w:p w:rsidR="002E0FE8" w:rsidRPr="000B1798" w:rsidRDefault="002E0FE8" w:rsidP="002E0FE8">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2.20. karantīna – ūdensdzīvnieku grupas turēšana izolēti, novēršot tiešu vai netiešu kontaktu ar citiem ūdensdzīvniekiem. Izolāciju veic, lai noteiktā laikposmā šo grupu novērotu, veiktu attiecīgas analīzes, apstrādi un notekūdeņu attīrīšanu;</w:t>
      </w:r>
    </w:p>
    <w:p w:rsidR="002E0FE8" w:rsidRPr="000B1798" w:rsidRDefault="002E0FE8" w:rsidP="002E0FE8">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 xml:space="preserve">2.21. karantīnas punkts – norobežotas telpas, to komplekss vai platība, kurā nodrošina akvakultūras dzīvnieku karantīnu. Karantīnas punktā ir viena vai vairākas karantīnas vienības, un tas ir reģistrēts Eiropas Parlamenta un Padomes </w:t>
      </w:r>
      <w:proofErr w:type="gramStart"/>
      <w:r w:rsidRPr="000B1798">
        <w:rPr>
          <w:rFonts w:ascii="Times New Roman" w:eastAsia="Times New Roman" w:hAnsi="Times New Roman" w:cs="Times New Roman"/>
          <w:sz w:val="24"/>
          <w:szCs w:val="24"/>
          <w:lang w:eastAsia="lv-LV"/>
        </w:rPr>
        <w:t>2004.gada</w:t>
      </w:r>
      <w:proofErr w:type="gramEnd"/>
      <w:r w:rsidRPr="000B1798">
        <w:rPr>
          <w:rFonts w:ascii="Times New Roman" w:eastAsia="Times New Roman" w:hAnsi="Times New Roman" w:cs="Times New Roman"/>
          <w:sz w:val="24"/>
          <w:szCs w:val="24"/>
          <w:lang w:eastAsia="lv-LV"/>
        </w:rPr>
        <w:t xml:space="preserve"> 29.aprīļa Regulas (EK) Nr. </w:t>
      </w:r>
      <w:hyperlink r:id="rId11" w:tgtFrame="_blank" w:history="1">
        <w:r w:rsidRPr="000B1798">
          <w:rPr>
            <w:rStyle w:val="Hipersaite"/>
            <w:rFonts w:ascii="Times New Roman" w:eastAsia="Times New Roman" w:hAnsi="Times New Roman" w:cs="Times New Roman"/>
            <w:color w:val="auto"/>
            <w:sz w:val="24"/>
            <w:szCs w:val="24"/>
            <w:u w:val="none"/>
            <w:lang w:eastAsia="lv-LV"/>
          </w:rPr>
          <w:t>882/2004</w:t>
        </w:r>
      </w:hyperlink>
      <w:r w:rsidRPr="000B1798">
        <w:rPr>
          <w:rFonts w:ascii="Times New Roman" w:eastAsia="Times New Roman" w:hAnsi="Times New Roman" w:cs="Times New Roman"/>
          <w:sz w:val="24"/>
          <w:szCs w:val="24"/>
          <w:lang w:eastAsia="lv-LV"/>
        </w:rPr>
        <w:t xml:space="preserve"> par oficiālo kontroli, ko veic, lai nodrošinātu atbilstības pārbaudi saistībā ar dzīvnieku barības un pārtikas aprites tiesību aktiem un dzīvnieku veselības un dzīvnieku labturības noteikumiem (turpmāk – Regula (EK) Nr. </w:t>
      </w:r>
      <w:hyperlink r:id="rId12" w:tgtFrame="_blank" w:history="1">
        <w:r w:rsidRPr="000B1798">
          <w:rPr>
            <w:rStyle w:val="Hipersaite"/>
            <w:rFonts w:ascii="Times New Roman" w:eastAsia="Times New Roman" w:hAnsi="Times New Roman" w:cs="Times New Roman"/>
            <w:color w:val="auto"/>
            <w:sz w:val="24"/>
            <w:szCs w:val="24"/>
            <w:u w:val="none"/>
            <w:lang w:eastAsia="lv-LV"/>
          </w:rPr>
          <w:t>882/2004</w:t>
        </w:r>
      </w:hyperlink>
      <w:r w:rsidRPr="000B1798">
        <w:rPr>
          <w:rFonts w:ascii="Times New Roman" w:eastAsia="Times New Roman" w:hAnsi="Times New Roman" w:cs="Times New Roman"/>
          <w:sz w:val="24"/>
          <w:szCs w:val="24"/>
          <w:lang w:eastAsia="lv-LV"/>
        </w:rPr>
        <w:t xml:space="preserve">), 2.panta 4.punkta nozīmē atbilstoši šo noteikumu </w:t>
      </w:r>
      <w:r w:rsidR="00E10EC8" w:rsidRPr="000B1798">
        <w:rPr>
          <w:rFonts w:ascii="Times New Roman" w:eastAsia="Times New Roman" w:hAnsi="Times New Roman" w:cs="Times New Roman"/>
          <w:sz w:val="24"/>
          <w:szCs w:val="24"/>
          <w:lang w:eastAsia="lv-LV"/>
        </w:rPr>
        <w:t>129</w:t>
      </w:r>
      <w:r w:rsidRPr="000B1798">
        <w:rPr>
          <w:rFonts w:ascii="Times New Roman" w:eastAsia="Times New Roman" w:hAnsi="Times New Roman" w:cs="Times New Roman"/>
          <w:sz w:val="24"/>
          <w:szCs w:val="24"/>
          <w:lang w:eastAsia="lv-LV"/>
        </w:rPr>
        <w:t xml:space="preserve">. un </w:t>
      </w:r>
      <w:hyperlink r:id="rId13" w:anchor="p8.2" w:tgtFrame="_blank" w:history="1">
        <w:r w:rsidR="00E10EC8" w:rsidRPr="000B1798">
          <w:rPr>
            <w:rStyle w:val="Hipersaite"/>
            <w:rFonts w:ascii="Times New Roman" w:eastAsia="Times New Roman" w:hAnsi="Times New Roman" w:cs="Times New Roman"/>
            <w:color w:val="auto"/>
            <w:sz w:val="24"/>
            <w:szCs w:val="24"/>
            <w:u w:val="none"/>
            <w:lang w:eastAsia="lv-LV"/>
          </w:rPr>
          <w:t>130. punktā</w:t>
        </w:r>
      </w:hyperlink>
      <w:r w:rsidRPr="000B1798">
        <w:rPr>
          <w:rFonts w:ascii="Times New Roman" w:eastAsia="Times New Roman" w:hAnsi="Times New Roman" w:cs="Times New Roman"/>
          <w:sz w:val="24"/>
          <w:szCs w:val="24"/>
          <w:lang w:eastAsia="lv-LV"/>
        </w:rPr>
        <w:t xml:space="preserve"> minētajām prasībām;</w:t>
      </w:r>
    </w:p>
    <w:p w:rsidR="002E0FE8" w:rsidRPr="000B1798" w:rsidRDefault="002E0FE8" w:rsidP="002E0FE8">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 xml:space="preserve">2.22. karantīnas vienība – darbībā un telpā norobežota karantīnas punkta daļa, kurā atrodas viena sūtījuma akvakultūras dzīvnieki ar vienādu veselības stāvokli un akvakultūras </w:t>
      </w:r>
      <w:proofErr w:type="spellStart"/>
      <w:r w:rsidRPr="000B1798">
        <w:rPr>
          <w:rFonts w:ascii="Times New Roman" w:eastAsia="Times New Roman" w:hAnsi="Times New Roman" w:cs="Times New Roman"/>
          <w:sz w:val="24"/>
          <w:szCs w:val="24"/>
          <w:lang w:eastAsia="lv-LV"/>
        </w:rPr>
        <w:t>kontroldzīvnieki</w:t>
      </w:r>
      <w:proofErr w:type="spellEnd"/>
      <w:r w:rsidRPr="000B1798">
        <w:rPr>
          <w:rFonts w:ascii="Times New Roman" w:eastAsia="Times New Roman" w:hAnsi="Times New Roman" w:cs="Times New Roman"/>
          <w:sz w:val="24"/>
          <w:szCs w:val="24"/>
          <w:lang w:eastAsia="lv-LV"/>
        </w:rPr>
        <w:t>, ja nepieciešams;</w:t>
      </w:r>
    </w:p>
    <w:p w:rsidR="003E454F" w:rsidRPr="000B1798" w:rsidRDefault="002E0FE8" w:rsidP="003E454F">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2.2</w:t>
      </w:r>
      <w:r w:rsidR="005B5F50" w:rsidRPr="000B1798">
        <w:rPr>
          <w:rFonts w:ascii="Times New Roman" w:eastAsia="Times New Roman" w:hAnsi="Times New Roman" w:cs="Times New Roman"/>
          <w:sz w:val="24"/>
          <w:szCs w:val="24"/>
          <w:lang w:eastAsia="lv-LV"/>
        </w:rPr>
        <w:t>3</w:t>
      </w:r>
      <w:r w:rsidRPr="000B1798">
        <w:rPr>
          <w:rFonts w:ascii="Times New Roman" w:eastAsia="Times New Roman" w:hAnsi="Times New Roman" w:cs="Times New Roman"/>
          <w:sz w:val="24"/>
          <w:szCs w:val="24"/>
          <w:lang w:eastAsia="lv-LV"/>
        </w:rPr>
        <w:t>. kontinentāla audzētava – akvakultūras dzīvnieku audzētava, kurā tur ūdensdzīvniekus un kura atrodas kādas Eiropas Savienības dalībvalsts teritorijas kontinentālajā daļā</w:t>
      </w:r>
      <w:r w:rsidR="003E454F" w:rsidRPr="000B1798">
        <w:rPr>
          <w:rFonts w:ascii="Times New Roman" w:eastAsia="Times New Roman" w:hAnsi="Times New Roman" w:cs="Times New Roman"/>
          <w:sz w:val="24"/>
          <w:szCs w:val="24"/>
          <w:lang w:eastAsia="lv-LV"/>
        </w:rPr>
        <w:t>, kas ietver:</w:t>
      </w:r>
    </w:p>
    <w:p w:rsidR="003E454F" w:rsidRPr="000B1798" w:rsidRDefault="003E454F" w:rsidP="003E454F">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2.2</w:t>
      </w:r>
      <w:r w:rsidR="005B5F50" w:rsidRPr="000B1798">
        <w:rPr>
          <w:rFonts w:ascii="Times New Roman" w:eastAsia="Times New Roman" w:hAnsi="Times New Roman" w:cs="Times New Roman"/>
          <w:sz w:val="24"/>
          <w:szCs w:val="24"/>
          <w:lang w:eastAsia="lv-LV"/>
        </w:rPr>
        <w:t>3</w:t>
      </w:r>
      <w:r w:rsidRPr="000B1798">
        <w:rPr>
          <w:rFonts w:ascii="Times New Roman" w:eastAsia="Times New Roman" w:hAnsi="Times New Roman" w:cs="Times New Roman"/>
          <w:sz w:val="24"/>
          <w:szCs w:val="24"/>
          <w:lang w:eastAsia="lv-LV"/>
        </w:rPr>
        <w:t>.1. visu sateces baseinu no ūdensteču iztekām līdz estuāram vai vairāk nekā vienu sateces baseinu, kurā zivis tiek audzētas, turētas vai zvejotas un ko var aptvert buferzona;</w:t>
      </w:r>
    </w:p>
    <w:p w:rsidR="003E454F" w:rsidRPr="000B1798" w:rsidRDefault="003E454F" w:rsidP="002E0FE8">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2.2</w:t>
      </w:r>
      <w:r w:rsidR="005B5F50" w:rsidRPr="000B1798">
        <w:rPr>
          <w:rFonts w:ascii="Times New Roman" w:eastAsia="Times New Roman" w:hAnsi="Times New Roman" w:cs="Times New Roman"/>
          <w:sz w:val="24"/>
          <w:szCs w:val="24"/>
          <w:lang w:eastAsia="lv-LV"/>
        </w:rPr>
        <w:t>3</w:t>
      </w:r>
      <w:r w:rsidRPr="000B1798">
        <w:rPr>
          <w:rFonts w:ascii="Times New Roman" w:eastAsia="Times New Roman" w:hAnsi="Times New Roman" w:cs="Times New Roman"/>
          <w:sz w:val="24"/>
          <w:szCs w:val="24"/>
          <w:lang w:eastAsia="lv-LV"/>
        </w:rPr>
        <w:t>.2. daļu sateces baseina no ūdens</w:t>
      </w:r>
      <w:r w:rsidRPr="000B1798">
        <w:rPr>
          <w:rFonts w:ascii="Times New Roman" w:eastAsia="Times New Roman" w:hAnsi="Times New Roman" w:cs="Times New Roman"/>
          <w:sz w:val="24"/>
          <w:szCs w:val="24"/>
          <w:lang w:eastAsia="lv-LV"/>
        </w:rPr>
        <w:softHyphen/>
        <w:t>teču iztekas līdz dabīgam vai mākslīgam aizsprostam, kas novērš zivju migrāciju no ūdensteces daļas lejpus aizsprosta un ko var aptvert buferzona;</w:t>
      </w:r>
    </w:p>
    <w:p w:rsidR="002E0FE8" w:rsidRPr="000B1798" w:rsidRDefault="002E0FE8" w:rsidP="002E0FE8">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2.2</w:t>
      </w:r>
      <w:r w:rsidR="005B5F50" w:rsidRPr="000B1798">
        <w:rPr>
          <w:rFonts w:ascii="Times New Roman" w:eastAsia="Times New Roman" w:hAnsi="Times New Roman" w:cs="Times New Roman"/>
          <w:sz w:val="24"/>
          <w:szCs w:val="24"/>
          <w:lang w:eastAsia="lv-LV"/>
        </w:rPr>
        <w:t>4</w:t>
      </w:r>
      <w:r w:rsidRPr="000B1798">
        <w:rPr>
          <w:rFonts w:ascii="Times New Roman" w:eastAsia="Times New Roman" w:hAnsi="Times New Roman" w:cs="Times New Roman"/>
          <w:sz w:val="24"/>
          <w:szCs w:val="24"/>
          <w:lang w:eastAsia="lv-LV"/>
        </w:rPr>
        <w:t>. kontinentāla zona – zona, kurā ietilpst vienas vai vairāku Eiropas Savienības dalībvalstu kontinentālajā daļā esošas ģeogrāfiski precīzas teritorijas ar homogēnu hidroloģisko sistēmu, kas aptver ūdens sateces teritorijas daļas no iztekas līdz dabiskam vai mākslīgam šķērslim, kurš nepieļauj akvakultūras dzīvnieku augšupēju migrēšanu no zemākiem ūdens sateces teritorijas posmiem, vai visu ūdens sateces teritoriju no iztekas līdz grīvai, vai arī vairākas ūdens sateces teritorijas kopā ar to grīvām (jo grīva rada epizootoloģisku saikni starp sateces teritorijām);</w:t>
      </w:r>
    </w:p>
    <w:p w:rsidR="003E454F" w:rsidRPr="000B1798" w:rsidRDefault="004211A4" w:rsidP="003E454F">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lastRenderedPageBreak/>
        <w:tab/>
      </w:r>
      <w:r w:rsidR="005B5F50" w:rsidRPr="000B1798">
        <w:rPr>
          <w:rFonts w:ascii="Times New Roman" w:eastAsia="Times New Roman" w:hAnsi="Times New Roman" w:cs="Times New Roman"/>
          <w:sz w:val="24"/>
          <w:szCs w:val="24"/>
          <w:lang w:eastAsia="lv-LV"/>
        </w:rPr>
        <w:t>2.25</w:t>
      </w:r>
      <w:r w:rsidR="003E454F" w:rsidRPr="000B1798">
        <w:rPr>
          <w:rFonts w:ascii="Times New Roman" w:eastAsia="Times New Roman" w:hAnsi="Times New Roman" w:cs="Times New Roman"/>
          <w:sz w:val="24"/>
          <w:szCs w:val="24"/>
          <w:lang w:eastAsia="lv-LV"/>
        </w:rPr>
        <w:t>. kontinentāls iecirknis – iecirknis ar vienu vai vairākām audzētavām, kuras atrodas vienas vai vairāku Eiropas Savienības dalībvalstu kontinentālajā daļā, kurām ir izstrādāta kopīga bioloģiskās drošības sistēma un kurās ir akvakultūras dzīvnieku populācija ar noteiktu veselības stāvokli attiecībā uz konkrētu slimību;</w:t>
      </w:r>
    </w:p>
    <w:p w:rsidR="002E0FE8" w:rsidRPr="000B1798" w:rsidRDefault="008179F4" w:rsidP="002E0FE8">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0FE8" w:rsidRPr="000B1798">
        <w:rPr>
          <w:rFonts w:ascii="Times New Roman" w:eastAsia="Times New Roman" w:hAnsi="Times New Roman" w:cs="Times New Roman"/>
          <w:sz w:val="24"/>
          <w:szCs w:val="24"/>
          <w:lang w:eastAsia="lv-LV"/>
        </w:rPr>
        <w:t>2.2</w:t>
      </w:r>
      <w:r w:rsidR="005B5F50" w:rsidRPr="000B1798">
        <w:rPr>
          <w:rFonts w:ascii="Times New Roman" w:eastAsia="Times New Roman" w:hAnsi="Times New Roman" w:cs="Times New Roman"/>
          <w:sz w:val="24"/>
          <w:szCs w:val="24"/>
          <w:lang w:eastAsia="lv-LV"/>
        </w:rPr>
        <w:t>6</w:t>
      </w:r>
      <w:r w:rsidR="002E0FE8" w:rsidRPr="000B1798">
        <w:rPr>
          <w:rFonts w:ascii="Times New Roman" w:eastAsia="Times New Roman" w:hAnsi="Times New Roman" w:cs="Times New Roman"/>
          <w:sz w:val="24"/>
          <w:szCs w:val="24"/>
          <w:lang w:eastAsia="lv-LV"/>
        </w:rPr>
        <w:t>. komerciāls izmērs – akvakultūras dzīvnieka svars un ķermeņa lielums, kādā ir racionāli nogalināt akvakultūras dzīvnieku pārstrādei, lai iegūtu pārtikas produktus;</w:t>
      </w:r>
    </w:p>
    <w:p w:rsidR="003E454F" w:rsidRPr="000B1798" w:rsidRDefault="004211A4" w:rsidP="002E0FE8">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5B5F50" w:rsidRPr="000B1798">
        <w:rPr>
          <w:rFonts w:ascii="Times New Roman" w:eastAsia="Times New Roman" w:hAnsi="Times New Roman" w:cs="Times New Roman"/>
          <w:sz w:val="24"/>
          <w:szCs w:val="24"/>
          <w:lang w:eastAsia="lv-LV"/>
        </w:rPr>
        <w:t>2.27</w:t>
      </w:r>
      <w:r w:rsidR="003E454F" w:rsidRPr="000B1798">
        <w:rPr>
          <w:rFonts w:ascii="Times New Roman" w:eastAsia="Times New Roman" w:hAnsi="Times New Roman" w:cs="Times New Roman"/>
          <w:sz w:val="24"/>
          <w:szCs w:val="24"/>
          <w:lang w:eastAsia="lv-LV"/>
        </w:rPr>
        <w:t>. kopēja bioloģiskās drošības sistēma – sistēma, kuras ietvaros tiek piemēroti vienādi dzīvnieku veselības uzraudzības, slimību profilakses un slimību kontroles pasākumi;</w:t>
      </w:r>
    </w:p>
    <w:p w:rsidR="002E0FE8" w:rsidRPr="000B1798" w:rsidRDefault="002E0FE8" w:rsidP="002E0FE8">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2.2</w:t>
      </w:r>
      <w:r w:rsidR="005B5F50" w:rsidRPr="000B1798">
        <w:rPr>
          <w:rFonts w:ascii="Times New Roman" w:eastAsia="Times New Roman" w:hAnsi="Times New Roman" w:cs="Times New Roman"/>
          <w:sz w:val="24"/>
          <w:szCs w:val="24"/>
          <w:lang w:eastAsia="lv-LV"/>
        </w:rPr>
        <w:t>8</w:t>
      </w:r>
      <w:r w:rsidRPr="000B1798">
        <w:rPr>
          <w:rFonts w:ascii="Times New Roman" w:eastAsia="Times New Roman" w:hAnsi="Times New Roman" w:cs="Times New Roman"/>
          <w:sz w:val="24"/>
          <w:szCs w:val="24"/>
          <w:lang w:eastAsia="lv-LV"/>
        </w:rPr>
        <w:t>. mirstības pieaugums – ūdensdzīvnieku nāves gadījumi, ja kopējā mirstība būtiski pārsniedz tādu līmeni, ko noteiktos apstākļos uzskata par normālu audzētavai vai divvāku molusku audzēšanas zonai. Par to, kas ir mirstības pieaugums, lemj audzētājs kopā ar dienesta amatpersonu;</w:t>
      </w:r>
    </w:p>
    <w:p w:rsidR="002E0FE8" w:rsidRPr="000B1798" w:rsidRDefault="002E0FE8" w:rsidP="002E0FE8">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2.</w:t>
      </w:r>
      <w:r w:rsidR="005B5F50" w:rsidRPr="000B1798">
        <w:rPr>
          <w:rFonts w:ascii="Times New Roman" w:eastAsia="Times New Roman" w:hAnsi="Times New Roman" w:cs="Times New Roman"/>
          <w:sz w:val="24"/>
          <w:szCs w:val="24"/>
          <w:lang w:eastAsia="lv-LV"/>
        </w:rPr>
        <w:t>29</w:t>
      </w:r>
      <w:r w:rsidRPr="000B1798">
        <w:rPr>
          <w:rFonts w:ascii="Times New Roman" w:eastAsia="Times New Roman" w:hAnsi="Times New Roman" w:cs="Times New Roman"/>
          <w:sz w:val="24"/>
          <w:szCs w:val="24"/>
          <w:lang w:eastAsia="lv-LV"/>
        </w:rPr>
        <w:t>. neizmantošana – slimību kontroles pasākumi, kuru laikā audzētava tiek atbrīvota no ūdens, kurā mituši akvakultūras dzīvnieki, vai audzētavas atbrīvošana no akvakultūras dzīvniekiem, kas ir uzņēmīgi pret noteiktu slimības ierosinātāju vai spēj pārnēsāt šīs slimības ierosinātāju;</w:t>
      </w:r>
    </w:p>
    <w:p w:rsidR="002E0FE8" w:rsidRPr="000B1798" w:rsidRDefault="002E0FE8" w:rsidP="002E0FE8">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2.3</w:t>
      </w:r>
      <w:r w:rsidR="005B5F50" w:rsidRPr="000B1798">
        <w:rPr>
          <w:rFonts w:ascii="Times New Roman" w:eastAsia="Times New Roman" w:hAnsi="Times New Roman" w:cs="Times New Roman"/>
          <w:sz w:val="24"/>
          <w:szCs w:val="24"/>
          <w:lang w:eastAsia="lv-LV"/>
        </w:rPr>
        <w:t>0</w:t>
      </w:r>
      <w:r w:rsidRPr="000B1798">
        <w:rPr>
          <w:rFonts w:ascii="Times New Roman" w:eastAsia="Times New Roman" w:hAnsi="Times New Roman" w:cs="Times New Roman"/>
          <w:sz w:val="24"/>
          <w:szCs w:val="24"/>
          <w:lang w:eastAsia="lv-LV"/>
        </w:rPr>
        <w:t xml:space="preserve">. oficiāli deklarēta inficēta audzētava – tāda akvakultūras dzīvnieku audzētava, kurā Pārtikas un veterinārais dienests, ir apstiprinājis vienas vai vairāku šo noteikumu 1. pielikuma II daļā minēto akvakultūras dzīvnieku neeksotisko infekcijas slimību esamību; </w:t>
      </w:r>
    </w:p>
    <w:p w:rsidR="002E0FE8" w:rsidRPr="000B1798" w:rsidRDefault="002E0FE8" w:rsidP="002E0FE8">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2.3</w:t>
      </w:r>
      <w:r w:rsidR="005B5F50" w:rsidRPr="000B1798">
        <w:rPr>
          <w:rFonts w:ascii="Times New Roman" w:eastAsia="Times New Roman" w:hAnsi="Times New Roman" w:cs="Times New Roman"/>
          <w:sz w:val="24"/>
          <w:szCs w:val="24"/>
          <w:lang w:eastAsia="lv-LV"/>
        </w:rPr>
        <w:t>1</w:t>
      </w:r>
      <w:r w:rsidRPr="000B1798">
        <w:rPr>
          <w:rFonts w:ascii="Times New Roman" w:eastAsia="Times New Roman" w:hAnsi="Times New Roman" w:cs="Times New Roman"/>
          <w:sz w:val="24"/>
          <w:szCs w:val="24"/>
          <w:lang w:eastAsia="lv-LV"/>
        </w:rPr>
        <w:t>. piedāvāšana tirgū – pārdošana, piedāvājums pārdot</w:t>
      </w:r>
      <w:proofErr w:type="gramStart"/>
      <w:r w:rsidRPr="000B1798">
        <w:rPr>
          <w:rFonts w:ascii="Times New Roman" w:eastAsia="Times New Roman" w:hAnsi="Times New Roman" w:cs="Times New Roman"/>
          <w:sz w:val="24"/>
          <w:szCs w:val="24"/>
          <w:lang w:eastAsia="lv-LV"/>
        </w:rPr>
        <w:t xml:space="preserve"> vai jebkura cita</w:t>
      </w:r>
      <w:proofErr w:type="gramEnd"/>
      <w:r w:rsidRPr="000B1798">
        <w:rPr>
          <w:rFonts w:ascii="Times New Roman" w:eastAsia="Times New Roman" w:hAnsi="Times New Roman" w:cs="Times New Roman"/>
          <w:sz w:val="24"/>
          <w:szCs w:val="24"/>
          <w:lang w:eastAsia="lv-LV"/>
        </w:rPr>
        <w:t xml:space="preserve"> īpašuma tiesību nodošana bez maksas vai par samaksu, kā arī jebkāda akvakultūras dzīvnieku kustība, kas nodrošina iepriekš minēto īpašuma tiesību īstenošanu;</w:t>
      </w:r>
    </w:p>
    <w:p w:rsidR="002E0FE8" w:rsidRPr="000B1798" w:rsidRDefault="002E0FE8" w:rsidP="002E0FE8">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2.3</w:t>
      </w:r>
      <w:r w:rsidR="005B5F50" w:rsidRPr="000B1798">
        <w:rPr>
          <w:rFonts w:ascii="Times New Roman" w:eastAsia="Times New Roman" w:hAnsi="Times New Roman" w:cs="Times New Roman"/>
          <w:sz w:val="24"/>
          <w:szCs w:val="24"/>
          <w:lang w:eastAsia="lv-LV"/>
        </w:rPr>
        <w:t>2</w:t>
      </w:r>
      <w:r w:rsidRPr="000B1798">
        <w:rPr>
          <w:rFonts w:ascii="Times New Roman" w:eastAsia="Times New Roman" w:hAnsi="Times New Roman" w:cs="Times New Roman"/>
          <w:sz w:val="24"/>
          <w:szCs w:val="24"/>
          <w:lang w:eastAsia="lv-LV"/>
        </w:rPr>
        <w:t xml:space="preserve">. saskarē esoša audzētava – audzētava, kurā tiek turēti akvakultūras dzīvniekus, </w:t>
      </w:r>
      <w:proofErr w:type="gramStart"/>
      <w:r w:rsidRPr="000B1798">
        <w:rPr>
          <w:rFonts w:ascii="Times New Roman" w:eastAsia="Times New Roman" w:hAnsi="Times New Roman" w:cs="Times New Roman"/>
          <w:sz w:val="24"/>
          <w:szCs w:val="24"/>
          <w:lang w:eastAsia="lv-LV"/>
        </w:rPr>
        <w:t>par kuriem jebkādā veidā ir pierādīts vai ir aizdomas, ka tie ir</w:t>
      </w:r>
      <w:proofErr w:type="gramEnd"/>
      <w:r w:rsidRPr="000B1798">
        <w:rPr>
          <w:rFonts w:ascii="Times New Roman" w:eastAsia="Times New Roman" w:hAnsi="Times New Roman" w:cs="Times New Roman"/>
          <w:sz w:val="24"/>
          <w:szCs w:val="24"/>
          <w:lang w:eastAsia="lv-LV"/>
        </w:rPr>
        <w:t xml:space="preserve"> inficēti (</w:t>
      </w:r>
      <w:proofErr w:type="spellStart"/>
      <w:r w:rsidRPr="000B1798">
        <w:rPr>
          <w:rFonts w:ascii="Times New Roman" w:eastAsia="Times New Roman" w:hAnsi="Times New Roman" w:cs="Times New Roman"/>
          <w:sz w:val="24"/>
          <w:szCs w:val="24"/>
          <w:lang w:eastAsia="lv-LV"/>
        </w:rPr>
        <w:t>kontaminēti</w:t>
      </w:r>
      <w:proofErr w:type="spellEnd"/>
      <w:r w:rsidRPr="000B1798">
        <w:rPr>
          <w:rFonts w:ascii="Times New Roman" w:eastAsia="Times New Roman" w:hAnsi="Times New Roman" w:cs="Times New Roman"/>
          <w:sz w:val="24"/>
          <w:szCs w:val="24"/>
          <w:lang w:eastAsia="lv-LV"/>
        </w:rPr>
        <w:t>) ar infekciozu materiālu no oficiāli deklarētas inficētas audzētavas;</w:t>
      </w:r>
    </w:p>
    <w:p w:rsidR="002E0FE8" w:rsidRPr="000B1798" w:rsidRDefault="002E0FE8" w:rsidP="002E0FE8">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2.3</w:t>
      </w:r>
      <w:r w:rsidR="005B5F50" w:rsidRPr="000B1798">
        <w:rPr>
          <w:rFonts w:ascii="Times New Roman" w:eastAsia="Times New Roman" w:hAnsi="Times New Roman" w:cs="Times New Roman"/>
          <w:sz w:val="24"/>
          <w:szCs w:val="24"/>
          <w:lang w:eastAsia="lv-LV"/>
        </w:rPr>
        <w:t>3</w:t>
      </w:r>
      <w:r w:rsidRPr="000B1798">
        <w:rPr>
          <w:rFonts w:ascii="Times New Roman" w:eastAsia="Times New Roman" w:hAnsi="Times New Roman" w:cs="Times New Roman"/>
          <w:sz w:val="24"/>
          <w:szCs w:val="24"/>
          <w:lang w:eastAsia="lv-LV"/>
        </w:rPr>
        <w:t xml:space="preserve">. savvaļas ūdensdzīvnieks – </w:t>
      </w:r>
      <w:proofErr w:type="spellStart"/>
      <w:r w:rsidRPr="000B1798">
        <w:rPr>
          <w:rFonts w:ascii="Times New Roman" w:eastAsia="Times New Roman" w:hAnsi="Times New Roman" w:cs="Times New Roman"/>
          <w:sz w:val="24"/>
          <w:szCs w:val="24"/>
          <w:lang w:eastAsia="lv-LV"/>
        </w:rPr>
        <w:t>Agnatha</w:t>
      </w:r>
      <w:proofErr w:type="spellEnd"/>
      <w:r w:rsidRPr="000B1798">
        <w:rPr>
          <w:rFonts w:ascii="Times New Roman" w:eastAsia="Times New Roman" w:hAnsi="Times New Roman" w:cs="Times New Roman"/>
          <w:sz w:val="24"/>
          <w:szCs w:val="24"/>
          <w:lang w:eastAsia="lv-LV"/>
        </w:rPr>
        <w:t xml:space="preserve"> virsklases ūdensdzīvnieki, </w:t>
      </w:r>
      <w:proofErr w:type="spellStart"/>
      <w:r w:rsidRPr="000B1798">
        <w:rPr>
          <w:rFonts w:ascii="Times New Roman" w:eastAsia="Times New Roman" w:hAnsi="Times New Roman" w:cs="Times New Roman"/>
          <w:sz w:val="24"/>
          <w:szCs w:val="24"/>
          <w:lang w:eastAsia="lv-LV"/>
        </w:rPr>
        <w:t>Chondrichthyes</w:t>
      </w:r>
      <w:proofErr w:type="spellEnd"/>
      <w:r w:rsidRPr="000B1798">
        <w:rPr>
          <w:rFonts w:ascii="Times New Roman" w:eastAsia="Times New Roman" w:hAnsi="Times New Roman" w:cs="Times New Roman"/>
          <w:sz w:val="24"/>
          <w:szCs w:val="24"/>
          <w:lang w:eastAsia="lv-LV"/>
        </w:rPr>
        <w:t xml:space="preserve"> un </w:t>
      </w:r>
      <w:proofErr w:type="spellStart"/>
      <w:r w:rsidRPr="000B1798">
        <w:rPr>
          <w:rFonts w:ascii="Times New Roman" w:eastAsia="Times New Roman" w:hAnsi="Times New Roman" w:cs="Times New Roman"/>
          <w:sz w:val="24"/>
          <w:szCs w:val="24"/>
          <w:lang w:eastAsia="lv-LV"/>
        </w:rPr>
        <w:t>Osteichthyes</w:t>
      </w:r>
      <w:proofErr w:type="spellEnd"/>
      <w:r w:rsidRPr="000B1798">
        <w:rPr>
          <w:rFonts w:ascii="Times New Roman" w:eastAsia="Times New Roman" w:hAnsi="Times New Roman" w:cs="Times New Roman"/>
          <w:sz w:val="24"/>
          <w:szCs w:val="24"/>
          <w:lang w:eastAsia="lv-LV"/>
        </w:rPr>
        <w:t xml:space="preserve"> klases zivis, </w:t>
      </w:r>
      <w:proofErr w:type="spellStart"/>
      <w:r w:rsidRPr="000B1798">
        <w:rPr>
          <w:rFonts w:ascii="Times New Roman" w:eastAsia="Times New Roman" w:hAnsi="Times New Roman" w:cs="Times New Roman"/>
          <w:sz w:val="24"/>
          <w:szCs w:val="24"/>
          <w:lang w:eastAsia="lv-LV"/>
        </w:rPr>
        <w:t>Phylum</w:t>
      </w:r>
      <w:proofErr w:type="spellEnd"/>
      <w:r w:rsidRPr="000B1798">
        <w:rPr>
          <w:rFonts w:ascii="Times New Roman" w:eastAsia="Times New Roman" w:hAnsi="Times New Roman" w:cs="Times New Roman"/>
          <w:sz w:val="24"/>
          <w:szCs w:val="24"/>
          <w:lang w:eastAsia="lv-LV"/>
        </w:rPr>
        <w:t xml:space="preserve"> </w:t>
      </w:r>
      <w:proofErr w:type="spellStart"/>
      <w:r w:rsidRPr="000B1798">
        <w:rPr>
          <w:rFonts w:ascii="Times New Roman" w:eastAsia="Times New Roman" w:hAnsi="Times New Roman" w:cs="Times New Roman"/>
          <w:sz w:val="24"/>
          <w:szCs w:val="24"/>
          <w:lang w:eastAsia="lv-LV"/>
        </w:rPr>
        <w:t>Mollusca</w:t>
      </w:r>
      <w:proofErr w:type="spellEnd"/>
      <w:r w:rsidRPr="000B1798">
        <w:rPr>
          <w:rFonts w:ascii="Times New Roman" w:eastAsia="Times New Roman" w:hAnsi="Times New Roman" w:cs="Times New Roman"/>
          <w:sz w:val="24"/>
          <w:szCs w:val="24"/>
          <w:lang w:eastAsia="lv-LV"/>
        </w:rPr>
        <w:t xml:space="preserve"> divvāku moluski, </w:t>
      </w:r>
      <w:proofErr w:type="spellStart"/>
      <w:r w:rsidRPr="000B1798">
        <w:rPr>
          <w:rFonts w:ascii="Times New Roman" w:eastAsia="Times New Roman" w:hAnsi="Times New Roman" w:cs="Times New Roman"/>
          <w:sz w:val="24"/>
          <w:szCs w:val="24"/>
          <w:lang w:eastAsia="lv-LV"/>
        </w:rPr>
        <w:t>Subphylum</w:t>
      </w:r>
      <w:proofErr w:type="spellEnd"/>
      <w:r w:rsidRPr="000B1798">
        <w:rPr>
          <w:rFonts w:ascii="Times New Roman" w:eastAsia="Times New Roman" w:hAnsi="Times New Roman" w:cs="Times New Roman"/>
          <w:sz w:val="24"/>
          <w:szCs w:val="24"/>
          <w:lang w:eastAsia="lv-LV"/>
        </w:rPr>
        <w:t xml:space="preserve"> </w:t>
      </w:r>
      <w:proofErr w:type="spellStart"/>
      <w:r w:rsidRPr="000B1798">
        <w:rPr>
          <w:rFonts w:ascii="Times New Roman" w:eastAsia="Times New Roman" w:hAnsi="Times New Roman" w:cs="Times New Roman"/>
          <w:sz w:val="24"/>
          <w:szCs w:val="24"/>
          <w:lang w:eastAsia="lv-LV"/>
        </w:rPr>
        <w:t>Crustacea</w:t>
      </w:r>
      <w:proofErr w:type="spellEnd"/>
      <w:r w:rsidRPr="000B1798">
        <w:rPr>
          <w:rFonts w:ascii="Times New Roman" w:eastAsia="Times New Roman" w:hAnsi="Times New Roman" w:cs="Times New Roman"/>
          <w:sz w:val="24"/>
          <w:szCs w:val="24"/>
          <w:lang w:eastAsia="lv-LV"/>
        </w:rPr>
        <w:t xml:space="preserve"> vēžveidīgie, kas dzīvo savvaļā un nav akvakultūras dzīvnieki;</w:t>
      </w:r>
    </w:p>
    <w:p w:rsidR="002E0FE8" w:rsidRPr="000B1798" w:rsidRDefault="002E0FE8" w:rsidP="002E0FE8">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2.3</w:t>
      </w:r>
      <w:r w:rsidR="005B5F50" w:rsidRPr="000B1798">
        <w:rPr>
          <w:rFonts w:ascii="Times New Roman" w:eastAsia="Times New Roman" w:hAnsi="Times New Roman" w:cs="Times New Roman"/>
          <w:sz w:val="24"/>
          <w:szCs w:val="24"/>
          <w:lang w:eastAsia="lv-LV"/>
        </w:rPr>
        <w:t>4</w:t>
      </w:r>
      <w:r w:rsidRPr="000B1798">
        <w:rPr>
          <w:rFonts w:ascii="Times New Roman" w:eastAsia="Times New Roman" w:hAnsi="Times New Roman" w:cs="Times New Roman"/>
          <w:sz w:val="24"/>
          <w:szCs w:val="24"/>
          <w:lang w:eastAsia="lv-LV"/>
        </w:rPr>
        <w:t>. slimība – ūdensdzīvnieku inficēšanās ar vienu vai vairākiem slimības ierosinātājiem, kura noris ar vai bez klīniskām pazīmēm;</w:t>
      </w:r>
    </w:p>
    <w:p w:rsidR="002E0FE8" w:rsidRPr="000B1798" w:rsidRDefault="002E0FE8" w:rsidP="002E0FE8">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2.3</w:t>
      </w:r>
      <w:r w:rsidR="005B5F50" w:rsidRPr="000B1798">
        <w:rPr>
          <w:rFonts w:ascii="Times New Roman" w:eastAsia="Times New Roman" w:hAnsi="Times New Roman" w:cs="Times New Roman"/>
          <w:sz w:val="24"/>
          <w:szCs w:val="24"/>
          <w:lang w:eastAsia="lv-LV"/>
        </w:rPr>
        <w:t>5</w:t>
      </w:r>
      <w:r w:rsidRPr="000B1798">
        <w:rPr>
          <w:rFonts w:ascii="Times New Roman" w:eastAsia="Times New Roman" w:hAnsi="Times New Roman" w:cs="Times New Roman"/>
          <w:sz w:val="24"/>
          <w:szCs w:val="24"/>
          <w:lang w:eastAsia="lv-LV"/>
        </w:rPr>
        <w:t>. slimības neskarta zona vai iecirknis – zona vai iecirknis, kuru Pārtikas un veterinārais dienests (turpmāk – dienests) ir pasludinājis par slimības neskartu;</w:t>
      </w:r>
    </w:p>
    <w:p w:rsidR="002E0FE8" w:rsidRPr="000B1798" w:rsidRDefault="002E0FE8" w:rsidP="002E0FE8">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2.3</w:t>
      </w:r>
      <w:r w:rsidR="005B5F50" w:rsidRPr="000B1798">
        <w:rPr>
          <w:rFonts w:ascii="Times New Roman" w:eastAsia="Times New Roman" w:hAnsi="Times New Roman" w:cs="Times New Roman"/>
          <w:sz w:val="24"/>
          <w:szCs w:val="24"/>
          <w:lang w:eastAsia="lv-LV"/>
        </w:rPr>
        <w:t>6</w:t>
      </w:r>
      <w:r w:rsidRPr="000B1798">
        <w:rPr>
          <w:rFonts w:ascii="Times New Roman" w:eastAsia="Times New Roman" w:hAnsi="Times New Roman" w:cs="Times New Roman"/>
          <w:sz w:val="24"/>
          <w:szCs w:val="24"/>
          <w:lang w:eastAsia="lv-LV"/>
        </w:rPr>
        <w:t xml:space="preserve">. slimības pārnēsātājs – dzīvnieku suga, kas nav uzņēmīga pret slimības ierosinātāju, bet spēj izplatīt infekciju, nododot </w:t>
      </w:r>
      <w:proofErr w:type="gramStart"/>
      <w:r w:rsidRPr="000B1798">
        <w:rPr>
          <w:rFonts w:ascii="Times New Roman" w:eastAsia="Times New Roman" w:hAnsi="Times New Roman" w:cs="Times New Roman"/>
          <w:sz w:val="24"/>
          <w:szCs w:val="24"/>
          <w:lang w:eastAsia="lv-LV"/>
        </w:rPr>
        <w:t>patogēnus no vienas dzīvnieku sugas otrai</w:t>
      </w:r>
      <w:proofErr w:type="gramEnd"/>
      <w:r w:rsidRPr="000B1798">
        <w:rPr>
          <w:rFonts w:ascii="Times New Roman" w:eastAsia="Times New Roman" w:hAnsi="Times New Roman" w:cs="Times New Roman"/>
          <w:sz w:val="24"/>
          <w:szCs w:val="24"/>
          <w:lang w:eastAsia="lv-LV"/>
        </w:rPr>
        <w:t>;</w:t>
      </w:r>
    </w:p>
    <w:p w:rsidR="003E454F" w:rsidRPr="000B1798" w:rsidRDefault="004211A4" w:rsidP="002E0FE8">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5B5F50" w:rsidRPr="000B1798">
        <w:rPr>
          <w:rFonts w:ascii="Times New Roman" w:eastAsia="Times New Roman" w:hAnsi="Times New Roman" w:cs="Times New Roman"/>
          <w:sz w:val="24"/>
          <w:szCs w:val="24"/>
          <w:lang w:eastAsia="lv-LV"/>
        </w:rPr>
        <w:t>2.37</w:t>
      </w:r>
      <w:r w:rsidR="003E454F" w:rsidRPr="000B1798">
        <w:rPr>
          <w:rFonts w:ascii="Times New Roman" w:eastAsia="Times New Roman" w:hAnsi="Times New Roman" w:cs="Times New Roman"/>
          <w:sz w:val="24"/>
          <w:szCs w:val="24"/>
          <w:lang w:eastAsia="lv-LV"/>
        </w:rPr>
        <w:t xml:space="preserve">. transporta barotne - barotne ar šūnu kultūru, kurā ir 10 % teļa seruma un 200 SV penicilīna, 200 </w:t>
      </w:r>
      <w:proofErr w:type="spellStart"/>
      <w:r w:rsidR="003E454F" w:rsidRPr="000B1798">
        <w:rPr>
          <w:rFonts w:ascii="Times New Roman" w:eastAsia="Times New Roman" w:hAnsi="Times New Roman" w:cs="Times New Roman"/>
          <w:sz w:val="24"/>
          <w:szCs w:val="24"/>
          <w:lang w:eastAsia="lv-LV"/>
        </w:rPr>
        <w:t>μg</w:t>
      </w:r>
      <w:proofErr w:type="spellEnd"/>
      <w:r w:rsidR="003E454F" w:rsidRPr="000B1798">
        <w:rPr>
          <w:rFonts w:ascii="Times New Roman" w:eastAsia="Times New Roman" w:hAnsi="Times New Roman" w:cs="Times New Roman"/>
          <w:sz w:val="24"/>
          <w:szCs w:val="24"/>
          <w:lang w:eastAsia="lv-LV"/>
        </w:rPr>
        <w:t xml:space="preserve"> streptomicīna un 200 </w:t>
      </w:r>
      <w:proofErr w:type="spellStart"/>
      <w:r w:rsidR="003E454F" w:rsidRPr="000B1798">
        <w:rPr>
          <w:rFonts w:ascii="Times New Roman" w:eastAsia="Times New Roman" w:hAnsi="Times New Roman" w:cs="Times New Roman"/>
          <w:sz w:val="24"/>
          <w:szCs w:val="24"/>
          <w:lang w:eastAsia="lv-LV"/>
        </w:rPr>
        <w:t>μg</w:t>
      </w:r>
      <w:proofErr w:type="spellEnd"/>
      <w:r w:rsidR="003E454F" w:rsidRPr="000B1798">
        <w:rPr>
          <w:rFonts w:ascii="Times New Roman" w:eastAsia="Times New Roman" w:hAnsi="Times New Roman" w:cs="Times New Roman"/>
          <w:sz w:val="24"/>
          <w:szCs w:val="24"/>
          <w:lang w:eastAsia="lv-LV"/>
        </w:rPr>
        <w:t xml:space="preserve"> </w:t>
      </w:r>
      <w:proofErr w:type="spellStart"/>
      <w:r w:rsidR="003E454F" w:rsidRPr="000B1798">
        <w:rPr>
          <w:rFonts w:ascii="Times New Roman" w:eastAsia="Times New Roman" w:hAnsi="Times New Roman" w:cs="Times New Roman"/>
          <w:sz w:val="24"/>
          <w:szCs w:val="24"/>
          <w:lang w:eastAsia="lv-LV"/>
        </w:rPr>
        <w:t>kanamicīna</w:t>
      </w:r>
      <w:proofErr w:type="spellEnd"/>
      <w:r w:rsidR="003E454F" w:rsidRPr="000B1798">
        <w:rPr>
          <w:rFonts w:ascii="Times New Roman" w:eastAsia="Times New Roman" w:hAnsi="Times New Roman" w:cs="Times New Roman"/>
          <w:sz w:val="24"/>
          <w:szCs w:val="24"/>
          <w:lang w:eastAsia="lv-LV"/>
        </w:rPr>
        <w:t xml:space="preserve"> uz vienu mililitru barotnes, vai citas antibiotikas ar pierādītu iedarbīgumu.</w:t>
      </w:r>
    </w:p>
    <w:p w:rsidR="002E0FE8" w:rsidRPr="000B1798" w:rsidRDefault="002E0FE8" w:rsidP="002E0FE8">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2.38. tradicionālā ekstensīvā lagūnu akvakultūras prakse – gliemju audzēšana seklā jūras, grīvas vai lagūnas līcī, ko no jūras vai okeāna atdala smilšu sēres un kura robežas ir skaidri noteiktas un iezīmētas ar bojām, stabiem vai citiem fiksētiem līdzekļiem, ja šo teritoriju izmanto tikai dzīvu gliemju dabiskai attīrīšanai;</w:t>
      </w:r>
    </w:p>
    <w:p w:rsidR="002E0FE8" w:rsidRPr="000B1798" w:rsidRDefault="008179F4" w:rsidP="002E0FE8">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0FE8" w:rsidRPr="000B1798">
        <w:rPr>
          <w:rFonts w:ascii="Times New Roman" w:eastAsia="Times New Roman" w:hAnsi="Times New Roman" w:cs="Times New Roman"/>
          <w:sz w:val="24"/>
          <w:szCs w:val="24"/>
          <w:lang w:eastAsia="lv-LV"/>
        </w:rPr>
        <w:t>2.</w:t>
      </w:r>
      <w:r w:rsidR="005B5F50" w:rsidRPr="000B1798">
        <w:rPr>
          <w:rFonts w:ascii="Times New Roman" w:eastAsia="Times New Roman" w:hAnsi="Times New Roman" w:cs="Times New Roman"/>
          <w:sz w:val="24"/>
          <w:szCs w:val="24"/>
          <w:lang w:eastAsia="lv-LV"/>
        </w:rPr>
        <w:t>39</w:t>
      </w:r>
      <w:r w:rsidR="002E0FE8" w:rsidRPr="000B1798">
        <w:rPr>
          <w:rFonts w:ascii="Times New Roman" w:eastAsia="Times New Roman" w:hAnsi="Times New Roman" w:cs="Times New Roman"/>
          <w:sz w:val="24"/>
          <w:szCs w:val="24"/>
          <w:lang w:eastAsia="lv-LV"/>
        </w:rPr>
        <w:t>. turpmāka pārstrāde – akvakultūras dzīvnieku pārstrāde pirms lietošanas pārtikā, ko veic, izmantojot metodes un tehnoloģijas, kuras ietekmē anatomisko veselumu (piemēram, asiņu notecināšana, ķidāšana, galvas nogriešana, griešana šķēlēs, filejas atdalīšana) un kuras rada atkritumus vai blakusproduktus, kas var radīt slimību izplatīšanās risku;</w:t>
      </w:r>
    </w:p>
    <w:p w:rsidR="002E0FE8" w:rsidRPr="000B1798" w:rsidRDefault="002E0FE8" w:rsidP="002E0FE8">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2.4</w:t>
      </w:r>
      <w:r w:rsidR="005B5F50" w:rsidRPr="000B1798">
        <w:rPr>
          <w:rFonts w:ascii="Times New Roman" w:eastAsia="Times New Roman" w:hAnsi="Times New Roman" w:cs="Times New Roman"/>
          <w:sz w:val="24"/>
          <w:szCs w:val="24"/>
          <w:lang w:eastAsia="lv-LV"/>
        </w:rPr>
        <w:t>0</w:t>
      </w:r>
      <w:r w:rsidRPr="000B1798">
        <w:rPr>
          <w:rFonts w:ascii="Times New Roman" w:eastAsia="Times New Roman" w:hAnsi="Times New Roman" w:cs="Times New Roman"/>
          <w:sz w:val="24"/>
          <w:szCs w:val="24"/>
          <w:lang w:eastAsia="lv-LV"/>
        </w:rPr>
        <w:t>. uzņēmīga suga – dzīvnieku suga, kurai inficēšanās ar infekcijas slimības ierosinātāju ir konstatēta dabīgā ceļā vai tiek pierādīta eksperimentāli, atveidojot dabīgos inficēšanās ceļus;</w:t>
      </w:r>
    </w:p>
    <w:p w:rsidR="002E0FE8" w:rsidRPr="000B1798" w:rsidRDefault="002E0FE8" w:rsidP="002E0FE8">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2.4</w:t>
      </w:r>
      <w:r w:rsidR="005B5F50" w:rsidRPr="000B1798">
        <w:rPr>
          <w:rFonts w:ascii="Times New Roman" w:eastAsia="Times New Roman" w:hAnsi="Times New Roman" w:cs="Times New Roman"/>
          <w:sz w:val="24"/>
          <w:szCs w:val="24"/>
          <w:lang w:eastAsia="lv-LV"/>
        </w:rPr>
        <w:t>1</w:t>
      </w:r>
      <w:r w:rsidRPr="000B1798">
        <w:rPr>
          <w:rFonts w:ascii="Times New Roman" w:eastAsia="Times New Roman" w:hAnsi="Times New Roman" w:cs="Times New Roman"/>
          <w:sz w:val="24"/>
          <w:szCs w:val="24"/>
          <w:lang w:eastAsia="lv-LV"/>
        </w:rPr>
        <w:t xml:space="preserve">. ūdensdzīvnieki – </w:t>
      </w:r>
      <w:proofErr w:type="spellStart"/>
      <w:r w:rsidRPr="000B1798">
        <w:rPr>
          <w:rFonts w:ascii="Times New Roman" w:eastAsia="Times New Roman" w:hAnsi="Times New Roman" w:cs="Times New Roman"/>
          <w:sz w:val="24"/>
          <w:szCs w:val="24"/>
          <w:lang w:eastAsia="lv-LV"/>
        </w:rPr>
        <w:t>Agnatha</w:t>
      </w:r>
      <w:proofErr w:type="spellEnd"/>
      <w:r w:rsidRPr="000B1798">
        <w:rPr>
          <w:rFonts w:ascii="Times New Roman" w:eastAsia="Times New Roman" w:hAnsi="Times New Roman" w:cs="Times New Roman"/>
          <w:sz w:val="24"/>
          <w:szCs w:val="24"/>
          <w:lang w:eastAsia="lv-LV"/>
        </w:rPr>
        <w:t xml:space="preserve"> virsklases, </w:t>
      </w:r>
      <w:proofErr w:type="spellStart"/>
      <w:r w:rsidRPr="000B1798">
        <w:rPr>
          <w:rFonts w:ascii="Times New Roman" w:eastAsia="Times New Roman" w:hAnsi="Times New Roman" w:cs="Times New Roman"/>
          <w:sz w:val="24"/>
          <w:szCs w:val="24"/>
          <w:lang w:eastAsia="lv-LV"/>
        </w:rPr>
        <w:t>Chondrichthyes</w:t>
      </w:r>
      <w:proofErr w:type="spellEnd"/>
      <w:r w:rsidRPr="000B1798">
        <w:rPr>
          <w:rFonts w:ascii="Times New Roman" w:eastAsia="Times New Roman" w:hAnsi="Times New Roman" w:cs="Times New Roman"/>
          <w:sz w:val="24"/>
          <w:szCs w:val="24"/>
          <w:lang w:eastAsia="lv-LV"/>
        </w:rPr>
        <w:t xml:space="preserve"> un </w:t>
      </w:r>
      <w:proofErr w:type="spellStart"/>
      <w:r w:rsidRPr="000B1798">
        <w:rPr>
          <w:rFonts w:ascii="Times New Roman" w:eastAsia="Times New Roman" w:hAnsi="Times New Roman" w:cs="Times New Roman"/>
          <w:sz w:val="24"/>
          <w:szCs w:val="24"/>
          <w:lang w:eastAsia="lv-LV"/>
        </w:rPr>
        <w:t>Osteichthyes</w:t>
      </w:r>
      <w:proofErr w:type="spellEnd"/>
      <w:r w:rsidRPr="000B1798">
        <w:rPr>
          <w:rFonts w:ascii="Times New Roman" w:eastAsia="Times New Roman" w:hAnsi="Times New Roman" w:cs="Times New Roman"/>
          <w:sz w:val="24"/>
          <w:szCs w:val="24"/>
          <w:lang w:eastAsia="lv-LV"/>
        </w:rPr>
        <w:t xml:space="preserve"> klases zivis, </w:t>
      </w:r>
      <w:proofErr w:type="spellStart"/>
      <w:r w:rsidRPr="000B1798">
        <w:rPr>
          <w:rFonts w:ascii="Times New Roman" w:eastAsia="Times New Roman" w:hAnsi="Times New Roman" w:cs="Times New Roman"/>
          <w:sz w:val="24"/>
          <w:szCs w:val="24"/>
          <w:lang w:eastAsia="lv-LV"/>
        </w:rPr>
        <w:t>Phylum</w:t>
      </w:r>
      <w:proofErr w:type="spellEnd"/>
      <w:r w:rsidRPr="000B1798">
        <w:rPr>
          <w:rFonts w:ascii="Times New Roman" w:eastAsia="Times New Roman" w:hAnsi="Times New Roman" w:cs="Times New Roman"/>
          <w:sz w:val="24"/>
          <w:szCs w:val="24"/>
          <w:lang w:eastAsia="lv-LV"/>
        </w:rPr>
        <w:t xml:space="preserve"> </w:t>
      </w:r>
      <w:proofErr w:type="spellStart"/>
      <w:r w:rsidRPr="000B1798">
        <w:rPr>
          <w:rFonts w:ascii="Times New Roman" w:eastAsia="Times New Roman" w:hAnsi="Times New Roman" w:cs="Times New Roman"/>
          <w:sz w:val="24"/>
          <w:szCs w:val="24"/>
          <w:lang w:eastAsia="lv-LV"/>
        </w:rPr>
        <w:t>Mollusca</w:t>
      </w:r>
      <w:proofErr w:type="spellEnd"/>
      <w:r w:rsidRPr="000B1798">
        <w:rPr>
          <w:rFonts w:ascii="Times New Roman" w:eastAsia="Times New Roman" w:hAnsi="Times New Roman" w:cs="Times New Roman"/>
          <w:sz w:val="24"/>
          <w:szCs w:val="24"/>
          <w:lang w:eastAsia="lv-LV"/>
        </w:rPr>
        <w:t xml:space="preserve"> divvāku moluski, </w:t>
      </w:r>
      <w:proofErr w:type="spellStart"/>
      <w:r w:rsidRPr="000B1798">
        <w:rPr>
          <w:rFonts w:ascii="Times New Roman" w:eastAsia="Times New Roman" w:hAnsi="Times New Roman" w:cs="Times New Roman"/>
          <w:sz w:val="24"/>
          <w:szCs w:val="24"/>
          <w:lang w:eastAsia="lv-LV"/>
        </w:rPr>
        <w:t>Subphylum</w:t>
      </w:r>
      <w:proofErr w:type="spellEnd"/>
      <w:r w:rsidRPr="000B1798">
        <w:rPr>
          <w:rFonts w:ascii="Times New Roman" w:eastAsia="Times New Roman" w:hAnsi="Times New Roman" w:cs="Times New Roman"/>
          <w:sz w:val="24"/>
          <w:szCs w:val="24"/>
          <w:lang w:eastAsia="lv-LV"/>
        </w:rPr>
        <w:t xml:space="preserve"> </w:t>
      </w:r>
      <w:proofErr w:type="spellStart"/>
      <w:r w:rsidRPr="000B1798">
        <w:rPr>
          <w:rFonts w:ascii="Times New Roman" w:eastAsia="Times New Roman" w:hAnsi="Times New Roman" w:cs="Times New Roman"/>
          <w:sz w:val="24"/>
          <w:szCs w:val="24"/>
          <w:lang w:eastAsia="lv-LV"/>
        </w:rPr>
        <w:t>Crustacea</w:t>
      </w:r>
      <w:proofErr w:type="spellEnd"/>
      <w:r w:rsidRPr="000B1798">
        <w:rPr>
          <w:rFonts w:ascii="Times New Roman" w:eastAsia="Times New Roman" w:hAnsi="Times New Roman" w:cs="Times New Roman"/>
          <w:sz w:val="24"/>
          <w:szCs w:val="24"/>
          <w:lang w:eastAsia="lv-LV"/>
        </w:rPr>
        <w:t xml:space="preserve"> vēžveidīgie;</w:t>
      </w:r>
    </w:p>
    <w:p w:rsidR="004211A4" w:rsidRPr="000B1798" w:rsidRDefault="004211A4" w:rsidP="002E0FE8">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lastRenderedPageBreak/>
        <w:tab/>
        <w:t xml:space="preserve">2.42. </w:t>
      </w:r>
      <w:r w:rsidRPr="000B1798">
        <w:rPr>
          <w:rFonts w:ascii="Times New Roman" w:eastAsia="Times New Roman" w:hAnsi="Times New Roman" w:cs="Times New Roman"/>
          <w:bCs/>
          <w:sz w:val="24"/>
          <w:szCs w:val="24"/>
          <w:lang w:eastAsia="lv-LV"/>
        </w:rPr>
        <w:t>veselības sertifikācija</w:t>
      </w:r>
      <w:r w:rsidR="00312A3E" w:rsidRPr="000B1798">
        <w:rPr>
          <w:rFonts w:ascii="Times New Roman" w:eastAsia="Times New Roman" w:hAnsi="Times New Roman" w:cs="Times New Roman"/>
          <w:bCs/>
          <w:sz w:val="24"/>
          <w:szCs w:val="24"/>
          <w:lang w:eastAsia="lv-LV"/>
        </w:rPr>
        <w:t xml:space="preserve"> (izvērtēšana)</w:t>
      </w:r>
      <w:r w:rsidRPr="000B1798">
        <w:rPr>
          <w:rFonts w:ascii="Times New Roman" w:eastAsia="Times New Roman" w:hAnsi="Times New Roman" w:cs="Times New Roman"/>
          <w:bCs/>
          <w:sz w:val="24"/>
          <w:szCs w:val="24"/>
          <w:lang w:eastAsia="lv-LV"/>
        </w:rPr>
        <w:t xml:space="preserve"> – dienesta darbības ar mērķi novērtēt akvakultūras dzīvnieku veselības stāvokli</w:t>
      </w:r>
      <w:r w:rsidR="00B00252" w:rsidRPr="000B1798">
        <w:rPr>
          <w:rFonts w:ascii="Times New Roman" w:eastAsia="Times New Roman" w:hAnsi="Times New Roman" w:cs="Times New Roman"/>
          <w:bCs/>
          <w:sz w:val="24"/>
          <w:szCs w:val="24"/>
          <w:lang w:eastAsia="lv-LV"/>
        </w:rPr>
        <w:t xml:space="preserve"> </w:t>
      </w:r>
      <w:r w:rsidR="006C67BB" w:rsidRPr="000B1798">
        <w:rPr>
          <w:rFonts w:ascii="Times New Roman" w:eastAsia="Times New Roman" w:hAnsi="Times New Roman" w:cs="Times New Roman"/>
          <w:bCs/>
          <w:sz w:val="24"/>
          <w:szCs w:val="24"/>
          <w:lang w:eastAsia="lv-LV"/>
        </w:rPr>
        <w:t xml:space="preserve">atbilstoši šo noteikumu prasībām </w:t>
      </w:r>
      <w:r w:rsidR="00B00252" w:rsidRPr="000B1798">
        <w:rPr>
          <w:rFonts w:ascii="Times New Roman" w:eastAsia="Times New Roman" w:hAnsi="Times New Roman" w:cs="Times New Roman"/>
          <w:bCs/>
          <w:sz w:val="24"/>
          <w:szCs w:val="24"/>
          <w:lang w:eastAsia="lv-LV"/>
        </w:rPr>
        <w:t xml:space="preserve">un </w:t>
      </w:r>
      <w:r w:rsidR="003B0D49" w:rsidRPr="000B1798">
        <w:rPr>
          <w:rFonts w:ascii="Times New Roman" w:eastAsia="Times New Roman" w:hAnsi="Times New Roman" w:cs="Times New Roman"/>
          <w:bCs/>
          <w:sz w:val="24"/>
          <w:szCs w:val="24"/>
          <w:lang w:eastAsia="lv-LV"/>
        </w:rPr>
        <w:t>noteikt</w:t>
      </w:r>
      <w:r w:rsidRPr="000B1798">
        <w:rPr>
          <w:rFonts w:ascii="Times New Roman" w:eastAsia="Times New Roman" w:hAnsi="Times New Roman" w:cs="Times New Roman"/>
          <w:bCs/>
          <w:sz w:val="24"/>
          <w:szCs w:val="24"/>
          <w:lang w:eastAsia="lv-LV"/>
        </w:rPr>
        <w:t xml:space="preserve"> </w:t>
      </w:r>
      <w:r w:rsidR="003B0D49" w:rsidRPr="000B1798">
        <w:rPr>
          <w:rFonts w:ascii="Times New Roman" w:eastAsia="Times New Roman" w:hAnsi="Times New Roman" w:cs="Times New Roman"/>
          <w:bCs/>
          <w:sz w:val="24"/>
          <w:szCs w:val="24"/>
          <w:lang w:eastAsia="lv-LV"/>
        </w:rPr>
        <w:t xml:space="preserve">infekcijas </w:t>
      </w:r>
      <w:r w:rsidRPr="000B1798">
        <w:rPr>
          <w:rFonts w:ascii="Times New Roman" w:eastAsia="Times New Roman" w:hAnsi="Times New Roman" w:cs="Times New Roman"/>
          <w:bCs/>
          <w:sz w:val="24"/>
          <w:szCs w:val="24"/>
          <w:lang w:eastAsia="lv-LV"/>
        </w:rPr>
        <w:t>slimības izplatīšanās riskus</w:t>
      </w:r>
      <w:r w:rsidR="00B00252" w:rsidRPr="000B1798">
        <w:rPr>
          <w:rFonts w:ascii="Times New Roman" w:eastAsia="Times New Roman" w:hAnsi="Times New Roman" w:cs="Times New Roman"/>
          <w:bCs/>
          <w:sz w:val="24"/>
          <w:szCs w:val="24"/>
          <w:lang w:eastAsia="lv-LV"/>
        </w:rPr>
        <w:t>. Veselības sertifikācijas</w:t>
      </w:r>
      <w:r w:rsidR="00312A3E" w:rsidRPr="000B1798">
        <w:rPr>
          <w:rFonts w:ascii="Times New Roman" w:eastAsia="Times New Roman" w:hAnsi="Times New Roman" w:cs="Times New Roman"/>
          <w:bCs/>
          <w:sz w:val="24"/>
          <w:szCs w:val="24"/>
          <w:lang w:eastAsia="lv-LV"/>
        </w:rPr>
        <w:t xml:space="preserve"> (izvērtēšanas)</w:t>
      </w:r>
      <w:r w:rsidR="00B00252" w:rsidRPr="000B1798">
        <w:rPr>
          <w:rFonts w:ascii="Times New Roman" w:eastAsia="Times New Roman" w:hAnsi="Times New Roman" w:cs="Times New Roman"/>
          <w:bCs/>
          <w:sz w:val="24"/>
          <w:szCs w:val="24"/>
          <w:lang w:eastAsia="lv-LV"/>
        </w:rPr>
        <w:t xml:space="preserve"> mērķis ir droša</w:t>
      </w:r>
      <w:r w:rsidRPr="000B1798">
        <w:rPr>
          <w:rFonts w:ascii="Times New Roman" w:eastAsia="Times New Roman" w:hAnsi="Times New Roman" w:cs="Times New Roman"/>
          <w:bCs/>
          <w:sz w:val="24"/>
          <w:szCs w:val="24"/>
          <w:lang w:eastAsia="lv-LV"/>
        </w:rPr>
        <w:t xml:space="preserve"> akvakultūras dzīvnieku pārvietošana, kā rezultātā nerodas tālāka</w:t>
      </w:r>
      <w:r w:rsidR="003B0D49" w:rsidRPr="000B1798">
        <w:rPr>
          <w:rFonts w:ascii="Times New Roman" w:eastAsia="Times New Roman" w:hAnsi="Times New Roman" w:cs="Times New Roman"/>
          <w:bCs/>
          <w:sz w:val="24"/>
          <w:szCs w:val="24"/>
          <w:lang w:eastAsia="lv-LV"/>
        </w:rPr>
        <w:t xml:space="preserve"> infekcijas</w:t>
      </w:r>
      <w:r w:rsidRPr="000B1798">
        <w:rPr>
          <w:rFonts w:ascii="Times New Roman" w:eastAsia="Times New Roman" w:hAnsi="Times New Roman" w:cs="Times New Roman"/>
          <w:bCs/>
          <w:sz w:val="24"/>
          <w:szCs w:val="24"/>
          <w:lang w:eastAsia="lv-LV"/>
        </w:rPr>
        <w:t xml:space="preserve"> slimības pārnešana uz citām audzētavām Latvijas valsts teritorijā, zonā vai iecirknī</w:t>
      </w:r>
      <w:r w:rsidR="005B5F50" w:rsidRPr="000B1798">
        <w:rPr>
          <w:rFonts w:ascii="Times New Roman" w:eastAsia="Times New Roman" w:hAnsi="Times New Roman" w:cs="Times New Roman"/>
          <w:bCs/>
          <w:sz w:val="24"/>
          <w:szCs w:val="24"/>
          <w:lang w:eastAsia="lv-LV"/>
        </w:rPr>
        <w:t xml:space="preserve"> vai uz citu Eiropas Savienības dalībvalstu teritorijām</w:t>
      </w:r>
      <w:r w:rsidRPr="000B1798">
        <w:rPr>
          <w:rFonts w:ascii="Times New Roman" w:eastAsia="Times New Roman" w:hAnsi="Times New Roman" w:cs="Times New Roman"/>
          <w:bCs/>
          <w:sz w:val="24"/>
          <w:szCs w:val="24"/>
          <w:lang w:eastAsia="lv-LV"/>
        </w:rPr>
        <w:t>;</w:t>
      </w:r>
    </w:p>
    <w:p w:rsidR="000579BB" w:rsidRPr="000B1798" w:rsidRDefault="002E0FE8" w:rsidP="002E0FE8">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2.43. zona – precīza ģeogrāfiska teritorija ar homogēnu hidroloģisko sistēmu, ko veido ūdens sateces laukuma daļa no tās avota līdz dabiskai vai mākslīgai barjerai, kura novērš ūdensdzīvnieku migrāciju uz augšu no zemākiem ūdens sateces laukuma posmiem, vai viss ūdens sateces laukums no avota līdz ietekai, vai vairāki ūdens sateces laukumi, arī to ietekas, ja tās epizootoloģiski saistās ar ūdens sateces laukumu.</w:t>
      </w:r>
    </w:p>
    <w:p w:rsidR="002E0FE8" w:rsidRPr="000B1798" w:rsidRDefault="002E0FE8" w:rsidP="002E0FE8">
      <w:pPr>
        <w:spacing w:after="0" w:line="240" w:lineRule="auto"/>
        <w:jc w:val="both"/>
        <w:rPr>
          <w:rFonts w:ascii="Times New Roman" w:eastAsia="Times New Roman" w:hAnsi="Times New Roman" w:cs="Times New Roman"/>
          <w:sz w:val="24"/>
          <w:szCs w:val="24"/>
          <w:lang w:eastAsia="lv-LV"/>
        </w:rPr>
      </w:pP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3. Noteikumi neattiecas uz:</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3.1. dekoratīvajiem ūdensdzīvniekiem, kurus audzē akvārijos neko</w:t>
      </w:r>
      <w:r w:rsidRPr="000B1798">
        <w:rPr>
          <w:rFonts w:ascii="Times New Roman" w:eastAsia="Times New Roman" w:hAnsi="Times New Roman" w:cs="Times New Roman"/>
          <w:sz w:val="24"/>
          <w:szCs w:val="24"/>
          <w:lang w:eastAsia="lv-LV"/>
        </w:rPr>
        <w:softHyphen/>
        <w:t>merciālā nolūkā;</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3.2. savvaļas ūdensdzīvniekiem, kurus noķer vai savāc izmantošanai pārtikas apritē;</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3.3. ūdensdzīvniekiem, kurus noķer, lai no tiem iegūtu zivju miltus, zivju barību, zivju eļļu un citus līdzīgus produktus.</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bookmarkStart w:id="8" w:name="p-203330"/>
      <w:bookmarkStart w:id="9" w:name="p4"/>
      <w:bookmarkEnd w:id="8"/>
      <w:bookmarkEnd w:id="9"/>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 xml:space="preserve">4. Šo noteikumu </w:t>
      </w:r>
      <w:hyperlink r:id="rId14" w:anchor="p5" w:tgtFrame="_blank" w:history="1">
        <w:r w:rsidRPr="000B1798">
          <w:rPr>
            <w:rStyle w:val="Hipersaite"/>
            <w:rFonts w:ascii="Times New Roman" w:eastAsia="Times New Roman" w:hAnsi="Times New Roman" w:cs="Times New Roman"/>
            <w:color w:val="auto"/>
            <w:sz w:val="24"/>
            <w:szCs w:val="24"/>
            <w:u w:val="none"/>
            <w:lang w:eastAsia="lv-LV"/>
          </w:rPr>
          <w:t>5.</w:t>
        </w:r>
      </w:hyperlink>
      <w:r w:rsidRPr="000B1798">
        <w:rPr>
          <w:rFonts w:ascii="Times New Roman" w:eastAsia="Times New Roman" w:hAnsi="Times New Roman" w:cs="Times New Roman"/>
          <w:sz w:val="24"/>
          <w:szCs w:val="24"/>
          <w:lang w:eastAsia="lv-LV"/>
        </w:rPr>
        <w:t>,</w:t>
      </w:r>
      <w:r w:rsidR="00975ABB" w:rsidRPr="000B1798">
        <w:rPr>
          <w:sz w:val="24"/>
          <w:szCs w:val="24"/>
        </w:rPr>
        <w:t xml:space="preserve"> </w:t>
      </w:r>
      <w:hyperlink r:id="rId15" w:anchor="p8" w:tgtFrame="_blank" w:history="1">
        <w:r w:rsidR="00975ABB" w:rsidRPr="000B1798">
          <w:rPr>
            <w:rStyle w:val="Hipersaite"/>
            <w:rFonts w:ascii="Times New Roman" w:eastAsia="Times New Roman" w:hAnsi="Times New Roman" w:cs="Times New Roman"/>
            <w:color w:val="auto"/>
            <w:sz w:val="24"/>
            <w:szCs w:val="24"/>
            <w:u w:val="none"/>
            <w:lang w:eastAsia="lv-LV"/>
          </w:rPr>
          <w:t>6.</w:t>
        </w:r>
      </w:hyperlink>
      <w:r w:rsidR="00975ABB" w:rsidRPr="000B1798">
        <w:rPr>
          <w:rFonts w:ascii="Times New Roman" w:eastAsia="Times New Roman" w:hAnsi="Times New Roman" w:cs="Times New Roman"/>
          <w:sz w:val="24"/>
          <w:szCs w:val="24"/>
          <w:lang w:eastAsia="lv-LV"/>
        </w:rPr>
        <w:t>,</w:t>
      </w:r>
      <w:proofErr w:type="gramStart"/>
      <w:r w:rsidR="00975ABB" w:rsidRPr="000B1798">
        <w:rPr>
          <w:rFonts w:ascii="Times New Roman" w:eastAsia="Times New Roman" w:hAnsi="Times New Roman" w:cs="Times New Roman"/>
          <w:sz w:val="24"/>
          <w:szCs w:val="24"/>
          <w:lang w:eastAsia="lv-LV"/>
        </w:rPr>
        <w:t xml:space="preserve"> </w:t>
      </w:r>
      <w:r w:rsidRPr="000B1798">
        <w:rPr>
          <w:rFonts w:ascii="Times New Roman" w:eastAsia="Times New Roman" w:hAnsi="Times New Roman" w:cs="Times New Roman"/>
          <w:sz w:val="24"/>
          <w:szCs w:val="24"/>
          <w:lang w:eastAsia="lv-LV"/>
        </w:rPr>
        <w:t xml:space="preserve"> </w:t>
      </w:r>
      <w:proofErr w:type="gramEnd"/>
      <w:r w:rsidR="000B1798" w:rsidRPr="000B1798">
        <w:rPr>
          <w:sz w:val="24"/>
          <w:szCs w:val="24"/>
        </w:rPr>
        <w:fldChar w:fldCharType="begin"/>
      </w:r>
      <w:r w:rsidR="000B1798" w:rsidRPr="000B1798">
        <w:rPr>
          <w:sz w:val="24"/>
          <w:szCs w:val="24"/>
        </w:rPr>
        <w:instrText xml:space="preserve"> HYPERLINK "http://likumi.lv/doc.php?id=176428" \l "p11" \t "_blank" </w:instrText>
      </w:r>
      <w:r w:rsidR="000B1798" w:rsidRPr="000B1798">
        <w:rPr>
          <w:sz w:val="24"/>
          <w:szCs w:val="24"/>
        </w:rPr>
        <w:fldChar w:fldCharType="separate"/>
      </w:r>
      <w:r w:rsidR="00975ABB" w:rsidRPr="000B1798">
        <w:rPr>
          <w:rStyle w:val="Hipersaite"/>
          <w:rFonts w:ascii="Times New Roman" w:eastAsia="Times New Roman" w:hAnsi="Times New Roman" w:cs="Times New Roman"/>
          <w:color w:val="auto"/>
          <w:sz w:val="24"/>
          <w:szCs w:val="24"/>
          <w:u w:val="none"/>
          <w:lang w:eastAsia="lv-LV"/>
        </w:rPr>
        <w:t>7.</w:t>
      </w:r>
      <w:r w:rsidR="000B1798" w:rsidRPr="000B1798">
        <w:rPr>
          <w:rStyle w:val="Hipersaite"/>
          <w:rFonts w:ascii="Times New Roman" w:eastAsia="Times New Roman" w:hAnsi="Times New Roman" w:cs="Times New Roman"/>
          <w:color w:val="auto"/>
          <w:sz w:val="24"/>
          <w:szCs w:val="24"/>
          <w:u w:val="none"/>
          <w:lang w:eastAsia="lv-LV"/>
        </w:rPr>
        <w:fldChar w:fldCharType="end"/>
      </w:r>
      <w:r w:rsidR="00975ABB" w:rsidRPr="000B1798">
        <w:rPr>
          <w:rFonts w:ascii="Times New Roman" w:eastAsia="Times New Roman" w:hAnsi="Times New Roman" w:cs="Times New Roman"/>
          <w:sz w:val="24"/>
          <w:szCs w:val="24"/>
          <w:lang w:eastAsia="lv-LV"/>
        </w:rPr>
        <w:t xml:space="preserve">, </w:t>
      </w:r>
      <w:hyperlink r:id="rId16" w:anchor="p9" w:tgtFrame="_blank" w:history="1">
        <w:r w:rsidR="00975ABB" w:rsidRPr="000B1798">
          <w:rPr>
            <w:rStyle w:val="Hipersaite"/>
            <w:rFonts w:ascii="Times New Roman" w:eastAsia="Times New Roman" w:hAnsi="Times New Roman" w:cs="Times New Roman"/>
            <w:color w:val="auto"/>
            <w:sz w:val="24"/>
            <w:szCs w:val="24"/>
            <w:u w:val="none"/>
            <w:lang w:eastAsia="lv-LV"/>
          </w:rPr>
          <w:t>8.</w:t>
        </w:r>
      </w:hyperlink>
      <w:r w:rsidR="00975ABB" w:rsidRPr="000B1798">
        <w:rPr>
          <w:rFonts w:ascii="Times New Roman" w:eastAsia="Times New Roman" w:hAnsi="Times New Roman" w:cs="Times New Roman"/>
          <w:sz w:val="24"/>
          <w:szCs w:val="24"/>
          <w:lang w:eastAsia="lv-LV"/>
        </w:rPr>
        <w:t xml:space="preserve">, </w:t>
      </w:r>
      <w:hyperlink r:id="rId17" w:anchor="p6" w:tgtFrame="_blank" w:history="1">
        <w:r w:rsidR="00E10EC8" w:rsidRPr="000B1798">
          <w:rPr>
            <w:rStyle w:val="Hipersaite"/>
            <w:rFonts w:ascii="Times New Roman" w:eastAsia="Times New Roman" w:hAnsi="Times New Roman" w:cs="Times New Roman"/>
            <w:color w:val="auto"/>
            <w:sz w:val="24"/>
            <w:szCs w:val="24"/>
            <w:u w:val="none"/>
            <w:lang w:eastAsia="lv-LV"/>
          </w:rPr>
          <w:t>9</w:t>
        </w:r>
        <w:r w:rsidRPr="000B1798">
          <w:rPr>
            <w:rStyle w:val="Hipersaite"/>
            <w:rFonts w:ascii="Times New Roman" w:eastAsia="Times New Roman" w:hAnsi="Times New Roman" w:cs="Times New Roman"/>
            <w:color w:val="auto"/>
            <w:sz w:val="24"/>
            <w:szCs w:val="24"/>
            <w:u w:val="none"/>
            <w:lang w:eastAsia="lv-LV"/>
          </w:rPr>
          <w:t>.</w:t>
        </w:r>
      </w:hyperlink>
      <w:r w:rsidRPr="000B1798">
        <w:rPr>
          <w:rFonts w:ascii="Times New Roman" w:eastAsia="Times New Roman" w:hAnsi="Times New Roman" w:cs="Times New Roman"/>
          <w:sz w:val="24"/>
          <w:szCs w:val="24"/>
          <w:lang w:eastAsia="lv-LV"/>
        </w:rPr>
        <w:t xml:space="preserve">, </w:t>
      </w:r>
      <w:hyperlink r:id="rId18" w:anchor="p7" w:tgtFrame="_blank" w:history="1">
        <w:r w:rsidR="00E10EC8" w:rsidRPr="000B1798">
          <w:rPr>
            <w:rStyle w:val="Hipersaite"/>
            <w:rFonts w:ascii="Times New Roman" w:eastAsia="Times New Roman" w:hAnsi="Times New Roman" w:cs="Times New Roman"/>
            <w:color w:val="auto"/>
            <w:sz w:val="24"/>
            <w:szCs w:val="24"/>
            <w:u w:val="none"/>
            <w:lang w:eastAsia="lv-LV"/>
          </w:rPr>
          <w:t>10</w:t>
        </w:r>
        <w:r w:rsidRPr="000B1798">
          <w:rPr>
            <w:rStyle w:val="Hipersaite"/>
            <w:rFonts w:ascii="Times New Roman" w:eastAsia="Times New Roman" w:hAnsi="Times New Roman" w:cs="Times New Roman"/>
            <w:color w:val="auto"/>
            <w:sz w:val="24"/>
            <w:szCs w:val="24"/>
            <w:u w:val="none"/>
            <w:lang w:eastAsia="lv-LV"/>
          </w:rPr>
          <w:t>.</w:t>
        </w:r>
      </w:hyperlink>
      <w:r w:rsidRPr="000B1798">
        <w:rPr>
          <w:rFonts w:ascii="Times New Roman" w:eastAsia="Times New Roman" w:hAnsi="Times New Roman" w:cs="Times New Roman"/>
          <w:sz w:val="24"/>
          <w:szCs w:val="24"/>
          <w:lang w:eastAsia="lv-LV"/>
        </w:rPr>
        <w:t xml:space="preserve">, </w:t>
      </w:r>
      <w:r w:rsidR="00975ABB" w:rsidRPr="000B1798">
        <w:rPr>
          <w:rFonts w:ascii="Times New Roman" w:eastAsia="Times New Roman" w:hAnsi="Times New Roman" w:cs="Times New Roman"/>
          <w:sz w:val="24"/>
          <w:szCs w:val="24"/>
          <w:lang w:eastAsia="lv-LV"/>
        </w:rPr>
        <w:t xml:space="preserve">11., </w:t>
      </w:r>
      <w:hyperlink r:id="rId19" w:anchor="p10" w:tgtFrame="_blank" w:history="1">
        <w:r w:rsidR="00E83D4F" w:rsidRPr="000B1798">
          <w:rPr>
            <w:rStyle w:val="Hipersaite"/>
            <w:rFonts w:ascii="Times New Roman" w:eastAsia="Times New Roman" w:hAnsi="Times New Roman" w:cs="Times New Roman"/>
            <w:color w:val="auto"/>
            <w:sz w:val="24"/>
            <w:szCs w:val="24"/>
            <w:u w:val="none"/>
            <w:lang w:eastAsia="lv-LV"/>
          </w:rPr>
          <w:t>1</w:t>
        </w:r>
        <w:r w:rsidR="00E10EC8" w:rsidRPr="000B1798">
          <w:rPr>
            <w:rStyle w:val="Hipersaite"/>
            <w:rFonts w:ascii="Times New Roman" w:eastAsia="Times New Roman" w:hAnsi="Times New Roman" w:cs="Times New Roman"/>
            <w:color w:val="auto"/>
            <w:sz w:val="24"/>
            <w:szCs w:val="24"/>
            <w:u w:val="none"/>
            <w:lang w:eastAsia="lv-LV"/>
          </w:rPr>
          <w:t>2</w:t>
        </w:r>
        <w:r w:rsidR="00E83D4F" w:rsidRPr="000B1798">
          <w:rPr>
            <w:rStyle w:val="Hipersaite"/>
            <w:rFonts w:ascii="Times New Roman" w:eastAsia="Times New Roman" w:hAnsi="Times New Roman" w:cs="Times New Roman"/>
            <w:color w:val="auto"/>
            <w:sz w:val="24"/>
            <w:szCs w:val="24"/>
            <w:u w:val="none"/>
            <w:lang w:eastAsia="lv-LV"/>
          </w:rPr>
          <w:t>.</w:t>
        </w:r>
      </w:hyperlink>
      <w:r w:rsidRPr="000B1798">
        <w:rPr>
          <w:rFonts w:ascii="Times New Roman" w:eastAsia="Times New Roman" w:hAnsi="Times New Roman" w:cs="Times New Roman"/>
          <w:sz w:val="24"/>
          <w:szCs w:val="24"/>
          <w:lang w:eastAsia="lv-LV"/>
        </w:rPr>
        <w:t xml:space="preserve">, </w:t>
      </w:r>
      <w:hyperlink r:id="rId20" w:anchor="p13" w:tgtFrame="_blank" w:history="1">
        <w:r w:rsidR="00E83D4F" w:rsidRPr="000B1798">
          <w:rPr>
            <w:rStyle w:val="Hipersaite"/>
            <w:rFonts w:ascii="Times New Roman" w:eastAsia="Times New Roman" w:hAnsi="Times New Roman" w:cs="Times New Roman"/>
            <w:color w:val="auto"/>
            <w:sz w:val="24"/>
            <w:szCs w:val="24"/>
            <w:u w:val="none"/>
            <w:lang w:eastAsia="lv-LV"/>
          </w:rPr>
          <w:t>1</w:t>
        </w:r>
        <w:r w:rsidR="003E2673" w:rsidRPr="000B1798">
          <w:rPr>
            <w:rStyle w:val="Hipersaite"/>
            <w:rFonts w:ascii="Times New Roman" w:eastAsia="Times New Roman" w:hAnsi="Times New Roman" w:cs="Times New Roman"/>
            <w:color w:val="auto"/>
            <w:sz w:val="24"/>
            <w:szCs w:val="24"/>
            <w:u w:val="none"/>
            <w:lang w:eastAsia="lv-LV"/>
          </w:rPr>
          <w:t>3</w:t>
        </w:r>
        <w:r w:rsidR="00E83D4F" w:rsidRPr="000B1798">
          <w:rPr>
            <w:rStyle w:val="Hipersaite"/>
            <w:rFonts w:ascii="Times New Roman" w:eastAsia="Times New Roman" w:hAnsi="Times New Roman" w:cs="Times New Roman"/>
            <w:color w:val="auto"/>
            <w:sz w:val="24"/>
            <w:szCs w:val="24"/>
            <w:u w:val="none"/>
            <w:lang w:eastAsia="lv-LV"/>
          </w:rPr>
          <w:t>.</w:t>
        </w:r>
        <w:r w:rsidR="00E10EC8" w:rsidRPr="000B1798">
          <w:rPr>
            <w:rStyle w:val="Hipersaite"/>
            <w:rFonts w:ascii="Times New Roman" w:eastAsia="Times New Roman" w:hAnsi="Times New Roman" w:cs="Times New Roman"/>
            <w:color w:val="auto"/>
            <w:sz w:val="24"/>
            <w:szCs w:val="24"/>
            <w:u w:val="none"/>
            <w:lang w:eastAsia="lv-LV"/>
          </w:rPr>
          <w:t xml:space="preserve"> un 14. </w:t>
        </w:r>
        <w:r w:rsidR="00E83D4F" w:rsidRPr="000B1798">
          <w:rPr>
            <w:rStyle w:val="Hipersaite"/>
            <w:rFonts w:ascii="Times New Roman" w:eastAsia="Times New Roman" w:hAnsi="Times New Roman" w:cs="Times New Roman"/>
            <w:color w:val="auto"/>
            <w:sz w:val="24"/>
            <w:szCs w:val="24"/>
            <w:u w:val="none"/>
            <w:lang w:eastAsia="lv-LV"/>
          </w:rPr>
          <w:t>punkts</w:t>
        </w:r>
      </w:hyperlink>
      <w:r w:rsidRPr="000B1798">
        <w:rPr>
          <w:rFonts w:ascii="Times New Roman" w:eastAsia="Times New Roman" w:hAnsi="Times New Roman" w:cs="Times New Roman"/>
          <w:sz w:val="24"/>
          <w:szCs w:val="24"/>
          <w:lang w:eastAsia="lv-LV"/>
        </w:rPr>
        <w:t>, II</w:t>
      </w:r>
      <w:r w:rsidR="00AF2DB7" w:rsidRPr="000B1798">
        <w:rPr>
          <w:rFonts w:ascii="Times New Roman" w:eastAsia="Times New Roman" w:hAnsi="Times New Roman" w:cs="Times New Roman"/>
          <w:sz w:val="24"/>
          <w:szCs w:val="24"/>
          <w:lang w:eastAsia="lv-LV"/>
        </w:rPr>
        <w:t>I</w:t>
      </w:r>
      <w:r w:rsidRPr="000B1798">
        <w:rPr>
          <w:rFonts w:ascii="Times New Roman" w:eastAsia="Times New Roman" w:hAnsi="Times New Roman" w:cs="Times New Roman"/>
          <w:sz w:val="24"/>
          <w:szCs w:val="24"/>
          <w:lang w:eastAsia="lv-LV"/>
        </w:rPr>
        <w:t xml:space="preserve">, </w:t>
      </w:r>
      <w:r w:rsidR="00AF2DB7" w:rsidRPr="000B1798">
        <w:rPr>
          <w:rFonts w:ascii="Times New Roman" w:eastAsia="Times New Roman" w:hAnsi="Times New Roman" w:cs="Times New Roman"/>
          <w:sz w:val="24"/>
          <w:szCs w:val="24"/>
          <w:lang w:eastAsia="lv-LV"/>
        </w:rPr>
        <w:t xml:space="preserve">IV </w:t>
      </w:r>
      <w:r w:rsidRPr="000B1798">
        <w:rPr>
          <w:rFonts w:ascii="Times New Roman" w:eastAsia="Times New Roman" w:hAnsi="Times New Roman" w:cs="Times New Roman"/>
          <w:sz w:val="24"/>
          <w:szCs w:val="24"/>
          <w:lang w:eastAsia="lv-LV"/>
        </w:rPr>
        <w:t>un XII</w:t>
      </w:r>
      <w:r w:rsidR="00AF2DB7" w:rsidRPr="000B1798">
        <w:rPr>
          <w:rFonts w:ascii="Times New Roman" w:eastAsia="Times New Roman" w:hAnsi="Times New Roman" w:cs="Times New Roman"/>
          <w:sz w:val="24"/>
          <w:szCs w:val="24"/>
          <w:lang w:eastAsia="lv-LV"/>
        </w:rPr>
        <w:t>I</w:t>
      </w:r>
      <w:r w:rsidRPr="000B1798">
        <w:rPr>
          <w:rFonts w:ascii="Times New Roman" w:eastAsia="Times New Roman" w:hAnsi="Times New Roman" w:cs="Times New Roman"/>
          <w:sz w:val="24"/>
          <w:szCs w:val="24"/>
          <w:lang w:eastAsia="lv-LV"/>
        </w:rPr>
        <w:t xml:space="preserve"> nodaļa neattiecas uz dekoratīvajiem ūdensdzīvniekiem, kurus komerciālā nolūkā tur zooveikalos, dārzu centros, dārzu dīķos, akvārijos vai tos tur vairumtirgotāji, nodrošinot, lai:</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 xml:space="preserve">4.1. ūdensdzīvnieki nenonāktu kontaktā ar Eiropas </w:t>
      </w:r>
      <w:r w:rsidR="00DD63AA" w:rsidRPr="000B1798">
        <w:rPr>
          <w:rFonts w:ascii="Times New Roman" w:eastAsia="Times New Roman" w:hAnsi="Times New Roman" w:cs="Times New Roman"/>
          <w:sz w:val="24"/>
          <w:szCs w:val="24"/>
          <w:lang w:eastAsia="lv-LV"/>
        </w:rPr>
        <w:t xml:space="preserve">Savienības </w:t>
      </w:r>
      <w:r w:rsidRPr="000B1798">
        <w:rPr>
          <w:rFonts w:ascii="Times New Roman" w:eastAsia="Times New Roman" w:hAnsi="Times New Roman" w:cs="Times New Roman"/>
          <w:sz w:val="24"/>
          <w:szCs w:val="24"/>
          <w:lang w:eastAsia="lv-LV"/>
        </w:rPr>
        <w:t>dabiskajiem ūdeņiem;</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 xml:space="preserve">4.2. notekūdeņu attīrīšanas iekārtas, kas uzstādītas ūdensdzīvnieku turēšanas vietās, samazinātu līdz minimumam infekcijas slimību iekļūšanas iespējamību Eiropas </w:t>
      </w:r>
      <w:r w:rsidR="00DD63AA" w:rsidRPr="000B1798">
        <w:rPr>
          <w:rFonts w:ascii="Times New Roman" w:eastAsia="Times New Roman" w:hAnsi="Times New Roman" w:cs="Times New Roman"/>
          <w:sz w:val="24"/>
          <w:szCs w:val="24"/>
          <w:lang w:eastAsia="lv-LV"/>
        </w:rPr>
        <w:t xml:space="preserve">Savienības </w:t>
      </w:r>
      <w:r w:rsidRPr="000B1798">
        <w:rPr>
          <w:rFonts w:ascii="Times New Roman" w:eastAsia="Times New Roman" w:hAnsi="Times New Roman" w:cs="Times New Roman"/>
          <w:sz w:val="24"/>
          <w:szCs w:val="24"/>
          <w:lang w:eastAsia="lv-LV"/>
        </w:rPr>
        <w:t>dabiskajos ūdeņos.</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bookmarkStart w:id="10" w:name="p-310105"/>
      <w:bookmarkStart w:id="11" w:name="p5"/>
      <w:bookmarkEnd w:id="10"/>
      <w:bookmarkEnd w:id="11"/>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 xml:space="preserve">5. Noteikumu uzraudzību un kontroli veic dienests saskaņā ar Regulas (EK) Nr. </w:t>
      </w:r>
      <w:hyperlink r:id="rId21" w:tgtFrame="_blank" w:history="1">
        <w:r w:rsidRPr="000B1798">
          <w:rPr>
            <w:rStyle w:val="Hipersaite"/>
            <w:rFonts w:ascii="Times New Roman" w:eastAsia="Times New Roman" w:hAnsi="Times New Roman" w:cs="Times New Roman"/>
            <w:color w:val="auto"/>
            <w:sz w:val="24"/>
            <w:szCs w:val="24"/>
            <w:u w:val="none"/>
            <w:lang w:eastAsia="lv-LV"/>
          </w:rPr>
          <w:t>882/2004</w:t>
        </w:r>
      </w:hyperlink>
      <w:r w:rsidRPr="000B1798">
        <w:rPr>
          <w:rFonts w:ascii="Times New Roman" w:eastAsia="Times New Roman" w:hAnsi="Times New Roman" w:cs="Times New Roman"/>
          <w:sz w:val="24"/>
          <w:szCs w:val="24"/>
          <w:lang w:eastAsia="lv-LV"/>
        </w:rPr>
        <w:t xml:space="preserve"> </w:t>
      </w:r>
      <w:proofErr w:type="gramStart"/>
      <w:r w:rsidRPr="000B1798">
        <w:rPr>
          <w:rFonts w:ascii="Times New Roman" w:eastAsia="Times New Roman" w:hAnsi="Times New Roman" w:cs="Times New Roman"/>
          <w:sz w:val="24"/>
          <w:szCs w:val="24"/>
          <w:lang w:eastAsia="lv-LV"/>
        </w:rPr>
        <w:t>3.pantu</w:t>
      </w:r>
      <w:proofErr w:type="gramEnd"/>
      <w:r w:rsidRPr="000B1798">
        <w:rPr>
          <w:rFonts w:ascii="Times New Roman" w:eastAsia="Times New Roman" w:hAnsi="Times New Roman" w:cs="Times New Roman"/>
          <w:sz w:val="24"/>
          <w:szCs w:val="24"/>
          <w:lang w:eastAsia="lv-LV"/>
        </w:rPr>
        <w:t>. Uzraudzība un kontrole ietver regulāras inspekcijas, apmeklējumus, revīzijas un, ja nepieciešams, paraugu ņemšanu katrā akvakultūras nozares uzņēmumā, ņemot vērā riskus, kas var rasties attiecībā uz akvakultūras dzīvnieku inficēšanos ar infekcijas slimībām. Dienests uzraudzību un kontroli veic šo noteikumu</w:t>
      </w:r>
      <w:hyperlink r:id="rId22" w:anchor="n14" w:tgtFrame="_blank" w:history="1">
        <w:r w:rsidRPr="000B1798">
          <w:rPr>
            <w:rStyle w:val="Hipersaite"/>
            <w:rFonts w:ascii="Times New Roman" w:eastAsia="Times New Roman" w:hAnsi="Times New Roman" w:cs="Times New Roman"/>
            <w:color w:val="auto"/>
            <w:sz w:val="24"/>
            <w:szCs w:val="24"/>
            <w:u w:val="none"/>
            <w:lang w:eastAsia="lv-LV"/>
          </w:rPr>
          <w:t xml:space="preserve"> XV nodaļā</w:t>
        </w:r>
      </w:hyperlink>
      <w:r w:rsidRPr="000B1798">
        <w:rPr>
          <w:rFonts w:ascii="Times New Roman" w:eastAsia="Times New Roman" w:hAnsi="Times New Roman" w:cs="Times New Roman"/>
          <w:sz w:val="24"/>
          <w:szCs w:val="24"/>
          <w:lang w:eastAsia="lv-LV"/>
        </w:rPr>
        <w:t xml:space="preserve"> un </w:t>
      </w:r>
      <w:hyperlink r:id="rId23" w:anchor="piel2" w:tgtFrame="_blank" w:history="1">
        <w:r w:rsidRPr="000B1798">
          <w:rPr>
            <w:rStyle w:val="Hipersaite"/>
            <w:rFonts w:ascii="Times New Roman" w:eastAsia="Times New Roman" w:hAnsi="Times New Roman" w:cs="Times New Roman"/>
            <w:color w:val="auto"/>
            <w:sz w:val="24"/>
            <w:szCs w:val="24"/>
            <w:u w:val="none"/>
            <w:lang w:eastAsia="lv-LV"/>
          </w:rPr>
          <w:t>2.pielikumā</w:t>
        </w:r>
      </w:hyperlink>
      <w:r w:rsidRPr="000B1798">
        <w:rPr>
          <w:rFonts w:ascii="Times New Roman" w:eastAsia="Times New Roman" w:hAnsi="Times New Roman" w:cs="Times New Roman"/>
          <w:sz w:val="24"/>
          <w:szCs w:val="24"/>
          <w:lang w:eastAsia="lv-LV"/>
        </w:rPr>
        <w:t xml:space="preserve"> noteiktajā kārtībā.</w:t>
      </w:r>
    </w:p>
    <w:p w:rsidR="0091624A" w:rsidRPr="000B1798" w:rsidRDefault="0091624A" w:rsidP="000579BB">
      <w:pPr>
        <w:spacing w:after="0" w:line="240" w:lineRule="auto"/>
        <w:jc w:val="both"/>
        <w:rPr>
          <w:rFonts w:ascii="Times New Roman" w:eastAsia="Times New Roman" w:hAnsi="Times New Roman" w:cs="Times New Roman"/>
          <w:sz w:val="24"/>
          <w:szCs w:val="24"/>
          <w:lang w:eastAsia="lv-LV"/>
        </w:rPr>
      </w:pPr>
    </w:p>
    <w:p w:rsidR="002D3A51" w:rsidRPr="000B1798" w:rsidRDefault="003E2673">
      <w:pPr>
        <w:spacing w:after="0" w:line="240" w:lineRule="auto"/>
        <w:jc w:val="center"/>
        <w:rPr>
          <w:rFonts w:ascii="Times New Roman" w:eastAsia="Times New Roman" w:hAnsi="Times New Roman" w:cs="Times New Roman"/>
          <w:b/>
          <w:sz w:val="24"/>
          <w:szCs w:val="24"/>
          <w:lang w:eastAsia="lv-LV"/>
        </w:rPr>
      </w:pPr>
      <w:r w:rsidRPr="000B1798">
        <w:rPr>
          <w:rFonts w:ascii="Times New Roman" w:eastAsia="Times New Roman" w:hAnsi="Times New Roman" w:cs="Times New Roman"/>
          <w:b/>
          <w:sz w:val="24"/>
          <w:szCs w:val="24"/>
          <w:lang w:eastAsia="lv-LV"/>
        </w:rPr>
        <w:t>II. Akvakultūras nozares uzņēmumu un akvakultūras pārstrādes uzņēmumu atzīšanas uz reģistrācijas kārtība un kārtība, kādā uzņēmumu operatori sniedz dienestā nepieciešamo informāciju</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bookmarkStart w:id="12" w:name="p-203332"/>
      <w:bookmarkStart w:id="13" w:name="p6"/>
      <w:bookmarkEnd w:id="12"/>
      <w:bookmarkEnd w:id="13"/>
    </w:p>
    <w:p w:rsidR="00AA0355" w:rsidRPr="000B1798" w:rsidRDefault="00AF2DB7" w:rsidP="00AF2DB7">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E7C2F" w:rsidRPr="000B1798">
        <w:rPr>
          <w:rFonts w:ascii="Times New Roman" w:eastAsia="Times New Roman" w:hAnsi="Times New Roman" w:cs="Times New Roman"/>
          <w:sz w:val="24"/>
          <w:szCs w:val="24"/>
          <w:lang w:eastAsia="lv-LV"/>
        </w:rPr>
        <w:t>6</w:t>
      </w:r>
      <w:r w:rsidRPr="000B1798">
        <w:rPr>
          <w:rFonts w:ascii="Times New Roman" w:eastAsia="Times New Roman" w:hAnsi="Times New Roman" w:cs="Times New Roman"/>
          <w:sz w:val="24"/>
          <w:szCs w:val="24"/>
          <w:lang w:eastAsia="lv-LV"/>
        </w:rPr>
        <w:t>. Fiziskā vai juridiskā perso</w:t>
      </w:r>
      <w:r w:rsidR="00AA0355" w:rsidRPr="000B1798">
        <w:rPr>
          <w:rFonts w:ascii="Times New Roman" w:eastAsia="Times New Roman" w:hAnsi="Times New Roman" w:cs="Times New Roman"/>
          <w:sz w:val="24"/>
          <w:szCs w:val="24"/>
          <w:lang w:eastAsia="lv-LV"/>
        </w:rPr>
        <w:t>na iesniedz iesniegumu dienestā:</w:t>
      </w:r>
    </w:p>
    <w:p w:rsidR="00AF2DB7" w:rsidRPr="000B1798" w:rsidRDefault="00AA0355" w:rsidP="00AF2DB7">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E7C2F" w:rsidRPr="000B1798">
        <w:rPr>
          <w:rFonts w:ascii="Times New Roman" w:eastAsia="Times New Roman" w:hAnsi="Times New Roman" w:cs="Times New Roman"/>
          <w:sz w:val="24"/>
          <w:szCs w:val="24"/>
          <w:lang w:eastAsia="lv-LV"/>
        </w:rPr>
        <w:t>6</w:t>
      </w:r>
      <w:r w:rsidRPr="000B1798">
        <w:rPr>
          <w:rFonts w:ascii="Times New Roman" w:eastAsia="Times New Roman" w:hAnsi="Times New Roman" w:cs="Times New Roman"/>
          <w:sz w:val="24"/>
          <w:szCs w:val="24"/>
          <w:lang w:eastAsia="lv-LV"/>
        </w:rPr>
        <w:t>.1.</w:t>
      </w:r>
      <w:r w:rsidR="00AF2DB7" w:rsidRPr="000B1798">
        <w:rPr>
          <w:rFonts w:ascii="Times New Roman" w:eastAsia="Times New Roman" w:hAnsi="Times New Roman" w:cs="Times New Roman"/>
          <w:sz w:val="24"/>
          <w:szCs w:val="24"/>
          <w:lang w:eastAsia="lv-LV"/>
        </w:rPr>
        <w:t xml:space="preserve"> lai reģistrētu:</w:t>
      </w:r>
    </w:p>
    <w:p w:rsidR="00AF2DB7" w:rsidRPr="000B1798" w:rsidRDefault="004E7C2F" w:rsidP="00AF2DB7">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6</w:t>
      </w:r>
      <w:r w:rsidR="00AF2DB7" w:rsidRPr="000B1798">
        <w:rPr>
          <w:rFonts w:ascii="Times New Roman" w:eastAsia="Times New Roman" w:hAnsi="Times New Roman" w:cs="Times New Roman"/>
          <w:sz w:val="24"/>
          <w:szCs w:val="24"/>
          <w:lang w:eastAsia="lv-LV"/>
        </w:rPr>
        <w:t>.1.</w:t>
      </w:r>
      <w:r w:rsidR="00AA0355" w:rsidRPr="000B1798">
        <w:rPr>
          <w:rFonts w:ascii="Times New Roman" w:eastAsia="Times New Roman" w:hAnsi="Times New Roman" w:cs="Times New Roman"/>
          <w:sz w:val="24"/>
          <w:szCs w:val="24"/>
          <w:lang w:eastAsia="lv-LV"/>
        </w:rPr>
        <w:t>1.</w:t>
      </w:r>
      <w:r w:rsidR="00AF2DB7" w:rsidRPr="000B1798">
        <w:rPr>
          <w:rFonts w:ascii="Times New Roman" w:eastAsia="Times New Roman" w:hAnsi="Times New Roman" w:cs="Times New Roman"/>
          <w:sz w:val="24"/>
          <w:szCs w:val="24"/>
          <w:lang w:eastAsia="lv-LV"/>
        </w:rPr>
        <w:t xml:space="preserve"> iekārtas un aprīkojumu, kas nav atzīts par akvakultūras nozares uzņēmumu, </w:t>
      </w:r>
      <w:proofErr w:type="gramStart"/>
      <w:r w:rsidR="00AF2DB7" w:rsidRPr="000B1798">
        <w:rPr>
          <w:rFonts w:ascii="Times New Roman" w:eastAsia="Times New Roman" w:hAnsi="Times New Roman" w:cs="Times New Roman"/>
          <w:sz w:val="24"/>
          <w:szCs w:val="24"/>
          <w:lang w:eastAsia="lv-LV"/>
        </w:rPr>
        <w:t>ja ūdensdzīvnieki tajā tiek</w:t>
      </w:r>
      <w:proofErr w:type="gramEnd"/>
      <w:r w:rsidR="00AF2DB7" w:rsidRPr="000B1798">
        <w:rPr>
          <w:rFonts w:ascii="Times New Roman" w:eastAsia="Times New Roman" w:hAnsi="Times New Roman" w:cs="Times New Roman"/>
          <w:sz w:val="24"/>
          <w:szCs w:val="24"/>
          <w:lang w:eastAsia="lv-LV"/>
        </w:rPr>
        <w:t xml:space="preserve"> turēti bez nodoma piedāvāt tos tirgū (šī prasība neattiecas uz privātpersonu īpašumā esošiem akvārijiem);</w:t>
      </w:r>
    </w:p>
    <w:p w:rsidR="00AF2DB7" w:rsidRPr="000B1798" w:rsidRDefault="004E7C2F" w:rsidP="00AF2DB7">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6</w:t>
      </w:r>
      <w:r w:rsidR="00AF2DB7" w:rsidRPr="000B1798">
        <w:rPr>
          <w:rFonts w:ascii="Times New Roman" w:eastAsia="Times New Roman" w:hAnsi="Times New Roman" w:cs="Times New Roman"/>
          <w:sz w:val="24"/>
          <w:szCs w:val="24"/>
          <w:lang w:eastAsia="lv-LV"/>
        </w:rPr>
        <w:t>.</w:t>
      </w:r>
      <w:r w:rsidR="00AA0355" w:rsidRPr="000B1798">
        <w:rPr>
          <w:rFonts w:ascii="Times New Roman" w:eastAsia="Times New Roman" w:hAnsi="Times New Roman" w:cs="Times New Roman"/>
          <w:sz w:val="24"/>
          <w:szCs w:val="24"/>
          <w:lang w:eastAsia="lv-LV"/>
        </w:rPr>
        <w:t>1.2</w:t>
      </w:r>
      <w:r w:rsidR="00AF2DB7" w:rsidRPr="000B1798">
        <w:rPr>
          <w:rFonts w:ascii="Times New Roman" w:eastAsia="Times New Roman" w:hAnsi="Times New Roman" w:cs="Times New Roman"/>
          <w:sz w:val="24"/>
          <w:szCs w:val="24"/>
          <w:lang w:eastAsia="lv-LV"/>
        </w:rPr>
        <w:t xml:space="preserve">. akvakultūras nozares uzņēmumus, kas piedāvā tirgū akvakultūras dzīvniekus lietošanai pārtikā saskaņā ar regulas (EK) Nr. </w:t>
      </w:r>
      <w:hyperlink r:id="rId24" w:tgtFrame="_blank" w:history="1">
        <w:r w:rsidR="00AF2DB7" w:rsidRPr="000B1798">
          <w:rPr>
            <w:rStyle w:val="Hipersaite"/>
            <w:rFonts w:ascii="Times New Roman" w:eastAsia="Times New Roman" w:hAnsi="Times New Roman" w:cs="Times New Roman"/>
            <w:color w:val="auto"/>
            <w:sz w:val="24"/>
            <w:szCs w:val="24"/>
            <w:u w:val="none"/>
            <w:lang w:eastAsia="lv-LV"/>
          </w:rPr>
          <w:t>853/2004</w:t>
        </w:r>
      </w:hyperlink>
      <w:r w:rsidR="00AF2DB7" w:rsidRPr="000B1798">
        <w:rPr>
          <w:rFonts w:ascii="Times New Roman" w:eastAsia="Times New Roman" w:hAnsi="Times New Roman" w:cs="Times New Roman"/>
          <w:sz w:val="24"/>
          <w:szCs w:val="24"/>
          <w:lang w:eastAsia="lv-LV"/>
        </w:rPr>
        <w:t xml:space="preserve"> </w:t>
      </w:r>
      <w:proofErr w:type="gramStart"/>
      <w:r w:rsidR="00AF2DB7" w:rsidRPr="000B1798">
        <w:rPr>
          <w:rFonts w:ascii="Times New Roman" w:eastAsia="Times New Roman" w:hAnsi="Times New Roman" w:cs="Times New Roman"/>
          <w:sz w:val="24"/>
          <w:szCs w:val="24"/>
          <w:lang w:eastAsia="lv-LV"/>
        </w:rPr>
        <w:t>1.panta</w:t>
      </w:r>
      <w:proofErr w:type="gramEnd"/>
      <w:r w:rsidR="00AF2DB7" w:rsidRPr="000B1798">
        <w:rPr>
          <w:rFonts w:ascii="Times New Roman" w:eastAsia="Times New Roman" w:hAnsi="Times New Roman" w:cs="Times New Roman"/>
          <w:sz w:val="24"/>
          <w:szCs w:val="24"/>
          <w:lang w:eastAsia="lv-LV"/>
        </w:rPr>
        <w:t xml:space="preserve"> 3.punkta “c” apakšpunktu;</w:t>
      </w:r>
    </w:p>
    <w:p w:rsidR="00AA0355" w:rsidRPr="000B1798" w:rsidRDefault="00AA0355" w:rsidP="00AF2DB7">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E7C2F" w:rsidRPr="000B1798">
        <w:rPr>
          <w:rFonts w:ascii="Times New Roman" w:eastAsia="Times New Roman" w:hAnsi="Times New Roman" w:cs="Times New Roman"/>
          <w:sz w:val="24"/>
          <w:szCs w:val="24"/>
          <w:lang w:eastAsia="lv-LV"/>
        </w:rPr>
        <w:t>6</w:t>
      </w:r>
      <w:r w:rsidRPr="000B1798">
        <w:rPr>
          <w:rFonts w:ascii="Times New Roman" w:eastAsia="Times New Roman" w:hAnsi="Times New Roman" w:cs="Times New Roman"/>
          <w:sz w:val="24"/>
          <w:szCs w:val="24"/>
          <w:lang w:eastAsia="lv-LV"/>
        </w:rPr>
        <w:t>.2. lai atzītu:</w:t>
      </w:r>
    </w:p>
    <w:p w:rsidR="00AA0355" w:rsidRPr="000B1798" w:rsidRDefault="00AA0355" w:rsidP="00AF2DB7">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E7C2F" w:rsidRPr="000B1798">
        <w:rPr>
          <w:rFonts w:ascii="Times New Roman" w:eastAsia="Times New Roman" w:hAnsi="Times New Roman" w:cs="Times New Roman"/>
          <w:sz w:val="24"/>
          <w:szCs w:val="24"/>
          <w:lang w:eastAsia="lv-LV"/>
        </w:rPr>
        <w:t>6</w:t>
      </w:r>
      <w:r w:rsidRPr="000B1798">
        <w:rPr>
          <w:rFonts w:ascii="Times New Roman" w:eastAsia="Times New Roman" w:hAnsi="Times New Roman" w:cs="Times New Roman"/>
          <w:sz w:val="24"/>
          <w:szCs w:val="24"/>
          <w:lang w:eastAsia="lv-LV"/>
        </w:rPr>
        <w:t>.2.1. akvakultūras nozares uzņēmumu individuāli;</w:t>
      </w:r>
    </w:p>
    <w:p w:rsidR="00AA0355" w:rsidRPr="000B1798" w:rsidRDefault="00AA0355" w:rsidP="00AF2DB7">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E7C2F" w:rsidRPr="000B1798">
        <w:rPr>
          <w:rFonts w:ascii="Times New Roman" w:eastAsia="Times New Roman" w:hAnsi="Times New Roman" w:cs="Times New Roman"/>
          <w:sz w:val="24"/>
          <w:szCs w:val="24"/>
          <w:lang w:eastAsia="lv-LV"/>
        </w:rPr>
        <w:t>6</w:t>
      </w:r>
      <w:r w:rsidRPr="000B1798">
        <w:rPr>
          <w:rFonts w:ascii="Times New Roman" w:eastAsia="Times New Roman" w:hAnsi="Times New Roman" w:cs="Times New Roman"/>
          <w:sz w:val="24"/>
          <w:szCs w:val="24"/>
          <w:lang w:eastAsia="lv-LV"/>
        </w:rPr>
        <w:t>.2.2. akvakultūras nozares uzņēmumus grupā;</w:t>
      </w:r>
    </w:p>
    <w:p w:rsidR="00AA0355" w:rsidRPr="000B1798" w:rsidRDefault="00AA0355" w:rsidP="00AF2DB7">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E7C2F" w:rsidRPr="000B1798">
        <w:rPr>
          <w:rFonts w:ascii="Times New Roman" w:eastAsia="Times New Roman" w:hAnsi="Times New Roman" w:cs="Times New Roman"/>
          <w:sz w:val="24"/>
          <w:szCs w:val="24"/>
          <w:lang w:eastAsia="lv-LV"/>
        </w:rPr>
        <w:t>6</w:t>
      </w:r>
      <w:r w:rsidRPr="000B1798">
        <w:rPr>
          <w:rFonts w:ascii="Times New Roman" w:eastAsia="Times New Roman" w:hAnsi="Times New Roman" w:cs="Times New Roman"/>
          <w:sz w:val="24"/>
          <w:szCs w:val="24"/>
          <w:lang w:eastAsia="lv-LV"/>
        </w:rPr>
        <w:t>.2.3. pārstrādes uzņēmumu individuāli</w:t>
      </w:r>
      <w:r w:rsidR="002447A5" w:rsidRPr="000B1798">
        <w:rPr>
          <w:rFonts w:ascii="Times New Roman" w:eastAsia="Times New Roman" w:hAnsi="Times New Roman" w:cs="Times New Roman"/>
          <w:sz w:val="24"/>
          <w:szCs w:val="24"/>
          <w:lang w:eastAsia="lv-LV"/>
        </w:rPr>
        <w:t>.</w:t>
      </w:r>
    </w:p>
    <w:p w:rsidR="00CA58D8" w:rsidRPr="000B1798" w:rsidRDefault="00CA58D8" w:rsidP="00AF2DB7">
      <w:pPr>
        <w:spacing w:after="0" w:line="240" w:lineRule="auto"/>
        <w:jc w:val="both"/>
        <w:rPr>
          <w:rFonts w:ascii="Times New Roman" w:eastAsia="Times New Roman" w:hAnsi="Times New Roman" w:cs="Times New Roman"/>
          <w:sz w:val="24"/>
          <w:szCs w:val="24"/>
          <w:lang w:eastAsia="lv-LV"/>
        </w:rPr>
      </w:pPr>
    </w:p>
    <w:p w:rsidR="00CA58D8" w:rsidRPr="000B1798" w:rsidRDefault="00CA58D8" w:rsidP="00AF2DB7">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7. Pēc šo noteikumu 6. punktā minētā iesnieguma saņemšanas, dienests</w:t>
      </w:r>
      <w:r w:rsidR="00FF6E3E" w:rsidRPr="000B1798">
        <w:rPr>
          <w:rFonts w:ascii="Times New Roman" w:eastAsia="Times New Roman" w:hAnsi="Times New Roman" w:cs="Times New Roman"/>
          <w:sz w:val="24"/>
          <w:szCs w:val="24"/>
          <w:lang w:eastAsia="lv-LV"/>
        </w:rPr>
        <w:t>:</w:t>
      </w:r>
      <w:r w:rsidR="00FF6E3E" w:rsidRPr="000B1798">
        <w:rPr>
          <w:rFonts w:ascii="Times New Roman" w:eastAsia="Times New Roman" w:hAnsi="Times New Roman" w:cs="Times New Roman"/>
          <w:sz w:val="24"/>
          <w:szCs w:val="24"/>
          <w:lang w:eastAsia="lv-LV"/>
        </w:rPr>
        <w:tab/>
      </w:r>
    </w:p>
    <w:p w:rsidR="00FF6E3E" w:rsidRPr="000B1798" w:rsidRDefault="00FF6E3E" w:rsidP="00AF2DB7">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lastRenderedPageBreak/>
        <w:tab/>
      </w:r>
      <w:r w:rsidR="00276032" w:rsidRPr="000B1798">
        <w:rPr>
          <w:rFonts w:ascii="Times New Roman" w:eastAsia="Times New Roman" w:hAnsi="Times New Roman" w:cs="Times New Roman"/>
          <w:sz w:val="24"/>
          <w:szCs w:val="24"/>
          <w:lang w:eastAsia="lv-LV"/>
        </w:rPr>
        <w:t>7.1</w:t>
      </w:r>
      <w:r w:rsidRPr="000B1798">
        <w:rPr>
          <w:rFonts w:ascii="Times New Roman" w:eastAsia="Times New Roman" w:hAnsi="Times New Roman" w:cs="Times New Roman"/>
          <w:sz w:val="24"/>
          <w:szCs w:val="24"/>
          <w:lang w:eastAsia="lv-LV"/>
        </w:rPr>
        <w:t>. piešķir reģistrācijas numuru šo noteikumu 6.1. apakšpunktā minētajiem uzņēmumiem, sastāda sarakstu ar reģistrētiem uzņēmumiem un ievieto šo informāciju attiecīgajā mājaslapā internetā</w:t>
      </w:r>
      <w:r w:rsidR="00276032" w:rsidRPr="000B1798">
        <w:rPr>
          <w:rFonts w:ascii="Times New Roman" w:eastAsia="Times New Roman" w:hAnsi="Times New Roman" w:cs="Times New Roman"/>
          <w:sz w:val="24"/>
          <w:szCs w:val="24"/>
          <w:lang w:eastAsia="lv-LV"/>
        </w:rPr>
        <w:t>.</w:t>
      </w:r>
    </w:p>
    <w:p w:rsidR="00AF2DB7" w:rsidRPr="000B1798" w:rsidRDefault="00AF2DB7" w:rsidP="00AF2DB7">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76032" w:rsidRPr="000B1798">
        <w:rPr>
          <w:rFonts w:ascii="Times New Roman" w:eastAsia="Times New Roman" w:hAnsi="Times New Roman" w:cs="Times New Roman"/>
          <w:sz w:val="24"/>
          <w:szCs w:val="24"/>
          <w:lang w:eastAsia="lv-LV"/>
        </w:rPr>
        <w:t>7.2. veic šo noteikumu 6.2. apakšpunktā minēto uzņēmumu izvērtēšanu saskaņā ar šo noteikumu 8. punkta prasībām. Ja ir pieņemts pozitīvs lēmums - piešķir atzīšanas numuru, sastāda sarakstu ar atzītiem uzņēmumiem un ievieto šo informāciju attiecīgajā mājaslapā internetā.</w:t>
      </w:r>
    </w:p>
    <w:p w:rsidR="002D3A51" w:rsidRPr="000B1798" w:rsidRDefault="000579BB" w:rsidP="00D8476D">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bookmarkStart w:id="14" w:name="p-310106"/>
      <w:bookmarkStart w:id="15" w:name="p8"/>
      <w:bookmarkStart w:id="16" w:name="p-310107"/>
      <w:bookmarkStart w:id="17" w:name="p8.1"/>
      <w:bookmarkStart w:id="18" w:name="p-203335"/>
      <w:bookmarkStart w:id="19" w:name="p9"/>
      <w:bookmarkEnd w:id="14"/>
      <w:bookmarkEnd w:id="15"/>
      <w:bookmarkEnd w:id="16"/>
      <w:bookmarkEnd w:id="17"/>
      <w:bookmarkEnd w:id="18"/>
      <w:bookmarkEnd w:id="19"/>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CA58D8" w:rsidRPr="000B1798">
        <w:rPr>
          <w:rFonts w:ascii="Times New Roman" w:eastAsia="Times New Roman" w:hAnsi="Times New Roman" w:cs="Times New Roman"/>
          <w:sz w:val="24"/>
          <w:szCs w:val="24"/>
          <w:lang w:eastAsia="lv-LV"/>
        </w:rPr>
        <w:t>8</w:t>
      </w:r>
      <w:r w:rsidR="000579BB" w:rsidRPr="000B1798">
        <w:rPr>
          <w:rFonts w:ascii="Times New Roman" w:eastAsia="Times New Roman" w:hAnsi="Times New Roman" w:cs="Times New Roman"/>
          <w:sz w:val="24"/>
          <w:szCs w:val="24"/>
          <w:lang w:eastAsia="lv-LV"/>
        </w:rPr>
        <w:t>. Dienests atzīšanas numuru piešķir tādiem akvakultūras nozares uzņēmumiem vai pārstrādes uzņēmumiem, kuri:</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CA58D8" w:rsidRPr="000B1798">
        <w:rPr>
          <w:rFonts w:ascii="Times New Roman" w:eastAsia="Times New Roman" w:hAnsi="Times New Roman" w:cs="Times New Roman"/>
          <w:sz w:val="24"/>
          <w:szCs w:val="24"/>
          <w:lang w:eastAsia="lv-LV"/>
        </w:rPr>
        <w:t>8</w:t>
      </w:r>
      <w:r w:rsidR="000579BB" w:rsidRPr="000B1798">
        <w:rPr>
          <w:rFonts w:ascii="Times New Roman" w:eastAsia="Times New Roman" w:hAnsi="Times New Roman" w:cs="Times New Roman"/>
          <w:sz w:val="24"/>
          <w:szCs w:val="24"/>
          <w:lang w:eastAsia="lv-LV"/>
        </w:rPr>
        <w:t xml:space="preserve">.1. ir izveidojuši </w:t>
      </w:r>
      <w:r w:rsidR="001F16A3" w:rsidRPr="000B1798">
        <w:rPr>
          <w:rFonts w:ascii="Times New Roman" w:eastAsia="Times New Roman" w:hAnsi="Times New Roman" w:cs="Times New Roman"/>
          <w:sz w:val="24"/>
          <w:szCs w:val="24"/>
          <w:lang w:eastAsia="lv-LV"/>
        </w:rPr>
        <w:t xml:space="preserve">un ieviesuši </w:t>
      </w:r>
      <w:r w:rsidR="000579BB" w:rsidRPr="000B1798">
        <w:rPr>
          <w:rFonts w:ascii="Times New Roman" w:eastAsia="Times New Roman" w:hAnsi="Times New Roman" w:cs="Times New Roman"/>
          <w:sz w:val="24"/>
          <w:szCs w:val="24"/>
          <w:lang w:eastAsia="lv-LV"/>
        </w:rPr>
        <w:t>pasākumu kopumu, kas nodrošina šajos noteikumos minēto prasību izpildi;</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CA58D8" w:rsidRPr="000B1798">
        <w:rPr>
          <w:rFonts w:ascii="Times New Roman" w:eastAsia="Times New Roman" w:hAnsi="Times New Roman" w:cs="Times New Roman"/>
          <w:sz w:val="24"/>
          <w:szCs w:val="24"/>
          <w:lang w:eastAsia="lv-LV"/>
        </w:rPr>
        <w:t>8</w:t>
      </w:r>
      <w:r w:rsidR="000579BB" w:rsidRPr="000B1798">
        <w:rPr>
          <w:rFonts w:ascii="Times New Roman" w:eastAsia="Times New Roman" w:hAnsi="Times New Roman" w:cs="Times New Roman"/>
          <w:sz w:val="24"/>
          <w:szCs w:val="24"/>
          <w:lang w:eastAsia="lv-LV"/>
        </w:rPr>
        <w:t>.2. atrodas dienesta uzraudzībā;</w:t>
      </w:r>
    </w:p>
    <w:p w:rsidR="004211A4"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CA58D8" w:rsidRPr="000B1798">
        <w:rPr>
          <w:rFonts w:ascii="Times New Roman" w:eastAsia="Times New Roman" w:hAnsi="Times New Roman" w:cs="Times New Roman"/>
          <w:sz w:val="24"/>
          <w:szCs w:val="24"/>
          <w:lang w:eastAsia="lv-LV"/>
        </w:rPr>
        <w:t>8</w:t>
      </w:r>
      <w:r w:rsidR="000579BB" w:rsidRPr="000B1798">
        <w:rPr>
          <w:rFonts w:ascii="Times New Roman" w:eastAsia="Times New Roman" w:hAnsi="Times New Roman" w:cs="Times New Roman"/>
          <w:sz w:val="24"/>
          <w:szCs w:val="24"/>
          <w:lang w:eastAsia="lv-LV"/>
        </w:rPr>
        <w:t xml:space="preserve">.3. pilda šo noteikumu </w:t>
      </w:r>
      <w:hyperlink r:id="rId25" w:anchor="p14" w:tgtFrame="_blank" w:history="1">
        <w:r w:rsidR="00024B90" w:rsidRPr="000B1798">
          <w:rPr>
            <w:rStyle w:val="Hipersaite"/>
            <w:rFonts w:ascii="Times New Roman" w:eastAsia="Times New Roman" w:hAnsi="Times New Roman" w:cs="Times New Roman"/>
            <w:color w:val="auto"/>
            <w:sz w:val="24"/>
            <w:szCs w:val="24"/>
            <w:u w:val="none"/>
            <w:lang w:eastAsia="lv-LV"/>
          </w:rPr>
          <w:t>1</w:t>
        </w:r>
        <w:r w:rsidR="00E10EC8" w:rsidRPr="000B1798">
          <w:rPr>
            <w:rStyle w:val="Hipersaite"/>
            <w:rFonts w:ascii="Times New Roman" w:eastAsia="Times New Roman" w:hAnsi="Times New Roman" w:cs="Times New Roman"/>
            <w:color w:val="auto"/>
            <w:sz w:val="24"/>
            <w:szCs w:val="24"/>
            <w:u w:val="none"/>
            <w:lang w:eastAsia="lv-LV"/>
          </w:rPr>
          <w:t>5</w:t>
        </w:r>
        <w:r w:rsidR="00024B90" w:rsidRPr="000B1798">
          <w:rPr>
            <w:rStyle w:val="Hipersaite"/>
            <w:rFonts w:ascii="Times New Roman" w:eastAsia="Times New Roman" w:hAnsi="Times New Roman" w:cs="Times New Roman"/>
            <w:color w:val="auto"/>
            <w:sz w:val="24"/>
            <w:szCs w:val="24"/>
            <w:u w:val="none"/>
            <w:lang w:eastAsia="lv-LV"/>
          </w:rPr>
          <w:t>.</w:t>
        </w:r>
      </w:hyperlink>
      <w:r w:rsidR="000579BB" w:rsidRPr="000B1798">
        <w:rPr>
          <w:rFonts w:ascii="Times New Roman" w:eastAsia="Times New Roman" w:hAnsi="Times New Roman" w:cs="Times New Roman"/>
          <w:sz w:val="24"/>
          <w:szCs w:val="24"/>
          <w:lang w:eastAsia="lv-LV"/>
        </w:rPr>
        <w:t xml:space="preserve">, </w:t>
      </w:r>
      <w:hyperlink r:id="rId26" w:anchor="p15" w:tgtFrame="_blank" w:history="1">
        <w:r w:rsidR="00024B90" w:rsidRPr="000B1798">
          <w:rPr>
            <w:rStyle w:val="Hipersaite"/>
            <w:rFonts w:ascii="Times New Roman" w:eastAsia="Times New Roman" w:hAnsi="Times New Roman" w:cs="Times New Roman"/>
            <w:color w:val="auto"/>
            <w:sz w:val="24"/>
            <w:szCs w:val="24"/>
            <w:u w:val="none"/>
            <w:lang w:eastAsia="lv-LV"/>
          </w:rPr>
          <w:t>1</w:t>
        </w:r>
        <w:r w:rsidR="00E10EC8" w:rsidRPr="000B1798">
          <w:rPr>
            <w:rStyle w:val="Hipersaite"/>
            <w:rFonts w:ascii="Times New Roman" w:eastAsia="Times New Roman" w:hAnsi="Times New Roman" w:cs="Times New Roman"/>
            <w:color w:val="auto"/>
            <w:sz w:val="24"/>
            <w:szCs w:val="24"/>
            <w:u w:val="none"/>
            <w:lang w:eastAsia="lv-LV"/>
          </w:rPr>
          <w:t>6</w:t>
        </w:r>
        <w:r w:rsidR="00024B90" w:rsidRPr="000B1798">
          <w:rPr>
            <w:rStyle w:val="Hipersaite"/>
            <w:rFonts w:ascii="Times New Roman" w:eastAsia="Times New Roman" w:hAnsi="Times New Roman" w:cs="Times New Roman"/>
            <w:color w:val="auto"/>
            <w:sz w:val="24"/>
            <w:szCs w:val="24"/>
            <w:u w:val="none"/>
            <w:lang w:eastAsia="lv-LV"/>
          </w:rPr>
          <w:t>.</w:t>
        </w:r>
      </w:hyperlink>
      <w:r w:rsidR="000579BB" w:rsidRPr="000B1798">
        <w:rPr>
          <w:rFonts w:ascii="Times New Roman" w:eastAsia="Times New Roman" w:hAnsi="Times New Roman" w:cs="Times New Roman"/>
          <w:sz w:val="24"/>
          <w:szCs w:val="24"/>
          <w:lang w:eastAsia="lv-LV"/>
        </w:rPr>
        <w:t xml:space="preserve">, </w:t>
      </w:r>
      <w:hyperlink r:id="rId27" w:anchor="p16" w:tgtFrame="_blank" w:history="1">
        <w:r w:rsidR="00024B90" w:rsidRPr="000B1798">
          <w:rPr>
            <w:rStyle w:val="Hipersaite"/>
            <w:rFonts w:ascii="Times New Roman" w:eastAsia="Times New Roman" w:hAnsi="Times New Roman" w:cs="Times New Roman"/>
            <w:color w:val="auto"/>
            <w:sz w:val="24"/>
            <w:szCs w:val="24"/>
            <w:u w:val="none"/>
            <w:lang w:eastAsia="lv-LV"/>
          </w:rPr>
          <w:t>1</w:t>
        </w:r>
        <w:r w:rsidR="00E10EC8" w:rsidRPr="000B1798">
          <w:rPr>
            <w:rStyle w:val="Hipersaite"/>
            <w:rFonts w:ascii="Times New Roman" w:eastAsia="Times New Roman" w:hAnsi="Times New Roman" w:cs="Times New Roman"/>
            <w:color w:val="auto"/>
            <w:sz w:val="24"/>
            <w:szCs w:val="24"/>
            <w:u w:val="none"/>
            <w:lang w:eastAsia="lv-LV"/>
          </w:rPr>
          <w:t>7</w:t>
        </w:r>
        <w:r w:rsidR="00024B90" w:rsidRPr="000B1798">
          <w:rPr>
            <w:rStyle w:val="Hipersaite"/>
            <w:rFonts w:ascii="Times New Roman" w:eastAsia="Times New Roman" w:hAnsi="Times New Roman" w:cs="Times New Roman"/>
            <w:color w:val="auto"/>
            <w:sz w:val="24"/>
            <w:szCs w:val="24"/>
            <w:u w:val="none"/>
            <w:lang w:eastAsia="lv-LV"/>
          </w:rPr>
          <w:t>.</w:t>
        </w:r>
      </w:hyperlink>
      <w:r w:rsidR="000579BB" w:rsidRPr="000B1798">
        <w:rPr>
          <w:rFonts w:ascii="Times New Roman" w:eastAsia="Times New Roman" w:hAnsi="Times New Roman" w:cs="Times New Roman"/>
          <w:sz w:val="24"/>
          <w:szCs w:val="24"/>
          <w:lang w:eastAsia="lv-LV"/>
        </w:rPr>
        <w:t xml:space="preserve">, </w:t>
      </w:r>
      <w:hyperlink r:id="rId28" w:anchor="p17" w:tgtFrame="_blank" w:history="1">
        <w:r w:rsidR="00024B90" w:rsidRPr="000B1798">
          <w:rPr>
            <w:rStyle w:val="Hipersaite"/>
            <w:rFonts w:ascii="Times New Roman" w:eastAsia="Times New Roman" w:hAnsi="Times New Roman" w:cs="Times New Roman"/>
            <w:color w:val="auto"/>
            <w:sz w:val="24"/>
            <w:szCs w:val="24"/>
            <w:u w:val="none"/>
            <w:lang w:eastAsia="lv-LV"/>
          </w:rPr>
          <w:t>1</w:t>
        </w:r>
        <w:r w:rsidR="00E10EC8" w:rsidRPr="000B1798">
          <w:rPr>
            <w:rStyle w:val="Hipersaite"/>
            <w:rFonts w:ascii="Times New Roman" w:eastAsia="Times New Roman" w:hAnsi="Times New Roman" w:cs="Times New Roman"/>
            <w:color w:val="auto"/>
            <w:sz w:val="24"/>
            <w:szCs w:val="24"/>
            <w:u w:val="none"/>
            <w:lang w:eastAsia="lv-LV"/>
          </w:rPr>
          <w:t>8</w:t>
        </w:r>
        <w:r w:rsidR="00024B90" w:rsidRPr="000B1798">
          <w:rPr>
            <w:rStyle w:val="Hipersaite"/>
            <w:rFonts w:ascii="Times New Roman" w:eastAsia="Times New Roman" w:hAnsi="Times New Roman" w:cs="Times New Roman"/>
            <w:color w:val="auto"/>
            <w:sz w:val="24"/>
            <w:szCs w:val="24"/>
            <w:u w:val="none"/>
            <w:lang w:eastAsia="lv-LV"/>
          </w:rPr>
          <w:t>.</w:t>
        </w:r>
      </w:hyperlink>
      <w:r w:rsidR="000579BB" w:rsidRPr="000B1798">
        <w:rPr>
          <w:rFonts w:ascii="Times New Roman" w:eastAsia="Times New Roman" w:hAnsi="Times New Roman" w:cs="Times New Roman"/>
          <w:sz w:val="24"/>
          <w:szCs w:val="24"/>
          <w:lang w:eastAsia="lv-LV"/>
        </w:rPr>
        <w:t xml:space="preserve">, </w:t>
      </w:r>
      <w:r w:rsidR="004A02FF" w:rsidRPr="000B1798">
        <w:rPr>
          <w:rStyle w:val="Hipersaite"/>
          <w:rFonts w:ascii="Times New Roman" w:eastAsia="Times New Roman" w:hAnsi="Times New Roman" w:cs="Times New Roman"/>
          <w:color w:val="auto"/>
          <w:sz w:val="24"/>
          <w:szCs w:val="24"/>
          <w:u w:val="none"/>
          <w:lang w:eastAsia="lv-LV"/>
        </w:rPr>
        <w:t>1</w:t>
      </w:r>
      <w:hyperlink r:id="rId29" w:anchor="p18" w:tgtFrame="_blank" w:history="1">
        <w:r w:rsidR="00E10EC8" w:rsidRPr="000B1798">
          <w:rPr>
            <w:rStyle w:val="Hipersaite"/>
            <w:rFonts w:ascii="Times New Roman" w:eastAsia="Times New Roman" w:hAnsi="Times New Roman" w:cs="Times New Roman"/>
            <w:color w:val="auto"/>
            <w:sz w:val="24"/>
            <w:szCs w:val="24"/>
            <w:u w:val="none"/>
            <w:lang w:eastAsia="lv-LV"/>
          </w:rPr>
          <w:t>9</w:t>
        </w:r>
      </w:hyperlink>
      <w:r w:rsidR="000579BB" w:rsidRPr="000B1798">
        <w:rPr>
          <w:rFonts w:ascii="Times New Roman" w:eastAsia="Times New Roman" w:hAnsi="Times New Roman" w:cs="Times New Roman"/>
          <w:sz w:val="24"/>
          <w:szCs w:val="24"/>
          <w:lang w:eastAsia="lv-LV"/>
        </w:rPr>
        <w:t xml:space="preserve">, </w:t>
      </w:r>
      <w:hyperlink r:id="rId30" w:anchor="p19" w:tgtFrame="_blank" w:history="1">
        <w:r w:rsidR="00E10EC8" w:rsidRPr="000B1798">
          <w:rPr>
            <w:rStyle w:val="Hipersaite"/>
            <w:rFonts w:ascii="Times New Roman" w:eastAsia="Times New Roman" w:hAnsi="Times New Roman" w:cs="Times New Roman"/>
            <w:color w:val="auto"/>
            <w:sz w:val="24"/>
            <w:szCs w:val="24"/>
            <w:u w:val="none"/>
            <w:lang w:eastAsia="lv-LV"/>
          </w:rPr>
          <w:t>20</w:t>
        </w:r>
        <w:r w:rsidR="00024B90" w:rsidRPr="000B1798">
          <w:rPr>
            <w:rStyle w:val="Hipersaite"/>
            <w:rFonts w:ascii="Times New Roman" w:eastAsia="Times New Roman" w:hAnsi="Times New Roman" w:cs="Times New Roman"/>
            <w:color w:val="auto"/>
            <w:sz w:val="24"/>
            <w:szCs w:val="24"/>
            <w:u w:val="none"/>
            <w:lang w:eastAsia="lv-LV"/>
          </w:rPr>
          <w:t xml:space="preserve">. </w:t>
        </w:r>
      </w:hyperlink>
      <w:r w:rsidR="000579BB" w:rsidRPr="000B1798">
        <w:rPr>
          <w:rFonts w:ascii="Times New Roman" w:eastAsia="Times New Roman" w:hAnsi="Times New Roman" w:cs="Times New Roman"/>
          <w:sz w:val="24"/>
          <w:szCs w:val="24"/>
          <w:lang w:eastAsia="lv-LV"/>
        </w:rPr>
        <w:t xml:space="preserve">un </w:t>
      </w:r>
      <w:hyperlink r:id="rId31" w:anchor="p20" w:tgtFrame="_blank" w:history="1">
        <w:r w:rsidR="00024B90" w:rsidRPr="000B1798">
          <w:rPr>
            <w:rStyle w:val="Hipersaite"/>
            <w:rFonts w:ascii="Times New Roman" w:eastAsia="Times New Roman" w:hAnsi="Times New Roman" w:cs="Times New Roman"/>
            <w:color w:val="auto"/>
            <w:sz w:val="24"/>
            <w:szCs w:val="24"/>
            <w:u w:val="none"/>
            <w:lang w:eastAsia="lv-LV"/>
          </w:rPr>
          <w:t>2</w:t>
        </w:r>
        <w:r w:rsidR="00E10EC8" w:rsidRPr="000B1798">
          <w:rPr>
            <w:rStyle w:val="Hipersaite"/>
            <w:rFonts w:ascii="Times New Roman" w:eastAsia="Times New Roman" w:hAnsi="Times New Roman" w:cs="Times New Roman"/>
            <w:color w:val="auto"/>
            <w:sz w:val="24"/>
            <w:szCs w:val="24"/>
            <w:u w:val="none"/>
            <w:lang w:eastAsia="lv-LV"/>
          </w:rPr>
          <w:t>1</w:t>
        </w:r>
        <w:r w:rsidR="00024B90" w:rsidRPr="000B1798">
          <w:rPr>
            <w:rStyle w:val="Hipersaite"/>
            <w:rFonts w:ascii="Times New Roman" w:eastAsia="Times New Roman" w:hAnsi="Times New Roman" w:cs="Times New Roman"/>
            <w:color w:val="auto"/>
            <w:sz w:val="24"/>
            <w:szCs w:val="24"/>
            <w:u w:val="none"/>
            <w:lang w:eastAsia="lv-LV"/>
          </w:rPr>
          <w:t>.punktā</w:t>
        </w:r>
      </w:hyperlink>
      <w:r w:rsidR="000579BB" w:rsidRPr="000B1798">
        <w:rPr>
          <w:rFonts w:ascii="Times New Roman" w:eastAsia="Times New Roman" w:hAnsi="Times New Roman" w:cs="Times New Roman"/>
          <w:sz w:val="24"/>
          <w:szCs w:val="24"/>
          <w:lang w:eastAsia="lv-LV"/>
        </w:rPr>
        <w:t xml:space="preserve"> minētās prasības</w:t>
      </w:r>
      <w:r w:rsidR="004211A4" w:rsidRPr="000B1798">
        <w:rPr>
          <w:rFonts w:ascii="Times New Roman" w:eastAsia="Times New Roman" w:hAnsi="Times New Roman" w:cs="Times New Roman"/>
          <w:sz w:val="24"/>
          <w:szCs w:val="24"/>
          <w:lang w:eastAsia="lv-LV"/>
        </w:rPr>
        <w:t>;</w:t>
      </w:r>
    </w:p>
    <w:p w:rsidR="000579BB" w:rsidRPr="000B1798" w:rsidRDefault="00112506"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CA58D8" w:rsidRPr="000B1798">
        <w:rPr>
          <w:rFonts w:ascii="Times New Roman" w:eastAsia="Times New Roman" w:hAnsi="Times New Roman" w:cs="Times New Roman"/>
          <w:sz w:val="24"/>
          <w:szCs w:val="24"/>
          <w:lang w:eastAsia="lv-LV"/>
        </w:rPr>
        <w:t>8</w:t>
      </w:r>
      <w:r w:rsidR="004E7C2F" w:rsidRPr="000B1798">
        <w:rPr>
          <w:rFonts w:ascii="Times New Roman" w:eastAsia="Times New Roman" w:hAnsi="Times New Roman" w:cs="Times New Roman"/>
          <w:sz w:val="24"/>
          <w:szCs w:val="24"/>
          <w:lang w:eastAsia="lv-LV"/>
        </w:rPr>
        <w:t>.</w:t>
      </w:r>
      <w:r w:rsidRPr="000B1798">
        <w:rPr>
          <w:rFonts w:ascii="Times New Roman" w:eastAsia="Times New Roman" w:hAnsi="Times New Roman" w:cs="Times New Roman"/>
          <w:sz w:val="24"/>
          <w:szCs w:val="24"/>
          <w:lang w:eastAsia="lv-LV"/>
        </w:rPr>
        <w:t>4. tur vai</w:t>
      </w:r>
      <w:r w:rsidR="004211A4" w:rsidRPr="000B1798">
        <w:rPr>
          <w:rFonts w:ascii="Times New Roman" w:eastAsia="Times New Roman" w:hAnsi="Times New Roman" w:cs="Times New Roman"/>
          <w:sz w:val="24"/>
          <w:szCs w:val="24"/>
          <w:lang w:eastAsia="lv-LV"/>
        </w:rPr>
        <w:t xml:space="preserve"> audzē akvakultūras dzīvniekus</w:t>
      </w:r>
      <w:r w:rsidR="00A70362" w:rsidRPr="000B1798">
        <w:rPr>
          <w:rFonts w:ascii="Times New Roman" w:eastAsia="Times New Roman" w:hAnsi="Times New Roman" w:cs="Times New Roman"/>
          <w:sz w:val="24"/>
          <w:szCs w:val="24"/>
          <w:lang w:eastAsia="lv-LV"/>
        </w:rPr>
        <w:t>.</w:t>
      </w:r>
      <w:r w:rsidRPr="000B1798">
        <w:rPr>
          <w:rFonts w:ascii="Times New Roman" w:eastAsia="Times New Roman" w:hAnsi="Times New Roman" w:cs="Times New Roman"/>
          <w:sz w:val="24"/>
          <w:szCs w:val="24"/>
          <w:lang w:eastAsia="lv-LV"/>
        </w:rPr>
        <w:t xml:space="preserve"> Ja akvakultūras nozares uzņēmums tiek atzīts kā jauns uzņēmums, akvakultūras nozares uzņēmuma operators uzrāda līgumu par akvakultūras dzīvnieku piegādi vai līdzvērtīgu informāciju, kura apliecina, ka akvakultūras nozares uzņēmums nākotnē nodarbosies ar akvakultūras dzīvnieku audzēšanu vai turēšanu;</w:t>
      </w:r>
    </w:p>
    <w:p w:rsidR="000579BB" w:rsidRPr="000B1798" w:rsidRDefault="00112506" w:rsidP="000579BB">
      <w:pPr>
        <w:spacing w:after="0" w:line="240" w:lineRule="auto"/>
        <w:jc w:val="both"/>
        <w:rPr>
          <w:rFonts w:ascii="Times New Roman" w:eastAsia="Times New Roman" w:hAnsi="Times New Roman" w:cs="Times New Roman"/>
          <w:sz w:val="24"/>
          <w:szCs w:val="24"/>
          <w:lang w:eastAsia="lv-LV"/>
        </w:rPr>
      </w:pPr>
      <w:bookmarkStart w:id="20" w:name="p-203336"/>
      <w:bookmarkStart w:id="21" w:name="p10"/>
      <w:bookmarkEnd w:id="20"/>
      <w:bookmarkEnd w:id="21"/>
      <w:r w:rsidRPr="000B1798">
        <w:rPr>
          <w:rFonts w:ascii="Times New Roman" w:eastAsia="Times New Roman" w:hAnsi="Times New Roman" w:cs="Times New Roman"/>
          <w:sz w:val="24"/>
          <w:szCs w:val="24"/>
          <w:lang w:eastAsia="lv-LV"/>
        </w:rPr>
        <w:tab/>
      </w:r>
      <w:r w:rsidR="00CA58D8" w:rsidRPr="000B1798">
        <w:rPr>
          <w:rFonts w:ascii="Times New Roman" w:eastAsia="Times New Roman" w:hAnsi="Times New Roman" w:cs="Times New Roman"/>
          <w:sz w:val="24"/>
          <w:szCs w:val="24"/>
          <w:lang w:eastAsia="lv-LV"/>
        </w:rPr>
        <w:t>8</w:t>
      </w:r>
      <w:r w:rsidRPr="000B1798">
        <w:rPr>
          <w:rFonts w:ascii="Times New Roman" w:eastAsia="Times New Roman" w:hAnsi="Times New Roman" w:cs="Times New Roman"/>
          <w:sz w:val="24"/>
          <w:szCs w:val="24"/>
          <w:lang w:eastAsia="lv-LV"/>
        </w:rPr>
        <w:t>.5. pārstrādā akvakultūras dzīvniekus.</w:t>
      </w:r>
    </w:p>
    <w:p w:rsidR="00CA58D8" w:rsidRPr="000B1798" w:rsidRDefault="00CA58D8" w:rsidP="000579BB">
      <w:pPr>
        <w:spacing w:after="0" w:line="240" w:lineRule="auto"/>
        <w:jc w:val="both"/>
        <w:rPr>
          <w:rFonts w:ascii="Times New Roman" w:eastAsia="Times New Roman" w:hAnsi="Times New Roman" w:cs="Times New Roman"/>
          <w:sz w:val="24"/>
          <w:szCs w:val="24"/>
          <w:lang w:eastAsia="lv-LV"/>
        </w:rPr>
      </w:pPr>
    </w:p>
    <w:p w:rsidR="00CA58D8" w:rsidRPr="000B1798" w:rsidRDefault="00D8476D" w:rsidP="00CA58D8">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CA58D8" w:rsidRPr="000B1798">
        <w:rPr>
          <w:rFonts w:ascii="Times New Roman" w:eastAsia="Times New Roman" w:hAnsi="Times New Roman" w:cs="Times New Roman"/>
          <w:sz w:val="24"/>
          <w:szCs w:val="24"/>
          <w:lang w:eastAsia="lv-LV"/>
        </w:rPr>
        <w:t xml:space="preserve">9. Dienests veic akvakultūras nozares uzņēmumu atzīšanu individuāli un piešķir atzīšanas numuru. Vairākus akvakultūras nozares uzņēmumus, ja tajos iegūst divvāku moluskus un ja šie akvakultūras nozares uzņēmumi atrodas vienā divvāku molusku audzēšanas zonā, var atzīt grupā. Grupā atzītiem vairākiem akvakultūras nozares uzņēmumiem piešķir vienu atzīšanas numuru. Divvāku molusku nosūtīšanas centrus, attīrīšanas centrus un līdzīgus akvakultūras nozares uzņēmumus atzīst individuāli. </w:t>
      </w:r>
    </w:p>
    <w:p w:rsidR="00CA58D8" w:rsidRPr="000B1798" w:rsidRDefault="00CA58D8" w:rsidP="00CA58D8">
      <w:pPr>
        <w:spacing w:after="0" w:line="240" w:lineRule="auto"/>
        <w:jc w:val="both"/>
        <w:rPr>
          <w:rFonts w:ascii="Times New Roman" w:eastAsia="Times New Roman" w:hAnsi="Times New Roman" w:cs="Times New Roman"/>
          <w:sz w:val="24"/>
          <w:szCs w:val="24"/>
          <w:lang w:eastAsia="lv-LV"/>
        </w:rPr>
      </w:pPr>
    </w:p>
    <w:p w:rsidR="00CA58D8" w:rsidRPr="000B1798" w:rsidRDefault="00CA58D8" w:rsidP="00CA58D8">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10. Dienests veic pārstrādes uzņēmuma atzīšanu individuāli un piešķir atzīšanas numuru, ja attiecīgais pārstrādes uzņēmums nodarbojas ar akvakultūras dzīvnieku kaušanu, lai kontrolētu slimību izplatīšanos.</w:t>
      </w:r>
    </w:p>
    <w:p w:rsidR="00112506" w:rsidRPr="000B1798" w:rsidRDefault="00112506" w:rsidP="000579BB">
      <w:pPr>
        <w:spacing w:after="0" w:line="240" w:lineRule="auto"/>
        <w:jc w:val="both"/>
        <w:rPr>
          <w:rFonts w:ascii="Times New Roman" w:eastAsia="Times New Roman" w:hAnsi="Times New Roman" w:cs="Times New Roman"/>
          <w:sz w:val="24"/>
          <w:szCs w:val="24"/>
          <w:lang w:eastAsia="lv-LV"/>
        </w:rPr>
      </w:pPr>
    </w:p>
    <w:p w:rsidR="000B4076"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1</w:t>
      </w:r>
      <w:r w:rsidR="00975ABB" w:rsidRPr="000B1798">
        <w:rPr>
          <w:rFonts w:ascii="Times New Roman" w:eastAsia="Times New Roman" w:hAnsi="Times New Roman" w:cs="Times New Roman"/>
          <w:sz w:val="24"/>
          <w:szCs w:val="24"/>
          <w:lang w:eastAsia="lv-LV"/>
        </w:rPr>
        <w:t>1</w:t>
      </w:r>
      <w:r w:rsidR="000579BB" w:rsidRPr="000B1798">
        <w:rPr>
          <w:rFonts w:ascii="Times New Roman" w:eastAsia="Times New Roman" w:hAnsi="Times New Roman" w:cs="Times New Roman"/>
          <w:sz w:val="24"/>
          <w:szCs w:val="24"/>
          <w:lang w:eastAsia="lv-LV"/>
        </w:rPr>
        <w:t xml:space="preserve">. Dienests akvakultūras nozares uzņēmumu vai pārstrādes uzņēmumu neatzīst un atzīšanas numuru nepiešķir, ja uzņēmumu darbība var radīt nepieļaujamu risku infekcijas slimību izplatībai uz citām audzētavām, divvāku molusku audzēšanas zonām vai šo uzņēmumu tuvumā esošiem savvaļas ūdensdzīvnieku resursiem. Dienesta amatpersona pirms lēmuma pieņemšanas par atzīšanas procesa pārtraukšanu un atzīšanas numura </w:t>
      </w:r>
      <w:r w:rsidR="006F107D" w:rsidRPr="000B1798">
        <w:rPr>
          <w:rFonts w:ascii="Times New Roman" w:eastAsia="Times New Roman" w:hAnsi="Times New Roman" w:cs="Times New Roman"/>
          <w:sz w:val="24"/>
          <w:szCs w:val="24"/>
          <w:lang w:eastAsia="lv-LV"/>
        </w:rPr>
        <w:t>nepiešķiršanu</w:t>
      </w:r>
      <w:r w:rsidR="000579BB" w:rsidRPr="000B1798">
        <w:rPr>
          <w:rFonts w:ascii="Times New Roman" w:eastAsia="Times New Roman" w:hAnsi="Times New Roman" w:cs="Times New Roman"/>
          <w:sz w:val="24"/>
          <w:szCs w:val="24"/>
          <w:lang w:eastAsia="lv-LV"/>
        </w:rPr>
        <w:t>, ņemot vērā epizootoloģisko situāciju akvakultūras nozares uzņēmumā vai pārstrādes uzņēmumā, nosaka riska mazināšanas pasākumus, kā arī attiecīgās darbības organizēšanu citā vietā. Dienesta amatpersona atzīšanas numuru piešķir, ja akvakultūras nozares uzņēmuma vai pārstrādes uzņēmuma operators veic visus infekcijas slimību izplatīšan</w:t>
      </w:r>
      <w:r w:rsidR="00D8476D" w:rsidRPr="000B1798">
        <w:rPr>
          <w:rFonts w:ascii="Times New Roman" w:eastAsia="Times New Roman" w:hAnsi="Times New Roman" w:cs="Times New Roman"/>
          <w:sz w:val="24"/>
          <w:szCs w:val="24"/>
          <w:lang w:eastAsia="lv-LV"/>
        </w:rPr>
        <w:t>ās riska mazināšanas pasākumus.</w:t>
      </w:r>
    </w:p>
    <w:p w:rsidR="000579BB" w:rsidRPr="000B1798" w:rsidRDefault="000B4076"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bookmarkStart w:id="22" w:name="p-203337"/>
      <w:bookmarkStart w:id="23" w:name="p11"/>
      <w:bookmarkEnd w:id="22"/>
      <w:bookmarkEnd w:id="23"/>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1</w:t>
      </w:r>
      <w:r w:rsidR="004E7C2F" w:rsidRPr="000B1798">
        <w:rPr>
          <w:rFonts w:ascii="Times New Roman" w:eastAsia="Times New Roman" w:hAnsi="Times New Roman" w:cs="Times New Roman"/>
          <w:sz w:val="24"/>
          <w:szCs w:val="24"/>
          <w:lang w:eastAsia="lv-LV"/>
        </w:rPr>
        <w:t>2</w:t>
      </w:r>
      <w:r w:rsidR="000579BB" w:rsidRPr="000B1798">
        <w:rPr>
          <w:rFonts w:ascii="Times New Roman" w:eastAsia="Times New Roman" w:hAnsi="Times New Roman" w:cs="Times New Roman"/>
          <w:sz w:val="24"/>
          <w:szCs w:val="24"/>
          <w:lang w:eastAsia="lv-LV"/>
        </w:rPr>
        <w:t>. Akvakultūras nozares uzņēmuma operators iesniedz dienestā, un dienests ievada attiecīgajā mājaslapā internetā šādu informāciju (tā ir publiski pieejama):</w:t>
      </w:r>
    </w:p>
    <w:p w:rsidR="000579BB" w:rsidRPr="000B1798" w:rsidRDefault="00D8476D"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1</w:t>
      </w:r>
      <w:r w:rsidR="004E7C2F" w:rsidRPr="000B1798">
        <w:rPr>
          <w:rFonts w:ascii="Times New Roman" w:eastAsia="Times New Roman" w:hAnsi="Times New Roman" w:cs="Times New Roman"/>
          <w:sz w:val="24"/>
          <w:szCs w:val="24"/>
          <w:lang w:eastAsia="lv-LV"/>
        </w:rPr>
        <w:t>2</w:t>
      </w:r>
      <w:r w:rsidR="000579BB" w:rsidRPr="000B1798">
        <w:rPr>
          <w:rFonts w:ascii="Times New Roman" w:eastAsia="Times New Roman" w:hAnsi="Times New Roman" w:cs="Times New Roman"/>
          <w:sz w:val="24"/>
          <w:szCs w:val="24"/>
          <w:lang w:eastAsia="lv-LV"/>
        </w:rPr>
        <w:t>.1. akvakultūras nozares uzņēmuma nosaukums, adrese un kontaktinformācija (tālruņa, faksa numurs un e-pasta adrese);</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1</w:t>
      </w:r>
      <w:r w:rsidR="004E7C2F" w:rsidRPr="000B1798">
        <w:rPr>
          <w:rFonts w:ascii="Times New Roman" w:eastAsia="Times New Roman" w:hAnsi="Times New Roman" w:cs="Times New Roman"/>
          <w:sz w:val="24"/>
          <w:szCs w:val="24"/>
          <w:lang w:eastAsia="lv-LV"/>
        </w:rPr>
        <w:t>2</w:t>
      </w:r>
      <w:r w:rsidR="000579BB" w:rsidRPr="000B1798">
        <w:rPr>
          <w:rFonts w:ascii="Times New Roman" w:eastAsia="Times New Roman" w:hAnsi="Times New Roman" w:cs="Times New Roman"/>
          <w:sz w:val="24"/>
          <w:szCs w:val="24"/>
          <w:lang w:eastAsia="lv-LV"/>
        </w:rPr>
        <w:t>.2. akvakultūras nozares uzņēmuma reģistrācijas numurs vai atzīšanas numurs;</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1</w:t>
      </w:r>
      <w:r w:rsidR="004E7C2F" w:rsidRPr="000B1798">
        <w:rPr>
          <w:rFonts w:ascii="Times New Roman" w:eastAsia="Times New Roman" w:hAnsi="Times New Roman" w:cs="Times New Roman"/>
          <w:sz w:val="24"/>
          <w:szCs w:val="24"/>
          <w:lang w:eastAsia="lv-LV"/>
        </w:rPr>
        <w:t>2</w:t>
      </w:r>
      <w:r w:rsidR="000579BB" w:rsidRPr="000B1798">
        <w:rPr>
          <w:rFonts w:ascii="Times New Roman" w:eastAsia="Times New Roman" w:hAnsi="Times New Roman" w:cs="Times New Roman"/>
          <w:sz w:val="24"/>
          <w:szCs w:val="24"/>
          <w:lang w:eastAsia="lv-LV"/>
        </w:rPr>
        <w:t>.3. akvakultūras nozares uzņēmuma (audzētavas) ģeogrāfiskais stāvoklis (izmanto piemērotu koordinātu sistēmu par visām audzētavām (GIS koordinātas));</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1</w:t>
      </w:r>
      <w:r w:rsidR="004E7C2F" w:rsidRPr="000B1798">
        <w:rPr>
          <w:rFonts w:ascii="Times New Roman" w:eastAsia="Times New Roman" w:hAnsi="Times New Roman" w:cs="Times New Roman"/>
          <w:sz w:val="24"/>
          <w:szCs w:val="24"/>
          <w:lang w:eastAsia="lv-LV"/>
        </w:rPr>
        <w:t>2</w:t>
      </w:r>
      <w:r w:rsidR="000579BB" w:rsidRPr="000B1798">
        <w:rPr>
          <w:rFonts w:ascii="Times New Roman" w:eastAsia="Times New Roman" w:hAnsi="Times New Roman" w:cs="Times New Roman"/>
          <w:sz w:val="24"/>
          <w:szCs w:val="24"/>
          <w:lang w:eastAsia="lv-LV"/>
        </w:rPr>
        <w:t>.4. akvakultūras nozares uzņēmuma (audzētavas) mērķis un audzēšanas tips (kultūras sistēmas vai iekārtu tips), maksimālais ražošanas apjoms, ja tas tiek regulēts;</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lastRenderedPageBreak/>
        <w:tab/>
      </w:r>
      <w:r w:rsidR="004A659D" w:rsidRPr="000B1798">
        <w:rPr>
          <w:rFonts w:ascii="Times New Roman" w:eastAsia="Times New Roman" w:hAnsi="Times New Roman" w:cs="Times New Roman"/>
          <w:sz w:val="24"/>
          <w:szCs w:val="24"/>
          <w:lang w:eastAsia="lv-LV"/>
        </w:rPr>
        <w:t>1</w:t>
      </w:r>
      <w:r w:rsidR="004E7C2F" w:rsidRPr="000B1798">
        <w:rPr>
          <w:rFonts w:ascii="Times New Roman" w:eastAsia="Times New Roman" w:hAnsi="Times New Roman" w:cs="Times New Roman"/>
          <w:sz w:val="24"/>
          <w:szCs w:val="24"/>
          <w:lang w:eastAsia="lv-LV"/>
        </w:rPr>
        <w:t>2</w:t>
      </w:r>
      <w:r w:rsidR="000579BB" w:rsidRPr="000B1798">
        <w:rPr>
          <w:rFonts w:ascii="Times New Roman" w:eastAsia="Times New Roman" w:hAnsi="Times New Roman" w:cs="Times New Roman"/>
          <w:sz w:val="24"/>
          <w:szCs w:val="24"/>
          <w:lang w:eastAsia="lv-LV"/>
        </w:rPr>
        <w:t>.5. kontinentālajām audzētavām, kā arī nosūtīšanas un attīrīšanas centriem norāda informāciju par audzētavas ūdens piegādi un izplūdi;</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1</w:t>
      </w:r>
      <w:r w:rsidR="004E7C2F" w:rsidRPr="000B1798">
        <w:rPr>
          <w:rFonts w:ascii="Times New Roman" w:eastAsia="Times New Roman" w:hAnsi="Times New Roman" w:cs="Times New Roman"/>
          <w:sz w:val="24"/>
          <w:szCs w:val="24"/>
          <w:lang w:eastAsia="lv-LV"/>
        </w:rPr>
        <w:t>2</w:t>
      </w:r>
      <w:r w:rsidR="000579BB" w:rsidRPr="000B1798">
        <w:rPr>
          <w:rFonts w:ascii="Times New Roman" w:eastAsia="Times New Roman" w:hAnsi="Times New Roman" w:cs="Times New Roman"/>
          <w:sz w:val="24"/>
          <w:szCs w:val="24"/>
          <w:lang w:eastAsia="lv-LV"/>
        </w:rPr>
        <w:t xml:space="preserve">.6. akvakultūras nozares uzņēmumā (audzētavā) audzēto akvakultūras dzīvnieku sugas. Audzētavas, kuras audzē vairākas akvakultūras dzīvnieku sugas, vai dekoratīvo ūdensdzīvnieku audzētavas norāda, vai kāda no šīm sugām ir uzņēmīga pret šo noteikumu </w:t>
      </w:r>
      <w:hyperlink r:id="rId32" w:anchor="piel1" w:tgtFrame="_blank" w:history="1">
        <w:r w:rsidR="000579BB" w:rsidRPr="000B1798">
          <w:rPr>
            <w:rStyle w:val="Hipersaite"/>
            <w:rFonts w:ascii="Times New Roman" w:eastAsia="Times New Roman" w:hAnsi="Times New Roman" w:cs="Times New Roman"/>
            <w:color w:val="auto"/>
            <w:sz w:val="24"/>
            <w:szCs w:val="24"/>
            <w:u w:val="none"/>
            <w:lang w:eastAsia="lv-LV"/>
          </w:rPr>
          <w:t>1.pielikumā</w:t>
        </w:r>
      </w:hyperlink>
      <w:r w:rsidR="000579BB" w:rsidRPr="000B1798">
        <w:rPr>
          <w:rFonts w:ascii="Times New Roman" w:eastAsia="Times New Roman" w:hAnsi="Times New Roman" w:cs="Times New Roman"/>
          <w:sz w:val="24"/>
          <w:szCs w:val="24"/>
          <w:lang w:eastAsia="lv-LV"/>
        </w:rPr>
        <w:t xml:space="preserve"> minētajām infekcijas slimībām vai ir šo slimību pārnēsātāja;</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1</w:t>
      </w:r>
      <w:r w:rsidR="004E7C2F" w:rsidRPr="000B1798">
        <w:rPr>
          <w:rFonts w:ascii="Times New Roman" w:eastAsia="Times New Roman" w:hAnsi="Times New Roman" w:cs="Times New Roman"/>
          <w:sz w:val="24"/>
          <w:szCs w:val="24"/>
          <w:lang w:eastAsia="lv-LV"/>
        </w:rPr>
        <w:t>2</w:t>
      </w:r>
      <w:r w:rsidR="000579BB" w:rsidRPr="000B1798">
        <w:rPr>
          <w:rFonts w:ascii="Times New Roman" w:eastAsia="Times New Roman" w:hAnsi="Times New Roman" w:cs="Times New Roman"/>
          <w:sz w:val="24"/>
          <w:szCs w:val="24"/>
          <w:lang w:eastAsia="lv-LV"/>
        </w:rPr>
        <w:t xml:space="preserve">.7. ja </w:t>
      </w:r>
      <w:r w:rsidR="00EC5863" w:rsidRPr="000B1798">
        <w:rPr>
          <w:rFonts w:ascii="Times New Roman" w:eastAsia="Times New Roman" w:hAnsi="Times New Roman" w:cs="Times New Roman"/>
          <w:sz w:val="24"/>
          <w:szCs w:val="24"/>
          <w:lang w:eastAsia="lv-LV"/>
        </w:rPr>
        <w:t>divvāku molusku audzēšanas zonai</w:t>
      </w:r>
      <w:r w:rsidR="00EC5863" w:rsidRPr="000B1798" w:rsidDel="00AC2EED">
        <w:rPr>
          <w:rFonts w:ascii="Times New Roman" w:eastAsia="Times New Roman" w:hAnsi="Times New Roman" w:cs="Times New Roman"/>
          <w:sz w:val="24"/>
          <w:szCs w:val="24"/>
          <w:lang w:eastAsia="lv-LV"/>
        </w:rPr>
        <w:t xml:space="preserve"> </w:t>
      </w:r>
      <w:r w:rsidR="00AC2EED" w:rsidRPr="000B1798">
        <w:rPr>
          <w:rFonts w:ascii="Times New Roman" w:eastAsia="Times New Roman" w:hAnsi="Times New Roman" w:cs="Times New Roman"/>
          <w:sz w:val="24"/>
          <w:szCs w:val="24"/>
          <w:lang w:eastAsia="lv-LV"/>
        </w:rPr>
        <w:t xml:space="preserve">atzīšanas numurs </w:t>
      </w:r>
      <w:r w:rsidR="000579BB" w:rsidRPr="000B1798">
        <w:rPr>
          <w:rFonts w:ascii="Times New Roman" w:eastAsia="Times New Roman" w:hAnsi="Times New Roman" w:cs="Times New Roman"/>
          <w:sz w:val="24"/>
          <w:szCs w:val="24"/>
          <w:lang w:eastAsia="lv-LV"/>
        </w:rPr>
        <w:t>piešķir</w:t>
      </w:r>
      <w:r w:rsidR="00AC2EED" w:rsidRPr="000B1798">
        <w:rPr>
          <w:rFonts w:ascii="Times New Roman" w:eastAsia="Times New Roman" w:hAnsi="Times New Roman" w:cs="Times New Roman"/>
          <w:sz w:val="24"/>
          <w:szCs w:val="24"/>
          <w:lang w:eastAsia="lv-LV"/>
        </w:rPr>
        <w:t>ts</w:t>
      </w:r>
      <w:r w:rsidR="00EC5863" w:rsidRPr="000B1798">
        <w:rPr>
          <w:rFonts w:ascii="Times New Roman" w:eastAsia="Times New Roman" w:hAnsi="Times New Roman" w:cs="Times New Roman"/>
          <w:sz w:val="24"/>
          <w:szCs w:val="24"/>
          <w:lang w:eastAsia="lv-LV"/>
        </w:rPr>
        <w:t xml:space="preserve"> grupā</w:t>
      </w:r>
      <w:r w:rsidR="000579BB" w:rsidRPr="000B1798">
        <w:rPr>
          <w:rFonts w:ascii="Times New Roman" w:eastAsia="Times New Roman" w:hAnsi="Times New Roman" w:cs="Times New Roman"/>
          <w:sz w:val="24"/>
          <w:szCs w:val="24"/>
          <w:lang w:eastAsia="lv-LV"/>
        </w:rPr>
        <w:t xml:space="preserve">, šo noteikumu </w:t>
      </w:r>
      <w:r w:rsidR="003E2673" w:rsidRPr="000B1798">
        <w:rPr>
          <w:rFonts w:ascii="Times New Roman" w:eastAsia="Times New Roman" w:hAnsi="Times New Roman" w:cs="Times New Roman"/>
          <w:sz w:val="24"/>
          <w:szCs w:val="24"/>
          <w:lang w:eastAsia="lv-LV"/>
        </w:rPr>
        <w:t>1</w:t>
      </w:r>
      <w:r w:rsidR="00A70362" w:rsidRPr="000B1798">
        <w:rPr>
          <w:rFonts w:ascii="Times New Roman" w:eastAsia="Times New Roman" w:hAnsi="Times New Roman" w:cs="Times New Roman"/>
          <w:sz w:val="24"/>
          <w:szCs w:val="24"/>
          <w:lang w:eastAsia="lv-LV"/>
        </w:rPr>
        <w:t>2</w:t>
      </w:r>
      <w:r w:rsidR="003E2673" w:rsidRPr="000B1798">
        <w:rPr>
          <w:rFonts w:ascii="Times New Roman" w:eastAsia="Times New Roman" w:hAnsi="Times New Roman" w:cs="Times New Roman"/>
          <w:sz w:val="24"/>
          <w:szCs w:val="24"/>
          <w:lang w:eastAsia="lv-LV"/>
        </w:rPr>
        <w:t>.1.</w:t>
      </w:r>
      <w:r w:rsidR="00AE2346" w:rsidRPr="000B1798">
        <w:rPr>
          <w:rFonts w:ascii="Times New Roman" w:eastAsia="Times New Roman" w:hAnsi="Times New Roman" w:cs="Times New Roman"/>
          <w:sz w:val="24"/>
          <w:szCs w:val="24"/>
          <w:lang w:eastAsia="lv-LV"/>
        </w:rPr>
        <w:t xml:space="preserve">, 12.2, 12.3, 12.4., 12.5 un </w:t>
      </w:r>
      <w:r w:rsidR="00A5283D" w:rsidRPr="000B1798">
        <w:rPr>
          <w:rFonts w:ascii="Times New Roman" w:eastAsia="Times New Roman" w:hAnsi="Times New Roman" w:cs="Times New Roman"/>
          <w:sz w:val="24"/>
          <w:szCs w:val="24"/>
          <w:lang w:eastAsia="lv-LV"/>
        </w:rPr>
        <w:t xml:space="preserve">12.6. </w:t>
      </w:r>
      <w:r w:rsidR="003E2673" w:rsidRPr="000B1798">
        <w:rPr>
          <w:rFonts w:ascii="Times New Roman" w:eastAsia="Times New Roman" w:hAnsi="Times New Roman" w:cs="Times New Roman"/>
          <w:sz w:val="24"/>
          <w:szCs w:val="24"/>
          <w:lang w:eastAsia="lv-LV"/>
        </w:rPr>
        <w:t>apakšpunktā</w:t>
      </w:r>
      <w:r w:rsidR="000579BB" w:rsidRPr="000B1798">
        <w:rPr>
          <w:rFonts w:ascii="Times New Roman" w:eastAsia="Times New Roman" w:hAnsi="Times New Roman" w:cs="Times New Roman"/>
          <w:sz w:val="24"/>
          <w:szCs w:val="24"/>
          <w:lang w:eastAsia="lv-LV"/>
        </w:rPr>
        <w:t xml:space="preserve"> minēto informāciju iesniedz par visiem akvakultūras nozares uzņēmumiem, kas darbojas vienā divvāku molusku audzēšanas zonā</w:t>
      </w:r>
      <w:r w:rsidR="00EC5863" w:rsidRPr="000B1798">
        <w:rPr>
          <w:rFonts w:ascii="Times New Roman" w:eastAsia="Times New Roman" w:hAnsi="Times New Roman" w:cs="Times New Roman"/>
          <w:sz w:val="24"/>
          <w:szCs w:val="24"/>
          <w:lang w:eastAsia="lv-LV"/>
        </w:rPr>
        <w:t>.</w:t>
      </w:r>
    </w:p>
    <w:p w:rsidR="00D8476D" w:rsidRPr="000B1798" w:rsidRDefault="00D8476D" w:rsidP="000579BB">
      <w:pPr>
        <w:spacing w:after="0" w:line="240" w:lineRule="auto"/>
        <w:jc w:val="both"/>
        <w:rPr>
          <w:rFonts w:ascii="Times New Roman" w:eastAsia="Times New Roman" w:hAnsi="Times New Roman" w:cs="Times New Roman"/>
          <w:sz w:val="24"/>
          <w:szCs w:val="24"/>
          <w:lang w:eastAsia="lv-LV"/>
        </w:rPr>
      </w:pPr>
    </w:p>
    <w:p w:rsidR="00EC5863" w:rsidRPr="000B1798" w:rsidRDefault="00D8476D"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EC5863" w:rsidRPr="000B1798">
        <w:rPr>
          <w:rFonts w:ascii="Times New Roman" w:eastAsia="Times New Roman" w:hAnsi="Times New Roman" w:cs="Times New Roman"/>
          <w:sz w:val="24"/>
          <w:szCs w:val="24"/>
          <w:lang w:eastAsia="lv-LV"/>
        </w:rPr>
        <w:t>13. Dienests attiecīgajā mājaslapā internetā ievada šādu informācij</w:t>
      </w:r>
      <w:r w:rsidR="00960FC7" w:rsidRPr="000B1798">
        <w:rPr>
          <w:rFonts w:ascii="Times New Roman" w:eastAsia="Times New Roman" w:hAnsi="Times New Roman" w:cs="Times New Roman"/>
          <w:sz w:val="24"/>
          <w:szCs w:val="24"/>
          <w:lang w:eastAsia="lv-LV"/>
        </w:rPr>
        <w:t>u par akvakultūras nozares uzņēmumu (</w:t>
      </w:r>
      <w:r w:rsidR="00EC5863" w:rsidRPr="000B1798">
        <w:rPr>
          <w:rFonts w:ascii="Times New Roman" w:eastAsia="Times New Roman" w:hAnsi="Times New Roman" w:cs="Times New Roman"/>
          <w:sz w:val="24"/>
          <w:szCs w:val="24"/>
          <w:lang w:eastAsia="lv-LV"/>
        </w:rPr>
        <w:t>tā ir publiski pieejama):</w:t>
      </w:r>
    </w:p>
    <w:p w:rsidR="000579BB" w:rsidRPr="000B1798" w:rsidRDefault="00EC5863"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1</w:t>
      </w:r>
      <w:r w:rsidRPr="000B1798">
        <w:rPr>
          <w:rFonts w:ascii="Times New Roman" w:eastAsia="Times New Roman" w:hAnsi="Times New Roman" w:cs="Times New Roman"/>
          <w:sz w:val="24"/>
          <w:szCs w:val="24"/>
          <w:lang w:eastAsia="lv-LV"/>
        </w:rPr>
        <w:t>3.1.</w:t>
      </w:r>
      <w:r w:rsidR="000579BB" w:rsidRPr="000B1798">
        <w:rPr>
          <w:rFonts w:ascii="Times New Roman" w:eastAsia="Times New Roman" w:hAnsi="Times New Roman" w:cs="Times New Roman"/>
          <w:sz w:val="24"/>
          <w:szCs w:val="24"/>
          <w:lang w:eastAsia="lv-LV"/>
        </w:rPr>
        <w:t xml:space="preserve"> akvakultūras dzīvnieku veselības stāvoklis (piemēram, vai audzētava ir infekcijas slimības neskarta). Informāciju </w:t>
      </w:r>
      <w:r w:rsidRPr="000B1798">
        <w:rPr>
          <w:rFonts w:ascii="Times New Roman" w:eastAsia="Times New Roman" w:hAnsi="Times New Roman" w:cs="Times New Roman"/>
          <w:sz w:val="24"/>
          <w:szCs w:val="24"/>
          <w:lang w:eastAsia="lv-LV"/>
        </w:rPr>
        <w:t xml:space="preserve">ievada </w:t>
      </w:r>
      <w:r w:rsidR="000579BB" w:rsidRPr="000B1798">
        <w:rPr>
          <w:rFonts w:ascii="Times New Roman" w:eastAsia="Times New Roman" w:hAnsi="Times New Roman" w:cs="Times New Roman"/>
          <w:sz w:val="24"/>
          <w:szCs w:val="24"/>
          <w:lang w:eastAsia="lv-LV"/>
        </w:rPr>
        <w:t xml:space="preserve">divu nedēļu laikā pēc </w:t>
      </w:r>
      <w:r w:rsidRPr="000B1798">
        <w:rPr>
          <w:rFonts w:ascii="Times New Roman" w:eastAsia="Times New Roman" w:hAnsi="Times New Roman" w:cs="Times New Roman"/>
          <w:sz w:val="24"/>
          <w:szCs w:val="24"/>
          <w:lang w:eastAsia="lv-LV"/>
        </w:rPr>
        <w:t xml:space="preserve">dienesta veiktās </w:t>
      </w:r>
      <w:r w:rsidR="000579BB" w:rsidRPr="000B1798">
        <w:rPr>
          <w:rFonts w:ascii="Times New Roman" w:eastAsia="Times New Roman" w:hAnsi="Times New Roman" w:cs="Times New Roman"/>
          <w:sz w:val="24"/>
          <w:szCs w:val="24"/>
          <w:lang w:eastAsia="lv-LV"/>
        </w:rPr>
        <w:t>pārbaudes;</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1</w:t>
      </w:r>
      <w:r w:rsidR="00EC5863" w:rsidRPr="000B1798">
        <w:rPr>
          <w:rFonts w:ascii="Times New Roman" w:eastAsia="Times New Roman" w:hAnsi="Times New Roman" w:cs="Times New Roman"/>
          <w:sz w:val="24"/>
          <w:szCs w:val="24"/>
          <w:lang w:eastAsia="lv-LV"/>
        </w:rPr>
        <w:t>3.</w:t>
      </w:r>
      <w:r w:rsidR="000579BB" w:rsidRPr="000B1798">
        <w:rPr>
          <w:rFonts w:ascii="Times New Roman" w:eastAsia="Times New Roman" w:hAnsi="Times New Roman" w:cs="Times New Roman"/>
          <w:sz w:val="24"/>
          <w:szCs w:val="24"/>
          <w:lang w:eastAsia="lv-LV"/>
        </w:rPr>
        <w:t xml:space="preserve">2. vai audzētavā ir ieviesta </w:t>
      </w:r>
      <w:r w:rsidR="003B0D49" w:rsidRPr="000B1798">
        <w:rPr>
          <w:rFonts w:ascii="Times New Roman" w:eastAsia="Times New Roman" w:hAnsi="Times New Roman" w:cs="Times New Roman"/>
          <w:sz w:val="24"/>
          <w:szCs w:val="24"/>
          <w:lang w:eastAsia="lv-LV"/>
        </w:rPr>
        <w:t xml:space="preserve">infekcijas </w:t>
      </w:r>
      <w:r w:rsidR="000579BB" w:rsidRPr="000B1798">
        <w:rPr>
          <w:rFonts w:ascii="Times New Roman" w:eastAsia="Times New Roman" w:hAnsi="Times New Roman" w:cs="Times New Roman"/>
          <w:sz w:val="24"/>
          <w:szCs w:val="24"/>
          <w:lang w:eastAsia="lv-LV"/>
        </w:rPr>
        <w:t xml:space="preserve">slimību kontroles programma, lai sasniegtu </w:t>
      </w:r>
      <w:r w:rsidR="003B0D49" w:rsidRPr="000B1798">
        <w:rPr>
          <w:rFonts w:ascii="Times New Roman" w:eastAsia="Times New Roman" w:hAnsi="Times New Roman" w:cs="Times New Roman"/>
          <w:sz w:val="24"/>
          <w:szCs w:val="24"/>
          <w:lang w:eastAsia="lv-LV"/>
        </w:rPr>
        <w:t xml:space="preserve">infekcijas </w:t>
      </w:r>
      <w:r w:rsidR="000579BB" w:rsidRPr="000B1798">
        <w:rPr>
          <w:rFonts w:ascii="Times New Roman" w:eastAsia="Times New Roman" w:hAnsi="Times New Roman" w:cs="Times New Roman"/>
          <w:sz w:val="24"/>
          <w:szCs w:val="24"/>
          <w:lang w:eastAsia="lv-LV"/>
        </w:rPr>
        <w:t xml:space="preserve">slimības neskartas audzētavas statusu. Informāciju </w:t>
      </w:r>
      <w:r w:rsidR="00EC5863" w:rsidRPr="000B1798">
        <w:rPr>
          <w:rFonts w:ascii="Times New Roman" w:eastAsia="Times New Roman" w:hAnsi="Times New Roman" w:cs="Times New Roman"/>
          <w:sz w:val="24"/>
          <w:szCs w:val="24"/>
          <w:lang w:eastAsia="lv-LV"/>
        </w:rPr>
        <w:t xml:space="preserve">ievada </w:t>
      </w:r>
      <w:r w:rsidR="000579BB" w:rsidRPr="000B1798">
        <w:rPr>
          <w:rFonts w:ascii="Times New Roman" w:eastAsia="Times New Roman" w:hAnsi="Times New Roman" w:cs="Times New Roman"/>
          <w:sz w:val="24"/>
          <w:szCs w:val="24"/>
          <w:lang w:eastAsia="lv-LV"/>
        </w:rPr>
        <w:t>divu nedēļu laikā pēc programmas ieviešanas sākuma;</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1</w:t>
      </w:r>
      <w:r w:rsidR="00EC5863" w:rsidRPr="000B1798">
        <w:rPr>
          <w:rFonts w:ascii="Times New Roman" w:eastAsia="Times New Roman" w:hAnsi="Times New Roman" w:cs="Times New Roman"/>
          <w:sz w:val="24"/>
          <w:szCs w:val="24"/>
          <w:lang w:eastAsia="lv-LV"/>
        </w:rPr>
        <w:t>3</w:t>
      </w:r>
      <w:r w:rsidR="000579BB" w:rsidRPr="000B1798">
        <w:rPr>
          <w:rFonts w:ascii="Times New Roman" w:eastAsia="Times New Roman" w:hAnsi="Times New Roman" w:cs="Times New Roman"/>
          <w:sz w:val="24"/>
          <w:szCs w:val="24"/>
          <w:lang w:eastAsia="lv-LV"/>
        </w:rPr>
        <w:t xml:space="preserve">.3. vai audzētava ir pasludināta par inficētu ar kādu no šo noteikumu </w:t>
      </w:r>
      <w:hyperlink r:id="rId33" w:anchor="piel1" w:tgtFrame="_blank" w:history="1">
        <w:r w:rsidR="000579BB" w:rsidRPr="000B1798">
          <w:rPr>
            <w:rStyle w:val="Hipersaite"/>
            <w:rFonts w:ascii="Times New Roman" w:eastAsia="Times New Roman" w:hAnsi="Times New Roman" w:cs="Times New Roman"/>
            <w:color w:val="auto"/>
            <w:sz w:val="24"/>
            <w:szCs w:val="24"/>
            <w:u w:val="none"/>
            <w:lang w:eastAsia="lv-LV"/>
          </w:rPr>
          <w:t>1.pielikumā</w:t>
        </w:r>
      </w:hyperlink>
      <w:r w:rsidR="000579BB" w:rsidRPr="000B1798">
        <w:rPr>
          <w:rFonts w:ascii="Times New Roman" w:eastAsia="Times New Roman" w:hAnsi="Times New Roman" w:cs="Times New Roman"/>
          <w:sz w:val="24"/>
          <w:szCs w:val="24"/>
          <w:lang w:eastAsia="lv-LV"/>
        </w:rPr>
        <w:t xml:space="preserve"> minētajām infekcijas slimībām. Informāciju </w:t>
      </w:r>
      <w:r w:rsidR="00EC5863" w:rsidRPr="000B1798">
        <w:rPr>
          <w:rFonts w:ascii="Times New Roman" w:eastAsia="Times New Roman" w:hAnsi="Times New Roman" w:cs="Times New Roman"/>
          <w:sz w:val="24"/>
          <w:szCs w:val="24"/>
          <w:lang w:eastAsia="lv-LV"/>
        </w:rPr>
        <w:t xml:space="preserve">ievada </w:t>
      </w:r>
      <w:r w:rsidR="000579BB" w:rsidRPr="000B1798">
        <w:rPr>
          <w:rFonts w:ascii="Times New Roman" w:eastAsia="Times New Roman" w:hAnsi="Times New Roman" w:cs="Times New Roman"/>
          <w:sz w:val="24"/>
          <w:szCs w:val="24"/>
          <w:lang w:eastAsia="lv-LV"/>
        </w:rPr>
        <w:t>nekavējoties pēc audzētavas pasludināšanas par inficētu.</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bookmarkStart w:id="24" w:name="p-203338"/>
      <w:bookmarkStart w:id="25" w:name="p12"/>
      <w:bookmarkEnd w:id="24"/>
      <w:bookmarkEnd w:id="25"/>
    </w:p>
    <w:p w:rsidR="000579BB" w:rsidRPr="000B1798" w:rsidRDefault="004A659D" w:rsidP="004A659D">
      <w:pPr>
        <w:spacing w:after="0" w:line="240" w:lineRule="auto"/>
        <w:ind w:firstLine="720"/>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1</w:t>
      </w:r>
      <w:r w:rsidR="00EC5863" w:rsidRPr="000B1798">
        <w:rPr>
          <w:rFonts w:ascii="Times New Roman" w:eastAsia="Times New Roman" w:hAnsi="Times New Roman" w:cs="Times New Roman"/>
          <w:sz w:val="24"/>
          <w:szCs w:val="24"/>
          <w:lang w:eastAsia="lv-LV"/>
        </w:rPr>
        <w:t>4</w:t>
      </w:r>
      <w:r w:rsidR="000579BB" w:rsidRPr="000B1798">
        <w:rPr>
          <w:rFonts w:ascii="Times New Roman" w:eastAsia="Times New Roman" w:hAnsi="Times New Roman" w:cs="Times New Roman"/>
          <w:sz w:val="24"/>
          <w:szCs w:val="24"/>
          <w:lang w:eastAsia="lv-LV"/>
        </w:rPr>
        <w:t>. Pārstrādes uzņēmuma operators iesniedz dienestā</w:t>
      </w:r>
      <w:proofErr w:type="gramStart"/>
      <w:r w:rsidR="000579BB" w:rsidRPr="000B1798">
        <w:rPr>
          <w:rFonts w:ascii="Times New Roman" w:eastAsia="Times New Roman" w:hAnsi="Times New Roman" w:cs="Times New Roman"/>
          <w:sz w:val="24"/>
          <w:szCs w:val="24"/>
          <w:lang w:eastAsia="lv-LV"/>
        </w:rPr>
        <w:t xml:space="preserve"> un</w:t>
      </w:r>
      <w:proofErr w:type="gramEnd"/>
      <w:r w:rsidR="000579BB" w:rsidRPr="000B1798">
        <w:rPr>
          <w:rFonts w:ascii="Times New Roman" w:eastAsia="Times New Roman" w:hAnsi="Times New Roman" w:cs="Times New Roman"/>
          <w:sz w:val="24"/>
          <w:szCs w:val="24"/>
          <w:lang w:eastAsia="lv-LV"/>
        </w:rPr>
        <w:t xml:space="preserve"> dienests ievada attiecīgajā mājaslapā internetā šādu informāciju (tā ir publiski pieejama):</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1</w:t>
      </w:r>
      <w:r w:rsidR="00EC5863" w:rsidRPr="000B1798">
        <w:rPr>
          <w:rFonts w:ascii="Times New Roman" w:eastAsia="Times New Roman" w:hAnsi="Times New Roman" w:cs="Times New Roman"/>
          <w:sz w:val="24"/>
          <w:szCs w:val="24"/>
          <w:lang w:eastAsia="lv-LV"/>
        </w:rPr>
        <w:t>4</w:t>
      </w:r>
      <w:r w:rsidR="000579BB" w:rsidRPr="000B1798">
        <w:rPr>
          <w:rFonts w:ascii="Times New Roman" w:eastAsia="Times New Roman" w:hAnsi="Times New Roman" w:cs="Times New Roman"/>
          <w:sz w:val="24"/>
          <w:szCs w:val="24"/>
          <w:lang w:eastAsia="lv-LV"/>
        </w:rPr>
        <w:t>.1. pārstrādes uzņēmuma nosaukums, adrese un kontaktinformācija (tālruņa, faksa numurs un e-pasta adrese);</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1</w:t>
      </w:r>
      <w:r w:rsidR="00EC5863" w:rsidRPr="000B1798">
        <w:rPr>
          <w:rFonts w:ascii="Times New Roman" w:eastAsia="Times New Roman" w:hAnsi="Times New Roman" w:cs="Times New Roman"/>
          <w:sz w:val="24"/>
          <w:szCs w:val="24"/>
          <w:lang w:eastAsia="lv-LV"/>
        </w:rPr>
        <w:t>4</w:t>
      </w:r>
      <w:r w:rsidR="000579BB" w:rsidRPr="000B1798">
        <w:rPr>
          <w:rFonts w:ascii="Times New Roman" w:eastAsia="Times New Roman" w:hAnsi="Times New Roman" w:cs="Times New Roman"/>
          <w:sz w:val="24"/>
          <w:szCs w:val="24"/>
          <w:lang w:eastAsia="lv-LV"/>
        </w:rPr>
        <w:t>.2. pārstrādes uzņēmuma reģistrācijas numurs vai atzīšanas numurs;</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1</w:t>
      </w:r>
      <w:r w:rsidR="00EC5863" w:rsidRPr="000B1798">
        <w:rPr>
          <w:rFonts w:ascii="Times New Roman" w:eastAsia="Times New Roman" w:hAnsi="Times New Roman" w:cs="Times New Roman"/>
          <w:sz w:val="24"/>
          <w:szCs w:val="24"/>
          <w:lang w:eastAsia="lv-LV"/>
        </w:rPr>
        <w:t>4</w:t>
      </w:r>
      <w:r w:rsidR="000579BB" w:rsidRPr="000B1798">
        <w:rPr>
          <w:rFonts w:ascii="Times New Roman" w:eastAsia="Times New Roman" w:hAnsi="Times New Roman" w:cs="Times New Roman"/>
          <w:sz w:val="24"/>
          <w:szCs w:val="24"/>
          <w:lang w:eastAsia="lv-LV"/>
        </w:rPr>
        <w:t>.3. pārstrādes uzņēmuma ģeogrāfiskais stāvoklis (izmanto piemērotu koordinātu sistēmu (GIS koordinātas));</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1</w:t>
      </w:r>
      <w:r w:rsidR="00EC5863" w:rsidRPr="000B1798">
        <w:rPr>
          <w:rFonts w:ascii="Times New Roman" w:eastAsia="Times New Roman" w:hAnsi="Times New Roman" w:cs="Times New Roman"/>
          <w:sz w:val="24"/>
          <w:szCs w:val="24"/>
          <w:lang w:eastAsia="lv-LV"/>
        </w:rPr>
        <w:t>4</w:t>
      </w:r>
      <w:r w:rsidR="000579BB" w:rsidRPr="000B1798">
        <w:rPr>
          <w:rFonts w:ascii="Times New Roman" w:eastAsia="Times New Roman" w:hAnsi="Times New Roman" w:cs="Times New Roman"/>
          <w:sz w:val="24"/>
          <w:szCs w:val="24"/>
          <w:lang w:eastAsia="lv-LV"/>
        </w:rPr>
        <w:t>.4. informācija par pārstrādes uzņēmuma notekūdeņu attīrīšanas sistēmām (notekūdeņu attīrīšanas veids, notekūdeņu attīrīšanas sistēmas uzbūve, laboratoriskie izmeklējumi par izplūstošo attīrīto notek</w:t>
      </w:r>
      <w:r w:rsidR="000579BB" w:rsidRPr="000B1798">
        <w:rPr>
          <w:rFonts w:ascii="Times New Roman" w:eastAsia="Times New Roman" w:hAnsi="Times New Roman" w:cs="Times New Roman"/>
          <w:sz w:val="24"/>
          <w:szCs w:val="24"/>
          <w:lang w:eastAsia="lv-LV"/>
        </w:rPr>
        <w:softHyphen/>
        <w:t>ūdeņu kvalitāti, atkritumproduktu (ja tādi ir) iznīcināšanas vieta);</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1</w:t>
      </w:r>
      <w:r w:rsidR="00EC5863" w:rsidRPr="000B1798">
        <w:rPr>
          <w:rFonts w:ascii="Times New Roman" w:eastAsia="Times New Roman" w:hAnsi="Times New Roman" w:cs="Times New Roman"/>
          <w:sz w:val="24"/>
          <w:szCs w:val="24"/>
          <w:lang w:eastAsia="lv-LV"/>
        </w:rPr>
        <w:t>4</w:t>
      </w:r>
      <w:r w:rsidR="000579BB" w:rsidRPr="000B1798">
        <w:rPr>
          <w:rFonts w:ascii="Times New Roman" w:eastAsia="Times New Roman" w:hAnsi="Times New Roman" w:cs="Times New Roman"/>
          <w:sz w:val="24"/>
          <w:szCs w:val="24"/>
          <w:lang w:eastAsia="lv-LV"/>
        </w:rPr>
        <w:t>.5. pārstrādes uzņēmumā pārstrādātās akvakultūras dzīvnieku sugas.</w:t>
      </w:r>
      <w:bookmarkStart w:id="26" w:name="p-203339"/>
      <w:bookmarkStart w:id="27" w:name="p13"/>
      <w:bookmarkEnd w:id="26"/>
      <w:bookmarkEnd w:id="27"/>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bookmarkStart w:id="28" w:name="n2"/>
      <w:bookmarkEnd w:id="28"/>
    </w:p>
    <w:p w:rsidR="000579BB" w:rsidRPr="000B1798" w:rsidRDefault="000579BB" w:rsidP="004A659D">
      <w:pPr>
        <w:spacing w:after="0" w:line="240" w:lineRule="auto"/>
        <w:jc w:val="center"/>
        <w:rPr>
          <w:rFonts w:ascii="Times New Roman" w:eastAsia="Times New Roman" w:hAnsi="Times New Roman" w:cs="Times New Roman"/>
          <w:b/>
          <w:sz w:val="24"/>
          <w:szCs w:val="24"/>
          <w:lang w:eastAsia="lv-LV"/>
        </w:rPr>
      </w:pPr>
      <w:r w:rsidRPr="000B1798">
        <w:rPr>
          <w:rFonts w:ascii="Times New Roman" w:eastAsia="Times New Roman" w:hAnsi="Times New Roman" w:cs="Times New Roman"/>
          <w:b/>
          <w:sz w:val="24"/>
          <w:szCs w:val="24"/>
          <w:lang w:eastAsia="lv-LV"/>
        </w:rPr>
        <w:t>II</w:t>
      </w:r>
      <w:r w:rsidR="00AF2DB7" w:rsidRPr="000B1798">
        <w:rPr>
          <w:rFonts w:ascii="Times New Roman" w:eastAsia="Times New Roman" w:hAnsi="Times New Roman" w:cs="Times New Roman"/>
          <w:b/>
          <w:sz w:val="24"/>
          <w:szCs w:val="24"/>
          <w:lang w:eastAsia="lv-LV"/>
        </w:rPr>
        <w:t>I</w:t>
      </w:r>
      <w:r w:rsidRPr="000B1798">
        <w:rPr>
          <w:rFonts w:ascii="Times New Roman" w:eastAsia="Times New Roman" w:hAnsi="Times New Roman" w:cs="Times New Roman"/>
          <w:b/>
          <w:sz w:val="24"/>
          <w:szCs w:val="24"/>
          <w:lang w:eastAsia="lv-LV"/>
        </w:rPr>
        <w:t>. Akvakultūras nozares uzņēmuma operatora, pārstrādes uzņēmuma operatora un pārvadātāja kompetence</w:t>
      </w:r>
    </w:p>
    <w:p w:rsidR="0077452E"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29" w:name="p-203341"/>
      <w:bookmarkStart w:id="30" w:name="p14"/>
      <w:bookmarkEnd w:id="29"/>
      <w:bookmarkEnd w:id="30"/>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1</w:t>
      </w:r>
      <w:r w:rsidR="00EC5863" w:rsidRPr="000B1798">
        <w:rPr>
          <w:rFonts w:ascii="Times New Roman" w:eastAsia="Times New Roman" w:hAnsi="Times New Roman" w:cs="Times New Roman"/>
          <w:sz w:val="24"/>
          <w:szCs w:val="24"/>
          <w:lang w:eastAsia="lv-LV"/>
        </w:rPr>
        <w:t>5</w:t>
      </w:r>
      <w:r w:rsidR="000579BB" w:rsidRPr="000B1798">
        <w:rPr>
          <w:rFonts w:ascii="Times New Roman" w:eastAsia="Times New Roman" w:hAnsi="Times New Roman" w:cs="Times New Roman"/>
          <w:sz w:val="24"/>
          <w:szCs w:val="24"/>
          <w:lang w:eastAsia="lv-LV"/>
        </w:rPr>
        <w:t>. Akvakultūras nozares uzņēmuma operators veic uzskaiti par:</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1</w:t>
      </w:r>
      <w:r w:rsidR="00EC5863" w:rsidRPr="000B1798">
        <w:rPr>
          <w:rFonts w:ascii="Times New Roman" w:eastAsia="Times New Roman" w:hAnsi="Times New Roman" w:cs="Times New Roman"/>
          <w:sz w:val="24"/>
          <w:szCs w:val="24"/>
          <w:lang w:eastAsia="lv-LV"/>
        </w:rPr>
        <w:t>5</w:t>
      </w:r>
      <w:r w:rsidR="000579BB" w:rsidRPr="000B1798">
        <w:rPr>
          <w:rFonts w:ascii="Times New Roman" w:eastAsia="Times New Roman" w:hAnsi="Times New Roman" w:cs="Times New Roman"/>
          <w:sz w:val="24"/>
          <w:szCs w:val="24"/>
          <w:lang w:eastAsia="lv-LV"/>
        </w:rPr>
        <w:t>.1. visu veidu akvakultūras dzīvnieku un to produktu kustību gan uz audzētavu vai divvāku molusku audzēšanas zonu, gan no tās;</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1</w:t>
      </w:r>
      <w:r w:rsidR="00EC5863" w:rsidRPr="000B1798">
        <w:rPr>
          <w:rFonts w:ascii="Times New Roman" w:eastAsia="Times New Roman" w:hAnsi="Times New Roman" w:cs="Times New Roman"/>
          <w:sz w:val="24"/>
          <w:szCs w:val="24"/>
          <w:lang w:eastAsia="lv-LV"/>
        </w:rPr>
        <w:t>5</w:t>
      </w:r>
      <w:r w:rsidR="000579BB" w:rsidRPr="000B1798">
        <w:rPr>
          <w:rFonts w:ascii="Times New Roman" w:eastAsia="Times New Roman" w:hAnsi="Times New Roman" w:cs="Times New Roman"/>
          <w:sz w:val="24"/>
          <w:szCs w:val="24"/>
          <w:lang w:eastAsia="lv-LV"/>
        </w:rPr>
        <w:t xml:space="preserve">.2. </w:t>
      </w:r>
      <w:proofErr w:type="gramStart"/>
      <w:r w:rsidR="000579BB" w:rsidRPr="000B1798">
        <w:rPr>
          <w:rFonts w:ascii="Times New Roman" w:eastAsia="Times New Roman" w:hAnsi="Times New Roman" w:cs="Times New Roman"/>
          <w:sz w:val="24"/>
          <w:szCs w:val="24"/>
          <w:lang w:eastAsia="lv-LV"/>
        </w:rPr>
        <w:t>mirstību katrā epizootoloģiskajā vienībā atbilstoši ražošanas</w:t>
      </w:r>
      <w:proofErr w:type="gramEnd"/>
      <w:r w:rsidR="000579BB" w:rsidRPr="000B1798">
        <w:rPr>
          <w:rFonts w:ascii="Times New Roman" w:eastAsia="Times New Roman" w:hAnsi="Times New Roman" w:cs="Times New Roman"/>
          <w:sz w:val="24"/>
          <w:szCs w:val="24"/>
          <w:lang w:eastAsia="lv-LV"/>
        </w:rPr>
        <w:t xml:space="preserve"> veidam;</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1</w:t>
      </w:r>
      <w:r w:rsidR="00EC5863" w:rsidRPr="000B1798">
        <w:rPr>
          <w:rFonts w:ascii="Times New Roman" w:eastAsia="Times New Roman" w:hAnsi="Times New Roman" w:cs="Times New Roman"/>
          <w:sz w:val="24"/>
          <w:szCs w:val="24"/>
          <w:lang w:eastAsia="lv-LV"/>
        </w:rPr>
        <w:t>5</w:t>
      </w:r>
      <w:r w:rsidR="000579BB" w:rsidRPr="000B1798">
        <w:rPr>
          <w:rFonts w:ascii="Times New Roman" w:eastAsia="Times New Roman" w:hAnsi="Times New Roman" w:cs="Times New Roman"/>
          <w:sz w:val="24"/>
          <w:szCs w:val="24"/>
          <w:lang w:eastAsia="lv-LV"/>
        </w:rPr>
        <w:t xml:space="preserve">.3. akvakultūras dzīvnieku veselības uzraudzības rezultātiem, kurus iegūst saskaņā ar šo noteikumu </w:t>
      </w:r>
      <w:hyperlink r:id="rId34" w:anchor="p19" w:tgtFrame="_blank" w:history="1">
        <w:r w:rsidR="00EC5863" w:rsidRPr="000B1798">
          <w:rPr>
            <w:rStyle w:val="Hipersaite"/>
            <w:rFonts w:ascii="Times New Roman" w:eastAsia="Times New Roman" w:hAnsi="Times New Roman" w:cs="Times New Roman"/>
            <w:color w:val="auto"/>
            <w:sz w:val="24"/>
            <w:szCs w:val="24"/>
            <w:u w:val="none"/>
            <w:lang w:eastAsia="lv-LV"/>
          </w:rPr>
          <w:t>20</w:t>
        </w:r>
        <w:r w:rsidR="00024B90" w:rsidRPr="000B1798">
          <w:rPr>
            <w:rStyle w:val="Hipersaite"/>
            <w:rFonts w:ascii="Times New Roman" w:eastAsia="Times New Roman" w:hAnsi="Times New Roman" w:cs="Times New Roman"/>
            <w:color w:val="auto"/>
            <w:sz w:val="24"/>
            <w:szCs w:val="24"/>
            <w:u w:val="none"/>
            <w:lang w:eastAsia="lv-LV"/>
          </w:rPr>
          <w:t xml:space="preserve">. </w:t>
        </w:r>
      </w:hyperlink>
      <w:r w:rsidR="000579BB" w:rsidRPr="000B1798">
        <w:rPr>
          <w:rFonts w:ascii="Times New Roman" w:eastAsia="Times New Roman" w:hAnsi="Times New Roman" w:cs="Times New Roman"/>
          <w:sz w:val="24"/>
          <w:szCs w:val="24"/>
          <w:lang w:eastAsia="lv-LV"/>
        </w:rPr>
        <w:t xml:space="preserve">un </w:t>
      </w:r>
      <w:hyperlink r:id="rId35" w:anchor="p20" w:tgtFrame="_blank" w:history="1">
        <w:r w:rsidR="00024B90" w:rsidRPr="000B1798">
          <w:rPr>
            <w:rStyle w:val="Hipersaite"/>
            <w:rFonts w:ascii="Times New Roman" w:eastAsia="Times New Roman" w:hAnsi="Times New Roman" w:cs="Times New Roman"/>
            <w:color w:val="auto"/>
            <w:sz w:val="24"/>
            <w:szCs w:val="24"/>
            <w:u w:val="none"/>
            <w:lang w:eastAsia="lv-LV"/>
          </w:rPr>
          <w:t>2</w:t>
        </w:r>
        <w:r w:rsidR="00EC5863" w:rsidRPr="000B1798">
          <w:rPr>
            <w:rStyle w:val="Hipersaite"/>
            <w:rFonts w:ascii="Times New Roman" w:eastAsia="Times New Roman" w:hAnsi="Times New Roman" w:cs="Times New Roman"/>
            <w:color w:val="auto"/>
            <w:sz w:val="24"/>
            <w:szCs w:val="24"/>
            <w:u w:val="none"/>
            <w:lang w:eastAsia="lv-LV"/>
          </w:rPr>
          <w:t>1</w:t>
        </w:r>
        <w:r w:rsidR="00024B90" w:rsidRPr="000B1798">
          <w:rPr>
            <w:rStyle w:val="Hipersaite"/>
            <w:rFonts w:ascii="Times New Roman" w:eastAsia="Times New Roman" w:hAnsi="Times New Roman" w:cs="Times New Roman"/>
            <w:color w:val="auto"/>
            <w:sz w:val="24"/>
            <w:szCs w:val="24"/>
            <w:u w:val="none"/>
            <w:lang w:eastAsia="lv-LV"/>
          </w:rPr>
          <w:t>.punktu</w:t>
        </w:r>
      </w:hyperlink>
      <w:r w:rsidR="000579BB" w:rsidRPr="000B1798">
        <w:rPr>
          <w:rFonts w:ascii="Times New Roman" w:eastAsia="Times New Roman" w:hAnsi="Times New Roman" w:cs="Times New Roman"/>
          <w:sz w:val="24"/>
          <w:szCs w:val="24"/>
          <w:lang w:eastAsia="lv-LV"/>
        </w:rPr>
        <w:t>.</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bookmarkStart w:id="31" w:name="p-203342"/>
      <w:bookmarkStart w:id="32" w:name="p15"/>
      <w:bookmarkEnd w:id="31"/>
      <w:bookmarkEnd w:id="32"/>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1</w:t>
      </w:r>
      <w:r w:rsidR="00EC5863" w:rsidRPr="000B1798">
        <w:rPr>
          <w:rFonts w:ascii="Times New Roman" w:eastAsia="Times New Roman" w:hAnsi="Times New Roman" w:cs="Times New Roman"/>
          <w:sz w:val="24"/>
          <w:szCs w:val="24"/>
          <w:lang w:eastAsia="lv-LV"/>
        </w:rPr>
        <w:t>6</w:t>
      </w:r>
      <w:r w:rsidR="000579BB" w:rsidRPr="000B1798">
        <w:rPr>
          <w:rFonts w:ascii="Times New Roman" w:eastAsia="Times New Roman" w:hAnsi="Times New Roman" w:cs="Times New Roman"/>
          <w:sz w:val="24"/>
          <w:szCs w:val="24"/>
          <w:lang w:eastAsia="lv-LV"/>
        </w:rPr>
        <w:t>. Atzīta pārstrādes uzņēmuma operators veic uzskaiti par visu akvakultūras dzīvnieku un to produktu kustību uz uzņēmumu un no tā.</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bookmarkStart w:id="33" w:name="p-203343"/>
      <w:bookmarkStart w:id="34" w:name="p16"/>
      <w:bookmarkEnd w:id="33"/>
      <w:bookmarkEnd w:id="34"/>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1</w:t>
      </w:r>
      <w:r w:rsidR="00EC5863" w:rsidRPr="000B1798">
        <w:rPr>
          <w:rFonts w:ascii="Times New Roman" w:eastAsia="Times New Roman" w:hAnsi="Times New Roman" w:cs="Times New Roman"/>
          <w:sz w:val="24"/>
          <w:szCs w:val="24"/>
          <w:lang w:eastAsia="lv-LV"/>
        </w:rPr>
        <w:t>7</w:t>
      </w:r>
      <w:r w:rsidR="000579BB" w:rsidRPr="000B1798">
        <w:rPr>
          <w:rFonts w:ascii="Times New Roman" w:eastAsia="Times New Roman" w:hAnsi="Times New Roman" w:cs="Times New Roman"/>
          <w:sz w:val="24"/>
          <w:szCs w:val="24"/>
          <w:lang w:eastAsia="lv-LV"/>
        </w:rPr>
        <w:t>. Pārvadājot akvakultūras dzīvniekus, pārvadātājs veic uzskaiti par:</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1</w:t>
      </w:r>
      <w:r w:rsidR="00EC5863" w:rsidRPr="000B1798">
        <w:rPr>
          <w:rFonts w:ascii="Times New Roman" w:eastAsia="Times New Roman" w:hAnsi="Times New Roman" w:cs="Times New Roman"/>
          <w:sz w:val="24"/>
          <w:szCs w:val="24"/>
          <w:lang w:eastAsia="lv-LV"/>
        </w:rPr>
        <w:t>7</w:t>
      </w:r>
      <w:r w:rsidR="000579BB" w:rsidRPr="000B1798">
        <w:rPr>
          <w:rFonts w:ascii="Times New Roman" w:eastAsia="Times New Roman" w:hAnsi="Times New Roman" w:cs="Times New Roman"/>
          <w:sz w:val="24"/>
          <w:szCs w:val="24"/>
          <w:lang w:eastAsia="lv-LV"/>
        </w:rPr>
        <w:t>.1. akvakultūras dzīvnieku mirstību pārvadāšanas laikā atbilstoši transporta veidam un pārvadājamo dzīvnieku sugai;</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lastRenderedPageBreak/>
        <w:tab/>
      </w:r>
      <w:r w:rsidR="004A659D" w:rsidRPr="000B1798">
        <w:rPr>
          <w:rFonts w:ascii="Times New Roman" w:eastAsia="Times New Roman" w:hAnsi="Times New Roman" w:cs="Times New Roman"/>
          <w:sz w:val="24"/>
          <w:szCs w:val="24"/>
          <w:lang w:eastAsia="lv-LV"/>
        </w:rPr>
        <w:t>1</w:t>
      </w:r>
      <w:r w:rsidR="00EC5863" w:rsidRPr="000B1798">
        <w:rPr>
          <w:rFonts w:ascii="Times New Roman" w:eastAsia="Times New Roman" w:hAnsi="Times New Roman" w:cs="Times New Roman"/>
          <w:sz w:val="24"/>
          <w:szCs w:val="24"/>
          <w:lang w:eastAsia="lv-LV"/>
        </w:rPr>
        <w:t>7</w:t>
      </w:r>
      <w:r w:rsidR="000579BB" w:rsidRPr="000B1798">
        <w:rPr>
          <w:rFonts w:ascii="Times New Roman" w:eastAsia="Times New Roman" w:hAnsi="Times New Roman" w:cs="Times New Roman"/>
          <w:sz w:val="24"/>
          <w:szCs w:val="24"/>
          <w:lang w:eastAsia="lv-LV"/>
        </w:rPr>
        <w:t>.2. akvakultūras dzīvnieku pārvadāšanas laikā apmeklētajām audzētavām, divvāku molusku audzēšanas zonām un pārstrādes uzņēmumiem;</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1</w:t>
      </w:r>
      <w:r w:rsidR="00EC5863" w:rsidRPr="000B1798">
        <w:rPr>
          <w:rFonts w:ascii="Times New Roman" w:eastAsia="Times New Roman" w:hAnsi="Times New Roman" w:cs="Times New Roman"/>
          <w:sz w:val="24"/>
          <w:szCs w:val="24"/>
          <w:lang w:eastAsia="lv-LV"/>
        </w:rPr>
        <w:t>7</w:t>
      </w:r>
      <w:r w:rsidR="000579BB" w:rsidRPr="000B1798">
        <w:rPr>
          <w:rFonts w:ascii="Times New Roman" w:eastAsia="Times New Roman" w:hAnsi="Times New Roman" w:cs="Times New Roman"/>
          <w:sz w:val="24"/>
          <w:szCs w:val="24"/>
          <w:lang w:eastAsia="lv-LV"/>
        </w:rPr>
        <w:t>.3. visiem ūdens nomaiņas gadījumiem pārvadāšanas laikā, kā arī par ūdens ņemšanas vietām un ūdens izliešanas vietām.</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bookmarkStart w:id="35" w:name="p-203344"/>
      <w:bookmarkStart w:id="36" w:name="p17"/>
      <w:bookmarkEnd w:id="35"/>
      <w:bookmarkEnd w:id="36"/>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1</w:t>
      </w:r>
      <w:r w:rsidR="00EC5863" w:rsidRPr="000B1798">
        <w:rPr>
          <w:rFonts w:ascii="Times New Roman" w:eastAsia="Times New Roman" w:hAnsi="Times New Roman" w:cs="Times New Roman"/>
          <w:sz w:val="24"/>
          <w:szCs w:val="24"/>
          <w:lang w:eastAsia="lv-LV"/>
        </w:rPr>
        <w:t>8</w:t>
      </w:r>
      <w:r w:rsidR="000579BB" w:rsidRPr="000B1798">
        <w:rPr>
          <w:rFonts w:ascii="Times New Roman" w:eastAsia="Times New Roman" w:hAnsi="Times New Roman" w:cs="Times New Roman"/>
          <w:sz w:val="24"/>
          <w:szCs w:val="24"/>
          <w:lang w:eastAsia="lv-LV"/>
        </w:rPr>
        <w:t xml:space="preserve">. Akvakultūras nozares uzņēmuma operators šo noteikumu </w:t>
      </w:r>
      <w:hyperlink r:id="rId36" w:anchor="p14.1" w:tgtFrame="_blank" w:history="1">
        <w:r w:rsidR="00024B90" w:rsidRPr="000B1798">
          <w:rPr>
            <w:rStyle w:val="Hipersaite"/>
            <w:rFonts w:ascii="Times New Roman" w:eastAsia="Times New Roman" w:hAnsi="Times New Roman" w:cs="Times New Roman"/>
            <w:color w:val="auto"/>
            <w:sz w:val="24"/>
            <w:szCs w:val="24"/>
            <w:u w:val="none"/>
            <w:lang w:eastAsia="lv-LV"/>
          </w:rPr>
          <w:t>1</w:t>
        </w:r>
        <w:r w:rsidR="00075EA8" w:rsidRPr="000B1798">
          <w:rPr>
            <w:rStyle w:val="Hipersaite"/>
            <w:rFonts w:ascii="Times New Roman" w:eastAsia="Times New Roman" w:hAnsi="Times New Roman" w:cs="Times New Roman"/>
            <w:color w:val="auto"/>
            <w:sz w:val="24"/>
            <w:szCs w:val="24"/>
            <w:u w:val="none"/>
            <w:lang w:eastAsia="lv-LV"/>
          </w:rPr>
          <w:t>5</w:t>
        </w:r>
        <w:r w:rsidR="00024B90" w:rsidRPr="000B1798">
          <w:rPr>
            <w:rStyle w:val="Hipersaite"/>
            <w:rFonts w:ascii="Times New Roman" w:eastAsia="Times New Roman" w:hAnsi="Times New Roman" w:cs="Times New Roman"/>
            <w:color w:val="auto"/>
            <w:sz w:val="24"/>
            <w:szCs w:val="24"/>
            <w:u w:val="none"/>
            <w:lang w:eastAsia="lv-LV"/>
          </w:rPr>
          <w:t>.1</w:t>
        </w:r>
      </w:hyperlink>
      <w:r w:rsidR="000579BB" w:rsidRPr="000B1798">
        <w:rPr>
          <w:rFonts w:ascii="Times New Roman" w:eastAsia="Times New Roman" w:hAnsi="Times New Roman" w:cs="Times New Roman"/>
          <w:sz w:val="24"/>
          <w:szCs w:val="24"/>
          <w:lang w:eastAsia="lv-LV"/>
        </w:rPr>
        <w:t>.apakš</w:t>
      </w:r>
      <w:r w:rsidR="000579BB" w:rsidRPr="000B1798">
        <w:rPr>
          <w:rFonts w:ascii="Times New Roman" w:eastAsia="Times New Roman" w:hAnsi="Times New Roman" w:cs="Times New Roman"/>
          <w:sz w:val="24"/>
          <w:szCs w:val="24"/>
          <w:lang w:eastAsia="lv-LV"/>
        </w:rPr>
        <w:softHyphen/>
        <w:t>punktā minēto uzskaiti veic veidā, kas nodrošina izcelsmes vietas un galamērķa vietas izsekojamību.</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bookmarkStart w:id="37" w:name="p-203345"/>
      <w:bookmarkStart w:id="38" w:name="p18"/>
      <w:bookmarkEnd w:id="37"/>
      <w:bookmarkEnd w:id="38"/>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E7C2F" w:rsidRPr="000B1798">
        <w:rPr>
          <w:rFonts w:ascii="Times New Roman" w:eastAsia="Times New Roman" w:hAnsi="Times New Roman" w:cs="Times New Roman"/>
          <w:sz w:val="24"/>
          <w:szCs w:val="24"/>
          <w:lang w:eastAsia="lv-LV"/>
        </w:rPr>
        <w:t>1</w:t>
      </w:r>
      <w:r w:rsidR="00EC5863" w:rsidRPr="000B1798">
        <w:rPr>
          <w:rFonts w:ascii="Times New Roman" w:eastAsia="Times New Roman" w:hAnsi="Times New Roman" w:cs="Times New Roman"/>
          <w:sz w:val="24"/>
          <w:szCs w:val="24"/>
          <w:lang w:eastAsia="lv-LV"/>
        </w:rPr>
        <w:t>9</w:t>
      </w:r>
      <w:r w:rsidR="000579BB" w:rsidRPr="000B1798">
        <w:rPr>
          <w:rFonts w:ascii="Times New Roman" w:eastAsia="Times New Roman" w:hAnsi="Times New Roman" w:cs="Times New Roman"/>
          <w:sz w:val="24"/>
          <w:szCs w:val="24"/>
          <w:lang w:eastAsia="lv-LV"/>
        </w:rPr>
        <w:t>. Akvakultūras nozares uzņēmuma operators un atzīta pārstrādes uzņēmuma operators uzņēmumā seko normatīvo aktu ievērošanai higiēnas jomā, lai novērstu infekcijas slimību ievešanu un izplatību.</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bookmarkStart w:id="39" w:name="p-203346"/>
      <w:bookmarkStart w:id="40" w:name="p19"/>
      <w:bookmarkEnd w:id="39"/>
      <w:bookmarkEnd w:id="40"/>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EC5863" w:rsidRPr="000B1798">
        <w:rPr>
          <w:rFonts w:ascii="Times New Roman" w:eastAsia="Times New Roman" w:hAnsi="Times New Roman" w:cs="Times New Roman"/>
          <w:sz w:val="24"/>
          <w:szCs w:val="24"/>
          <w:lang w:eastAsia="lv-LV"/>
        </w:rPr>
        <w:t>20</w:t>
      </w:r>
      <w:r w:rsidR="000579BB" w:rsidRPr="000B1798">
        <w:rPr>
          <w:rFonts w:ascii="Times New Roman" w:eastAsia="Times New Roman" w:hAnsi="Times New Roman" w:cs="Times New Roman"/>
          <w:sz w:val="24"/>
          <w:szCs w:val="24"/>
          <w:lang w:eastAsia="lv-LV"/>
        </w:rPr>
        <w:t xml:space="preserve">. Visās audzētavās un divvāku molusku audzēšanas zonās akvakultūras nozares uzņēmuma operators slēdz līgumu ar praktizējošu veterinārārstu, lai izveidotu un īstenotu akvakultūras dzīvnieku veselības uzraudzības shēmu atbilstoši šo noteikumu </w:t>
      </w:r>
      <w:hyperlink r:id="rId37" w:anchor="piel2" w:tgtFrame="_blank" w:history="1">
        <w:r w:rsidR="000579BB" w:rsidRPr="000B1798">
          <w:rPr>
            <w:rStyle w:val="Hipersaite"/>
            <w:rFonts w:ascii="Times New Roman" w:eastAsia="Times New Roman" w:hAnsi="Times New Roman" w:cs="Times New Roman"/>
            <w:color w:val="auto"/>
            <w:sz w:val="24"/>
            <w:szCs w:val="24"/>
            <w:u w:val="none"/>
            <w:lang w:eastAsia="lv-LV"/>
          </w:rPr>
          <w:t>2.pielikumam</w:t>
        </w:r>
      </w:hyperlink>
      <w:r w:rsidR="000579BB" w:rsidRPr="000B1798">
        <w:rPr>
          <w:rFonts w:ascii="Times New Roman" w:eastAsia="Times New Roman" w:hAnsi="Times New Roman" w:cs="Times New Roman"/>
          <w:sz w:val="24"/>
          <w:szCs w:val="24"/>
          <w:lang w:eastAsia="lv-LV"/>
        </w:rPr>
        <w:t>.</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bookmarkStart w:id="41" w:name="p-203347"/>
      <w:bookmarkStart w:id="42" w:name="p20"/>
      <w:bookmarkEnd w:id="41"/>
      <w:bookmarkEnd w:id="42"/>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2</w:t>
      </w:r>
      <w:r w:rsidR="00EC5863" w:rsidRPr="000B1798">
        <w:rPr>
          <w:rFonts w:ascii="Times New Roman" w:eastAsia="Times New Roman" w:hAnsi="Times New Roman" w:cs="Times New Roman"/>
          <w:sz w:val="24"/>
          <w:szCs w:val="24"/>
          <w:lang w:eastAsia="lv-LV"/>
        </w:rPr>
        <w:t>1</w:t>
      </w:r>
      <w:r w:rsidR="000579BB" w:rsidRPr="000B1798">
        <w:rPr>
          <w:rFonts w:ascii="Times New Roman" w:eastAsia="Times New Roman" w:hAnsi="Times New Roman" w:cs="Times New Roman"/>
          <w:sz w:val="24"/>
          <w:szCs w:val="24"/>
          <w:lang w:eastAsia="lv-LV"/>
        </w:rPr>
        <w:t xml:space="preserve">. Šo noteikumu </w:t>
      </w:r>
      <w:hyperlink r:id="rId38" w:anchor="p19" w:tgtFrame="_blank" w:history="1">
        <w:r w:rsidR="00075EA8" w:rsidRPr="000B1798">
          <w:rPr>
            <w:rStyle w:val="Hipersaite"/>
            <w:rFonts w:ascii="Times New Roman" w:eastAsia="Times New Roman" w:hAnsi="Times New Roman" w:cs="Times New Roman"/>
            <w:color w:val="auto"/>
            <w:sz w:val="24"/>
            <w:szCs w:val="24"/>
            <w:u w:val="none"/>
            <w:lang w:eastAsia="lv-LV"/>
          </w:rPr>
          <w:t>20</w:t>
        </w:r>
        <w:r w:rsidR="00024B90" w:rsidRPr="000B1798">
          <w:rPr>
            <w:rStyle w:val="Hipersaite"/>
            <w:rFonts w:ascii="Times New Roman" w:eastAsia="Times New Roman" w:hAnsi="Times New Roman" w:cs="Times New Roman"/>
            <w:color w:val="auto"/>
            <w:sz w:val="24"/>
            <w:szCs w:val="24"/>
            <w:u w:val="none"/>
            <w:lang w:eastAsia="lv-LV"/>
          </w:rPr>
          <w:t>.punktā</w:t>
        </w:r>
      </w:hyperlink>
      <w:r w:rsidR="000579BB" w:rsidRPr="000B1798">
        <w:rPr>
          <w:rFonts w:ascii="Times New Roman" w:eastAsia="Times New Roman" w:hAnsi="Times New Roman" w:cs="Times New Roman"/>
          <w:sz w:val="24"/>
          <w:szCs w:val="24"/>
          <w:lang w:eastAsia="lv-LV"/>
        </w:rPr>
        <w:t xml:space="preserve"> minēto akvakultūras dzīvnieku veselības uzraudzības shēmu veido tā, lai konstatētu:</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2</w:t>
      </w:r>
      <w:r w:rsidR="00EC5863" w:rsidRPr="000B1798">
        <w:rPr>
          <w:rFonts w:ascii="Times New Roman" w:eastAsia="Times New Roman" w:hAnsi="Times New Roman" w:cs="Times New Roman"/>
          <w:sz w:val="24"/>
          <w:szCs w:val="24"/>
          <w:lang w:eastAsia="lv-LV"/>
        </w:rPr>
        <w:t>1</w:t>
      </w:r>
      <w:r w:rsidR="000579BB" w:rsidRPr="000B1798">
        <w:rPr>
          <w:rFonts w:ascii="Times New Roman" w:eastAsia="Times New Roman" w:hAnsi="Times New Roman" w:cs="Times New Roman"/>
          <w:sz w:val="24"/>
          <w:szCs w:val="24"/>
          <w:lang w:eastAsia="lv-LV"/>
        </w:rPr>
        <w:t>.1. mirstības pieaugumu visās audzētavās un divvāku molusku audzēšanas zonās atbilstoši ražošanas veidam;</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2</w:t>
      </w:r>
      <w:r w:rsidR="00EC5863" w:rsidRPr="000B1798">
        <w:rPr>
          <w:rFonts w:ascii="Times New Roman" w:eastAsia="Times New Roman" w:hAnsi="Times New Roman" w:cs="Times New Roman"/>
          <w:sz w:val="24"/>
          <w:szCs w:val="24"/>
          <w:lang w:eastAsia="lv-LV"/>
        </w:rPr>
        <w:t>1</w:t>
      </w:r>
      <w:r w:rsidR="000579BB" w:rsidRPr="000B1798">
        <w:rPr>
          <w:rFonts w:ascii="Times New Roman" w:eastAsia="Times New Roman" w:hAnsi="Times New Roman" w:cs="Times New Roman"/>
          <w:sz w:val="24"/>
          <w:szCs w:val="24"/>
          <w:lang w:eastAsia="lv-LV"/>
        </w:rPr>
        <w:t xml:space="preserve">.2. šo noteikumu </w:t>
      </w:r>
      <w:hyperlink r:id="rId39" w:anchor="piel1" w:tgtFrame="_blank" w:history="1">
        <w:r w:rsidR="000579BB" w:rsidRPr="000B1798">
          <w:rPr>
            <w:rStyle w:val="Hipersaite"/>
            <w:rFonts w:ascii="Times New Roman" w:eastAsia="Times New Roman" w:hAnsi="Times New Roman" w:cs="Times New Roman"/>
            <w:color w:val="auto"/>
            <w:sz w:val="24"/>
            <w:szCs w:val="24"/>
            <w:u w:val="none"/>
            <w:lang w:eastAsia="lv-LV"/>
          </w:rPr>
          <w:t>1.pielikumā</w:t>
        </w:r>
      </w:hyperlink>
      <w:r w:rsidR="000579BB" w:rsidRPr="000B1798">
        <w:rPr>
          <w:rFonts w:ascii="Times New Roman" w:eastAsia="Times New Roman" w:hAnsi="Times New Roman" w:cs="Times New Roman"/>
          <w:sz w:val="24"/>
          <w:szCs w:val="24"/>
          <w:lang w:eastAsia="lv-LV"/>
        </w:rPr>
        <w:t xml:space="preserve"> minētās infekcijas slimības, kā arī pret tām uzņēmīgās akvakultūras dzīvnieku sugas.</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bookmarkStart w:id="43" w:name="n3"/>
      <w:bookmarkEnd w:id="43"/>
    </w:p>
    <w:p w:rsidR="000579BB" w:rsidRPr="000B1798" w:rsidRDefault="000579BB" w:rsidP="004A659D">
      <w:pPr>
        <w:spacing w:after="0" w:line="240" w:lineRule="auto"/>
        <w:jc w:val="center"/>
        <w:rPr>
          <w:rFonts w:ascii="Times New Roman" w:eastAsia="Times New Roman" w:hAnsi="Times New Roman" w:cs="Times New Roman"/>
          <w:b/>
          <w:sz w:val="24"/>
          <w:szCs w:val="24"/>
          <w:lang w:eastAsia="lv-LV"/>
        </w:rPr>
      </w:pPr>
      <w:r w:rsidRPr="000B1798">
        <w:rPr>
          <w:rFonts w:ascii="Times New Roman" w:eastAsia="Times New Roman" w:hAnsi="Times New Roman" w:cs="Times New Roman"/>
          <w:b/>
          <w:sz w:val="24"/>
          <w:szCs w:val="24"/>
          <w:lang w:eastAsia="lv-LV"/>
        </w:rPr>
        <w:t>I</w:t>
      </w:r>
      <w:r w:rsidR="00AF2DB7" w:rsidRPr="000B1798">
        <w:rPr>
          <w:rFonts w:ascii="Times New Roman" w:eastAsia="Times New Roman" w:hAnsi="Times New Roman" w:cs="Times New Roman"/>
          <w:b/>
          <w:sz w:val="24"/>
          <w:szCs w:val="24"/>
          <w:lang w:eastAsia="lv-LV"/>
        </w:rPr>
        <w:t>V</w:t>
      </w:r>
      <w:r w:rsidRPr="000B1798">
        <w:rPr>
          <w:rFonts w:ascii="Times New Roman" w:eastAsia="Times New Roman" w:hAnsi="Times New Roman" w:cs="Times New Roman"/>
          <w:b/>
          <w:sz w:val="24"/>
          <w:szCs w:val="24"/>
          <w:lang w:eastAsia="lv-LV"/>
        </w:rPr>
        <w:t>. Veterinārās prasības akvakultūras dzīvnieku un no tiem iegūtu produktu piedāvāšanai tirgū</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bookmarkStart w:id="44" w:name="p-203349"/>
      <w:bookmarkStart w:id="45" w:name="p21"/>
      <w:bookmarkEnd w:id="44"/>
      <w:bookmarkEnd w:id="45"/>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2</w:t>
      </w:r>
      <w:r w:rsidR="00EC5863" w:rsidRPr="000B1798">
        <w:rPr>
          <w:rFonts w:ascii="Times New Roman" w:eastAsia="Times New Roman" w:hAnsi="Times New Roman" w:cs="Times New Roman"/>
          <w:sz w:val="24"/>
          <w:szCs w:val="24"/>
          <w:lang w:eastAsia="lv-LV"/>
        </w:rPr>
        <w:t>2</w:t>
      </w:r>
      <w:r w:rsidR="000579BB" w:rsidRPr="000B1798">
        <w:rPr>
          <w:rFonts w:ascii="Times New Roman" w:eastAsia="Times New Roman" w:hAnsi="Times New Roman" w:cs="Times New Roman"/>
          <w:sz w:val="24"/>
          <w:szCs w:val="24"/>
          <w:lang w:eastAsia="lv-LV"/>
        </w:rPr>
        <w:t xml:space="preserve">. Šajā nodaļā noteiktās prasības attiecas uz šo noteikumu </w:t>
      </w:r>
      <w:hyperlink r:id="rId40" w:anchor="piel1" w:tgtFrame="_blank" w:history="1">
        <w:r w:rsidR="000579BB" w:rsidRPr="000B1798">
          <w:rPr>
            <w:rStyle w:val="Hipersaite"/>
            <w:rFonts w:ascii="Times New Roman" w:eastAsia="Times New Roman" w:hAnsi="Times New Roman" w:cs="Times New Roman"/>
            <w:color w:val="auto"/>
            <w:sz w:val="24"/>
            <w:szCs w:val="24"/>
            <w:u w:val="none"/>
            <w:lang w:eastAsia="lv-LV"/>
          </w:rPr>
          <w:t>1.pielikumā</w:t>
        </w:r>
      </w:hyperlink>
      <w:r w:rsidR="000579BB" w:rsidRPr="000B1798">
        <w:rPr>
          <w:rFonts w:ascii="Times New Roman" w:eastAsia="Times New Roman" w:hAnsi="Times New Roman" w:cs="Times New Roman"/>
          <w:sz w:val="24"/>
          <w:szCs w:val="24"/>
          <w:lang w:eastAsia="lv-LV"/>
        </w:rPr>
        <w:t xml:space="preserve"> minētajām infekcijas slimībām un uzņēmīgajām akvakultūras dzīvnieku sugām. Akvakultūras dzīvnieku īpašnieks vai turētājs nodrošina, lai akvakultūras dzīvnieku un to produktu laišana tirgū neapdraudētu ūdensdzīvnieku veselības stāvokli attiecībā uz šo noteikumu </w:t>
      </w:r>
      <w:hyperlink r:id="rId41" w:anchor="piel1" w:tgtFrame="_blank" w:history="1">
        <w:r w:rsidR="000579BB" w:rsidRPr="000B1798">
          <w:rPr>
            <w:rStyle w:val="Hipersaite"/>
            <w:rFonts w:ascii="Times New Roman" w:eastAsia="Times New Roman" w:hAnsi="Times New Roman" w:cs="Times New Roman"/>
            <w:color w:val="auto"/>
            <w:sz w:val="24"/>
            <w:szCs w:val="24"/>
            <w:u w:val="none"/>
            <w:lang w:eastAsia="lv-LV"/>
          </w:rPr>
          <w:t>1.pielikumā</w:t>
        </w:r>
      </w:hyperlink>
      <w:r w:rsidR="000579BB" w:rsidRPr="000B1798">
        <w:rPr>
          <w:rFonts w:ascii="Times New Roman" w:eastAsia="Times New Roman" w:hAnsi="Times New Roman" w:cs="Times New Roman"/>
          <w:sz w:val="24"/>
          <w:szCs w:val="24"/>
          <w:lang w:eastAsia="lv-LV"/>
        </w:rPr>
        <w:t xml:space="preserve"> minētajām akvakultūras dzīvnieku infekcijas slimībām (netiek izplatītas akvakultūras dzīvnieku infekcijas slimības ūdensdzīvnieku populācijā).</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bookmarkStart w:id="46" w:name="p-203350"/>
      <w:bookmarkStart w:id="47" w:name="p22"/>
      <w:bookmarkEnd w:id="46"/>
      <w:bookmarkEnd w:id="47"/>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2</w:t>
      </w:r>
      <w:r w:rsidR="00EC5863" w:rsidRPr="000B1798">
        <w:rPr>
          <w:rFonts w:ascii="Times New Roman" w:eastAsia="Times New Roman" w:hAnsi="Times New Roman" w:cs="Times New Roman"/>
          <w:sz w:val="24"/>
          <w:szCs w:val="24"/>
          <w:lang w:eastAsia="lv-LV"/>
        </w:rPr>
        <w:t>3</w:t>
      </w:r>
      <w:r w:rsidR="000579BB" w:rsidRPr="000B1798">
        <w:rPr>
          <w:rFonts w:ascii="Times New Roman" w:eastAsia="Times New Roman" w:hAnsi="Times New Roman" w:cs="Times New Roman"/>
          <w:sz w:val="24"/>
          <w:szCs w:val="24"/>
          <w:lang w:eastAsia="lv-LV"/>
        </w:rPr>
        <w:t xml:space="preserve">. Akvakultūras dzīvniekus un to produktus, kuri neatbilst šajā nodaļā noteiktajām prasībām, atļauts piedāvāt tirgū izmantošanai zinātniskiem mērķiem (pētījumi, testi un citas līdzvērtīgas darbības, </w:t>
      </w:r>
      <w:proofErr w:type="gramStart"/>
      <w:r w:rsidR="000579BB" w:rsidRPr="000B1798">
        <w:rPr>
          <w:rFonts w:ascii="Times New Roman" w:eastAsia="Times New Roman" w:hAnsi="Times New Roman" w:cs="Times New Roman"/>
          <w:sz w:val="24"/>
          <w:szCs w:val="24"/>
          <w:lang w:eastAsia="lv-LV"/>
        </w:rPr>
        <w:t>kuru mērķis ir veikt izpēti, kas nav saistīta ar dzīvu akvakultūras dzīvnieku</w:t>
      </w:r>
      <w:proofErr w:type="gramEnd"/>
      <w:r w:rsidR="000579BB" w:rsidRPr="000B1798">
        <w:rPr>
          <w:rFonts w:ascii="Times New Roman" w:eastAsia="Times New Roman" w:hAnsi="Times New Roman" w:cs="Times New Roman"/>
          <w:sz w:val="24"/>
          <w:szCs w:val="24"/>
          <w:lang w:eastAsia="lv-LV"/>
        </w:rPr>
        <w:t xml:space="preserve"> un no tiem iegūtu pārtikas produktu iegūšanu un izplatīšanu pārtikas apritē). Dienests veic šādu dzīvnieku periodisku kontroli, lai tās laikā novērotu, vai akvakultūras dzīvnieki nerada pastiprinātus infekcijas slimību izplatīšanās draudus galamērķa teritorijā vai tranzīta punktos.</w:t>
      </w:r>
    </w:p>
    <w:p w:rsidR="00D02EA3" w:rsidRPr="000B1798" w:rsidRDefault="00D02EA3" w:rsidP="000579BB">
      <w:pPr>
        <w:spacing w:after="0" w:line="240" w:lineRule="auto"/>
        <w:jc w:val="both"/>
        <w:rPr>
          <w:rFonts w:ascii="Times New Roman" w:eastAsia="Times New Roman" w:hAnsi="Times New Roman" w:cs="Times New Roman"/>
          <w:sz w:val="24"/>
          <w:szCs w:val="24"/>
          <w:lang w:eastAsia="lv-LV"/>
        </w:rPr>
      </w:pPr>
      <w:bookmarkStart w:id="48" w:name="p-203351"/>
      <w:bookmarkStart w:id="49" w:name="p23"/>
      <w:bookmarkEnd w:id="48"/>
      <w:bookmarkEnd w:id="49"/>
    </w:p>
    <w:p w:rsidR="000579BB" w:rsidRPr="000B1798" w:rsidRDefault="00D02EA3"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2</w:t>
      </w:r>
      <w:r w:rsidR="00EC5863" w:rsidRPr="000B1798">
        <w:rPr>
          <w:rFonts w:ascii="Times New Roman" w:eastAsia="Times New Roman" w:hAnsi="Times New Roman" w:cs="Times New Roman"/>
          <w:sz w:val="24"/>
          <w:szCs w:val="24"/>
          <w:lang w:eastAsia="lv-LV"/>
        </w:rPr>
        <w:t>4</w:t>
      </w:r>
      <w:r w:rsidR="000579BB" w:rsidRPr="000B1798">
        <w:rPr>
          <w:rFonts w:ascii="Times New Roman" w:eastAsia="Times New Roman" w:hAnsi="Times New Roman" w:cs="Times New Roman"/>
          <w:sz w:val="24"/>
          <w:szCs w:val="24"/>
          <w:lang w:eastAsia="lv-LV"/>
        </w:rPr>
        <w:t xml:space="preserve">. Šo noteikumu </w:t>
      </w:r>
      <w:hyperlink r:id="rId42" w:anchor="p22" w:tgtFrame="_blank" w:history="1">
        <w:r w:rsidR="00024B90" w:rsidRPr="000B1798">
          <w:rPr>
            <w:rStyle w:val="Hipersaite"/>
            <w:rFonts w:ascii="Times New Roman" w:eastAsia="Times New Roman" w:hAnsi="Times New Roman" w:cs="Times New Roman"/>
            <w:color w:val="auto"/>
            <w:sz w:val="24"/>
            <w:szCs w:val="24"/>
            <w:u w:val="none"/>
            <w:lang w:eastAsia="lv-LV"/>
          </w:rPr>
          <w:t>2</w:t>
        </w:r>
        <w:r w:rsidR="00075EA8" w:rsidRPr="000B1798">
          <w:rPr>
            <w:rStyle w:val="Hipersaite"/>
            <w:rFonts w:ascii="Times New Roman" w:eastAsia="Times New Roman" w:hAnsi="Times New Roman" w:cs="Times New Roman"/>
            <w:color w:val="auto"/>
            <w:sz w:val="24"/>
            <w:szCs w:val="24"/>
            <w:u w:val="none"/>
            <w:lang w:eastAsia="lv-LV"/>
          </w:rPr>
          <w:t>3</w:t>
        </w:r>
        <w:r w:rsidR="00024B90" w:rsidRPr="000B1798">
          <w:rPr>
            <w:rStyle w:val="Hipersaite"/>
            <w:rFonts w:ascii="Times New Roman" w:eastAsia="Times New Roman" w:hAnsi="Times New Roman" w:cs="Times New Roman"/>
            <w:color w:val="auto"/>
            <w:sz w:val="24"/>
            <w:szCs w:val="24"/>
            <w:u w:val="none"/>
            <w:lang w:eastAsia="lv-LV"/>
          </w:rPr>
          <w:t>.punktā</w:t>
        </w:r>
      </w:hyperlink>
      <w:r w:rsidR="000579BB" w:rsidRPr="000B1798">
        <w:rPr>
          <w:rFonts w:ascii="Times New Roman" w:eastAsia="Times New Roman" w:hAnsi="Times New Roman" w:cs="Times New Roman"/>
          <w:sz w:val="24"/>
          <w:szCs w:val="24"/>
          <w:lang w:eastAsia="lv-LV"/>
        </w:rPr>
        <w:t xml:space="preserve"> minētos akvakultūras dzīvniekus atļauts izplatīt starp Eiropas Savienības dalībvalstīm, ja iesaistīto dalībvalstu kompetentās institūcijas, kas kontrolē akvakultūras dzīvnieku infekcijas slimības, ir informētas par šādu akvakultūras dzīvnieku pārvadāšanu un tirdzniecību ar tiem.</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bookmarkStart w:id="50" w:name="p-203352"/>
      <w:bookmarkStart w:id="51" w:name="p24"/>
      <w:bookmarkEnd w:id="50"/>
      <w:bookmarkEnd w:id="51"/>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2</w:t>
      </w:r>
      <w:r w:rsidR="00EC5863" w:rsidRPr="000B1798">
        <w:rPr>
          <w:rFonts w:ascii="Times New Roman" w:eastAsia="Times New Roman" w:hAnsi="Times New Roman" w:cs="Times New Roman"/>
          <w:sz w:val="24"/>
          <w:szCs w:val="24"/>
          <w:lang w:eastAsia="lv-LV"/>
        </w:rPr>
        <w:t>5</w:t>
      </w:r>
      <w:r w:rsidR="000579BB" w:rsidRPr="000B1798">
        <w:rPr>
          <w:rFonts w:ascii="Times New Roman" w:eastAsia="Times New Roman" w:hAnsi="Times New Roman" w:cs="Times New Roman"/>
          <w:sz w:val="24"/>
          <w:szCs w:val="24"/>
          <w:lang w:eastAsia="lv-LV"/>
        </w:rPr>
        <w:t>. Akvakultūras dzīvnieku pārvadāšanas laikā:</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2</w:t>
      </w:r>
      <w:r w:rsidR="00EC5863" w:rsidRPr="000B1798">
        <w:rPr>
          <w:rFonts w:ascii="Times New Roman" w:eastAsia="Times New Roman" w:hAnsi="Times New Roman" w:cs="Times New Roman"/>
          <w:sz w:val="24"/>
          <w:szCs w:val="24"/>
          <w:lang w:eastAsia="lv-LV"/>
        </w:rPr>
        <w:t>5</w:t>
      </w:r>
      <w:r w:rsidR="000579BB" w:rsidRPr="000B1798">
        <w:rPr>
          <w:rFonts w:ascii="Times New Roman" w:eastAsia="Times New Roman" w:hAnsi="Times New Roman" w:cs="Times New Roman"/>
          <w:sz w:val="24"/>
          <w:szCs w:val="24"/>
          <w:lang w:eastAsia="lv-LV"/>
        </w:rPr>
        <w:t>.1. veic infekcijas slimību profilakses pasākumus, lai pārvadāšanas laikā nemainītos pārvadājamo akvakultūras dzīvnieku veselības stāvoklis un samazinātu infekcijas slimību izplatīšanās iespēju;</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lastRenderedPageBreak/>
        <w:tab/>
      </w:r>
      <w:r w:rsidR="004A659D" w:rsidRPr="000B1798">
        <w:rPr>
          <w:rFonts w:ascii="Times New Roman" w:eastAsia="Times New Roman" w:hAnsi="Times New Roman" w:cs="Times New Roman"/>
          <w:sz w:val="24"/>
          <w:szCs w:val="24"/>
          <w:lang w:eastAsia="lv-LV"/>
        </w:rPr>
        <w:t>2</w:t>
      </w:r>
      <w:r w:rsidR="00EC5863" w:rsidRPr="000B1798">
        <w:rPr>
          <w:rFonts w:ascii="Times New Roman" w:eastAsia="Times New Roman" w:hAnsi="Times New Roman" w:cs="Times New Roman"/>
          <w:sz w:val="24"/>
          <w:szCs w:val="24"/>
          <w:lang w:eastAsia="lv-LV"/>
        </w:rPr>
        <w:t>5</w:t>
      </w:r>
      <w:r w:rsidR="000579BB" w:rsidRPr="000B1798">
        <w:rPr>
          <w:rFonts w:ascii="Times New Roman" w:eastAsia="Times New Roman" w:hAnsi="Times New Roman" w:cs="Times New Roman"/>
          <w:sz w:val="24"/>
          <w:szCs w:val="24"/>
          <w:lang w:eastAsia="lv-LV"/>
        </w:rPr>
        <w:t>.2. nodrošina apstākļus, kas neapdraud galamērķa teritorijā un tranzīta punktos dzīvojošo akvakultūras dzīvnieku veselības stāvokli;</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2</w:t>
      </w:r>
      <w:r w:rsidR="00EC5863" w:rsidRPr="000B1798">
        <w:rPr>
          <w:rFonts w:ascii="Times New Roman" w:eastAsia="Times New Roman" w:hAnsi="Times New Roman" w:cs="Times New Roman"/>
          <w:sz w:val="24"/>
          <w:szCs w:val="24"/>
          <w:lang w:eastAsia="lv-LV"/>
        </w:rPr>
        <w:t>5</w:t>
      </w:r>
      <w:r w:rsidR="000579BB" w:rsidRPr="000B1798">
        <w:rPr>
          <w:rFonts w:ascii="Times New Roman" w:eastAsia="Times New Roman" w:hAnsi="Times New Roman" w:cs="Times New Roman"/>
          <w:sz w:val="24"/>
          <w:szCs w:val="24"/>
          <w:lang w:eastAsia="lv-LV"/>
        </w:rPr>
        <w:t>.3. visas ūdens nomaiņas veic tādās vietās un apstākļos, kas neapdraud pārvadājamo akvakultūras dzīvnieku veselības stāvokli, ūdensdzīvnieku veselības stāvokli ūdens nomaiņas vietā un ūdensdzīvnieku veselības stāvokli galamērķa vietā. Ūdens nomaiņas vietās ievēro šādas prasības:</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2</w:t>
      </w:r>
      <w:r w:rsidR="00EC5863" w:rsidRPr="000B1798">
        <w:rPr>
          <w:rFonts w:ascii="Times New Roman" w:eastAsia="Times New Roman" w:hAnsi="Times New Roman" w:cs="Times New Roman"/>
          <w:sz w:val="24"/>
          <w:szCs w:val="24"/>
          <w:lang w:eastAsia="lv-LV"/>
        </w:rPr>
        <w:t>5</w:t>
      </w:r>
      <w:r w:rsidR="000579BB" w:rsidRPr="000B1798">
        <w:rPr>
          <w:rFonts w:ascii="Times New Roman" w:eastAsia="Times New Roman" w:hAnsi="Times New Roman" w:cs="Times New Roman"/>
          <w:sz w:val="24"/>
          <w:szCs w:val="24"/>
          <w:lang w:eastAsia="lv-LV"/>
        </w:rPr>
        <w:t>.3.1. izmantoto ūdeni pakļauj apstrādei, kuras laikā tiek iznīcināti infekcijas slimību ierosinātāji, un pēc tā nonākšanas apkārtējā vidē netiek ietekmēts ūdensdzīvnieku veselības stāvoklis;</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2</w:t>
      </w:r>
      <w:r w:rsidR="00EC5863" w:rsidRPr="000B1798">
        <w:rPr>
          <w:rFonts w:ascii="Times New Roman" w:eastAsia="Times New Roman" w:hAnsi="Times New Roman" w:cs="Times New Roman"/>
          <w:sz w:val="24"/>
          <w:szCs w:val="24"/>
          <w:lang w:eastAsia="lv-LV"/>
        </w:rPr>
        <w:t>5</w:t>
      </w:r>
      <w:r w:rsidR="000579BB" w:rsidRPr="000B1798">
        <w:rPr>
          <w:rFonts w:ascii="Times New Roman" w:eastAsia="Times New Roman" w:hAnsi="Times New Roman" w:cs="Times New Roman"/>
          <w:sz w:val="24"/>
          <w:szCs w:val="24"/>
          <w:lang w:eastAsia="lv-LV"/>
        </w:rPr>
        <w:t>.3.2. nomaināmais ūdens nesatur infekcijas slimību ierosinātājus, kas var inficēt pārvadājamos akvakultūras dzīvniekus un dzīvniekus galamērķa teritorijā.</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52" w:name="p-203353"/>
      <w:bookmarkStart w:id="53" w:name="p25"/>
      <w:bookmarkEnd w:id="52"/>
      <w:bookmarkEnd w:id="53"/>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2</w:t>
      </w:r>
      <w:r w:rsidR="00EC5863" w:rsidRPr="000B1798">
        <w:rPr>
          <w:rFonts w:ascii="Times New Roman" w:eastAsia="Times New Roman" w:hAnsi="Times New Roman" w:cs="Times New Roman"/>
          <w:sz w:val="24"/>
          <w:szCs w:val="24"/>
          <w:lang w:eastAsia="lv-LV"/>
        </w:rPr>
        <w:t>6</w:t>
      </w:r>
      <w:r w:rsidR="000579BB" w:rsidRPr="000B1798">
        <w:rPr>
          <w:rFonts w:ascii="Times New Roman" w:eastAsia="Times New Roman" w:hAnsi="Times New Roman" w:cs="Times New Roman"/>
          <w:sz w:val="24"/>
          <w:szCs w:val="24"/>
          <w:lang w:eastAsia="lv-LV"/>
        </w:rPr>
        <w:t xml:space="preserve">. </w:t>
      </w:r>
      <w:r w:rsidR="00694E36" w:rsidRPr="000B1798">
        <w:rPr>
          <w:rFonts w:ascii="Times New Roman" w:eastAsia="Times New Roman" w:hAnsi="Times New Roman" w:cs="Times New Roman"/>
          <w:bCs/>
          <w:sz w:val="24"/>
          <w:szCs w:val="24"/>
          <w:lang w:eastAsia="lv-LV"/>
        </w:rPr>
        <w:t xml:space="preserve">Akvakultūras dzīvnieku īpašnieks vai turētājs nodrošina tādu akvakultūras dzīvnieku </w:t>
      </w:r>
      <w:r w:rsidR="0026177E" w:rsidRPr="000B1798">
        <w:rPr>
          <w:rFonts w:ascii="Times New Roman" w:eastAsia="Times New Roman" w:hAnsi="Times New Roman" w:cs="Times New Roman"/>
          <w:bCs/>
          <w:sz w:val="24"/>
          <w:szCs w:val="24"/>
          <w:lang w:eastAsia="lv-LV"/>
        </w:rPr>
        <w:t>nonākšanu Latvijas</w:t>
      </w:r>
      <w:r w:rsidR="00694E36" w:rsidRPr="000B1798">
        <w:rPr>
          <w:rFonts w:ascii="Times New Roman" w:eastAsia="Times New Roman" w:hAnsi="Times New Roman" w:cs="Times New Roman"/>
          <w:bCs/>
          <w:sz w:val="24"/>
          <w:szCs w:val="24"/>
          <w:lang w:eastAsia="lv-LV"/>
        </w:rPr>
        <w:t xml:space="preserve"> tirgū (ievešanu Latvijas valsts teritorijā, zonā vai iecirknī, kas pasludināts par infekcijas slimības neskartu vai uz ko attiecas infekcijas slimības uzraudzības vai apkarošanas programma), kuriem ir atbilstošs veselības stāvoklis</w:t>
      </w:r>
      <w:r w:rsidR="0026177E" w:rsidRPr="000B1798">
        <w:rPr>
          <w:rFonts w:ascii="Times New Roman" w:eastAsia="Times New Roman" w:hAnsi="Times New Roman" w:cs="Times New Roman"/>
          <w:bCs/>
          <w:sz w:val="24"/>
          <w:szCs w:val="24"/>
          <w:lang w:eastAsia="lv-LV"/>
        </w:rPr>
        <w:t xml:space="preserve"> (akvakultūras dzīvniekiem to izcelsmes Eiropas Savienības dalībvalsts kompetentā iestāde ir veikusi veselības sertificēšanu </w:t>
      </w:r>
      <w:proofErr w:type="gramStart"/>
      <w:r w:rsidR="0026177E" w:rsidRPr="000B1798">
        <w:rPr>
          <w:rFonts w:ascii="Times New Roman" w:eastAsia="Times New Roman" w:hAnsi="Times New Roman" w:cs="Times New Roman"/>
          <w:bCs/>
          <w:sz w:val="24"/>
          <w:szCs w:val="24"/>
          <w:lang w:eastAsia="lv-LV"/>
        </w:rPr>
        <w:t>(</w:t>
      </w:r>
      <w:proofErr w:type="gramEnd"/>
      <w:r w:rsidR="0026177E" w:rsidRPr="000B1798">
        <w:rPr>
          <w:rFonts w:ascii="Times New Roman" w:eastAsia="Times New Roman" w:hAnsi="Times New Roman" w:cs="Times New Roman"/>
          <w:bCs/>
          <w:sz w:val="24"/>
          <w:szCs w:val="24"/>
          <w:lang w:eastAsia="lv-LV"/>
        </w:rPr>
        <w:t>izvērtēšanu) un tiem ir izsniegts veterinārais (veselības) sertifikāts vai tie ir atzīti par derīgiem tālākai izplatīšanai, neradot risku ievazāt infekcijas slimību ierosinātājus)</w:t>
      </w:r>
      <w:r w:rsidR="00694E36" w:rsidRPr="000B1798">
        <w:rPr>
          <w:rFonts w:ascii="Times New Roman" w:eastAsia="Times New Roman" w:hAnsi="Times New Roman" w:cs="Times New Roman"/>
          <w:bCs/>
          <w:sz w:val="24"/>
          <w:szCs w:val="24"/>
          <w:lang w:eastAsia="lv-LV"/>
        </w:rPr>
        <w:t xml:space="preserve">, ja šie dzīvnieki tiek izmantoti kādam no </w:t>
      </w:r>
      <w:r w:rsidR="0026177E" w:rsidRPr="000B1798">
        <w:rPr>
          <w:rFonts w:ascii="Times New Roman" w:eastAsia="Times New Roman" w:hAnsi="Times New Roman" w:cs="Times New Roman"/>
          <w:bCs/>
          <w:sz w:val="24"/>
          <w:szCs w:val="24"/>
          <w:lang w:eastAsia="lv-LV"/>
        </w:rPr>
        <w:t>turpmāk minētiem</w:t>
      </w:r>
      <w:r w:rsidR="00694E36" w:rsidRPr="000B1798">
        <w:rPr>
          <w:rFonts w:ascii="Times New Roman" w:eastAsia="Times New Roman" w:hAnsi="Times New Roman" w:cs="Times New Roman"/>
          <w:bCs/>
          <w:sz w:val="24"/>
          <w:szCs w:val="24"/>
          <w:lang w:eastAsia="lv-LV"/>
        </w:rPr>
        <w:t xml:space="preserve"> mērķiem</w:t>
      </w:r>
      <w:r w:rsidR="000579BB" w:rsidRPr="000B1798">
        <w:rPr>
          <w:rFonts w:ascii="Times New Roman" w:eastAsia="Times New Roman" w:hAnsi="Times New Roman" w:cs="Times New Roman"/>
          <w:sz w:val="24"/>
          <w:szCs w:val="24"/>
          <w:lang w:eastAsia="lv-LV"/>
        </w:rPr>
        <w:t>:</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2</w:t>
      </w:r>
      <w:r w:rsidR="00EC5863" w:rsidRPr="000B1798">
        <w:rPr>
          <w:rFonts w:ascii="Times New Roman" w:eastAsia="Times New Roman" w:hAnsi="Times New Roman" w:cs="Times New Roman"/>
          <w:sz w:val="24"/>
          <w:szCs w:val="24"/>
          <w:lang w:eastAsia="lv-LV"/>
        </w:rPr>
        <w:t>6</w:t>
      </w:r>
      <w:r w:rsidR="000579BB" w:rsidRPr="000B1798">
        <w:rPr>
          <w:rFonts w:ascii="Times New Roman" w:eastAsia="Times New Roman" w:hAnsi="Times New Roman" w:cs="Times New Roman"/>
          <w:sz w:val="24"/>
          <w:szCs w:val="24"/>
          <w:lang w:eastAsia="lv-LV"/>
        </w:rPr>
        <w:t>.1. audzēšanai vai krājumu atjaunošanai;</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2</w:t>
      </w:r>
      <w:r w:rsidR="00EC5863" w:rsidRPr="000B1798">
        <w:rPr>
          <w:rFonts w:ascii="Times New Roman" w:eastAsia="Times New Roman" w:hAnsi="Times New Roman" w:cs="Times New Roman"/>
          <w:sz w:val="24"/>
          <w:szCs w:val="24"/>
          <w:lang w:eastAsia="lv-LV"/>
        </w:rPr>
        <w:t>6</w:t>
      </w:r>
      <w:r w:rsidR="000579BB" w:rsidRPr="000B1798">
        <w:rPr>
          <w:rFonts w:ascii="Times New Roman" w:eastAsia="Times New Roman" w:hAnsi="Times New Roman" w:cs="Times New Roman"/>
          <w:sz w:val="24"/>
          <w:szCs w:val="24"/>
          <w:lang w:eastAsia="lv-LV"/>
        </w:rPr>
        <w:t xml:space="preserve">.2. turpmākai apstrādei pirms lietošanas pārtikā (izņemot nokautas un atbrīvotas no iekšējiem orgāniem (ķidātas) </w:t>
      </w:r>
      <w:r w:rsidR="001F16A3" w:rsidRPr="000B1798">
        <w:rPr>
          <w:rFonts w:ascii="Times New Roman" w:eastAsia="Times New Roman" w:hAnsi="Times New Roman" w:cs="Times New Roman"/>
          <w:sz w:val="24"/>
          <w:szCs w:val="24"/>
          <w:lang w:eastAsia="lv-LV"/>
        </w:rPr>
        <w:t>zivis</w:t>
      </w:r>
      <w:r w:rsidR="000579BB" w:rsidRPr="000B1798">
        <w:rPr>
          <w:rFonts w:ascii="Times New Roman" w:eastAsia="Times New Roman" w:hAnsi="Times New Roman" w:cs="Times New Roman"/>
          <w:sz w:val="24"/>
          <w:szCs w:val="24"/>
          <w:lang w:eastAsia="lv-LV"/>
        </w:rPr>
        <w:t>, vai divvāku moluskus un vēžveidīgos, kas ir nosūtīti kā neapstrādāti vai apstrādāti produkti).</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54" w:name="p-203354"/>
      <w:bookmarkStart w:id="55" w:name="p26"/>
      <w:bookmarkEnd w:id="54"/>
      <w:bookmarkEnd w:id="55"/>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2</w:t>
      </w:r>
      <w:r w:rsidR="00EC5863" w:rsidRPr="000B1798">
        <w:rPr>
          <w:rFonts w:ascii="Times New Roman" w:eastAsia="Times New Roman" w:hAnsi="Times New Roman" w:cs="Times New Roman"/>
          <w:sz w:val="24"/>
          <w:szCs w:val="24"/>
          <w:lang w:eastAsia="lv-LV"/>
        </w:rPr>
        <w:t>7</w:t>
      </w:r>
      <w:r w:rsidR="000579BB" w:rsidRPr="000B1798">
        <w:rPr>
          <w:rFonts w:ascii="Times New Roman" w:eastAsia="Times New Roman" w:hAnsi="Times New Roman" w:cs="Times New Roman"/>
          <w:sz w:val="24"/>
          <w:szCs w:val="24"/>
          <w:lang w:eastAsia="lv-LV"/>
        </w:rPr>
        <w:t xml:space="preserve">. Dienests akvakultūras dzīvnieku veselības sertifikāciju </w:t>
      </w:r>
      <w:r w:rsidR="007C254C" w:rsidRPr="000B1798">
        <w:rPr>
          <w:rFonts w:ascii="Times New Roman" w:eastAsia="Times New Roman" w:hAnsi="Times New Roman" w:cs="Times New Roman"/>
          <w:sz w:val="24"/>
          <w:szCs w:val="24"/>
          <w:lang w:eastAsia="lv-LV"/>
        </w:rPr>
        <w:t xml:space="preserve">(izvērtēšanu) </w:t>
      </w:r>
      <w:r w:rsidR="000579BB" w:rsidRPr="000B1798">
        <w:rPr>
          <w:rFonts w:ascii="Times New Roman" w:eastAsia="Times New Roman" w:hAnsi="Times New Roman" w:cs="Times New Roman"/>
          <w:sz w:val="24"/>
          <w:szCs w:val="24"/>
          <w:lang w:eastAsia="lv-LV"/>
        </w:rPr>
        <w:t>veic pirms to piedāvāšanas tirgū,</w:t>
      </w:r>
      <w:r w:rsidR="00312A3E" w:rsidRPr="000B1798">
        <w:rPr>
          <w:rFonts w:ascii="Times New Roman" w:eastAsia="Times New Roman" w:hAnsi="Times New Roman" w:cs="Times New Roman"/>
          <w:sz w:val="24"/>
          <w:szCs w:val="24"/>
          <w:lang w:eastAsia="lv-LV"/>
        </w:rPr>
        <w:t xml:space="preserve"> ja akvakultūras dzīvnieki atrodas</w:t>
      </w:r>
      <w:r w:rsidR="000579BB" w:rsidRPr="000B1798">
        <w:rPr>
          <w:rFonts w:ascii="Times New Roman" w:eastAsia="Times New Roman" w:hAnsi="Times New Roman" w:cs="Times New Roman"/>
          <w:sz w:val="24"/>
          <w:szCs w:val="24"/>
          <w:lang w:eastAsia="lv-LV"/>
        </w:rPr>
        <w:t xml:space="preserve"> šo noteikumu </w:t>
      </w:r>
      <w:hyperlink r:id="rId43" w:anchor="p53" w:tgtFrame="_blank" w:history="1">
        <w:r w:rsidR="00024B90" w:rsidRPr="000B1798">
          <w:rPr>
            <w:rStyle w:val="Hipersaite"/>
            <w:rFonts w:ascii="Times New Roman" w:eastAsia="Times New Roman" w:hAnsi="Times New Roman" w:cs="Times New Roman"/>
            <w:color w:val="auto"/>
            <w:sz w:val="24"/>
            <w:szCs w:val="24"/>
            <w:u w:val="none"/>
            <w:lang w:eastAsia="lv-LV"/>
          </w:rPr>
          <w:t>5</w:t>
        </w:r>
        <w:r w:rsidR="00075EA8" w:rsidRPr="000B1798">
          <w:rPr>
            <w:rStyle w:val="Hipersaite"/>
            <w:rFonts w:ascii="Times New Roman" w:eastAsia="Times New Roman" w:hAnsi="Times New Roman" w:cs="Times New Roman"/>
            <w:color w:val="auto"/>
            <w:sz w:val="24"/>
            <w:szCs w:val="24"/>
            <w:u w:val="none"/>
            <w:lang w:eastAsia="lv-LV"/>
          </w:rPr>
          <w:t>4</w:t>
        </w:r>
        <w:r w:rsidR="00024B90" w:rsidRPr="000B1798">
          <w:rPr>
            <w:rStyle w:val="Hipersaite"/>
            <w:rFonts w:ascii="Times New Roman" w:eastAsia="Times New Roman" w:hAnsi="Times New Roman" w:cs="Times New Roman"/>
            <w:color w:val="auto"/>
            <w:sz w:val="24"/>
            <w:szCs w:val="24"/>
            <w:u w:val="none"/>
            <w:lang w:eastAsia="lv-LV"/>
          </w:rPr>
          <w:t>.</w:t>
        </w:r>
      </w:hyperlink>
      <w:r w:rsidR="000579BB" w:rsidRPr="000B1798">
        <w:rPr>
          <w:rFonts w:ascii="Times New Roman" w:eastAsia="Times New Roman" w:hAnsi="Times New Roman" w:cs="Times New Roman"/>
          <w:sz w:val="24"/>
          <w:szCs w:val="24"/>
          <w:lang w:eastAsia="lv-LV"/>
        </w:rPr>
        <w:t xml:space="preserve">, </w:t>
      </w:r>
      <w:hyperlink r:id="rId44" w:anchor="p54" w:tgtFrame="_blank" w:history="1">
        <w:r w:rsidR="00024B90" w:rsidRPr="000B1798">
          <w:rPr>
            <w:rStyle w:val="Hipersaite"/>
            <w:rFonts w:ascii="Times New Roman" w:eastAsia="Times New Roman" w:hAnsi="Times New Roman" w:cs="Times New Roman"/>
            <w:color w:val="auto"/>
            <w:sz w:val="24"/>
            <w:szCs w:val="24"/>
            <w:u w:val="none"/>
            <w:lang w:eastAsia="lv-LV"/>
          </w:rPr>
          <w:t>5</w:t>
        </w:r>
        <w:r w:rsidR="00075EA8" w:rsidRPr="000B1798">
          <w:rPr>
            <w:rStyle w:val="Hipersaite"/>
            <w:rFonts w:ascii="Times New Roman" w:eastAsia="Times New Roman" w:hAnsi="Times New Roman" w:cs="Times New Roman"/>
            <w:color w:val="auto"/>
            <w:sz w:val="24"/>
            <w:szCs w:val="24"/>
            <w:u w:val="none"/>
            <w:lang w:eastAsia="lv-LV"/>
          </w:rPr>
          <w:t>5</w:t>
        </w:r>
        <w:r w:rsidR="00024B90" w:rsidRPr="000B1798">
          <w:rPr>
            <w:rStyle w:val="Hipersaite"/>
            <w:rFonts w:ascii="Times New Roman" w:eastAsia="Times New Roman" w:hAnsi="Times New Roman" w:cs="Times New Roman"/>
            <w:color w:val="auto"/>
            <w:sz w:val="24"/>
            <w:szCs w:val="24"/>
            <w:u w:val="none"/>
            <w:lang w:eastAsia="lv-LV"/>
          </w:rPr>
          <w:t>.</w:t>
        </w:r>
      </w:hyperlink>
      <w:r w:rsidR="000579BB" w:rsidRPr="000B1798">
        <w:rPr>
          <w:rFonts w:ascii="Times New Roman" w:eastAsia="Times New Roman" w:hAnsi="Times New Roman" w:cs="Times New Roman"/>
          <w:sz w:val="24"/>
          <w:szCs w:val="24"/>
          <w:lang w:eastAsia="lv-LV"/>
        </w:rPr>
        <w:t xml:space="preserve">, </w:t>
      </w:r>
      <w:hyperlink r:id="rId45" w:anchor="p55" w:tgtFrame="_blank" w:history="1">
        <w:r w:rsidR="00024B90" w:rsidRPr="000B1798">
          <w:rPr>
            <w:rStyle w:val="Hipersaite"/>
            <w:rFonts w:ascii="Times New Roman" w:eastAsia="Times New Roman" w:hAnsi="Times New Roman" w:cs="Times New Roman"/>
            <w:color w:val="auto"/>
            <w:sz w:val="24"/>
            <w:szCs w:val="24"/>
            <w:u w:val="none"/>
            <w:lang w:eastAsia="lv-LV"/>
          </w:rPr>
          <w:t>5</w:t>
        </w:r>
        <w:r w:rsidR="00075EA8" w:rsidRPr="000B1798">
          <w:rPr>
            <w:rStyle w:val="Hipersaite"/>
            <w:rFonts w:ascii="Times New Roman" w:eastAsia="Times New Roman" w:hAnsi="Times New Roman" w:cs="Times New Roman"/>
            <w:color w:val="auto"/>
            <w:sz w:val="24"/>
            <w:szCs w:val="24"/>
            <w:u w:val="none"/>
            <w:lang w:eastAsia="lv-LV"/>
          </w:rPr>
          <w:t>6</w:t>
        </w:r>
        <w:r w:rsidR="00024B90" w:rsidRPr="000B1798">
          <w:rPr>
            <w:rStyle w:val="Hipersaite"/>
            <w:rFonts w:ascii="Times New Roman" w:eastAsia="Times New Roman" w:hAnsi="Times New Roman" w:cs="Times New Roman"/>
            <w:color w:val="auto"/>
            <w:sz w:val="24"/>
            <w:szCs w:val="24"/>
            <w:u w:val="none"/>
            <w:lang w:eastAsia="lv-LV"/>
          </w:rPr>
          <w:t>.</w:t>
        </w:r>
      </w:hyperlink>
      <w:r w:rsidR="000579BB" w:rsidRPr="000B1798">
        <w:rPr>
          <w:rFonts w:ascii="Times New Roman" w:eastAsia="Times New Roman" w:hAnsi="Times New Roman" w:cs="Times New Roman"/>
          <w:sz w:val="24"/>
          <w:szCs w:val="24"/>
          <w:lang w:eastAsia="lv-LV"/>
        </w:rPr>
        <w:t xml:space="preserve">, </w:t>
      </w:r>
      <w:hyperlink r:id="rId46" w:anchor="p56" w:tgtFrame="_blank" w:history="1">
        <w:r w:rsidR="00024B90" w:rsidRPr="000B1798">
          <w:rPr>
            <w:rStyle w:val="Hipersaite"/>
            <w:rFonts w:ascii="Times New Roman" w:eastAsia="Times New Roman" w:hAnsi="Times New Roman" w:cs="Times New Roman"/>
            <w:color w:val="auto"/>
            <w:sz w:val="24"/>
            <w:szCs w:val="24"/>
            <w:u w:val="none"/>
            <w:lang w:eastAsia="lv-LV"/>
          </w:rPr>
          <w:t>5</w:t>
        </w:r>
        <w:r w:rsidR="00075EA8" w:rsidRPr="000B1798">
          <w:rPr>
            <w:rStyle w:val="Hipersaite"/>
            <w:rFonts w:ascii="Times New Roman" w:eastAsia="Times New Roman" w:hAnsi="Times New Roman" w:cs="Times New Roman"/>
            <w:color w:val="auto"/>
            <w:sz w:val="24"/>
            <w:szCs w:val="24"/>
            <w:u w:val="none"/>
            <w:lang w:eastAsia="lv-LV"/>
          </w:rPr>
          <w:t>7</w:t>
        </w:r>
        <w:r w:rsidR="00024B90" w:rsidRPr="000B1798">
          <w:rPr>
            <w:rStyle w:val="Hipersaite"/>
            <w:rFonts w:ascii="Times New Roman" w:eastAsia="Times New Roman" w:hAnsi="Times New Roman" w:cs="Times New Roman"/>
            <w:color w:val="auto"/>
            <w:sz w:val="24"/>
            <w:szCs w:val="24"/>
            <w:u w:val="none"/>
            <w:lang w:eastAsia="lv-LV"/>
          </w:rPr>
          <w:t>.</w:t>
        </w:r>
      </w:hyperlink>
      <w:r w:rsidR="000579BB" w:rsidRPr="000B1798">
        <w:rPr>
          <w:rFonts w:ascii="Times New Roman" w:eastAsia="Times New Roman" w:hAnsi="Times New Roman" w:cs="Times New Roman"/>
          <w:sz w:val="24"/>
          <w:szCs w:val="24"/>
          <w:lang w:eastAsia="lv-LV"/>
        </w:rPr>
        <w:t xml:space="preserve">, </w:t>
      </w:r>
      <w:hyperlink r:id="rId47" w:anchor="p57" w:tgtFrame="_blank" w:history="1">
        <w:r w:rsidR="00024B90" w:rsidRPr="000B1798">
          <w:rPr>
            <w:rStyle w:val="Hipersaite"/>
            <w:rFonts w:ascii="Times New Roman" w:eastAsia="Times New Roman" w:hAnsi="Times New Roman" w:cs="Times New Roman"/>
            <w:color w:val="auto"/>
            <w:sz w:val="24"/>
            <w:szCs w:val="24"/>
            <w:u w:val="none"/>
            <w:lang w:eastAsia="lv-LV"/>
          </w:rPr>
          <w:t>5</w:t>
        </w:r>
        <w:r w:rsidR="00075EA8" w:rsidRPr="000B1798">
          <w:rPr>
            <w:rStyle w:val="Hipersaite"/>
            <w:rFonts w:ascii="Times New Roman" w:eastAsia="Times New Roman" w:hAnsi="Times New Roman" w:cs="Times New Roman"/>
            <w:color w:val="auto"/>
            <w:sz w:val="24"/>
            <w:szCs w:val="24"/>
            <w:u w:val="none"/>
            <w:lang w:eastAsia="lv-LV"/>
          </w:rPr>
          <w:t>8</w:t>
        </w:r>
        <w:r w:rsidR="00024B90" w:rsidRPr="000B1798">
          <w:rPr>
            <w:rStyle w:val="Hipersaite"/>
            <w:rFonts w:ascii="Times New Roman" w:eastAsia="Times New Roman" w:hAnsi="Times New Roman" w:cs="Times New Roman"/>
            <w:color w:val="auto"/>
            <w:sz w:val="24"/>
            <w:szCs w:val="24"/>
            <w:u w:val="none"/>
            <w:lang w:eastAsia="lv-LV"/>
          </w:rPr>
          <w:t>.</w:t>
        </w:r>
      </w:hyperlink>
      <w:r w:rsidR="000579BB" w:rsidRPr="000B1798">
        <w:rPr>
          <w:rFonts w:ascii="Times New Roman" w:eastAsia="Times New Roman" w:hAnsi="Times New Roman" w:cs="Times New Roman"/>
          <w:sz w:val="24"/>
          <w:szCs w:val="24"/>
          <w:lang w:eastAsia="lv-LV"/>
        </w:rPr>
        <w:t xml:space="preserve">, </w:t>
      </w:r>
      <w:hyperlink r:id="rId48" w:anchor="p58" w:tgtFrame="_blank" w:history="1">
        <w:r w:rsidR="00024B90" w:rsidRPr="000B1798">
          <w:rPr>
            <w:rStyle w:val="Hipersaite"/>
            <w:rFonts w:ascii="Times New Roman" w:eastAsia="Times New Roman" w:hAnsi="Times New Roman" w:cs="Times New Roman"/>
            <w:color w:val="auto"/>
            <w:sz w:val="24"/>
            <w:szCs w:val="24"/>
            <w:u w:val="none"/>
            <w:lang w:eastAsia="lv-LV"/>
          </w:rPr>
          <w:t>5</w:t>
        </w:r>
        <w:r w:rsidR="00075EA8" w:rsidRPr="000B1798">
          <w:rPr>
            <w:rStyle w:val="Hipersaite"/>
            <w:rFonts w:ascii="Times New Roman" w:eastAsia="Times New Roman" w:hAnsi="Times New Roman" w:cs="Times New Roman"/>
            <w:color w:val="auto"/>
            <w:sz w:val="24"/>
            <w:szCs w:val="24"/>
            <w:u w:val="none"/>
            <w:lang w:eastAsia="lv-LV"/>
          </w:rPr>
          <w:t>9</w:t>
        </w:r>
        <w:r w:rsidR="00024B90" w:rsidRPr="000B1798">
          <w:rPr>
            <w:rStyle w:val="Hipersaite"/>
            <w:rFonts w:ascii="Times New Roman" w:eastAsia="Times New Roman" w:hAnsi="Times New Roman" w:cs="Times New Roman"/>
            <w:color w:val="auto"/>
            <w:sz w:val="24"/>
            <w:szCs w:val="24"/>
            <w:u w:val="none"/>
            <w:lang w:eastAsia="lv-LV"/>
          </w:rPr>
          <w:t>.</w:t>
        </w:r>
      </w:hyperlink>
      <w:r w:rsidR="000579BB" w:rsidRPr="000B1798">
        <w:rPr>
          <w:rFonts w:ascii="Times New Roman" w:eastAsia="Times New Roman" w:hAnsi="Times New Roman" w:cs="Times New Roman"/>
          <w:sz w:val="24"/>
          <w:szCs w:val="24"/>
          <w:lang w:eastAsia="lv-LV"/>
        </w:rPr>
        <w:t xml:space="preserve">, </w:t>
      </w:r>
      <w:hyperlink r:id="rId49" w:anchor="p59" w:tgtFrame="_blank" w:history="1">
        <w:r w:rsidR="00075EA8" w:rsidRPr="000B1798">
          <w:rPr>
            <w:rStyle w:val="Hipersaite"/>
            <w:rFonts w:ascii="Times New Roman" w:eastAsia="Times New Roman" w:hAnsi="Times New Roman" w:cs="Times New Roman"/>
            <w:color w:val="auto"/>
            <w:sz w:val="24"/>
            <w:szCs w:val="24"/>
            <w:u w:val="none"/>
            <w:lang w:eastAsia="lv-LV"/>
          </w:rPr>
          <w:t>60</w:t>
        </w:r>
        <w:r w:rsidR="00024B90" w:rsidRPr="000B1798">
          <w:rPr>
            <w:rStyle w:val="Hipersaite"/>
            <w:rFonts w:ascii="Times New Roman" w:eastAsia="Times New Roman" w:hAnsi="Times New Roman" w:cs="Times New Roman"/>
            <w:color w:val="auto"/>
            <w:sz w:val="24"/>
            <w:szCs w:val="24"/>
            <w:u w:val="none"/>
            <w:lang w:eastAsia="lv-LV"/>
          </w:rPr>
          <w:t>.</w:t>
        </w:r>
      </w:hyperlink>
      <w:r w:rsidR="000579BB" w:rsidRPr="000B1798">
        <w:rPr>
          <w:rFonts w:ascii="Times New Roman" w:eastAsia="Times New Roman" w:hAnsi="Times New Roman" w:cs="Times New Roman"/>
          <w:sz w:val="24"/>
          <w:szCs w:val="24"/>
          <w:lang w:eastAsia="lv-LV"/>
        </w:rPr>
        <w:t xml:space="preserve">, </w:t>
      </w:r>
      <w:hyperlink r:id="rId50" w:anchor="p60" w:tgtFrame="_blank" w:history="1">
        <w:r w:rsidR="00E83D4F" w:rsidRPr="000B1798">
          <w:rPr>
            <w:rStyle w:val="Hipersaite"/>
            <w:rFonts w:ascii="Times New Roman" w:eastAsia="Times New Roman" w:hAnsi="Times New Roman" w:cs="Times New Roman"/>
            <w:color w:val="auto"/>
            <w:sz w:val="24"/>
            <w:szCs w:val="24"/>
            <w:u w:val="none"/>
            <w:lang w:eastAsia="lv-LV"/>
          </w:rPr>
          <w:t>6</w:t>
        </w:r>
        <w:r w:rsidR="00075EA8" w:rsidRPr="000B1798">
          <w:rPr>
            <w:rStyle w:val="Hipersaite"/>
            <w:rFonts w:ascii="Times New Roman" w:eastAsia="Times New Roman" w:hAnsi="Times New Roman" w:cs="Times New Roman"/>
            <w:color w:val="auto"/>
            <w:sz w:val="24"/>
            <w:szCs w:val="24"/>
            <w:u w:val="none"/>
            <w:lang w:eastAsia="lv-LV"/>
          </w:rPr>
          <w:t>1</w:t>
        </w:r>
        <w:r w:rsidR="00E83D4F" w:rsidRPr="000B1798">
          <w:rPr>
            <w:rStyle w:val="Hipersaite"/>
            <w:rFonts w:ascii="Times New Roman" w:eastAsia="Times New Roman" w:hAnsi="Times New Roman" w:cs="Times New Roman"/>
            <w:color w:val="auto"/>
            <w:sz w:val="24"/>
            <w:szCs w:val="24"/>
            <w:u w:val="none"/>
            <w:lang w:eastAsia="lv-LV"/>
          </w:rPr>
          <w:t>.</w:t>
        </w:r>
      </w:hyperlink>
      <w:r w:rsidR="000579BB" w:rsidRPr="000B1798">
        <w:rPr>
          <w:rFonts w:ascii="Times New Roman" w:eastAsia="Times New Roman" w:hAnsi="Times New Roman" w:cs="Times New Roman"/>
          <w:sz w:val="24"/>
          <w:szCs w:val="24"/>
          <w:lang w:eastAsia="lv-LV"/>
        </w:rPr>
        <w:t xml:space="preserve">, </w:t>
      </w:r>
      <w:hyperlink r:id="rId51" w:anchor="p61" w:tgtFrame="_blank" w:history="1">
        <w:r w:rsidR="00024B90" w:rsidRPr="000B1798">
          <w:rPr>
            <w:rStyle w:val="Hipersaite"/>
            <w:rFonts w:ascii="Times New Roman" w:eastAsia="Times New Roman" w:hAnsi="Times New Roman" w:cs="Times New Roman"/>
            <w:color w:val="auto"/>
            <w:sz w:val="24"/>
            <w:szCs w:val="24"/>
            <w:u w:val="none"/>
            <w:lang w:eastAsia="lv-LV"/>
          </w:rPr>
          <w:t>6</w:t>
        </w:r>
        <w:r w:rsidR="00075EA8" w:rsidRPr="000B1798">
          <w:rPr>
            <w:rStyle w:val="Hipersaite"/>
            <w:rFonts w:ascii="Times New Roman" w:eastAsia="Times New Roman" w:hAnsi="Times New Roman" w:cs="Times New Roman"/>
            <w:color w:val="auto"/>
            <w:sz w:val="24"/>
            <w:szCs w:val="24"/>
            <w:u w:val="none"/>
            <w:lang w:eastAsia="lv-LV"/>
          </w:rPr>
          <w:t>2</w:t>
        </w:r>
        <w:r w:rsidR="00024B90" w:rsidRPr="000B1798">
          <w:rPr>
            <w:rStyle w:val="Hipersaite"/>
            <w:rFonts w:ascii="Times New Roman" w:eastAsia="Times New Roman" w:hAnsi="Times New Roman" w:cs="Times New Roman"/>
            <w:color w:val="auto"/>
            <w:sz w:val="24"/>
            <w:szCs w:val="24"/>
            <w:u w:val="none"/>
            <w:lang w:eastAsia="lv-LV"/>
          </w:rPr>
          <w:t>.</w:t>
        </w:r>
      </w:hyperlink>
      <w:r w:rsidR="000579BB" w:rsidRPr="000B1798">
        <w:rPr>
          <w:rFonts w:ascii="Times New Roman" w:eastAsia="Times New Roman" w:hAnsi="Times New Roman" w:cs="Times New Roman"/>
          <w:sz w:val="24"/>
          <w:szCs w:val="24"/>
          <w:lang w:eastAsia="lv-LV"/>
        </w:rPr>
        <w:t xml:space="preserve">, </w:t>
      </w:r>
      <w:hyperlink r:id="rId52" w:anchor="p62" w:tgtFrame="_blank" w:history="1">
        <w:r w:rsidR="00024B90" w:rsidRPr="000B1798">
          <w:rPr>
            <w:rStyle w:val="Hipersaite"/>
            <w:rFonts w:ascii="Times New Roman" w:eastAsia="Times New Roman" w:hAnsi="Times New Roman" w:cs="Times New Roman"/>
            <w:color w:val="auto"/>
            <w:sz w:val="24"/>
            <w:szCs w:val="24"/>
            <w:u w:val="none"/>
            <w:lang w:eastAsia="lv-LV"/>
          </w:rPr>
          <w:t>6</w:t>
        </w:r>
        <w:r w:rsidR="00075EA8" w:rsidRPr="000B1798">
          <w:rPr>
            <w:rStyle w:val="Hipersaite"/>
            <w:rFonts w:ascii="Times New Roman" w:eastAsia="Times New Roman" w:hAnsi="Times New Roman" w:cs="Times New Roman"/>
            <w:color w:val="auto"/>
            <w:sz w:val="24"/>
            <w:szCs w:val="24"/>
            <w:u w:val="none"/>
            <w:lang w:eastAsia="lv-LV"/>
          </w:rPr>
          <w:t>3</w:t>
        </w:r>
        <w:r w:rsidR="00024B90" w:rsidRPr="000B1798">
          <w:rPr>
            <w:rStyle w:val="Hipersaite"/>
            <w:rFonts w:ascii="Times New Roman" w:eastAsia="Times New Roman" w:hAnsi="Times New Roman" w:cs="Times New Roman"/>
            <w:color w:val="auto"/>
            <w:sz w:val="24"/>
            <w:szCs w:val="24"/>
            <w:u w:val="none"/>
            <w:lang w:eastAsia="lv-LV"/>
          </w:rPr>
          <w:t>.</w:t>
        </w:r>
      </w:hyperlink>
      <w:r w:rsidR="000579BB" w:rsidRPr="000B1798">
        <w:rPr>
          <w:rFonts w:ascii="Times New Roman" w:eastAsia="Times New Roman" w:hAnsi="Times New Roman" w:cs="Times New Roman"/>
          <w:sz w:val="24"/>
          <w:szCs w:val="24"/>
          <w:lang w:eastAsia="lv-LV"/>
        </w:rPr>
        <w:t xml:space="preserve">, </w:t>
      </w:r>
      <w:hyperlink r:id="rId53" w:anchor="p63" w:tgtFrame="_blank" w:history="1">
        <w:r w:rsidR="00024B90" w:rsidRPr="000B1798">
          <w:rPr>
            <w:rStyle w:val="Hipersaite"/>
            <w:rFonts w:ascii="Times New Roman" w:eastAsia="Times New Roman" w:hAnsi="Times New Roman" w:cs="Times New Roman"/>
            <w:color w:val="auto"/>
            <w:sz w:val="24"/>
            <w:szCs w:val="24"/>
            <w:u w:val="none"/>
            <w:lang w:eastAsia="lv-LV"/>
          </w:rPr>
          <w:t>6</w:t>
        </w:r>
        <w:r w:rsidR="00075EA8" w:rsidRPr="000B1798">
          <w:rPr>
            <w:rStyle w:val="Hipersaite"/>
            <w:rFonts w:ascii="Times New Roman" w:eastAsia="Times New Roman" w:hAnsi="Times New Roman" w:cs="Times New Roman"/>
            <w:color w:val="auto"/>
            <w:sz w:val="24"/>
            <w:szCs w:val="24"/>
            <w:u w:val="none"/>
            <w:lang w:eastAsia="lv-LV"/>
          </w:rPr>
          <w:t>4</w:t>
        </w:r>
        <w:r w:rsidR="00024B90" w:rsidRPr="000B1798">
          <w:rPr>
            <w:rStyle w:val="Hipersaite"/>
            <w:rFonts w:ascii="Times New Roman" w:eastAsia="Times New Roman" w:hAnsi="Times New Roman" w:cs="Times New Roman"/>
            <w:color w:val="auto"/>
            <w:sz w:val="24"/>
            <w:szCs w:val="24"/>
            <w:u w:val="none"/>
            <w:lang w:eastAsia="lv-LV"/>
          </w:rPr>
          <w:t>.</w:t>
        </w:r>
      </w:hyperlink>
      <w:r w:rsidR="000579BB" w:rsidRPr="000B1798">
        <w:rPr>
          <w:rFonts w:ascii="Times New Roman" w:eastAsia="Times New Roman" w:hAnsi="Times New Roman" w:cs="Times New Roman"/>
          <w:sz w:val="24"/>
          <w:szCs w:val="24"/>
          <w:lang w:eastAsia="lv-LV"/>
        </w:rPr>
        <w:t xml:space="preserve">, </w:t>
      </w:r>
      <w:hyperlink r:id="rId54" w:anchor="p64" w:tgtFrame="_blank" w:history="1">
        <w:r w:rsidR="00024B90" w:rsidRPr="000B1798">
          <w:rPr>
            <w:rStyle w:val="Hipersaite"/>
            <w:rFonts w:ascii="Times New Roman" w:eastAsia="Times New Roman" w:hAnsi="Times New Roman" w:cs="Times New Roman"/>
            <w:color w:val="auto"/>
            <w:sz w:val="24"/>
            <w:szCs w:val="24"/>
            <w:u w:val="none"/>
            <w:lang w:eastAsia="lv-LV"/>
          </w:rPr>
          <w:t>6</w:t>
        </w:r>
        <w:r w:rsidR="00075EA8" w:rsidRPr="000B1798">
          <w:rPr>
            <w:rStyle w:val="Hipersaite"/>
            <w:rFonts w:ascii="Times New Roman" w:eastAsia="Times New Roman" w:hAnsi="Times New Roman" w:cs="Times New Roman"/>
            <w:color w:val="auto"/>
            <w:sz w:val="24"/>
            <w:szCs w:val="24"/>
            <w:u w:val="none"/>
            <w:lang w:eastAsia="lv-LV"/>
          </w:rPr>
          <w:t>5</w:t>
        </w:r>
        <w:r w:rsidR="00024B90" w:rsidRPr="000B1798">
          <w:rPr>
            <w:rStyle w:val="Hipersaite"/>
            <w:rFonts w:ascii="Times New Roman" w:eastAsia="Times New Roman" w:hAnsi="Times New Roman" w:cs="Times New Roman"/>
            <w:color w:val="auto"/>
            <w:sz w:val="24"/>
            <w:szCs w:val="24"/>
            <w:u w:val="none"/>
            <w:lang w:eastAsia="lv-LV"/>
          </w:rPr>
          <w:t>.</w:t>
        </w:r>
      </w:hyperlink>
      <w:r w:rsidR="000579BB" w:rsidRPr="000B1798">
        <w:rPr>
          <w:rFonts w:ascii="Times New Roman" w:eastAsia="Times New Roman" w:hAnsi="Times New Roman" w:cs="Times New Roman"/>
          <w:sz w:val="24"/>
          <w:szCs w:val="24"/>
          <w:lang w:eastAsia="lv-LV"/>
        </w:rPr>
        <w:t xml:space="preserve">, </w:t>
      </w:r>
      <w:hyperlink r:id="rId55" w:anchor="p65" w:tgtFrame="_blank" w:history="1">
        <w:r w:rsidR="00024B90" w:rsidRPr="000B1798">
          <w:rPr>
            <w:rStyle w:val="Hipersaite"/>
            <w:rFonts w:ascii="Times New Roman" w:eastAsia="Times New Roman" w:hAnsi="Times New Roman" w:cs="Times New Roman"/>
            <w:color w:val="auto"/>
            <w:sz w:val="24"/>
            <w:szCs w:val="24"/>
            <w:u w:val="none"/>
            <w:lang w:eastAsia="lv-LV"/>
          </w:rPr>
          <w:t>6</w:t>
        </w:r>
        <w:r w:rsidR="00075EA8" w:rsidRPr="000B1798">
          <w:rPr>
            <w:rStyle w:val="Hipersaite"/>
            <w:rFonts w:ascii="Times New Roman" w:eastAsia="Times New Roman" w:hAnsi="Times New Roman" w:cs="Times New Roman"/>
            <w:color w:val="auto"/>
            <w:sz w:val="24"/>
            <w:szCs w:val="24"/>
            <w:u w:val="none"/>
            <w:lang w:eastAsia="lv-LV"/>
          </w:rPr>
          <w:t>6</w:t>
        </w:r>
        <w:r w:rsidR="00024B90" w:rsidRPr="000B1798">
          <w:rPr>
            <w:rStyle w:val="Hipersaite"/>
            <w:rFonts w:ascii="Times New Roman" w:eastAsia="Times New Roman" w:hAnsi="Times New Roman" w:cs="Times New Roman"/>
            <w:color w:val="auto"/>
            <w:sz w:val="24"/>
            <w:szCs w:val="24"/>
            <w:u w:val="none"/>
            <w:lang w:eastAsia="lv-LV"/>
          </w:rPr>
          <w:t>.</w:t>
        </w:r>
      </w:hyperlink>
      <w:r w:rsidR="000579BB" w:rsidRPr="000B1798">
        <w:rPr>
          <w:rFonts w:ascii="Times New Roman" w:eastAsia="Times New Roman" w:hAnsi="Times New Roman" w:cs="Times New Roman"/>
          <w:sz w:val="24"/>
          <w:szCs w:val="24"/>
          <w:lang w:eastAsia="lv-LV"/>
        </w:rPr>
        <w:t xml:space="preserve">, </w:t>
      </w:r>
      <w:hyperlink r:id="rId56" w:anchor="p66" w:tgtFrame="_blank" w:history="1">
        <w:r w:rsidR="00024B90" w:rsidRPr="000B1798">
          <w:rPr>
            <w:rStyle w:val="Hipersaite"/>
            <w:rFonts w:ascii="Times New Roman" w:eastAsia="Times New Roman" w:hAnsi="Times New Roman" w:cs="Times New Roman"/>
            <w:color w:val="auto"/>
            <w:sz w:val="24"/>
            <w:szCs w:val="24"/>
            <w:u w:val="none"/>
            <w:lang w:eastAsia="lv-LV"/>
          </w:rPr>
          <w:t>6</w:t>
        </w:r>
        <w:r w:rsidR="00075EA8" w:rsidRPr="000B1798">
          <w:rPr>
            <w:rStyle w:val="Hipersaite"/>
            <w:rFonts w:ascii="Times New Roman" w:eastAsia="Times New Roman" w:hAnsi="Times New Roman" w:cs="Times New Roman"/>
            <w:color w:val="auto"/>
            <w:sz w:val="24"/>
            <w:szCs w:val="24"/>
            <w:u w:val="none"/>
            <w:lang w:eastAsia="lv-LV"/>
          </w:rPr>
          <w:t>7</w:t>
        </w:r>
        <w:r w:rsidR="00024B90" w:rsidRPr="000B1798">
          <w:rPr>
            <w:rStyle w:val="Hipersaite"/>
            <w:rFonts w:ascii="Times New Roman" w:eastAsia="Times New Roman" w:hAnsi="Times New Roman" w:cs="Times New Roman"/>
            <w:color w:val="auto"/>
            <w:sz w:val="24"/>
            <w:szCs w:val="24"/>
            <w:u w:val="none"/>
            <w:lang w:eastAsia="lv-LV"/>
          </w:rPr>
          <w:t xml:space="preserve">. </w:t>
        </w:r>
      </w:hyperlink>
      <w:r w:rsidR="000579BB" w:rsidRPr="000B1798">
        <w:rPr>
          <w:rFonts w:ascii="Times New Roman" w:eastAsia="Times New Roman" w:hAnsi="Times New Roman" w:cs="Times New Roman"/>
          <w:sz w:val="24"/>
          <w:szCs w:val="24"/>
          <w:lang w:eastAsia="lv-LV"/>
        </w:rPr>
        <w:t xml:space="preserve">un </w:t>
      </w:r>
      <w:hyperlink r:id="rId57" w:anchor="p67" w:tgtFrame="_blank" w:history="1">
        <w:r w:rsidR="00024B90" w:rsidRPr="000B1798">
          <w:rPr>
            <w:rStyle w:val="Hipersaite"/>
            <w:rFonts w:ascii="Times New Roman" w:eastAsia="Times New Roman" w:hAnsi="Times New Roman" w:cs="Times New Roman"/>
            <w:color w:val="auto"/>
            <w:sz w:val="24"/>
            <w:szCs w:val="24"/>
            <w:u w:val="none"/>
            <w:lang w:eastAsia="lv-LV"/>
          </w:rPr>
          <w:t>6</w:t>
        </w:r>
        <w:r w:rsidR="00075EA8" w:rsidRPr="000B1798">
          <w:rPr>
            <w:rStyle w:val="Hipersaite"/>
            <w:rFonts w:ascii="Times New Roman" w:eastAsia="Times New Roman" w:hAnsi="Times New Roman" w:cs="Times New Roman"/>
            <w:color w:val="auto"/>
            <w:sz w:val="24"/>
            <w:szCs w:val="24"/>
            <w:u w:val="none"/>
            <w:lang w:eastAsia="lv-LV"/>
          </w:rPr>
          <w:t>8</w:t>
        </w:r>
        <w:r w:rsidR="00024B90" w:rsidRPr="000B1798">
          <w:rPr>
            <w:rStyle w:val="Hipersaite"/>
            <w:rFonts w:ascii="Times New Roman" w:eastAsia="Times New Roman" w:hAnsi="Times New Roman" w:cs="Times New Roman"/>
            <w:color w:val="auto"/>
            <w:sz w:val="24"/>
            <w:szCs w:val="24"/>
            <w:u w:val="none"/>
            <w:lang w:eastAsia="lv-LV"/>
          </w:rPr>
          <w:t>.punktā</w:t>
        </w:r>
      </w:hyperlink>
      <w:r w:rsidR="000579BB" w:rsidRPr="000B1798">
        <w:rPr>
          <w:rFonts w:ascii="Times New Roman" w:eastAsia="Times New Roman" w:hAnsi="Times New Roman" w:cs="Times New Roman"/>
          <w:sz w:val="24"/>
          <w:szCs w:val="24"/>
          <w:lang w:eastAsia="lv-LV"/>
        </w:rPr>
        <w:t xml:space="preserve"> noteiktajiem kontroles un apkarošanas pasākumiem</w:t>
      </w:r>
      <w:r w:rsidR="00312A3E" w:rsidRPr="000B1798">
        <w:rPr>
          <w:rFonts w:ascii="Times New Roman" w:eastAsia="Times New Roman" w:hAnsi="Times New Roman" w:cs="Times New Roman"/>
          <w:sz w:val="24"/>
          <w:szCs w:val="24"/>
          <w:lang w:eastAsia="lv-LV"/>
        </w:rPr>
        <w:t xml:space="preserve"> pakļautajā zonā</w:t>
      </w:r>
      <w:r w:rsidR="000579BB" w:rsidRPr="000B1798">
        <w:rPr>
          <w:rFonts w:ascii="Times New Roman" w:eastAsia="Times New Roman" w:hAnsi="Times New Roman" w:cs="Times New Roman"/>
          <w:sz w:val="24"/>
          <w:szCs w:val="24"/>
          <w:lang w:eastAsia="lv-LV"/>
        </w:rPr>
        <w:t>.</w:t>
      </w:r>
      <w:r w:rsidR="00B00252" w:rsidRPr="000B1798">
        <w:rPr>
          <w:rFonts w:ascii="Times New Roman" w:eastAsia="Times New Roman" w:hAnsi="Times New Roman" w:cs="Times New Roman"/>
          <w:sz w:val="24"/>
          <w:szCs w:val="24"/>
          <w:lang w:eastAsia="lv-LV"/>
        </w:rPr>
        <w:t xml:space="preserve"> </w:t>
      </w:r>
      <w:r w:rsidR="00312A3E" w:rsidRPr="000B1798">
        <w:rPr>
          <w:rFonts w:ascii="Times New Roman" w:eastAsia="Times New Roman" w:hAnsi="Times New Roman" w:cs="Times New Roman"/>
          <w:sz w:val="24"/>
          <w:szCs w:val="24"/>
          <w:lang w:eastAsia="lv-LV"/>
        </w:rPr>
        <w:t>Ja akvakultūras dzīvnieku veselības sertifikācijas (izvērtēšanas) procesā ir pieņemts pozitīvs lēmums, d</w:t>
      </w:r>
      <w:r w:rsidR="006C67BB" w:rsidRPr="000B1798">
        <w:rPr>
          <w:rFonts w:ascii="Times New Roman" w:eastAsia="Times New Roman" w:hAnsi="Times New Roman" w:cs="Times New Roman"/>
          <w:sz w:val="24"/>
          <w:szCs w:val="24"/>
          <w:lang w:eastAsia="lv-LV"/>
        </w:rPr>
        <w:t xml:space="preserve">ienests </w:t>
      </w:r>
      <w:r w:rsidR="00312A3E" w:rsidRPr="000B1798">
        <w:rPr>
          <w:rFonts w:ascii="Times New Roman" w:eastAsia="Times New Roman" w:hAnsi="Times New Roman" w:cs="Times New Roman"/>
          <w:sz w:val="24"/>
          <w:szCs w:val="24"/>
          <w:lang w:eastAsia="lv-LV"/>
        </w:rPr>
        <w:t xml:space="preserve">akvakultūras dzīvnieku kravai izsniedz veterināro (veselības) sertifikātu, kas ir </w:t>
      </w:r>
      <w:r w:rsidR="00B00252" w:rsidRPr="000B1798">
        <w:rPr>
          <w:rFonts w:ascii="Times New Roman" w:eastAsia="Times New Roman" w:hAnsi="Times New Roman" w:cs="Times New Roman"/>
          <w:sz w:val="24"/>
          <w:szCs w:val="24"/>
          <w:lang w:eastAsia="lv-LV"/>
        </w:rPr>
        <w:t>atļau</w:t>
      </w:r>
      <w:r w:rsidR="00312A3E" w:rsidRPr="000B1798">
        <w:rPr>
          <w:rFonts w:ascii="Times New Roman" w:eastAsia="Times New Roman" w:hAnsi="Times New Roman" w:cs="Times New Roman"/>
          <w:sz w:val="24"/>
          <w:szCs w:val="24"/>
          <w:lang w:eastAsia="lv-LV"/>
        </w:rPr>
        <w:t>ja</w:t>
      </w:r>
      <w:r w:rsidR="00B00252" w:rsidRPr="000B1798">
        <w:rPr>
          <w:rFonts w:ascii="Times New Roman" w:eastAsia="Times New Roman" w:hAnsi="Times New Roman" w:cs="Times New Roman"/>
          <w:sz w:val="24"/>
          <w:szCs w:val="24"/>
          <w:lang w:eastAsia="lv-LV"/>
        </w:rPr>
        <w:t xml:space="preserve"> izplatīt akvakultūras dzīvniekus ārpus šo noteikumu </w:t>
      </w:r>
      <w:r w:rsidR="00EF1652" w:rsidRPr="000B1798">
        <w:rPr>
          <w:rFonts w:ascii="Times New Roman" w:eastAsia="Times New Roman" w:hAnsi="Times New Roman" w:cs="Times New Roman"/>
          <w:sz w:val="24"/>
          <w:szCs w:val="24"/>
          <w:lang w:eastAsia="lv-LV"/>
        </w:rPr>
        <w:t>VI</w:t>
      </w:r>
      <w:r w:rsidR="00024B90" w:rsidRPr="000B1798">
        <w:rPr>
          <w:rFonts w:ascii="Times New Roman" w:eastAsia="Times New Roman" w:hAnsi="Times New Roman" w:cs="Times New Roman"/>
          <w:sz w:val="24"/>
          <w:szCs w:val="24"/>
          <w:lang w:eastAsia="lv-LV"/>
        </w:rPr>
        <w:t>I</w:t>
      </w:r>
      <w:r w:rsidR="00EF1652" w:rsidRPr="000B1798">
        <w:rPr>
          <w:rFonts w:ascii="Times New Roman" w:eastAsia="Times New Roman" w:hAnsi="Times New Roman" w:cs="Times New Roman"/>
          <w:sz w:val="24"/>
          <w:szCs w:val="24"/>
          <w:lang w:eastAsia="lv-LV"/>
        </w:rPr>
        <w:t>., VII</w:t>
      </w:r>
      <w:r w:rsidR="00024B90" w:rsidRPr="000B1798">
        <w:rPr>
          <w:rFonts w:ascii="Times New Roman" w:eastAsia="Times New Roman" w:hAnsi="Times New Roman" w:cs="Times New Roman"/>
          <w:sz w:val="24"/>
          <w:szCs w:val="24"/>
          <w:lang w:eastAsia="lv-LV"/>
        </w:rPr>
        <w:t>I</w:t>
      </w:r>
      <w:r w:rsidR="00EF1652" w:rsidRPr="000B1798">
        <w:rPr>
          <w:rFonts w:ascii="Times New Roman" w:eastAsia="Times New Roman" w:hAnsi="Times New Roman" w:cs="Times New Roman"/>
          <w:sz w:val="24"/>
          <w:szCs w:val="24"/>
          <w:lang w:eastAsia="lv-LV"/>
        </w:rPr>
        <w:t xml:space="preserve"> un </w:t>
      </w:r>
      <w:r w:rsidR="00024B90" w:rsidRPr="000B1798">
        <w:rPr>
          <w:rFonts w:ascii="Times New Roman" w:eastAsia="Times New Roman" w:hAnsi="Times New Roman" w:cs="Times New Roman"/>
          <w:sz w:val="24"/>
          <w:szCs w:val="24"/>
          <w:lang w:eastAsia="lv-LV"/>
        </w:rPr>
        <w:t xml:space="preserve">IX </w:t>
      </w:r>
      <w:r w:rsidR="00EF1652" w:rsidRPr="000B1798">
        <w:rPr>
          <w:rFonts w:ascii="Times New Roman" w:eastAsia="Times New Roman" w:hAnsi="Times New Roman" w:cs="Times New Roman"/>
          <w:sz w:val="24"/>
          <w:szCs w:val="24"/>
          <w:lang w:eastAsia="lv-LV"/>
        </w:rPr>
        <w:t>nodaļā noteiktajām slimību kontroles un apkarošanas pasākumu zonām</w:t>
      </w:r>
      <w:r w:rsidR="00312A3E" w:rsidRPr="000B1798">
        <w:rPr>
          <w:rFonts w:ascii="Times New Roman" w:eastAsia="Times New Roman" w:hAnsi="Times New Roman" w:cs="Times New Roman"/>
          <w:sz w:val="24"/>
          <w:szCs w:val="24"/>
          <w:lang w:eastAsia="lv-LV"/>
        </w:rPr>
        <w:t xml:space="preserve"> uz citām Eiropas Savienības dalībvalstīm</w:t>
      </w:r>
      <w:r w:rsidR="00EF1652" w:rsidRPr="000B1798">
        <w:rPr>
          <w:rFonts w:ascii="Times New Roman" w:eastAsia="Times New Roman" w:hAnsi="Times New Roman" w:cs="Times New Roman"/>
          <w:sz w:val="24"/>
          <w:szCs w:val="24"/>
          <w:lang w:eastAsia="lv-LV"/>
        </w:rPr>
        <w:t>.</w:t>
      </w:r>
      <w:r w:rsidR="00B00252" w:rsidRPr="000B1798">
        <w:rPr>
          <w:rFonts w:ascii="Times New Roman" w:eastAsia="Times New Roman" w:hAnsi="Times New Roman" w:cs="Times New Roman"/>
          <w:sz w:val="24"/>
          <w:szCs w:val="24"/>
          <w:lang w:eastAsia="lv-LV"/>
        </w:rPr>
        <w:t xml:space="preserve"> </w:t>
      </w:r>
      <w:r w:rsidR="007C254C" w:rsidRPr="000B1798">
        <w:rPr>
          <w:rFonts w:ascii="Times New Roman" w:eastAsia="Times New Roman" w:hAnsi="Times New Roman" w:cs="Times New Roman"/>
          <w:sz w:val="24"/>
          <w:szCs w:val="24"/>
          <w:lang w:eastAsia="lv-LV"/>
        </w:rPr>
        <w:t xml:space="preserve"> </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56" w:name="p-203355"/>
      <w:bookmarkStart w:id="57" w:name="p27"/>
      <w:bookmarkEnd w:id="56"/>
      <w:bookmarkEnd w:id="57"/>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2</w:t>
      </w:r>
      <w:r w:rsidR="00EC5863" w:rsidRPr="000B1798">
        <w:rPr>
          <w:rFonts w:ascii="Times New Roman" w:eastAsia="Times New Roman" w:hAnsi="Times New Roman" w:cs="Times New Roman"/>
          <w:sz w:val="24"/>
          <w:szCs w:val="24"/>
          <w:lang w:eastAsia="lv-LV"/>
        </w:rPr>
        <w:t>8</w:t>
      </w:r>
      <w:r w:rsidR="000579BB" w:rsidRPr="000B1798">
        <w:rPr>
          <w:rFonts w:ascii="Times New Roman" w:eastAsia="Times New Roman" w:hAnsi="Times New Roman" w:cs="Times New Roman"/>
          <w:sz w:val="24"/>
          <w:szCs w:val="24"/>
          <w:lang w:eastAsia="lv-LV"/>
        </w:rPr>
        <w:t>. Dienests par akvakultūras dzīvnieku kustību paziņo datorizētajā sistēmā (Eiropas Savienības elektroniskās informācijas apmaiņas sistēma), ja:</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2</w:t>
      </w:r>
      <w:r w:rsidR="00EC5863" w:rsidRPr="000B1798">
        <w:rPr>
          <w:rFonts w:ascii="Times New Roman" w:eastAsia="Times New Roman" w:hAnsi="Times New Roman" w:cs="Times New Roman"/>
          <w:sz w:val="24"/>
          <w:szCs w:val="24"/>
          <w:lang w:eastAsia="lv-LV"/>
        </w:rPr>
        <w:t>8</w:t>
      </w:r>
      <w:r w:rsidR="000579BB" w:rsidRPr="000B1798">
        <w:rPr>
          <w:rFonts w:ascii="Times New Roman" w:eastAsia="Times New Roman" w:hAnsi="Times New Roman" w:cs="Times New Roman"/>
          <w:sz w:val="24"/>
          <w:szCs w:val="24"/>
          <w:lang w:eastAsia="lv-LV"/>
        </w:rPr>
        <w:t xml:space="preserve">.1. pārvadāšanai nepieciešams veterinārais (veselības) sertifikāts un akvakultūras dzīvniekus pārvieto no Latvijas </w:t>
      </w:r>
      <w:r w:rsidR="00112506" w:rsidRPr="000B1798">
        <w:rPr>
          <w:rFonts w:ascii="Times New Roman" w:eastAsia="Times New Roman" w:hAnsi="Times New Roman" w:cs="Times New Roman"/>
          <w:sz w:val="24"/>
          <w:szCs w:val="24"/>
          <w:lang w:eastAsia="lv-LV"/>
        </w:rPr>
        <w:t xml:space="preserve">valsts teritorijas </w:t>
      </w:r>
      <w:r w:rsidR="000579BB" w:rsidRPr="000B1798">
        <w:rPr>
          <w:rFonts w:ascii="Times New Roman" w:eastAsia="Times New Roman" w:hAnsi="Times New Roman" w:cs="Times New Roman"/>
          <w:sz w:val="24"/>
          <w:szCs w:val="24"/>
          <w:lang w:eastAsia="lv-LV"/>
        </w:rPr>
        <w:t>uz citu Eiropas Savienības dalībvalsti;</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2</w:t>
      </w:r>
      <w:r w:rsidR="00EC5863" w:rsidRPr="000B1798">
        <w:rPr>
          <w:rFonts w:ascii="Times New Roman" w:eastAsia="Times New Roman" w:hAnsi="Times New Roman" w:cs="Times New Roman"/>
          <w:sz w:val="24"/>
          <w:szCs w:val="24"/>
          <w:lang w:eastAsia="lv-LV"/>
        </w:rPr>
        <w:t>8</w:t>
      </w:r>
      <w:r w:rsidR="000579BB" w:rsidRPr="000B1798">
        <w:rPr>
          <w:rFonts w:ascii="Times New Roman" w:eastAsia="Times New Roman" w:hAnsi="Times New Roman" w:cs="Times New Roman"/>
          <w:sz w:val="24"/>
          <w:szCs w:val="24"/>
          <w:lang w:eastAsia="lv-LV"/>
        </w:rPr>
        <w:t xml:space="preserve">.2. pārvadāšanai nav nepieciešams veterinārais (veselības) sertifikāts un dzīvus akvakultūras dzīvniekus pārvadā no Latvijas </w:t>
      </w:r>
      <w:r w:rsidR="00112506" w:rsidRPr="000B1798">
        <w:rPr>
          <w:rFonts w:ascii="Times New Roman" w:eastAsia="Times New Roman" w:hAnsi="Times New Roman" w:cs="Times New Roman"/>
          <w:sz w:val="24"/>
          <w:szCs w:val="24"/>
          <w:lang w:eastAsia="lv-LV"/>
        </w:rPr>
        <w:t xml:space="preserve">valsts teritorijas </w:t>
      </w:r>
      <w:r w:rsidR="000579BB" w:rsidRPr="000B1798">
        <w:rPr>
          <w:rFonts w:ascii="Times New Roman" w:eastAsia="Times New Roman" w:hAnsi="Times New Roman" w:cs="Times New Roman"/>
          <w:sz w:val="24"/>
          <w:szCs w:val="24"/>
          <w:lang w:eastAsia="lv-LV"/>
        </w:rPr>
        <w:t>uz citu Eiropas Savienības dalībvalsti audzēšanai vai krājumu atjaunošanai.</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58" w:name="p-203356"/>
      <w:bookmarkStart w:id="59" w:name="p28"/>
      <w:bookmarkEnd w:id="58"/>
      <w:bookmarkEnd w:id="59"/>
      <w:r w:rsidRPr="000B1798">
        <w:rPr>
          <w:rFonts w:ascii="Times New Roman" w:eastAsia="Times New Roman" w:hAnsi="Times New Roman" w:cs="Times New Roman"/>
          <w:sz w:val="24"/>
          <w:szCs w:val="24"/>
          <w:lang w:eastAsia="lv-LV"/>
        </w:rPr>
        <w:tab/>
      </w:r>
      <w:r w:rsidR="004E7C2F" w:rsidRPr="000B1798">
        <w:rPr>
          <w:rFonts w:ascii="Times New Roman" w:eastAsia="Times New Roman" w:hAnsi="Times New Roman" w:cs="Times New Roman"/>
          <w:sz w:val="24"/>
          <w:szCs w:val="24"/>
          <w:lang w:eastAsia="lv-LV"/>
        </w:rPr>
        <w:t>2</w:t>
      </w:r>
      <w:r w:rsidR="00EC5863" w:rsidRPr="000B1798">
        <w:rPr>
          <w:rFonts w:ascii="Times New Roman" w:eastAsia="Times New Roman" w:hAnsi="Times New Roman" w:cs="Times New Roman"/>
          <w:sz w:val="24"/>
          <w:szCs w:val="24"/>
          <w:lang w:eastAsia="lv-LV"/>
        </w:rPr>
        <w:t>9</w:t>
      </w:r>
      <w:r w:rsidR="000579BB" w:rsidRPr="000B1798">
        <w:rPr>
          <w:rFonts w:ascii="Times New Roman" w:eastAsia="Times New Roman" w:hAnsi="Times New Roman" w:cs="Times New Roman"/>
          <w:sz w:val="24"/>
          <w:szCs w:val="24"/>
          <w:lang w:eastAsia="lv-LV"/>
        </w:rPr>
        <w:t>. Akvakultūras dzīvnieku īpašnieks vai turētājs nodrošina, lai akvakultūras dzīvnieki, ko piedāvā tirgū audzēšanai:</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E7C2F" w:rsidRPr="000B1798">
        <w:rPr>
          <w:rFonts w:ascii="Times New Roman" w:eastAsia="Times New Roman" w:hAnsi="Times New Roman" w:cs="Times New Roman"/>
          <w:sz w:val="24"/>
          <w:szCs w:val="24"/>
          <w:lang w:eastAsia="lv-LV"/>
        </w:rPr>
        <w:t>2</w:t>
      </w:r>
      <w:r w:rsidR="00EC5863" w:rsidRPr="000B1798">
        <w:rPr>
          <w:rFonts w:ascii="Times New Roman" w:eastAsia="Times New Roman" w:hAnsi="Times New Roman" w:cs="Times New Roman"/>
          <w:sz w:val="24"/>
          <w:szCs w:val="24"/>
          <w:lang w:eastAsia="lv-LV"/>
        </w:rPr>
        <w:t>9</w:t>
      </w:r>
      <w:r w:rsidR="000579BB" w:rsidRPr="000B1798">
        <w:rPr>
          <w:rFonts w:ascii="Times New Roman" w:eastAsia="Times New Roman" w:hAnsi="Times New Roman" w:cs="Times New Roman"/>
          <w:sz w:val="24"/>
          <w:szCs w:val="24"/>
          <w:lang w:eastAsia="lv-LV"/>
        </w:rPr>
        <w:t>.1. būtu klīniski veseli;</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hyperlink r:id="rId58" w:anchor="n28.2" w:tgtFrame="_blank" w:history="1">
        <w:r w:rsidR="004E7C2F" w:rsidRPr="000B1798">
          <w:rPr>
            <w:rStyle w:val="Hipersaite"/>
            <w:rFonts w:ascii="Times New Roman" w:eastAsia="Times New Roman" w:hAnsi="Times New Roman" w:cs="Times New Roman"/>
            <w:color w:val="auto"/>
            <w:sz w:val="24"/>
            <w:szCs w:val="24"/>
            <w:u w:val="none"/>
            <w:lang w:eastAsia="lv-LV"/>
          </w:rPr>
          <w:t>2</w:t>
        </w:r>
        <w:r w:rsidR="00EC5863" w:rsidRPr="000B1798">
          <w:rPr>
            <w:rStyle w:val="Hipersaite"/>
            <w:rFonts w:ascii="Times New Roman" w:eastAsia="Times New Roman" w:hAnsi="Times New Roman" w:cs="Times New Roman"/>
            <w:color w:val="auto"/>
            <w:sz w:val="24"/>
            <w:szCs w:val="24"/>
            <w:u w:val="none"/>
            <w:lang w:eastAsia="lv-LV"/>
          </w:rPr>
          <w:t>9</w:t>
        </w:r>
        <w:r w:rsidR="004A659D" w:rsidRPr="000B1798">
          <w:rPr>
            <w:rStyle w:val="Hipersaite"/>
            <w:rFonts w:ascii="Times New Roman" w:eastAsia="Times New Roman" w:hAnsi="Times New Roman" w:cs="Times New Roman"/>
            <w:color w:val="auto"/>
            <w:sz w:val="24"/>
            <w:szCs w:val="24"/>
            <w:u w:val="none"/>
            <w:lang w:eastAsia="lv-LV"/>
          </w:rPr>
          <w:t>.2</w:t>
        </w:r>
      </w:hyperlink>
      <w:r w:rsidR="000579BB" w:rsidRPr="000B1798">
        <w:rPr>
          <w:rFonts w:ascii="Times New Roman" w:eastAsia="Times New Roman" w:hAnsi="Times New Roman" w:cs="Times New Roman"/>
          <w:sz w:val="24"/>
          <w:szCs w:val="24"/>
          <w:lang w:eastAsia="lv-LV"/>
        </w:rPr>
        <w:t>. netiktu iegūti audzētavā vai divvāku molusku audzēšanas zonā, kur konstatēti nenoskaidroti paaugstinātas mirstības gadījumi, izņemot gadījumus, ja ir veikta infekcijas slimību izplatīšanās riska izvērtēšana un akvakultūras dzīvnieki tiek iegūti audzētavas daļā vai divvāku molusku audzēšanas zonā, kas ir neatkarīga no epizootoloģiskās vienības, kurā noticis mirstības pieaugums.</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60" w:name="p-203357"/>
      <w:bookmarkStart w:id="61" w:name="p29"/>
      <w:bookmarkEnd w:id="60"/>
      <w:bookmarkEnd w:id="61"/>
      <w:r w:rsidRPr="000B1798">
        <w:rPr>
          <w:rFonts w:ascii="Times New Roman" w:eastAsia="Times New Roman" w:hAnsi="Times New Roman" w:cs="Times New Roman"/>
          <w:sz w:val="24"/>
          <w:szCs w:val="24"/>
          <w:lang w:eastAsia="lv-LV"/>
        </w:rPr>
        <w:lastRenderedPageBreak/>
        <w:tab/>
      </w:r>
      <w:r w:rsidR="00EC5863" w:rsidRPr="000B1798">
        <w:rPr>
          <w:rFonts w:ascii="Times New Roman" w:eastAsia="Times New Roman" w:hAnsi="Times New Roman" w:cs="Times New Roman"/>
          <w:sz w:val="24"/>
          <w:szCs w:val="24"/>
          <w:lang w:eastAsia="lv-LV"/>
        </w:rPr>
        <w:t>30</w:t>
      </w:r>
      <w:r w:rsidR="000579BB" w:rsidRPr="000B1798">
        <w:rPr>
          <w:rFonts w:ascii="Times New Roman" w:eastAsia="Times New Roman" w:hAnsi="Times New Roman" w:cs="Times New Roman"/>
          <w:sz w:val="24"/>
          <w:szCs w:val="24"/>
          <w:lang w:eastAsia="lv-LV"/>
        </w:rPr>
        <w:t>. Nav atļauts piedāvāt tirgū audzēšanai vai krājumu atjaunošanai akvakultūras dzīvniekus, kas iegūti akvakultūras nozares uzņēmumā, kurā konstatēts akvakultūras dzīvnieku infekcijas slimības uzliesmojums vai ir aizdomas par šādas infekcijas slimības klātbūtni.</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62" w:name="p-203358"/>
      <w:bookmarkStart w:id="63" w:name="p30"/>
      <w:bookmarkEnd w:id="62"/>
      <w:bookmarkEnd w:id="63"/>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3</w:t>
      </w:r>
      <w:r w:rsidR="00EC5863" w:rsidRPr="000B1798">
        <w:rPr>
          <w:rFonts w:ascii="Times New Roman" w:eastAsia="Times New Roman" w:hAnsi="Times New Roman" w:cs="Times New Roman"/>
          <w:sz w:val="24"/>
          <w:szCs w:val="24"/>
          <w:lang w:eastAsia="lv-LV"/>
        </w:rPr>
        <w:t>1</w:t>
      </w:r>
      <w:r w:rsidR="000579BB" w:rsidRPr="000B1798">
        <w:rPr>
          <w:rFonts w:ascii="Times New Roman" w:eastAsia="Times New Roman" w:hAnsi="Times New Roman" w:cs="Times New Roman"/>
          <w:sz w:val="24"/>
          <w:szCs w:val="24"/>
          <w:lang w:eastAsia="lv-LV"/>
        </w:rPr>
        <w:t>. Akvakultūras dzīvnieku īpašnieks vai turētājs nodrošina, lai akvakultūras dzīvnieki, kurus piedāvā krājumu atjaunošanai savvaļā un audzētavās makšķerēšanai:</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A659D" w:rsidRPr="000B1798">
        <w:rPr>
          <w:rFonts w:ascii="Times New Roman" w:eastAsia="Times New Roman" w:hAnsi="Times New Roman" w:cs="Times New Roman"/>
          <w:sz w:val="24"/>
          <w:szCs w:val="24"/>
          <w:lang w:eastAsia="lv-LV"/>
        </w:rPr>
        <w:t>3</w:t>
      </w:r>
      <w:r w:rsidR="00EC5863" w:rsidRPr="000B1798">
        <w:rPr>
          <w:rFonts w:ascii="Times New Roman" w:eastAsia="Times New Roman" w:hAnsi="Times New Roman" w:cs="Times New Roman"/>
          <w:sz w:val="24"/>
          <w:szCs w:val="24"/>
          <w:lang w:eastAsia="lv-LV"/>
        </w:rPr>
        <w:t>1</w:t>
      </w:r>
      <w:r w:rsidR="000579BB" w:rsidRPr="000B1798">
        <w:rPr>
          <w:rFonts w:ascii="Times New Roman" w:eastAsia="Times New Roman" w:hAnsi="Times New Roman" w:cs="Times New Roman"/>
          <w:sz w:val="24"/>
          <w:szCs w:val="24"/>
          <w:lang w:eastAsia="lv-LV"/>
        </w:rPr>
        <w:t>.1. būtu klīniski veseli;</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hyperlink r:id="rId59" w:anchor="n30.2" w:tgtFrame="_blank" w:history="1">
        <w:r w:rsidR="004A659D" w:rsidRPr="000B1798">
          <w:rPr>
            <w:rStyle w:val="Hipersaite"/>
            <w:rFonts w:ascii="Times New Roman" w:eastAsia="Times New Roman" w:hAnsi="Times New Roman" w:cs="Times New Roman"/>
            <w:color w:val="auto"/>
            <w:sz w:val="24"/>
            <w:szCs w:val="24"/>
            <w:u w:val="none"/>
            <w:lang w:eastAsia="lv-LV"/>
          </w:rPr>
          <w:t>3</w:t>
        </w:r>
        <w:r w:rsidR="00EC5863" w:rsidRPr="000B1798">
          <w:rPr>
            <w:rStyle w:val="Hipersaite"/>
            <w:rFonts w:ascii="Times New Roman" w:eastAsia="Times New Roman" w:hAnsi="Times New Roman" w:cs="Times New Roman"/>
            <w:color w:val="auto"/>
            <w:sz w:val="24"/>
            <w:szCs w:val="24"/>
            <w:u w:val="none"/>
            <w:lang w:eastAsia="lv-LV"/>
          </w:rPr>
          <w:t>1</w:t>
        </w:r>
        <w:r w:rsidR="004A659D" w:rsidRPr="000B1798">
          <w:rPr>
            <w:rStyle w:val="Hipersaite"/>
            <w:rFonts w:ascii="Times New Roman" w:eastAsia="Times New Roman" w:hAnsi="Times New Roman" w:cs="Times New Roman"/>
            <w:color w:val="auto"/>
            <w:sz w:val="24"/>
            <w:szCs w:val="24"/>
            <w:u w:val="none"/>
            <w:lang w:eastAsia="lv-LV"/>
          </w:rPr>
          <w:t>.2</w:t>
        </w:r>
      </w:hyperlink>
      <w:r w:rsidR="000579BB" w:rsidRPr="000B1798">
        <w:rPr>
          <w:rFonts w:ascii="Times New Roman" w:eastAsia="Times New Roman" w:hAnsi="Times New Roman" w:cs="Times New Roman"/>
          <w:sz w:val="24"/>
          <w:szCs w:val="24"/>
          <w:lang w:eastAsia="lv-LV"/>
        </w:rPr>
        <w:t>. nebūtu iegūti audzētavā vai divvāku molusku audzēšanas zonā, kur konstatēti nenoskaidroti paaugstinātas mirstības gadījumi, izņemot gadījumu, ja veikta infekcijas slimību izplatīšanās riska izvērtēšana un akvakultūras dzīvnieki tiek iegūti audzētavas daļā vai divvāku molusku audzēšanas zonā, kas ir neatkarīga no epizootoloģiskās vienības, kurā noticis mirstības pieaugums;</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3</w:t>
      </w:r>
      <w:r w:rsidR="00EC5863" w:rsidRPr="000B1798">
        <w:rPr>
          <w:rFonts w:ascii="Times New Roman" w:eastAsia="Times New Roman" w:hAnsi="Times New Roman" w:cs="Times New Roman"/>
          <w:sz w:val="24"/>
          <w:szCs w:val="24"/>
          <w:lang w:eastAsia="lv-LV"/>
        </w:rPr>
        <w:t>1</w:t>
      </w:r>
      <w:r w:rsidR="000579BB" w:rsidRPr="000B1798">
        <w:rPr>
          <w:rFonts w:ascii="Times New Roman" w:eastAsia="Times New Roman" w:hAnsi="Times New Roman" w:cs="Times New Roman"/>
          <w:sz w:val="24"/>
          <w:szCs w:val="24"/>
          <w:lang w:eastAsia="lv-LV"/>
        </w:rPr>
        <w:t>.3. būtu iegūti audzētavā vai divvāku molusku audzēšanas zonā, kuras veselības stāvoklis ir līdzvērtīgs to ūdeņu veselības stāvoklim, kur akvakultūras dzīvniekus izlaidīs, vai akvakultūras dzīvnieki būtu iegūti zonā vai iecirknī, kas saskaņā ar šo noteikumu</w:t>
      </w:r>
      <w:hyperlink r:id="rId60" w:anchor="n12" w:tgtFrame="_blank" w:history="1">
        <w:r w:rsidR="000579BB" w:rsidRPr="000B1798">
          <w:rPr>
            <w:rStyle w:val="Hipersaite"/>
            <w:rFonts w:ascii="Times New Roman" w:eastAsia="Times New Roman" w:hAnsi="Times New Roman" w:cs="Times New Roman"/>
            <w:color w:val="auto"/>
            <w:sz w:val="24"/>
            <w:szCs w:val="24"/>
            <w:u w:val="none"/>
            <w:lang w:eastAsia="lv-LV"/>
          </w:rPr>
          <w:t xml:space="preserve"> XII</w:t>
        </w:r>
        <w:r w:rsidR="004E7C2F" w:rsidRPr="000B1798">
          <w:rPr>
            <w:rStyle w:val="Hipersaite"/>
            <w:rFonts w:ascii="Times New Roman" w:eastAsia="Times New Roman" w:hAnsi="Times New Roman" w:cs="Times New Roman"/>
            <w:color w:val="auto"/>
            <w:sz w:val="24"/>
            <w:szCs w:val="24"/>
            <w:u w:val="none"/>
            <w:lang w:eastAsia="lv-LV"/>
          </w:rPr>
          <w:t>I</w:t>
        </w:r>
        <w:r w:rsidR="000579BB" w:rsidRPr="000B1798">
          <w:rPr>
            <w:rStyle w:val="Hipersaite"/>
            <w:rFonts w:ascii="Times New Roman" w:eastAsia="Times New Roman" w:hAnsi="Times New Roman" w:cs="Times New Roman"/>
            <w:color w:val="auto"/>
            <w:sz w:val="24"/>
            <w:szCs w:val="24"/>
            <w:u w:val="none"/>
            <w:lang w:eastAsia="lv-LV"/>
          </w:rPr>
          <w:t xml:space="preserve"> </w:t>
        </w:r>
      </w:hyperlink>
      <w:r w:rsidR="000579BB" w:rsidRPr="000B1798">
        <w:rPr>
          <w:rFonts w:ascii="Times New Roman" w:eastAsia="Times New Roman" w:hAnsi="Times New Roman" w:cs="Times New Roman"/>
          <w:sz w:val="24"/>
          <w:szCs w:val="24"/>
          <w:lang w:eastAsia="lv-LV"/>
        </w:rPr>
        <w:t>un</w:t>
      </w:r>
      <w:hyperlink r:id="rId61" w:anchor="n13" w:tgtFrame="_blank" w:history="1">
        <w:r w:rsidR="000579BB" w:rsidRPr="000B1798">
          <w:rPr>
            <w:rStyle w:val="Hipersaite"/>
            <w:rFonts w:ascii="Times New Roman" w:eastAsia="Times New Roman" w:hAnsi="Times New Roman" w:cs="Times New Roman"/>
            <w:color w:val="auto"/>
            <w:sz w:val="24"/>
            <w:szCs w:val="24"/>
            <w:u w:val="none"/>
            <w:lang w:eastAsia="lv-LV"/>
          </w:rPr>
          <w:t xml:space="preserve"> </w:t>
        </w:r>
        <w:r w:rsidR="004E7C2F" w:rsidRPr="000B1798">
          <w:rPr>
            <w:rStyle w:val="Hipersaite"/>
            <w:rFonts w:ascii="Times New Roman" w:eastAsia="Times New Roman" w:hAnsi="Times New Roman" w:cs="Times New Roman"/>
            <w:color w:val="auto"/>
            <w:sz w:val="24"/>
            <w:szCs w:val="24"/>
            <w:u w:val="none"/>
            <w:lang w:eastAsia="lv-LV"/>
          </w:rPr>
          <w:t xml:space="preserve">XIV </w:t>
        </w:r>
        <w:r w:rsidR="000579BB" w:rsidRPr="000B1798">
          <w:rPr>
            <w:rStyle w:val="Hipersaite"/>
            <w:rFonts w:ascii="Times New Roman" w:eastAsia="Times New Roman" w:hAnsi="Times New Roman" w:cs="Times New Roman"/>
            <w:color w:val="auto"/>
            <w:sz w:val="24"/>
            <w:szCs w:val="24"/>
            <w:u w:val="none"/>
            <w:lang w:eastAsia="lv-LV"/>
          </w:rPr>
          <w:t>nodaļā</w:t>
        </w:r>
      </w:hyperlink>
      <w:r w:rsidR="000579BB" w:rsidRPr="000B1798">
        <w:rPr>
          <w:rFonts w:ascii="Times New Roman" w:eastAsia="Times New Roman" w:hAnsi="Times New Roman" w:cs="Times New Roman"/>
          <w:sz w:val="24"/>
          <w:szCs w:val="24"/>
          <w:lang w:eastAsia="lv-LV"/>
        </w:rPr>
        <w:t xml:space="preserve"> noteiktajām prasībām ir pasludināts par infekcijas slimības neskartu.</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64" w:name="p-203359"/>
      <w:bookmarkStart w:id="65" w:name="p31"/>
      <w:bookmarkEnd w:id="64"/>
      <w:bookmarkEnd w:id="65"/>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3</w:t>
      </w:r>
      <w:r w:rsidR="00EC5863" w:rsidRPr="000B1798">
        <w:rPr>
          <w:rFonts w:ascii="Times New Roman" w:eastAsia="Times New Roman" w:hAnsi="Times New Roman" w:cs="Times New Roman"/>
          <w:sz w:val="24"/>
          <w:szCs w:val="24"/>
          <w:lang w:eastAsia="lv-LV"/>
        </w:rPr>
        <w:t>2</w:t>
      </w:r>
      <w:r w:rsidR="000579BB" w:rsidRPr="000B1798">
        <w:rPr>
          <w:rFonts w:ascii="Times New Roman" w:eastAsia="Times New Roman" w:hAnsi="Times New Roman" w:cs="Times New Roman"/>
          <w:sz w:val="24"/>
          <w:szCs w:val="24"/>
          <w:lang w:eastAsia="lv-LV"/>
        </w:rPr>
        <w:t>. Lai Latvijas</w:t>
      </w:r>
      <w:r w:rsidR="00371945" w:rsidRPr="000B1798">
        <w:rPr>
          <w:rFonts w:ascii="Times New Roman" w:eastAsia="Times New Roman" w:hAnsi="Times New Roman" w:cs="Times New Roman"/>
          <w:sz w:val="24"/>
          <w:szCs w:val="24"/>
          <w:lang w:eastAsia="lv-LV"/>
        </w:rPr>
        <w:t xml:space="preserve"> valsts</w:t>
      </w:r>
      <w:r w:rsidR="000579BB" w:rsidRPr="000B1798">
        <w:rPr>
          <w:rFonts w:ascii="Times New Roman" w:eastAsia="Times New Roman" w:hAnsi="Times New Roman" w:cs="Times New Roman"/>
          <w:sz w:val="24"/>
          <w:szCs w:val="24"/>
          <w:lang w:eastAsia="lv-LV"/>
        </w:rPr>
        <w:t xml:space="preserve"> teritorijā, zonā vai iecirknī, kas pasludināts par konkrētas infekcijas slimības neskartu zonu vai iecirkni (izpildītas šo noteikumu</w:t>
      </w:r>
      <w:hyperlink r:id="rId62" w:anchor="n12" w:tgtFrame="_blank" w:history="1">
        <w:r w:rsidR="000579BB" w:rsidRPr="000B1798">
          <w:rPr>
            <w:rStyle w:val="Hipersaite"/>
            <w:rFonts w:ascii="Times New Roman" w:eastAsia="Times New Roman" w:hAnsi="Times New Roman" w:cs="Times New Roman"/>
            <w:color w:val="auto"/>
            <w:sz w:val="24"/>
            <w:szCs w:val="24"/>
            <w:u w:val="none"/>
            <w:lang w:eastAsia="lv-LV"/>
          </w:rPr>
          <w:t xml:space="preserve"> XII</w:t>
        </w:r>
        <w:r w:rsidR="004E7C2F" w:rsidRPr="000B1798">
          <w:rPr>
            <w:rStyle w:val="Hipersaite"/>
            <w:rFonts w:ascii="Times New Roman" w:eastAsia="Times New Roman" w:hAnsi="Times New Roman" w:cs="Times New Roman"/>
            <w:color w:val="auto"/>
            <w:sz w:val="24"/>
            <w:szCs w:val="24"/>
            <w:u w:val="none"/>
            <w:lang w:eastAsia="lv-LV"/>
          </w:rPr>
          <w:t>I</w:t>
        </w:r>
        <w:r w:rsidR="000579BB" w:rsidRPr="000B1798">
          <w:rPr>
            <w:rStyle w:val="Hipersaite"/>
            <w:rFonts w:ascii="Times New Roman" w:eastAsia="Times New Roman" w:hAnsi="Times New Roman" w:cs="Times New Roman"/>
            <w:color w:val="auto"/>
            <w:sz w:val="24"/>
            <w:szCs w:val="24"/>
            <w:u w:val="none"/>
            <w:lang w:eastAsia="lv-LV"/>
          </w:rPr>
          <w:t xml:space="preserve"> </w:t>
        </w:r>
      </w:hyperlink>
      <w:r w:rsidR="000579BB" w:rsidRPr="000B1798">
        <w:rPr>
          <w:rFonts w:ascii="Times New Roman" w:eastAsia="Times New Roman" w:hAnsi="Times New Roman" w:cs="Times New Roman"/>
          <w:sz w:val="24"/>
          <w:szCs w:val="24"/>
          <w:lang w:eastAsia="lv-LV"/>
        </w:rPr>
        <w:t>un</w:t>
      </w:r>
      <w:hyperlink r:id="rId63" w:anchor="n13" w:tgtFrame="_blank" w:history="1">
        <w:r w:rsidR="000579BB" w:rsidRPr="000B1798">
          <w:rPr>
            <w:rStyle w:val="Hipersaite"/>
            <w:rFonts w:ascii="Times New Roman" w:eastAsia="Times New Roman" w:hAnsi="Times New Roman" w:cs="Times New Roman"/>
            <w:color w:val="auto"/>
            <w:sz w:val="24"/>
            <w:szCs w:val="24"/>
            <w:u w:val="none"/>
            <w:lang w:eastAsia="lv-LV"/>
          </w:rPr>
          <w:t xml:space="preserve"> </w:t>
        </w:r>
        <w:r w:rsidR="004E7C2F" w:rsidRPr="000B1798">
          <w:rPr>
            <w:rStyle w:val="Hipersaite"/>
            <w:rFonts w:ascii="Times New Roman" w:eastAsia="Times New Roman" w:hAnsi="Times New Roman" w:cs="Times New Roman"/>
            <w:color w:val="auto"/>
            <w:sz w:val="24"/>
            <w:szCs w:val="24"/>
            <w:u w:val="none"/>
            <w:lang w:eastAsia="lv-LV"/>
          </w:rPr>
          <w:t xml:space="preserve">XIV </w:t>
        </w:r>
        <w:r w:rsidR="000579BB" w:rsidRPr="000B1798">
          <w:rPr>
            <w:rStyle w:val="Hipersaite"/>
            <w:rFonts w:ascii="Times New Roman" w:eastAsia="Times New Roman" w:hAnsi="Times New Roman" w:cs="Times New Roman"/>
            <w:color w:val="auto"/>
            <w:sz w:val="24"/>
            <w:szCs w:val="24"/>
            <w:u w:val="none"/>
            <w:lang w:eastAsia="lv-LV"/>
          </w:rPr>
          <w:t>nodaļā</w:t>
        </w:r>
      </w:hyperlink>
      <w:r w:rsidR="000579BB" w:rsidRPr="000B1798">
        <w:rPr>
          <w:rFonts w:ascii="Times New Roman" w:eastAsia="Times New Roman" w:hAnsi="Times New Roman" w:cs="Times New Roman"/>
          <w:sz w:val="24"/>
          <w:szCs w:val="24"/>
          <w:lang w:eastAsia="lv-LV"/>
        </w:rPr>
        <w:t xml:space="preserve"> minētās prasības), varētu ievest pret šo slimību uzņēmīgus akvakul</w:t>
      </w:r>
      <w:r w:rsidR="000579BB" w:rsidRPr="000B1798">
        <w:rPr>
          <w:rFonts w:ascii="Times New Roman" w:eastAsia="Times New Roman" w:hAnsi="Times New Roman" w:cs="Times New Roman"/>
          <w:sz w:val="24"/>
          <w:szCs w:val="24"/>
          <w:lang w:eastAsia="lv-LV"/>
        </w:rPr>
        <w:softHyphen/>
        <w:t>tūras dzīvniekus audzēšanai vai krājumu atjaunošanai, ievedamo akvakultūras dzīvnieku izcelsmes vietai jābūt tādai Eiropas Savienības dalībvalstij, zonai vai iecirknim, kas ir pasludināts par konkrētās infekcijas slimības neskartu.</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66" w:name="p-203360"/>
      <w:bookmarkStart w:id="67" w:name="p32"/>
      <w:bookmarkEnd w:id="66"/>
      <w:bookmarkEnd w:id="67"/>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3</w:t>
      </w:r>
      <w:r w:rsidR="00EC5863" w:rsidRPr="000B1798">
        <w:rPr>
          <w:rFonts w:ascii="Times New Roman" w:eastAsia="Times New Roman" w:hAnsi="Times New Roman" w:cs="Times New Roman"/>
          <w:sz w:val="24"/>
          <w:szCs w:val="24"/>
          <w:lang w:eastAsia="lv-LV"/>
        </w:rPr>
        <w:t>3</w:t>
      </w:r>
      <w:r w:rsidR="000579BB" w:rsidRPr="000B1798">
        <w:rPr>
          <w:rFonts w:ascii="Times New Roman" w:eastAsia="Times New Roman" w:hAnsi="Times New Roman" w:cs="Times New Roman"/>
          <w:sz w:val="24"/>
          <w:szCs w:val="24"/>
          <w:lang w:eastAsia="lv-LV"/>
        </w:rPr>
        <w:t xml:space="preserve">. Šo noteikumu </w:t>
      </w:r>
      <w:hyperlink r:id="rId64" w:anchor="p31" w:tgtFrame="_blank" w:history="1">
        <w:r w:rsidR="00024B90" w:rsidRPr="000B1798">
          <w:rPr>
            <w:rStyle w:val="Hipersaite"/>
            <w:rFonts w:ascii="Times New Roman" w:eastAsia="Times New Roman" w:hAnsi="Times New Roman" w:cs="Times New Roman"/>
            <w:color w:val="auto"/>
            <w:sz w:val="24"/>
            <w:szCs w:val="24"/>
            <w:u w:val="none"/>
            <w:lang w:eastAsia="lv-LV"/>
          </w:rPr>
          <w:t>3</w:t>
        </w:r>
        <w:r w:rsidR="00075EA8" w:rsidRPr="000B1798">
          <w:rPr>
            <w:rStyle w:val="Hipersaite"/>
            <w:rFonts w:ascii="Times New Roman" w:eastAsia="Times New Roman" w:hAnsi="Times New Roman" w:cs="Times New Roman"/>
            <w:color w:val="auto"/>
            <w:sz w:val="24"/>
            <w:szCs w:val="24"/>
            <w:u w:val="none"/>
            <w:lang w:eastAsia="lv-LV"/>
          </w:rPr>
          <w:t>2</w:t>
        </w:r>
        <w:r w:rsidR="00024B90" w:rsidRPr="000B1798">
          <w:rPr>
            <w:rStyle w:val="Hipersaite"/>
            <w:rFonts w:ascii="Times New Roman" w:eastAsia="Times New Roman" w:hAnsi="Times New Roman" w:cs="Times New Roman"/>
            <w:color w:val="auto"/>
            <w:sz w:val="24"/>
            <w:szCs w:val="24"/>
            <w:u w:val="none"/>
            <w:lang w:eastAsia="lv-LV"/>
          </w:rPr>
          <w:t>.punktā</w:t>
        </w:r>
      </w:hyperlink>
      <w:r w:rsidR="000579BB" w:rsidRPr="000B1798">
        <w:rPr>
          <w:rFonts w:ascii="Times New Roman" w:eastAsia="Times New Roman" w:hAnsi="Times New Roman" w:cs="Times New Roman"/>
          <w:sz w:val="24"/>
          <w:szCs w:val="24"/>
          <w:lang w:eastAsia="lv-LV"/>
        </w:rPr>
        <w:t xml:space="preserve"> minēto nosacījumu nepiemēro, ja zinātniski pierādīts, ka pret konkrēto infekcijas slimības ierosinātāju uzņēmīgās akvakultūras dzīvnieku sugas noteiktās attīstības stadijās šo slimību nepārnēsā.</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68" w:name="p-203361"/>
      <w:bookmarkStart w:id="69" w:name="p33"/>
      <w:bookmarkEnd w:id="68"/>
      <w:bookmarkEnd w:id="69"/>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3</w:t>
      </w:r>
      <w:r w:rsidR="00EC5863" w:rsidRPr="000B1798">
        <w:rPr>
          <w:rFonts w:ascii="Times New Roman" w:eastAsia="Times New Roman" w:hAnsi="Times New Roman" w:cs="Times New Roman"/>
          <w:sz w:val="24"/>
          <w:szCs w:val="24"/>
          <w:lang w:eastAsia="lv-LV"/>
        </w:rPr>
        <w:t>4</w:t>
      </w:r>
      <w:r w:rsidR="000579BB" w:rsidRPr="000B1798">
        <w:rPr>
          <w:rFonts w:ascii="Times New Roman" w:eastAsia="Times New Roman" w:hAnsi="Times New Roman" w:cs="Times New Roman"/>
          <w:sz w:val="24"/>
          <w:szCs w:val="24"/>
          <w:lang w:eastAsia="lv-LV"/>
        </w:rPr>
        <w:t xml:space="preserve">. Dienests veic kontroli akvakultūras dzīvnieku sugām, kas nav minētas </w:t>
      </w:r>
      <w:proofErr w:type="gramStart"/>
      <w:r w:rsidR="000579BB" w:rsidRPr="000B1798">
        <w:rPr>
          <w:rFonts w:ascii="Times New Roman" w:eastAsia="Times New Roman" w:hAnsi="Times New Roman" w:cs="Times New Roman"/>
          <w:sz w:val="24"/>
          <w:szCs w:val="24"/>
          <w:lang w:eastAsia="lv-LV"/>
        </w:rPr>
        <w:t>šo noteikumu</w:t>
      </w:r>
      <w:proofErr w:type="gramEnd"/>
      <w:r w:rsidR="000579BB" w:rsidRPr="000B1798">
        <w:rPr>
          <w:rFonts w:ascii="Times New Roman" w:eastAsia="Times New Roman" w:hAnsi="Times New Roman" w:cs="Times New Roman"/>
          <w:sz w:val="24"/>
          <w:szCs w:val="24"/>
          <w:lang w:eastAsia="lv-LV"/>
        </w:rPr>
        <w:t xml:space="preserve"> </w:t>
      </w:r>
      <w:hyperlink r:id="rId65" w:anchor="piel1" w:tgtFrame="_blank" w:history="1">
        <w:r w:rsidR="000579BB" w:rsidRPr="000B1798">
          <w:rPr>
            <w:rStyle w:val="Hipersaite"/>
            <w:rFonts w:ascii="Times New Roman" w:eastAsia="Times New Roman" w:hAnsi="Times New Roman" w:cs="Times New Roman"/>
            <w:color w:val="auto"/>
            <w:sz w:val="24"/>
            <w:szCs w:val="24"/>
            <w:u w:val="none"/>
            <w:lang w:eastAsia="lv-LV"/>
          </w:rPr>
          <w:t>1.pielikumā</w:t>
        </w:r>
      </w:hyperlink>
      <w:r w:rsidR="000579BB" w:rsidRPr="000B1798">
        <w:rPr>
          <w:rFonts w:ascii="Times New Roman" w:eastAsia="Times New Roman" w:hAnsi="Times New Roman" w:cs="Times New Roman"/>
          <w:sz w:val="24"/>
          <w:szCs w:val="24"/>
          <w:lang w:eastAsia="lv-LV"/>
        </w:rPr>
        <w:t xml:space="preserve">, ja saskaņā ar zinātniskiem pētījumiem vai praktisko pieredzi iegūtie dati apliecina, ka attiecīgās sugas akvakultūras dzīvnieki var pārnest kādu no šo noteikumu </w:t>
      </w:r>
      <w:hyperlink r:id="rId66" w:anchor="piel1" w:tgtFrame="_blank" w:history="1">
        <w:r w:rsidR="000579BB" w:rsidRPr="000B1798">
          <w:rPr>
            <w:rStyle w:val="Hipersaite"/>
            <w:rFonts w:ascii="Times New Roman" w:eastAsia="Times New Roman" w:hAnsi="Times New Roman" w:cs="Times New Roman"/>
            <w:color w:val="auto"/>
            <w:sz w:val="24"/>
            <w:szCs w:val="24"/>
            <w:u w:val="none"/>
            <w:lang w:eastAsia="lv-LV"/>
          </w:rPr>
          <w:t>1.pielikumā</w:t>
        </w:r>
      </w:hyperlink>
      <w:r w:rsidR="000579BB" w:rsidRPr="000B1798">
        <w:rPr>
          <w:rFonts w:ascii="Times New Roman" w:eastAsia="Times New Roman" w:hAnsi="Times New Roman" w:cs="Times New Roman"/>
          <w:sz w:val="24"/>
          <w:szCs w:val="24"/>
          <w:lang w:eastAsia="lv-LV"/>
        </w:rPr>
        <w:t xml:space="preserve"> minētajām infekcijas slimībām.</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70" w:name="p-203362"/>
      <w:bookmarkStart w:id="71" w:name="p34"/>
      <w:bookmarkEnd w:id="70"/>
      <w:bookmarkEnd w:id="71"/>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3</w:t>
      </w:r>
      <w:r w:rsidR="00EC5863" w:rsidRPr="000B1798">
        <w:rPr>
          <w:rFonts w:ascii="Times New Roman" w:eastAsia="Times New Roman" w:hAnsi="Times New Roman" w:cs="Times New Roman"/>
          <w:sz w:val="24"/>
          <w:szCs w:val="24"/>
          <w:lang w:eastAsia="lv-LV"/>
        </w:rPr>
        <w:t>5</w:t>
      </w:r>
      <w:r w:rsidR="000579BB" w:rsidRPr="000B1798">
        <w:rPr>
          <w:rFonts w:ascii="Times New Roman" w:eastAsia="Times New Roman" w:hAnsi="Times New Roman" w:cs="Times New Roman"/>
          <w:sz w:val="24"/>
          <w:szCs w:val="24"/>
          <w:lang w:eastAsia="lv-LV"/>
        </w:rPr>
        <w:t xml:space="preserve">. Šo noteikumu </w:t>
      </w:r>
      <w:hyperlink r:id="rId67" w:anchor="p33" w:tgtFrame="_blank" w:history="1">
        <w:r w:rsidR="00024B90" w:rsidRPr="000B1798">
          <w:rPr>
            <w:rStyle w:val="Hipersaite"/>
            <w:rFonts w:ascii="Times New Roman" w:eastAsia="Times New Roman" w:hAnsi="Times New Roman" w:cs="Times New Roman"/>
            <w:color w:val="auto"/>
            <w:sz w:val="24"/>
            <w:szCs w:val="24"/>
            <w:u w:val="none"/>
            <w:lang w:eastAsia="lv-LV"/>
          </w:rPr>
          <w:t>3</w:t>
        </w:r>
        <w:r w:rsidR="00075EA8" w:rsidRPr="000B1798">
          <w:rPr>
            <w:rStyle w:val="Hipersaite"/>
            <w:rFonts w:ascii="Times New Roman" w:eastAsia="Times New Roman" w:hAnsi="Times New Roman" w:cs="Times New Roman"/>
            <w:color w:val="auto"/>
            <w:sz w:val="24"/>
            <w:szCs w:val="24"/>
            <w:u w:val="none"/>
            <w:lang w:eastAsia="lv-LV"/>
          </w:rPr>
          <w:t>4</w:t>
        </w:r>
        <w:r w:rsidR="00024B90" w:rsidRPr="000B1798">
          <w:rPr>
            <w:rStyle w:val="Hipersaite"/>
            <w:rFonts w:ascii="Times New Roman" w:eastAsia="Times New Roman" w:hAnsi="Times New Roman" w:cs="Times New Roman"/>
            <w:color w:val="auto"/>
            <w:sz w:val="24"/>
            <w:szCs w:val="24"/>
            <w:u w:val="none"/>
            <w:lang w:eastAsia="lv-LV"/>
          </w:rPr>
          <w:t>.punktā</w:t>
        </w:r>
      </w:hyperlink>
      <w:r w:rsidR="000579BB" w:rsidRPr="000B1798">
        <w:rPr>
          <w:rFonts w:ascii="Times New Roman" w:eastAsia="Times New Roman" w:hAnsi="Times New Roman" w:cs="Times New Roman"/>
          <w:sz w:val="24"/>
          <w:szCs w:val="24"/>
          <w:lang w:eastAsia="lv-LV"/>
        </w:rPr>
        <w:t xml:space="preserve"> minētos akvakultūras dzīvniekus atļauts ievest audzēšanai vai krājumu atjaunošanai zonā vai iecirknī, kas pasludināts par konkrētās infekcijas slimības neskartu, ja ir izpildīts viens no šādiem nosacījumiem:</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3</w:t>
      </w:r>
      <w:r w:rsidR="00EC5863" w:rsidRPr="000B1798">
        <w:rPr>
          <w:rFonts w:ascii="Times New Roman" w:eastAsia="Times New Roman" w:hAnsi="Times New Roman" w:cs="Times New Roman"/>
          <w:sz w:val="24"/>
          <w:szCs w:val="24"/>
          <w:lang w:eastAsia="lv-LV"/>
        </w:rPr>
        <w:t>5</w:t>
      </w:r>
      <w:r w:rsidR="000579BB" w:rsidRPr="000B1798">
        <w:rPr>
          <w:rFonts w:ascii="Times New Roman" w:eastAsia="Times New Roman" w:hAnsi="Times New Roman" w:cs="Times New Roman"/>
          <w:sz w:val="24"/>
          <w:szCs w:val="24"/>
          <w:lang w:eastAsia="lv-LV"/>
        </w:rPr>
        <w:t>.1. infekcijas slimību pārnēsātājas dzīvnieku sugas izcelsmes vieta ir tāda Eiropas Savienības dalībvalsts, zona vai iecirknis, kas ir pasludināts par konkrētās infekcijas slimības neskartu;</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3</w:t>
      </w:r>
      <w:r w:rsidR="00EC5863" w:rsidRPr="000B1798">
        <w:rPr>
          <w:rFonts w:ascii="Times New Roman" w:eastAsia="Times New Roman" w:hAnsi="Times New Roman" w:cs="Times New Roman"/>
          <w:sz w:val="24"/>
          <w:szCs w:val="24"/>
          <w:lang w:eastAsia="lv-LV"/>
        </w:rPr>
        <w:t>5</w:t>
      </w:r>
      <w:r w:rsidR="000579BB" w:rsidRPr="000B1798">
        <w:rPr>
          <w:rFonts w:ascii="Times New Roman" w:eastAsia="Times New Roman" w:hAnsi="Times New Roman" w:cs="Times New Roman"/>
          <w:sz w:val="24"/>
          <w:szCs w:val="24"/>
          <w:lang w:eastAsia="lv-LV"/>
        </w:rPr>
        <w:t xml:space="preserve">.2. infekcijas </w:t>
      </w:r>
      <w:r w:rsidR="003C7AD0" w:rsidRPr="000B1798">
        <w:rPr>
          <w:rFonts w:ascii="Times New Roman" w:eastAsia="Times New Roman" w:hAnsi="Times New Roman" w:cs="Times New Roman"/>
          <w:sz w:val="24"/>
          <w:szCs w:val="24"/>
          <w:lang w:eastAsia="lv-LV"/>
        </w:rPr>
        <w:t xml:space="preserve">slimības </w:t>
      </w:r>
      <w:r w:rsidR="000579BB" w:rsidRPr="000B1798">
        <w:rPr>
          <w:rFonts w:ascii="Times New Roman" w:eastAsia="Times New Roman" w:hAnsi="Times New Roman" w:cs="Times New Roman"/>
          <w:sz w:val="24"/>
          <w:szCs w:val="24"/>
          <w:lang w:eastAsia="lv-LV"/>
        </w:rPr>
        <w:t xml:space="preserve">pārnēsātājas dzīvnieku sugas tur karantīnas iekārtā vai ūdenī, </w:t>
      </w:r>
      <w:r w:rsidR="00B903DC" w:rsidRPr="000B1798">
        <w:rPr>
          <w:rFonts w:ascii="Times New Roman" w:eastAsia="Times New Roman" w:hAnsi="Times New Roman" w:cs="Times New Roman"/>
          <w:sz w:val="24"/>
          <w:szCs w:val="24"/>
          <w:lang w:eastAsia="lv-LV"/>
        </w:rPr>
        <w:t xml:space="preserve">tik ilgi, lai novērstu infekcijas slimības pārnešanu. Infekcijas slimības pārnēsātājas dzīvnieku sugas tur ūdenī, </w:t>
      </w:r>
      <w:r w:rsidR="003C7AD0" w:rsidRPr="000B1798">
        <w:rPr>
          <w:rFonts w:ascii="Times New Roman" w:eastAsia="Times New Roman" w:hAnsi="Times New Roman" w:cs="Times New Roman"/>
          <w:sz w:val="24"/>
          <w:szCs w:val="24"/>
          <w:lang w:eastAsia="lv-LV"/>
        </w:rPr>
        <w:t>kurā nav sastopams</w:t>
      </w:r>
      <w:r w:rsidR="000579BB" w:rsidRPr="000B1798">
        <w:rPr>
          <w:rFonts w:ascii="Times New Roman" w:eastAsia="Times New Roman" w:hAnsi="Times New Roman" w:cs="Times New Roman"/>
          <w:sz w:val="24"/>
          <w:szCs w:val="24"/>
          <w:lang w:eastAsia="lv-LV"/>
        </w:rPr>
        <w:t xml:space="preserve"> </w:t>
      </w:r>
      <w:r w:rsidR="003C7AD0" w:rsidRPr="000B1798">
        <w:rPr>
          <w:rFonts w:ascii="Times New Roman" w:eastAsia="Times New Roman" w:hAnsi="Times New Roman" w:cs="Times New Roman"/>
          <w:sz w:val="24"/>
          <w:szCs w:val="24"/>
          <w:lang w:eastAsia="lv-LV"/>
        </w:rPr>
        <w:t xml:space="preserve">konkrētais </w:t>
      </w:r>
      <w:r w:rsidR="000579BB" w:rsidRPr="000B1798">
        <w:rPr>
          <w:rFonts w:ascii="Times New Roman" w:eastAsia="Times New Roman" w:hAnsi="Times New Roman" w:cs="Times New Roman"/>
          <w:sz w:val="24"/>
          <w:szCs w:val="24"/>
          <w:lang w:eastAsia="lv-LV"/>
        </w:rPr>
        <w:t>infekcijas slimības ierosinātāj</w:t>
      </w:r>
      <w:r w:rsidR="003C7AD0" w:rsidRPr="000B1798">
        <w:rPr>
          <w:rFonts w:ascii="Times New Roman" w:eastAsia="Times New Roman" w:hAnsi="Times New Roman" w:cs="Times New Roman"/>
          <w:sz w:val="24"/>
          <w:szCs w:val="24"/>
          <w:lang w:eastAsia="lv-LV"/>
        </w:rPr>
        <w:t>s. Karantīnas periods nedrīkst būt</w:t>
      </w:r>
      <w:r w:rsidR="000579BB" w:rsidRPr="000B1798">
        <w:rPr>
          <w:rFonts w:ascii="Times New Roman" w:eastAsia="Times New Roman" w:hAnsi="Times New Roman" w:cs="Times New Roman"/>
          <w:sz w:val="24"/>
          <w:szCs w:val="24"/>
          <w:lang w:eastAsia="lv-LV"/>
        </w:rPr>
        <w:t xml:space="preserve"> </w:t>
      </w:r>
      <w:r w:rsidR="003C7AD0" w:rsidRPr="000B1798">
        <w:rPr>
          <w:rFonts w:ascii="Times New Roman" w:eastAsia="Times New Roman" w:hAnsi="Times New Roman" w:cs="Times New Roman"/>
          <w:sz w:val="24"/>
          <w:szCs w:val="24"/>
          <w:lang w:eastAsia="lv-LV"/>
        </w:rPr>
        <w:t>mazāks nekā</w:t>
      </w:r>
      <w:r w:rsidR="000579BB" w:rsidRPr="000B1798">
        <w:rPr>
          <w:rFonts w:ascii="Times New Roman" w:eastAsia="Times New Roman" w:hAnsi="Times New Roman" w:cs="Times New Roman"/>
          <w:sz w:val="24"/>
          <w:szCs w:val="24"/>
          <w:lang w:eastAsia="lv-LV"/>
        </w:rPr>
        <w:t xml:space="preserve"> divas nedēļas.</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72" w:name="p-203363"/>
      <w:bookmarkStart w:id="73" w:name="p35"/>
      <w:bookmarkEnd w:id="72"/>
      <w:bookmarkEnd w:id="73"/>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3</w:t>
      </w:r>
      <w:r w:rsidR="00EC5863" w:rsidRPr="000B1798">
        <w:rPr>
          <w:rFonts w:ascii="Times New Roman" w:eastAsia="Times New Roman" w:hAnsi="Times New Roman" w:cs="Times New Roman"/>
          <w:sz w:val="24"/>
          <w:szCs w:val="24"/>
          <w:lang w:eastAsia="lv-LV"/>
        </w:rPr>
        <w:t>6</w:t>
      </w:r>
      <w:r w:rsidR="000579BB" w:rsidRPr="000B1798">
        <w:rPr>
          <w:rFonts w:ascii="Times New Roman" w:eastAsia="Times New Roman" w:hAnsi="Times New Roman" w:cs="Times New Roman"/>
          <w:sz w:val="24"/>
          <w:szCs w:val="24"/>
          <w:lang w:eastAsia="lv-LV"/>
        </w:rPr>
        <w:t xml:space="preserve">. Akvakultūras dzīvniekus, kas ir uzņēmīgi pret kādu no šo noteikumu </w:t>
      </w:r>
      <w:hyperlink r:id="rId68" w:anchor="piel1" w:tgtFrame="_blank" w:history="1">
        <w:r w:rsidR="000579BB" w:rsidRPr="000B1798">
          <w:rPr>
            <w:rStyle w:val="Hipersaite"/>
            <w:rFonts w:ascii="Times New Roman" w:eastAsia="Times New Roman" w:hAnsi="Times New Roman" w:cs="Times New Roman"/>
            <w:color w:val="auto"/>
            <w:sz w:val="24"/>
            <w:szCs w:val="24"/>
            <w:u w:val="none"/>
            <w:lang w:eastAsia="lv-LV"/>
          </w:rPr>
          <w:t>1.pielikuma</w:t>
        </w:r>
      </w:hyperlink>
      <w:r w:rsidR="000579BB" w:rsidRPr="000B1798">
        <w:rPr>
          <w:rFonts w:ascii="Times New Roman" w:eastAsia="Times New Roman" w:hAnsi="Times New Roman" w:cs="Times New Roman"/>
          <w:sz w:val="24"/>
          <w:szCs w:val="24"/>
          <w:lang w:eastAsia="lv-LV"/>
        </w:rPr>
        <w:t xml:space="preserve"> otrajā daļā minētajām neeksotiskajām infekcijas slimībām, un šādu akvakultūras dzīvnieku produktus atļauts piedāvāt tirgū turpmākai apstrādei Latvijas </w:t>
      </w:r>
      <w:r w:rsidR="00371945" w:rsidRPr="000B1798">
        <w:rPr>
          <w:rFonts w:ascii="Times New Roman" w:eastAsia="Times New Roman" w:hAnsi="Times New Roman" w:cs="Times New Roman"/>
          <w:sz w:val="24"/>
          <w:szCs w:val="24"/>
          <w:lang w:eastAsia="lv-LV"/>
        </w:rPr>
        <w:t xml:space="preserve">valsts </w:t>
      </w:r>
      <w:r w:rsidR="000579BB" w:rsidRPr="000B1798">
        <w:rPr>
          <w:rFonts w:ascii="Times New Roman" w:eastAsia="Times New Roman" w:hAnsi="Times New Roman" w:cs="Times New Roman"/>
          <w:sz w:val="24"/>
          <w:szCs w:val="24"/>
          <w:lang w:eastAsia="lv-LV"/>
        </w:rPr>
        <w:t>teritorijā, zonā vai iecirknī, kas ir pasludināts par konkrētās infekcijas slimības neskartu, ja šie akvakultūras dzīvnieki un to produkti atbilst vienam no šādiem nosacījumiem:</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3</w:t>
      </w:r>
      <w:r w:rsidR="00EC5863" w:rsidRPr="000B1798">
        <w:rPr>
          <w:rFonts w:ascii="Times New Roman" w:eastAsia="Times New Roman" w:hAnsi="Times New Roman" w:cs="Times New Roman"/>
          <w:sz w:val="24"/>
          <w:szCs w:val="24"/>
          <w:lang w:eastAsia="lv-LV"/>
        </w:rPr>
        <w:t>6</w:t>
      </w:r>
      <w:r w:rsidR="000579BB" w:rsidRPr="000B1798">
        <w:rPr>
          <w:rFonts w:ascii="Times New Roman" w:eastAsia="Times New Roman" w:hAnsi="Times New Roman" w:cs="Times New Roman"/>
          <w:sz w:val="24"/>
          <w:szCs w:val="24"/>
          <w:lang w:eastAsia="lv-LV"/>
        </w:rPr>
        <w:t>.1. akvakultūras dzīvnieku izcelsmes vieta ir Eiropas Savienības dalībvalsts, zona vai iecirknis, kas ir pasludināts par konkrētās infekcijas slimības neskartu;</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lastRenderedPageBreak/>
        <w:tab/>
      </w:r>
      <w:r w:rsidR="004C439C" w:rsidRPr="000B1798">
        <w:rPr>
          <w:rFonts w:ascii="Times New Roman" w:eastAsia="Times New Roman" w:hAnsi="Times New Roman" w:cs="Times New Roman"/>
          <w:sz w:val="24"/>
          <w:szCs w:val="24"/>
          <w:lang w:eastAsia="lv-LV"/>
        </w:rPr>
        <w:t>3</w:t>
      </w:r>
      <w:r w:rsidR="00EC5863" w:rsidRPr="000B1798">
        <w:rPr>
          <w:rFonts w:ascii="Times New Roman" w:eastAsia="Times New Roman" w:hAnsi="Times New Roman" w:cs="Times New Roman"/>
          <w:sz w:val="24"/>
          <w:szCs w:val="24"/>
          <w:lang w:eastAsia="lv-LV"/>
        </w:rPr>
        <w:t>6</w:t>
      </w:r>
      <w:r w:rsidR="000579BB" w:rsidRPr="000B1798">
        <w:rPr>
          <w:rFonts w:ascii="Times New Roman" w:eastAsia="Times New Roman" w:hAnsi="Times New Roman" w:cs="Times New Roman"/>
          <w:sz w:val="24"/>
          <w:szCs w:val="24"/>
          <w:lang w:eastAsia="lv-LV"/>
        </w:rPr>
        <w:t>.2. akvakultūras dzīvnieku produkti ir pārstrādāti atzītā pārstrādes uzņēmumā higiēniski tīros apstākļos, kas noteikti normatīvajos aktos par pārtikas produktu higiēnu un nepieļauj infekcijas slimību izplatīšanos;</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3</w:t>
      </w:r>
      <w:r w:rsidR="00EC5863" w:rsidRPr="000B1798">
        <w:rPr>
          <w:rFonts w:ascii="Times New Roman" w:eastAsia="Times New Roman" w:hAnsi="Times New Roman" w:cs="Times New Roman"/>
          <w:sz w:val="24"/>
          <w:szCs w:val="24"/>
          <w:lang w:eastAsia="lv-LV"/>
        </w:rPr>
        <w:t>6</w:t>
      </w:r>
      <w:r w:rsidR="000579BB" w:rsidRPr="000B1798">
        <w:rPr>
          <w:rFonts w:ascii="Times New Roman" w:eastAsia="Times New Roman" w:hAnsi="Times New Roman" w:cs="Times New Roman"/>
          <w:sz w:val="24"/>
          <w:szCs w:val="24"/>
          <w:lang w:eastAsia="lv-LV"/>
        </w:rPr>
        <w:t>.3. zivis pirms nosūtīšanas ir nokautas un izķidātas;</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3</w:t>
      </w:r>
      <w:r w:rsidR="00EC5863" w:rsidRPr="000B1798">
        <w:rPr>
          <w:rFonts w:ascii="Times New Roman" w:eastAsia="Times New Roman" w:hAnsi="Times New Roman" w:cs="Times New Roman"/>
          <w:sz w:val="24"/>
          <w:szCs w:val="24"/>
          <w:lang w:eastAsia="lv-LV"/>
        </w:rPr>
        <w:t>6</w:t>
      </w:r>
      <w:r w:rsidR="000579BB" w:rsidRPr="000B1798">
        <w:rPr>
          <w:rFonts w:ascii="Times New Roman" w:eastAsia="Times New Roman" w:hAnsi="Times New Roman" w:cs="Times New Roman"/>
          <w:sz w:val="24"/>
          <w:szCs w:val="24"/>
          <w:lang w:eastAsia="lv-LV"/>
        </w:rPr>
        <w:t>.4. divvāku moluski un vēžveidīgie no to izcelsmes vai pirmapstrādes vietas tiek nosūtīti kā neapstrādāti vai pārstrādāti produkti.</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74" w:name="p-203364"/>
      <w:bookmarkStart w:id="75" w:name="p36"/>
      <w:bookmarkEnd w:id="74"/>
      <w:bookmarkEnd w:id="75"/>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3</w:t>
      </w:r>
      <w:r w:rsidR="00EC5863" w:rsidRPr="000B1798">
        <w:rPr>
          <w:rFonts w:ascii="Times New Roman" w:eastAsia="Times New Roman" w:hAnsi="Times New Roman" w:cs="Times New Roman"/>
          <w:sz w:val="24"/>
          <w:szCs w:val="24"/>
          <w:lang w:eastAsia="lv-LV"/>
        </w:rPr>
        <w:t>7</w:t>
      </w:r>
      <w:r w:rsidR="000579BB" w:rsidRPr="000B1798">
        <w:rPr>
          <w:rFonts w:ascii="Times New Roman" w:eastAsia="Times New Roman" w:hAnsi="Times New Roman" w:cs="Times New Roman"/>
          <w:sz w:val="24"/>
          <w:szCs w:val="24"/>
          <w:lang w:eastAsia="lv-LV"/>
        </w:rPr>
        <w:t xml:space="preserve">. Dzīvus akvakultūras dzīvniekus, kas ir uzņēmīgi pret kādu no šo noteikumu </w:t>
      </w:r>
      <w:hyperlink r:id="rId69" w:anchor="piel1" w:tgtFrame="_blank" w:history="1">
        <w:r w:rsidR="000579BB" w:rsidRPr="000B1798">
          <w:rPr>
            <w:rStyle w:val="Hipersaite"/>
            <w:rFonts w:ascii="Times New Roman" w:eastAsia="Times New Roman" w:hAnsi="Times New Roman" w:cs="Times New Roman"/>
            <w:color w:val="auto"/>
            <w:sz w:val="24"/>
            <w:szCs w:val="24"/>
            <w:u w:val="none"/>
            <w:lang w:eastAsia="lv-LV"/>
          </w:rPr>
          <w:t>1.pielikuma</w:t>
        </w:r>
      </w:hyperlink>
      <w:r w:rsidR="000579BB" w:rsidRPr="000B1798">
        <w:rPr>
          <w:rFonts w:ascii="Times New Roman" w:eastAsia="Times New Roman" w:hAnsi="Times New Roman" w:cs="Times New Roman"/>
          <w:sz w:val="24"/>
          <w:szCs w:val="24"/>
          <w:lang w:eastAsia="lv-LV"/>
        </w:rPr>
        <w:t xml:space="preserve"> otrajā daļā minētajām neeksotiskajām infekcijas slimībām, piedāvāt tirgū turpmākai pārstrādei Latvijas </w:t>
      </w:r>
      <w:r w:rsidR="00371945" w:rsidRPr="000B1798">
        <w:rPr>
          <w:rFonts w:ascii="Times New Roman" w:eastAsia="Times New Roman" w:hAnsi="Times New Roman" w:cs="Times New Roman"/>
          <w:sz w:val="24"/>
          <w:szCs w:val="24"/>
          <w:lang w:eastAsia="lv-LV"/>
        </w:rPr>
        <w:t xml:space="preserve">valsts </w:t>
      </w:r>
      <w:r w:rsidR="000579BB" w:rsidRPr="000B1798">
        <w:rPr>
          <w:rFonts w:ascii="Times New Roman" w:eastAsia="Times New Roman" w:hAnsi="Times New Roman" w:cs="Times New Roman"/>
          <w:sz w:val="24"/>
          <w:szCs w:val="24"/>
          <w:lang w:eastAsia="lv-LV"/>
        </w:rPr>
        <w:t>teritorijā, zonā vai iecirknī, kas ir pasludināts par konkrētās infekcijas slimības neskartu, atļauts, ja tos uzglabā pārstrādes vietā ne ilgāk kā septiņas dienas un ir izpildīts viens no šādiem nosacījumiem:</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3</w:t>
      </w:r>
      <w:r w:rsidR="00EC5863" w:rsidRPr="000B1798">
        <w:rPr>
          <w:rFonts w:ascii="Times New Roman" w:eastAsia="Times New Roman" w:hAnsi="Times New Roman" w:cs="Times New Roman"/>
          <w:sz w:val="24"/>
          <w:szCs w:val="24"/>
          <w:lang w:eastAsia="lv-LV"/>
        </w:rPr>
        <w:t>7</w:t>
      </w:r>
      <w:r w:rsidR="000579BB" w:rsidRPr="000B1798">
        <w:rPr>
          <w:rFonts w:ascii="Times New Roman" w:eastAsia="Times New Roman" w:hAnsi="Times New Roman" w:cs="Times New Roman"/>
          <w:sz w:val="24"/>
          <w:szCs w:val="24"/>
          <w:lang w:eastAsia="lv-LV"/>
        </w:rPr>
        <w:t>.1. akvakultūras dzīvnieku izcelsmes vieta ir Eiropas Savienības dalībvalsts, zona vai iecirknis, kas pasludināts par konkrētās infekcijas slimības neskartu;</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3</w:t>
      </w:r>
      <w:r w:rsidR="00EC5863" w:rsidRPr="000B1798">
        <w:rPr>
          <w:rFonts w:ascii="Times New Roman" w:eastAsia="Times New Roman" w:hAnsi="Times New Roman" w:cs="Times New Roman"/>
          <w:sz w:val="24"/>
          <w:szCs w:val="24"/>
          <w:lang w:eastAsia="lv-LV"/>
        </w:rPr>
        <w:t>7</w:t>
      </w:r>
      <w:r w:rsidR="000579BB" w:rsidRPr="000B1798">
        <w:rPr>
          <w:rFonts w:ascii="Times New Roman" w:eastAsia="Times New Roman" w:hAnsi="Times New Roman" w:cs="Times New Roman"/>
          <w:sz w:val="24"/>
          <w:szCs w:val="24"/>
          <w:lang w:eastAsia="lv-LV"/>
        </w:rPr>
        <w:t>.2. tos ne ilgāk kā vienu mēnesi tur nosūtīšanas centrā vai attīrīšanas centrā, kas aprīkots ar notekūdeņu attīrīšanas sistēmu, kura ir spējīga dezaktivēt konkrētos patogēnus vai kuras notekūdeņi ir pakļauti apstrādei, kas samazina iespējamību pārnest slimību uz dabiskajām ūdenstilpēm.</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76" w:name="p-203365"/>
      <w:bookmarkStart w:id="77" w:name="p37"/>
      <w:bookmarkEnd w:id="76"/>
      <w:bookmarkEnd w:id="77"/>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3</w:t>
      </w:r>
      <w:r w:rsidR="00EC5863" w:rsidRPr="000B1798">
        <w:rPr>
          <w:rFonts w:ascii="Times New Roman" w:eastAsia="Times New Roman" w:hAnsi="Times New Roman" w:cs="Times New Roman"/>
          <w:sz w:val="24"/>
          <w:szCs w:val="24"/>
          <w:lang w:eastAsia="lv-LV"/>
        </w:rPr>
        <w:t>8</w:t>
      </w:r>
      <w:r w:rsidR="000579BB" w:rsidRPr="000B1798">
        <w:rPr>
          <w:rFonts w:ascii="Times New Roman" w:eastAsia="Times New Roman" w:hAnsi="Times New Roman" w:cs="Times New Roman"/>
          <w:sz w:val="24"/>
          <w:szCs w:val="24"/>
          <w:lang w:eastAsia="lv-LV"/>
        </w:rPr>
        <w:t xml:space="preserve">. Akvakultūras dzīvniekus, kuri uzņēmīgi pret šo noteikumu </w:t>
      </w:r>
      <w:hyperlink r:id="rId70" w:anchor="piel1" w:tgtFrame="_blank" w:history="1">
        <w:r w:rsidR="000579BB" w:rsidRPr="000B1798">
          <w:rPr>
            <w:rStyle w:val="Hipersaite"/>
            <w:rFonts w:ascii="Times New Roman" w:eastAsia="Times New Roman" w:hAnsi="Times New Roman" w:cs="Times New Roman"/>
            <w:color w:val="auto"/>
            <w:sz w:val="24"/>
            <w:szCs w:val="24"/>
            <w:u w:val="none"/>
            <w:lang w:eastAsia="lv-LV"/>
          </w:rPr>
          <w:t>1.pielikumā</w:t>
        </w:r>
      </w:hyperlink>
      <w:r w:rsidR="000579BB" w:rsidRPr="000B1798">
        <w:rPr>
          <w:rFonts w:ascii="Times New Roman" w:eastAsia="Times New Roman" w:hAnsi="Times New Roman" w:cs="Times New Roman"/>
          <w:sz w:val="24"/>
          <w:szCs w:val="24"/>
          <w:lang w:eastAsia="lv-LV"/>
        </w:rPr>
        <w:t xml:space="preserve"> minētajām infekcijas slimībām, kā arī šo akvakultūras dzīvnieku produktus, kurus piedāvā tirgū lietošanai pārtikā bez turpmākās apstrādes, iesaiņo mazumtirdzniecības iesaiņojumā, kas atbilst regulā (EK) Nr. </w:t>
      </w:r>
      <w:hyperlink r:id="rId71" w:tgtFrame="_blank" w:history="1">
        <w:r w:rsidR="000579BB" w:rsidRPr="000B1798">
          <w:rPr>
            <w:rStyle w:val="Hipersaite"/>
            <w:rFonts w:ascii="Times New Roman" w:eastAsia="Times New Roman" w:hAnsi="Times New Roman" w:cs="Times New Roman"/>
            <w:color w:val="auto"/>
            <w:sz w:val="24"/>
            <w:szCs w:val="24"/>
            <w:u w:val="none"/>
            <w:lang w:eastAsia="lv-LV"/>
          </w:rPr>
          <w:t>853/2004</w:t>
        </w:r>
      </w:hyperlink>
      <w:r w:rsidR="000579BB" w:rsidRPr="000B1798">
        <w:rPr>
          <w:rFonts w:ascii="Times New Roman" w:eastAsia="Times New Roman" w:hAnsi="Times New Roman" w:cs="Times New Roman"/>
          <w:sz w:val="24"/>
          <w:szCs w:val="24"/>
          <w:lang w:eastAsia="lv-LV"/>
        </w:rPr>
        <w:t xml:space="preserve"> minētajiem noteikumiem par iesaiņojumu un marķēšanu.</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78" w:name="p-203366"/>
      <w:bookmarkStart w:id="79" w:name="p38"/>
      <w:bookmarkEnd w:id="78"/>
      <w:bookmarkEnd w:id="79"/>
      <w:r w:rsidRPr="000B1798">
        <w:rPr>
          <w:rFonts w:ascii="Times New Roman" w:eastAsia="Times New Roman" w:hAnsi="Times New Roman" w:cs="Times New Roman"/>
          <w:sz w:val="24"/>
          <w:szCs w:val="24"/>
          <w:lang w:eastAsia="lv-LV"/>
        </w:rPr>
        <w:tab/>
      </w:r>
      <w:r w:rsidR="004E7C2F" w:rsidRPr="000B1798">
        <w:rPr>
          <w:rFonts w:ascii="Times New Roman" w:eastAsia="Times New Roman" w:hAnsi="Times New Roman" w:cs="Times New Roman"/>
          <w:sz w:val="24"/>
          <w:szCs w:val="24"/>
          <w:lang w:eastAsia="lv-LV"/>
        </w:rPr>
        <w:t>3</w:t>
      </w:r>
      <w:r w:rsidR="00EC5863" w:rsidRPr="000B1798">
        <w:rPr>
          <w:rFonts w:ascii="Times New Roman" w:eastAsia="Times New Roman" w:hAnsi="Times New Roman" w:cs="Times New Roman"/>
          <w:sz w:val="24"/>
          <w:szCs w:val="24"/>
          <w:lang w:eastAsia="lv-LV"/>
        </w:rPr>
        <w:t>9</w:t>
      </w:r>
      <w:r w:rsidR="000579BB" w:rsidRPr="000B1798">
        <w:rPr>
          <w:rFonts w:ascii="Times New Roman" w:eastAsia="Times New Roman" w:hAnsi="Times New Roman" w:cs="Times New Roman"/>
          <w:sz w:val="24"/>
          <w:szCs w:val="24"/>
          <w:lang w:eastAsia="lv-LV"/>
        </w:rPr>
        <w:t xml:space="preserve">. Dzīvus divvāku moluskus un vēžveidīgos, kuri ir uzņēmīgi pret kādu no šo noteikumu </w:t>
      </w:r>
      <w:hyperlink r:id="rId72" w:anchor="piel1" w:tgtFrame="_blank" w:history="1">
        <w:r w:rsidR="000579BB" w:rsidRPr="000B1798">
          <w:rPr>
            <w:rStyle w:val="Hipersaite"/>
            <w:rFonts w:ascii="Times New Roman" w:eastAsia="Times New Roman" w:hAnsi="Times New Roman" w:cs="Times New Roman"/>
            <w:color w:val="auto"/>
            <w:sz w:val="24"/>
            <w:szCs w:val="24"/>
            <w:u w:val="none"/>
            <w:lang w:eastAsia="lv-LV"/>
          </w:rPr>
          <w:t>1.pielikumā</w:t>
        </w:r>
      </w:hyperlink>
      <w:r w:rsidR="000579BB" w:rsidRPr="000B1798">
        <w:rPr>
          <w:rFonts w:ascii="Times New Roman" w:eastAsia="Times New Roman" w:hAnsi="Times New Roman" w:cs="Times New Roman"/>
          <w:sz w:val="24"/>
          <w:szCs w:val="24"/>
          <w:lang w:eastAsia="lv-LV"/>
        </w:rPr>
        <w:t xml:space="preserve"> minētajām infekcijas slimībām, atļauts uz laiku izlaist Eiropas Savienības akvakultūras audzētavās, ievest nosūtīšanas centros, attīrīšanas centros vai līdzīgos uzņēmumos, ja moluskus un vēžveidīgos uzglabā pārstrādes vietā ne ilgāk kā septiņas dienas un ir izpildīts viens no šādiem nosacījumiem:</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E7C2F" w:rsidRPr="000B1798">
        <w:rPr>
          <w:rFonts w:ascii="Times New Roman" w:eastAsia="Times New Roman" w:hAnsi="Times New Roman" w:cs="Times New Roman"/>
          <w:sz w:val="24"/>
          <w:szCs w:val="24"/>
          <w:lang w:eastAsia="lv-LV"/>
        </w:rPr>
        <w:t>3</w:t>
      </w:r>
      <w:r w:rsidR="00EC5863" w:rsidRPr="000B1798">
        <w:rPr>
          <w:rFonts w:ascii="Times New Roman" w:eastAsia="Times New Roman" w:hAnsi="Times New Roman" w:cs="Times New Roman"/>
          <w:sz w:val="24"/>
          <w:szCs w:val="24"/>
          <w:lang w:eastAsia="lv-LV"/>
        </w:rPr>
        <w:t>9</w:t>
      </w:r>
      <w:r w:rsidR="000579BB" w:rsidRPr="000B1798">
        <w:rPr>
          <w:rFonts w:ascii="Times New Roman" w:eastAsia="Times New Roman" w:hAnsi="Times New Roman" w:cs="Times New Roman"/>
          <w:sz w:val="24"/>
          <w:szCs w:val="24"/>
          <w:lang w:eastAsia="lv-LV"/>
        </w:rPr>
        <w:t>.1. akvakultūras dzīvnieku izcelsmes vieta ir Eiropas Savienības dalībvalsts, zona vai iecirknis, kas pasludināts par konkrētās infekcijas slimības neskartu;</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E7C2F" w:rsidRPr="000B1798">
        <w:rPr>
          <w:rFonts w:ascii="Times New Roman" w:eastAsia="Times New Roman" w:hAnsi="Times New Roman" w:cs="Times New Roman"/>
          <w:sz w:val="24"/>
          <w:szCs w:val="24"/>
          <w:lang w:eastAsia="lv-LV"/>
        </w:rPr>
        <w:t>3</w:t>
      </w:r>
      <w:r w:rsidR="00EC5863" w:rsidRPr="000B1798">
        <w:rPr>
          <w:rFonts w:ascii="Times New Roman" w:eastAsia="Times New Roman" w:hAnsi="Times New Roman" w:cs="Times New Roman"/>
          <w:sz w:val="24"/>
          <w:szCs w:val="24"/>
          <w:lang w:eastAsia="lv-LV"/>
        </w:rPr>
        <w:t>9</w:t>
      </w:r>
      <w:r w:rsidR="000579BB" w:rsidRPr="000B1798">
        <w:rPr>
          <w:rFonts w:ascii="Times New Roman" w:eastAsia="Times New Roman" w:hAnsi="Times New Roman" w:cs="Times New Roman"/>
          <w:sz w:val="24"/>
          <w:szCs w:val="24"/>
          <w:lang w:eastAsia="lv-LV"/>
        </w:rPr>
        <w:t>.2. tos ne ilgāk kā vienu mēnesi tur nosūtīšanas centrā vai attīrīšanas centrā, kas aprīkots ar notekūdeņu attīrīšanas sistēmu, kas spējīga dezaktivēt konkrētos patogēnus vai kuras notekūdeņi ir pakļauti citai apstrādei, kas līdz pieņemamam līmenim samazina iespējamību pārnest slimību uz dabiskajām ūdenstilpēm.</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80" w:name="p-203367"/>
      <w:bookmarkStart w:id="81" w:name="p39"/>
      <w:bookmarkEnd w:id="80"/>
      <w:bookmarkEnd w:id="81"/>
      <w:r w:rsidRPr="000B1798">
        <w:rPr>
          <w:rFonts w:ascii="Times New Roman" w:eastAsia="Times New Roman" w:hAnsi="Times New Roman" w:cs="Times New Roman"/>
          <w:sz w:val="24"/>
          <w:szCs w:val="24"/>
          <w:lang w:eastAsia="lv-LV"/>
        </w:rPr>
        <w:tab/>
      </w:r>
      <w:r w:rsidR="00927C80" w:rsidRPr="000B1798">
        <w:rPr>
          <w:rFonts w:ascii="Times New Roman" w:eastAsia="Times New Roman" w:hAnsi="Times New Roman" w:cs="Times New Roman"/>
          <w:sz w:val="24"/>
          <w:szCs w:val="24"/>
          <w:lang w:eastAsia="lv-LV"/>
        </w:rPr>
        <w:t>40</w:t>
      </w:r>
      <w:r w:rsidR="000579BB" w:rsidRPr="000B1798">
        <w:rPr>
          <w:rFonts w:ascii="Times New Roman" w:eastAsia="Times New Roman" w:hAnsi="Times New Roman" w:cs="Times New Roman"/>
          <w:sz w:val="24"/>
          <w:szCs w:val="24"/>
          <w:lang w:eastAsia="lv-LV"/>
        </w:rPr>
        <w:t xml:space="preserve">. Savvaļas ūdensdzīvniekus, kuri ir uzņēmīgi pret kādu no šo noteikumu </w:t>
      </w:r>
      <w:hyperlink r:id="rId73" w:anchor="piel1" w:tgtFrame="_blank" w:history="1">
        <w:r w:rsidR="000579BB" w:rsidRPr="000B1798">
          <w:rPr>
            <w:rStyle w:val="Hipersaite"/>
            <w:rFonts w:ascii="Times New Roman" w:eastAsia="Times New Roman" w:hAnsi="Times New Roman" w:cs="Times New Roman"/>
            <w:color w:val="auto"/>
            <w:sz w:val="24"/>
            <w:szCs w:val="24"/>
            <w:u w:val="none"/>
            <w:lang w:eastAsia="lv-LV"/>
          </w:rPr>
          <w:t>1.pielikumā</w:t>
        </w:r>
      </w:hyperlink>
      <w:r w:rsidR="000579BB" w:rsidRPr="000B1798">
        <w:rPr>
          <w:rFonts w:ascii="Times New Roman" w:eastAsia="Times New Roman" w:hAnsi="Times New Roman" w:cs="Times New Roman"/>
          <w:sz w:val="24"/>
          <w:szCs w:val="24"/>
          <w:lang w:eastAsia="lv-LV"/>
        </w:rPr>
        <w:t xml:space="preserve"> minētajām infekcijas slimībām</w:t>
      </w:r>
      <w:r w:rsidR="003C7AD0" w:rsidRPr="000B1798">
        <w:rPr>
          <w:rFonts w:ascii="Times New Roman" w:eastAsia="Times New Roman" w:hAnsi="Times New Roman" w:cs="Times New Roman"/>
          <w:sz w:val="24"/>
          <w:szCs w:val="24"/>
          <w:lang w:eastAsia="lv-LV"/>
        </w:rPr>
        <w:t>, ja tie</w:t>
      </w:r>
      <w:r w:rsidR="000579BB" w:rsidRPr="000B1798">
        <w:rPr>
          <w:rFonts w:ascii="Times New Roman" w:eastAsia="Times New Roman" w:hAnsi="Times New Roman" w:cs="Times New Roman"/>
          <w:sz w:val="24"/>
          <w:szCs w:val="24"/>
          <w:lang w:eastAsia="lv-LV"/>
        </w:rPr>
        <w:t xml:space="preserve"> ir noķerti Latvijas</w:t>
      </w:r>
      <w:r w:rsidR="003C7AD0" w:rsidRPr="000B1798">
        <w:rPr>
          <w:rFonts w:ascii="Times New Roman" w:eastAsia="Times New Roman" w:hAnsi="Times New Roman" w:cs="Times New Roman"/>
          <w:sz w:val="24"/>
          <w:szCs w:val="24"/>
          <w:lang w:eastAsia="lv-LV"/>
        </w:rPr>
        <w:t xml:space="preserve"> valsts</w:t>
      </w:r>
      <w:r w:rsidR="000579BB" w:rsidRPr="000B1798">
        <w:rPr>
          <w:rFonts w:ascii="Times New Roman" w:eastAsia="Times New Roman" w:hAnsi="Times New Roman" w:cs="Times New Roman"/>
          <w:sz w:val="24"/>
          <w:szCs w:val="24"/>
          <w:lang w:eastAsia="lv-LV"/>
        </w:rPr>
        <w:t xml:space="preserve"> teritorijā, zonā vai iecirknī, kas nav pasludināts par konkrētās infekcijas slimības neskartu, dienesta amatpersonas uzraudzībā ievieto karantīnā tik ilgi, kamēr līdz pieņemamam līmenim samazinās </w:t>
      </w:r>
      <w:r w:rsidR="003B0D49" w:rsidRPr="000B1798">
        <w:rPr>
          <w:rFonts w:ascii="Times New Roman" w:eastAsia="Times New Roman" w:hAnsi="Times New Roman" w:cs="Times New Roman"/>
          <w:sz w:val="24"/>
          <w:szCs w:val="24"/>
          <w:lang w:eastAsia="lv-LV"/>
        </w:rPr>
        <w:t xml:space="preserve">infekcijas </w:t>
      </w:r>
      <w:r w:rsidR="000579BB" w:rsidRPr="000B1798">
        <w:rPr>
          <w:rFonts w:ascii="Times New Roman" w:eastAsia="Times New Roman" w:hAnsi="Times New Roman" w:cs="Times New Roman"/>
          <w:sz w:val="24"/>
          <w:szCs w:val="24"/>
          <w:lang w:eastAsia="lv-LV"/>
        </w:rPr>
        <w:t xml:space="preserve">slimības pārnešanas iespējamība. Pēc karantīnas laika beigām ūdensdzīvniekus izlaiž audzētavā vai divvāku molusku audzēšanas zonā, kura atrodas Latvijas </w:t>
      </w:r>
      <w:r w:rsidR="003C7AD0" w:rsidRPr="000B1798">
        <w:rPr>
          <w:rFonts w:ascii="Times New Roman" w:eastAsia="Times New Roman" w:hAnsi="Times New Roman" w:cs="Times New Roman"/>
          <w:sz w:val="24"/>
          <w:szCs w:val="24"/>
          <w:lang w:eastAsia="lv-LV"/>
        </w:rPr>
        <w:t xml:space="preserve">valsts </w:t>
      </w:r>
      <w:r w:rsidR="000579BB" w:rsidRPr="000B1798">
        <w:rPr>
          <w:rFonts w:ascii="Times New Roman" w:eastAsia="Times New Roman" w:hAnsi="Times New Roman" w:cs="Times New Roman"/>
          <w:sz w:val="24"/>
          <w:szCs w:val="24"/>
          <w:lang w:eastAsia="lv-LV"/>
        </w:rPr>
        <w:t>teritorijā, zonā vai iecirknī, kas ir pasludināts par attiecīgās infekcijas slimības neskartu.</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82" w:name="p-203368"/>
      <w:bookmarkStart w:id="83" w:name="p40"/>
      <w:bookmarkEnd w:id="82"/>
      <w:bookmarkEnd w:id="83"/>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4</w:t>
      </w:r>
      <w:r w:rsidR="00927C80" w:rsidRPr="000B1798">
        <w:rPr>
          <w:rFonts w:ascii="Times New Roman" w:eastAsia="Times New Roman" w:hAnsi="Times New Roman" w:cs="Times New Roman"/>
          <w:sz w:val="24"/>
          <w:szCs w:val="24"/>
          <w:lang w:eastAsia="lv-LV"/>
        </w:rPr>
        <w:t>1</w:t>
      </w:r>
      <w:r w:rsidR="000579BB" w:rsidRPr="000B1798">
        <w:rPr>
          <w:rFonts w:ascii="Times New Roman" w:eastAsia="Times New Roman" w:hAnsi="Times New Roman" w:cs="Times New Roman"/>
          <w:sz w:val="24"/>
          <w:szCs w:val="24"/>
          <w:lang w:eastAsia="lv-LV"/>
        </w:rPr>
        <w:t xml:space="preserve">. Tradicionālā ekstensīvā lagūnu akvakultūras prakse atļauta bez šo noteikumu </w:t>
      </w:r>
      <w:hyperlink r:id="rId74" w:anchor="p39" w:tgtFrame="_blank" w:history="1">
        <w:r w:rsidR="00075EA8" w:rsidRPr="000B1798">
          <w:rPr>
            <w:rStyle w:val="Hipersaite"/>
            <w:rFonts w:ascii="Times New Roman" w:eastAsia="Times New Roman" w:hAnsi="Times New Roman" w:cs="Times New Roman"/>
            <w:color w:val="auto"/>
            <w:sz w:val="24"/>
            <w:szCs w:val="24"/>
            <w:u w:val="none"/>
            <w:lang w:eastAsia="lv-LV"/>
          </w:rPr>
          <w:t>40</w:t>
        </w:r>
        <w:r w:rsidR="00024B90" w:rsidRPr="000B1798">
          <w:rPr>
            <w:rStyle w:val="Hipersaite"/>
            <w:rFonts w:ascii="Times New Roman" w:eastAsia="Times New Roman" w:hAnsi="Times New Roman" w:cs="Times New Roman"/>
            <w:color w:val="auto"/>
            <w:sz w:val="24"/>
            <w:szCs w:val="24"/>
            <w:u w:val="none"/>
            <w:lang w:eastAsia="lv-LV"/>
          </w:rPr>
          <w:t>. punktā</w:t>
        </w:r>
      </w:hyperlink>
      <w:r w:rsidR="000579BB" w:rsidRPr="000B1798">
        <w:rPr>
          <w:rFonts w:ascii="Times New Roman" w:eastAsia="Times New Roman" w:hAnsi="Times New Roman" w:cs="Times New Roman"/>
          <w:sz w:val="24"/>
          <w:szCs w:val="24"/>
          <w:lang w:eastAsia="lv-LV"/>
        </w:rPr>
        <w:t xml:space="preserve"> minētās ievietošanas</w:t>
      </w:r>
      <w:r w:rsidR="003A0D2D" w:rsidRPr="000B1798">
        <w:rPr>
          <w:rFonts w:ascii="Times New Roman" w:eastAsia="Times New Roman" w:hAnsi="Times New Roman" w:cs="Times New Roman"/>
          <w:sz w:val="24"/>
          <w:szCs w:val="24"/>
          <w:lang w:eastAsia="lv-LV"/>
        </w:rPr>
        <w:t xml:space="preserve"> </w:t>
      </w:r>
      <w:r w:rsidR="000579BB" w:rsidRPr="000B1798">
        <w:rPr>
          <w:rFonts w:ascii="Times New Roman" w:eastAsia="Times New Roman" w:hAnsi="Times New Roman" w:cs="Times New Roman"/>
          <w:sz w:val="24"/>
          <w:szCs w:val="24"/>
          <w:lang w:eastAsia="lv-LV"/>
        </w:rPr>
        <w:t xml:space="preserve">karantīnā, ja veikts riska novērtējums un atzīts, ka iespējamība inficēties nav lielāka par tādu, kāda rastos, piemērojot šo noteikumu </w:t>
      </w:r>
      <w:hyperlink r:id="rId75" w:anchor="p39" w:tgtFrame="_blank" w:history="1">
        <w:r w:rsidR="00075EA8" w:rsidRPr="000B1798">
          <w:rPr>
            <w:rStyle w:val="Hipersaite"/>
            <w:rFonts w:ascii="Times New Roman" w:eastAsia="Times New Roman" w:hAnsi="Times New Roman" w:cs="Times New Roman"/>
            <w:color w:val="auto"/>
            <w:sz w:val="24"/>
            <w:szCs w:val="24"/>
            <w:u w:val="none"/>
            <w:lang w:eastAsia="lv-LV"/>
          </w:rPr>
          <w:t>40</w:t>
        </w:r>
        <w:r w:rsidR="00024B90" w:rsidRPr="000B1798">
          <w:rPr>
            <w:rStyle w:val="Hipersaite"/>
            <w:rFonts w:ascii="Times New Roman" w:eastAsia="Times New Roman" w:hAnsi="Times New Roman" w:cs="Times New Roman"/>
            <w:color w:val="auto"/>
            <w:sz w:val="24"/>
            <w:szCs w:val="24"/>
            <w:u w:val="none"/>
            <w:lang w:eastAsia="lv-LV"/>
          </w:rPr>
          <w:t>.punktu</w:t>
        </w:r>
      </w:hyperlink>
      <w:r w:rsidR="000579BB" w:rsidRPr="000B1798">
        <w:rPr>
          <w:rFonts w:ascii="Times New Roman" w:eastAsia="Times New Roman" w:hAnsi="Times New Roman" w:cs="Times New Roman"/>
          <w:sz w:val="24"/>
          <w:szCs w:val="24"/>
          <w:lang w:eastAsia="lv-LV"/>
        </w:rPr>
        <w:t>.</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84" w:name="p-203369"/>
      <w:bookmarkStart w:id="85" w:name="p41"/>
      <w:bookmarkEnd w:id="84"/>
      <w:bookmarkEnd w:id="85"/>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4</w:t>
      </w:r>
      <w:r w:rsidR="00927C80" w:rsidRPr="000B1798">
        <w:rPr>
          <w:rFonts w:ascii="Times New Roman" w:eastAsia="Times New Roman" w:hAnsi="Times New Roman" w:cs="Times New Roman"/>
          <w:sz w:val="24"/>
          <w:szCs w:val="24"/>
          <w:lang w:eastAsia="lv-LV"/>
        </w:rPr>
        <w:t>2</w:t>
      </w:r>
      <w:r w:rsidR="000579BB" w:rsidRPr="000B1798">
        <w:rPr>
          <w:rFonts w:ascii="Times New Roman" w:eastAsia="Times New Roman" w:hAnsi="Times New Roman" w:cs="Times New Roman"/>
          <w:sz w:val="24"/>
          <w:szCs w:val="24"/>
          <w:lang w:eastAsia="lv-LV"/>
        </w:rPr>
        <w:t xml:space="preserve">. Dekoratīvos ūdensdzīvniekus atļauts piedāvāt tirgū, ja tie neapdraud ūdensdzīvnieku veselību attiecībā uz inficēšanos ar citām infekcijas slimībām, </w:t>
      </w:r>
      <w:proofErr w:type="gramStart"/>
      <w:r w:rsidR="000579BB" w:rsidRPr="000B1798">
        <w:rPr>
          <w:rFonts w:ascii="Times New Roman" w:eastAsia="Times New Roman" w:hAnsi="Times New Roman" w:cs="Times New Roman"/>
          <w:sz w:val="24"/>
          <w:szCs w:val="24"/>
          <w:lang w:eastAsia="lv-LV"/>
        </w:rPr>
        <w:t>kas nav</w:t>
      </w:r>
      <w:proofErr w:type="gramEnd"/>
      <w:r w:rsidR="000579BB" w:rsidRPr="000B1798">
        <w:rPr>
          <w:rFonts w:ascii="Times New Roman" w:eastAsia="Times New Roman" w:hAnsi="Times New Roman" w:cs="Times New Roman"/>
          <w:sz w:val="24"/>
          <w:szCs w:val="24"/>
          <w:lang w:eastAsia="lv-LV"/>
        </w:rPr>
        <w:t xml:space="preserve"> minētas šajos noteikumos, un netiek izplatītas šo noteikumu </w:t>
      </w:r>
      <w:hyperlink r:id="rId76" w:anchor="piel1" w:tgtFrame="_blank" w:history="1">
        <w:r w:rsidR="000579BB" w:rsidRPr="000B1798">
          <w:rPr>
            <w:rStyle w:val="Hipersaite"/>
            <w:rFonts w:ascii="Times New Roman" w:eastAsia="Times New Roman" w:hAnsi="Times New Roman" w:cs="Times New Roman"/>
            <w:color w:val="auto"/>
            <w:sz w:val="24"/>
            <w:szCs w:val="24"/>
            <w:u w:val="none"/>
            <w:lang w:eastAsia="lv-LV"/>
          </w:rPr>
          <w:t>1.pielikumā</w:t>
        </w:r>
      </w:hyperlink>
      <w:r w:rsidR="000579BB" w:rsidRPr="000B1798">
        <w:rPr>
          <w:rFonts w:ascii="Times New Roman" w:eastAsia="Times New Roman" w:hAnsi="Times New Roman" w:cs="Times New Roman"/>
          <w:sz w:val="24"/>
          <w:szCs w:val="24"/>
          <w:lang w:eastAsia="lv-LV"/>
        </w:rPr>
        <w:t xml:space="preserve"> minētās infekcijas slimības.</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0579BB" w:rsidP="004A659D">
      <w:pPr>
        <w:spacing w:after="0" w:line="240" w:lineRule="auto"/>
        <w:jc w:val="center"/>
        <w:rPr>
          <w:rFonts w:ascii="Times New Roman" w:eastAsia="Times New Roman" w:hAnsi="Times New Roman" w:cs="Times New Roman"/>
          <w:b/>
          <w:sz w:val="24"/>
          <w:szCs w:val="24"/>
          <w:lang w:eastAsia="lv-LV"/>
        </w:rPr>
      </w:pPr>
      <w:bookmarkStart w:id="86" w:name="n4"/>
      <w:bookmarkEnd w:id="86"/>
      <w:r w:rsidRPr="000B1798">
        <w:rPr>
          <w:rFonts w:ascii="Times New Roman" w:eastAsia="Times New Roman" w:hAnsi="Times New Roman" w:cs="Times New Roman"/>
          <w:b/>
          <w:sz w:val="24"/>
          <w:szCs w:val="24"/>
          <w:lang w:eastAsia="lv-LV"/>
        </w:rPr>
        <w:t>V. Akvakultūras dzīvnieku un to produktu ievešana no valstīm, kuras nav Eiropas Savienības dalībvalstis</w:t>
      </w:r>
    </w:p>
    <w:p w:rsidR="0077452E" w:rsidRDefault="0077452E" w:rsidP="000579BB">
      <w:pPr>
        <w:spacing w:after="0" w:line="240" w:lineRule="auto"/>
        <w:jc w:val="both"/>
        <w:rPr>
          <w:rFonts w:ascii="Times New Roman" w:eastAsia="Times New Roman" w:hAnsi="Times New Roman" w:cs="Times New Roman"/>
          <w:sz w:val="24"/>
          <w:szCs w:val="24"/>
          <w:lang w:eastAsia="lv-LV"/>
        </w:rPr>
      </w:pPr>
      <w:bookmarkStart w:id="87" w:name="p-203371"/>
      <w:bookmarkStart w:id="88" w:name="p42"/>
      <w:bookmarkEnd w:id="87"/>
      <w:bookmarkEnd w:id="88"/>
    </w:p>
    <w:p w:rsidR="000B1798" w:rsidRPr="000B1798" w:rsidRDefault="000B1798"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4</w:t>
      </w:r>
      <w:r w:rsidR="00927C80" w:rsidRPr="000B1798">
        <w:rPr>
          <w:rFonts w:ascii="Times New Roman" w:eastAsia="Times New Roman" w:hAnsi="Times New Roman" w:cs="Times New Roman"/>
          <w:sz w:val="24"/>
          <w:szCs w:val="24"/>
          <w:lang w:eastAsia="lv-LV"/>
        </w:rPr>
        <w:t>3</w:t>
      </w:r>
      <w:r w:rsidR="000579BB" w:rsidRPr="000B1798">
        <w:rPr>
          <w:rFonts w:ascii="Times New Roman" w:eastAsia="Times New Roman" w:hAnsi="Times New Roman" w:cs="Times New Roman"/>
          <w:sz w:val="24"/>
          <w:szCs w:val="24"/>
          <w:lang w:eastAsia="lv-LV"/>
        </w:rPr>
        <w:t>. Akvakultūras dzīvniekus un to produktus ieved Latvijā no valstīm, kuras nav Eiropas Savienības dalībvalstis, vai šādu valstu daļām, kuras iekļautas Eiropas Komisijas sagatavotajā un publicētajā sarakstā.</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89" w:name="p-203372"/>
      <w:bookmarkStart w:id="90" w:name="p43"/>
      <w:bookmarkEnd w:id="89"/>
      <w:bookmarkEnd w:id="90"/>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4</w:t>
      </w:r>
      <w:r w:rsidR="00927C80" w:rsidRPr="000B1798">
        <w:rPr>
          <w:rFonts w:ascii="Times New Roman" w:eastAsia="Times New Roman" w:hAnsi="Times New Roman" w:cs="Times New Roman"/>
          <w:sz w:val="24"/>
          <w:szCs w:val="24"/>
          <w:lang w:eastAsia="lv-LV"/>
        </w:rPr>
        <w:t>4</w:t>
      </w:r>
      <w:r w:rsidR="000579BB" w:rsidRPr="000B1798">
        <w:rPr>
          <w:rFonts w:ascii="Times New Roman" w:eastAsia="Times New Roman" w:hAnsi="Times New Roman" w:cs="Times New Roman"/>
          <w:sz w:val="24"/>
          <w:szCs w:val="24"/>
          <w:lang w:eastAsia="lv-LV"/>
        </w:rPr>
        <w:t>. Visiem akvakultūras dzīvnieku un to produktu sūtījumiem no valstīm, kuras nav Eiropas Savienības dalībvalstis, vai to daļām ir pievienots veterinārais (veselības) sertifikāts, kurš apstiprina, ka sūtījums atbilst:</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4</w:t>
      </w:r>
      <w:r w:rsidR="00927C80" w:rsidRPr="000B1798">
        <w:rPr>
          <w:rFonts w:ascii="Times New Roman" w:eastAsia="Times New Roman" w:hAnsi="Times New Roman" w:cs="Times New Roman"/>
          <w:sz w:val="24"/>
          <w:szCs w:val="24"/>
          <w:lang w:eastAsia="lv-LV"/>
        </w:rPr>
        <w:t>4</w:t>
      </w:r>
      <w:r w:rsidR="000579BB" w:rsidRPr="000B1798">
        <w:rPr>
          <w:rFonts w:ascii="Times New Roman" w:eastAsia="Times New Roman" w:hAnsi="Times New Roman" w:cs="Times New Roman"/>
          <w:sz w:val="24"/>
          <w:szCs w:val="24"/>
          <w:lang w:eastAsia="lv-LV"/>
        </w:rPr>
        <w:t>.1. šajos n</w:t>
      </w:r>
      <w:r w:rsidR="00DB5EC3" w:rsidRPr="000B1798">
        <w:rPr>
          <w:rFonts w:ascii="Times New Roman" w:eastAsia="Times New Roman" w:hAnsi="Times New Roman" w:cs="Times New Roman"/>
          <w:sz w:val="24"/>
          <w:szCs w:val="24"/>
          <w:lang w:eastAsia="lv-LV"/>
        </w:rPr>
        <w:t>oteikumos noteiktajām prasībām;</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4</w:t>
      </w:r>
      <w:r w:rsidR="00927C80" w:rsidRPr="000B1798">
        <w:rPr>
          <w:rFonts w:ascii="Times New Roman" w:eastAsia="Times New Roman" w:hAnsi="Times New Roman" w:cs="Times New Roman"/>
          <w:sz w:val="24"/>
          <w:szCs w:val="24"/>
          <w:lang w:eastAsia="lv-LV"/>
        </w:rPr>
        <w:t>4</w:t>
      </w:r>
      <w:r w:rsidR="00DB5EC3" w:rsidRPr="000B1798">
        <w:rPr>
          <w:rFonts w:ascii="Times New Roman" w:eastAsia="Times New Roman" w:hAnsi="Times New Roman" w:cs="Times New Roman"/>
          <w:sz w:val="24"/>
          <w:szCs w:val="24"/>
          <w:lang w:eastAsia="lv-LV"/>
        </w:rPr>
        <w:t>.2</w:t>
      </w:r>
      <w:r w:rsidR="000579BB" w:rsidRPr="000B1798">
        <w:rPr>
          <w:rFonts w:ascii="Times New Roman" w:eastAsia="Times New Roman" w:hAnsi="Times New Roman" w:cs="Times New Roman"/>
          <w:sz w:val="24"/>
          <w:szCs w:val="24"/>
          <w:lang w:eastAsia="lv-LV"/>
        </w:rPr>
        <w:t>. prasībām, kas noteiktas citos normatīvajos aktos par sabiedrības un dzīvnieku veselību.</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0579BB" w:rsidP="004A659D">
      <w:pPr>
        <w:spacing w:after="0" w:line="240" w:lineRule="auto"/>
        <w:jc w:val="center"/>
        <w:rPr>
          <w:rFonts w:ascii="Times New Roman" w:eastAsia="Times New Roman" w:hAnsi="Times New Roman" w:cs="Times New Roman"/>
          <w:b/>
          <w:sz w:val="24"/>
          <w:szCs w:val="24"/>
          <w:lang w:eastAsia="lv-LV"/>
        </w:rPr>
      </w:pPr>
      <w:bookmarkStart w:id="91" w:name="n5"/>
      <w:bookmarkEnd w:id="91"/>
      <w:r w:rsidRPr="000B1798">
        <w:rPr>
          <w:rFonts w:ascii="Times New Roman" w:eastAsia="Times New Roman" w:hAnsi="Times New Roman" w:cs="Times New Roman"/>
          <w:b/>
          <w:sz w:val="24"/>
          <w:szCs w:val="24"/>
          <w:lang w:eastAsia="lv-LV"/>
        </w:rPr>
        <w:t>V</w:t>
      </w:r>
      <w:r w:rsidR="00AF2DB7" w:rsidRPr="000B1798">
        <w:rPr>
          <w:rFonts w:ascii="Times New Roman" w:eastAsia="Times New Roman" w:hAnsi="Times New Roman" w:cs="Times New Roman"/>
          <w:b/>
          <w:sz w:val="24"/>
          <w:szCs w:val="24"/>
          <w:lang w:eastAsia="lv-LV"/>
        </w:rPr>
        <w:t>I</w:t>
      </w:r>
      <w:r w:rsidRPr="000B1798">
        <w:rPr>
          <w:rFonts w:ascii="Times New Roman" w:eastAsia="Times New Roman" w:hAnsi="Times New Roman" w:cs="Times New Roman"/>
          <w:b/>
          <w:sz w:val="24"/>
          <w:szCs w:val="24"/>
          <w:lang w:eastAsia="lv-LV"/>
        </w:rPr>
        <w:t>. Paziņošana par infekcijas slimībām un akvakultūras dzīvnieku un ūdensdzīvnieku infekcijas slimību kontroles pasākumi</w:t>
      </w:r>
    </w:p>
    <w:p w:rsidR="0077452E" w:rsidRDefault="0077452E" w:rsidP="000579BB">
      <w:pPr>
        <w:spacing w:after="0" w:line="240" w:lineRule="auto"/>
        <w:jc w:val="both"/>
        <w:rPr>
          <w:rFonts w:ascii="Times New Roman" w:eastAsia="Times New Roman" w:hAnsi="Times New Roman" w:cs="Times New Roman"/>
          <w:sz w:val="24"/>
          <w:szCs w:val="24"/>
          <w:lang w:eastAsia="lv-LV"/>
        </w:rPr>
      </w:pPr>
      <w:bookmarkStart w:id="92" w:name="p-203374"/>
      <w:bookmarkStart w:id="93" w:name="p44"/>
      <w:bookmarkEnd w:id="92"/>
      <w:bookmarkEnd w:id="93"/>
    </w:p>
    <w:p w:rsidR="000B1798" w:rsidRPr="000B1798" w:rsidRDefault="000B1798"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D277CC">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4</w:t>
      </w:r>
      <w:r w:rsidR="00927C80" w:rsidRPr="000B1798">
        <w:rPr>
          <w:rFonts w:ascii="Times New Roman" w:eastAsia="Times New Roman" w:hAnsi="Times New Roman" w:cs="Times New Roman"/>
          <w:sz w:val="24"/>
          <w:szCs w:val="24"/>
          <w:lang w:eastAsia="lv-LV"/>
        </w:rPr>
        <w:t>5</w:t>
      </w:r>
      <w:r w:rsidR="000579BB" w:rsidRPr="000B1798">
        <w:rPr>
          <w:rFonts w:ascii="Times New Roman" w:eastAsia="Times New Roman" w:hAnsi="Times New Roman" w:cs="Times New Roman"/>
          <w:sz w:val="24"/>
          <w:szCs w:val="24"/>
          <w:lang w:eastAsia="lv-LV"/>
        </w:rPr>
        <w:t xml:space="preserve">. </w:t>
      </w:r>
      <w:r w:rsidR="00D277CC" w:rsidRPr="000B1798">
        <w:rPr>
          <w:rFonts w:ascii="Times New Roman" w:eastAsia="Times New Roman" w:hAnsi="Times New Roman" w:cs="Times New Roman"/>
          <w:sz w:val="24"/>
          <w:szCs w:val="24"/>
          <w:lang w:eastAsia="lv-LV"/>
        </w:rPr>
        <w:t xml:space="preserve">Informāciju par akvakultūras dzīvnieku saslimšanu ar šo noteikumu 1. pielikumā minētajām infekcijas slimībām vai aizdomām par šo slimību esamību (tai skaitā akvakultūras dzīvnieku mirstības pieaugumu) akvakultūras dzīvnieku īpašnieks vai turētājs, pārstrādes uzņēmuma īpašnieks, praktizējošs veterinārārsts, laboratorijas vadītāja pilnvarota persona vai jebkura cita persona, kurai ir kontakts ar akvakultūras vai ūdensdzīvniekiem </w:t>
      </w:r>
      <w:proofErr w:type="gramStart"/>
      <w:r w:rsidR="00D277CC" w:rsidRPr="000B1798">
        <w:rPr>
          <w:rFonts w:ascii="Times New Roman" w:eastAsia="Times New Roman" w:hAnsi="Times New Roman" w:cs="Times New Roman"/>
          <w:sz w:val="24"/>
          <w:szCs w:val="24"/>
          <w:lang w:eastAsia="lv-LV"/>
        </w:rPr>
        <w:t>(</w:t>
      </w:r>
      <w:proofErr w:type="gramEnd"/>
      <w:r w:rsidR="00D277CC" w:rsidRPr="000B1798">
        <w:rPr>
          <w:rFonts w:ascii="Times New Roman" w:eastAsia="Times New Roman" w:hAnsi="Times New Roman" w:cs="Times New Roman"/>
          <w:sz w:val="24"/>
          <w:szCs w:val="24"/>
          <w:lang w:eastAsia="lv-LV"/>
        </w:rPr>
        <w:t xml:space="preserve">persona, kura akvakultūras dzīvniekus kopj vai pavada tos pārvadāšanas laikā) sniedz saskaņā ar normatīvajiem aktiem par </w:t>
      </w:r>
      <w:r w:rsidR="00D277CC" w:rsidRPr="000B1798">
        <w:rPr>
          <w:rFonts w:ascii="Times New Roman" w:eastAsia="Times New Roman" w:hAnsi="Times New Roman" w:cs="Times New Roman"/>
          <w:bCs/>
          <w:sz w:val="24"/>
          <w:szCs w:val="24"/>
          <w:lang w:eastAsia="lv-LV"/>
        </w:rPr>
        <w:t>ziņojamām, reģistrējamām un valsts uzraudzībā esošām dzīvnieku infekcijas slimībām un kārtību, kādā par tām sniedzama informācija Pārtikas un veterinārajam dienestam.</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94" w:name="p-203375"/>
      <w:bookmarkStart w:id="95" w:name="p45"/>
      <w:bookmarkEnd w:id="94"/>
      <w:bookmarkEnd w:id="95"/>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4</w:t>
      </w:r>
      <w:r w:rsidR="00927C80" w:rsidRPr="000B1798">
        <w:rPr>
          <w:rFonts w:ascii="Times New Roman" w:eastAsia="Times New Roman" w:hAnsi="Times New Roman" w:cs="Times New Roman"/>
          <w:sz w:val="24"/>
          <w:szCs w:val="24"/>
          <w:lang w:eastAsia="lv-LV"/>
        </w:rPr>
        <w:t>6</w:t>
      </w:r>
      <w:r w:rsidR="000579BB" w:rsidRPr="000B1798">
        <w:rPr>
          <w:rFonts w:ascii="Times New Roman" w:eastAsia="Times New Roman" w:hAnsi="Times New Roman" w:cs="Times New Roman"/>
          <w:sz w:val="24"/>
          <w:szCs w:val="24"/>
          <w:lang w:eastAsia="lv-LV"/>
        </w:rPr>
        <w:t>. Dienests 24 stundu laikā</w:t>
      </w:r>
      <w:r w:rsidR="001E7892" w:rsidRPr="000B1798">
        <w:rPr>
          <w:rFonts w:ascii="Times New Roman" w:eastAsia="Times New Roman" w:hAnsi="Times New Roman" w:cs="Times New Roman"/>
          <w:sz w:val="24"/>
          <w:szCs w:val="24"/>
          <w:lang w:eastAsia="lv-LV"/>
        </w:rPr>
        <w:t>, kopš ir saņemta attiecīga informācija par to, ka ir apstiprinājušās aizdomas par</w:t>
      </w:r>
      <w:r w:rsidR="008E379A" w:rsidRPr="000B1798">
        <w:rPr>
          <w:rFonts w:ascii="Times New Roman" w:eastAsia="Times New Roman" w:hAnsi="Times New Roman" w:cs="Times New Roman"/>
          <w:sz w:val="24"/>
          <w:szCs w:val="24"/>
          <w:lang w:eastAsia="lv-LV"/>
        </w:rPr>
        <w:t xml:space="preserve"> infekcijas</w:t>
      </w:r>
      <w:r w:rsidR="001E7892" w:rsidRPr="000B1798">
        <w:rPr>
          <w:rFonts w:ascii="Times New Roman" w:eastAsia="Times New Roman" w:hAnsi="Times New Roman" w:cs="Times New Roman"/>
          <w:sz w:val="24"/>
          <w:szCs w:val="24"/>
          <w:lang w:eastAsia="lv-LV"/>
        </w:rPr>
        <w:t xml:space="preserve"> slimību,</w:t>
      </w:r>
      <w:r w:rsidR="000579BB" w:rsidRPr="000B1798">
        <w:rPr>
          <w:rFonts w:ascii="Times New Roman" w:eastAsia="Times New Roman" w:hAnsi="Times New Roman" w:cs="Times New Roman"/>
          <w:sz w:val="24"/>
          <w:szCs w:val="24"/>
          <w:lang w:eastAsia="lv-LV"/>
        </w:rPr>
        <w:t xml:space="preserve"> informē Eiropas Komisiju, pārējās Eiropas Savienības dalībvalstis un Eiropas Brīvās tirdzniecības asociācijas dalībvalstis, par:</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4</w:t>
      </w:r>
      <w:r w:rsidR="00927C80" w:rsidRPr="000B1798">
        <w:rPr>
          <w:rFonts w:ascii="Times New Roman" w:eastAsia="Times New Roman" w:hAnsi="Times New Roman" w:cs="Times New Roman"/>
          <w:sz w:val="24"/>
          <w:szCs w:val="24"/>
          <w:lang w:eastAsia="lv-LV"/>
        </w:rPr>
        <w:t>6</w:t>
      </w:r>
      <w:r w:rsidR="000579BB" w:rsidRPr="000B1798">
        <w:rPr>
          <w:rFonts w:ascii="Times New Roman" w:eastAsia="Times New Roman" w:hAnsi="Times New Roman" w:cs="Times New Roman"/>
          <w:sz w:val="24"/>
          <w:szCs w:val="24"/>
          <w:lang w:eastAsia="lv-LV"/>
        </w:rPr>
        <w:t xml:space="preserve">.1. kādu no šo noteikumu </w:t>
      </w:r>
      <w:hyperlink r:id="rId77" w:anchor="piel1" w:tgtFrame="_blank" w:history="1">
        <w:r w:rsidR="000579BB" w:rsidRPr="000B1798">
          <w:rPr>
            <w:rStyle w:val="Hipersaite"/>
            <w:rFonts w:ascii="Times New Roman" w:eastAsia="Times New Roman" w:hAnsi="Times New Roman" w:cs="Times New Roman"/>
            <w:color w:val="auto"/>
            <w:sz w:val="24"/>
            <w:szCs w:val="24"/>
            <w:u w:val="none"/>
            <w:lang w:eastAsia="lv-LV"/>
          </w:rPr>
          <w:t>1.pielikuma</w:t>
        </w:r>
      </w:hyperlink>
      <w:r w:rsidR="000579BB" w:rsidRPr="000B1798">
        <w:rPr>
          <w:rFonts w:ascii="Times New Roman" w:eastAsia="Times New Roman" w:hAnsi="Times New Roman" w:cs="Times New Roman"/>
          <w:sz w:val="24"/>
          <w:szCs w:val="24"/>
          <w:lang w:eastAsia="lv-LV"/>
        </w:rPr>
        <w:t xml:space="preserve"> pirmajā daļā minētajām eksotiskajām infekcijas slimībām;</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4</w:t>
      </w:r>
      <w:r w:rsidR="00927C80" w:rsidRPr="000B1798">
        <w:rPr>
          <w:rFonts w:ascii="Times New Roman" w:eastAsia="Times New Roman" w:hAnsi="Times New Roman" w:cs="Times New Roman"/>
          <w:sz w:val="24"/>
          <w:szCs w:val="24"/>
          <w:lang w:eastAsia="lv-LV"/>
        </w:rPr>
        <w:t>6</w:t>
      </w:r>
      <w:r w:rsidR="000579BB" w:rsidRPr="000B1798">
        <w:rPr>
          <w:rFonts w:ascii="Times New Roman" w:eastAsia="Times New Roman" w:hAnsi="Times New Roman" w:cs="Times New Roman"/>
          <w:sz w:val="24"/>
          <w:szCs w:val="24"/>
          <w:lang w:eastAsia="lv-LV"/>
        </w:rPr>
        <w:t xml:space="preserve">.2. kādu no šo noteikumu </w:t>
      </w:r>
      <w:hyperlink r:id="rId78" w:anchor="piel1" w:tgtFrame="_blank" w:history="1">
        <w:r w:rsidR="000579BB" w:rsidRPr="000B1798">
          <w:rPr>
            <w:rStyle w:val="Hipersaite"/>
            <w:rFonts w:ascii="Times New Roman" w:eastAsia="Times New Roman" w:hAnsi="Times New Roman" w:cs="Times New Roman"/>
            <w:color w:val="auto"/>
            <w:sz w:val="24"/>
            <w:szCs w:val="24"/>
            <w:u w:val="none"/>
            <w:lang w:eastAsia="lv-LV"/>
          </w:rPr>
          <w:t>1.pielikuma</w:t>
        </w:r>
      </w:hyperlink>
      <w:r w:rsidR="000579BB" w:rsidRPr="000B1798">
        <w:rPr>
          <w:rFonts w:ascii="Times New Roman" w:eastAsia="Times New Roman" w:hAnsi="Times New Roman" w:cs="Times New Roman"/>
          <w:sz w:val="24"/>
          <w:szCs w:val="24"/>
          <w:lang w:eastAsia="lv-LV"/>
        </w:rPr>
        <w:t xml:space="preserve"> otrajā daļā minētajām neeksotiskajām infekcijas slimībām, ja pirms tam Latvijas </w:t>
      </w:r>
      <w:r w:rsidR="000555C1" w:rsidRPr="000B1798">
        <w:rPr>
          <w:rFonts w:ascii="Times New Roman" w:eastAsia="Times New Roman" w:hAnsi="Times New Roman" w:cs="Times New Roman"/>
          <w:sz w:val="24"/>
          <w:szCs w:val="24"/>
          <w:lang w:eastAsia="lv-LV"/>
        </w:rPr>
        <w:t xml:space="preserve">valsts </w:t>
      </w:r>
      <w:r w:rsidR="000579BB" w:rsidRPr="000B1798">
        <w:rPr>
          <w:rFonts w:ascii="Times New Roman" w:eastAsia="Times New Roman" w:hAnsi="Times New Roman" w:cs="Times New Roman"/>
          <w:sz w:val="24"/>
          <w:szCs w:val="24"/>
          <w:lang w:eastAsia="lv-LV"/>
        </w:rPr>
        <w:t>teritorija, zona vai iecirknis ir bijis pasludināts par konkrētās infekcijas slimības neskartu teritoriju, zonu vai iecirkni.</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96" w:name="p-203376"/>
      <w:bookmarkStart w:id="97" w:name="p46"/>
      <w:bookmarkEnd w:id="96"/>
      <w:bookmarkEnd w:id="97"/>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4</w:t>
      </w:r>
      <w:r w:rsidR="00927C80" w:rsidRPr="000B1798">
        <w:rPr>
          <w:rFonts w:ascii="Times New Roman" w:eastAsia="Times New Roman" w:hAnsi="Times New Roman" w:cs="Times New Roman"/>
          <w:sz w:val="24"/>
          <w:szCs w:val="24"/>
          <w:lang w:eastAsia="lv-LV"/>
        </w:rPr>
        <w:t>7</w:t>
      </w:r>
      <w:r w:rsidR="000579BB" w:rsidRPr="000B1798">
        <w:rPr>
          <w:rFonts w:ascii="Times New Roman" w:eastAsia="Times New Roman" w:hAnsi="Times New Roman" w:cs="Times New Roman"/>
          <w:sz w:val="24"/>
          <w:szCs w:val="24"/>
          <w:lang w:eastAsia="lv-LV"/>
        </w:rPr>
        <w:t xml:space="preserve">. Ja ir aizdomas par kādu no šo noteikumu </w:t>
      </w:r>
      <w:hyperlink r:id="rId79" w:anchor="piel1" w:tgtFrame="_blank" w:history="1">
        <w:r w:rsidR="000579BB" w:rsidRPr="000B1798">
          <w:rPr>
            <w:rStyle w:val="Hipersaite"/>
            <w:rFonts w:ascii="Times New Roman" w:eastAsia="Times New Roman" w:hAnsi="Times New Roman" w:cs="Times New Roman"/>
            <w:color w:val="auto"/>
            <w:sz w:val="24"/>
            <w:szCs w:val="24"/>
            <w:u w:val="none"/>
            <w:lang w:eastAsia="lv-LV"/>
          </w:rPr>
          <w:t>1.pielikumā</w:t>
        </w:r>
      </w:hyperlink>
      <w:r w:rsidR="000579BB" w:rsidRPr="000B1798">
        <w:rPr>
          <w:rFonts w:ascii="Times New Roman" w:eastAsia="Times New Roman" w:hAnsi="Times New Roman" w:cs="Times New Roman"/>
          <w:sz w:val="24"/>
          <w:szCs w:val="24"/>
          <w:lang w:eastAsia="lv-LV"/>
        </w:rPr>
        <w:t xml:space="preserve"> minētajām infekcijas slimībām Latvijas </w:t>
      </w:r>
      <w:r w:rsidR="003C7AD0" w:rsidRPr="000B1798">
        <w:rPr>
          <w:rFonts w:ascii="Times New Roman" w:eastAsia="Times New Roman" w:hAnsi="Times New Roman" w:cs="Times New Roman"/>
          <w:sz w:val="24"/>
          <w:szCs w:val="24"/>
          <w:lang w:eastAsia="lv-LV"/>
        </w:rPr>
        <w:t xml:space="preserve">valsts </w:t>
      </w:r>
      <w:r w:rsidR="000579BB" w:rsidRPr="000B1798">
        <w:rPr>
          <w:rFonts w:ascii="Times New Roman" w:eastAsia="Times New Roman" w:hAnsi="Times New Roman" w:cs="Times New Roman"/>
          <w:sz w:val="24"/>
          <w:szCs w:val="24"/>
          <w:lang w:eastAsia="lv-LV"/>
        </w:rPr>
        <w:t xml:space="preserve">teritorijā, zonā vai iecirknī, kurā akvakultūras dzīvnieku veselības stāvoklis attiecībā uz minēto slimību atbilst šo noteikumu </w:t>
      </w:r>
      <w:hyperlink r:id="rId80" w:anchor="piel3" w:tgtFrame="_blank" w:history="1">
        <w:r w:rsidR="000579BB" w:rsidRPr="000B1798">
          <w:rPr>
            <w:rStyle w:val="Hipersaite"/>
            <w:rFonts w:ascii="Times New Roman" w:eastAsia="Times New Roman" w:hAnsi="Times New Roman" w:cs="Times New Roman"/>
            <w:color w:val="auto"/>
            <w:sz w:val="24"/>
            <w:szCs w:val="24"/>
            <w:u w:val="none"/>
            <w:lang w:eastAsia="lv-LV"/>
          </w:rPr>
          <w:t>3.pielikumā</w:t>
        </w:r>
      </w:hyperlink>
      <w:r w:rsidR="000579BB" w:rsidRPr="000B1798">
        <w:rPr>
          <w:rFonts w:ascii="Times New Roman" w:eastAsia="Times New Roman" w:hAnsi="Times New Roman" w:cs="Times New Roman"/>
          <w:sz w:val="24"/>
          <w:szCs w:val="24"/>
          <w:lang w:eastAsia="lv-LV"/>
        </w:rPr>
        <w:t xml:space="preserve"> noteiktajai I vai III kategorijai:</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4</w:t>
      </w:r>
      <w:r w:rsidR="00927C80" w:rsidRPr="000B1798">
        <w:rPr>
          <w:rFonts w:ascii="Times New Roman" w:eastAsia="Times New Roman" w:hAnsi="Times New Roman" w:cs="Times New Roman"/>
          <w:sz w:val="24"/>
          <w:szCs w:val="24"/>
          <w:lang w:eastAsia="lv-LV"/>
        </w:rPr>
        <w:t>7</w:t>
      </w:r>
      <w:r w:rsidR="000579BB" w:rsidRPr="000B1798">
        <w:rPr>
          <w:rFonts w:ascii="Times New Roman" w:eastAsia="Times New Roman" w:hAnsi="Times New Roman" w:cs="Times New Roman"/>
          <w:sz w:val="24"/>
          <w:szCs w:val="24"/>
          <w:lang w:eastAsia="lv-LV"/>
        </w:rPr>
        <w:t>.1. dienesta amatpersona ņem paraugus un nosūta tos uz references laboratoriju;</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4</w:t>
      </w:r>
      <w:r w:rsidR="00927C80" w:rsidRPr="000B1798">
        <w:rPr>
          <w:rFonts w:ascii="Times New Roman" w:eastAsia="Times New Roman" w:hAnsi="Times New Roman" w:cs="Times New Roman"/>
          <w:sz w:val="24"/>
          <w:szCs w:val="24"/>
          <w:lang w:eastAsia="lv-LV"/>
        </w:rPr>
        <w:t>7</w:t>
      </w:r>
      <w:r w:rsidR="000579BB" w:rsidRPr="000B1798">
        <w:rPr>
          <w:rFonts w:ascii="Times New Roman" w:eastAsia="Times New Roman" w:hAnsi="Times New Roman" w:cs="Times New Roman"/>
          <w:sz w:val="24"/>
          <w:szCs w:val="24"/>
          <w:lang w:eastAsia="lv-LV"/>
        </w:rPr>
        <w:t xml:space="preserve">.2. dienesta amatpersona līdz analīžu rezultātu saņemšanai audzētavu vai divvāku molusku audzēšanas zonu uzrauga un veic kontroles pasākumus, lai novērstu </w:t>
      </w:r>
      <w:r w:rsidR="003B0D49" w:rsidRPr="000B1798">
        <w:rPr>
          <w:rFonts w:ascii="Times New Roman" w:eastAsia="Times New Roman" w:hAnsi="Times New Roman" w:cs="Times New Roman"/>
          <w:sz w:val="24"/>
          <w:szCs w:val="24"/>
          <w:lang w:eastAsia="lv-LV"/>
        </w:rPr>
        <w:t xml:space="preserve">infekcijas </w:t>
      </w:r>
      <w:r w:rsidR="000579BB" w:rsidRPr="000B1798">
        <w:rPr>
          <w:rFonts w:ascii="Times New Roman" w:eastAsia="Times New Roman" w:hAnsi="Times New Roman" w:cs="Times New Roman"/>
          <w:sz w:val="24"/>
          <w:szCs w:val="24"/>
          <w:lang w:eastAsia="lv-LV"/>
        </w:rPr>
        <w:t>slimības izplatīšanos uz citiem ūdensdzīvniekiem vai akvakultūras dzīvniekiem;</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4</w:t>
      </w:r>
      <w:r w:rsidR="00927C80" w:rsidRPr="000B1798">
        <w:rPr>
          <w:rFonts w:ascii="Times New Roman" w:eastAsia="Times New Roman" w:hAnsi="Times New Roman" w:cs="Times New Roman"/>
          <w:sz w:val="24"/>
          <w:szCs w:val="24"/>
          <w:lang w:eastAsia="lv-LV"/>
        </w:rPr>
        <w:t>7</w:t>
      </w:r>
      <w:r w:rsidR="000579BB" w:rsidRPr="000B1798">
        <w:rPr>
          <w:rFonts w:ascii="Times New Roman" w:eastAsia="Times New Roman" w:hAnsi="Times New Roman" w:cs="Times New Roman"/>
          <w:sz w:val="24"/>
          <w:szCs w:val="24"/>
          <w:lang w:eastAsia="lv-LV"/>
        </w:rPr>
        <w:t>.3. līdz analīžu rezultātu saņemšanai skartajā audzētavā vai divvāku molusku audzēšanas zonā aizliegts ievest vai izvest no tās akvakultūras dzīvniekus, izņemot gadījumu, ja dienesta amatpersona ir</w:t>
      </w:r>
      <w:proofErr w:type="gramStart"/>
      <w:r w:rsidR="000579BB" w:rsidRPr="000B1798">
        <w:rPr>
          <w:rFonts w:ascii="Times New Roman" w:eastAsia="Times New Roman" w:hAnsi="Times New Roman" w:cs="Times New Roman"/>
          <w:sz w:val="24"/>
          <w:szCs w:val="24"/>
          <w:lang w:eastAsia="lv-LV"/>
        </w:rPr>
        <w:t xml:space="preserve"> devusi rakstisku atļauju</w:t>
      </w:r>
      <w:r w:rsidR="00C24D3D" w:rsidRPr="000B1798">
        <w:rPr>
          <w:rFonts w:ascii="Times New Roman" w:eastAsia="Times New Roman" w:hAnsi="Times New Roman" w:cs="Times New Roman"/>
          <w:sz w:val="24"/>
          <w:szCs w:val="24"/>
          <w:lang w:eastAsia="lv-LV"/>
        </w:rPr>
        <w:t xml:space="preserve"> nosūtīt akvakultūras dzīvniekus uz </w:t>
      </w:r>
      <w:r w:rsidR="003B0D49" w:rsidRPr="000B1798">
        <w:rPr>
          <w:rFonts w:ascii="Times New Roman" w:eastAsia="Times New Roman" w:hAnsi="Times New Roman" w:cs="Times New Roman"/>
          <w:sz w:val="24"/>
          <w:szCs w:val="24"/>
          <w:lang w:eastAsia="lv-LV"/>
        </w:rPr>
        <w:t>atzītu pārstrādes uzņēmumu</w:t>
      </w:r>
      <w:proofErr w:type="gramEnd"/>
      <w:r w:rsidR="003B0D49" w:rsidRPr="000B1798">
        <w:rPr>
          <w:rFonts w:ascii="Times New Roman" w:eastAsia="Times New Roman" w:hAnsi="Times New Roman" w:cs="Times New Roman"/>
          <w:sz w:val="24"/>
          <w:szCs w:val="24"/>
          <w:lang w:eastAsia="lv-LV"/>
        </w:rPr>
        <w:t>, kas nodarbojas ar akvakultūras dzīvnieku kaušanu, lai kontrolētu slimību izplatīšanos</w:t>
      </w:r>
      <w:r w:rsidR="000579BB" w:rsidRPr="000B1798">
        <w:rPr>
          <w:rFonts w:ascii="Times New Roman" w:eastAsia="Times New Roman" w:hAnsi="Times New Roman" w:cs="Times New Roman"/>
          <w:sz w:val="24"/>
          <w:szCs w:val="24"/>
          <w:lang w:eastAsia="lv-LV"/>
        </w:rPr>
        <w:t>;</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lastRenderedPageBreak/>
        <w:tab/>
      </w:r>
      <w:r w:rsidR="004C439C" w:rsidRPr="000B1798">
        <w:rPr>
          <w:rFonts w:ascii="Times New Roman" w:eastAsia="Times New Roman" w:hAnsi="Times New Roman" w:cs="Times New Roman"/>
          <w:sz w:val="24"/>
          <w:szCs w:val="24"/>
          <w:lang w:eastAsia="lv-LV"/>
        </w:rPr>
        <w:t>4</w:t>
      </w:r>
      <w:r w:rsidR="00927C80" w:rsidRPr="000B1798">
        <w:rPr>
          <w:rFonts w:ascii="Times New Roman" w:eastAsia="Times New Roman" w:hAnsi="Times New Roman" w:cs="Times New Roman"/>
          <w:sz w:val="24"/>
          <w:szCs w:val="24"/>
          <w:lang w:eastAsia="lv-LV"/>
        </w:rPr>
        <w:t>7</w:t>
      </w:r>
      <w:r w:rsidR="000579BB" w:rsidRPr="000B1798">
        <w:rPr>
          <w:rFonts w:ascii="Times New Roman" w:eastAsia="Times New Roman" w:hAnsi="Times New Roman" w:cs="Times New Roman"/>
          <w:sz w:val="24"/>
          <w:szCs w:val="24"/>
          <w:lang w:eastAsia="lv-LV"/>
        </w:rPr>
        <w:t xml:space="preserve">.4. dienesta amatpersona veic epizootoloģisko izmeklēšanu saskaņā ar šo noteikumu </w:t>
      </w:r>
      <w:hyperlink r:id="rId81" w:anchor="p47" w:tgtFrame="_blank" w:history="1">
        <w:r w:rsidR="00024B90" w:rsidRPr="000B1798">
          <w:rPr>
            <w:rStyle w:val="Hipersaite"/>
            <w:rFonts w:ascii="Times New Roman" w:eastAsia="Times New Roman" w:hAnsi="Times New Roman" w:cs="Times New Roman"/>
            <w:color w:val="auto"/>
            <w:sz w:val="24"/>
            <w:szCs w:val="24"/>
            <w:u w:val="none"/>
            <w:lang w:eastAsia="lv-LV"/>
          </w:rPr>
          <w:t>4</w:t>
        </w:r>
        <w:r w:rsidR="00075EA8" w:rsidRPr="000B1798">
          <w:rPr>
            <w:rStyle w:val="Hipersaite"/>
            <w:rFonts w:ascii="Times New Roman" w:eastAsia="Times New Roman" w:hAnsi="Times New Roman" w:cs="Times New Roman"/>
            <w:color w:val="auto"/>
            <w:sz w:val="24"/>
            <w:szCs w:val="24"/>
            <w:u w:val="none"/>
            <w:lang w:eastAsia="lv-LV"/>
          </w:rPr>
          <w:t>8</w:t>
        </w:r>
        <w:r w:rsidR="00024B90" w:rsidRPr="000B1798">
          <w:rPr>
            <w:rStyle w:val="Hipersaite"/>
            <w:rFonts w:ascii="Times New Roman" w:eastAsia="Times New Roman" w:hAnsi="Times New Roman" w:cs="Times New Roman"/>
            <w:color w:val="auto"/>
            <w:sz w:val="24"/>
            <w:szCs w:val="24"/>
            <w:u w:val="none"/>
            <w:lang w:eastAsia="lv-LV"/>
          </w:rPr>
          <w:t xml:space="preserve">. </w:t>
        </w:r>
      </w:hyperlink>
      <w:r w:rsidR="000579BB" w:rsidRPr="000B1798">
        <w:rPr>
          <w:rFonts w:ascii="Times New Roman" w:eastAsia="Times New Roman" w:hAnsi="Times New Roman" w:cs="Times New Roman"/>
          <w:sz w:val="24"/>
          <w:szCs w:val="24"/>
          <w:lang w:eastAsia="lv-LV"/>
        </w:rPr>
        <w:t xml:space="preserve">un </w:t>
      </w:r>
      <w:hyperlink r:id="rId82" w:anchor="p48" w:tgtFrame="_blank" w:history="1">
        <w:r w:rsidR="00024B90" w:rsidRPr="000B1798">
          <w:rPr>
            <w:rStyle w:val="Hipersaite"/>
            <w:rFonts w:ascii="Times New Roman" w:eastAsia="Times New Roman" w:hAnsi="Times New Roman" w:cs="Times New Roman"/>
            <w:color w:val="auto"/>
            <w:sz w:val="24"/>
            <w:szCs w:val="24"/>
            <w:u w:val="none"/>
            <w:lang w:eastAsia="lv-LV"/>
          </w:rPr>
          <w:t>4</w:t>
        </w:r>
        <w:r w:rsidR="00075EA8" w:rsidRPr="000B1798">
          <w:rPr>
            <w:rStyle w:val="Hipersaite"/>
            <w:rFonts w:ascii="Times New Roman" w:eastAsia="Times New Roman" w:hAnsi="Times New Roman" w:cs="Times New Roman"/>
            <w:color w:val="auto"/>
            <w:sz w:val="24"/>
            <w:szCs w:val="24"/>
            <w:u w:val="none"/>
            <w:lang w:eastAsia="lv-LV"/>
          </w:rPr>
          <w:t>9</w:t>
        </w:r>
        <w:r w:rsidR="00024B90" w:rsidRPr="000B1798">
          <w:rPr>
            <w:rStyle w:val="Hipersaite"/>
            <w:rFonts w:ascii="Times New Roman" w:eastAsia="Times New Roman" w:hAnsi="Times New Roman" w:cs="Times New Roman"/>
            <w:color w:val="auto"/>
            <w:sz w:val="24"/>
            <w:szCs w:val="24"/>
            <w:u w:val="none"/>
            <w:lang w:eastAsia="lv-LV"/>
          </w:rPr>
          <w:t>.punktu</w:t>
        </w:r>
      </w:hyperlink>
      <w:r w:rsidR="000579BB" w:rsidRPr="000B1798">
        <w:rPr>
          <w:rFonts w:ascii="Times New Roman" w:eastAsia="Times New Roman" w:hAnsi="Times New Roman" w:cs="Times New Roman"/>
          <w:sz w:val="24"/>
          <w:szCs w:val="24"/>
          <w:lang w:eastAsia="lv-LV"/>
        </w:rPr>
        <w:t>.</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98" w:name="p-203377"/>
      <w:bookmarkStart w:id="99" w:name="p47"/>
      <w:bookmarkEnd w:id="98"/>
      <w:bookmarkEnd w:id="99"/>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4</w:t>
      </w:r>
      <w:r w:rsidR="00927C80" w:rsidRPr="000B1798">
        <w:rPr>
          <w:rFonts w:ascii="Times New Roman" w:eastAsia="Times New Roman" w:hAnsi="Times New Roman" w:cs="Times New Roman"/>
          <w:sz w:val="24"/>
          <w:szCs w:val="24"/>
          <w:lang w:eastAsia="lv-LV"/>
        </w:rPr>
        <w:t>8</w:t>
      </w:r>
      <w:r w:rsidR="000579BB" w:rsidRPr="000B1798">
        <w:rPr>
          <w:rFonts w:ascii="Times New Roman" w:eastAsia="Times New Roman" w:hAnsi="Times New Roman" w:cs="Times New Roman"/>
          <w:sz w:val="24"/>
          <w:szCs w:val="24"/>
          <w:lang w:eastAsia="lv-LV"/>
        </w:rPr>
        <w:t xml:space="preserve">. Epizootoloģisko izmeklēšanu veic, ja laboratoriskajos izmeklējumos konstatēta saslimšana ar kādu no šo noteikumu </w:t>
      </w:r>
      <w:hyperlink r:id="rId83" w:anchor="piel1" w:tgtFrame="_blank" w:history="1">
        <w:r w:rsidR="000579BB" w:rsidRPr="000B1798">
          <w:rPr>
            <w:rStyle w:val="Hipersaite"/>
            <w:rFonts w:ascii="Times New Roman" w:eastAsia="Times New Roman" w:hAnsi="Times New Roman" w:cs="Times New Roman"/>
            <w:color w:val="auto"/>
            <w:sz w:val="24"/>
            <w:szCs w:val="24"/>
            <w:u w:val="none"/>
            <w:lang w:eastAsia="lv-LV"/>
          </w:rPr>
          <w:t>1.pielikumā</w:t>
        </w:r>
      </w:hyperlink>
      <w:r w:rsidR="000579BB" w:rsidRPr="000B1798">
        <w:rPr>
          <w:rFonts w:ascii="Times New Roman" w:eastAsia="Times New Roman" w:hAnsi="Times New Roman" w:cs="Times New Roman"/>
          <w:sz w:val="24"/>
          <w:szCs w:val="24"/>
          <w:lang w:eastAsia="lv-LV"/>
        </w:rPr>
        <w:t xml:space="preserve"> minētajām:</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4</w:t>
      </w:r>
      <w:r w:rsidR="00927C80" w:rsidRPr="000B1798">
        <w:rPr>
          <w:rFonts w:ascii="Times New Roman" w:eastAsia="Times New Roman" w:hAnsi="Times New Roman" w:cs="Times New Roman"/>
          <w:sz w:val="24"/>
          <w:szCs w:val="24"/>
          <w:lang w:eastAsia="lv-LV"/>
        </w:rPr>
        <w:t>8</w:t>
      </w:r>
      <w:r w:rsidR="000579BB" w:rsidRPr="000B1798">
        <w:rPr>
          <w:rFonts w:ascii="Times New Roman" w:eastAsia="Times New Roman" w:hAnsi="Times New Roman" w:cs="Times New Roman"/>
          <w:sz w:val="24"/>
          <w:szCs w:val="24"/>
          <w:lang w:eastAsia="lv-LV"/>
        </w:rPr>
        <w:t xml:space="preserve">.1. eksotiskajām infekcijas slimībām Latvijas </w:t>
      </w:r>
      <w:r w:rsidR="000555C1" w:rsidRPr="000B1798">
        <w:rPr>
          <w:rFonts w:ascii="Times New Roman" w:eastAsia="Times New Roman" w:hAnsi="Times New Roman" w:cs="Times New Roman"/>
          <w:sz w:val="24"/>
          <w:szCs w:val="24"/>
          <w:lang w:eastAsia="lv-LV"/>
        </w:rPr>
        <w:t xml:space="preserve">valsts </w:t>
      </w:r>
      <w:r w:rsidR="000579BB" w:rsidRPr="000B1798">
        <w:rPr>
          <w:rFonts w:ascii="Times New Roman" w:eastAsia="Times New Roman" w:hAnsi="Times New Roman" w:cs="Times New Roman"/>
          <w:sz w:val="24"/>
          <w:szCs w:val="24"/>
          <w:lang w:eastAsia="lv-LV"/>
        </w:rPr>
        <w:t>teritorijā, zonā vai iecirknī;</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4</w:t>
      </w:r>
      <w:r w:rsidR="00927C80" w:rsidRPr="000B1798">
        <w:rPr>
          <w:rFonts w:ascii="Times New Roman" w:eastAsia="Times New Roman" w:hAnsi="Times New Roman" w:cs="Times New Roman"/>
          <w:sz w:val="24"/>
          <w:szCs w:val="24"/>
          <w:lang w:eastAsia="lv-LV"/>
        </w:rPr>
        <w:t>8</w:t>
      </w:r>
      <w:r w:rsidR="000579BB" w:rsidRPr="000B1798">
        <w:rPr>
          <w:rFonts w:ascii="Times New Roman" w:eastAsia="Times New Roman" w:hAnsi="Times New Roman" w:cs="Times New Roman"/>
          <w:sz w:val="24"/>
          <w:szCs w:val="24"/>
          <w:lang w:eastAsia="lv-LV"/>
        </w:rPr>
        <w:t xml:space="preserve">.2. neeksotiskajām infekcijas slimībām Latvijas </w:t>
      </w:r>
      <w:r w:rsidR="00371945" w:rsidRPr="000B1798">
        <w:rPr>
          <w:rFonts w:ascii="Times New Roman" w:eastAsia="Times New Roman" w:hAnsi="Times New Roman" w:cs="Times New Roman"/>
          <w:sz w:val="24"/>
          <w:szCs w:val="24"/>
          <w:lang w:eastAsia="lv-LV"/>
        </w:rPr>
        <w:t xml:space="preserve">valsts </w:t>
      </w:r>
      <w:r w:rsidR="000579BB" w:rsidRPr="000B1798">
        <w:rPr>
          <w:rFonts w:ascii="Times New Roman" w:eastAsia="Times New Roman" w:hAnsi="Times New Roman" w:cs="Times New Roman"/>
          <w:sz w:val="24"/>
          <w:szCs w:val="24"/>
          <w:lang w:eastAsia="lv-LV"/>
        </w:rPr>
        <w:t xml:space="preserve">teritorijā, zonā vai iecirknī, kurā akvakultūras dzīvnieku veselības stāvoklis attiecībā uz konstatēto infekcijas slimību atbilst šo noteikumu </w:t>
      </w:r>
      <w:hyperlink r:id="rId84" w:anchor="piel3" w:tgtFrame="_blank" w:history="1">
        <w:r w:rsidR="000579BB" w:rsidRPr="000B1798">
          <w:rPr>
            <w:rStyle w:val="Hipersaite"/>
            <w:rFonts w:ascii="Times New Roman" w:eastAsia="Times New Roman" w:hAnsi="Times New Roman" w:cs="Times New Roman"/>
            <w:color w:val="auto"/>
            <w:sz w:val="24"/>
            <w:szCs w:val="24"/>
            <w:u w:val="none"/>
            <w:lang w:eastAsia="lv-LV"/>
          </w:rPr>
          <w:t>3.pielikumā</w:t>
        </w:r>
      </w:hyperlink>
      <w:r w:rsidR="000579BB" w:rsidRPr="000B1798">
        <w:rPr>
          <w:rFonts w:ascii="Times New Roman" w:eastAsia="Times New Roman" w:hAnsi="Times New Roman" w:cs="Times New Roman"/>
          <w:sz w:val="24"/>
          <w:szCs w:val="24"/>
          <w:lang w:eastAsia="lv-LV"/>
        </w:rPr>
        <w:t xml:space="preserve"> noteiktajai I vai III kategorijai.</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100" w:name="p-203378"/>
      <w:bookmarkStart w:id="101" w:name="p48"/>
      <w:bookmarkEnd w:id="100"/>
      <w:bookmarkEnd w:id="101"/>
      <w:r w:rsidRPr="000B1798">
        <w:rPr>
          <w:rFonts w:ascii="Times New Roman" w:eastAsia="Times New Roman" w:hAnsi="Times New Roman" w:cs="Times New Roman"/>
          <w:sz w:val="24"/>
          <w:szCs w:val="24"/>
          <w:lang w:eastAsia="lv-LV"/>
        </w:rPr>
        <w:tab/>
      </w:r>
      <w:r w:rsidR="003A0D2D" w:rsidRPr="000B1798">
        <w:rPr>
          <w:rFonts w:ascii="Times New Roman" w:eastAsia="Times New Roman" w:hAnsi="Times New Roman" w:cs="Times New Roman"/>
          <w:sz w:val="24"/>
          <w:szCs w:val="24"/>
          <w:lang w:eastAsia="lv-LV"/>
        </w:rPr>
        <w:t>4</w:t>
      </w:r>
      <w:r w:rsidR="00927C80" w:rsidRPr="000B1798">
        <w:rPr>
          <w:rFonts w:ascii="Times New Roman" w:eastAsia="Times New Roman" w:hAnsi="Times New Roman" w:cs="Times New Roman"/>
          <w:sz w:val="24"/>
          <w:szCs w:val="24"/>
          <w:lang w:eastAsia="lv-LV"/>
        </w:rPr>
        <w:t>9</w:t>
      </w:r>
      <w:r w:rsidR="000579BB" w:rsidRPr="000B1798">
        <w:rPr>
          <w:rFonts w:ascii="Times New Roman" w:eastAsia="Times New Roman" w:hAnsi="Times New Roman" w:cs="Times New Roman"/>
          <w:sz w:val="24"/>
          <w:szCs w:val="24"/>
          <w:lang w:eastAsia="lv-LV"/>
        </w:rPr>
        <w:t>. Epizootoloģisko izmeklēšanu veic, lai:</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3A0D2D" w:rsidRPr="000B1798">
        <w:rPr>
          <w:rFonts w:ascii="Times New Roman" w:eastAsia="Times New Roman" w:hAnsi="Times New Roman" w:cs="Times New Roman"/>
          <w:sz w:val="24"/>
          <w:szCs w:val="24"/>
          <w:lang w:eastAsia="lv-LV"/>
        </w:rPr>
        <w:t>4</w:t>
      </w:r>
      <w:r w:rsidR="00927C80" w:rsidRPr="000B1798">
        <w:rPr>
          <w:rFonts w:ascii="Times New Roman" w:eastAsia="Times New Roman" w:hAnsi="Times New Roman" w:cs="Times New Roman"/>
          <w:sz w:val="24"/>
          <w:szCs w:val="24"/>
          <w:lang w:eastAsia="lv-LV"/>
        </w:rPr>
        <w:t>9</w:t>
      </w:r>
      <w:r w:rsidR="000579BB" w:rsidRPr="000B1798">
        <w:rPr>
          <w:rFonts w:ascii="Times New Roman" w:eastAsia="Times New Roman" w:hAnsi="Times New Roman" w:cs="Times New Roman"/>
          <w:sz w:val="24"/>
          <w:szCs w:val="24"/>
          <w:lang w:eastAsia="lv-LV"/>
        </w:rPr>
        <w:t>.1. noteiktu iespējamo infekcijas slimības izcelsmes avotu un pārnēsātājus faktorus;</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3A0D2D" w:rsidRPr="000B1798">
        <w:rPr>
          <w:rFonts w:ascii="Times New Roman" w:eastAsia="Times New Roman" w:hAnsi="Times New Roman" w:cs="Times New Roman"/>
          <w:sz w:val="24"/>
          <w:szCs w:val="24"/>
          <w:lang w:eastAsia="lv-LV"/>
        </w:rPr>
        <w:t>4</w:t>
      </w:r>
      <w:r w:rsidR="00927C80" w:rsidRPr="000B1798">
        <w:rPr>
          <w:rFonts w:ascii="Times New Roman" w:eastAsia="Times New Roman" w:hAnsi="Times New Roman" w:cs="Times New Roman"/>
          <w:sz w:val="24"/>
          <w:szCs w:val="24"/>
          <w:lang w:eastAsia="lv-LV"/>
        </w:rPr>
        <w:t>9</w:t>
      </w:r>
      <w:r w:rsidR="000579BB" w:rsidRPr="000B1798">
        <w:rPr>
          <w:rFonts w:ascii="Times New Roman" w:eastAsia="Times New Roman" w:hAnsi="Times New Roman" w:cs="Times New Roman"/>
          <w:sz w:val="24"/>
          <w:szCs w:val="24"/>
          <w:lang w:eastAsia="lv-LV"/>
        </w:rPr>
        <w:t>.2. pārbaudītu, vai akvakultūras dzīvnieki ir atstājuši audzētavu vai divvāku molusku audzēšanas zonu attiecīgajā laikposmā pirms aizdomu paziņošanas par inficēšanos;</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3A0D2D" w:rsidRPr="000B1798">
        <w:rPr>
          <w:rFonts w:ascii="Times New Roman" w:eastAsia="Times New Roman" w:hAnsi="Times New Roman" w:cs="Times New Roman"/>
          <w:sz w:val="24"/>
          <w:szCs w:val="24"/>
          <w:lang w:eastAsia="lv-LV"/>
        </w:rPr>
        <w:t>4</w:t>
      </w:r>
      <w:r w:rsidR="00927C80" w:rsidRPr="000B1798">
        <w:rPr>
          <w:rFonts w:ascii="Times New Roman" w:eastAsia="Times New Roman" w:hAnsi="Times New Roman" w:cs="Times New Roman"/>
          <w:sz w:val="24"/>
          <w:szCs w:val="24"/>
          <w:lang w:eastAsia="lv-LV"/>
        </w:rPr>
        <w:t>9</w:t>
      </w:r>
      <w:r w:rsidR="000579BB" w:rsidRPr="000B1798">
        <w:rPr>
          <w:rFonts w:ascii="Times New Roman" w:eastAsia="Times New Roman" w:hAnsi="Times New Roman" w:cs="Times New Roman"/>
          <w:sz w:val="24"/>
          <w:szCs w:val="24"/>
          <w:lang w:eastAsia="lv-LV"/>
        </w:rPr>
        <w:t>.3. izpētītu, vai nav inficētas arī citas audzētavas vai divvāku molusku audzēšanas zonas.</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694E36" w:rsidRPr="000B1798" w:rsidRDefault="0077452E" w:rsidP="00694E36">
      <w:pPr>
        <w:spacing w:after="0" w:line="240" w:lineRule="auto"/>
        <w:jc w:val="both"/>
        <w:rPr>
          <w:rFonts w:ascii="Times New Roman" w:eastAsia="Times New Roman" w:hAnsi="Times New Roman" w:cs="Times New Roman"/>
          <w:bCs/>
          <w:sz w:val="24"/>
          <w:szCs w:val="24"/>
          <w:lang w:eastAsia="lv-LV"/>
        </w:rPr>
      </w:pPr>
      <w:bookmarkStart w:id="102" w:name="p-203379"/>
      <w:bookmarkStart w:id="103" w:name="p49"/>
      <w:bookmarkEnd w:id="102"/>
      <w:bookmarkEnd w:id="103"/>
      <w:r w:rsidRPr="000B1798">
        <w:rPr>
          <w:rFonts w:ascii="Times New Roman" w:eastAsia="Times New Roman" w:hAnsi="Times New Roman" w:cs="Times New Roman"/>
          <w:sz w:val="24"/>
          <w:szCs w:val="24"/>
          <w:lang w:eastAsia="lv-LV"/>
        </w:rPr>
        <w:tab/>
      </w:r>
      <w:r w:rsidR="00927C80" w:rsidRPr="000B1798">
        <w:rPr>
          <w:rFonts w:ascii="Times New Roman" w:eastAsia="Times New Roman" w:hAnsi="Times New Roman" w:cs="Times New Roman"/>
          <w:sz w:val="24"/>
          <w:szCs w:val="24"/>
          <w:lang w:eastAsia="lv-LV"/>
        </w:rPr>
        <w:t>50</w:t>
      </w:r>
      <w:r w:rsidR="00694E36" w:rsidRPr="000B1798">
        <w:rPr>
          <w:rFonts w:ascii="Times New Roman" w:eastAsia="Times New Roman" w:hAnsi="Times New Roman" w:cs="Times New Roman"/>
          <w:sz w:val="24"/>
          <w:szCs w:val="24"/>
          <w:lang w:eastAsia="lv-LV"/>
        </w:rPr>
        <w:t xml:space="preserve">. </w:t>
      </w:r>
      <w:r w:rsidR="00694E36" w:rsidRPr="000B1798">
        <w:rPr>
          <w:rFonts w:ascii="Times New Roman" w:eastAsia="Times New Roman" w:hAnsi="Times New Roman" w:cs="Times New Roman"/>
          <w:bCs/>
          <w:sz w:val="24"/>
          <w:szCs w:val="24"/>
          <w:lang w:eastAsia="lv-LV"/>
        </w:rPr>
        <w:t xml:space="preserve">Ja šo noteikumu </w:t>
      </w:r>
      <w:hyperlink r:id="rId85" w:anchor="p48" w:tgtFrame="_blank" w:history="1">
        <w:r w:rsidR="00024B90" w:rsidRPr="000B1798">
          <w:rPr>
            <w:rStyle w:val="Hipersaite"/>
            <w:rFonts w:ascii="Times New Roman" w:eastAsia="Times New Roman" w:hAnsi="Times New Roman" w:cs="Times New Roman"/>
            <w:bCs/>
            <w:color w:val="auto"/>
            <w:sz w:val="24"/>
            <w:szCs w:val="24"/>
            <w:u w:val="none"/>
            <w:lang w:eastAsia="lv-LV"/>
          </w:rPr>
          <w:t>4</w:t>
        </w:r>
        <w:r w:rsidR="00075EA8" w:rsidRPr="000B1798">
          <w:rPr>
            <w:rStyle w:val="Hipersaite"/>
            <w:rFonts w:ascii="Times New Roman" w:eastAsia="Times New Roman" w:hAnsi="Times New Roman" w:cs="Times New Roman"/>
            <w:bCs/>
            <w:color w:val="auto"/>
            <w:sz w:val="24"/>
            <w:szCs w:val="24"/>
            <w:u w:val="none"/>
            <w:lang w:eastAsia="lv-LV"/>
          </w:rPr>
          <w:t>9</w:t>
        </w:r>
        <w:r w:rsidR="00024B90" w:rsidRPr="000B1798">
          <w:rPr>
            <w:rStyle w:val="Hipersaite"/>
            <w:rFonts w:ascii="Times New Roman" w:eastAsia="Times New Roman" w:hAnsi="Times New Roman" w:cs="Times New Roman"/>
            <w:bCs/>
            <w:color w:val="auto"/>
            <w:sz w:val="24"/>
            <w:szCs w:val="24"/>
            <w:u w:val="none"/>
            <w:lang w:eastAsia="lv-LV"/>
          </w:rPr>
          <w:t>.punktā</w:t>
        </w:r>
      </w:hyperlink>
      <w:r w:rsidR="00694E36" w:rsidRPr="000B1798">
        <w:rPr>
          <w:rFonts w:ascii="Times New Roman" w:eastAsia="Times New Roman" w:hAnsi="Times New Roman" w:cs="Times New Roman"/>
          <w:bCs/>
          <w:sz w:val="24"/>
          <w:szCs w:val="24"/>
          <w:lang w:eastAsia="lv-LV"/>
        </w:rPr>
        <w:t xml:space="preserve"> minētajā epizootoloģiskajā izmeklēšanā konstatēts, ka infekcijas slimība var būt izplatījusies vienā vai vairākās audzētavās, divvāku molusku audzēšanas zonās vai atklātos ūdeņos, minētajās vietās veic šādus pasākumus:</w:t>
      </w:r>
    </w:p>
    <w:p w:rsidR="00694E36" w:rsidRPr="000B1798" w:rsidRDefault="00694E36" w:rsidP="00694E36">
      <w:pPr>
        <w:spacing w:after="0" w:line="240" w:lineRule="auto"/>
        <w:jc w:val="both"/>
        <w:rPr>
          <w:rFonts w:ascii="Times New Roman" w:eastAsia="Times New Roman" w:hAnsi="Times New Roman" w:cs="Times New Roman"/>
          <w:bCs/>
          <w:sz w:val="24"/>
          <w:szCs w:val="24"/>
          <w:lang w:eastAsia="lv-LV"/>
        </w:rPr>
      </w:pPr>
      <w:r w:rsidRPr="000B1798">
        <w:rPr>
          <w:rFonts w:ascii="Times New Roman" w:eastAsia="Times New Roman" w:hAnsi="Times New Roman" w:cs="Times New Roman"/>
          <w:bCs/>
          <w:sz w:val="24"/>
          <w:szCs w:val="24"/>
          <w:lang w:eastAsia="lv-LV"/>
        </w:rPr>
        <w:tab/>
      </w:r>
      <w:r w:rsidR="00927C80" w:rsidRPr="000B1798">
        <w:rPr>
          <w:rFonts w:ascii="Times New Roman" w:eastAsia="Times New Roman" w:hAnsi="Times New Roman" w:cs="Times New Roman"/>
          <w:bCs/>
          <w:sz w:val="24"/>
          <w:szCs w:val="24"/>
          <w:lang w:eastAsia="lv-LV"/>
        </w:rPr>
        <w:t>50</w:t>
      </w:r>
      <w:r w:rsidRPr="000B1798">
        <w:rPr>
          <w:rFonts w:ascii="Times New Roman" w:eastAsia="Times New Roman" w:hAnsi="Times New Roman" w:cs="Times New Roman"/>
          <w:bCs/>
          <w:sz w:val="24"/>
          <w:szCs w:val="24"/>
          <w:lang w:eastAsia="lv-LV"/>
        </w:rPr>
        <w:t>.1. dienesta amatpersona ņem paraugus un nosūta tos uz references laboratoriju;</w:t>
      </w:r>
    </w:p>
    <w:p w:rsidR="00694E36" w:rsidRPr="000B1798" w:rsidRDefault="00694E36" w:rsidP="00694E36">
      <w:pPr>
        <w:spacing w:after="0" w:line="240" w:lineRule="auto"/>
        <w:jc w:val="both"/>
        <w:rPr>
          <w:rFonts w:ascii="Times New Roman" w:eastAsia="Times New Roman" w:hAnsi="Times New Roman" w:cs="Times New Roman"/>
          <w:bCs/>
          <w:sz w:val="24"/>
          <w:szCs w:val="24"/>
          <w:lang w:eastAsia="lv-LV"/>
        </w:rPr>
      </w:pPr>
      <w:r w:rsidRPr="000B1798">
        <w:rPr>
          <w:rFonts w:ascii="Times New Roman" w:eastAsia="Times New Roman" w:hAnsi="Times New Roman" w:cs="Times New Roman"/>
          <w:bCs/>
          <w:sz w:val="24"/>
          <w:szCs w:val="24"/>
          <w:lang w:eastAsia="lv-LV"/>
        </w:rPr>
        <w:tab/>
      </w:r>
      <w:r w:rsidR="00927C80" w:rsidRPr="000B1798">
        <w:rPr>
          <w:rFonts w:ascii="Times New Roman" w:eastAsia="Times New Roman" w:hAnsi="Times New Roman" w:cs="Times New Roman"/>
          <w:bCs/>
          <w:sz w:val="24"/>
          <w:szCs w:val="24"/>
          <w:lang w:eastAsia="lv-LV"/>
        </w:rPr>
        <w:t>50</w:t>
      </w:r>
      <w:r w:rsidRPr="000B1798">
        <w:rPr>
          <w:rFonts w:ascii="Times New Roman" w:eastAsia="Times New Roman" w:hAnsi="Times New Roman" w:cs="Times New Roman"/>
          <w:bCs/>
          <w:sz w:val="24"/>
          <w:szCs w:val="24"/>
          <w:lang w:eastAsia="lv-LV"/>
        </w:rPr>
        <w:t xml:space="preserve">.2. līdz analīžu rezultātu saņemšanai dienesta amatpersona uzdod akvakultūras dzīvnieku īpašniekam vai turētājam veikt ierobežojošus pasākumus, lai novērstu </w:t>
      </w:r>
      <w:r w:rsidR="003B0D49" w:rsidRPr="000B1798">
        <w:rPr>
          <w:rFonts w:ascii="Times New Roman" w:eastAsia="Times New Roman" w:hAnsi="Times New Roman" w:cs="Times New Roman"/>
          <w:bCs/>
          <w:sz w:val="24"/>
          <w:szCs w:val="24"/>
          <w:lang w:eastAsia="lv-LV"/>
        </w:rPr>
        <w:t xml:space="preserve">infekcijas </w:t>
      </w:r>
      <w:r w:rsidRPr="000B1798">
        <w:rPr>
          <w:rFonts w:ascii="Times New Roman" w:eastAsia="Times New Roman" w:hAnsi="Times New Roman" w:cs="Times New Roman"/>
          <w:bCs/>
          <w:sz w:val="24"/>
          <w:szCs w:val="24"/>
          <w:lang w:eastAsia="lv-LV"/>
        </w:rPr>
        <w:t>slimības izplatīšanos uz citiem ūdensdzīvniekiem vai akvakultūras dzīvniekiem, un kontrolē to izpildi;</w:t>
      </w:r>
    </w:p>
    <w:p w:rsidR="00694E36" w:rsidRPr="000B1798" w:rsidRDefault="00694E36" w:rsidP="00694E36">
      <w:pPr>
        <w:spacing w:after="0" w:line="240" w:lineRule="auto"/>
        <w:jc w:val="both"/>
        <w:rPr>
          <w:rFonts w:ascii="Times New Roman" w:eastAsia="Times New Roman" w:hAnsi="Times New Roman" w:cs="Times New Roman"/>
          <w:bCs/>
          <w:sz w:val="24"/>
          <w:szCs w:val="24"/>
          <w:lang w:eastAsia="lv-LV"/>
        </w:rPr>
      </w:pPr>
      <w:r w:rsidRPr="000B1798">
        <w:rPr>
          <w:rFonts w:ascii="Times New Roman" w:eastAsia="Times New Roman" w:hAnsi="Times New Roman" w:cs="Times New Roman"/>
          <w:bCs/>
          <w:sz w:val="24"/>
          <w:szCs w:val="24"/>
          <w:lang w:eastAsia="lv-LV"/>
        </w:rPr>
        <w:tab/>
      </w:r>
      <w:r w:rsidR="00927C80" w:rsidRPr="000B1798">
        <w:rPr>
          <w:rFonts w:ascii="Times New Roman" w:eastAsia="Times New Roman" w:hAnsi="Times New Roman" w:cs="Times New Roman"/>
          <w:bCs/>
          <w:sz w:val="24"/>
          <w:szCs w:val="24"/>
          <w:lang w:eastAsia="lv-LV"/>
        </w:rPr>
        <w:t>50</w:t>
      </w:r>
      <w:r w:rsidRPr="000B1798">
        <w:rPr>
          <w:rFonts w:ascii="Times New Roman" w:eastAsia="Times New Roman" w:hAnsi="Times New Roman" w:cs="Times New Roman"/>
          <w:bCs/>
          <w:sz w:val="24"/>
          <w:szCs w:val="24"/>
          <w:lang w:eastAsia="lv-LV"/>
        </w:rPr>
        <w:t>.3. līdz analīžu rezultātu saņemšanai skartajā audzētavā vai divvāku molusku audzēšanas zonā aizliegts ievest vai izvest no tās akvakultūras dzīvniekus, izņemot gadījumu, ja dienesta amatpersona ir</w:t>
      </w:r>
      <w:proofErr w:type="gramStart"/>
      <w:r w:rsidRPr="000B1798">
        <w:rPr>
          <w:rFonts w:ascii="Times New Roman" w:eastAsia="Times New Roman" w:hAnsi="Times New Roman" w:cs="Times New Roman"/>
          <w:bCs/>
          <w:sz w:val="24"/>
          <w:szCs w:val="24"/>
          <w:lang w:eastAsia="lv-LV"/>
        </w:rPr>
        <w:t xml:space="preserve"> devusi rakstisku atļauju</w:t>
      </w:r>
      <w:proofErr w:type="gramEnd"/>
      <w:r w:rsidR="00107936" w:rsidRPr="000B1798">
        <w:rPr>
          <w:rFonts w:ascii="Times New Roman" w:eastAsia="Times New Roman" w:hAnsi="Times New Roman" w:cs="Times New Roman"/>
          <w:sz w:val="24"/>
          <w:szCs w:val="24"/>
          <w:lang w:eastAsia="lv-LV"/>
        </w:rPr>
        <w:t xml:space="preserve"> </w:t>
      </w:r>
      <w:r w:rsidR="00107936" w:rsidRPr="000B1798">
        <w:rPr>
          <w:rFonts w:ascii="Times New Roman" w:eastAsia="Times New Roman" w:hAnsi="Times New Roman" w:cs="Times New Roman"/>
          <w:bCs/>
          <w:sz w:val="24"/>
          <w:szCs w:val="24"/>
          <w:lang w:eastAsia="lv-LV"/>
        </w:rPr>
        <w:t>nosūtīt akvakultūras dzīvniekus uz atzītu akvakultūras dzīvnieku pārstrādes uzņēmumu, kas nodarbojas ar akvakultūras dzīvnieku kaušanu, lai kontrolētu slimību izplatīšanos</w:t>
      </w:r>
      <w:r w:rsidRPr="000B1798">
        <w:rPr>
          <w:rFonts w:ascii="Times New Roman" w:eastAsia="Times New Roman" w:hAnsi="Times New Roman" w:cs="Times New Roman"/>
          <w:bCs/>
          <w:sz w:val="24"/>
          <w:szCs w:val="24"/>
          <w:lang w:eastAsia="lv-LV"/>
        </w:rPr>
        <w:t>.</w:t>
      </w:r>
    </w:p>
    <w:p w:rsidR="000579BB" w:rsidRPr="000B1798" w:rsidRDefault="000579BB" w:rsidP="00694E36">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104" w:name="p-203380"/>
      <w:bookmarkStart w:id="105" w:name="p50"/>
      <w:bookmarkEnd w:id="104"/>
      <w:bookmarkEnd w:id="105"/>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5</w:t>
      </w:r>
      <w:r w:rsidR="00927C80" w:rsidRPr="000B1798">
        <w:rPr>
          <w:rFonts w:ascii="Times New Roman" w:eastAsia="Times New Roman" w:hAnsi="Times New Roman" w:cs="Times New Roman"/>
          <w:sz w:val="24"/>
          <w:szCs w:val="24"/>
          <w:lang w:eastAsia="lv-LV"/>
        </w:rPr>
        <w:t>1</w:t>
      </w:r>
      <w:r w:rsidR="000579BB" w:rsidRPr="000B1798">
        <w:rPr>
          <w:rFonts w:ascii="Times New Roman" w:eastAsia="Times New Roman" w:hAnsi="Times New Roman" w:cs="Times New Roman"/>
          <w:sz w:val="24"/>
          <w:szCs w:val="24"/>
          <w:lang w:eastAsia="lv-LV"/>
        </w:rPr>
        <w:t xml:space="preserve">. Ja infekcijas slimības skartā teritorija ir plašs ūdens sateces baseins vai piekrastes rajons, dienests šo noteikumu </w:t>
      </w:r>
      <w:hyperlink r:id="rId86" w:anchor="p49" w:tgtFrame="_blank" w:history="1">
        <w:r w:rsidR="00075EA8" w:rsidRPr="000B1798">
          <w:rPr>
            <w:rStyle w:val="Hipersaite"/>
            <w:rFonts w:ascii="Times New Roman" w:eastAsia="Times New Roman" w:hAnsi="Times New Roman" w:cs="Times New Roman"/>
            <w:color w:val="auto"/>
            <w:sz w:val="24"/>
            <w:szCs w:val="24"/>
            <w:u w:val="none"/>
            <w:lang w:eastAsia="lv-LV"/>
          </w:rPr>
          <w:t>50</w:t>
        </w:r>
        <w:r w:rsidR="00A70362" w:rsidRPr="000B1798">
          <w:rPr>
            <w:rStyle w:val="Hipersaite"/>
            <w:rFonts w:ascii="Times New Roman" w:eastAsia="Times New Roman" w:hAnsi="Times New Roman" w:cs="Times New Roman"/>
            <w:color w:val="auto"/>
            <w:sz w:val="24"/>
            <w:szCs w:val="24"/>
            <w:u w:val="none"/>
            <w:lang w:eastAsia="lv-LV"/>
          </w:rPr>
          <w:t>.punktā</w:t>
        </w:r>
      </w:hyperlink>
      <w:r w:rsidR="000579BB" w:rsidRPr="000B1798">
        <w:rPr>
          <w:rFonts w:ascii="Times New Roman" w:eastAsia="Times New Roman" w:hAnsi="Times New Roman" w:cs="Times New Roman"/>
          <w:sz w:val="24"/>
          <w:szCs w:val="24"/>
          <w:lang w:eastAsia="lv-LV"/>
        </w:rPr>
        <w:t xml:space="preserve"> minētos pasākumus ierobežo līdz mazākai teritorijai, kura atrodas par inficēšanos aizdomās turētās audzētavas vai divvāku molusku audzēšanas zonas tuvumā un kura ir pietiekami liela, lai garantētu infekcijas slimības ierobežošanu.</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106" w:name="p-203381"/>
      <w:bookmarkStart w:id="107" w:name="p51"/>
      <w:bookmarkEnd w:id="106"/>
      <w:bookmarkEnd w:id="107"/>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5</w:t>
      </w:r>
      <w:r w:rsidR="00927C80" w:rsidRPr="000B1798">
        <w:rPr>
          <w:rFonts w:ascii="Times New Roman" w:eastAsia="Times New Roman" w:hAnsi="Times New Roman" w:cs="Times New Roman"/>
          <w:sz w:val="24"/>
          <w:szCs w:val="24"/>
          <w:lang w:eastAsia="lv-LV"/>
        </w:rPr>
        <w:t>2</w:t>
      </w:r>
      <w:r w:rsidR="000579BB" w:rsidRPr="000B1798">
        <w:rPr>
          <w:rFonts w:ascii="Times New Roman" w:eastAsia="Times New Roman" w:hAnsi="Times New Roman" w:cs="Times New Roman"/>
          <w:sz w:val="24"/>
          <w:szCs w:val="24"/>
          <w:lang w:eastAsia="lv-LV"/>
        </w:rPr>
        <w:t>. Dienests</w:t>
      </w:r>
      <w:r w:rsidR="008002C5" w:rsidRPr="000B1798">
        <w:rPr>
          <w:rFonts w:ascii="Times New Roman" w:eastAsia="Times New Roman" w:hAnsi="Times New Roman" w:cs="Times New Roman"/>
          <w:sz w:val="24"/>
          <w:szCs w:val="24"/>
          <w:lang w:eastAsia="lv-LV"/>
        </w:rPr>
        <w:t xml:space="preserve"> </w:t>
      </w:r>
      <w:r w:rsidR="00880E63" w:rsidRPr="000B1798">
        <w:rPr>
          <w:rFonts w:ascii="Times New Roman" w:eastAsia="Times New Roman" w:hAnsi="Times New Roman" w:cs="Times New Roman"/>
          <w:sz w:val="24"/>
          <w:szCs w:val="24"/>
          <w:lang w:eastAsia="lv-LV"/>
        </w:rPr>
        <w:t>trīs darbadienu laikā</w:t>
      </w:r>
      <w:r w:rsidR="008002C5" w:rsidRPr="000B1798">
        <w:rPr>
          <w:rFonts w:ascii="Times New Roman" w:eastAsia="Times New Roman" w:hAnsi="Times New Roman" w:cs="Times New Roman"/>
          <w:sz w:val="24"/>
          <w:szCs w:val="24"/>
          <w:lang w:eastAsia="lv-LV"/>
        </w:rPr>
        <w:t>, no brīža, kad konstatēts fakts par aizdomām uz akvakultūras dzīvnieku inficēšanos ar kādu no šo noteikumu 1. pielikumā minētajām infekcijas slimībām,</w:t>
      </w:r>
      <w:r w:rsidR="000579BB" w:rsidRPr="000B1798">
        <w:rPr>
          <w:rFonts w:ascii="Times New Roman" w:eastAsia="Times New Roman" w:hAnsi="Times New Roman" w:cs="Times New Roman"/>
          <w:sz w:val="24"/>
          <w:szCs w:val="24"/>
          <w:lang w:eastAsia="lv-LV"/>
        </w:rPr>
        <w:t xml:space="preserve"> informē kompetentās iestādes, kuras veic dzīvnieku infekcijas slimību kontroles un uzraudzības funkcijas kaimiņos esošajās Eiropas Savienības dalībvalstīs un valstīs, kuras nav Eiropas Savienības dalībvalstis.</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108" w:name="p-203382"/>
      <w:bookmarkStart w:id="109" w:name="p52"/>
      <w:bookmarkEnd w:id="108"/>
      <w:bookmarkEnd w:id="109"/>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5</w:t>
      </w:r>
      <w:r w:rsidR="00927C80" w:rsidRPr="000B1798">
        <w:rPr>
          <w:rFonts w:ascii="Times New Roman" w:eastAsia="Times New Roman" w:hAnsi="Times New Roman" w:cs="Times New Roman"/>
          <w:sz w:val="24"/>
          <w:szCs w:val="24"/>
          <w:lang w:eastAsia="lv-LV"/>
        </w:rPr>
        <w:t>3</w:t>
      </w:r>
      <w:r w:rsidR="000579BB" w:rsidRPr="000B1798">
        <w:rPr>
          <w:rFonts w:ascii="Times New Roman" w:eastAsia="Times New Roman" w:hAnsi="Times New Roman" w:cs="Times New Roman"/>
          <w:sz w:val="24"/>
          <w:szCs w:val="24"/>
          <w:lang w:eastAsia="lv-LV"/>
        </w:rPr>
        <w:t xml:space="preserve">. Dienests atceļ šo noteikumu </w:t>
      </w:r>
      <w:r w:rsidR="00024B90" w:rsidRPr="000B1798">
        <w:rPr>
          <w:rFonts w:ascii="Times New Roman" w:eastAsia="Times New Roman" w:hAnsi="Times New Roman" w:cs="Times New Roman"/>
          <w:sz w:val="24"/>
          <w:szCs w:val="24"/>
          <w:lang w:eastAsia="lv-LV"/>
        </w:rPr>
        <w:t>4</w:t>
      </w:r>
      <w:r w:rsidR="00075EA8" w:rsidRPr="000B1798">
        <w:rPr>
          <w:rFonts w:ascii="Times New Roman" w:eastAsia="Times New Roman" w:hAnsi="Times New Roman" w:cs="Times New Roman"/>
          <w:sz w:val="24"/>
          <w:szCs w:val="24"/>
          <w:lang w:eastAsia="lv-LV"/>
        </w:rPr>
        <w:t>7</w:t>
      </w:r>
      <w:r w:rsidR="000579BB" w:rsidRPr="000B1798">
        <w:rPr>
          <w:rFonts w:ascii="Times New Roman" w:eastAsia="Times New Roman" w:hAnsi="Times New Roman" w:cs="Times New Roman"/>
          <w:sz w:val="24"/>
          <w:szCs w:val="24"/>
          <w:lang w:eastAsia="lv-LV"/>
        </w:rPr>
        <w:t xml:space="preserve">.2., </w:t>
      </w:r>
      <w:r w:rsidR="00024B90" w:rsidRPr="000B1798">
        <w:rPr>
          <w:rFonts w:ascii="Times New Roman" w:eastAsia="Times New Roman" w:hAnsi="Times New Roman" w:cs="Times New Roman"/>
          <w:sz w:val="24"/>
          <w:szCs w:val="24"/>
          <w:lang w:eastAsia="lv-LV"/>
        </w:rPr>
        <w:t>4</w:t>
      </w:r>
      <w:r w:rsidR="00075EA8" w:rsidRPr="000B1798">
        <w:rPr>
          <w:rFonts w:ascii="Times New Roman" w:eastAsia="Times New Roman" w:hAnsi="Times New Roman" w:cs="Times New Roman"/>
          <w:sz w:val="24"/>
          <w:szCs w:val="24"/>
          <w:lang w:eastAsia="lv-LV"/>
        </w:rPr>
        <w:t>7</w:t>
      </w:r>
      <w:r w:rsidR="000579BB" w:rsidRPr="000B1798">
        <w:rPr>
          <w:rFonts w:ascii="Times New Roman" w:eastAsia="Times New Roman" w:hAnsi="Times New Roman" w:cs="Times New Roman"/>
          <w:sz w:val="24"/>
          <w:szCs w:val="24"/>
          <w:lang w:eastAsia="lv-LV"/>
        </w:rPr>
        <w:t xml:space="preserve">.3. un </w:t>
      </w:r>
      <w:r w:rsidR="006746D7" w:rsidRPr="000B1798">
        <w:rPr>
          <w:rFonts w:ascii="Times New Roman" w:eastAsia="Times New Roman" w:hAnsi="Times New Roman" w:cs="Times New Roman"/>
          <w:sz w:val="24"/>
          <w:szCs w:val="24"/>
          <w:lang w:eastAsia="lv-LV"/>
        </w:rPr>
        <w:t>4</w:t>
      </w:r>
      <w:r w:rsidR="00075EA8" w:rsidRPr="000B1798">
        <w:rPr>
          <w:rFonts w:ascii="Times New Roman" w:eastAsia="Times New Roman" w:hAnsi="Times New Roman" w:cs="Times New Roman"/>
          <w:sz w:val="24"/>
          <w:szCs w:val="24"/>
          <w:lang w:eastAsia="lv-LV"/>
        </w:rPr>
        <w:t>7</w:t>
      </w:r>
      <w:r w:rsidR="000579BB" w:rsidRPr="000B1798">
        <w:rPr>
          <w:rFonts w:ascii="Times New Roman" w:eastAsia="Times New Roman" w:hAnsi="Times New Roman" w:cs="Times New Roman"/>
          <w:sz w:val="24"/>
          <w:szCs w:val="24"/>
          <w:lang w:eastAsia="lv-LV"/>
        </w:rPr>
        <w:t>.4.apakšpunktā noteiktos ierobežojošos pasākumus, ja laboratoriskajos izmeklējumos netiek konstatēta saslimšana ar kādu no infekcijas slimībām.</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0579BB" w:rsidP="004A659D">
      <w:pPr>
        <w:spacing w:after="0" w:line="240" w:lineRule="auto"/>
        <w:jc w:val="center"/>
        <w:rPr>
          <w:rFonts w:ascii="Times New Roman" w:eastAsia="Times New Roman" w:hAnsi="Times New Roman" w:cs="Times New Roman"/>
          <w:b/>
          <w:sz w:val="24"/>
          <w:szCs w:val="24"/>
          <w:lang w:eastAsia="lv-LV"/>
        </w:rPr>
      </w:pPr>
      <w:bookmarkStart w:id="110" w:name="n6"/>
      <w:bookmarkEnd w:id="110"/>
      <w:r w:rsidRPr="000B1798">
        <w:rPr>
          <w:rFonts w:ascii="Times New Roman" w:eastAsia="Times New Roman" w:hAnsi="Times New Roman" w:cs="Times New Roman"/>
          <w:b/>
          <w:sz w:val="24"/>
          <w:szCs w:val="24"/>
          <w:lang w:eastAsia="lv-LV"/>
        </w:rPr>
        <w:t>VI</w:t>
      </w:r>
      <w:r w:rsidR="00AF2DB7" w:rsidRPr="000B1798">
        <w:rPr>
          <w:rFonts w:ascii="Times New Roman" w:eastAsia="Times New Roman" w:hAnsi="Times New Roman" w:cs="Times New Roman"/>
          <w:b/>
          <w:sz w:val="24"/>
          <w:szCs w:val="24"/>
          <w:lang w:eastAsia="lv-LV"/>
        </w:rPr>
        <w:t>I</w:t>
      </w:r>
      <w:r w:rsidRPr="000B1798">
        <w:rPr>
          <w:rFonts w:ascii="Times New Roman" w:eastAsia="Times New Roman" w:hAnsi="Times New Roman" w:cs="Times New Roman"/>
          <w:b/>
          <w:sz w:val="24"/>
          <w:szCs w:val="24"/>
          <w:lang w:eastAsia="lv-LV"/>
        </w:rPr>
        <w:t>. Kontroles un apkarošanas pasākumi pēc eksotisko infekcijas slimību konstatēšanas akvakultūras dzīvniekiem</w:t>
      </w:r>
    </w:p>
    <w:p w:rsidR="000555C1" w:rsidRPr="000B1798" w:rsidRDefault="000555C1" w:rsidP="004A659D">
      <w:pPr>
        <w:spacing w:after="0" w:line="240" w:lineRule="auto"/>
        <w:jc w:val="center"/>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111" w:name="p-203384"/>
      <w:bookmarkStart w:id="112" w:name="p53"/>
      <w:bookmarkEnd w:id="111"/>
      <w:bookmarkEnd w:id="112"/>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5</w:t>
      </w:r>
      <w:r w:rsidR="00927C80" w:rsidRPr="000B1798">
        <w:rPr>
          <w:rFonts w:ascii="Times New Roman" w:eastAsia="Times New Roman" w:hAnsi="Times New Roman" w:cs="Times New Roman"/>
          <w:sz w:val="24"/>
          <w:szCs w:val="24"/>
          <w:lang w:eastAsia="lv-LV"/>
        </w:rPr>
        <w:t>4</w:t>
      </w:r>
      <w:r w:rsidR="000579BB" w:rsidRPr="000B1798">
        <w:rPr>
          <w:rFonts w:ascii="Times New Roman" w:eastAsia="Times New Roman" w:hAnsi="Times New Roman" w:cs="Times New Roman"/>
          <w:sz w:val="24"/>
          <w:szCs w:val="24"/>
          <w:lang w:eastAsia="lv-LV"/>
        </w:rPr>
        <w:t>. Pēc tam, kad konstatēta akvakultūras dzīvnieku inficēšanās ar eksotisku infekcijas slimību un references laboratorijā apstiprināta diagnoze:</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lastRenderedPageBreak/>
        <w:tab/>
      </w:r>
      <w:r w:rsidR="004C439C" w:rsidRPr="000B1798">
        <w:rPr>
          <w:rFonts w:ascii="Times New Roman" w:eastAsia="Times New Roman" w:hAnsi="Times New Roman" w:cs="Times New Roman"/>
          <w:sz w:val="24"/>
          <w:szCs w:val="24"/>
          <w:lang w:eastAsia="lv-LV"/>
        </w:rPr>
        <w:t>5</w:t>
      </w:r>
      <w:r w:rsidR="00927C80" w:rsidRPr="000B1798">
        <w:rPr>
          <w:rFonts w:ascii="Times New Roman" w:eastAsia="Times New Roman" w:hAnsi="Times New Roman" w:cs="Times New Roman"/>
          <w:sz w:val="24"/>
          <w:szCs w:val="24"/>
          <w:lang w:eastAsia="lv-LV"/>
        </w:rPr>
        <w:t>4</w:t>
      </w:r>
      <w:r w:rsidR="000579BB" w:rsidRPr="000B1798">
        <w:rPr>
          <w:rFonts w:ascii="Times New Roman" w:eastAsia="Times New Roman" w:hAnsi="Times New Roman" w:cs="Times New Roman"/>
          <w:sz w:val="24"/>
          <w:szCs w:val="24"/>
          <w:lang w:eastAsia="lv-LV"/>
        </w:rPr>
        <w:t>.1. dienests audzētavai vai divvāku molusku audzēšanas zonai nosaka šajā nodaļā minētos ierobežojumus un pasludina to par inficētu;</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5</w:t>
      </w:r>
      <w:r w:rsidR="00927C80" w:rsidRPr="000B1798">
        <w:rPr>
          <w:rFonts w:ascii="Times New Roman" w:eastAsia="Times New Roman" w:hAnsi="Times New Roman" w:cs="Times New Roman"/>
          <w:sz w:val="24"/>
          <w:szCs w:val="24"/>
          <w:lang w:eastAsia="lv-LV"/>
        </w:rPr>
        <w:t>4</w:t>
      </w:r>
      <w:r w:rsidR="000579BB" w:rsidRPr="000B1798">
        <w:rPr>
          <w:rFonts w:ascii="Times New Roman" w:eastAsia="Times New Roman" w:hAnsi="Times New Roman" w:cs="Times New Roman"/>
          <w:sz w:val="24"/>
          <w:szCs w:val="24"/>
          <w:lang w:eastAsia="lv-LV"/>
        </w:rPr>
        <w:t>.2. dienests ap inficēto audzētavu vai divvāku molusku audzēšanas zonu izveido buferzonu, kurā ir aizsardzības zona un uzraudzības zona (zonu lielumu nosaka atbilstoši infekcijas slimības izplatīšanās iespējām);</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5</w:t>
      </w:r>
      <w:r w:rsidR="00927C80" w:rsidRPr="000B1798">
        <w:rPr>
          <w:rFonts w:ascii="Times New Roman" w:eastAsia="Times New Roman" w:hAnsi="Times New Roman" w:cs="Times New Roman"/>
          <w:sz w:val="24"/>
          <w:szCs w:val="24"/>
          <w:lang w:eastAsia="lv-LV"/>
        </w:rPr>
        <w:t>4</w:t>
      </w:r>
      <w:r w:rsidR="000579BB" w:rsidRPr="000B1798">
        <w:rPr>
          <w:rFonts w:ascii="Times New Roman" w:eastAsia="Times New Roman" w:hAnsi="Times New Roman" w:cs="Times New Roman"/>
          <w:sz w:val="24"/>
          <w:szCs w:val="24"/>
          <w:lang w:eastAsia="lv-LV"/>
        </w:rPr>
        <w:t>.3. audzētavā vai divvāku molusku audzēšanas zonā pārtrauc krājumu atjaunošanu, bet buferzonā nav atļauta akvakultūras dzīvnieku ievešana;</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5</w:t>
      </w:r>
      <w:r w:rsidR="00927C80" w:rsidRPr="000B1798">
        <w:rPr>
          <w:rFonts w:ascii="Times New Roman" w:eastAsia="Times New Roman" w:hAnsi="Times New Roman" w:cs="Times New Roman"/>
          <w:sz w:val="24"/>
          <w:szCs w:val="24"/>
          <w:lang w:eastAsia="lv-LV"/>
        </w:rPr>
        <w:t>4</w:t>
      </w:r>
      <w:r w:rsidR="000579BB" w:rsidRPr="000B1798">
        <w:rPr>
          <w:rFonts w:ascii="Times New Roman" w:eastAsia="Times New Roman" w:hAnsi="Times New Roman" w:cs="Times New Roman"/>
          <w:sz w:val="24"/>
          <w:szCs w:val="24"/>
          <w:lang w:eastAsia="lv-LV"/>
        </w:rPr>
        <w:t>.4. akvakultūras dzīvniekus nav atļauts pārvietot buferzonas robežās un izvest no tās, izņemot gadījumu, ja dienesta amatpersona ir izsniegusi rakstisku atļauju šo dzīvnieku pārvadāšanai</w:t>
      </w:r>
      <w:r w:rsidR="00557CDB" w:rsidRPr="000B1798">
        <w:rPr>
          <w:rFonts w:ascii="Times New Roman" w:eastAsia="Times New Roman" w:hAnsi="Times New Roman" w:cs="Times New Roman"/>
          <w:bCs/>
          <w:sz w:val="24"/>
          <w:szCs w:val="24"/>
          <w:lang w:eastAsia="lv-LV"/>
        </w:rPr>
        <w:t xml:space="preserve"> uz atzītu pārstrādes uzņēmumu, kas nodarbojas ar akvakultūras dzīvnieku kaušanu, lai kontrolētu slimību izplatīšanos</w:t>
      </w:r>
      <w:r w:rsidR="000579BB" w:rsidRPr="000B1798">
        <w:rPr>
          <w:rFonts w:ascii="Times New Roman" w:eastAsia="Times New Roman" w:hAnsi="Times New Roman" w:cs="Times New Roman"/>
          <w:sz w:val="24"/>
          <w:szCs w:val="24"/>
          <w:lang w:eastAsia="lv-LV"/>
        </w:rPr>
        <w:t>;</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5</w:t>
      </w:r>
      <w:r w:rsidR="00927C80" w:rsidRPr="000B1798">
        <w:rPr>
          <w:rFonts w:ascii="Times New Roman" w:eastAsia="Times New Roman" w:hAnsi="Times New Roman" w:cs="Times New Roman"/>
          <w:sz w:val="24"/>
          <w:szCs w:val="24"/>
          <w:lang w:eastAsia="lv-LV"/>
        </w:rPr>
        <w:t>4</w:t>
      </w:r>
      <w:r w:rsidR="000579BB" w:rsidRPr="000B1798">
        <w:rPr>
          <w:rFonts w:ascii="Times New Roman" w:eastAsia="Times New Roman" w:hAnsi="Times New Roman" w:cs="Times New Roman"/>
          <w:sz w:val="24"/>
          <w:szCs w:val="24"/>
          <w:lang w:eastAsia="lv-LV"/>
        </w:rPr>
        <w:t>.5. audzētavā vai divvāku molusku audzēšanas zonā veic pasākumus, kas nodrošina infekcijas slimības ierobežošanu.</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113" w:name="p-203385"/>
      <w:bookmarkStart w:id="114" w:name="p54"/>
      <w:bookmarkEnd w:id="113"/>
      <w:bookmarkEnd w:id="114"/>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5</w:t>
      </w:r>
      <w:r w:rsidR="00927C80" w:rsidRPr="000B1798">
        <w:rPr>
          <w:rFonts w:ascii="Times New Roman" w:eastAsia="Times New Roman" w:hAnsi="Times New Roman" w:cs="Times New Roman"/>
          <w:sz w:val="24"/>
          <w:szCs w:val="24"/>
          <w:lang w:eastAsia="lv-LV"/>
        </w:rPr>
        <w:t>5</w:t>
      </w:r>
      <w:r w:rsidR="000579BB" w:rsidRPr="000B1798">
        <w:rPr>
          <w:rFonts w:ascii="Times New Roman" w:eastAsia="Times New Roman" w:hAnsi="Times New Roman" w:cs="Times New Roman"/>
          <w:sz w:val="24"/>
          <w:szCs w:val="24"/>
          <w:lang w:eastAsia="lv-LV"/>
        </w:rPr>
        <w:t xml:space="preserve">. Akvakultūras dzīvniekus, kas sasnieguši komerciālus izmērus un kuriem nav </w:t>
      </w:r>
      <w:r w:rsidR="003B0D49" w:rsidRPr="000B1798">
        <w:rPr>
          <w:rFonts w:ascii="Times New Roman" w:eastAsia="Times New Roman" w:hAnsi="Times New Roman" w:cs="Times New Roman"/>
          <w:sz w:val="24"/>
          <w:szCs w:val="24"/>
          <w:lang w:eastAsia="lv-LV"/>
        </w:rPr>
        <w:t xml:space="preserve">infekcijas </w:t>
      </w:r>
      <w:r w:rsidR="000579BB" w:rsidRPr="000B1798">
        <w:rPr>
          <w:rFonts w:ascii="Times New Roman" w:eastAsia="Times New Roman" w:hAnsi="Times New Roman" w:cs="Times New Roman"/>
          <w:sz w:val="24"/>
          <w:szCs w:val="24"/>
          <w:lang w:eastAsia="lv-LV"/>
        </w:rPr>
        <w:t>slimības klīnisko simptomu, dienesta amatpersonas uzraudzībā ievāc, lai lietotu pārtikā vai veiktu to turpmāku pārstrādi.</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115" w:name="p-203386"/>
      <w:bookmarkStart w:id="116" w:name="p55"/>
      <w:bookmarkEnd w:id="115"/>
      <w:bookmarkEnd w:id="116"/>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5</w:t>
      </w:r>
      <w:r w:rsidR="00927C80" w:rsidRPr="000B1798">
        <w:rPr>
          <w:rFonts w:ascii="Times New Roman" w:eastAsia="Times New Roman" w:hAnsi="Times New Roman" w:cs="Times New Roman"/>
          <w:sz w:val="24"/>
          <w:szCs w:val="24"/>
          <w:lang w:eastAsia="lv-LV"/>
        </w:rPr>
        <w:t>6</w:t>
      </w:r>
      <w:r w:rsidR="000579BB" w:rsidRPr="000B1798">
        <w:rPr>
          <w:rFonts w:ascii="Times New Roman" w:eastAsia="Times New Roman" w:hAnsi="Times New Roman" w:cs="Times New Roman"/>
          <w:sz w:val="24"/>
          <w:szCs w:val="24"/>
          <w:lang w:eastAsia="lv-LV"/>
        </w:rPr>
        <w:t>. Akvakultūras dzīvnieku ievākšanu, ievešanu nosūtīšanas centros vai attīrīšanas centros, dzīvnieku turpmāku pārstrādi vai citas darbības, kas ietilpst akvakultūras dzīvnieku sagatavošanas procesā pirms to nonākšanas pārtikas apritē, veic apstākļos, kas neļauj izplatīties infekcijas slimības ierosinātājam.</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117" w:name="p-203387"/>
      <w:bookmarkStart w:id="118" w:name="p56"/>
      <w:bookmarkEnd w:id="117"/>
      <w:bookmarkEnd w:id="118"/>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5</w:t>
      </w:r>
      <w:r w:rsidR="00927C80" w:rsidRPr="000B1798">
        <w:rPr>
          <w:rFonts w:ascii="Times New Roman" w:eastAsia="Times New Roman" w:hAnsi="Times New Roman" w:cs="Times New Roman"/>
          <w:sz w:val="24"/>
          <w:szCs w:val="24"/>
          <w:lang w:eastAsia="lv-LV"/>
        </w:rPr>
        <w:t>7</w:t>
      </w:r>
      <w:r w:rsidR="000579BB" w:rsidRPr="000B1798">
        <w:rPr>
          <w:rFonts w:ascii="Times New Roman" w:eastAsia="Times New Roman" w:hAnsi="Times New Roman" w:cs="Times New Roman"/>
          <w:sz w:val="24"/>
          <w:szCs w:val="24"/>
          <w:lang w:eastAsia="lv-LV"/>
        </w:rPr>
        <w:t>. Nosūtīšanas centrus, attīrīšanas centrus un līdzīgus uzņēmumus aprīko ar notekūdeņu attīrīšanas sistēmu, kas spēj dezaktivēt infekcijas slimības ierosinātāju, kurš izraisījis infekcijas slimību, vai veic notekūdeņu apstrādi, kas līdz pieņemamam līmenim samazina iespējamību pārnest infekcijas slimību uz dabiskajiem ūdeņiem.</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119" w:name="p-203388"/>
      <w:bookmarkStart w:id="120" w:name="p57"/>
      <w:bookmarkEnd w:id="119"/>
      <w:bookmarkEnd w:id="120"/>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5</w:t>
      </w:r>
      <w:r w:rsidR="00927C80" w:rsidRPr="000B1798">
        <w:rPr>
          <w:rFonts w:ascii="Times New Roman" w:eastAsia="Times New Roman" w:hAnsi="Times New Roman" w:cs="Times New Roman"/>
          <w:sz w:val="24"/>
          <w:szCs w:val="24"/>
          <w:lang w:eastAsia="lv-LV"/>
        </w:rPr>
        <w:t>8</w:t>
      </w:r>
      <w:r w:rsidR="000579BB" w:rsidRPr="000B1798">
        <w:rPr>
          <w:rFonts w:ascii="Times New Roman" w:eastAsia="Times New Roman" w:hAnsi="Times New Roman" w:cs="Times New Roman"/>
          <w:sz w:val="24"/>
          <w:szCs w:val="24"/>
          <w:lang w:eastAsia="lv-LV"/>
        </w:rPr>
        <w:t>. Akvakultūras dzīvnieku turpmāku pārstrādi veic atzītā pārstrādes uzņēmumā.</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121" w:name="p-203389"/>
      <w:bookmarkStart w:id="122" w:name="p58"/>
      <w:bookmarkEnd w:id="121"/>
      <w:bookmarkEnd w:id="122"/>
      <w:r w:rsidRPr="000B1798">
        <w:rPr>
          <w:rFonts w:ascii="Times New Roman" w:eastAsia="Times New Roman" w:hAnsi="Times New Roman" w:cs="Times New Roman"/>
          <w:sz w:val="24"/>
          <w:szCs w:val="24"/>
          <w:lang w:eastAsia="lv-LV"/>
        </w:rPr>
        <w:tab/>
      </w:r>
      <w:r w:rsidR="003A0D2D" w:rsidRPr="000B1798">
        <w:rPr>
          <w:rFonts w:ascii="Times New Roman" w:eastAsia="Times New Roman" w:hAnsi="Times New Roman" w:cs="Times New Roman"/>
          <w:sz w:val="24"/>
          <w:szCs w:val="24"/>
          <w:lang w:eastAsia="lv-LV"/>
        </w:rPr>
        <w:t>5</w:t>
      </w:r>
      <w:r w:rsidR="00927C80" w:rsidRPr="000B1798">
        <w:rPr>
          <w:rFonts w:ascii="Times New Roman" w:eastAsia="Times New Roman" w:hAnsi="Times New Roman" w:cs="Times New Roman"/>
          <w:sz w:val="24"/>
          <w:szCs w:val="24"/>
          <w:lang w:eastAsia="lv-LV"/>
        </w:rPr>
        <w:t>9</w:t>
      </w:r>
      <w:r w:rsidR="000579BB" w:rsidRPr="000B1798">
        <w:rPr>
          <w:rFonts w:ascii="Times New Roman" w:eastAsia="Times New Roman" w:hAnsi="Times New Roman" w:cs="Times New Roman"/>
          <w:sz w:val="24"/>
          <w:szCs w:val="24"/>
          <w:lang w:eastAsia="lv-LV"/>
        </w:rPr>
        <w:t xml:space="preserve">. Mirušās zivis un mirušos vēžveidīgos, kā arī dzīvās zivis un dzīvos vēžveidīgos, kuriem ir infekcijas slimības klīniskie simptomi, šo noteikumu </w:t>
      </w:r>
      <w:hyperlink r:id="rId87" w:anchor="p81" w:tgtFrame="_blank" w:history="1">
        <w:r w:rsidR="006746D7" w:rsidRPr="000B1798">
          <w:rPr>
            <w:rStyle w:val="Hipersaite"/>
            <w:rFonts w:ascii="Times New Roman" w:eastAsia="Times New Roman" w:hAnsi="Times New Roman" w:cs="Times New Roman"/>
            <w:color w:val="auto"/>
            <w:sz w:val="24"/>
            <w:szCs w:val="24"/>
            <w:u w:val="none"/>
            <w:lang w:eastAsia="lv-LV"/>
          </w:rPr>
          <w:t>8</w:t>
        </w:r>
        <w:r w:rsidR="00075EA8" w:rsidRPr="000B1798">
          <w:rPr>
            <w:rStyle w:val="Hipersaite"/>
            <w:rFonts w:ascii="Times New Roman" w:eastAsia="Times New Roman" w:hAnsi="Times New Roman" w:cs="Times New Roman"/>
            <w:color w:val="auto"/>
            <w:sz w:val="24"/>
            <w:szCs w:val="24"/>
            <w:u w:val="none"/>
            <w:lang w:eastAsia="lv-LV"/>
          </w:rPr>
          <w:t>2</w:t>
        </w:r>
        <w:r w:rsidR="006746D7" w:rsidRPr="000B1798">
          <w:rPr>
            <w:rStyle w:val="Hipersaite"/>
            <w:rFonts w:ascii="Times New Roman" w:eastAsia="Times New Roman" w:hAnsi="Times New Roman" w:cs="Times New Roman"/>
            <w:color w:val="auto"/>
            <w:sz w:val="24"/>
            <w:szCs w:val="24"/>
            <w:u w:val="none"/>
            <w:lang w:eastAsia="lv-LV"/>
          </w:rPr>
          <w:t>. punktā</w:t>
        </w:r>
      </w:hyperlink>
      <w:r w:rsidR="000579BB" w:rsidRPr="000B1798">
        <w:rPr>
          <w:rFonts w:ascii="Times New Roman" w:eastAsia="Times New Roman" w:hAnsi="Times New Roman" w:cs="Times New Roman"/>
          <w:sz w:val="24"/>
          <w:szCs w:val="24"/>
          <w:lang w:eastAsia="lv-LV"/>
        </w:rPr>
        <w:t xml:space="preserve"> minētajā rīcības plānā noteiktajā </w:t>
      </w:r>
      <w:r w:rsidR="008E379A" w:rsidRPr="000B1798">
        <w:rPr>
          <w:rFonts w:ascii="Times New Roman" w:eastAsia="Times New Roman" w:hAnsi="Times New Roman" w:cs="Times New Roman"/>
          <w:sz w:val="24"/>
          <w:szCs w:val="24"/>
          <w:lang w:eastAsia="lv-LV"/>
        </w:rPr>
        <w:t xml:space="preserve">kārtībā nekavējoties savāc, pārstrādā, izmanto un likvidē dienesta amatpersonas uzraudzībā saskaņā </w:t>
      </w:r>
      <w:proofErr w:type="gramStart"/>
      <w:r w:rsidR="008E379A" w:rsidRPr="000B1798">
        <w:rPr>
          <w:rFonts w:ascii="Times New Roman" w:eastAsia="Times New Roman" w:hAnsi="Times New Roman" w:cs="Times New Roman"/>
          <w:sz w:val="24"/>
          <w:szCs w:val="24"/>
          <w:lang w:eastAsia="lv-LV"/>
        </w:rPr>
        <w:t>ar Eiropas Parlamenta un Padomes</w:t>
      </w:r>
      <w:proofErr w:type="gramEnd"/>
      <w:r w:rsidR="008E379A" w:rsidRPr="000B1798">
        <w:rPr>
          <w:rFonts w:ascii="Times New Roman" w:eastAsia="Times New Roman" w:hAnsi="Times New Roman" w:cs="Times New Roman"/>
          <w:sz w:val="24"/>
          <w:szCs w:val="24"/>
          <w:lang w:eastAsia="lv-LV"/>
        </w:rPr>
        <w:t xml:space="preserve"> 2009. gada 21. oktobra Regulu (EK) Nr. 1069/2009, ar ko nosaka veselības aizsardzības noteikumus attiecībā uz dzīvnieku izcelsmes blakusproduktiem un atvasinātajiem produktiem, kuri nav paredzēti cilvēku patēriņam, un ar ko atceļ Regulu (EK) Nr. 1774/2002 (turpmāk – Regula (EK) Nr. 1069/2009).</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123" w:name="p-203390"/>
      <w:bookmarkStart w:id="124" w:name="p59"/>
      <w:bookmarkEnd w:id="123"/>
      <w:bookmarkEnd w:id="124"/>
      <w:r w:rsidRPr="000B1798">
        <w:rPr>
          <w:rFonts w:ascii="Times New Roman" w:eastAsia="Times New Roman" w:hAnsi="Times New Roman" w:cs="Times New Roman"/>
          <w:sz w:val="24"/>
          <w:szCs w:val="24"/>
          <w:lang w:eastAsia="lv-LV"/>
        </w:rPr>
        <w:tab/>
      </w:r>
      <w:r w:rsidR="00927C80" w:rsidRPr="000B1798">
        <w:rPr>
          <w:rFonts w:ascii="Times New Roman" w:eastAsia="Times New Roman" w:hAnsi="Times New Roman" w:cs="Times New Roman"/>
          <w:sz w:val="24"/>
          <w:szCs w:val="24"/>
          <w:lang w:eastAsia="lv-LV"/>
        </w:rPr>
        <w:t>60</w:t>
      </w:r>
      <w:r w:rsidR="000579BB" w:rsidRPr="000B1798">
        <w:rPr>
          <w:rFonts w:ascii="Times New Roman" w:eastAsia="Times New Roman" w:hAnsi="Times New Roman" w:cs="Times New Roman"/>
          <w:sz w:val="24"/>
          <w:szCs w:val="24"/>
          <w:lang w:eastAsia="lv-LV"/>
        </w:rPr>
        <w:t xml:space="preserve">. Akvakultūras dzīvniekus, kas nav sasnieguši komerciālus izmērus un kuriem nav </w:t>
      </w:r>
      <w:r w:rsidR="003B0D49" w:rsidRPr="000B1798">
        <w:rPr>
          <w:rFonts w:ascii="Times New Roman" w:eastAsia="Times New Roman" w:hAnsi="Times New Roman" w:cs="Times New Roman"/>
          <w:sz w:val="24"/>
          <w:szCs w:val="24"/>
          <w:lang w:eastAsia="lv-LV"/>
        </w:rPr>
        <w:t xml:space="preserve">infekcijas </w:t>
      </w:r>
      <w:r w:rsidR="000579BB" w:rsidRPr="000B1798">
        <w:rPr>
          <w:rFonts w:ascii="Times New Roman" w:eastAsia="Times New Roman" w:hAnsi="Times New Roman" w:cs="Times New Roman"/>
          <w:sz w:val="24"/>
          <w:szCs w:val="24"/>
          <w:lang w:eastAsia="lv-LV"/>
        </w:rPr>
        <w:t xml:space="preserve">slimības klīnisko simptomu </w:t>
      </w:r>
      <w:r w:rsidR="008E379A" w:rsidRPr="000B1798">
        <w:rPr>
          <w:rFonts w:ascii="Times New Roman" w:eastAsia="Times New Roman" w:hAnsi="Times New Roman" w:cs="Times New Roman"/>
          <w:sz w:val="24"/>
          <w:szCs w:val="24"/>
          <w:lang w:eastAsia="lv-LV"/>
        </w:rPr>
        <w:t>savāc, pārstrādā un izmanto dienesta amat</w:t>
      </w:r>
      <w:r w:rsidR="000B77BC" w:rsidRPr="000B1798">
        <w:rPr>
          <w:rFonts w:ascii="Times New Roman" w:eastAsia="Times New Roman" w:hAnsi="Times New Roman" w:cs="Times New Roman"/>
          <w:sz w:val="24"/>
          <w:szCs w:val="24"/>
          <w:lang w:eastAsia="lv-LV"/>
        </w:rPr>
        <w:t>personas uzraudzībā saskaņā ar R</w:t>
      </w:r>
      <w:r w:rsidR="008E379A" w:rsidRPr="000B1798">
        <w:rPr>
          <w:rFonts w:ascii="Times New Roman" w:eastAsia="Times New Roman" w:hAnsi="Times New Roman" w:cs="Times New Roman"/>
          <w:sz w:val="24"/>
          <w:szCs w:val="24"/>
          <w:lang w:eastAsia="lv-LV"/>
        </w:rPr>
        <w:t xml:space="preserve">egulu </w:t>
      </w:r>
      <w:r w:rsidR="000B77BC" w:rsidRPr="000B1798">
        <w:rPr>
          <w:rFonts w:ascii="Times New Roman" w:eastAsia="Times New Roman" w:hAnsi="Times New Roman" w:cs="Times New Roman"/>
          <w:sz w:val="24"/>
          <w:szCs w:val="24"/>
          <w:lang w:eastAsia="lv-LV"/>
        </w:rPr>
        <w:t xml:space="preserve">(EK) </w:t>
      </w:r>
      <w:r w:rsidR="008E379A" w:rsidRPr="000B1798">
        <w:rPr>
          <w:rFonts w:ascii="Times New Roman" w:eastAsia="Times New Roman" w:hAnsi="Times New Roman" w:cs="Times New Roman"/>
          <w:sz w:val="24"/>
          <w:szCs w:val="24"/>
          <w:lang w:eastAsia="lv-LV"/>
        </w:rPr>
        <w:t>Nr. 1069/2009 kā trešās kategorijas dzīvnieku izcelsmes blakusproduktu</w:t>
      </w:r>
      <w:r w:rsidR="000B77BC" w:rsidRPr="000B1798">
        <w:rPr>
          <w:rFonts w:ascii="Times New Roman" w:eastAsia="Times New Roman" w:hAnsi="Times New Roman" w:cs="Times New Roman"/>
          <w:sz w:val="24"/>
          <w:szCs w:val="24"/>
          <w:lang w:eastAsia="lv-LV"/>
        </w:rPr>
        <w:t>s</w:t>
      </w:r>
      <w:r w:rsidR="008E379A" w:rsidRPr="000B1798">
        <w:rPr>
          <w:rFonts w:ascii="Times New Roman" w:eastAsia="Times New Roman" w:hAnsi="Times New Roman" w:cs="Times New Roman"/>
          <w:sz w:val="24"/>
          <w:szCs w:val="24"/>
          <w:lang w:eastAsia="lv-LV"/>
        </w:rPr>
        <w:t xml:space="preserve">, </w:t>
      </w:r>
      <w:r w:rsidR="000B77BC" w:rsidRPr="000B1798">
        <w:rPr>
          <w:rFonts w:ascii="Times New Roman" w:eastAsia="Times New Roman" w:hAnsi="Times New Roman" w:cs="Times New Roman"/>
          <w:sz w:val="24"/>
          <w:szCs w:val="24"/>
          <w:lang w:eastAsia="lv-LV"/>
        </w:rPr>
        <w:t>kuri nav paredzēti</w:t>
      </w:r>
      <w:r w:rsidR="008E379A" w:rsidRPr="000B1798">
        <w:rPr>
          <w:rFonts w:ascii="Times New Roman" w:eastAsia="Times New Roman" w:hAnsi="Times New Roman" w:cs="Times New Roman"/>
          <w:sz w:val="24"/>
          <w:szCs w:val="24"/>
          <w:lang w:eastAsia="lv-LV"/>
        </w:rPr>
        <w:t xml:space="preserve"> cilvēku patēriņam, materiālu  </w:t>
      </w:r>
      <w:r w:rsidR="000579BB" w:rsidRPr="000B1798">
        <w:rPr>
          <w:rFonts w:ascii="Times New Roman" w:eastAsia="Times New Roman" w:hAnsi="Times New Roman" w:cs="Times New Roman"/>
          <w:sz w:val="24"/>
          <w:szCs w:val="24"/>
          <w:lang w:eastAsia="lv-LV"/>
        </w:rPr>
        <w:t xml:space="preserve"> un šo noteikumu </w:t>
      </w:r>
      <w:hyperlink r:id="rId88" w:anchor="p81" w:tgtFrame="_blank" w:history="1">
        <w:r w:rsidR="006746D7" w:rsidRPr="000B1798">
          <w:rPr>
            <w:rStyle w:val="Hipersaite"/>
            <w:rFonts w:ascii="Times New Roman" w:eastAsia="Times New Roman" w:hAnsi="Times New Roman" w:cs="Times New Roman"/>
            <w:color w:val="auto"/>
            <w:sz w:val="24"/>
            <w:szCs w:val="24"/>
            <w:u w:val="none"/>
            <w:lang w:eastAsia="lv-LV"/>
          </w:rPr>
          <w:t>8</w:t>
        </w:r>
        <w:r w:rsidR="00075EA8" w:rsidRPr="000B1798">
          <w:rPr>
            <w:rStyle w:val="Hipersaite"/>
            <w:rFonts w:ascii="Times New Roman" w:eastAsia="Times New Roman" w:hAnsi="Times New Roman" w:cs="Times New Roman"/>
            <w:color w:val="auto"/>
            <w:sz w:val="24"/>
            <w:szCs w:val="24"/>
            <w:u w:val="none"/>
            <w:lang w:eastAsia="lv-LV"/>
          </w:rPr>
          <w:t>2</w:t>
        </w:r>
        <w:r w:rsidR="006746D7" w:rsidRPr="000B1798">
          <w:rPr>
            <w:rStyle w:val="Hipersaite"/>
            <w:rFonts w:ascii="Times New Roman" w:eastAsia="Times New Roman" w:hAnsi="Times New Roman" w:cs="Times New Roman"/>
            <w:color w:val="auto"/>
            <w:sz w:val="24"/>
            <w:szCs w:val="24"/>
            <w:u w:val="none"/>
            <w:lang w:eastAsia="lv-LV"/>
          </w:rPr>
          <w:t>. punktā</w:t>
        </w:r>
      </w:hyperlink>
      <w:r w:rsidR="000579BB" w:rsidRPr="000B1798">
        <w:rPr>
          <w:rFonts w:ascii="Times New Roman" w:eastAsia="Times New Roman" w:hAnsi="Times New Roman" w:cs="Times New Roman"/>
          <w:sz w:val="24"/>
          <w:szCs w:val="24"/>
          <w:lang w:eastAsia="lv-LV"/>
        </w:rPr>
        <w:t xml:space="preserve"> minētajā rīcības plānā noteiktajā kārtībā, ņemot vērā ražošanas veidu, kā arī infekcijas slimības turpmākās izplatīšanās risku, ko šādi dzīvnieki var palielināt.</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125" w:name="p-203391"/>
      <w:bookmarkStart w:id="126" w:name="p60"/>
      <w:bookmarkEnd w:id="125"/>
      <w:bookmarkEnd w:id="126"/>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6</w:t>
      </w:r>
      <w:r w:rsidR="00927C80" w:rsidRPr="000B1798">
        <w:rPr>
          <w:rFonts w:ascii="Times New Roman" w:eastAsia="Times New Roman" w:hAnsi="Times New Roman" w:cs="Times New Roman"/>
          <w:sz w:val="24"/>
          <w:szCs w:val="24"/>
          <w:lang w:eastAsia="lv-LV"/>
        </w:rPr>
        <w:t>1</w:t>
      </w:r>
      <w:r w:rsidR="000579BB" w:rsidRPr="000B1798">
        <w:rPr>
          <w:rFonts w:ascii="Times New Roman" w:eastAsia="Times New Roman" w:hAnsi="Times New Roman" w:cs="Times New Roman"/>
          <w:sz w:val="24"/>
          <w:szCs w:val="24"/>
          <w:lang w:eastAsia="lv-LV"/>
        </w:rPr>
        <w:t xml:space="preserve">. Pēc akvakultūras dzīvnieku aizvākšanas no audzētavas vai divvāku molusku audzēšanas zonas un pēc inficētās teritorijas tīrīšanas un dezinfekcijas audzētavu vai divvāku molusku audzēšanas zonu atstāj neizmantotu uz laikposmu, kas ir pietiekams, lai iznīcinātu infekcijas slimības ierosinātāju. Dienests, pamatojoties uz riska novērtējumu un </w:t>
      </w:r>
      <w:r w:rsidR="003B0D49" w:rsidRPr="000B1798">
        <w:rPr>
          <w:rFonts w:ascii="Times New Roman" w:eastAsia="Times New Roman" w:hAnsi="Times New Roman" w:cs="Times New Roman"/>
          <w:sz w:val="24"/>
          <w:szCs w:val="24"/>
          <w:lang w:eastAsia="lv-LV"/>
        </w:rPr>
        <w:t xml:space="preserve">infekcijas </w:t>
      </w:r>
      <w:r w:rsidR="000579BB" w:rsidRPr="000B1798">
        <w:rPr>
          <w:rFonts w:ascii="Times New Roman" w:eastAsia="Times New Roman" w:hAnsi="Times New Roman" w:cs="Times New Roman"/>
          <w:sz w:val="24"/>
          <w:szCs w:val="24"/>
          <w:lang w:eastAsia="lv-LV"/>
        </w:rPr>
        <w:t>slimības atkārtošanās iespēj</w:t>
      </w:r>
      <w:r w:rsidR="00C24D3D" w:rsidRPr="000B1798">
        <w:rPr>
          <w:rFonts w:ascii="Times New Roman" w:eastAsia="Times New Roman" w:hAnsi="Times New Roman" w:cs="Times New Roman"/>
          <w:sz w:val="24"/>
          <w:szCs w:val="24"/>
          <w:lang w:eastAsia="lv-LV"/>
        </w:rPr>
        <w:t>amību</w:t>
      </w:r>
      <w:r w:rsidR="000579BB" w:rsidRPr="000B1798">
        <w:rPr>
          <w:rFonts w:ascii="Times New Roman" w:eastAsia="Times New Roman" w:hAnsi="Times New Roman" w:cs="Times New Roman"/>
          <w:sz w:val="24"/>
          <w:szCs w:val="24"/>
          <w:lang w:eastAsia="lv-LV"/>
        </w:rPr>
        <w:t>, triju darbdienu laikā</w:t>
      </w:r>
      <w:r w:rsidR="00C24D3D" w:rsidRPr="000B1798">
        <w:rPr>
          <w:rFonts w:ascii="Times New Roman" w:eastAsia="Times New Roman" w:hAnsi="Times New Roman" w:cs="Times New Roman"/>
          <w:sz w:val="24"/>
          <w:szCs w:val="24"/>
          <w:lang w:eastAsia="lv-LV"/>
        </w:rPr>
        <w:t xml:space="preserve">, skaitot no dienas, kad ir veikta </w:t>
      </w:r>
      <w:r w:rsidR="00C24D3D" w:rsidRPr="000B1798">
        <w:rPr>
          <w:rFonts w:ascii="Times New Roman" w:eastAsia="Times New Roman" w:hAnsi="Times New Roman" w:cs="Times New Roman"/>
          <w:sz w:val="24"/>
          <w:szCs w:val="24"/>
          <w:lang w:eastAsia="lv-LV"/>
        </w:rPr>
        <w:lastRenderedPageBreak/>
        <w:t>inficētās teritorijas tīrīšana un dezinfekcija,</w:t>
      </w:r>
      <w:r w:rsidR="000579BB" w:rsidRPr="000B1798">
        <w:rPr>
          <w:rFonts w:ascii="Times New Roman" w:eastAsia="Times New Roman" w:hAnsi="Times New Roman" w:cs="Times New Roman"/>
          <w:sz w:val="24"/>
          <w:szCs w:val="24"/>
          <w:lang w:eastAsia="lv-LV"/>
        </w:rPr>
        <w:t xml:space="preserve"> pieņem lēmumu par audzētavas vai divvāku molusku audzēšanas zonas neizmantošan</w:t>
      </w:r>
      <w:r w:rsidR="00C24D3D" w:rsidRPr="000B1798">
        <w:rPr>
          <w:rFonts w:ascii="Times New Roman" w:eastAsia="Times New Roman" w:hAnsi="Times New Roman" w:cs="Times New Roman"/>
          <w:sz w:val="24"/>
          <w:szCs w:val="24"/>
          <w:lang w:eastAsia="lv-LV"/>
        </w:rPr>
        <w:t>as ilgumu</w:t>
      </w:r>
      <w:r w:rsidR="000579BB" w:rsidRPr="000B1798">
        <w:rPr>
          <w:rFonts w:ascii="Times New Roman" w:eastAsia="Times New Roman" w:hAnsi="Times New Roman" w:cs="Times New Roman"/>
          <w:sz w:val="24"/>
          <w:szCs w:val="24"/>
          <w:lang w:eastAsia="lv-LV"/>
        </w:rPr>
        <w:t>.</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127" w:name="p-203392"/>
      <w:bookmarkStart w:id="128" w:name="p61"/>
      <w:bookmarkEnd w:id="127"/>
      <w:bookmarkEnd w:id="128"/>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6</w:t>
      </w:r>
      <w:r w:rsidR="00927C80" w:rsidRPr="000B1798">
        <w:rPr>
          <w:rFonts w:ascii="Times New Roman" w:eastAsia="Times New Roman" w:hAnsi="Times New Roman" w:cs="Times New Roman"/>
          <w:sz w:val="24"/>
          <w:szCs w:val="24"/>
          <w:lang w:eastAsia="lv-LV"/>
        </w:rPr>
        <w:t>2</w:t>
      </w:r>
      <w:r w:rsidR="000579BB" w:rsidRPr="000B1798">
        <w:rPr>
          <w:rFonts w:ascii="Times New Roman" w:eastAsia="Times New Roman" w:hAnsi="Times New Roman" w:cs="Times New Roman"/>
          <w:sz w:val="24"/>
          <w:szCs w:val="24"/>
          <w:lang w:eastAsia="lv-LV"/>
        </w:rPr>
        <w:t>. Dienests nosaka nepieciešamos pasākumus, kas jāveic audzētavā vai divvāku molusku audzēšanas zonā, lai novērstu infekcijas slimību izplatīšanos uz citiem ūdensdzīvniekiem. Minētie pasākumi ietver akvakultūras dzīvnieku pārvietošanas ierobežojumus, karantīnas noteikšanu pirms akvakultūras dzīvnieku izvešanas vai ievešanas, notekūdeņu attīrīšanu un citus līdzvērtīgus pasākumus, kas nodrošina infekcijas slimības ierosinātāja ierobežošanu inficētajā teritorijā.</w:t>
      </w:r>
    </w:p>
    <w:p w:rsidR="0077452E"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129" w:name="p-203393"/>
      <w:bookmarkStart w:id="130" w:name="p62"/>
      <w:bookmarkEnd w:id="129"/>
      <w:bookmarkEnd w:id="130"/>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proofErr w:type="gramStart"/>
      <w:r w:rsidR="004C439C" w:rsidRPr="000B1798">
        <w:rPr>
          <w:rFonts w:ascii="Times New Roman" w:eastAsia="Times New Roman" w:hAnsi="Times New Roman" w:cs="Times New Roman"/>
          <w:sz w:val="24"/>
          <w:szCs w:val="24"/>
          <w:lang w:eastAsia="lv-LV"/>
        </w:rPr>
        <w:t>6</w:t>
      </w:r>
      <w:r w:rsidR="00927C80" w:rsidRPr="000B1798">
        <w:rPr>
          <w:rFonts w:ascii="Times New Roman" w:eastAsia="Times New Roman" w:hAnsi="Times New Roman" w:cs="Times New Roman"/>
          <w:sz w:val="24"/>
          <w:szCs w:val="24"/>
          <w:lang w:eastAsia="lv-LV"/>
        </w:rPr>
        <w:t>3</w:t>
      </w:r>
      <w:r w:rsidR="000579BB" w:rsidRPr="000B1798">
        <w:rPr>
          <w:rFonts w:ascii="Times New Roman" w:eastAsia="Times New Roman" w:hAnsi="Times New Roman" w:cs="Times New Roman"/>
          <w:sz w:val="24"/>
          <w:szCs w:val="24"/>
          <w:lang w:eastAsia="lv-LV"/>
        </w:rPr>
        <w:t>. Šajā nodaļā minētos pasākumus</w:t>
      </w:r>
      <w:proofErr w:type="gramEnd"/>
      <w:r w:rsidR="000579BB" w:rsidRPr="000B1798">
        <w:rPr>
          <w:rFonts w:ascii="Times New Roman" w:eastAsia="Times New Roman" w:hAnsi="Times New Roman" w:cs="Times New Roman"/>
          <w:sz w:val="24"/>
          <w:szCs w:val="24"/>
          <w:lang w:eastAsia="lv-LV"/>
        </w:rPr>
        <w:t xml:space="preserve"> dienests turpina piemērot līdz laikam, kad:</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6</w:t>
      </w:r>
      <w:r w:rsidR="00927C80" w:rsidRPr="000B1798">
        <w:rPr>
          <w:rFonts w:ascii="Times New Roman" w:eastAsia="Times New Roman" w:hAnsi="Times New Roman" w:cs="Times New Roman"/>
          <w:sz w:val="24"/>
          <w:szCs w:val="24"/>
          <w:lang w:eastAsia="lv-LV"/>
        </w:rPr>
        <w:t>3</w:t>
      </w:r>
      <w:r w:rsidR="000579BB" w:rsidRPr="000B1798">
        <w:rPr>
          <w:rFonts w:ascii="Times New Roman" w:eastAsia="Times New Roman" w:hAnsi="Times New Roman" w:cs="Times New Roman"/>
          <w:sz w:val="24"/>
          <w:szCs w:val="24"/>
          <w:lang w:eastAsia="lv-LV"/>
        </w:rPr>
        <w:t>.1. ir pabeigti šajā nodaļā noteiktie infekcijas slimības apkarošanas pasākumi;</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6</w:t>
      </w:r>
      <w:r w:rsidR="00927C80" w:rsidRPr="000B1798">
        <w:rPr>
          <w:rFonts w:ascii="Times New Roman" w:eastAsia="Times New Roman" w:hAnsi="Times New Roman" w:cs="Times New Roman"/>
          <w:sz w:val="24"/>
          <w:szCs w:val="24"/>
          <w:lang w:eastAsia="lv-LV"/>
        </w:rPr>
        <w:t>3</w:t>
      </w:r>
      <w:r w:rsidR="000579BB" w:rsidRPr="000B1798">
        <w:rPr>
          <w:rFonts w:ascii="Times New Roman" w:eastAsia="Times New Roman" w:hAnsi="Times New Roman" w:cs="Times New Roman"/>
          <w:sz w:val="24"/>
          <w:szCs w:val="24"/>
          <w:lang w:eastAsia="lv-LV"/>
        </w:rPr>
        <w:t>.2. buferzonā esošajā akvakultūras nozares uzņēmumā konkrētajai infekcijas slimībai atbilstošā kārtībā ņemto paraugu laboratoriskajos izmeklējumos nav konstatēti infekcijas slimības ierosinātāji.</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0579BB" w:rsidP="004A659D">
      <w:pPr>
        <w:spacing w:after="0" w:line="240" w:lineRule="auto"/>
        <w:jc w:val="center"/>
        <w:rPr>
          <w:rFonts w:ascii="Times New Roman" w:eastAsia="Times New Roman" w:hAnsi="Times New Roman" w:cs="Times New Roman"/>
          <w:b/>
          <w:sz w:val="24"/>
          <w:szCs w:val="24"/>
          <w:lang w:eastAsia="lv-LV"/>
        </w:rPr>
      </w:pPr>
      <w:bookmarkStart w:id="131" w:name="n7"/>
      <w:bookmarkEnd w:id="131"/>
      <w:r w:rsidRPr="000B1798">
        <w:rPr>
          <w:rFonts w:ascii="Times New Roman" w:eastAsia="Times New Roman" w:hAnsi="Times New Roman" w:cs="Times New Roman"/>
          <w:b/>
          <w:sz w:val="24"/>
          <w:szCs w:val="24"/>
          <w:lang w:eastAsia="lv-LV"/>
        </w:rPr>
        <w:t>VII</w:t>
      </w:r>
      <w:r w:rsidR="00AF2DB7" w:rsidRPr="000B1798">
        <w:rPr>
          <w:rFonts w:ascii="Times New Roman" w:eastAsia="Times New Roman" w:hAnsi="Times New Roman" w:cs="Times New Roman"/>
          <w:b/>
          <w:sz w:val="24"/>
          <w:szCs w:val="24"/>
          <w:lang w:eastAsia="lv-LV"/>
        </w:rPr>
        <w:t>I</w:t>
      </w:r>
      <w:r w:rsidRPr="000B1798">
        <w:rPr>
          <w:rFonts w:ascii="Times New Roman" w:eastAsia="Times New Roman" w:hAnsi="Times New Roman" w:cs="Times New Roman"/>
          <w:b/>
          <w:sz w:val="24"/>
          <w:szCs w:val="24"/>
          <w:lang w:eastAsia="lv-LV"/>
        </w:rPr>
        <w:t>. Kontroles un apkarošanas pasākumi pēc neeksotisko infekcijas slimību konstatēšanas akvakultūras dzīvniekiem</w:t>
      </w:r>
    </w:p>
    <w:p w:rsidR="0077452E"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132" w:name="p-203395"/>
      <w:bookmarkStart w:id="133" w:name="p63"/>
      <w:bookmarkEnd w:id="132"/>
      <w:bookmarkEnd w:id="133"/>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6</w:t>
      </w:r>
      <w:r w:rsidR="00927C80" w:rsidRPr="000B1798">
        <w:rPr>
          <w:rFonts w:ascii="Times New Roman" w:eastAsia="Times New Roman" w:hAnsi="Times New Roman" w:cs="Times New Roman"/>
          <w:sz w:val="24"/>
          <w:szCs w:val="24"/>
          <w:lang w:eastAsia="lv-LV"/>
        </w:rPr>
        <w:t>4</w:t>
      </w:r>
      <w:r w:rsidR="000579BB" w:rsidRPr="000B1798">
        <w:rPr>
          <w:rFonts w:ascii="Times New Roman" w:eastAsia="Times New Roman" w:hAnsi="Times New Roman" w:cs="Times New Roman"/>
          <w:sz w:val="24"/>
          <w:szCs w:val="24"/>
          <w:lang w:eastAsia="lv-LV"/>
        </w:rPr>
        <w:t>. Ja Latvijas</w:t>
      </w:r>
      <w:r w:rsidR="000555C1" w:rsidRPr="000B1798">
        <w:rPr>
          <w:rFonts w:ascii="Times New Roman" w:eastAsia="Times New Roman" w:hAnsi="Times New Roman" w:cs="Times New Roman"/>
          <w:sz w:val="24"/>
          <w:szCs w:val="24"/>
          <w:lang w:eastAsia="lv-LV"/>
        </w:rPr>
        <w:t xml:space="preserve"> valsts</w:t>
      </w:r>
      <w:r w:rsidR="000579BB" w:rsidRPr="000B1798">
        <w:rPr>
          <w:rFonts w:ascii="Times New Roman" w:eastAsia="Times New Roman" w:hAnsi="Times New Roman" w:cs="Times New Roman"/>
          <w:sz w:val="24"/>
          <w:szCs w:val="24"/>
          <w:lang w:eastAsia="lv-LV"/>
        </w:rPr>
        <w:t xml:space="preserve"> teritorijā, zonā vai iecirknī, kas ir pasludināts par šo noteikumu </w:t>
      </w:r>
      <w:hyperlink r:id="rId89" w:anchor="piel1" w:tgtFrame="_blank" w:history="1">
        <w:r w:rsidR="000579BB" w:rsidRPr="000B1798">
          <w:rPr>
            <w:rStyle w:val="Hipersaite"/>
            <w:rFonts w:ascii="Times New Roman" w:eastAsia="Times New Roman" w:hAnsi="Times New Roman" w:cs="Times New Roman"/>
            <w:color w:val="auto"/>
            <w:sz w:val="24"/>
            <w:szCs w:val="24"/>
            <w:u w:val="none"/>
            <w:lang w:eastAsia="lv-LV"/>
          </w:rPr>
          <w:t>1.pielikuma</w:t>
        </w:r>
      </w:hyperlink>
      <w:r w:rsidR="000579BB" w:rsidRPr="000B1798">
        <w:rPr>
          <w:rFonts w:ascii="Times New Roman" w:eastAsia="Times New Roman" w:hAnsi="Times New Roman" w:cs="Times New Roman"/>
          <w:sz w:val="24"/>
          <w:szCs w:val="24"/>
          <w:lang w:eastAsia="lv-LV"/>
        </w:rPr>
        <w:t xml:space="preserve"> otrajā daļā minēto neeksotisko infekcijas slimību neskartu teritoriju, zonu vai iecirkni, apstiprinās infekcijas slimības uzliesmojums, dienests veic vienu no šādiem pasākumiem:</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6</w:t>
      </w:r>
      <w:r w:rsidR="00927C80" w:rsidRPr="000B1798">
        <w:rPr>
          <w:rFonts w:ascii="Times New Roman" w:eastAsia="Times New Roman" w:hAnsi="Times New Roman" w:cs="Times New Roman"/>
          <w:sz w:val="24"/>
          <w:szCs w:val="24"/>
          <w:lang w:eastAsia="lv-LV"/>
        </w:rPr>
        <w:t>4</w:t>
      </w:r>
      <w:r w:rsidR="000579BB" w:rsidRPr="000B1798">
        <w:rPr>
          <w:rFonts w:ascii="Times New Roman" w:eastAsia="Times New Roman" w:hAnsi="Times New Roman" w:cs="Times New Roman"/>
          <w:sz w:val="24"/>
          <w:szCs w:val="24"/>
          <w:lang w:eastAsia="lv-LV"/>
        </w:rPr>
        <w:t>.1. izpilda šo noteikumu</w:t>
      </w:r>
      <w:hyperlink r:id="rId90" w:anchor="n6" w:tgtFrame="_blank" w:history="1">
        <w:r w:rsidR="000579BB" w:rsidRPr="000B1798">
          <w:rPr>
            <w:rStyle w:val="Hipersaite"/>
            <w:rFonts w:ascii="Times New Roman" w:eastAsia="Times New Roman" w:hAnsi="Times New Roman" w:cs="Times New Roman"/>
            <w:color w:val="auto"/>
            <w:sz w:val="24"/>
            <w:szCs w:val="24"/>
            <w:u w:val="none"/>
            <w:lang w:eastAsia="lv-LV"/>
          </w:rPr>
          <w:t xml:space="preserve"> VI</w:t>
        </w:r>
        <w:r w:rsidR="004E7C2F" w:rsidRPr="000B1798">
          <w:rPr>
            <w:rStyle w:val="Hipersaite"/>
            <w:rFonts w:ascii="Times New Roman" w:eastAsia="Times New Roman" w:hAnsi="Times New Roman" w:cs="Times New Roman"/>
            <w:color w:val="auto"/>
            <w:sz w:val="24"/>
            <w:szCs w:val="24"/>
            <w:u w:val="none"/>
            <w:lang w:eastAsia="lv-LV"/>
          </w:rPr>
          <w:t>I</w:t>
        </w:r>
        <w:r w:rsidR="000579BB" w:rsidRPr="000B1798">
          <w:rPr>
            <w:rStyle w:val="Hipersaite"/>
            <w:rFonts w:ascii="Times New Roman" w:eastAsia="Times New Roman" w:hAnsi="Times New Roman" w:cs="Times New Roman"/>
            <w:color w:val="auto"/>
            <w:sz w:val="24"/>
            <w:szCs w:val="24"/>
            <w:u w:val="none"/>
            <w:lang w:eastAsia="lv-LV"/>
          </w:rPr>
          <w:t xml:space="preserve"> nodaļā</w:t>
        </w:r>
      </w:hyperlink>
      <w:r w:rsidR="000579BB" w:rsidRPr="000B1798">
        <w:rPr>
          <w:rFonts w:ascii="Times New Roman" w:eastAsia="Times New Roman" w:hAnsi="Times New Roman" w:cs="Times New Roman"/>
          <w:sz w:val="24"/>
          <w:szCs w:val="24"/>
          <w:lang w:eastAsia="lv-LV"/>
        </w:rPr>
        <w:t xml:space="preserve"> minētās prasības, lai iegūtu infekcijas slimības neskartas teritorijas statusu. Ja piemēro šo noteikumu</w:t>
      </w:r>
      <w:hyperlink r:id="rId91" w:anchor="n6" w:tgtFrame="_blank" w:history="1">
        <w:r w:rsidR="000579BB" w:rsidRPr="000B1798">
          <w:rPr>
            <w:rStyle w:val="Hipersaite"/>
            <w:rFonts w:ascii="Times New Roman" w:eastAsia="Times New Roman" w:hAnsi="Times New Roman" w:cs="Times New Roman"/>
            <w:color w:val="auto"/>
            <w:sz w:val="24"/>
            <w:szCs w:val="24"/>
            <w:u w:val="none"/>
            <w:lang w:eastAsia="lv-LV"/>
          </w:rPr>
          <w:t xml:space="preserve"> VI</w:t>
        </w:r>
        <w:r w:rsidR="004E7C2F" w:rsidRPr="000B1798">
          <w:rPr>
            <w:rStyle w:val="Hipersaite"/>
            <w:rFonts w:ascii="Times New Roman" w:eastAsia="Times New Roman" w:hAnsi="Times New Roman" w:cs="Times New Roman"/>
            <w:color w:val="auto"/>
            <w:sz w:val="24"/>
            <w:szCs w:val="24"/>
            <w:u w:val="none"/>
            <w:lang w:eastAsia="lv-LV"/>
          </w:rPr>
          <w:t>I</w:t>
        </w:r>
        <w:r w:rsidR="000579BB" w:rsidRPr="000B1798">
          <w:rPr>
            <w:rStyle w:val="Hipersaite"/>
            <w:rFonts w:ascii="Times New Roman" w:eastAsia="Times New Roman" w:hAnsi="Times New Roman" w:cs="Times New Roman"/>
            <w:color w:val="auto"/>
            <w:sz w:val="24"/>
            <w:szCs w:val="24"/>
            <w:u w:val="none"/>
            <w:lang w:eastAsia="lv-LV"/>
          </w:rPr>
          <w:t xml:space="preserve"> nodaļā</w:t>
        </w:r>
      </w:hyperlink>
      <w:r w:rsidR="000579BB" w:rsidRPr="000B1798">
        <w:rPr>
          <w:rFonts w:ascii="Times New Roman" w:eastAsia="Times New Roman" w:hAnsi="Times New Roman" w:cs="Times New Roman"/>
          <w:sz w:val="24"/>
          <w:szCs w:val="24"/>
          <w:lang w:eastAsia="lv-LV"/>
        </w:rPr>
        <w:t xml:space="preserve"> noteiktās prasības, klīniski veselus akvakultūras dzīvniekus </w:t>
      </w:r>
      <w:r w:rsidR="000555C1" w:rsidRPr="000B1798">
        <w:rPr>
          <w:rFonts w:ascii="Times New Roman" w:eastAsia="Times New Roman" w:hAnsi="Times New Roman" w:cs="Times New Roman"/>
          <w:sz w:val="24"/>
          <w:szCs w:val="24"/>
          <w:lang w:eastAsia="lv-LV"/>
        </w:rPr>
        <w:t xml:space="preserve">atļauts </w:t>
      </w:r>
      <w:r w:rsidR="000579BB" w:rsidRPr="000B1798">
        <w:rPr>
          <w:rFonts w:ascii="Times New Roman" w:eastAsia="Times New Roman" w:hAnsi="Times New Roman" w:cs="Times New Roman"/>
          <w:sz w:val="24"/>
          <w:szCs w:val="24"/>
          <w:lang w:eastAsia="lv-LV"/>
        </w:rPr>
        <w:t xml:space="preserve">izaudzēt līdz komerciāliem izmēriem, lai </w:t>
      </w:r>
      <w:r w:rsidR="000555C1" w:rsidRPr="000B1798">
        <w:rPr>
          <w:rFonts w:ascii="Times New Roman" w:eastAsia="Times New Roman" w:hAnsi="Times New Roman" w:cs="Times New Roman"/>
          <w:sz w:val="24"/>
          <w:szCs w:val="24"/>
          <w:lang w:eastAsia="lv-LV"/>
        </w:rPr>
        <w:t xml:space="preserve">tos </w:t>
      </w:r>
      <w:r w:rsidR="000579BB" w:rsidRPr="000B1798">
        <w:rPr>
          <w:rFonts w:ascii="Times New Roman" w:eastAsia="Times New Roman" w:hAnsi="Times New Roman" w:cs="Times New Roman"/>
          <w:sz w:val="24"/>
          <w:szCs w:val="24"/>
          <w:lang w:eastAsia="lv-LV"/>
        </w:rPr>
        <w:t>nokautu un lietotu pārtikā, vai tos pārvieto</w:t>
      </w:r>
      <w:r w:rsidR="000555C1" w:rsidRPr="000B1798">
        <w:rPr>
          <w:rFonts w:ascii="Times New Roman" w:eastAsia="Times New Roman" w:hAnsi="Times New Roman" w:cs="Times New Roman"/>
          <w:sz w:val="24"/>
          <w:szCs w:val="24"/>
          <w:lang w:eastAsia="lv-LV"/>
        </w:rPr>
        <w:t>t</w:t>
      </w:r>
      <w:r w:rsidR="000579BB" w:rsidRPr="000B1798">
        <w:rPr>
          <w:rFonts w:ascii="Times New Roman" w:eastAsia="Times New Roman" w:hAnsi="Times New Roman" w:cs="Times New Roman"/>
          <w:sz w:val="24"/>
          <w:szCs w:val="24"/>
          <w:lang w:eastAsia="lv-LV"/>
        </w:rPr>
        <w:t xml:space="preserve"> uz citu inficētu zonu vai iecirkni. Pārvietošanas laikā veic pasākumus, lai novērstu infekcijas slimības tālāku izplatīšanos;</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6</w:t>
      </w:r>
      <w:r w:rsidR="00927C80" w:rsidRPr="000B1798">
        <w:rPr>
          <w:rFonts w:ascii="Times New Roman" w:eastAsia="Times New Roman" w:hAnsi="Times New Roman" w:cs="Times New Roman"/>
          <w:sz w:val="24"/>
          <w:szCs w:val="24"/>
          <w:lang w:eastAsia="lv-LV"/>
        </w:rPr>
        <w:t>4</w:t>
      </w:r>
      <w:r w:rsidR="000579BB" w:rsidRPr="000B1798">
        <w:rPr>
          <w:rFonts w:ascii="Times New Roman" w:eastAsia="Times New Roman" w:hAnsi="Times New Roman" w:cs="Times New Roman"/>
          <w:sz w:val="24"/>
          <w:szCs w:val="24"/>
          <w:lang w:eastAsia="lv-LV"/>
        </w:rPr>
        <w:t>.2. izstrādā uzraudzības un apkarošanas programmu un iesniedz to Eiropas Komisijā apstiprināšanai, kā arī īsteno programmā noteiktos mērķus.</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134" w:name="p-203396"/>
      <w:bookmarkStart w:id="135" w:name="p64"/>
      <w:bookmarkEnd w:id="134"/>
      <w:bookmarkEnd w:id="135"/>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6</w:t>
      </w:r>
      <w:r w:rsidR="00927C80" w:rsidRPr="000B1798">
        <w:rPr>
          <w:rFonts w:ascii="Times New Roman" w:eastAsia="Times New Roman" w:hAnsi="Times New Roman" w:cs="Times New Roman"/>
          <w:sz w:val="24"/>
          <w:szCs w:val="24"/>
          <w:lang w:eastAsia="lv-LV"/>
        </w:rPr>
        <w:t>5</w:t>
      </w:r>
      <w:r w:rsidR="000579BB" w:rsidRPr="000B1798">
        <w:rPr>
          <w:rFonts w:ascii="Times New Roman" w:eastAsia="Times New Roman" w:hAnsi="Times New Roman" w:cs="Times New Roman"/>
          <w:sz w:val="24"/>
          <w:szCs w:val="24"/>
          <w:lang w:eastAsia="lv-LV"/>
        </w:rPr>
        <w:t xml:space="preserve">. Ja Latvijas </w:t>
      </w:r>
      <w:r w:rsidR="000555C1" w:rsidRPr="000B1798">
        <w:rPr>
          <w:rFonts w:ascii="Times New Roman" w:eastAsia="Times New Roman" w:hAnsi="Times New Roman" w:cs="Times New Roman"/>
          <w:sz w:val="24"/>
          <w:szCs w:val="24"/>
          <w:lang w:eastAsia="lv-LV"/>
        </w:rPr>
        <w:t xml:space="preserve">valsts </w:t>
      </w:r>
      <w:r w:rsidR="000579BB" w:rsidRPr="000B1798">
        <w:rPr>
          <w:rFonts w:ascii="Times New Roman" w:eastAsia="Times New Roman" w:hAnsi="Times New Roman" w:cs="Times New Roman"/>
          <w:sz w:val="24"/>
          <w:szCs w:val="24"/>
          <w:lang w:eastAsia="lv-LV"/>
        </w:rPr>
        <w:t xml:space="preserve">teritorijā, zonā vai iecirknī, kas ir pasludināts par šo noteikumu </w:t>
      </w:r>
      <w:hyperlink r:id="rId92" w:anchor="piel1" w:tgtFrame="_blank" w:history="1">
        <w:r w:rsidR="000579BB" w:rsidRPr="000B1798">
          <w:rPr>
            <w:rStyle w:val="Hipersaite"/>
            <w:rFonts w:ascii="Times New Roman" w:eastAsia="Times New Roman" w:hAnsi="Times New Roman" w:cs="Times New Roman"/>
            <w:color w:val="auto"/>
            <w:sz w:val="24"/>
            <w:szCs w:val="24"/>
            <w:u w:val="none"/>
            <w:lang w:eastAsia="lv-LV"/>
          </w:rPr>
          <w:t>1.pielikuma</w:t>
        </w:r>
      </w:hyperlink>
      <w:r w:rsidR="000579BB" w:rsidRPr="000B1798">
        <w:rPr>
          <w:rFonts w:ascii="Times New Roman" w:eastAsia="Times New Roman" w:hAnsi="Times New Roman" w:cs="Times New Roman"/>
          <w:sz w:val="24"/>
          <w:szCs w:val="24"/>
          <w:lang w:eastAsia="lv-LV"/>
        </w:rPr>
        <w:t xml:space="preserve"> otrajā daļā minēto neeksotisko infekcijas slimību skartu teritoriju, zonu vai iecirkni, apstiprinās infekcijas slimības uzliesmojums un dienests pēc epizootoloģiskās situācijas izvērtēšanas nolemj, ka neeksotisko infekcijas slimību neskartas teritorijas, zonas vai iecirkņa statuss nav atgūstams:</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6</w:t>
      </w:r>
      <w:r w:rsidR="00927C80" w:rsidRPr="000B1798">
        <w:rPr>
          <w:rFonts w:ascii="Times New Roman" w:eastAsia="Times New Roman" w:hAnsi="Times New Roman" w:cs="Times New Roman"/>
          <w:sz w:val="24"/>
          <w:szCs w:val="24"/>
          <w:lang w:eastAsia="lv-LV"/>
        </w:rPr>
        <w:t>5</w:t>
      </w:r>
      <w:r w:rsidR="000579BB" w:rsidRPr="000B1798">
        <w:rPr>
          <w:rFonts w:ascii="Times New Roman" w:eastAsia="Times New Roman" w:hAnsi="Times New Roman" w:cs="Times New Roman"/>
          <w:sz w:val="24"/>
          <w:szCs w:val="24"/>
          <w:lang w:eastAsia="lv-LV"/>
        </w:rPr>
        <w:t>.1. dienests audzētavu vai divvāku molusku audzēšanas zonu pasludina par inficētu;</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6</w:t>
      </w:r>
      <w:r w:rsidR="00927C80" w:rsidRPr="000B1798">
        <w:rPr>
          <w:rFonts w:ascii="Times New Roman" w:eastAsia="Times New Roman" w:hAnsi="Times New Roman" w:cs="Times New Roman"/>
          <w:sz w:val="24"/>
          <w:szCs w:val="24"/>
          <w:lang w:eastAsia="lv-LV"/>
        </w:rPr>
        <w:t>5</w:t>
      </w:r>
      <w:r w:rsidR="000579BB" w:rsidRPr="000B1798">
        <w:rPr>
          <w:rFonts w:ascii="Times New Roman" w:eastAsia="Times New Roman" w:hAnsi="Times New Roman" w:cs="Times New Roman"/>
          <w:sz w:val="24"/>
          <w:szCs w:val="24"/>
          <w:lang w:eastAsia="lv-LV"/>
        </w:rPr>
        <w:t>.2. dienests ap inficēto audzētavu vai divvāku molusku audzēšanas zonu nosaka buferzonu, kas sastāv no aizsardzības zonas un uzraudzības zonas;</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6</w:t>
      </w:r>
      <w:r w:rsidR="00927C80" w:rsidRPr="000B1798">
        <w:rPr>
          <w:rFonts w:ascii="Times New Roman" w:eastAsia="Times New Roman" w:hAnsi="Times New Roman" w:cs="Times New Roman"/>
          <w:sz w:val="24"/>
          <w:szCs w:val="24"/>
          <w:lang w:eastAsia="lv-LV"/>
        </w:rPr>
        <w:t>5</w:t>
      </w:r>
      <w:r w:rsidR="000579BB" w:rsidRPr="000B1798">
        <w:rPr>
          <w:rFonts w:ascii="Times New Roman" w:eastAsia="Times New Roman" w:hAnsi="Times New Roman" w:cs="Times New Roman"/>
          <w:sz w:val="24"/>
          <w:szCs w:val="24"/>
          <w:lang w:eastAsia="lv-LV"/>
        </w:rPr>
        <w:t xml:space="preserve">.3. dienests kontrolē akvakultūras dzīvnieku kustību no buferzonas. Buferzonas teritorijā akvakultūras dzīvniekus atļauts ievest audzētavā vai divvāku molusku audzēšanas zonā šo noteikumu </w:t>
      </w:r>
      <w:hyperlink r:id="rId93" w:anchor="piel3" w:tgtFrame="_blank" w:history="1">
        <w:r w:rsidR="000579BB" w:rsidRPr="000B1798">
          <w:rPr>
            <w:rStyle w:val="Hipersaite"/>
            <w:rFonts w:ascii="Times New Roman" w:eastAsia="Times New Roman" w:hAnsi="Times New Roman" w:cs="Times New Roman"/>
            <w:color w:val="auto"/>
            <w:sz w:val="24"/>
            <w:szCs w:val="24"/>
            <w:u w:val="none"/>
            <w:lang w:eastAsia="lv-LV"/>
          </w:rPr>
          <w:t>3.pielikumā</w:t>
        </w:r>
      </w:hyperlink>
      <w:r w:rsidR="000579BB" w:rsidRPr="000B1798">
        <w:rPr>
          <w:rFonts w:ascii="Times New Roman" w:eastAsia="Times New Roman" w:hAnsi="Times New Roman" w:cs="Times New Roman"/>
          <w:sz w:val="24"/>
          <w:szCs w:val="24"/>
          <w:lang w:eastAsia="lv-LV"/>
        </w:rPr>
        <w:t xml:space="preserve"> noteiktajā kārtībā;</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6</w:t>
      </w:r>
      <w:r w:rsidR="00927C80" w:rsidRPr="000B1798">
        <w:rPr>
          <w:rFonts w:ascii="Times New Roman" w:eastAsia="Times New Roman" w:hAnsi="Times New Roman" w:cs="Times New Roman"/>
          <w:sz w:val="24"/>
          <w:szCs w:val="24"/>
          <w:lang w:eastAsia="lv-LV"/>
        </w:rPr>
        <w:t>5</w:t>
      </w:r>
      <w:r w:rsidR="000579BB" w:rsidRPr="000B1798">
        <w:rPr>
          <w:rFonts w:ascii="Times New Roman" w:eastAsia="Times New Roman" w:hAnsi="Times New Roman" w:cs="Times New Roman"/>
          <w:sz w:val="24"/>
          <w:szCs w:val="24"/>
          <w:lang w:eastAsia="lv-LV"/>
        </w:rPr>
        <w:t xml:space="preserve">.4. buferzonas teritorijā atļauts ievākt un nokaut akvakultūras dzīvniekus lietošanai pārtikā, ja tie ir sasnieguši komerciālu izmēru, tiem nav </w:t>
      </w:r>
      <w:r w:rsidR="003B0D49" w:rsidRPr="000B1798">
        <w:rPr>
          <w:rFonts w:ascii="Times New Roman" w:eastAsia="Times New Roman" w:hAnsi="Times New Roman" w:cs="Times New Roman"/>
          <w:sz w:val="24"/>
          <w:szCs w:val="24"/>
          <w:lang w:eastAsia="lv-LV"/>
        </w:rPr>
        <w:t xml:space="preserve">infekcijas </w:t>
      </w:r>
      <w:r w:rsidR="000579BB" w:rsidRPr="000B1798">
        <w:rPr>
          <w:rFonts w:ascii="Times New Roman" w:eastAsia="Times New Roman" w:hAnsi="Times New Roman" w:cs="Times New Roman"/>
          <w:sz w:val="24"/>
          <w:szCs w:val="24"/>
          <w:lang w:eastAsia="lv-LV"/>
        </w:rPr>
        <w:t>slimības klīnisko simptomu un attiecīgās darbības tiek veiktas dienesta amatpersonas uzraudzībā;</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6</w:t>
      </w:r>
      <w:r w:rsidR="00927C80" w:rsidRPr="000B1798">
        <w:rPr>
          <w:rFonts w:ascii="Times New Roman" w:eastAsia="Times New Roman" w:hAnsi="Times New Roman" w:cs="Times New Roman"/>
          <w:sz w:val="24"/>
          <w:szCs w:val="24"/>
          <w:lang w:eastAsia="lv-LV"/>
        </w:rPr>
        <w:t>5</w:t>
      </w:r>
      <w:r w:rsidR="000579BB" w:rsidRPr="000B1798">
        <w:rPr>
          <w:rFonts w:ascii="Times New Roman" w:eastAsia="Times New Roman" w:hAnsi="Times New Roman" w:cs="Times New Roman"/>
          <w:sz w:val="24"/>
          <w:szCs w:val="24"/>
          <w:lang w:eastAsia="lv-LV"/>
        </w:rPr>
        <w:t xml:space="preserve">.5. mirušās zivis un vēžveidīgos aizvāc un likvidē dienesta amatpersonas uzraudzībā saskaņā ar </w:t>
      </w:r>
      <w:r w:rsidR="000B77BC" w:rsidRPr="000B1798">
        <w:rPr>
          <w:rFonts w:ascii="Times New Roman" w:eastAsia="Times New Roman" w:hAnsi="Times New Roman" w:cs="Times New Roman"/>
          <w:sz w:val="24"/>
          <w:szCs w:val="24"/>
          <w:lang w:eastAsia="lv-LV"/>
        </w:rPr>
        <w:t>Regulu (EK) Nr. 1069/2009</w:t>
      </w:r>
      <w:r w:rsidR="000579BB" w:rsidRPr="000B1798">
        <w:rPr>
          <w:rFonts w:ascii="Times New Roman" w:eastAsia="Times New Roman" w:hAnsi="Times New Roman" w:cs="Times New Roman"/>
          <w:sz w:val="24"/>
          <w:szCs w:val="24"/>
          <w:lang w:eastAsia="lv-LV"/>
        </w:rPr>
        <w:t>, ņemot vērā ražošanas veidu, kā arī infekcijas slimības turpmākās izplatīšanās risku, ko šādi dzīvnieki var palielināt.</w:t>
      </w:r>
    </w:p>
    <w:p w:rsidR="000579BB" w:rsidRDefault="000579BB" w:rsidP="000579BB">
      <w:pPr>
        <w:spacing w:after="0" w:line="240" w:lineRule="auto"/>
        <w:jc w:val="both"/>
        <w:rPr>
          <w:rFonts w:ascii="Times New Roman" w:eastAsia="Times New Roman" w:hAnsi="Times New Roman" w:cs="Times New Roman"/>
          <w:sz w:val="24"/>
          <w:szCs w:val="24"/>
          <w:lang w:eastAsia="lv-LV"/>
        </w:rPr>
      </w:pPr>
    </w:p>
    <w:p w:rsidR="000B1798" w:rsidRPr="000B1798" w:rsidRDefault="000B1798"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AF2DB7" w:rsidP="004A659D">
      <w:pPr>
        <w:spacing w:after="0" w:line="240" w:lineRule="auto"/>
        <w:jc w:val="center"/>
        <w:rPr>
          <w:rFonts w:ascii="Times New Roman" w:eastAsia="Times New Roman" w:hAnsi="Times New Roman" w:cs="Times New Roman"/>
          <w:b/>
          <w:sz w:val="24"/>
          <w:szCs w:val="24"/>
          <w:lang w:eastAsia="lv-LV"/>
        </w:rPr>
      </w:pPr>
      <w:bookmarkStart w:id="136" w:name="n8"/>
      <w:bookmarkEnd w:id="136"/>
      <w:r w:rsidRPr="000B1798">
        <w:rPr>
          <w:rFonts w:ascii="Times New Roman" w:eastAsia="Times New Roman" w:hAnsi="Times New Roman" w:cs="Times New Roman"/>
          <w:b/>
          <w:sz w:val="24"/>
          <w:szCs w:val="24"/>
          <w:lang w:eastAsia="lv-LV"/>
        </w:rPr>
        <w:lastRenderedPageBreak/>
        <w:t>IX</w:t>
      </w:r>
      <w:r w:rsidR="000579BB" w:rsidRPr="000B1798">
        <w:rPr>
          <w:rFonts w:ascii="Times New Roman" w:eastAsia="Times New Roman" w:hAnsi="Times New Roman" w:cs="Times New Roman"/>
          <w:b/>
          <w:sz w:val="24"/>
          <w:szCs w:val="24"/>
          <w:lang w:eastAsia="lv-LV"/>
        </w:rPr>
        <w:t>. Kontroles un apkarošanas pasākumi pēc eksotisko un neeksotisko infekcijas slimību konstatēšanas savvaļas ūdensdzīvniekiem</w:t>
      </w:r>
    </w:p>
    <w:p w:rsidR="0077452E"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137" w:name="p-203398"/>
      <w:bookmarkStart w:id="138" w:name="p65"/>
      <w:bookmarkEnd w:id="137"/>
      <w:bookmarkEnd w:id="138"/>
    </w:p>
    <w:p w:rsidR="00694E36" w:rsidRPr="000B1798" w:rsidRDefault="0077452E" w:rsidP="00694E36">
      <w:pPr>
        <w:spacing w:after="0" w:line="240" w:lineRule="auto"/>
        <w:jc w:val="both"/>
        <w:rPr>
          <w:rFonts w:ascii="Times New Roman" w:eastAsia="Times New Roman" w:hAnsi="Times New Roman" w:cs="Times New Roman"/>
          <w:bCs/>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6</w:t>
      </w:r>
      <w:r w:rsidR="00927C80" w:rsidRPr="000B1798">
        <w:rPr>
          <w:rFonts w:ascii="Times New Roman" w:eastAsia="Times New Roman" w:hAnsi="Times New Roman" w:cs="Times New Roman"/>
          <w:sz w:val="24"/>
          <w:szCs w:val="24"/>
          <w:lang w:eastAsia="lv-LV"/>
        </w:rPr>
        <w:t>6</w:t>
      </w:r>
      <w:r w:rsidR="000579BB" w:rsidRPr="000B1798">
        <w:rPr>
          <w:rFonts w:ascii="Times New Roman" w:eastAsia="Times New Roman" w:hAnsi="Times New Roman" w:cs="Times New Roman"/>
          <w:sz w:val="24"/>
          <w:szCs w:val="24"/>
          <w:lang w:eastAsia="lv-LV"/>
        </w:rPr>
        <w:t xml:space="preserve">. </w:t>
      </w:r>
      <w:r w:rsidR="00694E36" w:rsidRPr="000B1798">
        <w:rPr>
          <w:rFonts w:ascii="Times New Roman" w:eastAsia="Times New Roman" w:hAnsi="Times New Roman" w:cs="Times New Roman"/>
          <w:bCs/>
          <w:sz w:val="24"/>
          <w:szCs w:val="24"/>
          <w:lang w:eastAsia="lv-LV"/>
        </w:rPr>
        <w:t xml:space="preserve">Ja tiek konstatēta savvaļas ūdensdzīvnieku inficēšanās vai ir aizdomas par to inficēšanos ar kādu no šo noteikumu </w:t>
      </w:r>
      <w:hyperlink r:id="rId94" w:anchor="piel1" w:tgtFrame="_blank" w:history="1">
        <w:r w:rsidR="00694E36" w:rsidRPr="000B1798">
          <w:rPr>
            <w:rStyle w:val="Hipersaite"/>
            <w:rFonts w:ascii="Times New Roman" w:eastAsia="Times New Roman" w:hAnsi="Times New Roman" w:cs="Times New Roman"/>
            <w:bCs/>
            <w:color w:val="auto"/>
            <w:sz w:val="24"/>
            <w:szCs w:val="24"/>
            <w:u w:val="none"/>
            <w:lang w:eastAsia="lv-LV"/>
          </w:rPr>
          <w:t>1.pielikumā</w:t>
        </w:r>
      </w:hyperlink>
      <w:r w:rsidR="00694E36" w:rsidRPr="000B1798">
        <w:rPr>
          <w:rFonts w:ascii="Times New Roman" w:eastAsia="Times New Roman" w:hAnsi="Times New Roman" w:cs="Times New Roman"/>
          <w:bCs/>
          <w:sz w:val="24"/>
          <w:szCs w:val="24"/>
          <w:lang w:eastAsia="lv-LV"/>
        </w:rPr>
        <w:t xml:space="preserve"> minētajām eksotiskajām vai neekso</w:t>
      </w:r>
      <w:r w:rsidR="00694E36" w:rsidRPr="000B1798">
        <w:rPr>
          <w:rFonts w:ascii="Times New Roman" w:eastAsia="Times New Roman" w:hAnsi="Times New Roman" w:cs="Times New Roman"/>
          <w:bCs/>
          <w:sz w:val="24"/>
          <w:szCs w:val="24"/>
          <w:lang w:eastAsia="lv-LV"/>
        </w:rPr>
        <w:softHyphen/>
        <w:t xml:space="preserve">tiskajām infekcijas slimībām, dienests organizē šo noteikumu </w:t>
      </w:r>
      <w:r w:rsidR="006746D7" w:rsidRPr="000B1798">
        <w:rPr>
          <w:rFonts w:ascii="Times New Roman" w:eastAsia="Times New Roman" w:hAnsi="Times New Roman" w:cs="Times New Roman"/>
          <w:bCs/>
          <w:sz w:val="24"/>
          <w:szCs w:val="24"/>
          <w:lang w:eastAsia="lv-LV"/>
        </w:rPr>
        <w:t>6</w:t>
      </w:r>
      <w:r w:rsidR="00075EA8" w:rsidRPr="000B1798">
        <w:rPr>
          <w:rFonts w:ascii="Times New Roman" w:eastAsia="Times New Roman" w:hAnsi="Times New Roman" w:cs="Times New Roman"/>
          <w:bCs/>
          <w:sz w:val="24"/>
          <w:szCs w:val="24"/>
          <w:lang w:eastAsia="lv-LV"/>
        </w:rPr>
        <w:t>5</w:t>
      </w:r>
      <w:r w:rsidR="00694E36" w:rsidRPr="000B1798">
        <w:rPr>
          <w:rFonts w:ascii="Times New Roman" w:eastAsia="Times New Roman" w:hAnsi="Times New Roman" w:cs="Times New Roman"/>
          <w:bCs/>
          <w:sz w:val="24"/>
          <w:szCs w:val="24"/>
          <w:lang w:eastAsia="lv-LV"/>
        </w:rPr>
        <w:t xml:space="preserve">. punktā minētos pasākumus un nosaka ierobežojumus, lai samazinātu un novērstu </w:t>
      </w:r>
      <w:r w:rsidR="003B0D49" w:rsidRPr="000B1798">
        <w:rPr>
          <w:rFonts w:ascii="Times New Roman" w:eastAsia="Times New Roman" w:hAnsi="Times New Roman" w:cs="Times New Roman"/>
          <w:bCs/>
          <w:sz w:val="24"/>
          <w:szCs w:val="24"/>
          <w:lang w:eastAsia="lv-LV"/>
        </w:rPr>
        <w:t xml:space="preserve">infekcijas </w:t>
      </w:r>
      <w:r w:rsidR="00694E36" w:rsidRPr="000B1798">
        <w:rPr>
          <w:rFonts w:ascii="Times New Roman" w:eastAsia="Times New Roman" w:hAnsi="Times New Roman" w:cs="Times New Roman"/>
          <w:bCs/>
          <w:sz w:val="24"/>
          <w:szCs w:val="24"/>
          <w:lang w:eastAsia="lv-LV"/>
        </w:rPr>
        <w:t>slimības turpmāku izplatīšanos audzētavā vai divvāku molusku audzēšanas zonā.</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139" w:name="p-203399"/>
      <w:bookmarkStart w:id="140" w:name="p66"/>
      <w:bookmarkEnd w:id="139"/>
      <w:bookmarkEnd w:id="140"/>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6</w:t>
      </w:r>
      <w:r w:rsidR="00927C80" w:rsidRPr="000B1798">
        <w:rPr>
          <w:rFonts w:ascii="Times New Roman" w:eastAsia="Times New Roman" w:hAnsi="Times New Roman" w:cs="Times New Roman"/>
          <w:sz w:val="24"/>
          <w:szCs w:val="24"/>
          <w:lang w:eastAsia="lv-LV"/>
        </w:rPr>
        <w:t>7</w:t>
      </w:r>
      <w:r w:rsidR="000579BB" w:rsidRPr="000B1798">
        <w:rPr>
          <w:rFonts w:ascii="Times New Roman" w:eastAsia="Times New Roman" w:hAnsi="Times New Roman" w:cs="Times New Roman"/>
          <w:sz w:val="24"/>
          <w:szCs w:val="24"/>
          <w:lang w:eastAsia="lv-LV"/>
        </w:rPr>
        <w:t>. Dienests piemērojamos pasākumus savvaļas ūdensdzīvnieku infekcijas slimības apkarošanai izstrādā, ņemot vērā epizootoloģisko situāciju. Dienests aizliedz ūdensdzīvnieku nozveju un ievietošanu akvakultūras audzētavās vai divvāku molusku audzēšanas zonās, nosaka akvakultūras dzīvnieku pārvietošanas ierobežojumus audzētavās vai divvāku molusku audzēšanas zonās, kuras atrodas inficētajā teritorijā.</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141" w:name="p-203400"/>
      <w:bookmarkStart w:id="142" w:name="p67"/>
      <w:bookmarkEnd w:id="141"/>
      <w:bookmarkEnd w:id="142"/>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6</w:t>
      </w:r>
      <w:r w:rsidR="00927C80" w:rsidRPr="000B1798">
        <w:rPr>
          <w:rFonts w:ascii="Times New Roman" w:eastAsia="Times New Roman" w:hAnsi="Times New Roman" w:cs="Times New Roman"/>
          <w:sz w:val="24"/>
          <w:szCs w:val="24"/>
          <w:lang w:eastAsia="lv-LV"/>
        </w:rPr>
        <w:t>8</w:t>
      </w:r>
      <w:r w:rsidR="000579BB" w:rsidRPr="000B1798">
        <w:rPr>
          <w:rFonts w:ascii="Times New Roman" w:eastAsia="Times New Roman" w:hAnsi="Times New Roman" w:cs="Times New Roman"/>
          <w:sz w:val="24"/>
          <w:szCs w:val="24"/>
          <w:lang w:eastAsia="lv-LV"/>
        </w:rPr>
        <w:t xml:space="preserve">. Dienests informē pārējās Eiropas Savienības dalībvalstis un Eiropas Komisiju par šo noteikumu </w:t>
      </w:r>
      <w:hyperlink r:id="rId95" w:anchor="p65" w:tgtFrame="_blank" w:history="1">
        <w:r w:rsidR="006746D7" w:rsidRPr="000B1798">
          <w:rPr>
            <w:rStyle w:val="Hipersaite"/>
            <w:rFonts w:ascii="Times New Roman" w:eastAsia="Times New Roman" w:hAnsi="Times New Roman" w:cs="Times New Roman"/>
            <w:color w:val="auto"/>
            <w:sz w:val="24"/>
            <w:szCs w:val="24"/>
            <w:u w:val="none"/>
            <w:lang w:eastAsia="lv-LV"/>
          </w:rPr>
          <w:t>6</w:t>
        </w:r>
        <w:r w:rsidR="00075EA8" w:rsidRPr="000B1798">
          <w:rPr>
            <w:rStyle w:val="Hipersaite"/>
            <w:rFonts w:ascii="Times New Roman" w:eastAsia="Times New Roman" w:hAnsi="Times New Roman" w:cs="Times New Roman"/>
            <w:color w:val="auto"/>
            <w:sz w:val="24"/>
            <w:szCs w:val="24"/>
            <w:u w:val="none"/>
            <w:lang w:eastAsia="lv-LV"/>
          </w:rPr>
          <w:t>6</w:t>
        </w:r>
        <w:r w:rsidR="006746D7" w:rsidRPr="000B1798">
          <w:rPr>
            <w:rStyle w:val="Hipersaite"/>
            <w:rFonts w:ascii="Times New Roman" w:eastAsia="Times New Roman" w:hAnsi="Times New Roman" w:cs="Times New Roman"/>
            <w:color w:val="auto"/>
            <w:sz w:val="24"/>
            <w:szCs w:val="24"/>
            <w:u w:val="none"/>
            <w:lang w:eastAsia="lv-LV"/>
          </w:rPr>
          <w:t>.punktā</w:t>
        </w:r>
      </w:hyperlink>
      <w:r w:rsidR="000579BB" w:rsidRPr="000B1798">
        <w:rPr>
          <w:rFonts w:ascii="Times New Roman" w:eastAsia="Times New Roman" w:hAnsi="Times New Roman" w:cs="Times New Roman"/>
          <w:sz w:val="24"/>
          <w:szCs w:val="24"/>
          <w:lang w:eastAsia="lv-LV"/>
        </w:rPr>
        <w:t xml:space="preserve"> minētajiem pasākumiem.</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0579BB" w:rsidP="004A659D">
      <w:pPr>
        <w:spacing w:after="0" w:line="240" w:lineRule="auto"/>
        <w:jc w:val="center"/>
        <w:rPr>
          <w:rFonts w:ascii="Times New Roman" w:eastAsia="Times New Roman" w:hAnsi="Times New Roman" w:cs="Times New Roman"/>
          <w:b/>
          <w:sz w:val="24"/>
          <w:szCs w:val="24"/>
          <w:lang w:eastAsia="lv-LV"/>
        </w:rPr>
      </w:pPr>
      <w:bookmarkStart w:id="143" w:name="n9"/>
      <w:bookmarkEnd w:id="143"/>
      <w:r w:rsidRPr="000B1798">
        <w:rPr>
          <w:rFonts w:ascii="Times New Roman" w:eastAsia="Times New Roman" w:hAnsi="Times New Roman" w:cs="Times New Roman"/>
          <w:b/>
          <w:sz w:val="24"/>
          <w:szCs w:val="24"/>
          <w:lang w:eastAsia="lv-LV"/>
        </w:rPr>
        <w:t>X. Uzraudzības un kontroles pasākumi jaunu infekcijas slimību uzliesmojuma gadījumā</w:t>
      </w:r>
    </w:p>
    <w:p w:rsidR="0077452E"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144" w:name="p-203402"/>
      <w:bookmarkStart w:id="145" w:name="p68"/>
      <w:bookmarkEnd w:id="144"/>
      <w:bookmarkEnd w:id="145"/>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3A0D2D" w:rsidRPr="000B1798">
        <w:rPr>
          <w:rFonts w:ascii="Times New Roman" w:eastAsia="Times New Roman" w:hAnsi="Times New Roman" w:cs="Times New Roman"/>
          <w:sz w:val="24"/>
          <w:szCs w:val="24"/>
          <w:lang w:eastAsia="lv-LV"/>
        </w:rPr>
        <w:t>6</w:t>
      </w:r>
      <w:r w:rsidR="00927C80" w:rsidRPr="000B1798">
        <w:rPr>
          <w:rFonts w:ascii="Times New Roman" w:eastAsia="Times New Roman" w:hAnsi="Times New Roman" w:cs="Times New Roman"/>
          <w:sz w:val="24"/>
          <w:szCs w:val="24"/>
          <w:lang w:eastAsia="lv-LV"/>
        </w:rPr>
        <w:t>9</w:t>
      </w:r>
      <w:r w:rsidR="000579BB" w:rsidRPr="000B1798">
        <w:rPr>
          <w:rFonts w:ascii="Times New Roman" w:eastAsia="Times New Roman" w:hAnsi="Times New Roman" w:cs="Times New Roman"/>
          <w:sz w:val="24"/>
          <w:szCs w:val="24"/>
          <w:lang w:eastAsia="lv-LV"/>
        </w:rPr>
        <w:t xml:space="preserve">. Dienests veic uzraudzību, lai akvakultūras dzīvniekiem konstatētu jaunas infekcijas slimības. Ja parādījusies jauna </w:t>
      </w:r>
      <w:r w:rsidR="003B0D49" w:rsidRPr="000B1798">
        <w:rPr>
          <w:rFonts w:ascii="Times New Roman" w:eastAsia="Times New Roman" w:hAnsi="Times New Roman" w:cs="Times New Roman"/>
          <w:sz w:val="24"/>
          <w:szCs w:val="24"/>
          <w:lang w:eastAsia="lv-LV"/>
        </w:rPr>
        <w:t xml:space="preserve">infekcijas </w:t>
      </w:r>
      <w:r w:rsidR="000579BB" w:rsidRPr="000B1798">
        <w:rPr>
          <w:rFonts w:ascii="Times New Roman" w:eastAsia="Times New Roman" w:hAnsi="Times New Roman" w:cs="Times New Roman"/>
          <w:sz w:val="24"/>
          <w:szCs w:val="24"/>
          <w:lang w:eastAsia="lv-LV"/>
        </w:rPr>
        <w:t>slimība, dienests izstrādā un iesniedz Zemkopības ministrijā priekšlikumus par pasākumiem jaunās infekcijas slimības izplatīšanās novēršanai akvakultūras dzīvnieku un ūdensdzīvnieku vidū. Zemkopības ministrija izvērtē dienesta izstrādātos priekšlikumus, sagatavo attiecīgu noteikumu projektu un iesniedz apstiprināšanai Ministru kabinetā.</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146" w:name="p-203403"/>
      <w:bookmarkStart w:id="147" w:name="p69"/>
      <w:bookmarkEnd w:id="146"/>
      <w:bookmarkEnd w:id="147"/>
      <w:r w:rsidRPr="000B1798">
        <w:rPr>
          <w:rFonts w:ascii="Times New Roman" w:eastAsia="Times New Roman" w:hAnsi="Times New Roman" w:cs="Times New Roman"/>
          <w:sz w:val="24"/>
          <w:szCs w:val="24"/>
          <w:lang w:eastAsia="lv-LV"/>
        </w:rPr>
        <w:tab/>
      </w:r>
      <w:r w:rsidR="00927C80" w:rsidRPr="000B1798">
        <w:rPr>
          <w:rFonts w:ascii="Times New Roman" w:eastAsia="Times New Roman" w:hAnsi="Times New Roman" w:cs="Times New Roman"/>
          <w:sz w:val="24"/>
          <w:szCs w:val="24"/>
          <w:lang w:eastAsia="lv-LV"/>
        </w:rPr>
        <w:t>70</w:t>
      </w:r>
      <w:r w:rsidR="000579BB" w:rsidRPr="000B1798">
        <w:rPr>
          <w:rFonts w:ascii="Times New Roman" w:eastAsia="Times New Roman" w:hAnsi="Times New Roman" w:cs="Times New Roman"/>
          <w:sz w:val="24"/>
          <w:szCs w:val="24"/>
          <w:lang w:eastAsia="lv-LV"/>
        </w:rPr>
        <w:t xml:space="preserve">. Ja akvakultūras dzīvniekiem parādījusies jauna infekcijas slimība, dienests </w:t>
      </w:r>
      <w:r w:rsidR="00925713" w:rsidRPr="000B1798">
        <w:rPr>
          <w:rFonts w:ascii="Times New Roman" w:eastAsia="Times New Roman" w:hAnsi="Times New Roman" w:cs="Times New Roman"/>
          <w:sz w:val="24"/>
          <w:szCs w:val="24"/>
          <w:lang w:eastAsia="lv-LV"/>
        </w:rPr>
        <w:t xml:space="preserve">24 stundu laikā, no brīža, kad konstatēts fakts par akvakultūras dzīvnieku inficēšanos ar jaunu infekcijas slimību, </w:t>
      </w:r>
      <w:r w:rsidR="000579BB" w:rsidRPr="000B1798">
        <w:rPr>
          <w:rFonts w:ascii="Times New Roman" w:eastAsia="Times New Roman" w:hAnsi="Times New Roman" w:cs="Times New Roman"/>
          <w:sz w:val="24"/>
          <w:szCs w:val="24"/>
          <w:lang w:eastAsia="lv-LV"/>
        </w:rPr>
        <w:t xml:space="preserve">par to informē citas Eiropas Savienības dalībvalstis, Eiropas Komisiju un Eiropas Brīvās tirdzniecības asociācijas dalībvalstis, ja konstatētie fakti ir epizootoloģiski nozīmīgi citai valstij </w:t>
      </w:r>
      <w:proofErr w:type="gramStart"/>
      <w:r w:rsidR="000579BB" w:rsidRPr="000B1798">
        <w:rPr>
          <w:rFonts w:ascii="Times New Roman" w:eastAsia="Times New Roman" w:hAnsi="Times New Roman" w:cs="Times New Roman"/>
          <w:sz w:val="24"/>
          <w:szCs w:val="24"/>
          <w:lang w:eastAsia="lv-LV"/>
        </w:rPr>
        <w:t>(</w:t>
      </w:r>
      <w:proofErr w:type="gramEnd"/>
      <w:r w:rsidR="000579BB" w:rsidRPr="000B1798">
        <w:rPr>
          <w:rFonts w:ascii="Times New Roman" w:eastAsia="Times New Roman" w:hAnsi="Times New Roman" w:cs="Times New Roman"/>
          <w:sz w:val="24"/>
          <w:szCs w:val="24"/>
          <w:lang w:eastAsia="lv-LV"/>
        </w:rPr>
        <w:t xml:space="preserve">Latvijai ir tirdzniecības attiecības ar konkrēto valsti, jaunās infekcijas slimības izplatības faktori nav noskaidroti, valsts ir Latvijas kaimiņvalsts, </w:t>
      </w:r>
      <w:r w:rsidR="003B0D49" w:rsidRPr="000B1798">
        <w:rPr>
          <w:rFonts w:ascii="Times New Roman" w:eastAsia="Times New Roman" w:hAnsi="Times New Roman" w:cs="Times New Roman"/>
          <w:sz w:val="24"/>
          <w:szCs w:val="24"/>
          <w:lang w:eastAsia="lv-LV"/>
        </w:rPr>
        <w:t xml:space="preserve">infekcijas </w:t>
      </w:r>
      <w:r w:rsidR="000579BB" w:rsidRPr="000B1798">
        <w:rPr>
          <w:rFonts w:ascii="Times New Roman" w:eastAsia="Times New Roman" w:hAnsi="Times New Roman" w:cs="Times New Roman"/>
          <w:sz w:val="24"/>
          <w:szCs w:val="24"/>
          <w:lang w:eastAsia="lv-LV"/>
        </w:rPr>
        <w:t>slimības ierobežošanai un kontrolei nepieciešama sadarbība ar citām valstīm).</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148" w:name="p-203404"/>
      <w:bookmarkStart w:id="149" w:name="p70"/>
      <w:bookmarkEnd w:id="148"/>
      <w:bookmarkEnd w:id="149"/>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7</w:t>
      </w:r>
      <w:r w:rsidR="00927C80" w:rsidRPr="000B1798">
        <w:rPr>
          <w:rFonts w:ascii="Times New Roman" w:eastAsia="Times New Roman" w:hAnsi="Times New Roman" w:cs="Times New Roman"/>
          <w:sz w:val="24"/>
          <w:szCs w:val="24"/>
          <w:lang w:eastAsia="lv-LV"/>
        </w:rPr>
        <w:t>1</w:t>
      </w:r>
      <w:r w:rsidR="000579BB" w:rsidRPr="000B1798">
        <w:rPr>
          <w:rFonts w:ascii="Times New Roman" w:eastAsia="Times New Roman" w:hAnsi="Times New Roman" w:cs="Times New Roman"/>
          <w:sz w:val="24"/>
          <w:szCs w:val="24"/>
          <w:lang w:eastAsia="lv-LV"/>
        </w:rPr>
        <w:t xml:space="preserve">. Ja jaunā infekcijas slimība apdraud Latvijas </w:t>
      </w:r>
      <w:r w:rsidR="000555C1" w:rsidRPr="000B1798">
        <w:rPr>
          <w:rFonts w:ascii="Times New Roman" w:eastAsia="Times New Roman" w:hAnsi="Times New Roman" w:cs="Times New Roman"/>
          <w:sz w:val="24"/>
          <w:szCs w:val="24"/>
          <w:lang w:eastAsia="lv-LV"/>
        </w:rPr>
        <w:t xml:space="preserve">valsts teritorijā </w:t>
      </w:r>
      <w:r w:rsidR="000579BB" w:rsidRPr="000B1798">
        <w:rPr>
          <w:rFonts w:ascii="Times New Roman" w:eastAsia="Times New Roman" w:hAnsi="Times New Roman" w:cs="Times New Roman"/>
          <w:sz w:val="24"/>
          <w:szCs w:val="24"/>
          <w:lang w:eastAsia="lv-LV"/>
        </w:rPr>
        <w:t>esošo akvakultūras dzīvnieku un ūdensdzīvnieku veselības stāvokli, dienests veic šo noteikumu</w:t>
      </w:r>
      <w:hyperlink r:id="rId96" w:anchor="n6" w:tgtFrame="_blank" w:history="1">
        <w:r w:rsidR="000579BB" w:rsidRPr="000B1798">
          <w:rPr>
            <w:rStyle w:val="Hipersaite"/>
            <w:rFonts w:ascii="Times New Roman" w:eastAsia="Times New Roman" w:hAnsi="Times New Roman" w:cs="Times New Roman"/>
            <w:color w:val="auto"/>
            <w:sz w:val="24"/>
            <w:szCs w:val="24"/>
            <w:u w:val="none"/>
            <w:lang w:eastAsia="lv-LV"/>
          </w:rPr>
          <w:t xml:space="preserve"> VI</w:t>
        </w:r>
        <w:r w:rsidR="006746D7" w:rsidRPr="000B1798">
          <w:rPr>
            <w:rStyle w:val="Hipersaite"/>
            <w:rFonts w:ascii="Times New Roman" w:eastAsia="Times New Roman" w:hAnsi="Times New Roman" w:cs="Times New Roman"/>
            <w:color w:val="auto"/>
            <w:sz w:val="24"/>
            <w:szCs w:val="24"/>
            <w:u w:val="none"/>
            <w:lang w:eastAsia="lv-LV"/>
          </w:rPr>
          <w:t>I</w:t>
        </w:r>
        <w:r w:rsidR="000579BB" w:rsidRPr="000B1798">
          <w:rPr>
            <w:rStyle w:val="Hipersaite"/>
            <w:rFonts w:ascii="Times New Roman" w:eastAsia="Times New Roman" w:hAnsi="Times New Roman" w:cs="Times New Roman"/>
            <w:color w:val="auto"/>
            <w:sz w:val="24"/>
            <w:szCs w:val="24"/>
            <w:u w:val="none"/>
            <w:lang w:eastAsia="lv-LV"/>
          </w:rPr>
          <w:t xml:space="preserve"> </w:t>
        </w:r>
      </w:hyperlink>
      <w:r w:rsidR="000579BB" w:rsidRPr="000B1798">
        <w:rPr>
          <w:rFonts w:ascii="Times New Roman" w:eastAsia="Times New Roman" w:hAnsi="Times New Roman" w:cs="Times New Roman"/>
          <w:sz w:val="24"/>
          <w:szCs w:val="24"/>
          <w:lang w:eastAsia="lv-LV"/>
        </w:rPr>
        <w:t>un</w:t>
      </w:r>
      <w:hyperlink r:id="rId97" w:anchor="n7" w:tgtFrame="_blank" w:history="1">
        <w:r w:rsidR="000579BB" w:rsidRPr="000B1798">
          <w:rPr>
            <w:rStyle w:val="Hipersaite"/>
            <w:rFonts w:ascii="Times New Roman" w:eastAsia="Times New Roman" w:hAnsi="Times New Roman" w:cs="Times New Roman"/>
            <w:color w:val="auto"/>
            <w:sz w:val="24"/>
            <w:szCs w:val="24"/>
            <w:u w:val="none"/>
            <w:lang w:eastAsia="lv-LV"/>
          </w:rPr>
          <w:t xml:space="preserve"> VII</w:t>
        </w:r>
        <w:r w:rsidR="006746D7" w:rsidRPr="000B1798">
          <w:rPr>
            <w:rStyle w:val="Hipersaite"/>
            <w:rFonts w:ascii="Times New Roman" w:eastAsia="Times New Roman" w:hAnsi="Times New Roman" w:cs="Times New Roman"/>
            <w:color w:val="auto"/>
            <w:sz w:val="24"/>
            <w:szCs w:val="24"/>
            <w:u w:val="none"/>
            <w:lang w:eastAsia="lv-LV"/>
          </w:rPr>
          <w:t>I</w:t>
        </w:r>
        <w:r w:rsidR="000579BB" w:rsidRPr="000B1798">
          <w:rPr>
            <w:rStyle w:val="Hipersaite"/>
            <w:rFonts w:ascii="Times New Roman" w:eastAsia="Times New Roman" w:hAnsi="Times New Roman" w:cs="Times New Roman"/>
            <w:color w:val="auto"/>
            <w:sz w:val="24"/>
            <w:szCs w:val="24"/>
            <w:u w:val="none"/>
            <w:lang w:eastAsia="lv-LV"/>
          </w:rPr>
          <w:t xml:space="preserve"> nodaļā</w:t>
        </w:r>
      </w:hyperlink>
      <w:r w:rsidR="000579BB" w:rsidRPr="000B1798">
        <w:rPr>
          <w:rFonts w:ascii="Times New Roman" w:eastAsia="Times New Roman" w:hAnsi="Times New Roman" w:cs="Times New Roman"/>
          <w:sz w:val="24"/>
          <w:szCs w:val="24"/>
          <w:lang w:eastAsia="lv-LV"/>
        </w:rPr>
        <w:t xml:space="preserve"> minētos pasākumus, kā arī pasākumus, lai novērstu jaunās infekcijas slimības ievešanu un veiktu tās kontroli.</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150" w:name="p-203405"/>
      <w:bookmarkStart w:id="151" w:name="p71"/>
      <w:bookmarkEnd w:id="150"/>
      <w:bookmarkEnd w:id="151"/>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7</w:t>
      </w:r>
      <w:r w:rsidR="00927C80" w:rsidRPr="000B1798">
        <w:rPr>
          <w:rFonts w:ascii="Times New Roman" w:eastAsia="Times New Roman" w:hAnsi="Times New Roman" w:cs="Times New Roman"/>
          <w:sz w:val="24"/>
          <w:szCs w:val="24"/>
          <w:lang w:eastAsia="lv-LV"/>
        </w:rPr>
        <w:t>2</w:t>
      </w:r>
      <w:r w:rsidR="000579BB" w:rsidRPr="000B1798">
        <w:rPr>
          <w:rFonts w:ascii="Times New Roman" w:eastAsia="Times New Roman" w:hAnsi="Times New Roman" w:cs="Times New Roman"/>
          <w:sz w:val="24"/>
          <w:szCs w:val="24"/>
          <w:lang w:eastAsia="lv-LV"/>
        </w:rPr>
        <w:t xml:space="preserve">. Dienests </w:t>
      </w:r>
      <w:r w:rsidR="002A20D6" w:rsidRPr="000B1798">
        <w:rPr>
          <w:rFonts w:ascii="Times New Roman" w:eastAsia="Times New Roman" w:hAnsi="Times New Roman" w:cs="Times New Roman"/>
          <w:sz w:val="24"/>
          <w:szCs w:val="24"/>
          <w:lang w:eastAsia="lv-LV"/>
        </w:rPr>
        <w:t>trīs darbadienu</w:t>
      </w:r>
      <w:r w:rsidR="00925713" w:rsidRPr="000B1798">
        <w:rPr>
          <w:rFonts w:ascii="Times New Roman" w:eastAsia="Times New Roman" w:hAnsi="Times New Roman" w:cs="Times New Roman"/>
          <w:sz w:val="24"/>
          <w:szCs w:val="24"/>
          <w:lang w:eastAsia="lv-LV"/>
        </w:rPr>
        <w:t xml:space="preserve"> laikā, no brīža, kad ir ieviesti pasākumi, </w:t>
      </w:r>
      <w:r w:rsidR="000579BB" w:rsidRPr="000B1798">
        <w:rPr>
          <w:rFonts w:ascii="Times New Roman" w:eastAsia="Times New Roman" w:hAnsi="Times New Roman" w:cs="Times New Roman"/>
          <w:sz w:val="24"/>
          <w:szCs w:val="24"/>
          <w:lang w:eastAsia="lv-LV"/>
        </w:rPr>
        <w:t xml:space="preserve">paziņo Eiropas Komisijai par šo noteikumu </w:t>
      </w:r>
      <w:hyperlink r:id="rId98" w:anchor="p70" w:tgtFrame="_blank" w:history="1">
        <w:r w:rsidR="00796F2C" w:rsidRPr="000B1798">
          <w:rPr>
            <w:rStyle w:val="Hipersaite"/>
            <w:rFonts w:ascii="Times New Roman" w:eastAsia="Times New Roman" w:hAnsi="Times New Roman" w:cs="Times New Roman"/>
            <w:color w:val="auto"/>
            <w:sz w:val="24"/>
            <w:szCs w:val="24"/>
            <w:u w:val="none"/>
            <w:lang w:eastAsia="lv-LV"/>
          </w:rPr>
          <w:t>7</w:t>
        </w:r>
        <w:r w:rsidR="00075EA8" w:rsidRPr="000B1798">
          <w:rPr>
            <w:rStyle w:val="Hipersaite"/>
            <w:rFonts w:ascii="Times New Roman" w:eastAsia="Times New Roman" w:hAnsi="Times New Roman" w:cs="Times New Roman"/>
            <w:color w:val="auto"/>
            <w:sz w:val="24"/>
            <w:szCs w:val="24"/>
            <w:u w:val="none"/>
            <w:lang w:eastAsia="lv-LV"/>
          </w:rPr>
          <w:t>1</w:t>
        </w:r>
        <w:r w:rsidR="00796F2C" w:rsidRPr="000B1798">
          <w:rPr>
            <w:rStyle w:val="Hipersaite"/>
            <w:rFonts w:ascii="Times New Roman" w:eastAsia="Times New Roman" w:hAnsi="Times New Roman" w:cs="Times New Roman"/>
            <w:color w:val="auto"/>
            <w:sz w:val="24"/>
            <w:szCs w:val="24"/>
            <w:u w:val="none"/>
            <w:lang w:eastAsia="lv-LV"/>
          </w:rPr>
          <w:t>.punktā</w:t>
        </w:r>
      </w:hyperlink>
      <w:r w:rsidR="000579BB" w:rsidRPr="000B1798">
        <w:rPr>
          <w:rFonts w:ascii="Times New Roman" w:eastAsia="Times New Roman" w:hAnsi="Times New Roman" w:cs="Times New Roman"/>
          <w:sz w:val="24"/>
          <w:szCs w:val="24"/>
          <w:lang w:eastAsia="lv-LV"/>
        </w:rPr>
        <w:t xml:space="preserve"> </w:t>
      </w:r>
      <w:r w:rsidR="00925713" w:rsidRPr="000B1798">
        <w:rPr>
          <w:rFonts w:ascii="Times New Roman" w:eastAsia="Times New Roman" w:hAnsi="Times New Roman" w:cs="Times New Roman"/>
          <w:sz w:val="24"/>
          <w:szCs w:val="24"/>
          <w:lang w:eastAsia="lv-LV"/>
        </w:rPr>
        <w:t>minēto pasākumu ieviešanu</w:t>
      </w:r>
      <w:r w:rsidR="000579BB" w:rsidRPr="000B1798">
        <w:rPr>
          <w:rFonts w:ascii="Times New Roman" w:eastAsia="Times New Roman" w:hAnsi="Times New Roman" w:cs="Times New Roman"/>
          <w:sz w:val="24"/>
          <w:szCs w:val="24"/>
          <w:lang w:eastAsia="lv-LV"/>
        </w:rPr>
        <w:t>, kā arī par tādiem pasākumiem, kas var ietekmēt tirdzniecību starp Eiropas Savienības dalībvalstīm.</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bookmarkStart w:id="152" w:name="n10"/>
      <w:bookmarkEnd w:id="152"/>
    </w:p>
    <w:p w:rsidR="000579BB" w:rsidRPr="000B1798" w:rsidRDefault="000579BB" w:rsidP="004A659D">
      <w:pPr>
        <w:spacing w:after="0" w:line="240" w:lineRule="auto"/>
        <w:jc w:val="center"/>
        <w:rPr>
          <w:rFonts w:ascii="Times New Roman" w:eastAsia="Times New Roman" w:hAnsi="Times New Roman" w:cs="Times New Roman"/>
          <w:b/>
          <w:sz w:val="24"/>
          <w:szCs w:val="24"/>
          <w:lang w:eastAsia="lv-LV"/>
        </w:rPr>
      </w:pPr>
      <w:r w:rsidRPr="000B1798">
        <w:rPr>
          <w:rFonts w:ascii="Times New Roman" w:eastAsia="Times New Roman" w:hAnsi="Times New Roman" w:cs="Times New Roman"/>
          <w:b/>
          <w:sz w:val="24"/>
          <w:szCs w:val="24"/>
          <w:lang w:eastAsia="lv-LV"/>
        </w:rPr>
        <w:t>X</w:t>
      </w:r>
      <w:r w:rsidR="00AF2DB7" w:rsidRPr="000B1798">
        <w:rPr>
          <w:rFonts w:ascii="Times New Roman" w:eastAsia="Times New Roman" w:hAnsi="Times New Roman" w:cs="Times New Roman"/>
          <w:b/>
          <w:sz w:val="24"/>
          <w:szCs w:val="24"/>
          <w:lang w:eastAsia="lv-LV"/>
        </w:rPr>
        <w:t>I</w:t>
      </w:r>
      <w:r w:rsidRPr="000B1798">
        <w:rPr>
          <w:rFonts w:ascii="Times New Roman" w:eastAsia="Times New Roman" w:hAnsi="Times New Roman" w:cs="Times New Roman"/>
          <w:b/>
          <w:sz w:val="24"/>
          <w:szCs w:val="24"/>
          <w:lang w:eastAsia="lv-LV"/>
        </w:rPr>
        <w:t>. Uzraudzības un apkarošanas programmu izstrāde un darbība</w:t>
      </w:r>
    </w:p>
    <w:p w:rsidR="0077452E"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153" w:name="p-203407"/>
      <w:bookmarkStart w:id="154" w:name="p72"/>
      <w:bookmarkEnd w:id="153"/>
      <w:bookmarkEnd w:id="154"/>
    </w:p>
    <w:p w:rsidR="000579BB" w:rsidRPr="000B1798" w:rsidRDefault="004C439C" w:rsidP="004A659D">
      <w:pPr>
        <w:spacing w:after="0" w:line="240" w:lineRule="auto"/>
        <w:ind w:firstLine="720"/>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7</w:t>
      </w:r>
      <w:r w:rsidR="00927C80" w:rsidRPr="000B1798">
        <w:rPr>
          <w:rFonts w:ascii="Times New Roman" w:eastAsia="Times New Roman" w:hAnsi="Times New Roman" w:cs="Times New Roman"/>
          <w:sz w:val="24"/>
          <w:szCs w:val="24"/>
          <w:lang w:eastAsia="lv-LV"/>
        </w:rPr>
        <w:t>3</w:t>
      </w:r>
      <w:r w:rsidR="000579BB" w:rsidRPr="000B1798">
        <w:rPr>
          <w:rFonts w:ascii="Times New Roman" w:eastAsia="Times New Roman" w:hAnsi="Times New Roman" w:cs="Times New Roman"/>
          <w:sz w:val="24"/>
          <w:szCs w:val="24"/>
          <w:lang w:eastAsia="lv-LV"/>
        </w:rPr>
        <w:t xml:space="preserve">. Ja nav zināms, ka Latvijas </w:t>
      </w:r>
      <w:r w:rsidR="000555C1" w:rsidRPr="000B1798">
        <w:rPr>
          <w:rFonts w:ascii="Times New Roman" w:eastAsia="Times New Roman" w:hAnsi="Times New Roman" w:cs="Times New Roman"/>
          <w:sz w:val="24"/>
          <w:szCs w:val="24"/>
          <w:lang w:eastAsia="lv-LV"/>
        </w:rPr>
        <w:t xml:space="preserve">valsts </w:t>
      </w:r>
      <w:r w:rsidR="000579BB" w:rsidRPr="000B1798">
        <w:rPr>
          <w:rFonts w:ascii="Times New Roman" w:eastAsia="Times New Roman" w:hAnsi="Times New Roman" w:cs="Times New Roman"/>
          <w:sz w:val="24"/>
          <w:szCs w:val="24"/>
          <w:lang w:eastAsia="lv-LV"/>
        </w:rPr>
        <w:t xml:space="preserve">teritorijā ir izplatīta kāda no šo noteikumu </w:t>
      </w:r>
      <w:hyperlink r:id="rId99" w:anchor="piel1" w:tgtFrame="_blank" w:history="1">
        <w:r w:rsidR="000579BB" w:rsidRPr="000B1798">
          <w:rPr>
            <w:rStyle w:val="Hipersaite"/>
            <w:rFonts w:ascii="Times New Roman" w:eastAsia="Times New Roman" w:hAnsi="Times New Roman" w:cs="Times New Roman"/>
            <w:color w:val="auto"/>
            <w:sz w:val="24"/>
            <w:szCs w:val="24"/>
            <w:u w:val="none"/>
            <w:lang w:eastAsia="lv-LV"/>
          </w:rPr>
          <w:t>1.pielikuma</w:t>
        </w:r>
      </w:hyperlink>
      <w:r w:rsidR="000579BB" w:rsidRPr="000B1798">
        <w:rPr>
          <w:rFonts w:ascii="Times New Roman" w:eastAsia="Times New Roman" w:hAnsi="Times New Roman" w:cs="Times New Roman"/>
          <w:sz w:val="24"/>
          <w:szCs w:val="24"/>
          <w:lang w:eastAsia="lv-LV"/>
        </w:rPr>
        <w:t xml:space="preserve"> otrajā daļā minētajām neeksotiskajām infekcijas slimībām, un ja Latvijas </w:t>
      </w:r>
      <w:r w:rsidR="000555C1" w:rsidRPr="000B1798">
        <w:rPr>
          <w:rFonts w:ascii="Times New Roman" w:eastAsia="Times New Roman" w:hAnsi="Times New Roman" w:cs="Times New Roman"/>
          <w:sz w:val="24"/>
          <w:szCs w:val="24"/>
          <w:lang w:eastAsia="lv-LV"/>
        </w:rPr>
        <w:t xml:space="preserve">valsts </w:t>
      </w:r>
      <w:r w:rsidR="000579BB" w:rsidRPr="000B1798">
        <w:rPr>
          <w:rFonts w:ascii="Times New Roman" w:eastAsia="Times New Roman" w:hAnsi="Times New Roman" w:cs="Times New Roman"/>
          <w:sz w:val="24"/>
          <w:szCs w:val="24"/>
          <w:lang w:eastAsia="lv-LV"/>
        </w:rPr>
        <w:t xml:space="preserve">teritorija vai kāda tās daļa nav pasludināta par konkrētās infekcijas slimības neskartu (III kategorija saskaņā ar šo noteikumu </w:t>
      </w:r>
      <w:hyperlink r:id="rId100" w:anchor="piel3" w:tgtFrame="_blank" w:history="1">
        <w:r w:rsidR="000579BB" w:rsidRPr="000B1798">
          <w:rPr>
            <w:rStyle w:val="Hipersaite"/>
            <w:rFonts w:ascii="Times New Roman" w:eastAsia="Times New Roman" w:hAnsi="Times New Roman" w:cs="Times New Roman"/>
            <w:color w:val="auto"/>
            <w:sz w:val="24"/>
            <w:szCs w:val="24"/>
            <w:u w:val="none"/>
            <w:lang w:eastAsia="lv-LV"/>
          </w:rPr>
          <w:t>3.pielikumu</w:t>
        </w:r>
      </w:hyperlink>
      <w:r w:rsidR="000579BB" w:rsidRPr="000B1798">
        <w:rPr>
          <w:rFonts w:ascii="Times New Roman" w:eastAsia="Times New Roman" w:hAnsi="Times New Roman" w:cs="Times New Roman"/>
          <w:sz w:val="24"/>
          <w:szCs w:val="24"/>
          <w:lang w:eastAsia="lv-LV"/>
        </w:rPr>
        <w:t xml:space="preserve">), dienests izstrādā un iesniedz apstiprināšanai </w:t>
      </w:r>
      <w:r w:rsidR="000579BB" w:rsidRPr="000B1798">
        <w:rPr>
          <w:rFonts w:ascii="Times New Roman" w:eastAsia="Times New Roman" w:hAnsi="Times New Roman" w:cs="Times New Roman"/>
          <w:sz w:val="24"/>
          <w:szCs w:val="24"/>
          <w:lang w:eastAsia="lv-LV"/>
        </w:rPr>
        <w:lastRenderedPageBreak/>
        <w:t>Eiropas Komisijai uzraudzības programmu, lai iegūtu infekcijas slimības neskartas teritorijas statusu.</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155" w:name="p-203408"/>
      <w:bookmarkStart w:id="156" w:name="p73"/>
      <w:bookmarkEnd w:id="155"/>
      <w:bookmarkEnd w:id="156"/>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7</w:t>
      </w:r>
      <w:r w:rsidR="00927C80" w:rsidRPr="000B1798">
        <w:rPr>
          <w:rFonts w:ascii="Times New Roman" w:eastAsia="Times New Roman" w:hAnsi="Times New Roman" w:cs="Times New Roman"/>
          <w:sz w:val="24"/>
          <w:szCs w:val="24"/>
          <w:lang w:eastAsia="lv-LV"/>
        </w:rPr>
        <w:t>4</w:t>
      </w:r>
      <w:r w:rsidR="000579BB" w:rsidRPr="000B1798">
        <w:rPr>
          <w:rFonts w:ascii="Times New Roman" w:eastAsia="Times New Roman" w:hAnsi="Times New Roman" w:cs="Times New Roman"/>
          <w:sz w:val="24"/>
          <w:szCs w:val="24"/>
          <w:lang w:eastAsia="lv-LV"/>
        </w:rPr>
        <w:t xml:space="preserve">. Paraugu ņemšanas kārtību un infekcijas slimību diagnostiku šo noteikumu </w:t>
      </w:r>
      <w:hyperlink r:id="rId101" w:anchor="p72" w:tgtFrame="_blank" w:history="1">
        <w:r w:rsidR="006746D7" w:rsidRPr="000B1798">
          <w:rPr>
            <w:rStyle w:val="Hipersaite"/>
            <w:rFonts w:ascii="Times New Roman" w:eastAsia="Times New Roman" w:hAnsi="Times New Roman" w:cs="Times New Roman"/>
            <w:color w:val="auto"/>
            <w:sz w:val="24"/>
            <w:szCs w:val="24"/>
            <w:u w:val="none"/>
            <w:lang w:eastAsia="lv-LV"/>
          </w:rPr>
          <w:t>7</w:t>
        </w:r>
        <w:r w:rsidR="00075EA8" w:rsidRPr="000B1798">
          <w:rPr>
            <w:rStyle w:val="Hipersaite"/>
            <w:rFonts w:ascii="Times New Roman" w:eastAsia="Times New Roman" w:hAnsi="Times New Roman" w:cs="Times New Roman"/>
            <w:color w:val="auto"/>
            <w:sz w:val="24"/>
            <w:szCs w:val="24"/>
            <w:u w:val="none"/>
            <w:lang w:eastAsia="lv-LV"/>
          </w:rPr>
          <w:t>3</w:t>
        </w:r>
        <w:r w:rsidR="006746D7" w:rsidRPr="000B1798">
          <w:rPr>
            <w:rStyle w:val="Hipersaite"/>
            <w:rFonts w:ascii="Times New Roman" w:eastAsia="Times New Roman" w:hAnsi="Times New Roman" w:cs="Times New Roman"/>
            <w:color w:val="auto"/>
            <w:sz w:val="24"/>
            <w:szCs w:val="24"/>
            <w:u w:val="none"/>
            <w:lang w:eastAsia="lv-LV"/>
          </w:rPr>
          <w:t>.punktā</w:t>
        </w:r>
      </w:hyperlink>
      <w:r w:rsidR="000579BB" w:rsidRPr="000B1798">
        <w:rPr>
          <w:rFonts w:ascii="Times New Roman" w:eastAsia="Times New Roman" w:hAnsi="Times New Roman" w:cs="Times New Roman"/>
          <w:sz w:val="24"/>
          <w:szCs w:val="24"/>
          <w:lang w:eastAsia="lv-LV"/>
        </w:rPr>
        <w:t xml:space="preserve"> minētās uzraudzības programmas īstenošanai dienests saskaņo ar Eiropas Komisiju.</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157" w:name="p-203409"/>
      <w:bookmarkStart w:id="158" w:name="p74"/>
      <w:bookmarkEnd w:id="157"/>
      <w:bookmarkEnd w:id="158"/>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7</w:t>
      </w:r>
      <w:r w:rsidR="00927C80" w:rsidRPr="000B1798">
        <w:rPr>
          <w:rFonts w:ascii="Times New Roman" w:eastAsia="Times New Roman" w:hAnsi="Times New Roman" w:cs="Times New Roman"/>
          <w:sz w:val="24"/>
          <w:szCs w:val="24"/>
          <w:lang w:eastAsia="lv-LV"/>
        </w:rPr>
        <w:t>5</w:t>
      </w:r>
      <w:r w:rsidR="000579BB" w:rsidRPr="000B1798">
        <w:rPr>
          <w:rFonts w:ascii="Times New Roman" w:eastAsia="Times New Roman" w:hAnsi="Times New Roman" w:cs="Times New Roman"/>
          <w:sz w:val="24"/>
          <w:szCs w:val="24"/>
          <w:lang w:eastAsia="lv-LV"/>
        </w:rPr>
        <w:t xml:space="preserve">. Ja šo noteikumu </w:t>
      </w:r>
      <w:hyperlink r:id="rId102" w:anchor="p72" w:tgtFrame="_blank" w:history="1">
        <w:r w:rsidR="006746D7" w:rsidRPr="000B1798">
          <w:rPr>
            <w:rStyle w:val="Hipersaite"/>
            <w:rFonts w:ascii="Times New Roman" w:eastAsia="Times New Roman" w:hAnsi="Times New Roman" w:cs="Times New Roman"/>
            <w:color w:val="auto"/>
            <w:sz w:val="24"/>
            <w:szCs w:val="24"/>
            <w:u w:val="none"/>
            <w:lang w:eastAsia="lv-LV"/>
          </w:rPr>
          <w:t>7</w:t>
        </w:r>
        <w:r w:rsidR="00075EA8" w:rsidRPr="000B1798">
          <w:rPr>
            <w:rStyle w:val="Hipersaite"/>
            <w:rFonts w:ascii="Times New Roman" w:eastAsia="Times New Roman" w:hAnsi="Times New Roman" w:cs="Times New Roman"/>
            <w:color w:val="auto"/>
            <w:sz w:val="24"/>
            <w:szCs w:val="24"/>
            <w:u w:val="none"/>
            <w:lang w:eastAsia="lv-LV"/>
          </w:rPr>
          <w:t>3</w:t>
        </w:r>
        <w:r w:rsidR="006746D7" w:rsidRPr="000B1798">
          <w:rPr>
            <w:rStyle w:val="Hipersaite"/>
            <w:rFonts w:ascii="Times New Roman" w:eastAsia="Times New Roman" w:hAnsi="Times New Roman" w:cs="Times New Roman"/>
            <w:color w:val="auto"/>
            <w:sz w:val="24"/>
            <w:szCs w:val="24"/>
            <w:u w:val="none"/>
            <w:lang w:eastAsia="lv-LV"/>
          </w:rPr>
          <w:t>.punktā</w:t>
        </w:r>
      </w:hyperlink>
      <w:r w:rsidR="000579BB" w:rsidRPr="000B1798">
        <w:rPr>
          <w:rFonts w:ascii="Times New Roman" w:eastAsia="Times New Roman" w:hAnsi="Times New Roman" w:cs="Times New Roman"/>
          <w:sz w:val="24"/>
          <w:szCs w:val="24"/>
          <w:lang w:eastAsia="lv-LV"/>
        </w:rPr>
        <w:t xml:space="preserve"> minētā uzraudzības programma tiek attiecināta uz atsevišķiem iecirkņiem un zonām, kas aptver mazāk par 75 % no Latvijas </w:t>
      </w:r>
      <w:r w:rsidR="000555C1" w:rsidRPr="000B1798">
        <w:rPr>
          <w:rFonts w:ascii="Times New Roman" w:eastAsia="Times New Roman" w:hAnsi="Times New Roman" w:cs="Times New Roman"/>
          <w:sz w:val="24"/>
          <w:szCs w:val="24"/>
          <w:lang w:eastAsia="lv-LV"/>
        </w:rPr>
        <w:t xml:space="preserve">valsts </w:t>
      </w:r>
      <w:r w:rsidR="000579BB" w:rsidRPr="000B1798">
        <w:rPr>
          <w:rFonts w:ascii="Times New Roman" w:eastAsia="Times New Roman" w:hAnsi="Times New Roman" w:cs="Times New Roman"/>
          <w:sz w:val="24"/>
          <w:szCs w:val="24"/>
          <w:lang w:eastAsia="lv-LV"/>
        </w:rPr>
        <w:t xml:space="preserve">teritorijas, un zonu vai iecirkni veido ūdens sateces baseins, kas nav kopīgs ar citu valsti, šādu uzraudzības programmu apstiprina, groza vai atceļ saskaņā ar šo noteikumu </w:t>
      </w:r>
      <w:hyperlink r:id="rId103" w:anchor="p92" w:tgtFrame="_blank" w:history="1">
        <w:r w:rsidR="006746D7" w:rsidRPr="000B1798">
          <w:rPr>
            <w:rStyle w:val="Hipersaite"/>
            <w:rFonts w:ascii="Times New Roman" w:eastAsia="Times New Roman" w:hAnsi="Times New Roman" w:cs="Times New Roman"/>
            <w:color w:val="auto"/>
            <w:sz w:val="24"/>
            <w:szCs w:val="24"/>
            <w:u w:val="none"/>
            <w:lang w:eastAsia="lv-LV"/>
          </w:rPr>
          <w:t>9</w:t>
        </w:r>
        <w:r w:rsidR="00075EA8" w:rsidRPr="000B1798">
          <w:rPr>
            <w:rStyle w:val="Hipersaite"/>
            <w:rFonts w:ascii="Times New Roman" w:eastAsia="Times New Roman" w:hAnsi="Times New Roman" w:cs="Times New Roman"/>
            <w:color w:val="auto"/>
            <w:sz w:val="24"/>
            <w:szCs w:val="24"/>
            <w:u w:val="none"/>
            <w:lang w:eastAsia="lv-LV"/>
          </w:rPr>
          <w:t>3</w:t>
        </w:r>
        <w:r w:rsidR="006746D7" w:rsidRPr="000B1798">
          <w:rPr>
            <w:rStyle w:val="Hipersaite"/>
            <w:rFonts w:ascii="Times New Roman" w:eastAsia="Times New Roman" w:hAnsi="Times New Roman" w:cs="Times New Roman"/>
            <w:color w:val="auto"/>
            <w:sz w:val="24"/>
            <w:szCs w:val="24"/>
            <w:u w:val="none"/>
            <w:lang w:eastAsia="lv-LV"/>
          </w:rPr>
          <w:t>.punktu</w:t>
        </w:r>
      </w:hyperlink>
      <w:r w:rsidR="000579BB" w:rsidRPr="000B1798">
        <w:rPr>
          <w:rFonts w:ascii="Times New Roman" w:eastAsia="Times New Roman" w:hAnsi="Times New Roman" w:cs="Times New Roman"/>
          <w:sz w:val="24"/>
          <w:szCs w:val="24"/>
          <w:lang w:eastAsia="lv-LV"/>
        </w:rPr>
        <w:t>.</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159" w:name="p-203410"/>
      <w:bookmarkStart w:id="160" w:name="p75"/>
      <w:bookmarkEnd w:id="159"/>
      <w:bookmarkEnd w:id="160"/>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7</w:t>
      </w:r>
      <w:r w:rsidR="00927C80" w:rsidRPr="000B1798">
        <w:rPr>
          <w:rFonts w:ascii="Times New Roman" w:eastAsia="Times New Roman" w:hAnsi="Times New Roman" w:cs="Times New Roman"/>
          <w:sz w:val="24"/>
          <w:szCs w:val="24"/>
          <w:lang w:eastAsia="lv-LV"/>
        </w:rPr>
        <w:t>6</w:t>
      </w:r>
      <w:r w:rsidR="000579BB" w:rsidRPr="000B1798">
        <w:rPr>
          <w:rFonts w:ascii="Times New Roman" w:eastAsia="Times New Roman" w:hAnsi="Times New Roman" w:cs="Times New Roman"/>
          <w:sz w:val="24"/>
          <w:szCs w:val="24"/>
          <w:lang w:eastAsia="lv-LV"/>
        </w:rPr>
        <w:t>. Ja ir zināms, ka Latvijas</w:t>
      </w:r>
      <w:r w:rsidR="000555C1" w:rsidRPr="000B1798">
        <w:rPr>
          <w:rFonts w:ascii="Times New Roman" w:eastAsia="Times New Roman" w:hAnsi="Times New Roman" w:cs="Times New Roman"/>
          <w:sz w:val="24"/>
          <w:szCs w:val="24"/>
          <w:lang w:eastAsia="lv-LV"/>
        </w:rPr>
        <w:t xml:space="preserve"> valsts</w:t>
      </w:r>
      <w:r w:rsidR="000579BB" w:rsidRPr="000B1798">
        <w:rPr>
          <w:rFonts w:ascii="Times New Roman" w:eastAsia="Times New Roman" w:hAnsi="Times New Roman" w:cs="Times New Roman"/>
          <w:sz w:val="24"/>
          <w:szCs w:val="24"/>
          <w:lang w:eastAsia="lv-LV"/>
        </w:rPr>
        <w:t xml:space="preserve"> teritorijā ir izplatīta kāda no šo noteikumu </w:t>
      </w:r>
      <w:hyperlink r:id="rId104" w:anchor="piel1" w:tgtFrame="_blank" w:history="1">
        <w:r w:rsidR="000579BB" w:rsidRPr="000B1798">
          <w:rPr>
            <w:rStyle w:val="Hipersaite"/>
            <w:rFonts w:ascii="Times New Roman" w:eastAsia="Times New Roman" w:hAnsi="Times New Roman" w:cs="Times New Roman"/>
            <w:color w:val="auto"/>
            <w:sz w:val="24"/>
            <w:szCs w:val="24"/>
            <w:u w:val="none"/>
            <w:lang w:eastAsia="lv-LV"/>
          </w:rPr>
          <w:t>1.pielikuma</w:t>
        </w:r>
      </w:hyperlink>
      <w:r w:rsidR="000579BB" w:rsidRPr="000B1798">
        <w:rPr>
          <w:rFonts w:ascii="Times New Roman" w:eastAsia="Times New Roman" w:hAnsi="Times New Roman" w:cs="Times New Roman"/>
          <w:sz w:val="24"/>
          <w:szCs w:val="24"/>
          <w:lang w:eastAsia="lv-LV"/>
        </w:rPr>
        <w:t xml:space="preserve"> otrajā daļā minētajām neeksotiskajām infekcijas slimībām (IV kategorija saskaņā ar šo noteikumu </w:t>
      </w:r>
      <w:hyperlink r:id="rId105" w:anchor="piel3" w:tgtFrame="_blank" w:history="1">
        <w:r w:rsidR="000579BB" w:rsidRPr="000B1798">
          <w:rPr>
            <w:rStyle w:val="Hipersaite"/>
            <w:rFonts w:ascii="Times New Roman" w:eastAsia="Times New Roman" w:hAnsi="Times New Roman" w:cs="Times New Roman"/>
            <w:color w:val="auto"/>
            <w:sz w:val="24"/>
            <w:szCs w:val="24"/>
            <w:u w:val="none"/>
            <w:lang w:eastAsia="lv-LV"/>
          </w:rPr>
          <w:t>3.pielikumu</w:t>
        </w:r>
      </w:hyperlink>
      <w:r w:rsidR="000579BB" w:rsidRPr="000B1798">
        <w:rPr>
          <w:rFonts w:ascii="Times New Roman" w:eastAsia="Times New Roman" w:hAnsi="Times New Roman" w:cs="Times New Roman"/>
          <w:sz w:val="24"/>
          <w:szCs w:val="24"/>
          <w:lang w:eastAsia="lv-LV"/>
        </w:rPr>
        <w:t>), dienests izstrādā un iesniedz apstiprināšanai Eiropas Komisijai apkarošanas programmu.</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161" w:name="p-203411"/>
      <w:bookmarkStart w:id="162" w:name="p76"/>
      <w:bookmarkEnd w:id="161"/>
      <w:bookmarkEnd w:id="162"/>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7</w:t>
      </w:r>
      <w:r w:rsidR="00927C80" w:rsidRPr="000B1798">
        <w:rPr>
          <w:rFonts w:ascii="Times New Roman" w:eastAsia="Times New Roman" w:hAnsi="Times New Roman" w:cs="Times New Roman"/>
          <w:sz w:val="24"/>
          <w:szCs w:val="24"/>
          <w:lang w:eastAsia="lv-LV"/>
        </w:rPr>
        <w:t>7</w:t>
      </w:r>
      <w:r w:rsidR="000579BB" w:rsidRPr="000B1798">
        <w:rPr>
          <w:rFonts w:ascii="Times New Roman" w:eastAsia="Times New Roman" w:hAnsi="Times New Roman" w:cs="Times New Roman"/>
          <w:sz w:val="24"/>
          <w:szCs w:val="24"/>
          <w:lang w:eastAsia="lv-LV"/>
        </w:rPr>
        <w:t xml:space="preserve">. Dienests par uzraudzības un apkarošanas programmām, kas ir apstiprinātas saskaņā ar šo noteikumu </w:t>
      </w:r>
      <w:hyperlink r:id="rId106" w:anchor="p72" w:tgtFrame="_blank" w:history="1">
        <w:r w:rsidR="006746D7" w:rsidRPr="000B1798">
          <w:rPr>
            <w:rStyle w:val="Hipersaite"/>
            <w:rFonts w:ascii="Times New Roman" w:eastAsia="Times New Roman" w:hAnsi="Times New Roman" w:cs="Times New Roman"/>
            <w:color w:val="auto"/>
            <w:sz w:val="24"/>
            <w:szCs w:val="24"/>
            <w:u w:val="none"/>
            <w:lang w:eastAsia="lv-LV"/>
          </w:rPr>
          <w:t>7</w:t>
        </w:r>
        <w:r w:rsidR="00075EA8" w:rsidRPr="000B1798">
          <w:rPr>
            <w:rStyle w:val="Hipersaite"/>
            <w:rFonts w:ascii="Times New Roman" w:eastAsia="Times New Roman" w:hAnsi="Times New Roman" w:cs="Times New Roman"/>
            <w:color w:val="auto"/>
            <w:sz w:val="24"/>
            <w:szCs w:val="24"/>
            <w:u w:val="none"/>
            <w:lang w:eastAsia="lv-LV"/>
          </w:rPr>
          <w:t>3</w:t>
        </w:r>
        <w:r w:rsidR="006746D7" w:rsidRPr="000B1798">
          <w:rPr>
            <w:rStyle w:val="Hipersaite"/>
            <w:rFonts w:ascii="Times New Roman" w:eastAsia="Times New Roman" w:hAnsi="Times New Roman" w:cs="Times New Roman"/>
            <w:color w:val="auto"/>
            <w:sz w:val="24"/>
            <w:szCs w:val="24"/>
            <w:u w:val="none"/>
            <w:lang w:eastAsia="lv-LV"/>
          </w:rPr>
          <w:t xml:space="preserve">. </w:t>
        </w:r>
      </w:hyperlink>
      <w:r w:rsidR="000579BB" w:rsidRPr="000B1798">
        <w:rPr>
          <w:rFonts w:ascii="Times New Roman" w:eastAsia="Times New Roman" w:hAnsi="Times New Roman" w:cs="Times New Roman"/>
          <w:sz w:val="24"/>
          <w:szCs w:val="24"/>
          <w:lang w:eastAsia="lv-LV"/>
        </w:rPr>
        <w:t xml:space="preserve">un </w:t>
      </w:r>
      <w:hyperlink r:id="rId107" w:anchor="p75" w:tgtFrame="_blank" w:history="1">
        <w:r w:rsidR="006746D7" w:rsidRPr="000B1798">
          <w:rPr>
            <w:rStyle w:val="Hipersaite"/>
            <w:rFonts w:ascii="Times New Roman" w:eastAsia="Times New Roman" w:hAnsi="Times New Roman" w:cs="Times New Roman"/>
            <w:color w:val="auto"/>
            <w:sz w:val="24"/>
            <w:szCs w:val="24"/>
            <w:u w:val="none"/>
            <w:lang w:eastAsia="lv-LV"/>
          </w:rPr>
          <w:t>7</w:t>
        </w:r>
        <w:r w:rsidR="00075EA8" w:rsidRPr="000B1798">
          <w:rPr>
            <w:rStyle w:val="Hipersaite"/>
            <w:rFonts w:ascii="Times New Roman" w:eastAsia="Times New Roman" w:hAnsi="Times New Roman" w:cs="Times New Roman"/>
            <w:color w:val="auto"/>
            <w:sz w:val="24"/>
            <w:szCs w:val="24"/>
            <w:u w:val="none"/>
            <w:lang w:eastAsia="lv-LV"/>
          </w:rPr>
          <w:t>6</w:t>
        </w:r>
        <w:r w:rsidR="006746D7" w:rsidRPr="000B1798">
          <w:rPr>
            <w:rStyle w:val="Hipersaite"/>
            <w:rFonts w:ascii="Times New Roman" w:eastAsia="Times New Roman" w:hAnsi="Times New Roman" w:cs="Times New Roman"/>
            <w:color w:val="auto"/>
            <w:sz w:val="24"/>
            <w:szCs w:val="24"/>
            <w:u w:val="none"/>
            <w:lang w:eastAsia="lv-LV"/>
          </w:rPr>
          <w:t>.punktu</w:t>
        </w:r>
      </w:hyperlink>
      <w:r w:rsidR="000579BB" w:rsidRPr="000B1798">
        <w:rPr>
          <w:rFonts w:ascii="Times New Roman" w:eastAsia="Times New Roman" w:hAnsi="Times New Roman" w:cs="Times New Roman"/>
          <w:sz w:val="24"/>
          <w:szCs w:val="24"/>
          <w:lang w:eastAsia="lv-LV"/>
        </w:rPr>
        <w:t xml:space="preserve"> un darbojas Latvijas </w:t>
      </w:r>
      <w:r w:rsidR="000555C1" w:rsidRPr="000B1798">
        <w:rPr>
          <w:rFonts w:ascii="Times New Roman" w:eastAsia="Times New Roman" w:hAnsi="Times New Roman" w:cs="Times New Roman"/>
          <w:sz w:val="24"/>
          <w:szCs w:val="24"/>
          <w:lang w:eastAsia="lv-LV"/>
        </w:rPr>
        <w:t xml:space="preserve">valsts </w:t>
      </w:r>
      <w:r w:rsidR="000579BB" w:rsidRPr="000B1798">
        <w:rPr>
          <w:rFonts w:ascii="Times New Roman" w:eastAsia="Times New Roman" w:hAnsi="Times New Roman" w:cs="Times New Roman"/>
          <w:sz w:val="24"/>
          <w:szCs w:val="24"/>
          <w:lang w:eastAsia="lv-LV"/>
        </w:rPr>
        <w:t>teritorijā, informē pārējās Eiropas Savienības dalībvalstis un Eiropas Komisiju.</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163" w:name="p-203412"/>
      <w:bookmarkStart w:id="164" w:name="p77"/>
      <w:bookmarkEnd w:id="163"/>
      <w:bookmarkEnd w:id="164"/>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7</w:t>
      </w:r>
      <w:r w:rsidR="00927C80" w:rsidRPr="000B1798">
        <w:rPr>
          <w:rFonts w:ascii="Times New Roman" w:eastAsia="Times New Roman" w:hAnsi="Times New Roman" w:cs="Times New Roman"/>
          <w:sz w:val="24"/>
          <w:szCs w:val="24"/>
          <w:lang w:eastAsia="lv-LV"/>
        </w:rPr>
        <w:t>8</w:t>
      </w:r>
      <w:r w:rsidR="000579BB" w:rsidRPr="000B1798">
        <w:rPr>
          <w:rFonts w:ascii="Times New Roman" w:eastAsia="Times New Roman" w:hAnsi="Times New Roman" w:cs="Times New Roman"/>
          <w:sz w:val="24"/>
          <w:szCs w:val="24"/>
          <w:lang w:eastAsia="lv-LV"/>
        </w:rPr>
        <w:t xml:space="preserve">. Teritorijās, kurās darbojas šo noteikumu </w:t>
      </w:r>
      <w:hyperlink r:id="rId108" w:anchor="p72" w:tgtFrame="_blank" w:history="1">
        <w:r w:rsidR="006746D7" w:rsidRPr="000B1798">
          <w:rPr>
            <w:rStyle w:val="Hipersaite"/>
            <w:rFonts w:ascii="Times New Roman" w:eastAsia="Times New Roman" w:hAnsi="Times New Roman" w:cs="Times New Roman"/>
            <w:color w:val="auto"/>
            <w:sz w:val="24"/>
            <w:szCs w:val="24"/>
            <w:u w:val="none"/>
            <w:lang w:eastAsia="lv-LV"/>
          </w:rPr>
          <w:t>7</w:t>
        </w:r>
        <w:r w:rsidR="00075EA8" w:rsidRPr="000B1798">
          <w:rPr>
            <w:rStyle w:val="Hipersaite"/>
            <w:rFonts w:ascii="Times New Roman" w:eastAsia="Times New Roman" w:hAnsi="Times New Roman" w:cs="Times New Roman"/>
            <w:color w:val="auto"/>
            <w:sz w:val="24"/>
            <w:szCs w:val="24"/>
            <w:u w:val="none"/>
            <w:lang w:eastAsia="lv-LV"/>
          </w:rPr>
          <w:t>3</w:t>
        </w:r>
        <w:r w:rsidR="006746D7" w:rsidRPr="000B1798">
          <w:rPr>
            <w:rStyle w:val="Hipersaite"/>
            <w:rFonts w:ascii="Times New Roman" w:eastAsia="Times New Roman" w:hAnsi="Times New Roman" w:cs="Times New Roman"/>
            <w:color w:val="auto"/>
            <w:sz w:val="24"/>
            <w:szCs w:val="24"/>
            <w:u w:val="none"/>
            <w:lang w:eastAsia="lv-LV"/>
          </w:rPr>
          <w:t xml:space="preserve">. </w:t>
        </w:r>
      </w:hyperlink>
      <w:r w:rsidR="000579BB" w:rsidRPr="000B1798">
        <w:rPr>
          <w:rFonts w:ascii="Times New Roman" w:eastAsia="Times New Roman" w:hAnsi="Times New Roman" w:cs="Times New Roman"/>
          <w:sz w:val="24"/>
          <w:szCs w:val="24"/>
          <w:lang w:eastAsia="lv-LV"/>
        </w:rPr>
        <w:t xml:space="preserve">vai </w:t>
      </w:r>
      <w:hyperlink r:id="rId109" w:anchor="p75" w:tgtFrame="_blank" w:history="1">
        <w:r w:rsidR="006746D7" w:rsidRPr="000B1798">
          <w:rPr>
            <w:rStyle w:val="Hipersaite"/>
            <w:rFonts w:ascii="Times New Roman" w:eastAsia="Times New Roman" w:hAnsi="Times New Roman" w:cs="Times New Roman"/>
            <w:color w:val="auto"/>
            <w:sz w:val="24"/>
            <w:szCs w:val="24"/>
            <w:u w:val="none"/>
            <w:lang w:eastAsia="lv-LV"/>
          </w:rPr>
          <w:t>7</w:t>
        </w:r>
        <w:r w:rsidR="00075EA8" w:rsidRPr="000B1798">
          <w:rPr>
            <w:rStyle w:val="Hipersaite"/>
            <w:rFonts w:ascii="Times New Roman" w:eastAsia="Times New Roman" w:hAnsi="Times New Roman" w:cs="Times New Roman"/>
            <w:color w:val="auto"/>
            <w:sz w:val="24"/>
            <w:szCs w:val="24"/>
            <w:u w:val="none"/>
            <w:lang w:eastAsia="lv-LV"/>
          </w:rPr>
          <w:t>6</w:t>
        </w:r>
        <w:r w:rsidR="006746D7" w:rsidRPr="000B1798">
          <w:rPr>
            <w:rStyle w:val="Hipersaite"/>
            <w:rFonts w:ascii="Times New Roman" w:eastAsia="Times New Roman" w:hAnsi="Times New Roman" w:cs="Times New Roman"/>
            <w:color w:val="auto"/>
            <w:sz w:val="24"/>
            <w:szCs w:val="24"/>
            <w:u w:val="none"/>
            <w:lang w:eastAsia="lv-LV"/>
          </w:rPr>
          <w:t>.punktā</w:t>
        </w:r>
      </w:hyperlink>
      <w:r w:rsidR="000579BB" w:rsidRPr="000B1798">
        <w:rPr>
          <w:rFonts w:ascii="Times New Roman" w:eastAsia="Times New Roman" w:hAnsi="Times New Roman" w:cs="Times New Roman"/>
          <w:sz w:val="24"/>
          <w:szCs w:val="24"/>
          <w:lang w:eastAsia="lv-LV"/>
        </w:rPr>
        <w:t xml:space="preserve"> minētās uzraudzības vai apkarošanas programmas, izpilda prasības, kas noteiktas šo noteikumu</w:t>
      </w:r>
      <w:hyperlink r:id="rId110" w:anchor="p26" w:tgtFrame="_blank" w:history="1">
        <w:r w:rsidR="006746D7" w:rsidRPr="000B1798">
          <w:rPr>
            <w:rStyle w:val="Hipersaite"/>
            <w:rFonts w:ascii="Times New Roman" w:eastAsia="Times New Roman" w:hAnsi="Times New Roman" w:cs="Times New Roman"/>
            <w:color w:val="auto"/>
            <w:sz w:val="24"/>
            <w:szCs w:val="24"/>
            <w:u w:val="none"/>
            <w:lang w:eastAsia="lv-LV"/>
          </w:rPr>
          <w:t>26.</w:t>
        </w:r>
      </w:hyperlink>
      <w:r w:rsidR="000579BB" w:rsidRPr="000B1798">
        <w:rPr>
          <w:rFonts w:ascii="Times New Roman" w:eastAsia="Times New Roman" w:hAnsi="Times New Roman" w:cs="Times New Roman"/>
          <w:sz w:val="24"/>
          <w:szCs w:val="24"/>
          <w:lang w:eastAsia="lv-LV"/>
        </w:rPr>
        <w:t xml:space="preserve">, </w:t>
      </w:r>
      <w:hyperlink r:id="rId111" w:anchor="p27" w:tgtFrame="_blank" w:history="1">
        <w:r w:rsidR="006746D7" w:rsidRPr="000B1798">
          <w:rPr>
            <w:rStyle w:val="Hipersaite"/>
            <w:rFonts w:ascii="Times New Roman" w:eastAsia="Times New Roman" w:hAnsi="Times New Roman" w:cs="Times New Roman"/>
            <w:color w:val="auto"/>
            <w:sz w:val="24"/>
            <w:szCs w:val="24"/>
            <w:u w:val="none"/>
            <w:lang w:eastAsia="lv-LV"/>
          </w:rPr>
          <w:t>27.</w:t>
        </w:r>
      </w:hyperlink>
      <w:r w:rsidR="000579BB" w:rsidRPr="000B1798">
        <w:rPr>
          <w:rFonts w:ascii="Times New Roman" w:eastAsia="Times New Roman" w:hAnsi="Times New Roman" w:cs="Times New Roman"/>
          <w:sz w:val="24"/>
          <w:szCs w:val="24"/>
          <w:lang w:eastAsia="lv-LV"/>
        </w:rPr>
        <w:t xml:space="preserve">, </w:t>
      </w:r>
      <w:hyperlink r:id="rId112" w:anchor="p28" w:tgtFrame="_blank" w:history="1">
        <w:r w:rsidR="006746D7" w:rsidRPr="000B1798">
          <w:rPr>
            <w:rStyle w:val="Hipersaite"/>
            <w:rFonts w:ascii="Times New Roman" w:eastAsia="Times New Roman" w:hAnsi="Times New Roman" w:cs="Times New Roman"/>
            <w:color w:val="auto"/>
            <w:sz w:val="24"/>
            <w:szCs w:val="24"/>
            <w:u w:val="none"/>
            <w:lang w:eastAsia="lv-LV"/>
          </w:rPr>
          <w:t>28.</w:t>
        </w:r>
      </w:hyperlink>
      <w:r w:rsidR="000579BB" w:rsidRPr="000B1798">
        <w:rPr>
          <w:rFonts w:ascii="Times New Roman" w:eastAsia="Times New Roman" w:hAnsi="Times New Roman" w:cs="Times New Roman"/>
          <w:sz w:val="24"/>
          <w:szCs w:val="24"/>
          <w:lang w:eastAsia="lv-LV"/>
        </w:rPr>
        <w:t xml:space="preserve">, </w:t>
      </w:r>
      <w:hyperlink r:id="rId113" w:anchor="p29" w:tgtFrame="_blank" w:history="1">
        <w:r w:rsidR="006746D7" w:rsidRPr="000B1798">
          <w:rPr>
            <w:rStyle w:val="Hipersaite"/>
            <w:rFonts w:ascii="Times New Roman" w:eastAsia="Times New Roman" w:hAnsi="Times New Roman" w:cs="Times New Roman"/>
            <w:color w:val="auto"/>
            <w:sz w:val="24"/>
            <w:szCs w:val="24"/>
            <w:u w:val="none"/>
            <w:lang w:eastAsia="lv-LV"/>
          </w:rPr>
          <w:t>29.</w:t>
        </w:r>
      </w:hyperlink>
      <w:r w:rsidR="000579BB" w:rsidRPr="000B1798">
        <w:rPr>
          <w:rFonts w:ascii="Times New Roman" w:eastAsia="Times New Roman" w:hAnsi="Times New Roman" w:cs="Times New Roman"/>
          <w:sz w:val="24"/>
          <w:szCs w:val="24"/>
          <w:lang w:eastAsia="lv-LV"/>
        </w:rPr>
        <w:t xml:space="preserve">, </w:t>
      </w:r>
      <w:hyperlink r:id="rId114" w:anchor="p30" w:tgtFrame="_blank" w:history="1">
        <w:r w:rsidR="006746D7" w:rsidRPr="000B1798">
          <w:rPr>
            <w:rStyle w:val="Hipersaite"/>
            <w:rFonts w:ascii="Times New Roman" w:eastAsia="Times New Roman" w:hAnsi="Times New Roman" w:cs="Times New Roman"/>
            <w:color w:val="auto"/>
            <w:sz w:val="24"/>
            <w:szCs w:val="24"/>
            <w:u w:val="none"/>
            <w:lang w:eastAsia="lv-LV"/>
          </w:rPr>
          <w:t>30.</w:t>
        </w:r>
      </w:hyperlink>
      <w:r w:rsidR="000579BB" w:rsidRPr="000B1798">
        <w:rPr>
          <w:rFonts w:ascii="Times New Roman" w:eastAsia="Times New Roman" w:hAnsi="Times New Roman" w:cs="Times New Roman"/>
          <w:sz w:val="24"/>
          <w:szCs w:val="24"/>
          <w:lang w:eastAsia="lv-LV"/>
        </w:rPr>
        <w:t xml:space="preserve">, </w:t>
      </w:r>
      <w:hyperlink r:id="rId115" w:anchor="p31" w:tgtFrame="_blank" w:history="1">
        <w:r w:rsidR="006746D7" w:rsidRPr="000B1798">
          <w:rPr>
            <w:rStyle w:val="Hipersaite"/>
            <w:rFonts w:ascii="Times New Roman" w:eastAsia="Times New Roman" w:hAnsi="Times New Roman" w:cs="Times New Roman"/>
            <w:color w:val="auto"/>
            <w:sz w:val="24"/>
            <w:szCs w:val="24"/>
            <w:u w:val="none"/>
            <w:lang w:eastAsia="lv-LV"/>
          </w:rPr>
          <w:t>31.</w:t>
        </w:r>
      </w:hyperlink>
      <w:r w:rsidR="000579BB" w:rsidRPr="000B1798">
        <w:rPr>
          <w:rFonts w:ascii="Times New Roman" w:eastAsia="Times New Roman" w:hAnsi="Times New Roman" w:cs="Times New Roman"/>
          <w:sz w:val="24"/>
          <w:szCs w:val="24"/>
          <w:lang w:eastAsia="lv-LV"/>
        </w:rPr>
        <w:t xml:space="preserve">, </w:t>
      </w:r>
      <w:hyperlink r:id="rId116" w:anchor="p32" w:tgtFrame="_blank" w:history="1">
        <w:r w:rsidR="006746D7" w:rsidRPr="000B1798">
          <w:rPr>
            <w:rStyle w:val="Hipersaite"/>
            <w:rFonts w:ascii="Times New Roman" w:eastAsia="Times New Roman" w:hAnsi="Times New Roman" w:cs="Times New Roman"/>
            <w:color w:val="auto"/>
            <w:sz w:val="24"/>
            <w:szCs w:val="24"/>
            <w:u w:val="none"/>
            <w:lang w:eastAsia="lv-LV"/>
          </w:rPr>
          <w:t>32.</w:t>
        </w:r>
      </w:hyperlink>
      <w:r w:rsidR="000579BB" w:rsidRPr="000B1798">
        <w:rPr>
          <w:rFonts w:ascii="Times New Roman" w:eastAsia="Times New Roman" w:hAnsi="Times New Roman" w:cs="Times New Roman"/>
          <w:sz w:val="24"/>
          <w:szCs w:val="24"/>
          <w:lang w:eastAsia="lv-LV"/>
        </w:rPr>
        <w:t xml:space="preserve">, </w:t>
      </w:r>
      <w:hyperlink r:id="rId117" w:anchor="p33" w:tgtFrame="_blank" w:history="1">
        <w:r w:rsidR="006746D7" w:rsidRPr="000B1798">
          <w:rPr>
            <w:rStyle w:val="Hipersaite"/>
            <w:rFonts w:ascii="Times New Roman" w:eastAsia="Times New Roman" w:hAnsi="Times New Roman" w:cs="Times New Roman"/>
            <w:color w:val="auto"/>
            <w:sz w:val="24"/>
            <w:szCs w:val="24"/>
            <w:u w:val="none"/>
            <w:lang w:eastAsia="lv-LV"/>
          </w:rPr>
          <w:t>33.</w:t>
        </w:r>
      </w:hyperlink>
      <w:r w:rsidR="000579BB" w:rsidRPr="000B1798">
        <w:rPr>
          <w:rFonts w:ascii="Times New Roman" w:eastAsia="Times New Roman" w:hAnsi="Times New Roman" w:cs="Times New Roman"/>
          <w:sz w:val="24"/>
          <w:szCs w:val="24"/>
          <w:lang w:eastAsia="lv-LV"/>
        </w:rPr>
        <w:t xml:space="preserve">, </w:t>
      </w:r>
      <w:hyperlink r:id="rId118" w:anchor="p34" w:tgtFrame="_blank" w:history="1">
        <w:r w:rsidR="006746D7" w:rsidRPr="000B1798">
          <w:rPr>
            <w:rStyle w:val="Hipersaite"/>
            <w:rFonts w:ascii="Times New Roman" w:eastAsia="Times New Roman" w:hAnsi="Times New Roman" w:cs="Times New Roman"/>
            <w:color w:val="auto"/>
            <w:sz w:val="24"/>
            <w:szCs w:val="24"/>
            <w:u w:val="none"/>
            <w:lang w:eastAsia="lv-LV"/>
          </w:rPr>
          <w:t>34.</w:t>
        </w:r>
      </w:hyperlink>
      <w:r w:rsidR="000579BB" w:rsidRPr="000B1798">
        <w:rPr>
          <w:rFonts w:ascii="Times New Roman" w:eastAsia="Times New Roman" w:hAnsi="Times New Roman" w:cs="Times New Roman"/>
          <w:sz w:val="24"/>
          <w:szCs w:val="24"/>
          <w:lang w:eastAsia="lv-LV"/>
        </w:rPr>
        <w:t xml:space="preserve">, </w:t>
      </w:r>
      <w:hyperlink r:id="rId119" w:anchor="p35" w:tgtFrame="_blank" w:history="1">
        <w:r w:rsidR="006746D7" w:rsidRPr="000B1798">
          <w:rPr>
            <w:rStyle w:val="Hipersaite"/>
            <w:rFonts w:ascii="Times New Roman" w:eastAsia="Times New Roman" w:hAnsi="Times New Roman" w:cs="Times New Roman"/>
            <w:color w:val="auto"/>
            <w:sz w:val="24"/>
            <w:szCs w:val="24"/>
            <w:u w:val="none"/>
            <w:lang w:eastAsia="lv-LV"/>
          </w:rPr>
          <w:t>35.</w:t>
        </w:r>
      </w:hyperlink>
      <w:r w:rsidR="000579BB" w:rsidRPr="000B1798">
        <w:rPr>
          <w:rFonts w:ascii="Times New Roman" w:eastAsia="Times New Roman" w:hAnsi="Times New Roman" w:cs="Times New Roman"/>
          <w:sz w:val="24"/>
          <w:szCs w:val="24"/>
          <w:lang w:eastAsia="lv-LV"/>
        </w:rPr>
        <w:t xml:space="preserve">, </w:t>
      </w:r>
      <w:hyperlink r:id="rId120" w:anchor="p36" w:tgtFrame="_blank" w:history="1">
        <w:r w:rsidR="006746D7" w:rsidRPr="000B1798">
          <w:rPr>
            <w:rStyle w:val="Hipersaite"/>
            <w:rFonts w:ascii="Times New Roman" w:eastAsia="Times New Roman" w:hAnsi="Times New Roman" w:cs="Times New Roman"/>
            <w:color w:val="auto"/>
            <w:sz w:val="24"/>
            <w:szCs w:val="24"/>
            <w:u w:val="none"/>
            <w:lang w:eastAsia="lv-LV"/>
          </w:rPr>
          <w:t>36.</w:t>
        </w:r>
      </w:hyperlink>
      <w:r w:rsidR="000579BB" w:rsidRPr="000B1798">
        <w:rPr>
          <w:rFonts w:ascii="Times New Roman" w:eastAsia="Times New Roman" w:hAnsi="Times New Roman" w:cs="Times New Roman"/>
          <w:sz w:val="24"/>
          <w:szCs w:val="24"/>
          <w:lang w:eastAsia="lv-LV"/>
        </w:rPr>
        <w:t xml:space="preserve">, </w:t>
      </w:r>
      <w:hyperlink r:id="rId121" w:anchor="p37" w:tgtFrame="_blank" w:history="1">
        <w:r w:rsidR="006746D7" w:rsidRPr="000B1798">
          <w:rPr>
            <w:rStyle w:val="Hipersaite"/>
            <w:rFonts w:ascii="Times New Roman" w:eastAsia="Times New Roman" w:hAnsi="Times New Roman" w:cs="Times New Roman"/>
            <w:color w:val="auto"/>
            <w:sz w:val="24"/>
            <w:szCs w:val="24"/>
            <w:u w:val="none"/>
            <w:lang w:eastAsia="lv-LV"/>
          </w:rPr>
          <w:t>37.</w:t>
        </w:r>
      </w:hyperlink>
      <w:r w:rsidR="000579BB" w:rsidRPr="000B1798">
        <w:rPr>
          <w:rFonts w:ascii="Times New Roman" w:eastAsia="Times New Roman" w:hAnsi="Times New Roman" w:cs="Times New Roman"/>
          <w:sz w:val="24"/>
          <w:szCs w:val="24"/>
          <w:lang w:eastAsia="lv-LV"/>
        </w:rPr>
        <w:t xml:space="preserve">, </w:t>
      </w:r>
      <w:hyperlink r:id="rId122" w:anchor="p38" w:tgtFrame="_blank" w:history="1">
        <w:r w:rsidR="006746D7" w:rsidRPr="000B1798">
          <w:rPr>
            <w:rStyle w:val="Hipersaite"/>
            <w:rFonts w:ascii="Times New Roman" w:eastAsia="Times New Roman" w:hAnsi="Times New Roman" w:cs="Times New Roman"/>
            <w:color w:val="auto"/>
            <w:sz w:val="24"/>
            <w:szCs w:val="24"/>
            <w:u w:val="none"/>
            <w:lang w:eastAsia="lv-LV"/>
          </w:rPr>
          <w:t>38.</w:t>
        </w:r>
      </w:hyperlink>
      <w:r w:rsidR="000579BB" w:rsidRPr="000B1798">
        <w:rPr>
          <w:rFonts w:ascii="Times New Roman" w:eastAsia="Times New Roman" w:hAnsi="Times New Roman" w:cs="Times New Roman"/>
          <w:sz w:val="24"/>
          <w:szCs w:val="24"/>
          <w:lang w:eastAsia="lv-LV"/>
        </w:rPr>
        <w:t xml:space="preserve">, </w:t>
      </w:r>
      <w:hyperlink r:id="rId123" w:anchor="p39" w:tgtFrame="_blank" w:history="1">
        <w:r w:rsidR="006746D7" w:rsidRPr="000B1798">
          <w:rPr>
            <w:rStyle w:val="Hipersaite"/>
            <w:rFonts w:ascii="Times New Roman" w:eastAsia="Times New Roman" w:hAnsi="Times New Roman" w:cs="Times New Roman"/>
            <w:color w:val="auto"/>
            <w:sz w:val="24"/>
            <w:szCs w:val="24"/>
            <w:u w:val="none"/>
            <w:lang w:eastAsia="lv-LV"/>
          </w:rPr>
          <w:t>39.</w:t>
        </w:r>
      </w:hyperlink>
      <w:r w:rsidR="000579BB" w:rsidRPr="000B1798">
        <w:rPr>
          <w:rFonts w:ascii="Times New Roman" w:eastAsia="Times New Roman" w:hAnsi="Times New Roman" w:cs="Times New Roman"/>
          <w:sz w:val="24"/>
          <w:szCs w:val="24"/>
          <w:lang w:eastAsia="lv-LV"/>
        </w:rPr>
        <w:t xml:space="preserve">, </w:t>
      </w:r>
      <w:hyperlink r:id="rId124" w:anchor="p40" w:tgtFrame="_blank" w:history="1">
        <w:r w:rsidR="006746D7" w:rsidRPr="000B1798">
          <w:rPr>
            <w:rStyle w:val="Hipersaite"/>
            <w:rFonts w:ascii="Times New Roman" w:eastAsia="Times New Roman" w:hAnsi="Times New Roman" w:cs="Times New Roman"/>
            <w:color w:val="auto"/>
            <w:sz w:val="24"/>
            <w:szCs w:val="24"/>
            <w:u w:val="none"/>
            <w:lang w:eastAsia="lv-LV"/>
          </w:rPr>
          <w:t>40.</w:t>
        </w:r>
      </w:hyperlink>
      <w:r w:rsidR="000579BB" w:rsidRPr="000B1798">
        <w:rPr>
          <w:rFonts w:ascii="Times New Roman" w:eastAsia="Times New Roman" w:hAnsi="Times New Roman" w:cs="Times New Roman"/>
          <w:sz w:val="24"/>
          <w:szCs w:val="24"/>
          <w:lang w:eastAsia="lv-LV"/>
        </w:rPr>
        <w:t xml:space="preserve">, </w:t>
      </w:r>
      <w:hyperlink r:id="rId125" w:anchor="p41" w:tgtFrame="_blank" w:history="1">
        <w:r w:rsidR="006746D7" w:rsidRPr="000B1798">
          <w:rPr>
            <w:rStyle w:val="Hipersaite"/>
            <w:rFonts w:ascii="Times New Roman" w:eastAsia="Times New Roman" w:hAnsi="Times New Roman" w:cs="Times New Roman"/>
            <w:color w:val="auto"/>
            <w:sz w:val="24"/>
            <w:szCs w:val="24"/>
            <w:u w:val="none"/>
            <w:lang w:eastAsia="lv-LV"/>
          </w:rPr>
          <w:t>41.</w:t>
        </w:r>
      </w:hyperlink>
      <w:r w:rsidR="000579BB" w:rsidRPr="000B1798">
        <w:rPr>
          <w:rFonts w:ascii="Times New Roman" w:eastAsia="Times New Roman" w:hAnsi="Times New Roman" w:cs="Times New Roman"/>
          <w:sz w:val="24"/>
          <w:szCs w:val="24"/>
          <w:lang w:eastAsia="lv-LV"/>
        </w:rPr>
        <w:t xml:space="preserve">, </w:t>
      </w:r>
      <w:r w:rsidR="00075EA8" w:rsidRPr="000B1798">
        <w:rPr>
          <w:rFonts w:ascii="Times New Roman" w:eastAsia="Times New Roman" w:hAnsi="Times New Roman" w:cs="Times New Roman"/>
          <w:sz w:val="24"/>
          <w:szCs w:val="24"/>
          <w:lang w:eastAsia="lv-LV"/>
        </w:rPr>
        <w:t xml:space="preserve">42., </w:t>
      </w:r>
      <w:hyperlink r:id="rId126" w:anchor="p46" w:tgtFrame="_blank" w:history="1">
        <w:r w:rsidR="006746D7" w:rsidRPr="000B1798">
          <w:rPr>
            <w:rStyle w:val="Hipersaite"/>
            <w:rFonts w:ascii="Times New Roman" w:eastAsia="Times New Roman" w:hAnsi="Times New Roman" w:cs="Times New Roman"/>
            <w:color w:val="auto"/>
            <w:sz w:val="24"/>
            <w:szCs w:val="24"/>
            <w:u w:val="none"/>
            <w:lang w:eastAsia="lv-LV"/>
          </w:rPr>
          <w:t>4</w:t>
        </w:r>
        <w:r w:rsidR="00075EA8" w:rsidRPr="000B1798">
          <w:rPr>
            <w:rStyle w:val="Hipersaite"/>
            <w:rFonts w:ascii="Times New Roman" w:eastAsia="Times New Roman" w:hAnsi="Times New Roman" w:cs="Times New Roman"/>
            <w:color w:val="auto"/>
            <w:sz w:val="24"/>
            <w:szCs w:val="24"/>
            <w:u w:val="none"/>
            <w:lang w:eastAsia="lv-LV"/>
          </w:rPr>
          <w:t>7</w:t>
        </w:r>
        <w:r w:rsidR="006746D7" w:rsidRPr="000B1798">
          <w:rPr>
            <w:rStyle w:val="Hipersaite"/>
            <w:rFonts w:ascii="Times New Roman" w:eastAsia="Times New Roman" w:hAnsi="Times New Roman" w:cs="Times New Roman"/>
            <w:color w:val="auto"/>
            <w:sz w:val="24"/>
            <w:szCs w:val="24"/>
            <w:u w:val="none"/>
            <w:lang w:eastAsia="lv-LV"/>
          </w:rPr>
          <w:t>.</w:t>
        </w:r>
      </w:hyperlink>
      <w:r w:rsidR="000579BB" w:rsidRPr="000B1798">
        <w:rPr>
          <w:rFonts w:ascii="Times New Roman" w:eastAsia="Times New Roman" w:hAnsi="Times New Roman" w:cs="Times New Roman"/>
          <w:sz w:val="24"/>
          <w:szCs w:val="24"/>
          <w:lang w:eastAsia="lv-LV"/>
        </w:rPr>
        <w:t xml:space="preserve">, </w:t>
      </w:r>
      <w:hyperlink r:id="rId127" w:anchor="p47" w:tgtFrame="_blank" w:history="1">
        <w:r w:rsidR="006746D7" w:rsidRPr="000B1798">
          <w:rPr>
            <w:rStyle w:val="Hipersaite"/>
            <w:rFonts w:ascii="Times New Roman" w:eastAsia="Times New Roman" w:hAnsi="Times New Roman" w:cs="Times New Roman"/>
            <w:color w:val="auto"/>
            <w:sz w:val="24"/>
            <w:szCs w:val="24"/>
            <w:u w:val="none"/>
            <w:lang w:eastAsia="lv-LV"/>
          </w:rPr>
          <w:t>4</w:t>
        </w:r>
        <w:r w:rsidR="00075EA8" w:rsidRPr="000B1798">
          <w:rPr>
            <w:rStyle w:val="Hipersaite"/>
            <w:rFonts w:ascii="Times New Roman" w:eastAsia="Times New Roman" w:hAnsi="Times New Roman" w:cs="Times New Roman"/>
            <w:color w:val="auto"/>
            <w:sz w:val="24"/>
            <w:szCs w:val="24"/>
            <w:u w:val="none"/>
            <w:lang w:eastAsia="lv-LV"/>
          </w:rPr>
          <w:t>8</w:t>
        </w:r>
        <w:r w:rsidR="006746D7" w:rsidRPr="000B1798">
          <w:rPr>
            <w:rStyle w:val="Hipersaite"/>
            <w:rFonts w:ascii="Times New Roman" w:eastAsia="Times New Roman" w:hAnsi="Times New Roman" w:cs="Times New Roman"/>
            <w:color w:val="auto"/>
            <w:sz w:val="24"/>
            <w:szCs w:val="24"/>
            <w:u w:val="none"/>
            <w:lang w:eastAsia="lv-LV"/>
          </w:rPr>
          <w:t>.</w:t>
        </w:r>
      </w:hyperlink>
      <w:r w:rsidR="000579BB" w:rsidRPr="000B1798">
        <w:rPr>
          <w:rFonts w:ascii="Times New Roman" w:eastAsia="Times New Roman" w:hAnsi="Times New Roman" w:cs="Times New Roman"/>
          <w:sz w:val="24"/>
          <w:szCs w:val="24"/>
          <w:lang w:eastAsia="lv-LV"/>
        </w:rPr>
        <w:t xml:space="preserve">, </w:t>
      </w:r>
      <w:hyperlink r:id="rId128" w:anchor="p48" w:tgtFrame="_blank" w:history="1">
        <w:r w:rsidR="006746D7" w:rsidRPr="000B1798">
          <w:rPr>
            <w:rStyle w:val="Hipersaite"/>
            <w:rFonts w:ascii="Times New Roman" w:eastAsia="Times New Roman" w:hAnsi="Times New Roman" w:cs="Times New Roman"/>
            <w:color w:val="auto"/>
            <w:sz w:val="24"/>
            <w:szCs w:val="24"/>
            <w:u w:val="none"/>
            <w:lang w:eastAsia="lv-LV"/>
          </w:rPr>
          <w:t>4</w:t>
        </w:r>
        <w:r w:rsidR="00075EA8" w:rsidRPr="000B1798">
          <w:rPr>
            <w:rStyle w:val="Hipersaite"/>
            <w:rFonts w:ascii="Times New Roman" w:eastAsia="Times New Roman" w:hAnsi="Times New Roman" w:cs="Times New Roman"/>
            <w:color w:val="auto"/>
            <w:sz w:val="24"/>
            <w:szCs w:val="24"/>
            <w:u w:val="none"/>
            <w:lang w:eastAsia="lv-LV"/>
          </w:rPr>
          <w:t>9</w:t>
        </w:r>
        <w:r w:rsidR="006746D7" w:rsidRPr="000B1798">
          <w:rPr>
            <w:rStyle w:val="Hipersaite"/>
            <w:rFonts w:ascii="Times New Roman" w:eastAsia="Times New Roman" w:hAnsi="Times New Roman" w:cs="Times New Roman"/>
            <w:color w:val="auto"/>
            <w:sz w:val="24"/>
            <w:szCs w:val="24"/>
            <w:u w:val="none"/>
            <w:lang w:eastAsia="lv-LV"/>
          </w:rPr>
          <w:t>.</w:t>
        </w:r>
      </w:hyperlink>
      <w:r w:rsidR="000579BB" w:rsidRPr="000B1798">
        <w:rPr>
          <w:rFonts w:ascii="Times New Roman" w:eastAsia="Times New Roman" w:hAnsi="Times New Roman" w:cs="Times New Roman"/>
          <w:sz w:val="24"/>
          <w:szCs w:val="24"/>
          <w:lang w:eastAsia="lv-LV"/>
        </w:rPr>
        <w:t xml:space="preserve">, </w:t>
      </w:r>
      <w:hyperlink r:id="rId129" w:anchor="p49" w:tgtFrame="_blank" w:history="1">
        <w:r w:rsidR="00075EA8" w:rsidRPr="000B1798">
          <w:rPr>
            <w:rStyle w:val="Hipersaite"/>
            <w:rFonts w:ascii="Times New Roman" w:eastAsia="Times New Roman" w:hAnsi="Times New Roman" w:cs="Times New Roman"/>
            <w:color w:val="auto"/>
            <w:sz w:val="24"/>
            <w:szCs w:val="24"/>
            <w:u w:val="none"/>
            <w:lang w:eastAsia="lv-LV"/>
          </w:rPr>
          <w:t>50</w:t>
        </w:r>
        <w:r w:rsidR="006746D7" w:rsidRPr="000B1798">
          <w:rPr>
            <w:rStyle w:val="Hipersaite"/>
            <w:rFonts w:ascii="Times New Roman" w:eastAsia="Times New Roman" w:hAnsi="Times New Roman" w:cs="Times New Roman"/>
            <w:color w:val="auto"/>
            <w:sz w:val="24"/>
            <w:szCs w:val="24"/>
            <w:u w:val="none"/>
            <w:lang w:eastAsia="lv-LV"/>
          </w:rPr>
          <w:t>.</w:t>
        </w:r>
      </w:hyperlink>
      <w:r w:rsidR="000579BB" w:rsidRPr="000B1798">
        <w:rPr>
          <w:rFonts w:ascii="Times New Roman" w:eastAsia="Times New Roman" w:hAnsi="Times New Roman" w:cs="Times New Roman"/>
          <w:sz w:val="24"/>
          <w:szCs w:val="24"/>
          <w:lang w:eastAsia="lv-LV"/>
        </w:rPr>
        <w:t xml:space="preserve">, </w:t>
      </w:r>
      <w:hyperlink r:id="rId130" w:anchor="p50" w:tgtFrame="_blank" w:history="1">
        <w:r w:rsidR="006746D7" w:rsidRPr="000B1798">
          <w:rPr>
            <w:rStyle w:val="Hipersaite"/>
            <w:rFonts w:ascii="Times New Roman" w:eastAsia="Times New Roman" w:hAnsi="Times New Roman" w:cs="Times New Roman"/>
            <w:color w:val="auto"/>
            <w:sz w:val="24"/>
            <w:szCs w:val="24"/>
            <w:u w:val="none"/>
            <w:lang w:eastAsia="lv-LV"/>
          </w:rPr>
          <w:t>5</w:t>
        </w:r>
        <w:r w:rsidR="00075EA8" w:rsidRPr="000B1798">
          <w:rPr>
            <w:rStyle w:val="Hipersaite"/>
            <w:rFonts w:ascii="Times New Roman" w:eastAsia="Times New Roman" w:hAnsi="Times New Roman" w:cs="Times New Roman"/>
            <w:color w:val="auto"/>
            <w:sz w:val="24"/>
            <w:szCs w:val="24"/>
            <w:u w:val="none"/>
            <w:lang w:eastAsia="lv-LV"/>
          </w:rPr>
          <w:t>1</w:t>
        </w:r>
        <w:r w:rsidR="006746D7" w:rsidRPr="000B1798">
          <w:rPr>
            <w:rStyle w:val="Hipersaite"/>
            <w:rFonts w:ascii="Times New Roman" w:eastAsia="Times New Roman" w:hAnsi="Times New Roman" w:cs="Times New Roman"/>
            <w:color w:val="auto"/>
            <w:sz w:val="24"/>
            <w:szCs w:val="24"/>
            <w:u w:val="none"/>
            <w:lang w:eastAsia="lv-LV"/>
          </w:rPr>
          <w:t>.</w:t>
        </w:r>
      </w:hyperlink>
      <w:r w:rsidR="000579BB" w:rsidRPr="000B1798">
        <w:rPr>
          <w:rFonts w:ascii="Times New Roman" w:eastAsia="Times New Roman" w:hAnsi="Times New Roman" w:cs="Times New Roman"/>
          <w:sz w:val="24"/>
          <w:szCs w:val="24"/>
          <w:lang w:eastAsia="lv-LV"/>
        </w:rPr>
        <w:t xml:space="preserve">, </w:t>
      </w:r>
      <w:hyperlink r:id="rId131" w:anchor="p51" w:tgtFrame="_blank" w:history="1">
        <w:r w:rsidR="006746D7" w:rsidRPr="000B1798">
          <w:rPr>
            <w:rStyle w:val="Hipersaite"/>
            <w:rFonts w:ascii="Times New Roman" w:eastAsia="Times New Roman" w:hAnsi="Times New Roman" w:cs="Times New Roman"/>
            <w:color w:val="auto"/>
            <w:sz w:val="24"/>
            <w:szCs w:val="24"/>
            <w:u w:val="none"/>
            <w:lang w:eastAsia="lv-LV"/>
          </w:rPr>
          <w:t>5</w:t>
        </w:r>
        <w:r w:rsidR="00075EA8" w:rsidRPr="000B1798">
          <w:rPr>
            <w:rStyle w:val="Hipersaite"/>
            <w:rFonts w:ascii="Times New Roman" w:eastAsia="Times New Roman" w:hAnsi="Times New Roman" w:cs="Times New Roman"/>
            <w:color w:val="auto"/>
            <w:sz w:val="24"/>
            <w:szCs w:val="24"/>
            <w:u w:val="none"/>
            <w:lang w:eastAsia="lv-LV"/>
          </w:rPr>
          <w:t>2</w:t>
        </w:r>
        <w:r w:rsidR="006746D7" w:rsidRPr="000B1798">
          <w:rPr>
            <w:rStyle w:val="Hipersaite"/>
            <w:rFonts w:ascii="Times New Roman" w:eastAsia="Times New Roman" w:hAnsi="Times New Roman" w:cs="Times New Roman"/>
            <w:color w:val="auto"/>
            <w:sz w:val="24"/>
            <w:szCs w:val="24"/>
            <w:u w:val="none"/>
            <w:lang w:eastAsia="lv-LV"/>
          </w:rPr>
          <w:t>.</w:t>
        </w:r>
      </w:hyperlink>
      <w:r w:rsidR="000579BB" w:rsidRPr="000B1798">
        <w:rPr>
          <w:rFonts w:ascii="Times New Roman" w:eastAsia="Times New Roman" w:hAnsi="Times New Roman" w:cs="Times New Roman"/>
          <w:sz w:val="24"/>
          <w:szCs w:val="24"/>
          <w:lang w:eastAsia="lv-LV"/>
        </w:rPr>
        <w:t xml:space="preserve">, </w:t>
      </w:r>
      <w:hyperlink r:id="rId132" w:anchor="p52" w:tgtFrame="_blank" w:history="1">
        <w:r w:rsidR="006746D7" w:rsidRPr="000B1798">
          <w:rPr>
            <w:rStyle w:val="Hipersaite"/>
            <w:rFonts w:ascii="Times New Roman" w:eastAsia="Times New Roman" w:hAnsi="Times New Roman" w:cs="Times New Roman"/>
            <w:color w:val="auto"/>
            <w:sz w:val="24"/>
            <w:szCs w:val="24"/>
            <w:u w:val="none"/>
            <w:lang w:eastAsia="lv-LV"/>
          </w:rPr>
          <w:t>5</w:t>
        </w:r>
        <w:r w:rsidR="00075EA8" w:rsidRPr="000B1798">
          <w:rPr>
            <w:rStyle w:val="Hipersaite"/>
            <w:rFonts w:ascii="Times New Roman" w:eastAsia="Times New Roman" w:hAnsi="Times New Roman" w:cs="Times New Roman"/>
            <w:color w:val="auto"/>
            <w:sz w:val="24"/>
            <w:szCs w:val="24"/>
            <w:u w:val="none"/>
            <w:lang w:eastAsia="lv-LV"/>
          </w:rPr>
          <w:t>3</w:t>
        </w:r>
        <w:r w:rsidR="006746D7" w:rsidRPr="000B1798">
          <w:rPr>
            <w:rStyle w:val="Hipersaite"/>
            <w:rFonts w:ascii="Times New Roman" w:eastAsia="Times New Roman" w:hAnsi="Times New Roman" w:cs="Times New Roman"/>
            <w:color w:val="auto"/>
            <w:sz w:val="24"/>
            <w:szCs w:val="24"/>
            <w:u w:val="none"/>
            <w:lang w:eastAsia="lv-LV"/>
          </w:rPr>
          <w:t xml:space="preserve">. </w:t>
        </w:r>
      </w:hyperlink>
      <w:r w:rsidR="000579BB" w:rsidRPr="000B1798">
        <w:rPr>
          <w:rFonts w:ascii="Times New Roman" w:eastAsia="Times New Roman" w:hAnsi="Times New Roman" w:cs="Times New Roman"/>
          <w:sz w:val="24"/>
          <w:szCs w:val="24"/>
          <w:lang w:eastAsia="lv-LV"/>
        </w:rPr>
        <w:t xml:space="preserve">un </w:t>
      </w:r>
      <w:hyperlink r:id="rId133" w:anchor="p63" w:tgtFrame="_blank" w:history="1">
        <w:r w:rsidR="006746D7" w:rsidRPr="000B1798">
          <w:rPr>
            <w:rStyle w:val="Hipersaite"/>
            <w:rFonts w:ascii="Times New Roman" w:eastAsia="Times New Roman" w:hAnsi="Times New Roman" w:cs="Times New Roman"/>
            <w:color w:val="auto"/>
            <w:sz w:val="24"/>
            <w:szCs w:val="24"/>
            <w:u w:val="none"/>
            <w:lang w:eastAsia="lv-LV"/>
          </w:rPr>
          <w:t>6</w:t>
        </w:r>
        <w:r w:rsidR="00075EA8" w:rsidRPr="000B1798">
          <w:rPr>
            <w:rStyle w:val="Hipersaite"/>
            <w:rFonts w:ascii="Times New Roman" w:eastAsia="Times New Roman" w:hAnsi="Times New Roman" w:cs="Times New Roman"/>
            <w:color w:val="auto"/>
            <w:sz w:val="24"/>
            <w:szCs w:val="24"/>
            <w:u w:val="none"/>
            <w:lang w:eastAsia="lv-LV"/>
          </w:rPr>
          <w:t>4</w:t>
        </w:r>
        <w:r w:rsidR="006746D7" w:rsidRPr="000B1798">
          <w:rPr>
            <w:rStyle w:val="Hipersaite"/>
            <w:rFonts w:ascii="Times New Roman" w:eastAsia="Times New Roman" w:hAnsi="Times New Roman" w:cs="Times New Roman"/>
            <w:color w:val="auto"/>
            <w:sz w:val="24"/>
            <w:szCs w:val="24"/>
            <w:u w:val="none"/>
            <w:lang w:eastAsia="lv-LV"/>
          </w:rPr>
          <w:t>.punktā</w:t>
        </w:r>
      </w:hyperlink>
      <w:r w:rsidR="000579BB" w:rsidRPr="000B1798">
        <w:rPr>
          <w:rFonts w:ascii="Times New Roman" w:eastAsia="Times New Roman" w:hAnsi="Times New Roman" w:cs="Times New Roman"/>
          <w:sz w:val="24"/>
          <w:szCs w:val="24"/>
          <w:lang w:eastAsia="lv-LV"/>
        </w:rPr>
        <w:t>.</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165" w:name="p-203415"/>
      <w:bookmarkStart w:id="166" w:name="p78"/>
      <w:bookmarkEnd w:id="165"/>
      <w:bookmarkEnd w:id="166"/>
      <w:r w:rsidRPr="000B1798">
        <w:rPr>
          <w:rFonts w:ascii="Times New Roman" w:eastAsia="Times New Roman" w:hAnsi="Times New Roman" w:cs="Times New Roman"/>
          <w:sz w:val="24"/>
          <w:szCs w:val="24"/>
          <w:lang w:eastAsia="lv-LV"/>
        </w:rPr>
        <w:tab/>
      </w:r>
      <w:r w:rsidR="003A0D2D" w:rsidRPr="000B1798">
        <w:rPr>
          <w:rFonts w:ascii="Times New Roman" w:eastAsia="Times New Roman" w:hAnsi="Times New Roman" w:cs="Times New Roman"/>
          <w:sz w:val="24"/>
          <w:szCs w:val="24"/>
          <w:lang w:eastAsia="lv-LV"/>
        </w:rPr>
        <w:t>7</w:t>
      </w:r>
      <w:r w:rsidR="00927C80" w:rsidRPr="000B1798">
        <w:rPr>
          <w:rFonts w:ascii="Times New Roman" w:eastAsia="Times New Roman" w:hAnsi="Times New Roman" w:cs="Times New Roman"/>
          <w:sz w:val="24"/>
          <w:szCs w:val="24"/>
          <w:lang w:eastAsia="lv-LV"/>
        </w:rPr>
        <w:t>9</w:t>
      </w:r>
      <w:r w:rsidR="000579BB" w:rsidRPr="000B1798">
        <w:rPr>
          <w:rFonts w:ascii="Times New Roman" w:eastAsia="Times New Roman" w:hAnsi="Times New Roman" w:cs="Times New Roman"/>
          <w:sz w:val="24"/>
          <w:szCs w:val="24"/>
          <w:lang w:eastAsia="lv-LV"/>
        </w:rPr>
        <w:t>. Uzraudzības vai apkarošanas pro</w:t>
      </w:r>
      <w:r w:rsidR="000579BB" w:rsidRPr="000B1798">
        <w:rPr>
          <w:rFonts w:ascii="Times New Roman" w:eastAsia="Times New Roman" w:hAnsi="Times New Roman" w:cs="Times New Roman"/>
          <w:sz w:val="24"/>
          <w:szCs w:val="24"/>
          <w:lang w:eastAsia="lv-LV"/>
        </w:rPr>
        <w:softHyphen/>
        <w:t>grammā:</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3A0D2D" w:rsidRPr="000B1798">
        <w:rPr>
          <w:rFonts w:ascii="Times New Roman" w:eastAsia="Times New Roman" w:hAnsi="Times New Roman" w:cs="Times New Roman"/>
          <w:sz w:val="24"/>
          <w:szCs w:val="24"/>
          <w:lang w:eastAsia="lv-LV"/>
        </w:rPr>
        <w:t>7</w:t>
      </w:r>
      <w:r w:rsidR="00927C80" w:rsidRPr="000B1798">
        <w:rPr>
          <w:rFonts w:ascii="Times New Roman" w:eastAsia="Times New Roman" w:hAnsi="Times New Roman" w:cs="Times New Roman"/>
          <w:sz w:val="24"/>
          <w:szCs w:val="24"/>
          <w:lang w:eastAsia="lv-LV"/>
        </w:rPr>
        <w:t>9</w:t>
      </w:r>
      <w:r w:rsidR="000579BB" w:rsidRPr="000B1798">
        <w:rPr>
          <w:rFonts w:ascii="Times New Roman" w:eastAsia="Times New Roman" w:hAnsi="Times New Roman" w:cs="Times New Roman"/>
          <w:sz w:val="24"/>
          <w:szCs w:val="24"/>
          <w:lang w:eastAsia="lv-LV"/>
        </w:rPr>
        <w:t>.1. apraksta infekcijas slimības epizootoloģisko situāciju pirms programmas uzsākšanas;</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3A0D2D" w:rsidRPr="000B1798">
        <w:rPr>
          <w:rFonts w:ascii="Times New Roman" w:eastAsia="Times New Roman" w:hAnsi="Times New Roman" w:cs="Times New Roman"/>
          <w:sz w:val="24"/>
          <w:szCs w:val="24"/>
          <w:lang w:eastAsia="lv-LV"/>
        </w:rPr>
        <w:t>7</w:t>
      </w:r>
      <w:r w:rsidR="00927C80" w:rsidRPr="000B1798">
        <w:rPr>
          <w:rFonts w:ascii="Times New Roman" w:eastAsia="Times New Roman" w:hAnsi="Times New Roman" w:cs="Times New Roman"/>
          <w:sz w:val="24"/>
          <w:szCs w:val="24"/>
          <w:lang w:eastAsia="lv-LV"/>
        </w:rPr>
        <w:t>9</w:t>
      </w:r>
      <w:r w:rsidR="000579BB" w:rsidRPr="000B1798">
        <w:rPr>
          <w:rFonts w:ascii="Times New Roman" w:eastAsia="Times New Roman" w:hAnsi="Times New Roman" w:cs="Times New Roman"/>
          <w:sz w:val="24"/>
          <w:szCs w:val="24"/>
          <w:lang w:eastAsia="lv-LV"/>
        </w:rPr>
        <w:t>.2. aprēķina programmai nepieciešamos naudas līdzekļus (kārtējā gadā piešķirtie valsts budžeta līdzekļi un Eiropas Zivju fonda līdzekļi) un analizē gaidāmos ieguvumus;</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3A0D2D" w:rsidRPr="000B1798">
        <w:rPr>
          <w:rFonts w:ascii="Times New Roman" w:eastAsia="Times New Roman" w:hAnsi="Times New Roman" w:cs="Times New Roman"/>
          <w:sz w:val="24"/>
          <w:szCs w:val="24"/>
          <w:lang w:eastAsia="lv-LV"/>
        </w:rPr>
        <w:t>7</w:t>
      </w:r>
      <w:r w:rsidR="00927C80" w:rsidRPr="000B1798">
        <w:rPr>
          <w:rFonts w:ascii="Times New Roman" w:eastAsia="Times New Roman" w:hAnsi="Times New Roman" w:cs="Times New Roman"/>
          <w:sz w:val="24"/>
          <w:szCs w:val="24"/>
          <w:lang w:eastAsia="lv-LV"/>
        </w:rPr>
        <w:t>9</w:t>
      </w:r>
      <w:r w:rsidR="000579BB" w:rsidRPr="000B1798">
        <w:rPr>
          <w:rFonts w:ascii="Times New Roman" w:eastAsia="Times New Roman" w:hAnsi="Times New Roman" w:cs="Times New Roman"/>
          <w:sz w:val="24"/>
          <w:szCs w:val="24"/>
          <w:lang w:eastAsia="lv-LV"/>
        </w:rPr>
        <w:t>.3. nosaka programmas darbības ilgumu un mērķus, kas jāsasniedz līdz programmas darbības beigām;</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3A0D2D" w:rsidRPr="000B1798">
        <w:rPr>
          <w:rFonts w:ascii="Times New Roman" w:eastAsia="Times New Roman" w:hAnsi="Times New Roman" w:cs="Times New Roman"/>
          <w:sz w:val="24"/>
          <w:szCs w:val="24"/>
          <w:lang w:eastAsia="lv-LV"/>
        </w:rPr>
        <w:t>7</w:t>
      </w:r>
      <w:r w:rsidR="00927C80" w:rsidRPr="000B1798">
        <w:rPr>
          <w:rFonts w:ascii="Times New Roman" w:eastAsia="Times New Roman" w:hAnsi="Times New Roman" w:cs="Times New Roman"/>
          <w:sz w:val="24"/>
          <w:szCs w:val="24"/>
          <w:lang w:eastAsia="lv-LV"/>
        </w:rPr>
        <w:t>9</w:t>
      </w:r>
      <w:r w:rsidR="000579BB" w:rsidRPr="000B1798">
        <w:rPr>
          <w:rFonts w:ascii="Times New Roman" w:eastAsia="Times New Roman" w:hAnsi="Times New Roman" w:cs="Times New Roman"/>
          <w:sz w:val="24"/>
          <w:szCs w:val="24"/>
          <w:lang w:eastAsia="lv-LV"/>
        </w:rPr>
        <w:t>.4. apraksta programmas īstenošanas ģeogrāfisko un administratīvo teritoriju un nosaka tās robežas.</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167" w:name="p-203416"/>
      <w:bookmarkStart w:id="168" w:name="p79"/>
      <w:bookmarkEnd w:id="167"/>
      <w:bookmarkEnd w:id="168"/>
      <w:r w:rsidRPr="000B1798">
        <w:rPr>
          <w:rFonts w:ascii="Times New Roman" w:eastAsia="Times New Roman" w:hAnsi="Times New Roman" w:cs="Times New Roman"/>
          <w:sz w:val="24"/>
          <w:szCs w:val="24"/>
          <w:lang w:eastAsia="lv-LV"/>
        </w:rPr>
        <w:tab/>
      </w:r>
      <w:r w:rsidR="00927C80" w:rsidRPr="000B1798">
        <w:rPr>
          <w:rFonts w:ascii="Times New Roman" w:eastAsia="Times New Roman" w:hAnsi="Times New Roman" w:cs="Times New Roman"/>
          <w:sz w:val="24"/>
          <w:szCs w:val="24"/>
          <w:lang w:eastAsia="lv-LV"/>
        </w:rPr>
        <w:t>80</w:t>
      </w:r>
      <w:r w:rsidR="000579BB" w:rsidRPr="000B1798">
        <w:rPr>
          <w:rFonts w:ascii="Times New Roman" w:eastAsia="Times New Roman" w:hAnsi="Times New Roman" w:cs="Times New Roman"/>
          <w:sz w:val="24"/>
          <w:szCs w:val="24"/>
          <w:lang w:eastAsia="lv-LV"/>
        </w:rPr>
        <w:t>. Uzraudzības vai apkarošanas programmu:</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927C80" w:rsidRPr="000B1798">
        <w:rPr>
          <w:rFonts w:ascii="Times New Roman" w:eastAsia="Times New Roman" w:hAnsi="Times New Roman" w:cs="Times New Roman"/>
          <w:sz w:val="24"/>
          <w:szCs w:val="24"/>
          <w:lang w:eastAsia="lv-LV"/>
        </w:rPr>
        <w:t>80</w:t>
      </w:r>
      <w:r w:rsidR="000579BB" w:rsidRPr="000B1798">
        <w:rPr>
          <w:rFonts w:ascii="Times New Roman" w:eastAsia="Times New Roman" w:hAnsi="Times New Roman" w:cs="Times New Roman"/>
          <w:sz w:val="24"/>
          <w:szCs w:val="24"/>
          <w:lang w:eastAsia="lv-LV"/>
        </w:rPr>
        <w:t>.1. īsteno, līdz ir izpildītas šo noteikumu</w:t>
      </w:r>
      <w:hyperlink r:id="rId134" w:anchor="n13" w:tgtFrame="_blank" w:history="1">
        <w:r w:rsidR="000579BB" w:rsidRPr="000B1798">
          <w:rPr>
            <w:rStyle w:val="Hipersaite"/>
            <w:rFonts w:ascii="Times New Roman" w:eastAsia="Times New Roman" w:hAnsi="Times New Roman" w:cs="Times New Roman"/>
            <w:color w:val="auto"/>
            <w:sz w:val="24"/>
            <w:szCs w:val="24"/>
            <w:u w:val="none"/>
            <w:lang w:eastAsia="lv-LV"/>
          </w:rPr>
          <w:t xml:space="preserve"> </w:t>
        </w:r>
        <w:r w:rsidR="004E7C2F" w:rsidRPr="000B1798">
          <w:rPr>
            <w:rStyle w:val="Hipersaite"/>
            <w:rFonts w:ascii="Times New Roman" w:eastAsia="Times New Roman" w:hAnsi="Times New Roman" w:cs="Times New Roman"/>
            <w:color w:val="auto"/>
            <w:sz w:val="24"/>
            <w:szCs w:val="24"/>
            <w:u w:val="none"/>
            <w:lang w:eastAsia="lv-LV"/>
          </w:rPr>
          <w:t xml:space="preserve">XIV </w:t>
        </w:r>
        <w:r w:rsidR="000579BB" w:rsidRPr="000B1798">
          <w:rPr>
            <w:rStyle w:val="Hipersaite"/>
            <w:rFonts w:ascii="Times New Roman" w:eastAsia="Times New Roman" w:hAnsi="Times New Roman" w:cs="Times New Roman"/>
            <w:color w:val="auto"/>
            <w:sz w:val="24"/>
            <w:szCs w:val="24"/>
            <w:u w:val="none"/>
            <w:lang w:eastAsia="lv-LV"/>
          </w:rPr>
          <w:t>nodaļā</w:t>
        </w:r>
      </w:hyperlink>
      <w:r w:rsidR="000579BB" w:rsidRPr="000B1798">
        <w:rPr>
          <w:rFonts w:ascii="Times New Roman" w:eastAsia="Times New Roman" w:hAnsi="Times New Roman" w:cs="Times New Roman"/>
          <w:sz w:val="24"/>
          <w:szCs w:val="24"/>
          <w:lang w:eastAsia="lv-LV"/>
        </w:rPr>
        <w:t xml:space="preserve"> noteiktās prasības un Latvijas </w:t>
      </w:r>
      <w:r w:rsidR="00371945" w:rsidRPr="000B1798">
        <w:rPr>
          <w:rFonts w:ascii="Times New Roman" w:eastAsia="Times New Roman" w:hAnsi="Times New Roman" w:cs="Times New Roman"/>
          <w:sz w:val="24"/>
          <w:szCs w:val="24"/>
          <w:lang w:eastAsia="lv-LV"/>
        </w:rPr>
        <w:t xml:space="preserve">valsts </w:t>
      </w:r>
      <w:r w:rsidR="000579BB" w:rsidRPr="000B1798">
        <w:rPr>
          <w:rFonts w:ascii="Times New Roman" w:eastAsia="Times New Roman" w:hAnsi="Times New Roman" w:cs="Times New Roman"/>
          <w:sz w:val="24"/>
          <w:szCs w:val="24"/>
          <w:lang w:eastAsia="lv-LV"/>
        </w:rPr>
        <w:t>teritorija, zona vai iecirknis tiek pasludināts par infekcijas slimības neskartu;</w:t>
      </w: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927C80" w:rsidRPr="000B1798">
        <w:rPr>
          <w:rFonts w:ascii="Times New Roman" w:eastAsia="Times New Roman" w:hAnsi="Times New Roman" w:cs="Times New Roman"/>
          <w:sz w:val="24"/>
          <w:szCs w:val="24"/>
          <w:lang w:eastAsia="lv-LV"/>
        </w:rPr>
        <w:t>80</w:t>
      </w:r>
      <w:r w:rsidR="000579BB" w:rsidRPr="000B1798">
        <w:rPr>
          <w:rFonts w:ascii="Times New Roman" w:eastAsia="Times New Roman" w:hAnsi="Times New Roman" w:cs="Times New Roman"/>
          <w:sz w:val="24"/>
          <w:szCs w:val="24"/>
          <w:lang w:eastAsia="lv-LV"/>
        </w:rPr>
        <w:t>.2. atceļ dienests vai Eiropas Komisija, ja tā nav mērķtiecīga.</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77452E" w:rsidP="000579BB">
      <w:pPr>
        <w:spacing w:after="0" w:line="240" w:lineRule="auto"/>
        <w:jc w:val="both"/>
        <w:rPr>
          <w:rFonts w:ascii="Times New Roman" w:eastAsia="Times New Roman" w:hAnsi="Times New Roman" w:cs="Times New Roman"/>
          <w:sz w:val="24"/>
          <w:szCs w:val="24"/>
          <w:lang w:eastAsia="lv-LV"/>
        </w:rPr>
      </w:pPr>
      <w:bookmarkStart w:id="169" w:name="p-203417"/>
      <w:bookmarkStart w:id="170" w:name="p80"/>
      <w:bookmarkEnd w:id="169"/>
      <w:bookmarkEnd w:id="170"/>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8</w:t>
      </w:r>
      <w:r w:rsidR="00927C80" w:rsidRPr="000B1798">
        <w:rPr>
          <w:rFonts w:ascii="Times New Roman" w:eastAsia="Times New Roman" w:hAnsi="Times New Roman" w:cs="Times New Roman"/>
          <w:sz w:val="24"/>
          <w:szCs w:val="24"/>
          <w:lang w:eastAsia="lv-LV"/>
        </w:rPr>
        <w:t>1</w:t>
      </w:r>
      <w:r w:rsidR="000579BB" w:rsidRPr="000B1798">
        <w:rPr>
          <w:rFonts w:ascii="Times New Roman" w:eastAsia="Times New Roman" w:hAnsi="Times New Roman" w:cs="Times New Roman"/>
          <w:sz w:val="24"/>
          <w:szCs w:val="24"/>
          <w:lang w:eastAsia="lv-LV"/>
        </w:rPr>
        <w:t xml:space="preserve">. Ja uzraudzības vai apkarošanas programmu atceļ saskaņā ar šo noteikumu </w:t>
      </w:r>
      <w:r w:rsidR="00075EA8" w:rsidRPr="000B1798">
        <w:rPr>
          <w:rFonts w:ascii="Times New Roman" w:eastAsia="Times New Roman" w:hAnsi="Times New Roman" w:cs="Times New Roman"/>
          <w:sz w:val="24"/>
          <w:szCs w:val="24"/>
          <w:lang w:eastAsia="lv-LV"/>
        </w:rPr>
        <w:t>80</w:t>
      </w:r>
      <w:r w:rsidR="000579BB" w:rsidRPr="000B1798">
        <w:rPr>
          <w:rFonts w:ascii="Times New Roman" w:eastAsia="Times New Roman" w:hAnsi="Times New Roman" w:cs="Times New Roman"/>
          <w:sz w:val="24"/>
          <w:szCs w:val="24"/>
          <w:lang w:eastAsia="lv-LV"/>
        </w:rPr>
        <w:t xml:space="preserve">.2.apakšpunktu, veic šo noteikumu </w:t>
      </w:r>
      <w:hyperlink r:id="rId135" w:anchor="p64" w:tgtFrame="_blank" w:history="1">
        <w:r w:rsidR="006746D7" w:rsidRPr="000B1798">
          <w:rPr>
            <w:rStyle w:val="Hipersaite"/>
            <w:rFonts w:ascii="Times New Roman" w:eastAsia="Times New Roman" w:hAnsi="Times New Roman" w:cs="Times New Roman"/>
            <w:color w:val="auto"/>
            <w:sz w:val="24"/>
            <w:szCs w:val="24"/>
            <w:u w:val="none"/>
            <w:lang w:eastAsia="lv-LV"/>
          </w:rPr>
          <w:t>6</w:t>
        </w:r>
        <w:r w:rsidR="00075EA8" w:rsidRPr="000B1798">
          <w:rPr>
            <w:rStyle w:val="Hipersaite"/>
            <w:rFonts w:ascii="Times New Roman" w:eastAsia="Times New Roman" w:hAnsi="Times New Roman" w:cs="Times New Roman"/>
            <w:color w:val="auto"/>
            <w:sz w:val="24"/>
            <w:szCs w:val="24"/>
            <w:u w:val="none"/>
            <w:lang w:eastAsia="lv-LV"/>
          </w:rPr>
          <w:t>5</w:t>
        </w:r>
        <w:r w:rsidR="006746D7" w:rsidRPr="000B1798">
          <w:rPr>
            <w:rStyle w:val="Hipersaite"/>
            <w:rFonts w:ascii="Times New Roman" w:eastAsia="Times New Roman" w:hAnsi="Times New Roman" w:cs="Times New Roman"/>
            <w:color w:val="auto"/>
            <w:sz w:val="24"/>
            <w:szCs w:val="24"/>
            <w:u w:val="none"/>
            <w:lang w:eastAsia="lv-LV"/>
          </w:rPr>
          <w:t>.punktā</w:t>
        </w:r>
      </w:hyperlink>
      <w:r w:rsidR="000579BB" w:rsidRPr="000B1798">
        <w:rPr>
          <w:rFonts w:ascii="Times New Roman" w:eastAsia="Times New Roman" w:hAnsi="Times New Roman" w:cs="Times New Roman"/>
          <w:sz w:val="24"/>
          <w:szCs w:val="24"/>
          <w:lang w:eastAsia="lv-LV"/>
        </w:rPr>
        <w:t xml:space="preserve"> minētos pasākumus.</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0579BB" w:rsidP="004A659D">
      <w:pPr>
        <w:spacing w:after="0" w:line="240" w:lineRule="auto"/>
        <w:jc w:val="center"/>
        <w:rPr>
          <w:rFonts w:ascii="Times New Roman" w:eastAsia="Times New Roman" w:hAnsi="Times New Roman" w:cs="Times New Roman"/>
          <w:b/>
          <w:sz w:val="24"/>
          <w:szCs w:val="24"/>
          <w:lang w:eastAsia="lv-LV"/>
        </w:rPr>
      </w:pPr>
      <w:bookmarkStart w:id="171" w:name="n11"/>
      <w:bookmarkEnd w:id="171"/>
      <w:r w:rsidRPr="000B1798">
        <w:rPr>
          <w:rFonts w:ascii="Times New Roman" w:eastAsia="Times New Roman" w:hAnsi="Times New Roman" w:cs="Times New Roman"/>
          <w:b/>
          <w:sz w:val="24"/>
          <w:szCs w:val="24"/>
          <w:lang w:eastAsia="lv-LV"/>
        </w:rPr>
        <w:t>XI</w:t>
      </w:r>
      <w:r w:rsidR="00AF2DB7" w:rsidRPr="000B1798">
        <w:rPr>
          <w:rFonts w:ascii="Times New Roman" w:eastAsia="Times New Roman" w:hAnsi="Times New Roman" w:cs="Times New Roman"/>
          <w:b/>
          <w:sz w:val="24"/>
          <w:szCs w:val="24"/>
          <w:lang w:eastAsia="lv-LV"/>
        </w:rPr>
        <w:t>I</w:t>
      </w:r>
      <w:r w:rsidRPr="000B1798">
        <w:rPr>
          <w:rFonts w:ascii="Times New Roman" w:eastAsia="Times New Roman" w:hAnsi="Times New Roman" w:cs="Times New Roman"/>
          <w:b/>
          <w:sz w:val="24"/>
          <w:szCs w:val="24"/>
          <w:lang w:eastAsia="lv-LV"/>
        </w:rPr>
        <w:t>. Rīcības plāns, tā darbība un vakcinācijas kārtība</w:t>
      </w:r>
    </w:p>
    <w:p w:rsidR="00C46314"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172" w:name="p-203420"/>
      <w:bookmarkStart w:id="173" w:name="p81"/>
      <w:bookmarkEnd w:id="172"/>
      <w:bookmarkEnd w:id="173"/>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8</w:t>
      </w:r>
      <w:r w:rsidR="00927C80" w:rsidRPr="000B1798">
        <w:rPr>
          <w:rFonts w:ascii="Times New Roman" w:eastAsia="Times New Roman" w:hAnsi="Times New Roman" w:cs="Times New Roman"/>
          <w:sz w:val="24"/>
          <w:szCs w:val="24"/>
          <w:lang w:eastAsia="lv-LV"/>
        </w:rPr>
        <w:t>2</w:t>
      </w:r>
      <w:r w:rsidR="000579BB" w:rsidRPr="000B1798">
        <w:rPr>
          <w:rFonts w:ascii="Times New Roman" w:eastAsia="Times New Roman" w:hAnsi="Times New Roman" w:cs="Times New Roman"/>
          <w:sz w:val="24"/>
          <w:szCs w:val="24"/>
          <w:lang w:eastAsia="lv-LV"/>
        </w:rPr>
        <w:t xml:space="preserve">. Dienests izstrādā rīcības plānu šo noteikumu </w:t>
      </w:r>
      <w:hyperlink r:id="rId136" w:anchor="piel1" w:tgtFrame="_blank" w:history="1">
        <w:r w:rsidR="000579BB" w:rsidRPr="000B1798">
          <w:rPr>
            <w:rStyle w:val="Hipersaite"/>
            <w:rFonts w:ascii="Times New Roman" w:eastAsia="Times New Roman" w:hAnsi="Times New Roman" w:cs="Times New Roman"/>
            <w:color w:val="auto"/>
            <w:sz w:val="24"/>
            <w:szCs w:val="24"/>
            <w:u w:val="none"/>
            <w:lang w:eastAsia="lv-LV"/>
          </w:rPr>
          <w:t>1.pielikuma</w:t>
        </w:r>
      </w:hyperlink>
      <w:r w:rsidR="000579BB" w:rsidRPr="000B1798">
        <w:rPr>
          <w:rFonts w:ascii="Times New Roman" w:eastAsia="Times New Roman" w:hAnsi="Times New Roman" w:cs="Times New Roman"/>
          <w:sz w:val="24"/>
          <w:szCs w:val="24"/>
          <w:lang w:eastAsia="lv-LV"/>
        </w:rPr>
        <w:t xml:space="preserve"> pirmajā daļā minēto eksotisko infekcijas slimību un jaunu infekcijas slimību uzliesmojuma apkarošanai. Rīcības plānā:</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8</w:t>
      </w:r>
      <w:r w:rsidR="00927C80" w:rsidRPr="000B1798">
        <w:rPr>
          <w:rFonts w:ascii="Times New Roman" w:eastAsia="Times New Roman" w:hAnsi="Times New Roman" w:cs="Times New Roman"/>
          <w:sz w:val="24"/>
          <w:szCs w:val="24"/>
          <w:lang w:eastAsia="lv-LV"/>
        </w:rPr>
        <w:t>2</w:t>
      </w:r>
      <w:r w:rsidR="000579BB" w:rsidRPr="000B1798">
        <w:rPr>
          <w:rFonts w:ascii="Times New Roman" w:eastAsia="Times New Roman" w:hAnsi="Times New Roman" w:cs="Times New Roman"/>
          <w:sz w:val="24"/>
          <w:szCs w:val="24"/>
          <w:lang w:eastAsia="lv-LV"/>
        </w:rPr>
        <w:t>.1. paredz darbības, kas nodrošina rīcības plāna ieviešanu, veicot ātru un veiksmīgu infekcijas slimības apkarošanas kampaņu;</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8</w:t>
      </w:r>
      <w:r w:rsidR="00927C80" w:rsidRPr="000B1798">
        <w:rPr>
          <w:rFonts w:ascii="Times New Roman" w:eastAsia="Times New Roman" w:hAnsi="Times New Roman" w:cs="Times New Roman"/>
          <w:sz w:val="24"/>
          <w:szCs w:val="24"/>
          <w:lang w:eastAsia="lv-LV"/>
        </w:rPr>
        <w:t>2</w:t>
      </w:r>
      <w:r w:rsidR="000579BB" w:rsidRPr="000B1798">
        <w:rPr>
          <w:rFonts w:ascii="Times New Roman" w:eastAsia="Times New Roman" w:hAnsi="Times New Roman" w:cs="Times New Roman"/>
          <w:sz w:val="24"/>
          <w:szCs w:val="24"/>
          <w:lang w:eastAsia="lv-LV"/>
        </w:rPr>
        <w:t>.2. nodrošina koordināciju un saskaņotību ar kaimiņos esošajām Eiropas Savienības dalībvalstīm un tām valstīm, kuras nav Eiropas Savienības dalībvalstis;</w:t>
      </w:r>
    </w:p>
    <w:p w:rsidR="000B77BC"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lastRenderedPageBreak/>
        <w:tab/>
      </w:r>
      <w:r w:rsidR="004C439C" w:rsidRPr="000B1798">
        <w:rPr>
          <w:rFonts w:ascii="Times New Roman" w:eastAsia="Times New Roman" w:hAnsi="Times New Roman" w:cs="Times New Roman"/>
          <w:sz w:val="24"/>
          <w:szCs w:val="24"/>
          <w:lang w:eastAsia="lv-LV"/>
        </w:rPr>
        <w:t>8</w:t>
      </w:r>
      <w:r w:rsidR="00927C80" w:rsidRPr="000B1798">
        <w:rPr>
          <w:rFonts w:ascii="Times New Roman" w:eastAsia="Times New Roman" w:hAnsi="Times New Roman" w:cs="Times New Roman"/>
          <w:sz w:val="24"/>
          <w:szCs w:val="24"/>
          <w:lang w:eastAsia="lv-LV"/>
        </w:rPr>
        <w:t>2</w:t>
      </w:r>
      <w:r w:rsidR="000579BB" w:rsidRPr="000B1798">
        <w:rPr>
          <w:rFonts w:ascii="Times New Roman" w:eastAsia="Times New Roman" w:hAnsi="Times New Roman" w:cs="Times New Roman"/>
          <w:sz w:val="24"/>
          <w:szCs w:val="24"/>
          <w:lang w:eastAsia="lv-LV"/>
        </w:rPr>
        <w:t>.3. paredz darbības, kas nodrošina prasību izpildi, kas noteiktas normatīvajos aktos par</w:t>
      </w:r>
      <w:r w:rsidR="000B77BC" w:rsidRPr="000B1798">
        <w:rPr>
          <w:rFonts w:ascii="Times New Roman" w:eastAsia="Times New Roman" w:hAnsi="Times New Roman" w:cs="Times New Roman"/>
          <w:sz w:val="24"/>
          <w:szCs w:val="24"/>
          <w:lang w:eastAsia="lv-LV"/>
        </w:rPr>
        <w:t>:</w:t>
      </w:r>
    </w:p>
    <w:p w:rsidR="000B77BC" w:rsidRPr="000B1798" w:rsidRDefault="000B77BC"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8</w:t>
      </w:r>
      <w:r w:rsidR="00927C80" w:rsidRPr="000B1798">
        <w:rPr>
          <w:rFonts w:ascii="Times New Roman" w:eastAsia="Times New Roman" w:hAnsi="Times New Roman" w:cs="Times New Roman"/>
          <w:sz w:val="24"/>
          <w:szCs w:val="24"/>
          <w:lang w:eastAsia="lv-LV"/>
        </w:rPr>
        <w:t>2</w:t>
      </w:r>
      <w:r w:rsidRPr="000B1798">
        <w:rPr>
          <w:rFonts w:ascii="Times New Roman" w:eastAsia="Times New Roman" w:hAnsi="Times New Roman" w:cs="Times New Roman"/>
          <w:sz w:val="24"/>
          <w:szCs w:val="24"/>
          <w:lang w:eastAsia="lv-LV"/>
        </w:rPr>
        <w:t>.3.1.</w:t>
      </w:r>
      <w:r w:rsidR="000579BB" w:rsidRPr="000B1798">
        <w:rPr>
          <w:rFonts w:ascii="Times New Roman" w:eastAsia="Times New Roman" w:hAnsi="Times New Roman" w:cs="Times New Roman"/>
          <w:sz w:val="24"/>
          <w:szCs w:val="24"/>
          <w:lang w:eastAsia="lv-LV"/>
        </w:rPr>
        <w:t xml:space="preserve"> dzīvnieku izcelsmes </w:t>
      </w:r>
      <w:r w:rsidRPr="000B1798">
        <w:rPr>
          <w:rFonts w:ascii="Times New Roman" w:eastAsia="Times New Roman" w:hAnsi="Times New Roman" w:cs="Times New Roman"/>
          <w:sz w:val="24"/>
          <w:szCs w:val="24"/>
          <w:lang w:eastAsia="lv-LV"/>
        </w:rPr>
        <w:t xml:space="preserve">blakusproduktu, kuri nav paredzēti cilvēku patēriņam, </w:t>
      </w:r>
      <w:r w:rsidR="000579BB" w:rsidRPr="000B1798">
        <w:rPr>
          <w:rFonts w:ascii="Times New Roman" w:eastAsia="Times New Roman" w:hAnsi="Times New Roman" w:cs="Times New Roman"/>
          <w:sz w:val="24"/>
          <w:szCs w:val="24"/>
          <w:lang w:eastAsia="lv-LV"/>
        </w:rPr>
        <w:t>savākšanu un iznīcināšanu</w:t>
      </w:r>
      <w:r w:rsidRPr="000B1798">
        <w:rPr>
          <w:rFonts w:ascii="Times New Roman" w:eastAsia="Times New Roman" w:hAnsi="Times New Roman" w:cs="Times New Roman"/>
          <w:sz w:val="24"/>
          <w:szCs w:val="24"/>
          <w:lang w:eastAsia="lv-LV"/>
        </w:rPr>
        <w:t>;</w:t>
      </w:r>
    </w:p>
    <w:p w:rsidR="000B77BC" w:rsidRPr="000B1798" w:rsidRDefault="000B77BC"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8</w:t>
      </w:r>
      <w:r w:rsidR="00927C80" w:rsidRPr="000B1798">
        <w:rPr>
          <w:rFonts w:ascii="Times New Roman" w:eastAsia="Times New Roman" w:hAnsi="Times New Roman" w:cs="Times New Roman"/>
          <w:sz w:val="24"/>
          <w:szCs w:val="24"/>
          <w:lang w:eastAsia="lv-LV"/>
        </w:rPr>
        <w:t>2</w:t>
      </w:r>
      <w:r w:rsidRPr="000B1798">
        <w:rPr>
          <w:rFonts w:ascii="Times New Roman" w:eastAsia="Times New Roman" w:hAnsi="Times New Roman" w:cs="Times New Roman"/>
          <w:sz w:val="24"/>
          <w:szCs w:val="24"/>
          <w:lang w:eastAsia="lv-LV"/>
        </w:rPr>
        <w:t>.3.2.</w:t>
      </w:r>
      <w:r w:rsidR="000579BB" w:rsidRPr="000B1798">
        <w:rPr>
          <w:rFonts w:ascii="Times New Roman" w:eastAsia="Times New Roman" w:hAnsi="Times New Roman" w:cs="Times New Roman"/>
          <w:sz w:val="24"/>
          <w:szCs w:val="24"/>
          <w:lang w:eastAsia="lv-LV"/>
        </w:rPr>
        <w:t xml:space="preserve"> dzīvnieku izcelsmes pārtikas produktu, dzīvnieku barības iegūšanu un izplatīšanu</w:t>
      </w:r>
      <w:r w:rsidRPr="000B1798">
        <w:rPr>
          <w:rFonts w:ascii="Times New Roman" w:eastAsia="Times New Roman" w:hAnsi="Times New Roman" w:cs="Times New Roman"/>
          <w:sz w:val="24"/>
          <w:szCs w:val="24"/>
          <w:lang w:eastAsia="lv-LV"/>
        </w:rPr>
        <w:t>;</w:t>
      </w:r>
    </w:p>
    <w:p w:rsidR="000579BB" w:rsidRPr="000B1798" w:rsidRDefault="000B77BC"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8</w:t>
      </w:r>
      <w:r w:rsidR="00927C80" w:rsidRPr="000B1798">
        <w:rPr>
          <w:rFonts w:ascii="Times New Roman" w:eastAsia="Times New Roman" w:hAnsi="Times New Roman" w:cs="Times New Roman"/>
          <w:sz w:val="24"/>
          <w:szCs w:val="24"/>
          <w:lang w:eastAsia="lv-LV"/>
        </w:rPr>
        <w:t>2</w:t>
      </w:r>
      <w:r w:rsidRPr="000B1798">
        <w:rPr>
          <w:rFonts w:ascii="Times New Roman" w:eastAsia="Times New Roman" w:hAnsi="Times New Roman" w:cs="Times New Roman"/>
          <w:sz w:val="24"/>
          <w:szCs w:val="24"/>
          <w:lang w:eastAsia="lv-LV"/>
        </w:rPr>
        <w:t>.3.3.</w:t>
      </w:r>
      <w:r w:rsidR="000579BB" w:rsidRPr="000B1798">
        <w:rPr>
          <w:rFonts w:ascii="Times New Roman" w:eastAsia="Times New Roman" w:hAnsi="Times New Roman" w:cs="Times New Roman"/>
          <w:sz w:val="24"/>
          <w:szCs w:val="24"/>
          <w:lang w:eastAsia="lv-LV"/>
        </w:rPr>
        <w:t xml:space="preserve"> tirdzniecību ar dzīviem dzīvniekiem, dzīvnieku izcelsmes pārtikas produktiem un dzīvnieku barību;</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8</w:t>
      </w:r>
      <w:r w:rsidR="00927C80" w:rsidRPr="000B1798">
        <w:rPr>
          <w:rFonts w:ascii="Times New Roman" w:eastAsia="Times New Roman" w:hAnsi="Times New Roman" w:cs="Times New Roman"/>
          <w:sz w:val="24"/>
          <w:szCs w:val="24"/>
          <w:lang w:eastAsia="lv-LV"/>
        </w:rPr>
        <w:t>2</w:t>
      </w:r>
      <w:r w:rsidR="000579BB" w:rsidRPr="000B1798">
        <w:rPr>
          <w:rFonts w:ascii="Times New Roman" w:eastAsia="Times New Roman" w:hAnsi="Times New Roman" w:cs="Times New Roman"/>
          <w:sz w:val="24"/>
          <w:szCs w:val="24"/>
          <w:lang w:eastAsia="lv-LV"/>
        </w:rPr>
        <w:t xml:space="preserve">.4. norāda detalizētu vadības shēmu, iekļaujot </w:t>
      </w:r>
      <w:r w:rsidR="003B0D49" w:rsidRPr="000B1798">
        <w:rPr>
          <w:rFonts w:ascii="Times New Roman" w:eastAsia="Times New Roman" w:hAnsi="Times New Roman" w:cs="Times New Roman"/>
          <w:sz w:val="24"/>
          <w:szCs w:val="24"/>
          <w:lang w:eastAsia="lv-LV"/>
        </w:rPr>
        <w:t xml:space="preserve">infekcijas </w:t>
      </w:r>
      <w:r w:rsidR="000579BB" w:rsidRPr="000B1798">
        <w:rPr>
          <w:rFonts w:ascii="Times New Roman" w:eastAsia="Times New Roman" w:hAnsi="Times New Roman" w:cs="Times New Roman"/>
          <w:sz w:val="24"/>
          <w:szCs w:val="24"/>
          <w:lang w:eastAsia="lv-LV"/>
        </w:rPr>
        <w:t>slimības uzliesmojuma novēršanā iesaistāmās valsts un pašvaldību iestādes, lai nodrošinātu operatīvu lēmumu pieņemšanu un pieņemto lēmumu īstenošanu;</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8</w:t>
      </w:r>
      <w:r w:rsidR="00927C80" w:rsidRPr="000B1798">
        <w:rPr>
          <w:rFonts w:ascii="Times New Roman" w:eastAsia="Times New Roman" w:hAnsi="Times New Roman" w:cs="Times New Roman"/>
          <w:sz w:val="24"/>
          <w:szCs w:val="24"/>
          <w:lang w:eastAsia="lv-LV"/>
        </w:rPr>
        <w:t>2</w:t>
      </w:r>
      <w:r w:rsidR="000579BB" w:rsidRPr="000B1798">
        <w:rPr>
          <w:rFonts w:ascii="Times New Roman" w:eastAsia="Times New Roman" w:hAnsi="Times New Roman" w:cs="Times New Roman"/>
          <w:sz w:val="24"/>
          <w:szCs w:val="24"/>
          <w:lang w:eastAsia="lv-LV"/>
        </w:rPr>
        <w:t xml:space="preserve">.5. paredz pasākumus, lai nodrošinātu nepieciešamo resursu, tai skaitā finanšu (Zemkopības ministrijai kārtējam gadam piešķirtie valsts budžeta līdzekļi, līdzekļi neparedzētiem gadījumiem, Eiropas Savienības budžeta līdzekļi </w:t>
      </w:r>
      <w:r w:rsidR="003B0D49" w:rsidRPr="000B1798">
        <w:rPr>
          <w:rFonts w:ascii="Times New Roman" w:eastAsia="Times New Roman" w:hAnsi="Times New Roman" w:cs="Times New Roman"/>
          <w:sz w:val="24"/>
          <w:szCs w:val="24"/>
          <w:lang w:eastAsia="lv-LV"/>
        </w:rPr>
        <w:t xml:space="preserve">infekcijas </w:t>
      </w:r>
      <w:r w:rsidR="000579BB" w:rsidRPr="000B1798">
        <w:rPr>
          <w:rFonts w:ascii="Times New Roman" w:eastAsia="Times New Roman" w:hAnsi="Times New Roman" w:cs="Times New Roman"/>
          <w:sz w:val="24"/>
          <w:szCs w:val="24"/>
          <w:lang w:eastAsia="lv-LV"/>
        </w:rPr>
        <w:t xml:space="preserve">slimības kontroles un apkarošanas pasākumos radušos zaudējumu atmaksai Eiropas Savienības dalībvalstīm) pieejamību, lai efektīvi veiktu </w:t>
      </w:r>
      <w:r w:rsidR="003B0D49" w:rsidRPr="000B1798">
        <w:rPr>
          <w:rFonts w:ascii="Times New Roman" w:eastAsia="Times New Roman" w:hAnsi="Times New Roman" w:cs="Times New Roman"/>
          <w:sz w:val="24"/>
          <w:szCs w:val="24"/>
          <w:lang w:eastAsia="lv-LV"/>
        </w:rPr>
        <w:t xml:space="preserve">infekcijas </w:t>
      </w:r>
      <w:r w:rsidR="000579BB" w:rsidRPr="000B1798">
        <w:rPr>
          <w:rFonts w:ascii="Times New Roman" w:eastAsia="Times New Roman" w:hAnsi="Times New Roman" w:cs="Times New Roman"/>
          <w:sz w:val="24"/>
          <w:szCs w:val="24"/>
          <w:lang w:eastAsia="lv-LV"/>
        </w:rPr>
        <w:t xml:space="preserve">slimības apkarošanas kampaņu </w:t>
      </w:r>
      <w:proofErr w:type="gramStart"/>
      <w:r w:rsidR="000579BB" w:rsidRPr="000B1798">
        <w:rPr>
          <w:rFonts w:ascii="Times New Roman" w:eastAsia="Times New Roman" w:hAnsi="Times New Roman" w:cs="Times New Roman"/>
          <w:sz w:val="24"/>
          <w:szCs w:val="24"/>
          <w:lang w:eastAsia="lv-LV"/>
        </w:rPr>
        <w:t>(</w:t>
      </w:r>
      <w:proofErr w:type="gramEnd"/>
      <w:r w:rsidR="000579BB" w:rsidRPr="000B1798">
        <w:rPr>
          <w:rFonts w:ascii="Times New Roman" w:eastAsia="Times New Roman" w:hAnsi="Times New Roman" w:cs="Times New Roman"/>
          <w:sz w:val="24"/>
          <w:szCs w:val="24"/>
          <w:lang w:eastAsia="lv-LV"/>
        </w:rPr>
        <w:t>piemēram, nodrošinājums ar laboratorijas personālu, ekipējumu un infrastruktūru);</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8</w:t>
      </w:r>
      <w:r w:rsidR="00927C80" w:rsidRPr="000B1798">
        <w:rPr>
          <w:rFonts w:ascii="Times New Roman" w:eastAsia="Times New Roman" w:hAnsi="Times New Roman" w:cs="Times New Roman"/>
          <w:sz w:val="24"/>
          <w:szCs w:val="24"/>
          <w:lang w:eastAsia="lv-LV"/>
        </w:rPr>
        <w:t>2</w:t>
      </w:r>
      <w:r w:rsidR="000579BB" w:rsidRPr="000B1798">
        <w:rPr>
          <w:rFonts w:ascii="Times New Roman" w:eastAsia="Times New Roman" w:hAnsi="Times New Roman" w:cs="Times New Roman"/>
          <w:sz w:val="24"/>
          <w:szCs w:val="24"/>
          <w:lang w:eastAsia="lv-LV"/>
        </w:rPr>
        <w:t xml:space="preserve">.6. nosaka vadlīnijas, kurās norāda praktisko darbību veikšanas kārtību visos </w:t>
      </w:r>
      <w:r w:rsidR="003B0D49" w:rsidRPr="000B1798">
        <w:rPr>
          <w:rFonts w:ascii="Times New Roman" w:eastAsia="Times New Roman" w:hAnsi="Times New Roman" w:cs="Times New Roman"/>
          <w:sz w:val="24"/>
          <w:szCs w:val="24"/>
          <w:lang w:eastAsia="lv-LV"/>
        </w:rPr>
        <w:t xml:space="preserve">infekcijas </w:t>
      </w:r>
      <w:r w:rsidR="000579BB" w:rsidRPr="000B1798">
        <w:rPr>
          <w:rFonts w:ascii="Times New Roman" w:eastAsia="Times New Roman" w:hAnsi="Times New Roman" w:cs="Times New Roman"/>
          <w:sz w:val="24"/>
          <w:szCs w:val="24"/>
          <w:lang w:eastAsia="lv-LV"/>
        </w:rPr>
        <w:t>slimības apkarošanas posmos, kā arī dezinfekcijas kārtību;</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8</w:t>
      </w:r>
      <w:r w:rsidR="00927C80" w:rsidRPr="000B1798">
        <w:rPr>
          <w:rFonts w:ascii="Times New Roman" w:eastAsia="Times New Roman" w:hAnsi="Times New Roman" w:cs="Times New Roman"/>
          <w:sz w:val="24"/>
          <w:szCs w:val="24"/>
          <w:lang w:eastAsia="lv-LV"/>
        </w:rPr>
        <w:t>2</w:t>
      </w:r>
      <w:r w:rsidR="000579BB" w:rsidRPr="000B1798">
        <w:rPr>
          <w:rFonts w:ascii="Times New Roman" w:eastAsia="Times New Roman" w:hAnsi="Times New Roman" w:cs="Times New Roman"/>
          <w:sz w:val="24"/>
          <w:szCs w:val="24"/>
          <w:lang w:eastAsia="lv-LV"/>
        </w:rPr>
        <w:t>.7. norāda detalizētu informāciju par kontroles pasākumos iesaistīto personu nepieciešamajām prasmēm, viņu pienākumiem, kā arī norāda nepieciešamos individuālos aizsardzības līdzekļus;</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8</w:t>
      </w:r>
      <w:r w:rsidR="00927C80" w:rsidRPr="000B1798">
        <w:rPr>
          <w:rFonts w:ascii="Times New Roman" w:eastAsia="Times New Roman" w:hAnsi="Times New Roman" w:cs="Times New Roman"/>
          <w:sz w:val="24"/>
          <w:szCs w:val="24"/>
          <w:lang w:eastAsia="lv-LV"/>
        </w:rPr>
        <w:t>2</w:t>
      </w:r>
      <w:r w:rsidR="000579BB" w:rsidRPr="000B1798">
        <w:rPr>
          <w:rFonts w:ascii="Times New Roman" w:eastAsia="Times New Roman" w:hAnsi="Times New Roman" w:cs="Times New Roman"/>
          <w:sz w:val="24"/>
          <w:szCs w:val="24"/>
          <w:lang w:eastAsia="lv-LV"/>
        </w:rPr>
        <w:t>.8. izstrādā vakcinācijas plānu un kārtību;</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8</w:t>
      </w:r>
      <w:r w:rsidR="00927C80" w:rsidRPr="000B1798">
        <w:rPr>
          <w:rFonts w:ascii="Times New Roman" w:eastAsia="Times New Roman" w:hAnsi="Times New Roman" w:cs="Times New Roman"/>
          <w:sz w:val="24"/>
          <w:szCs w:val="24"/>
          <w:lang w:eastAsia="lv-LV"/>
        </w:rPr>
        <w:t>2</w:t>
      </w:r>
      <w:r w:rsidR="000579BB" w:rsidRPr="000B1798">
        <w:rPr>
          <w:rFonts w:ascii="Times New Roman" w:eastAsia="Times New Roman" w:hAnsi="Times New Roman" w:cs="Times New Roman"/>
          <w:sz w:val="24"/>
          <w:szCs w:val="24"/>
          <w:lang w:eastAsia="lv-LV"/>
        </w:rPr>
        <w:t xml:space="preserve">.9. paredz apkarošanas pasākumos iesaistīto personu izglītošanas programmu par </w:t>
      </w:r>
      <w:r w:rsidR="003B0D49" w:rsidRPr="000B1798">
        <w:rPr>
          <w:rFonts w:ascii="Times New Roman" w:eastAsia="Times New Roman" w:hAnsi="Times New Roman" w:cs="Times New Roman"/>
          <w:sz w:val="24"/>
          <w:szCs w:val="24"/>
          <w:lang w:eastAsia="lv-LV"/>
        </w:rPr>
        <w:t xml:space="preserve">infekcijas </w:t>
      </w:r>
      <w:r w:rsidR="000579BB" w:rsidRPr="000B1798">
        <w:rPr>
          <w:rFonts w:ascii="Times New Roman" w:eastAsia="Times New Roman" w:hAnsi="Times New Roman" w:cs="Times New Roman"/>
          <w:sz w:val="24"/>
          <w:szCs w:val="24"/>
          <w:lang w:eastAsia="lv-LV"/>
        </w:rPr>
        <w:t xml:space="preserve">slimības klīniskajiem simptomiem, epizootoloģisko uzraudzību, kontroli un </w:t>
      </w:r>
      <w:r w:rsidR="003B0D49" w:rsidRPr="000B1798">
        <w:rPr>
          <w:rFonts w:ascii="Times New Roman" w:eastAsia="Times New Roman" w:hAnsi="Times New Roman" w:cs="Times New Roman"/>
          <w:sz w:val="24"/>
          <w:szCs w:val="24"/>
          <w:lang w:eastAsia="lv-LV"/>
        </w:rPr>
        <w:t xml:space="preserve">infekcijas </w:t>
      </w:r>
      <w:r w:rsidR="000579BB" w:rsidRPr="000B1798">
        <w:rPr>
          <w:rFonts w:ascii="Times New Roman" w:eastAsia="Times New Roman" w:hAnsi="Times New Roman" w:cs="Times New Roman"/>
          <w:sz w:val="24"/>
          <w:szCs w:val="24"/>
          <w:lang w:eastAsia="lv-LV"/>
        </w:rPr>
        <w:t xml:space="preserve">slimības apkarošanu, kā arī plāno mācību trauksmes ar reāliem notikumiem, lai attīstītu komunikācijas iemaņas un veicinātu valsts iestāžu amatpersonu, audzētāju un veterinārārstu izpratni par </w:t>
      </w:r>
      <w:r w:rsidR="00112B93" w:rsidRPr="000B1798">
        <w:rPr>
          <w:rFonts w:ascii="Times New Roman" w:eastAsia="Times New Roman" w:hAnsi="Times New Roman" w:cs="Times New Roman"/>
          <w:sz w:val="24"/>
          <w:szCs w:val="24"/>
          <w:lang w:eastAsia="lv-LV"/>
        </w:rPr>
        <w:t xml:space="preserve">infekcijas </w:t>
      </w:r>
      <w:r w:rsidR="000579BB" w:rsidRPr="000B1798">
        <w:rPr>
          <w:rFonts w:ascii="Times New Roman" w:eastAsia="Times New Roman" w:hAnsi="Times New Roman" w:cs="Times New Roman"/>
          <w:sz w:val="24"/>
          <w:szCs w:val="24"/>
          <w:lang w:eastAsia="lv-LV"/>
        </w:rPr>
        <w:t>slimības apkarošanu;</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8</w:t>
      </w:r>
      <w:r w:rsidR="00927C80" w:rsidRPr="000B1798">
        <w:rPr>
          <w:rFonts w:ascii="Times New Roman" w:eastAsia="Times New Roman" w:hAnsi="Times New Roman" w:cs="Times New Roman"/>
          <w:sz w:val="24"/>
          <w:szCs w:val="24"/>
          <w:lang w:eastAsia="lv-LV"/>
        </w:rPr>
        <w:t>2</w:t>
      </w:r>
      <w:r w:rsidR="000579BB" w:rsidRPr="000B1798">
        <w:rPr>
          <w:rFonts w:ascii="Times New Roman" w:eastAsia="Times New Roman" w:hAnsi="Times New Roman" w:cs="Times New Roman"/>
          <w:sz w:val="24"/>
          <w:szCs w:val="24"/>
          <w:lang w:eastAsia="lv-LV"/>
        </w:rPr>
        <w:t xml:space="preserve">.10. norāda diagnostikas laboratorijas, kuras aprīkotas akvakultūras dzīvnieku līķu </w:t>
      </w:r>
      <w:proofErr w:type="spellStart"/>
      <w:r w:rsidR="000579BB" w:rsidRPr="000B1798">
        <w:rPr>
          <w:rFonts w:ascii="Times New Roman" w:eastAsia="Times New Roman" w:hAnsi="Times New Roman" w:cs="Times New Roman"/>
          <w:sz w:val="24"/>
          <w:szCs w:val="24"/>
          <w:lang w:eastAsia="lv-LV"/>
        </w:rPr>
        <w:t>ihtiopatoloģiskai</w:t>
      </w:r>
      <w:proofErr w:type="spellEnd"/>
      <w:r w:rsidR="000579BB" w:rsidRPr="000B1798">
        <w:rPr>
          <w:rFonts w:ascii="Times New Roman" w:eastAsia="Times New Roman" w:hAnsi="Times New Roman" w:cs="Times New Roman"/>
          <w:sz w:val="24"/>
          <w:szCs w:val="24"/>
          <w:lang w:eastAsia="lv-LV"/>
        </w:rPr>
        <w:t xml:space="preserve">, seroloģiskai, virusoloģiskai vai cita veida izmeklēšanai. Paredz rīcību ātrai paraugu transportēšanai uz laboratoriju, kā arī laboratorijas analīžu veikšanas potenciālu un pieejamos resursus rīcībai </w:t>
      </w:r>
      <w:r w:rsidR="00112B93" w:rsidRPr="000B1798">
        <w:rPr>
          <w:rFonts w:ascii="Times New Roman" w:eastAsia="Times New Roman" w:hAnsi="Times New Roman" w:cs="Times New Roman"/>
          <w:sz w:val="24"/>
          <w:szCs w:val="24"/>
          <w:lang w:eastAsia="lv-LV"/>
        </w:rPr>
        <w:t xml:space="preserve">infekcijas </w:t>
      </w:r>
      <w:r w:rsidR="000579BB" w:rsidRPr="000B1798">
        <w:rPr>
          <w:rFonts w:ascii="Times New Roman" w:eastAsia="Times New Roman" w:hAnsi="Times New Roman" w:cs="Times New Roman"/>
          <w:sz w:val="24"/>
          <w:szCs w:val="24"/>
          <w:lang w:eastAsia="lv-LV"/>
        </w:rPr>
        <w:t>slimības uzliesmojuma gadījumā;</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8</w:t>
      </w:r>
      <w:r w:rsidR="00927C80" w:rsidRPr="000B1798">
        <w:rPr>
          <w:rFonts w:ascii="Times New Roman" w:eastAsia="Times New Roman" w:hAnsi="Times New Roman" w:cs="Times New Roman"/>
          <w:sz w:val="24"/>
          <w:szCs w:val="24"/>
          <w:lang w:eastAsia="lv-LV"/>
        </w:rPr>
        <w:t>2</w:t>
      </w:r>
      <w:r w:rsidR="000579BB" w:rsidRPr="000B1798">
        <w:rPr>
          <w:rFonts w:ascii="Times New Roman" w:eastAsia="Times New Roman" w:hAnsi="Times New Roman" w:cs="Times New Roman"/>
          <w:sz w:val="24"/>
          <w:szCs w:val="24"/>
          <w:lang w:eastAsia="lv-LV"/>
        </w:rPr>
        <w:t>.11. izstrādā rīcību gadījumiem, ja īsā laikā nepieciešams kontrolēt lielu skaitu uzliesmojumu;</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8</w:t>
      </w:r>
      <w:r w:rsidR="00927C80" w:rsidRPr="000B1798">
        <w:rPr>
          <w:rFonts w:ascii="Times New Roman" w:eastAsia="Times New Roman" w:hAnsi="Times New Roman" w:cs="Times New Roman"/>
          <w:sz w:val="24"/>
          <w:szCs w:val="24"/>
          <w:lang w:eastAsia="lv-LV"/>
        </w:rPr>
        <w:t>2</w:t>
      </w:r>
      <w:r w:rsidR="000579BB" w:rsidRPr="000B1798">
        <w:rPr>
          <w:rFonts w:ascii="Times New Roman" w:eastAsia="Times New Roman" w:hAnsi="Times New Roman" w:cs="Times New Roman"/>
          <w:sz w:val="24"/>
          <w:szCs w:val="24"/>
          <w:lang w:eastAsia="lv-LV"/>
        </w:rPr>
        <w:t>.12. nosaka darbības, lai</w:t>
      </w:r>
      <w:r w:rsidR="00112B93" w:rsidRPr="000B1798">
        <w:rPr>
          <w:rFonts w:ascii="Times New Roman" w:eastAsia="Times New Roman" w:hAnsi="Times New Roman" w:cs="Times New Roman"/>
          <w:sz w:val="24"/>
          <w:szCs w:val="24"/>
          <w:lang w:eastAsia="lv-LV"/>
        </w:rPr>
        <w:t xml:space="preserve"> infekcijas</w:t>
      </w:r>
      <w:r w:rsidR="000579BB" w:rsidRPr="000B1798">
        <w:rPr>
          <w:rFonts w:ascii="Times New Roman" w:eastAsia="Times New Roman" w:hAnsi="Times New Roman" w:cs="Times New Roman"/>
          <w:sz w:val="24"/>
          <w:szCs w:val="24"/>
          <w:lang w:eastAsia="lv-LV"/>
        </w:rPr>
        <w:t xml:space="preserve"> slimības uzliesmojuma gadījumā nodrošinātu akvakultūras dzīvnieku līķu un </w:t>
      </w:r>
      <w:r w:rsidR="000B77BC" w:rsidRPr="000B1798">
        <w:rPr>
          <w:rFonts w:ascii="Times New Roman" w:eastAsia="Times New Roman" w:hAnsi="Times New Roman" w:cs="Times New Roman"/>
          <w:sz w:val="24"/>
          <w:szCs w:val="24"/>
          <w:lang w:eastAsia="lv-LV"/>
        </w:rPr>
        <w:t xml:space="preserve">blakusproduktu, kuri nav paredzēti cilvēku patēriņam, </w:t>
      </w:r>
      <w:r w:rsidR="000579BB" w:rsidRPr="000B1798">
        <w:rPr>
          <w:rFonts w:ascii="Times New Roman" w:eastAsia="Times New Roman" w:hAnsi="Times New Roman" w:cs="Times New Roman"/>
          <w:sz w:val="24"/>
          <w:szCs w:val="24"/>
          <w:lang w:eastAsia="lv-LV"/>
        </w:rPr>
        <w:t>masveida apglabāšanu, neapdraudot cilvēku veselību un</w:t>
      </w:r>
      <w:proofErr w:type="gramStart"/>
      <w:r w:rsidR="000579BB" w:rsidRPr="000B1798">
        <w:rPr>
          <w:rFonts w:ascii="Times New Roman" w:eastAsia="Times New Roman" w:hAnsi="Times New Roman" w:cs="Times New Roman"/>
          <w:sz w:val="24"/>
          <w:szCs w:val="24"/>
          <w:lang w:eastAsia="lv-LV"/>
        </w:rPr>
        <w:t xml:space="preserve"> izmantojot procedūras vai metodes, kas novērš kaitējumu videi, minimāli apdraud augsni, gaisu, virszemes un pazemes ūdeņus, augus un dzīvniekus</w:t>
      </w:r>
      <w:proofErr w:type="gramEnd"/>
      <w:r w:rsidR="000579BB" w:rsidRPr="000B1798">
        <w:rPr>
          <w:rFonts w:ascii="Times New Roman" w:eastAsia="Times New Roman" w:hAnsi="Times New Roman" w:cs="Times New Roman"/>
          <w:sz w:val="24"/>
          <w:szCs w:val="24"/>
          <w:lang w:eastAsia="lv-LV"/>
        </w:rPr>
        <w:t>, rada minimālus trokšņa traucējumus vai smaku, minimālu kaitīgo ietekmi uz lauku ainavu vai īpašiem apskates objektiem;</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8</w:t>
      </w:r>
      <w:r w:rsidR="00927C80" w:rsidRPr="000B1798">
        <w:rPr>
          <w:rFonts w:ascii="Times New Roman" w:eastAsia="Times New Roman" w:hAnsi="Times New Roman" w:cs="Times New Roman"/>
          <w:sz w:val="24"/>
          <w:szCs w:val="24"/>
          <w:lang w:eastAsia="lv-LV"/>
        </w:rPr>
        <w:t>2</w:t>
      </w:r>
      <w:r w:rsidR="000579BB" w:rsidRPr="000B1798">
        <w:rPr>
          <w:rFonts w:ascii="Times New Roman" w:eastAsia="Times New Roman" w:hAnsi="Times New Roman" w:cs="Times New Roman"/>
          <w:sz w:val="24"/>
          <w:szCs w:val="24"/>
          <w:lang w:eastAsia="lv-LV"/>
        </w:rPr>
        <w:t>.13. nosaka uzņēmumus, kur paredzēts iznīcināt dzīvnieku izcelsmes blakusproduktus</w:t>
      </w:r>
      <w:r w:rsidR="000B77BC" w:rsidRPr="000B1798">
        <w:rPr>
          <w:rFonts w:ascii="Times New Roman" w:eastAsia="Times New Roman" w:hAnsi="Times New Roman" w:cs="Times New Roman"/>
          <w:sz w:val="24"/>
          <w:szCs w:val="24"/>
          <w:lang w:eastAsia="lv-LV"/>
        </w:rPr>
        <w:t>, kuri nav paredzēti cilvēku patēriņam</w:t>
      </w:r>
      <w:r w:rsidR="000579BB" w:rsidRPr="000B1798">
        <w:rPr>
          <w:rFonts w:ascii="Times New Roman" w:eastAsia="Times New Roman" w:hAnsi="Times New Roman" w:cs="Times New Roman"/>
          <w:sz w:val="24"/>
          <w:szCs w:val="24"/>
          <w:lang w:eastAsia="lv-LV"/>
        </w:rPr>
        <w:t>.</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bookmarkStart w:id="174" w:name="p-203421"/>
      <w:bookmarkStart w:id="175" w:name="p82"/>
      <w:bookmarkEnd w:id="174"/>
      <w:bookmarkEnd w:id="175"/>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8</w:t>
      </w:r>
      <w:r w:rsidR="00927C80" w:rsidRPr="000B1798">
        <w:rPr>
          <w:rFonts w:ascii="Times New Roman" w:eastAsia="Times New Roman" w:hAnsi="Times New Roman" w:cs="Times New Roman"/>
          <w:sz w:val="24"/>
          <w:szCs w:val="24"/>
          <w:lang w:eastAsia="lv-LV"/>
        </w:rPr>
        <w:t>3</w:t>
      </w:r>
      <w:r w:rsidR="000579BB" w:rsidRPr="000B1798">
        <w:rPr>
          <w:rFonts w:ascii="Times New Roman" w:eastAsia="Times New Roman" w:hAnsi="Times New Roman" w:cs="Times New Roman"/>
          <w:sz w:val="24"/>
          <w:szCs w:val="24"/>
          <w:lang w:eastAsia="lv-LV"/>
        </w:rPr>
        <w:t>. Dienests rīcības plānu iesniedz Eiropas Komisijai apstiprināšanai un pēc pozitīva saskaņojuma saņemšanas publicē laikrakstā “Latvijas Vēstnesis”. Rīcības plānu atjauno reizi piecos gados un iesniedz apstiprināšanai Eiropas Komisijai.</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176" w:name="p-203422"/>
      <w:bookmarkStart w:id="177" w:name="p83"/>
      <w:bookmarkEnd w:id="176"/>
      <w:bookmarkEnd w:id="177"/>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8</w:t>
      </w:r>
      <w:r w:rsidR="00927C80" w:rsidRPr="000B1798">
        <w:rPr>
          <w:rFonts w:ascii="Times New Roman" w:eastAsia="Times New Roman" w:hAnsi="Times New Roman" w:cs="Times New Roman"/>
          <w:sz w:val="24"/>
          <w:szCs w:val="24"/>
          <w:lang w:eastAsia="lv-LV"/>
        </w:rPr>
        <w:t>4</w:t>
      </w:r>
      <w:r w:rsidR="000579BB" w:rsidRPr="000B1798">
        <w:rPr>
          <w:rFonts w:ascii="Times New Roman" w:eastAsia="Times New Roman" w:hAnsi="Times New Roman" w:cs="Times New Roman"/>
          <w:sz w:val="24"/>
          <w:szCs w:val="24"/>
          <w:lang w:eastAsia="lv-LV"/>
        </w:rPr>
        <w:t xml:space="preserve">. Vakcinācija pret šo noteikumu </w:t>
      </w:r>
      <w:hyperlink r:id="rId137" w:anchor="piel1" w:tgtFrame="_blank" w:history="1">
        <w:r w:rsidR="000579BB" w:rsidRPr="000B1798">
          <w:rPr>
            <w:rStyle w:val="Hipersaite"/>
            <w:rFonts w:ascii="Times New Roman" w:eastAsia="Times New Roman" w:hAnsi="Times New Roman" w:cs="Times New Roman"/>
            <w:color w:val="auto"/>
            <w:sz w:val="24"/>
            <w:szCs w:val="24"/>
            <w:u w:val="none"/>
            <w:lang w:eastAsia="lv-LV"/>
          </w:rPr>
          <w:t>1.pielikuma</w:t>
        </w:r>
      </w:hyperlink>
      <w:r w:rsidR="000579BB" w:rsidRPr="000B1798">
        <w:rPr>
          <w:rFonts w:ascii="Times New Roman" w:eastAsia="Times New Roman" w:hAnsi="Times New Roman" w:cs="Times New Roman"/>
          <w:sz w:val="24"/>
          <w:szCs w:val="24"/>
          <w:lang w:eastAsia="lv-LV"/>
        </w:rPr>
        <w:t xml:space="preserve"> pirmajā daļā minētajām eksotiskajām infekcijas slimībām ir aizliegta, izņemot gadījumu, ja to veic pēc saskaņošanas ar Eiropas Komisiju. Dienests saskaņo vakcinācijas kampaņas uzsākšanu ar Eiropas Komisiju.</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178" w:name="p-203423"/>
      <w:bookmarkStart w:id="179" w:name="p84"/>
      <w:bookmarkEnd w:id="178"/>
      <w:bookmarkEnd w:id="179"/>
      <w:r w:rsidRPr="000B1798">
        <w:rPr>
          <w:rFonts w:ascii="Times New Roman" w:eastAsia="Times New Roman" w:hAnsi="Times New Roman" w:cs="Times New Roman"/>
          <w:sz w:val="24"/>
          <w:szCs w:val="24"/>
          <w:lang w:eastAsia="lv-LV"/>
        </w:rPr>
        <w:lastRenderedPageBreak/>
        <w:tab/>
      </w:r>
      <w:r w:rsidR="004C439C" w:rsidRPr="000B1798">
        <w:rPr>
          <w:rFonts w:ascii="Times New Roman" w:eastAsia="Times New Roman" w:hAnsi="Times New Roman" w:cs="Times New Roman"/>
          <w:sz w:val="24"/>
          <w:szCs w:val="24"/>
          <w:lang w:eastAsia="lv-LV"/>
        </w:rPr>
        <w:t>8</w:t>
      </w:r>
      <w:r w:rsidR="00927C80" w:rsidRPr="000B1798">
        <w:rPr>
          <w:rFonts w:ascii="Times New Roman" w:eastAsia="Times New Roman" w:hAnsi="Times New Roman" w:cs="Times New Roman"/>
          <w:sz w:val="24"/>
          <w:szCs w:val="24"/>
          <w:lang w:eastAsia="lv-LV"/>
        </w:rPr>
        <w:t>5</w:t>
      </w:r>
      <w:r w:rsidR="000579BB" w:rsidRPr="000B1798">
        <w:rPr>
          <w:rFonts w:ascii="Times New Roman" w:eastAsia="Times New Roman" w:hAnsi="Times New Roman" w:cs="Times New Roman"/>
          <w:sz w:val="24"/>
          <w:szCs w:val="24"/>
          <w:lang w:eastAsia="lv-LV"/>
        </w:rPr>
        <w:t xml:space="preserve">. Vakcinācija pret šo noteikumu </w:t>
      </w:r>
      <w:hyperlink r:id="rId138" w:anchor="piel1" w:tgtFrame="_blank" w:history="1">
        <w:r w:rsidR="000579BB" w:rsidRPr="000B1798">
          <w:rPr>
            <w:rStyle w:val="Hipersaite"/>
            <w:rFonts w:ascii="Times New Roman" w:eastAsia="Times New Roman" w:hAnsi="Times New Roman" w:cs="Times New Roman"/>
            <w:color w:val="auto"/>
            <w:sz w:val="24"/>
            <w:szCs w:val="24"/>
            <w:u w:val="none"/>
            <w:lang w:eastAsia="lv-LV"/>
          </w:rPr>
          <w:t>1.pielikuma</w:t>
        </w:r>
      </w:hyperlink>
      <w:r w:rsidR="000579BB" w:rsidRPr="000B1798">
        <w:rPr>
          <w:rFonts w:ascii="Times New Roman" w:eastAsia="Times New Roman" w:hAnsi="Times New Roman" w:cs="Times New Roman"/>
          <w:sz w:val="24"/>
          <w:szCs w:val="24"/>
          <w:lang w:eastAsia="lv-LV"/>
        </w:rPr>
        <w:t xml:space="preserve"> otrajā daļā minētajām neeksotiskajām infekcijas slimībām ir aizliegta visās teritoriju daļās, kas ir pasludinātas par infekcijas slimības neskartām, kā arī teritorijās, kurās darbojas šo noteikumu </w:t>
      </w:r>
      <w:hyperlink r:id="rId139" w:anchor="p72" w:tgtFrame="_blank" w:history="1">
        <w:r w:rsidR="006746D7" w:rsidRPr="000B1798">
          <w:rPr>
            <w:rStyle w:val="Hipersaite"/>
            <w:rFonts w:ascii="Times New Roman" w:eastAsia="Times New Roman" w:hAnsi="Times New Roman" w:cs="Times New Roman"/>
            <w:color w:val="auto"/>
            <w:sz w:val="24"/>
            <w:szCs w:val="24"/>
            <w:u w:val="none"/>
            <w:lang w:eastAsia="lv-LV"/>
          </w:rPr>
          <w:t>7</w:t>
        </w:r>
        <w:r w:rsidR="00075EA8" w:rsidRPr="000B1798">
          <w:rPr>
            <w:rStyle w:val="Hipersaite"/>
            <w:rFonts w:ascii="Times New Roman" w:eastAsia="Times New Roman" w:hAnsi="Times New Roman" w:cs="Times New Roman"/>
            <w:color w:val="auto"/>
            <w:sz w:val="24"/>
            <w:szCs w:val="24"/>
            <w:u w:val="none"/>
            <w:lang w:eastAsia="lv-LV"/>
          </w:rPr>
          <w:t>3</w:t>
        </w:r>
        <w:r w:rsidR="006746D7" w:rsidRPr="000B1798">
          <w:rPr>
            <w:rStyle w:val="Hipersaite"/>
            <w:rFonts w:ascii="Times New Roman" w:eastAsia="Times New Roman" w:hAnsi="Times New Roman" w:cs="Times New Roman"/>
            <w:color w:val="auto"/>
            <w:sz w:val="24"/>
            <w:szCs w:val="24"/>
            <w:u w:val="none"/>
            <w:lang w:eastAsia="lv-LV"/>
          </w:rPr>
          <w:t>.punktā</w:t>
        </w:r>
      </w:hyperlink>
      <w:r w:rsidR="000579BB" w:rsidRPr="000B1798">
        <w:rPr>
          <w:rFonts w:ascii="Times New Roman" w:eastAsia="Times New Roman" w:hAnsi="Times New Roman" w:cs="Times New Roman"/>
          <w:sz w:val="24"/>
          <w:szCs w:val="24"/>
          <w:lang w:eastAsia="lv-LV"/>
        </w:rPr>
        <w:t xml:space="preserve"> minētā uzraudzības programma.</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180" w:name="p-203424"/>
      <w:bookmarkStart w:id="181" w:name="p85"/>
      <w:bookmarkEnd w:id="180"/>
      <w:bookmarkEnd w:id="181"/>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8</w:t>
      </w:r>
      <w:r w:rsidR="00927C80" w:rsidRPr="000B1798">
        <w:rPr>
          <w:rFonts w:ascii="Times New Roman" w:eastAsia="Times New Roman" w:hAnsi="Times New Roman" w:cs="Times New Roman"/>
          <w:sz w:val="24"/>
          <w:szCs w:val="24"/>
          <w:lang w:eastAsia="lv-LV"/>
        </w:rPr>
        <w:t>6</w:t>
      </w:r>
      <w:r w:rsidR="000579BB" w:rsidRPr="000B1798">
        <w:rPr>
          <w:rFonts w:ascii="Times New Roman" w:eastAsia="Times New Roman" w:hAnsi="Times New Roman" w:cs="Times New Roman"/>
          <w:sz w:val="24"/>
          <w:szCs w:val="24"/>
          <w:lang w:eastAsia="lv-LV"/>
        </w:rPr>
        <w:t xml:space="preserve">. Vakcinācija pret šo noteikumu </w:t>
      </w:r>
      <w:hyperlink r:id="rId140" w:anchor="piel1" w:tgtFrame="_blank" w:history="1">
        <w:r w:rsidR="000579BB" w:rsidRPr="000B1798">
          <w:rPr>
            <w:rStyle w:val="Hipersaite"/>
            <w:rFonts w:ascii="Times New Roman" w:eastAsia="Times New Roman" w:hAnsi="Times New Roman" w:cs="Times New Roman"/>
            <w:color w:val="auto"/>
            <w:sz w:val="24"/>
            <w:szCs w:val="24"/>
            <w:u w:val="none"/>
            <w:lang w:eastAsia="lv-LV"/>
          </w:rPr>
          <w:t>1.pielikuma</w:t>
        </w:r>
      </w:hyperlink>
      <w:r w:rsidR="000579BB" w:rsidRPr="000B1798">
        <w:rPr>
          <w:rFonts w:ascii="Times New Roman" w:eastAsia="Times New Roman" w:hAnsi="Times New Roman" w:cs="Times New Roman"/>
          <w:sz w:val="24"/>
          <w:szCs w:val="24"/>
          <w:lang w:eastAsia="lv-LV"/>
        </w:rPr>
        <w:t xml:space="preserve"> otrajā daļā minētajām neeksotiskajām infekcijas slimībām ir atļauta tajās teritorijās vai to daļās, kas nav pasludinātas par konkrētās infekcijas slimības neskartām vai kurās vakcinācija tiek veikta kā daļa no infekcijas slimības apkarošanas programmas</w:t>
      </w:r>
      <w:r w:rsidR="000555C1" w:rsidRPr="000B1798">
        <w:rPr>
          <w:rFonts w:ascii="Times New Roman" w:eastAsia="Times New Roman" w:hAnsi="Times New Roman" w:cs="Times New Roman"/>
          <w:sz w:val="24"/>
          <w:szCs w:val="24"/>
          <w:lang w:eastAsia="lv-LV"/>
        </w:rPr>
        <w:t>. Apkarošanas programma ir</w:t>
      </w:r>
      <w:r w:rsidR="000579BB" w:rsidRPr="000B1798">
        <w:rPr>
          <w:rFonts w:ascii="Times New Roman" w:eastAsia="Times New Roman" w:hAnsi="Times New Roman" w:cs="Times New Roman"/>
          <w:sz w:val="24"/>
          <w:szCs w:val="24"/>
          <w:lang w:eastAsia="lv-LV"/>
        </w:rPr>
        <w:t xml:space="preserve"> apstiprināta atbilstoši šo noteikumu </w:t>
      </w:r>
      <w:hyperlink r:id="rId141" w:anchor="p75" w:tgtFrame="_blank" w:history="1">
        <w:r w:rsidR="006746D7" w:rsidRPr="000B1798">
          <w:rPr>
            <w:rStyle w:val="Hipersaite"/>
            <w:rFonts w:ascii="Times New Roman" w:eastAsia="Times New Roman" w:hAnsi="Times New Roman" w:cs="Times New Roman"/>
            <w:color w:val="auto"/>
            <w:sz w:val="24"/>
            <w:szCs w:val="24"/>
            <w:u w:val="none"/>
            <w:lang w:eastAsia="lv-LV"/>
          </w:rPr>
          <w:t>7</w:t>
        </w:r>
        <w:r w:rsidR="00075EA8" w:rsidRPr="000B1798">
          <w:rPr>
            <w:rStyle w:val="Hipersaite"/>
            <w:rFonts w:ascii="Times New Roman" w:eastAsia="Times New Roman" w:hAnsi="Times New Roman" w:cs="Times New Roman"/>
            <w:color w:val="auto"/>
            <w:sz w:val="24"/>
            <w:szCs w:val="24"/>
            <w:u w:val="none"/>
            <w:lang w:eastAsia="lv-LV"/>
          </w:rPr>
          <w:t>6</w:t>
        </w:r>
        <w:r w:rsidR="006746D7" w:rsidRPr="000B1798">
          <w:rPr>
            <w:rStyle w:val="Hipersaite"/>
            <w:rFonts w:ascii="Times New Roman" w:eastAsia="Times New Roman" w:hAnsi="Times New Roman" w:cs="Times New Roman"/>
            <w:color w:val="auto"/>
            <w:sz w:val="24"/>
            <w:szCs w:val="24"/>
            <w:u w:val="none"/>
            <w:lang w:eastAsia="lv-LV"/>
          </w:rPr>
          <w:t>.punktam</w:t>
        </w:r>
      </w:hyperlink>
      <w:r w:rsidR="000579BB" w:rsidRPr="000B1798">
        <w:rPr>
          <w:rFonts w:ascii="Times New Roman" w:eastAsia="Times New Roman" w:hAnsi="Times New Roman" w:cs="Times New Roman"/>
          <w:sz w:val="24"/>
          <w:szCs w:val="24"/>
          <w:lang w:eastAsia="lv-LV"/>
        </w:rPr>
        <w:t>.</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182" w:name="p-203425"/>
      <w:bookmarkStart w:id="183" w:name="p86"/>
      <w:bookmarkEnd w:id="182"/>
      <w:bookmarkEnd w:id="183"/>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8</w:t>
      </w:r>
      <w:r w:rsidR="00927C80" w:rsidRPr="000B1798">
        <w:rPr>
          <w:rFonts w:ascii="Times New Roman" w:eastAsia="Times New Roman" w:hAnsi="Times New Roman" w:cs="Times New Roman"/>
          <w:sz w:val="24"/>
          <w:szCs w:val="24"/>
          <w:lang w:eastAsia="lv-LV"/>
        </w:rPr>
        <w:t>7</w:t>
      </w:r>
      <w:r w:rsidR="000579BB" w:rsidRPr="000B1798">
        <w:rPr>
          <w:rFonts w:ascii="Times New Roman" w:eastAsia="Times New Roman" w:hAnsi="Times New Roman" w:cs="Times New Roman"/>
          <w:sz w:val="24"/>
          <w:szCs w:val="24"/>
          <w:lang w:eastAsia="lv-LV"/>
        </w:rPr>
        <w:t>. Vakcīnas izvēlas saskaņā ar normatīvajiem aktiem par veterināro zāļu reģistrēšanas kārtību un saskaņā ar Eiropas Parlamenta un Padomes 2004.</w:t>
      </w:r>
      <w:r w:rsidR="000555C1" w:rsidRPr="000B1798">
        <w:rPr>
          <w:rFonts w:ascii="Times New Roman" w:eastAsia="Times New Roman" w:hAnsi="Times New Roman" w:cs="Times New Roman"/>
          <w:sz w:val="24"/>
          <w:szCs w:val="24"/>
          <w:lang w:eastAsia="lv-LV"/>
        </w:rPr>
        <w:t xml:space="preserve"> </w:t>
      </w:r>
      <w:r w:rsidR="000579BB" w:rsidRPr="000B1798">
        <w:rPr>
          <w:rFonts w:ascii="Times New Roman" w:eastAsia="Times New Roman" w:hAnsi="Times New Roman" w:cs="Times New Roman"/>
          <w:sz w:val="24"/>
          <w:szCs w:val="24"/>
          <w:lang w:eastAsia="lv-LV"/>
        </w:rPr>
        <w:t>gada 31.</w:t>
      </w:r>
      <w:r w:rsidR="000555C1" w:rsidRPr="000B1798">
        <w:rPr>
          <w:rFonts w:ascii="Times New Roman" w:eastAsia="Times New Roman" w:hAnsi="Times New Roman" w:cs="Times New Roman"/>
          <w:sz w:val="24"/>
          <w:szCs w:val="24"/>
          <w:lang w:eastAsia="lv-LV"/>
        </w:rPr>
        <w:t xml:space="preserve"> </w:t>
      </w:r>
      <w:r w:rsidR="000579BB" w:rsidRPr="000B1798">
        <w:rPr>
          <w:rFonts w:ascii="Times New Roman" w:eastAsia="Times New Roman" w:hAnsi="Times New Roman" w:cs="Times New Roman"/>
          <w:sz w:val="24"/>
          <w:szCs w:val="24"/>
          <w:lang w:eastAsia="lv-LV"/>
        </w:rPr>
        <w:t xml:space="preserve">marta Regulu (EK) Nr. </w:t>
      </w:r>
      <w:hyperlink r:id="rId142" w:tgtFrame="_blank" w:history="1">
        <w:r w:rsidR="000579BB" w:rsidRPr="000B1798">
          <w:rPr>
            <w:rStyle w:val="Hipersaite"/>
            <w:rFonts w:ascii="Times New Roman" w:eastAsia="Times New Roman" w:hAnsi="Times New Roman" w:cs="Times New Roman"/>
            <w:color w:val="auto"/>
            <w:sz w:val="24"/>
            <w:szCs w:val="24"/>
            <w:u w:val="none"/>
            <w:lang w:eastAsia="lv-LV"/>
          </w:rPr>
          <w:t>726/2004</w:t>
        </w:r>
      </w:hyperlink>
      <w:r w:rsidR="000579BB" w:rsidRPr="000B1798">
        <w:rPr>
          <w:rFonts w:ascii="Times New Roman" w:eastAsia="Times New Roman" w:hAnsi="Times New Roman" w:cs="Times New Roman"/>
          <w:sz w:val="24"/>
          <w:szCs w:val="24"/>
          <w:lang w:eastAsia="lv-LV"/>
        </w:rPr>
        <w:t>, ar ko nosaka cilvēkiem paredzēto un veterināro zāļu reģistrēšanas un uzraudzības Kopienas procedūras un izveido Eiropas Zāļu aģentūru.</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184" w:name="p-203426"/>
      <w:bookmarkStart w:id="185" w:name="p87"/>
      <w:bookmarkEnd w:id="184"/>
      <w:bookmarkEnd w:id="185"/>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8</w:t>
      </w:r>
      <w:r w:rsidR="00927C80" w:rsidRPr="000B1798">
        <w:rPr>
          <w:rFonts w:ascii="Times New Roman" w:eastAsia="Times New Roman" w:hAnsi="Times New Roman" w:cs="Times New Roman"/>
          <w:sz w:val="24"/>
          <w:szCs w:val="24"/>
          <w:lang w:eastAsia="lv-LV"/>
        </w:rPr>
        <w:t>8</w:t>
      </w:r>
      <w:r w:rsidR="000579BB" w:rsidRPr="000B1798">
        <w:rPr>
          <w:rFonts w:ascii="Times New Roman" w:eastAsia="Times New Roman" w:hAnsi="Times New Roman" w:cs="Times New Roman"/>
          <w:sz w:val="24"/>
          <w:szCs w:val="24"/>
          <w:lang w:eastAsia="lv-LV"/>
        </w:rPr>
        <w:t xml:space="preserve">. Šo noteikumu </w:t>
      </w:r>
      <w:hyperlink r:id="rId143" w:anchor="p84" w:tgtFrame="_blank" w:history="1">
        <w:r w:rsidR="006746D7" w:rsidRPr="000B1798">
          <w:rPr>
            <w:rStyle w:val="Hipersaite"/>
            <w:rFonts w:ascii="Times New Roman" w:eastAsia="Times New Roman" w:hAnsi="Times New Roman" w:cs="Times New Roman"/>
            <w:color w:val="auto"/>
            <w:sz w:val="24"/>
            <w:szCs w:val="24"/>
            <w:u w:val="none"/>
            <w:lang w:eastAsia="lv-LV"/>
          </w:rPr>
          <w:t>8</w:t>
        </w:r>
        <w:r w:rsidR="00075EA8" w:rsidRPr="000B1798">
          <w:rPr>
            <w:rStyle w:val="Hipersaite"/>
            <w:rFonts w:ascii="Times New Roman" w:eastAsia="Times New Roman" w:hAnsi="Times New Roman" w:cs="Times New Roman"/>
            <w:color w:val="auto"/>
            <w:sz w:val="24"/>
            <w:szCs w:val="24"/>
            <w:u w:val="none"/>
            <w:lang w:eastAsia="lv-LV"/>
          </w:rPr>
          <w:t>5</w:t>
        </w:r>
        <w:r w:rsidR="006746D7" w:rsidRPr="000B1798">
          <w:rPr>
            <w:rStyle w:val="Hipersaite"/>
            <w:rFonts w:ascii="Times New Roman" w:eastAsia="Times New Roman" w:hAnsi="Times New Roman" w:cs="Times New Roman"/>
            <w:color w:val="auto"/>
            <w:sz w:val="24"/>
            <w:szCs w:val="24"/>
            <w:u w:val="none"/>
            <w:lang w:eastAsia="lv-LV"/>
          </w:rPr>
          <w:t xml:space="preserve">. </w:t>
        </w:r>
      </w:hyperlink>
      <w:r w:rsidR="000579BB" w:rsidRPr="000B1798">
        <w:rPr>
          <w:rFonts w:ascii="Times New Roman" w:eastAsia="Times New Roman" w:hAnsi="Times New Roman" w:cs="Times New Roman"/>
          <w:sz w:val="24"/>
          <w:szCs w:val="24"/>
          <w:lang w:eastAsia="lv-LV"/>
        </w:rPr>
        <w:t xml:space="preserve">un </w:t>
      </w:r>
      <w:hyperlink r:id="rId144" w:anchor="p85" w:tgtFrame="_blank" w:history="1">
        <w:r w:rsidR="006746D7" w:rsidRPr="000B1798">
          <w:rPr>
            <w:rStyle w:val="Hipersaite"/>
            <w:rFonts w:ascii="Times New Roman" w:eastAsia="Times New Roman" w:hAnsi="Times New Roman" w:cs="Times New Roman"/>
            <w:color w:val="auto"/>
            <w:sz w:val="24"/>
            <w:szCs w:val="24"/>
            <w:u w:val="none"/>
            <w:lang w:eastAsia="lv-LV"/>
          </w:rPr>
          <w:t>8</w:t>
        </w:r>
        <w:r w:rsidR="00075EA8" w:rsidRPr="000B1798">
          <w:rPr>
            <w:rStyle w:val="Hipersaite"/>
            <w:rFonts w:ascii="Times New Roman" w:eastAsia="Times New Roman" w:hAnsi="Times New Roman" w:cs="Times New Roman"/>
            <w:color w:val="auto"/>
            <w:sz w:val="24"/>
            <w:szCs w:val="24"/>
            <w:u w:val="none"/>
            <w:lang w:eastAsia="lv-LV"/>
          </w:rPr>
          <w:t>6</w:t>
        </w:r>
        <w:r w:rsidR="006746D7" w:rsidRPr="000B1798">
          <w:rPr>
            <w:rStyle w:val="Hipersaite"/>
            <w:rFonts w:ascii="Times New Roman" w:eastAsia="Times New Roman" w:hAnsi="Times New Roman" w:cs="Times New Roman"/>
            <w:color w:val="auto"/>
            <w:sz w:val="24"/>
            <w:szCs w:val="24"/>
            <w:u w:val="none"/>
            <w:lang w:eastAsia="lv-LV"/>
          </w:rPr>
          <w:t>. punktā</w:t>
        </w:r>
      </w:hyperlink>
      <w:r w:rsidR="000579BB" w:rsidRPr="000B1798">
        <w:rPr>
          <w:rFonts w:ascii="Times New Roman" w:eastAsia="Times New Roman" w:hAnsi="Times New Roman" w:cs="Times New Roman"/>
          <w:sz w:val="24"/>
          <w:szCs w:val="24"/>
          <w:lang w:eastAsia="lv-LV"/>
        </w:rPr>
        <w:t xml:space="preserve"> minētās prasības neattiecas uz zinātniskiem pētījumiem, kuru mērķis ir vakcīnu izstrāde un pārbaude kontrolētos apstākļos. Pētījumu laikā veic pasākumus, lai pasargātu pārējos ūdensdzīvniekus no jebkādas negatīvas ietekmes, ko rada pētījumu laikā veiktā vakcinācija.</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694E36" w:rsidRPr="000B1798" w:rsidRDefault="00694E36" w:rsidP="00694E36">
      <w:pPr>
        <w:spacing w:after="0" w:line="240" w:lineRule="auto"/>
        <w:jc w:val="center"/>
        <w:rPr>
          <w:rFonts w:ascii="Times New Roman" w:eastAsia="Times New Roman" w:hAnsi="Times New Roman" w:cs="Times New Roman"/>
          <w:b/>
          <w:bCs/>
          <w:sz w:val="24"/>
          <w:szCs w:val="24"/>
          <w:lang w:eastAsia="lv-LV"/>
        </w:rPr>
      </w:pPr>
      <w:bookmarkStart w:id="186" w:name="n12"/>
      <w:bookmarkStart w:id="187" w:name="p-203428"/>
      <w:bookmarkStart w:id="188" w:name="p88"/>
      <w:bookmarkEnd w:id="186"/>
      <w:bookmarkEnd w:id="187"/>
      <w:bookmarkEnd w:id="188"/>
      <w:r w:rsidRPr="000B1798">
        <w:rPr>
          <w:rFonts w:ascii="Times New Roman" w:eastAsia="Times New Roman" w:hAnsi="Times New Roman" w:cs="Times New Roman"/>
          <w:b/>
          <w:bCs/>
          <w:sz w:val="24"/>
          <w:szCs w:val="24"/>
          <w:lang w:eastAsia="lv-LV"/>
        </w:rPr>
        <w:t>XII</w:t>
      </w:r>
      <w:r w:rsidR="00AF2DB7" w:rsidRPr="000B1798">
        <w:rPr>
          <w:rFonts w:ascii="Times New Roman" w:eastAsia="Times New Roman" w:hAnsi="Times New Roman" w:cs="Times New Roman"/>
          <w:b/>
          <w:bCs/>
          <w:sz w:val="24"/>
          <w:szCs w:val="24"/>
          <w:lang w:eastAsia="lv-LV"/>
        </w:rPr>
        <w:t>I</w:t>
      </w:r>
      <w:r w:rsidRPr="000B1798">
        <w:rPr>
          <w:rFonts w:ascii="Times New Roman" w:eastAsia="Times New Roman" w:hAnsi="Times New Roman" w:cs="Times New Roman"/>
          <w:b/>
          <w:bCs/>
          <w:sz w:val="24"/>
          <w:szCs w:val="24"/>
          <w:lang w:eastAsia="lv-LV"/>
        </w:rPr>
        <w:t>. Latvijas valsts teritorijas pasludināšanas kārtība par neeksotisko infekcijas slimību neskartu</w:t>
      </w:r>
    </w:p>
    <w:p w:rsidR="00C46314"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3A0D2D" w:rsidRPr="000B1798">
        <w:rPr>
          <w:rFonts w:ascii="Times New Roman" w:eastAsia="Times New Roman" w:hAnsi="Times New Roman" w:cs="Times New Roman"/>
          <w:sz w:val="24"/>
          <w:szCs w:val="24"/>
          <w:lang w:eastAsia="lv-LV"/>
        </w:rPr>
        <w:t>8</w:t>
      </w:r>
      <w:r w:rsidR="00927C80" w:rsidRPr="000B1798">
        <w:rPr>
          <w:rFonts w:ascii="Times New Roman" w:eastAsia="Times New Roman" w:hAnsi="Times New Roman" w:cs="Times New Roman"/>
          <w:sz w:val="24"/>
          <w:szCs w:val="24"/>
          <w:lang w:eastAsia="lv-LV"/>
        </w:rPr>
        <w:t>9</w:t>
      </w:r>
      <w:r w:rsidR="000579BB" w:rsidRPr="000B1798">
        <w:rPr>
          <w:rFonts w:ascii="Times New Roman" w:eastAsia="Times New Roman" w:hAnsi="Times New Roman" w:cs="Times New Roman"/>
          <w:sz w:val="24"/>
          <w:szCs w:val="24"/>
          <w:lang w:eastAsia="lv-LV"/>
        </w:rPr>
        <w:t xml:space="preserve">. Dienests iesniedz Eiropas Komisijai nepieciešamo informāciju, lai pasludinātu Latvijas </w:t>
      </w:r>
      <w:r w:rsidR="000555C1" w:rsidRPr="000B1798">
        <w:rPr>
          <w:rFonts w:ascii="Times New Roman" w:eastAsia="Times New Roman" w:hAnsi="Times New Roman" w:cs="Times New Roman"/>
          <w:sz w:val="24"/>
          <w:szCs w:val="24"/>
          <w:lang w:eastAsia="lv-LV"/>
        </w:rPr>
        <w:t xml:space="preserve">valsts </w:t>
      </w:r>
      <w:r w:rsidR="000579BB" w:rsidRPr="000B1798">
        <w:rPr>
          <w:rFonts w:ascii="Times New Roman" w:eastAsia="Times New Roman" w:hAnsi="Times New Roman" w:cs="Times New Roman"/>
          <w:sz w:val="24"/>
          <w:szCs w:val="24"/>
          <w:lang w:eastAsia="lv-LV"/>
        </w:rPr>
        <w:t xml:space="preserve">teritoriju par šo noteikumu </w:t>
      </w:r>
      <w:hyperlink r:id="rId145" w:anchor="piel1" w:tgtFrame="_blank" w:history="1">
        <w:r w:rsidR="000579BB" w:rsidRPr="000B1798">
          <w:rPr>
            <w:rStyle w:val="Hipersaite"/>
            <w:rFonts w:ascii="Times New Roman" w:eastAsia="Times New Roman" w:hAnsi="Times New Roman" w:cs="Times New Roman"/>
            <w:color w:val="auto"/>
            <w:sz w:val="24"/>
            <w:szCs w:val="24"/>
            <w:u w:val="none"/>
            <w:lang w:eastAsia="lv-LV"/>
          </w:rPr>
          <w:t>1.</w:t>
        </w:r>
        <w:r w:rsidR="000555C1" w:rsidRPr="000B1798">
          <w:rPr>
            <w:rStyle w:val="Hipersaite"/>
            <w:rFonts w:ascii="Times New Roman" w:eastAsia="Times New Roman" w:hAnsi="Times New Roman" w:cs="Times New Roman"/>
            <w:color w:val="auto"/>
            <w:sz w:val="24"/>
            <w:szCs w:val="24"/>
            <w:u w:val="none"/>
            <w:lang w:eastAsia="lv-LV"/>
          </w:rPr>
          <w:t xml:space="preserve"> </w:t>
        </w:r>
        <w:r w:rsidR="000579BB" w:rsidRPr="000B1798">
          <w:rPr>
            <w:rStyle w:val="Hipersaite"/>
            <w:rFonts w:ascii="Times New Roman" w:eastAsia="Times New Roman" w:hAnsi="Times New Roman" w:cs="Times New Roman"/>
            <w:color w:val="auto"/>
            <w:sz w:val="24"/>
            <w:szCs w:val="24"/>
            <w:u w:val="none"/>
            <w:lang w:eastAsia="lv-LV"/>
          </w:rPr>
          <w:t>pielikuma</w:t>
        </w:r>
      </w:hyperlink>
      <w:r w:rsidR="000579BB" w:rsidRPr="000B1798">
        <w:rPr>
          <w:rFonts w:ascii="Times New Roman" w:eastAsia="Times New Roman" w:hAnsi="Times New Roman" w:cs="Times New Roman"/>
          <w:sz w:val="24"/>
          <w:szCs w:val="24"/>
          <w:lang w:eastAsia="lv-LV"/>
        </w:rPr>
        <w:t xml:space="preserve"> otrajā daļā minēto neeksotisko infekcijas slimību neskartu, ja ir izpildīti šādi nosacījumi:</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3A0D2D" w:rsidRPr="000B1798">
        <w:rPr>
          <w:rFonts w:ascii="Times New Roman" w:eastAsia="Times New Roman" w:hAnsi="Times New Roman" w:cs="Times New Roman"/>
          <w:sz w:val="24"/>
          <w:szCs w:val="24"/>
          <w:lang w:eastAsia="lv-LV"/>
        </w:rPr>
        <w:t>8</w:t>
      </w:r>
      <w:r w:rsidR="00927C80" w:rsidRPr="000B1798">
        <w:rPr>
          <w:rFonts w:ascii="Times New Roman" w:eastAsia="Times New Roman" w:hAnsi="Times New Roman" w:cs="Times New Roman"/>
          <w:sz w:val="24"/>
          <w:szCs w:val="24"/>
          <w:lang w:eastAsia="lv-LV"/>
        </w:rPr>
        <w:t>9</w:t>
      </w:r>
      <w:r w:rsidR="000579BB" w:rsidRPr="000B1798">
        <w:rPr>
          <w:rFonts w:ascii="Times New Roman" w:eastAsia="Times New Roman" w:hAnsi="Times New Roman" w:cs="Times New Roman"/>
          <w:sz w:val="24"/>
          <w:szCs w:val="24"/>
          <w:lang w:eastAsia="lv-LV"/>
        </w:rPr>
        <w:t xml:space="preserve">.1. Latvijas </w:t>
      </w:r>
      <w:r w:rsidR="000555C1" w:rsidRPr="000B1798">
        <w:rPr>
          <w:rFonts w:ascii="Times New Roman" w:eastAsia="Times New Roman" w:hAnsi="Times New Roman" w:cs="Times New Roman"/>
          <w:sz w:val="24"/>
          <w:szCs w:val="24"/>
          <w:lang w:eastAsia="lv-LV"/>
        </w:rPr>
        <w:t xml:space="preserve">valsts </w:t>
      </w:r>
      <w:r w:rsidR="000579BB" w:rsidRPr="000B1798">
        <w:rPr>
          <w:rFonts w:ascii="Times New Roman" w:eastAsia="Times New Roman" w:hAnsi="Times New Roman" w:cs="Times New Roman"/>
          <w:sz w:val="24"/>
          <w:szCs w:val="24"/>
          <w:lang w:eastAsia="lv-LV"/>
        </w:rPr>
        <w:t>teritorijā nav sastopama neviena akvakultūras vai ūdensdzīvnieku suga, kas ir uzņēmīga pret konkrēto infekcijas slimības ierosinātāju;</w:t>
      </w:r>
    </w:p>
    <w:p w:rsidR="000579BB" w:rsidRPr="000B1798" w:rsidRDefault="003A0D2D" w:rsidP="004A659D">
      <w:pPr>
        <w:spacing w:after="0" w:line="240" w:lineRule="auto"/>
        <w:ind w:firstLine="720"/>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8</w:t>
      </w:r>
      <w:r w:rsidR="00927C80" w:rsidRPr="000B1798">
        <w:rPr>
          <w:rFonts w:ascii="Times New Roman" w:eastAsia="Times New Roman" w:hAnsi="Times New Roman" w:cs="Times New Roman"/>
          <w:sz w:val="24"/>
          <w:szCs w:val="24"/>
          <w:lang w:eastAsia="lv-LV"/>
        </w:rPr>
        <w:t>9</w:t>
      </w:r>
      <w:r w:rsidR="000579BB" w:rsidRPr="000B1798">
        <w:rPr>
          <w:rFonts w:ascii="Times New Roman" w:eastAsia="Times New Roman" w:hAnsi="Times New Roman" w:cs="Times New Roman"/>
          <w:sz w:val="24"/>
          <w:szCs w:val="24"/>
          <w:lang w:eastAsia="lv-LV"/>
        </w:rPr>
        <w:t xml:space="preserve">.2. ir zināms, ka infekcijas slimības ierosinātājs nespēj izdzīvot Latvijas </w:t>
      </w:r>
      <w:r w:rsidR="00112506" w:rsidRPr="000B1798">
        <w:rPr>
          <w:rFonts w:ascii="Times New Roman" w:eastAsia="Times New Roman" w:hAnsi="Times New Roman" w:cs="Times New Roman"/>
          <w:sz w:val="24"/>
          <w:szCs w:val="24"/>
          <w:lang w:eastAsia="lv-LV"/>
        </w:rPr>
        <w:t xml:space="preserve">valsts </w:t>
      </w:r>
      <w:r w:rsidR="000579BB" w:rsidRPr="000B1798">
        <w:rPr>
          <w:rFonts w:ascii="Times New Roman" w:eastAsia="Times New Roman" w:hAnsi="Times New Roman" w:cs="Times New Roman"/>
          <w:sz w:val="24"/>
          <w:szCs w:val="24"/>
          <w:lang w:eastAsia="lv-LV"/>
        </w:rPr>
        <w:t>teritorijas ūdeņos;</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3A0D2D" w:rsidRPr="000B1798">
        <w:rPr>
          <w:rFonts w:ascii="Times New Roman" w:eastAsia="Times New Roman" w:hAnsi="Times New Roman" w:cs="Times New Roman"/>
          <w:sz w:val="24"/>
          <w:szCs w:val="24"/>
          <w:lang w:eastAsia="lv-LV"/>
        </w:rPr>
        <w:t>8</w:t>
      </w:r>
      <w:r w:rsidR="00927C80" w:rsidRPr="000B1798">
        <w:rPr>
          <w:rFonts w:ascii="Times New Roman" w:eastAsia="Times New Roman" w:hAnsi="Times New Roman" w:cs="Times New Roman"/>
          <w:sz w:val="24"/>
          <w:szCs w:val="24"/>
          <w:lang w:eastAsia="lv-LV"/>
        </w:rPr>
        <w:t>9</w:t>
      </w:r>
      <w:r w:rsidR="000579BB" w:rsidRPr="000B1798">
        <w:rPr>
          <w:rFonts w:ascii="Times New Roman" w:eastAsia="Times New Roman" w:hAnsi="Times New Roman" w:cs="Times New Roman"/>
          <w:sz w:val="24"/>
          <w:szCs w:val="24"/>
          <w:lang w:eastAsia="lv-LV"/>
        </w:rPr>
        <w:t xml:space="preserve">.3. Latvijas </w:t>
      </w:r>
      <w:r w:rsidR="000555C1" w:rsidRPr="000B1798">
        <w:rPr>
          <w:rFonts w:ascii="Times New Roman" w:eastAsia="Times New Roman" w:hAnsi="Times New Roman" w:cs="Times New Roman"/>
          <w:sz w:val="24"/>
          <w:szCs w:val="24"/>
          <w:lang w:eastAsia="lv-LV"/>
        </w:rPr>
        <w:t xml:space="preserve">valsts </w:t>
      </w:r>
      <w:r w:rsidR="000579BB" w:rsidRPr="000B1798">
        <w:rPr>
          <w:rFonts w:ascii="Times New Roman" w:eastAsia="Times New Roman" w:hAnsi="Times New Roman" w:cs="Times New Roman"/>
          <w:sz w:val="24"/>
          <w:szCs w:val="24"/>
          <w:lang w:eastAsia="lv-LV"/>
        </w:rPr>
        <w:t xml:space="preserve">teritorijā tiek izpildīti šo noteikumu </w:t>
      </w:r>
      <w:hyperlink r:id="rId146" w:anchor="p102" w:tgtFrame="_blank" w:history="1">
        <w:r w:rsidR="006746D7" w:rsidRPr="000B1798">
          <w:rPr>
            <w:rStyle w:val="Hipersaite"/>
            <w:rFonts w:ascii="Times New Roman" w:eastAsia="Times New Roman" w:hAnsi="Times New Roman" w:cs="Times New Roman"/>
            <w:color w:val="auto"/>
            <w:sz w:val="24"/>
            <w:szCs w:val="24"/>
            <w:u w:val="none"/>
            <w:lang w:eastAsia="lv-LV"/>
          </w:rPr>
          <w:t>10</w:t>
        </w:r>
        <w:r w:rsidR="00075EA8" w:rsidRPr="000B1798">
          <w:rPr>
            <w:rStyle w:val="Hipersaite"/>
            <w:rFonts w:ascii="Times New Roman" w:eastAsia="Times New Roman" w:hAnsi="Times New Roman" w:cs="Times New Roman"/>
            <w:color w:val="auto"/>
            <w:sz w:val="24"/>
            <w:szCs w:val="24"/>
            <w:u w:val="none"/>
            <w:lang w:eastAsia="lv-LV"/>
          </w:rPr>
          <w:t>2</w:t>
        </w:r>
        <w:r w:rsidR="006746D7" w:rsidRPr="000B1798">
          <w:rPr>
            <w:rStyle w:val="Hipersaite"/>
            <w:rFonts w:ascii="Times New Roman" w:eastAsia="Times New Roman" w:hAnsi="Times New Roman" w:cs="Times New Roman"/>
            <w:color w:val="auto"/>
            <w:sz w:val="24"/>
            <w:szCs w:val="24"/>
            <w:u w:val="none"/>
            <w:lang w:eastAsia="lv-LV"/>
          </w:rPr>
          <w:t>.</w:t>
        </w:r>
      </w:hyperlink>
      <w:r w:rsidR="000579BB" w:rsidRPr="000B1798">
        <w:rPr>
          <w:rFonts w:ascii="Times New Roman" w:eastAsia="Times New Roman" w:hAnsi="Times New Roman" w:cs="Times New Roman"/>
          <w:sz w:val="24"/>
          <w:szCs w:val="24"/>
          <w:lang w:eastAsia="lv-LV"/>
        </w:rPr>
        <w:t xml:space="preserve">, </w:t>
      </w:r>
      <w:hyperlink r:id="rId147" w:anchor="p103" w:tgtFrame="_blank" w:history="1">
        <w:r w:rsidR="006746D7" w:rsidRPr="000B1798">
          <w:rPr>
            <w:rStyle w:val="Hipersaite"/>
            <w:rFonts w:ascii="Times New Roman" w:eastAsia="Times New Roman" w:hAnsi="Times New Roman" w:cs="Times New Roman"/>
            <w:color w:val="auto"/>
            <w:sz w:val="24"/>
            <w:szCs w:val="24"/>
            <w:u w:val="none"/>
            <w:lang w:eastAsia="lv-LV"/>
          </w:rPr>
          <w:t>10</w:t>
        </w:r>
        <w:r w:rsidR="00075EA8" w:rsidRPr="000B1798">
          <w:rPr>
            <w:rStyle w:val="Hipersaite"/>
            <w:rFonts w:ascii="Times New Roman" w:eastAsia="Times New Roman" w:hAnsi="Times New Roman" w:cs="Times New Roman"/>
            <w:color w:val="auto"/>
            <w:sz w:val="24"/>
            <w:szCs w:val="24"/>
            <w:u w:val="none"/>
            <w:lang w:eastAsia="lv-LV"/>
          </w:rPr>
          <w:t>3</w:t>
        </w:r>
        <w:r w:rsidR="006746D7" w:rsidRPr="000B1798">
          <w:rPr>
            <w:rStyle w:val="Hipersaite"/>
            <w:rFonts w:ascii="Times New Roman" w:eastAsia="Times New Roman" w:hAnsi="Times New Roman" w:cs="Times New Roman"/>
            <w:color w:val="auto"/>
            <w:sz w:val="24"/>
            <w:szCs w:val="24"/>
            <w:u w:val="none"/>
            <w:lang w:eastAsia="lv-LV"/>
          </w:rPr>
          <w:t xml:space="preserve">. </w:t>
        </w:r>
      </w:hyperlink>
      <w:r w:rsidR="000579BB" w:rsidRPr="000B1798">
        <w:rPr>
          <w:rFonts w:ascii="Times New Roman" w:eastAsia="Times New Roman" w:hAnsi="Times New Roman" w:cs="Times New Roman"/>
          <w:sz w:val="24"/>
          <w:szCs w:val="24"/>
          <w:lang w:eastAsia="lv-LV"/>
        </w:rPr>
        <w:t xml:space="preserve">un </w:t>
      </w:r>
      <w:hyperlink r:id="rId148" w:anchor="p104" w:tgtFrame="_blank" w:history="1">
        <w:r w:rsidR="006746D7" w:rsidRPr="000B1798">
          <w:rPr>
            <w:rStyle w:val="Hipersaite"/>
            <w:rFonts w:ascii="Times New Roman" w:eastAsia="Times New Roman" w:hAnsi="Times New Roman" w:cs="Times New Roman"/>
            <w:color w:val="auto"/>
            <w:sz w:val="24"/>
            <w:szCs w:val="24"/>
            <w:u w:val="none"/>
            <w:lang w:eastAsia="lv-LV"/>
          </w:rPr>
          <w:t>10</w:t>
        </w:r>
        <w:r w:rsidR="00075EA8" w:rsidRPr="000B1798">
          <w:rPr>
            <w:rStyle w:val="Hipersaite"/>
            <w:rFonts w:ascii="Times New Roman" w:eastAsia="Times New Roman" w:hAnsi="Times New Roman" w:cs="Times New Roman"/>
            <w:color w:val="auto"/>
            <w:sz w:val="24"/>
            <w:szCs w:val="24"/>
            <w:u w:val="none"/>
            <w:lang w:eastAsia="lv-LV"/>
          </w:rPr>
          <w:t>4</w:t>
        </w:r>
        <w:r w:rsidR="006746D7" w:rsidRPr="000B1798">
          <w:rPr>
            <w:rStyle w:val="Hipersaite"/>
            <w:rFonts w:ascii="Times New Roman" w:eastAsia="Times New Roman" w:hAnsi="Times New Roman" w:cs="Times New Roman"/>
            <w:color w:val="auto"/>
            <w:sz w:val="24"/>
            <w:szCs w:val="24"/>
            <w:u w:val="none"/>
            <w:lang w:eastAsia="lv-LV"/>
          </w:rPr>
          <w:t>.punktā</w:t>
        </w:r>
      </w:hyperlink>
      <w:r w:rsidR="000579BB" w:rsidRPr="000B1798">
        <w:rPr>
          <w:rFonts w:ascii="Times New Roman" w:eastAsia="Times New Roman" w:hAnsi="Times New Roman" w:cs="Times New Roman"/>
          <w:sz w:val="24"/>
          <w:szCs w:val="24"/>
          <w:lang w:eastAsia="lv-LV"/>
        </w:rPr>
        <w:t xml:space="preserve"> minētie nosacījumi;</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3A0D2D" w:rsidRPr="000B1798">
        <w:rPr>
          <w:rFonts w:ascii="Times New Roman" w:eastAsia="Times New Roman" w:hAnsi="Times New Roman" w:cs="Times New Roman"/>
          <w:sz w:val="24"/>
          <w:szCs w:val="24"/>
          <w:lang w:eastAsia="lv-LV"/>
        </w:rPr>
        <w:t>8</w:t>
      </w:r>
      <w:r w:rsidR="00927C80" w:rsidRPr="000B1798">
        <w:rPr>
          <w:rFonts w:ascii="Times New Roman" w:eastAsia="Times New Roman" w:hAnsi="Times New Roman" w:cs="Times New Roman"/>
          <w:sz w:val="24"/>
          <w:szCs w:val="24"/>
          <w:lang w:eastAsia="lv-LV"/>
        </w:rPr>
        <w:t>9</w:t>
      </w:r>
      <w:r w:rsidR="000579BB" w:rsidRPr="000B1798">
        <w:rPr>
          <w:rFonts w:ascii="Times New Roman" w:eastAsia="Times New Roman" w:hAnsi="Times New Roman" w:cs="Times New Roman"/>
          <w:sz w:val="24"/>
          <w:szCs w:val="24"/>
          <w:lang w:eastAsia="lv-LV"/>
        </w:rPr>
        <w:t xml:space="preserve">.4. kaimiņos esošo Eiropas Savienības dalībvalstu kompetentās iestādes ir </w:t>
      </w:r>
      <w:r w:rsidR="000555C1" w:rsidRPr="000B1798">
        <w:rPr>
          <w:rFonts w:ascii="Times New Roman" w:eastAsia="Times New Roman" w:hAnsi="Times New Roman" w:cs="Times New Roman"/>
          <w:sz w:val="24"/>
          <w:szCs w:val="24"/>
          <w:lang w:eastAsia="lv-LV"/>
        </w:rPr>
        <w:t xml:space="preserve">noteikušas </w:t>
      </w:r>
      <w:r w:rsidR="000579BB" w:rsidRPr="000B1798">
        <w:rPr>
          <w:rFonts w:ascii="Times New Roman" w:eastAsia="Times New Roman" w:hAnsi="Times New Roman" w:cs="Times New Roman"/>
          <w:sz w:val="24"/>
          <w:szCs w:val="24"/>
          <w:lang w:eastAsia="lv-LV"/>
        </w:rPr>
        <w:t xml:space="preserve">buferzonu, ja </w:t>
      </w:r>
      <w:r w:rsidR="000555C1" w:rsidRPr="000B1798">
        <w:rPr>
          <w:rFonts w:ascii="Times New Roman" w:eastAsia="Times New Roman" w:hAnsi="Times New Roman" w:cs="Times New Roman"/>
          <w:sz w:val="24"/>
          <w:szCs w:val="24"/>
          <w:lang w:eastAsia="lv-LV"/>
        </w:rPr>
        <w:t xml:space="preserve">šo Eiropas Savienības dalībvalstu </w:t>
      </w:r>
      <w:r w:rsidR="000579BB" w:rsidRPr="000B1798">
        <w:rPr>
          <w:rFonts w:ascii="Times New Roman" w:eastAsia="Times New Roman" w:hAnsi="Times New Roman" w:cs="Times New Roman"/>
          <w:sz w:val="24"/>
          <w:szCs w:val="24"/>
          <w:lang w:eastAsia="lv-LV"/>
        </w:rPr>
        <w:t xml:space="preserve">teritorija nav </w:t>
      </w:r>
      <w:r w:rsidR="000555C1" w:rsidRPr="000B1798">
        <w:rPr>
          <w:rFonts w:ascii="Times New Roman" w:eastAsia="Times New Roman" w:hAnsi="Times New Roman" w:cs="Times New Roman"/>
          <w:sz w:val="24"/>
          <w:szCs w:val="24"/>
          <w:lang w:eastAsia="lv-LV"/>
        </w:rPr>
        <w:t xml:space="preserve">konkrētas </w:t>
      </w:r>
      <w:r w:rsidR="000579BB" w:rsidRPr="000B1798">
        <w:rPr>
          <w:rFonts w:ascii="Times New Roman" w:eastAsia="Times New Roman" w:hAnsi="Times New Roman" w:cs="Times New Roman"/>
          <w:sz w:val="24"/>
          <w:szCs w:val="24"/>
          <w:lang w:eastAsia="lv-LV"/>
        </w:rPr>
        <w:t xml:space="preserve">akvakultūras dzīvnieku infekcijas slimības </w:t>
      </w:r>
      <w:r w:rsidR="00371945" w:rsidRPr="000B1798">
        <w:rPr>
          <w:rFonts w:ascii="Times New Roman" w:eastAsia="Times New Roman" w:hAnsi="Times New Roman" w:cs="Times New Roman"/>
          <w:sz w:val="24"/>
          <w:szCs w:val="24"/>
          <w:lang w:eastAsia="lv-LV"/>
        </w:rPr>
        <w:t>neskarta</w:t>
      </w:r>
      <w:r w:rsidR="000579BB" w:rsidRPr="000B1798">
        <w:rPr>
          <w:rFonts w:ascii="Times New Roman" w:eastAsia="Times New Roman" w:hAnsi="Times New Roman" w:cs="Times New Roman"/>
          <w:sz w:val="24"/>
          <w:szCs w:val="24"/>
          <w:lang w:eastAsia="lv-LV"/>
        </w:rPr>
        <w:t xml:space="preserve">. Buferzonu norobežošana pasargā Latvijas </w:t>
      </w:r>
      <w:r w:rsidR="00112506" w:rsidRPr="000B1798">
        <w:rPr>
          <w:rFonts w:ascii="Times New Roman" w:eastAsia="Times New Roman" w:hAnsi="Times New Roman" w:cs="Times New Roman"/>
          <w:sz w:val="24"/>
          <w:szCs w:val="24"/>
          <w:lang w:eastAsia="lv-LV"/>
        </w:rPr>
        <w:t xml:space="preserve">valsts </w:t>
      </w:r>
      <w:r w:rsidR="000579BB" w:rsidRPr="000B1798">
        <w:rPr>
          <w:rFonts w:ascii="Times New Roman" w:eastAsia="Times New Roman" w:hAnsi="Times New Roman" w:cs="Times New Roman"/>
          <w:sz w:val="24"/>
          <w:szCs w:val="24"/>
          <w:lang w:eastAsia="lv-LV"/>
        </w:rPr>
        <w:t xml:space="preserve">teritorijā esošos akvakultūras dzīvniekus no inficēšanās ar </w:t>
      </w:r>
      <w:r w:rsidR="00112B93" w:rsidRPr="000B1798">
        <w:rPr>
          <w:rFonts w:ascii="Times New Roman" w:eastAsia="Times New Roman" w:hAnsi="Times New Roman" w:cs="Times New Roman"/>
          <w:sz w:val="24"/>
          <w:szCs w:val="24"/>
          <w:lang w:eastAsia="lv-LV"/>
        </w:rPr>
        <w:t xml:space="preserve">infekcijas </w:t>
      </w:r>
      <w:r w:rsidR="000579BB" w:rsidRPr="000B1798">
        <w:rPr>
          <w:rFonts w:ascii="Times New Roman" w:eastAsia="Times New Roman" w:hAnsi="Times New Roman" w:cs="Times New Roman"/>
          <w:sz w:val="24"/>
          <w:szCs w:val="24"/>
          <w:lang w:eastAsia="lv-LV"/>
        </w:rPr>
        <w:t>slimības ierosinātāju pasīvās pārnešanas ceļā.</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189" w:name="p-203429"/>
      <w:bookmarkStart w:id="190" w:name="p89"/>
      <w:bookmarkEnd w:id="189"/>
      <w:bookmarkEnd w:id="190"/>
      <w:r w:rsidRPr="000B1798">
        <w:rPr>
          <w:rFonts w:ascii="Times New Roman" w:eastAsia="Times New Roman" w:hAnsi="Times New Roman" w:cs="Times New Roman"/>
          <w:sz w:val="24"/>
          <w:szCs w:val="24"/>
          <w:lang w:eastAsia="lv-LV"/>
        </w:rPr>
        <w:tab/>
      </w:r>
      <w:r w:rsidR="00927C80" w:rsidRPr="000B1798">
        <w:rPr>
          <w:rFonts w:ascii="Times New Roman" w:eastAsia="Times New Roman" w:hAnsi="Times New Roman" w:cs="Times New Roman"/>
          <w:sz w:val="24"/>
          <w:szCs w:val="24"/>
          <w:lang w:eastAsia="lv-LV"/>
        </w:rPr>
        <w:t>90</w:t>
      </w:r>
      <w:r w:rsidR="000579BB" w:rsidRPr="000B1798">
        <w:rPr>
          <w:rFonts w:ascii="Times New Roman" w:eastAsia="Times New Roman" w:hAnsi="Times New Roman" w:cs="Times New Roman"/>
          <w:sz w:val="24"/>
          <w:szCs w:val="24"/>
          <w:lang w:eastAsia="lv-LV"/>
        </w:rPr>
        <w:t xml:space="preserve">. Dienests izveido buferzonu Latvijas </w:t>
      </w:r>
      <w:r w:rsidR="00112506" w:rsidRPr="000B1798">
        <w:rPr>
          <w:rFonts w:ascii="Times New Roman" w:eastAsia="Times New Roman" w:hAnsi="Times New Roman" w:cs="Times New Roman"/>
          <w:sz w:val="24"/>
          <w:szCs w:val="24"/>
          <w:lang w:eastAsia="lv-LV"/>
        </w:rPr>
        <w:t xml:space="preserve">valsts </w:t>
      </w:r>
      <w:r w:rsidR="000579BB" w:rsidRPr="000B1798">
        <w:rPr>
          <w:rFonts w:ascii="Times New Roman" w:eastAsia="Times New Roman" w:hAnsi="Times New Roman" w:cs="Times New Roman"/>
          <w:sz w:val="24"/>
          <w:szCs w:val="24"/>
          <w:lang w:eastAsia="lv-LV"/>
        </w:rPr>
        <w:t xml:space="preserve">teritorijā, ja Latvijas </w:t>
      </w:r>
      <w:r w:rsidR="00112506" w:rsidRPr="000B1798">
        <w:rPr>
          <w:rFonts w:ascii="Times New Roman" w:eastAsia="Times New Roman" w:hAnsi="Times New Roman" w:cs="Times New Roman"/>
          <w:sz w:val="24"/>
          <w:szCs w:val="24"/>
          <w:lang w:eastAsia="lv-LV"/>
        </w:rPr>
        <w:t xml:space="preserve">valsts </w:t>
      </w:r>
      <w:r w:rsidR="000579BB" w:rsidRPr="000B1798">
        <w:rPr>
          <w:rFonts w:ascii="Times New Roman" w:eastAsia="Times New Roman" w:hAnsi="Times New Roman" w:cs="Times New Roman"/>
          <w:sz w:val="24"/>
          <w:szCs w:val="24"/>
          <w:lang w:eastAsia="lv-LV"/>
        </w:rPr>
        <w:t xml:space="preserve">teritorijā vai ūdens sateces baseinā, kas ir kopīgs ar kaimiņos esošajām Eiropas Savienības dalībvalstīm, ir konstatēta kāda no šo noteikumu </w:t>
      </w:r>
      <w:hyperlink r:id="rId149" w:anchor="piel1" w:tgtFrame="_blank" w:history="1">
        <w:r w:rsidR="000579BB" w:rsidRPr="000B1798">
          <w:rPr>
            <w:rStyle w:val="Hipersaite"/>
            <w:rFonts w:ascii="Times New Roman" w:eastAsia="Times New Roman" w:hAnsi="Times New Roman" w:cs="Times New Roman"/>
            <w:color w:val="auto"/>
            <w:sz w:val="24"/>
            <w:szCs w:val="24"/>
            <w:u w:val="none"/>
            <w:lang w:eastAsia="lv-LV"/>
          </w:rPr>
          <w:t>1.pielikuma</w:t>
        </w:r>
      </w:hyperlink>
      <w:r w:rsidR="000579BB" w:rsidRPr="000B1798">
        <w:rPr>
          <w:rFonts w:ascii="Times New Roman" w:eastAsia="Times New Roman" w:hAnsi="Times New Roman" w:cs="Times New Roman"/>
          <w:sz w:val="24"/>
          <w:szCs w:val="24"/>
          <w:lang w:eastAsia="lv-LV"/>
        </w:rPr>
        <w:t xml:space="preserve"> otrajā daļā minētajām neekso</w:t>
      </w:r>
      <w:r w:rsidR="000579BB" w:rsidRPr="000B1798">
        <w:rPr>
          <w:rFonts w:ascii="Times New Roman" w:eastAsia="Times New Roman" w:hAnsi="Times New Roman" w:cs="Times New Roman"/>
          <w:sz w:val="24"/>
          <w:szCs w:val="24"/>
          <w:lang w:eastAsia="lv-LV"/>
        </w:rPr>
        <w:softHyphen/>
        <w:t xml:space="preserve">tiskajām infekcijas slimībām un teritorija nav pasludināta par konkrētās infekcijas slimības neskartu. Buferzonas norobežošana pasargā infekcijas slimības neskartās valsts akvakultūras dzīvniekus no inficēšanās ar </w:t>
      </w:r>
      <w:r w:rsidR="00112B93" w:rsidRPr="000B1798">
        <w:rPr>
          <w:rFonts w:ascii="Times New Roman" w:eastAsia="Times New Roman" w:hAnsi="Times New Roman" w:cs="Times New Roman"/>
          <w:sz w:val="24"/>
          <w:szCs w:val="24"/>
          <w:lang w:eastAsia="lv-LV"/>
        </w:rPr>
        <w:t xml:space="preserve">infekcijas </w:t>
      </w:r>
      <w:r w:rsidR="000579BB" w:rsidRPr="000B1798">
        <w:rPr>
          <w:rFonts w:ascii="Times New Roman" w:eastAsia="Times New Roman" w:hAnsi="Times New Roman" w:cs="Times New Roman"/>
          <w:sz w:val="24"/>
          <w:szCs w:val="24"/>
          <w:lang w:eastAsia="lv-LV"/>
        </w:rPr>
        <w:t>slimības ierosinātāju pasīvās pārnešanas ceļā.</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191" w:name="p-203430"/>
      <w:bookmarkStart w:id="192" w:name="p90"/>
      <w:bookmarkEnd w:id="191"/>
      <w:bookmarkEnd w:id="192"/>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9</w:t>
      </w:r>
      <w:r w:rsidR="00927C80" w:rsidRPr="000B1798">
        <w:rPr>
          <w:rFonts w:ascii="Times New Roman" w:eastAsia="Times New Roman" w:hAnsi="Times New Roman" w:cs="Times New Roman"/>
          <w:sz w:val="24"/>
          <w:szCs w:val="24"/>
          <w:lang w:eastAsia="lv-LV"/>
        </w:rPr>
        <w:t>1</w:t>
      </w:r>
      <w:r w:rsidR="000579BB" w:rsidRPr="000B1798">
        <w:rPr>
          <w:rFonts w:ascii="Times New Roman" w:eastAsia="Times New Roman" w:hAnsi="Times New Roman" w:cs="Times New Roman"/>
          <w:sz w:val="24"/>
          <w:szCs w:val="24"/>
          <w:lang w:eastAsia="lv-LV"/>
        </w:rPr>
        <w:t xml:space="preserve">. Buferzonas lielumu, buferzonas uzraudzību, paraugu ņemšanu tajā un diagnostikas metodes, </w:t>
      </w:r>
      <w:proofErr w:type="gramStart"/>
      <w:r w:rsidR="000579BB" w:rsidRPr="000B1798">
        <w:rPr>
          <w:rFonts w:ascii="Times New Roman" w:eastAsia="Times New Roman" w:hAnsi="Times New Roman" w:cs="Times New Roman"/>
          <w:sz w:val="24"/>
          <w:szCs w:val="24"/>
          <w:lang w:eastAsia="lv-LV"/>
        </w:rPr>
        <w:t>ko izmanto, lai iegūtu infekcijas slimības</w:t>
      </w:r>
      <w:proofErr w:type="gramEnd"/>
      <w:r w:rsidR="000579BB" w:rsidRPr="000B1798">
        <w:rPr>
          <w:rFonts w:ascii="Times New Roman" w:eastAsia="Times New Roman" w:hAnsi="Times New Roman" w:cs="Times New Roman"/>
          <w:sz w:val="24"/>
          <w:szCs w:val="24"/>
          <w:lang w:eastAsia="lv-LV"/>
        </w:rPr>
        <w:t xml:space="preserve"> neskartas teritorijas statusu, dienests saskaņo ar Eiropas Komisiju.</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193" w:name="p-203431"/>
      <w:bookmarkStart w:id="194" w:name="p91"/>
      <w:bookmarkEnd w:id="193"/>
      <w:bookmarkEnd w:id="194"/>
      <w:r w:rsidRPr="000B1798">
        <w:rPr>
          <w:rFonts w:ascii="Times New Roman" w:eastAsia="Times New Roman" w:hAnsi="Times New Roman" w:cs="Times New Roman"/>
          <w:sz w:val="24"/>
          <w:szCs w:val="24"/>
          <w:lang w:eastAsia="lv-LV"/>
        </w:rPr>
        <w:lastRenderedPageBreak/>
        <w:tab/>
      </w:r>
      <w:r w:rsidR="004C439C" w:rsidRPr="000B1798">
        <w:rPr>
          <w:rFonts w:ascii="Times New Roman" w:eastAsia="Times New Roman" w:hAnsi="Times New Roman" w:cs="Times New Roman"/>
          <w:sz w:val="24"/>
          <w:szCs w:val="24"/>
          <w:lang w:eastAsia="lv-LV"/>
        </w:rPr>
        <w:t>9</w:t>
      </w:r>
      <w:r w:rsidR="00927C80" w:rsidRPr="000B1798">
        <w:rPr>
          <w:rFonts w:ascii="Times New Roman" w:eastAsia="Times New Roman" w:hAnsi="Times New Roman" w:cs="Times New Roman"/>
          <w:sz w:val="24"/>
          <w:szCs w:val="24"/>
          <w:lang w:eastAsia="lv-LV"/>
        </w:rPr>
        <w:t>2</w:t>
      </w:r>
      <w:r w:rsidR="000579BB" w:rsidRPr="000B1798">
        <w:rPr>
          <w:rFonts w:ascii="Times New Roman" w:eastAsia="Times New Roman" w:hAnsi="Times New Roman" w:cs="Times New Roman"/>
          <w:sz w:val="24"/>
          <w:szCs w:val="24"/>
          <w:lang w:eastAsia="lv-LV"/>
        </w:rPr>
        <w:t xml:space="preserve">. Dienests pasludina zonu vai iecirkni par neskartu ar šo noteikumu </w:t>
      </w:r>
      <w:hyperlink r:id="rId150" w:anchor="piel1" w:tgtFrame="_blank" w:history="1">
        <w:r w:rsidR="000579BB" w:rsidRPr="000B1798">
          <w:rPr>
            <w:rStyle w:val="Hipersaite"/>
            <w:rFonts w:ascii="Times New Roman" w:eastAsia="Times New Roman" w:hAnsi="Times New Roman" w:cs="Times New Roman"/>
            <w:color w:val="auto"/>
            <w:sz w:val="24"/>
            <w:szCs w:val="24"/>
            <w:u w:val="none"/>
            <w:lang w:eastAsia="lv-LV"/>
          </w:rPr>
          <w:t>1.pielikuma</w:t>
        </w:r>
      </w:hyperlink>
      <w:r w:rsidR="000579BB" w:rsidRPr="000B1798">
        <w:rPr>
          <w:rFonts w:ascii="Times New Roman" w:eastAsia="Times New Roman" w:hAnsi="Times New Roman" w:cs="Times New Roman"/>
          <w:sz w:val="24"/>
          <w:szCs w:val="24"/>
          <w:lang w:eastAsia="lv-LV"/>
        </w:rPr>
        <w:t xml:space="preserve"> otrajā daļā minētajām neeksotiskajām infekcijas slimībām, ja zona vai iecirknis atbilst vienai no šādām prasībām:</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9</w:t>
      </w:r>
      <w:r w:rsidR="00927C80" w:rsidRPr="000B1798">
        <w:rPr>
          <w:rFonts w:ascii="Times New Roman" w:eastAsia="Times New Roman" w:hAnsi="Times New Roman" w:cs="Times New Roman"/>
          <w:sz w:val="24"/>
          <w:szCs w:val="24"/>
          <w:lang w:eastAsia="lv-LV"/>
        </w:rPr>
        <w:t>2</w:t>
      </w:r>
      <w:r w:rsidR="000579BB" w:rsidRPr="000B1798">
        <w:rPr>
          <w:rFonts w:ascii="Times New Roman" w:eastAsia="Times New Roman" w:hAnsi="Times New Roman" w:cs="Times New Roman"/>
          <w:sz w:val="24"/>
          <w:szCs w:val="24"/>
          <w:lang w:eastAsia="lv-LV"/>
        </w:rPr>
        <w:t>.1. zonas vai iecirkņa ūdeņos nav sastopama neviena no akvakultūras dzīvnieku vai ūdensdzīvnieku sugām, kas ir uzņēmīga pret konkrēto infekcijas slimības ierosinātāju;</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9</w:t>
      </w:r>
      <w:r w:rsidR="00927C80" w:rsidRPr="000B1798">
        <w:rPr>
          <w:rFonts w:ascii="Times New Roman" w:eastAsia="Times New Roman" w:hAnsi="Times New Roman" w:cs="Times New Roman"/>
          <w:sz w:val="24"/>
          <w:szCs w:val="24"/>
          <w:lang w:eastAsia="lv-LV"/>
        </w:rPr>
        <w:t>2</w:t>
      </w:r>
      <w:r w:rsidR="000579BB" w:rsidRPr="000B1798">
        <w:rPr>
          <w:rFonts w:ascii="Times New Roman" w:eastAsia="Times New Roman" w:hAnsi="Times New Roman" w:cs="Times New Roman"/>
          <w:sz w:val="24"/>
          <w:szCs w:val="24"/>
          <w:lang w:eastAsia="lv-LV"/>
        </w:rPr>
        <w:t>.2. ir zināms, ka patogēns nespēj izdzīvot zonas vai iecirkņa ūdeņos;</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9</w:t>
      </w:r>
      <w:r w:rsidR="00927C80" w:rsidRPr="000B1798">
        <w:rPr>
          <w:rFonts w:ascii="Times New Roman" w:eastAsia="Times New Roman" w:hAnsi="Times New Roman" w:cs="Times New Roman"/>
          <w:sz w:val="24"/>
          <w:szCs w:val="24"/>
          <w:lang w:eastAsia="lv-LV"/>
        </w:rPr>
        <w:t>2</w:t>
      </w:r>
      <w:r w:rsidR="000579BB" w:rsidRPr="000B1798">
        <w:rPr>
          <w:rFonts w:ascii="Times New Roman" w:eastAsia="Times New Roman" w:hAnsi="Times New Roman" w:cs="Times New Roman"/>
          <w:sz w:val="24"/>
          <w:szCs w:val="24"/>
          <w:lang w:eastAsia="lv-LV"/>
        </w:rPr>
        <w:t>.3. zona vai iecirknis atbilst šo noteikumu</w:t>
      </w:r>
      <w:hyperlink r:id="rId151" w:anchor="p106" w:tgtFrame="_blank" w:history="1">
        <w:r w:rsidR="006746D7" w:rsidRPr="000B1798">
          <w:rPr>
            <w:rStyle w:val="Hipersaite"/>
            <w:rFonts w:ascii="Times New Roman" w:eastAsia="Times New Roman" w:hAnsi="Times New Roman" w:cs="Times New Roman"/>
            <w:color w:val="auto"/>
            <w:sz w:val="24"/>
            <w:szCs w:val="24"/>
            <w:u w:val="none"/>
            <w:lang w:eastAsia="lv-LV"/>
          </w:rPr>
          <w:t>105.</w:t>
        </w:r>
      </w:hyperlink>
      <w:r w:rsidR="000579BB" w:rsidRPr="000B1798">
        <w:rPr>
          <w:rFonts w:ascii="Times New Roman" w:eastAsia="Times New Roman" w:hAnsi="Times New Roman" w:cs="Times New Roman"/>
          <w:sz w:val="24"/>
          <w:szCs w:val="24"/>
          <w:lang w:eastAsia="lv-LV"/>
        </w:rPr>
        <w:t xml:space="preserve">, </w:t>
      </w:r>
      <w:hyperlink r:id="rId152" w:anchor="p107" w:tgtFrame="_blank" w:history="1">
        <w:r w:rsidR="006746D7" w:rsidRPr="000B1798">
          <w:rPr>
            <w:rStyle w:val="Hipersaite"/>
            <w:rFonts w:ascii="Times New Roman" w:eastAsia="Times New Roman" w:hAnsi="Times New Roman" w:cs="Times New Roman"/>
            <w:color w:val="auto"/>
            <w:sz w:val="24"/>
            <w:szCs w:val="24"/>
            <w:u w:val="none"/>
            <w:lang w:eastAsia="lv-LV"/>
          </w:rPr>
          <w:t>106.</w:t>
        </w:r>
      </w:hyperlink>
      <w:r w:rsidR="000579BB" w:rsidRPr="000B1798">
        <w:rPr>
          <w:rFonts w:ascii="Times New Roman" w:eastAsia="Times New Roman" w:hAnsi="Times New Roman" w:cs="Times New Roman"/>
          <w:sz w:val="24"/>
          <w:szCs w:val="24"/>
          <w:lang w:eastAsia="lv-LV"/>
        </w:rPr>
        <w:t xml:space="preserve">, </w:t>
      </w:r>
      <w:hyperlink r:id="rId153" w:anchor="p108" w:tgtFrame="_blank" w:history="1">
        <w:r w:rsidR="006746D7" w:rsidRPr="000B1798">
          <w:rPr>
            <w:rStyle w:val="Hipersaite"/>
            <w:rFonts w:ascii="Times New Roman" w:eastAsia="Times New Roman" w:hAnsi="Times New Roman" w:cs="Times New Roman"/>
            <w:color w:val="auto"/>
            <w:sz w:val="24"/>
            <w:szCs w:val="24"/>
            <w:u w:val="none"/>
            <w:lang w:eastAsia="lv-LV"/>
          </w:rPr>
          <w:t>107.</w:t>
        </w:r>
      </w:hyperlink>
      <w:r w:rsidR="000579BB" w:rsidRPr="000B1798">
        <w:rPr>
          <w:rFonts w:ascii="Times New Roman" w:eastAsia="Times New Roman" w:hAnsi="Times New Roman" w:cs="Times New Roman"/>
          <w:sz w:val="24"/>
          <w:szCs w:val="24"/>
          <w:lang w:eastAsia="lv-LV"/>
        </w:rPr>
        <w:t xml:space="preserve">, </w:t>
      </w:r>
      <w:hyperlink r:id="rId154" w:anchor="p109" w:tgtFrame="_blank" w:history="1">
        <w:r w:rsidR="006746D7" w:rsidRPr="000B1798">
          <w:rPr>
            <w:rStyle w:val="Hipersaite"/>
            <w:rFonts w:ascii="Times New Roman" w:eastAsia="Times New Roman" w:hAnsi="Times New Roman" w:cs="Times New Roman"/>
            <w:color w:val="auto"/>
            <w:sz w:val="24"/>
            <w:szCs w:val="24"/>
            <w:u w:val="none"/>
            <w:lang w:eastAsia="lv-LV"/>
          </w:rPr>
          <w:t>108.</w:t>
        </w:r>
      </w:hyperlink>
      <w:r w:rsidR="000579BB" w:rsidRPr="000B1798">
        <w:rPr>
          <w:rFonts w:ascii="Times New Roman" w:eastAsia="Times New Roman" w:hAnsi="Times New Roman" w:cs="Times New Roman"/>
          <w:sz w:val="24"/>
          <w:szCs w:val="24"/>
          <w:lang w:eastAsia="lv-LV"/>
        </w:rPr>
        <w:t xml:space="preserve">, </w:t>
      </w:r>
      <w:hyperlink r:id="rId155" w:anchor="p110" w:tgtFrame="_blank" w:history="1">
        <w:r w:rsidR="006746D7" w:rsidRPr="000B1798">
          <w:rPr>
            <w:rStyle w:val="Hipersaite"/>
            <w:rFonts w:ascii="Times New Roman" w:eastAsia="Times New Roman" w:hAnsi="Times New Roman" w:cs="Times New Roman"/>
            <w:color w:val="auto"/>
            <w:sz w:val="24"/>
            <w:szCs w:val="24"/>
            <w:u w:val="none"/>
            <w:lang w:eastAsia="lv-LV"/>
          </w:rPr>
          <w:t>109.</w:t>
        </w:r>
      </w:hyperlink>
      <w:r w:rsidR="000579BB" w:rsidRPr="000B1798">
        <w:rPr>
          <w:rFonts w:ascii="Times New Roman" w:eastAsia="Times New Roman" w:hAnsi="Times New Roman" w:cs="Times New Roman"/>
          <w:sz w:val="24"/>
          <w:szCs w:val="24"/>
          <w:lang w:eastAsia="lv-LV"/>
        </w:rPr>
        <w:t xml:space="preserve">, </w:t>
      </w:r>
      <w:hyperlink r:id="rId156" w:anchor="p111" w:tgtFrame="_blank" w:history="1">
        <w:r w:rsidR="006746D7" w:rsidRPr="000B1798">
          <w:rPr>
            <w:rStyle w:val="Hipersaite"/>
            <w:rFonts w:ascii="Times New Roman" w:eastAsia="Times New Roman" w:hAnsi="Times New Roman" w:cs="Times New Roman"/>
            <w:color w:val="auto"/>
            <w:sz w:val="24"/>
            <w:szCs w:val="24"/>
            <w:u w:val="none"/>
            <w:lang w:eastAsia="lv-LV"/>
          </w:rPr>
          <w:t>110.</w:t>
        </w:r>
      </w:hyperlink>
      <w:r w:rsidR="000579BB" w:rsidRPr="000B1798">
        <w:rPr>
          <w:rFonts w:ascii="Times New Roman" w:eastAsia="Times New Roman" w:hAnsi="Times New Roman" w:cs="Times New Roman"/>
          <w:sz w:val="24"/>
          <w:szCs w:val="24"/>
          <w:lang w:eastAsia="lv-LV"/>
        </w:rPr>
        <w:t xml:space="preserve">, </w:t>
      </w:r>
      <w:hyperlink r:id="rId157" w:anchor="p112" w:tgtFrame="_blank" w:history="1">
        <w:r w:rsidR="006746D7" w:rsidRPr="000B1798">
          <w:rPr>
            <w:rStyle w:val="Hipersaite"/>
            <w:rFonts w:ascii="Times New Roman" w:eastAsia="Times New Roman" w:hAnsi="Times New Roman" w:cs="Times New Roman"/>
            <w:color w:val="auto"/>
            <w:sz w:val="24"/>
            <w:szCs w:val="24"/>
            <w:u w:val="none"/>
            <w:lang w:eastAsia="lv-LV"/>
          </w:rPr>
          <w:t>111.</w:t>
        </w:r>
      </w:hyperlink>
      <w:r w:rsidR="000579BB" w:rsidRPr="000B1798">
        <w:rPr>
          <w:rFonts w:ascii="Times New Roman" w:eastAsia="Times New Roman" w:hAnsi="Times New Roman" w:cs="Times New Roman"/>
          <w:sz w:val="24"/>
          <w:szCs w:val="24"/>
          <w:lang w:eastAsia="lv-LV"/>
        </w:rPr>
        <w:t xml:space="preserve">, </w:t>
      </w:r>
      <w:hyperlink r:id="rId158" w:anchor="p113" w:tgtFrame="_blank" w:history="1">
        <w:r w:rsidR="006746D7" w:rsidRPr="000B1798">
          <w:rPr>
            <w:rStyle w:val="Hipersaite"/>
            <w:rFonts w:ascii="Times New Roman" w:eastAsia="Times New Roman" w:hAnsi="Times New Roman" w:cs="Times New Roman"/>
            <w:color w:val="auto"/>
            <w:sz w:val="24"/>
            <w:szCs w:val="24"/>
            <w:u w:val="none"/>
            <w:lang w:eastAsia="lv-LV"/>
          </w:rPr>
          <w:t>112.</w:t>
        </w:r>
      </w:hyperlink>
      <w:r w:rsidR="000579BB" w:rsidRPr="000B1798">
        <w:rPr>
          <w:rFonts w:ascii="Times New Roman" w:eastAsia="Times New Roman" w:hAnsi="Times New Roman" w:cs="Times New Roman"/>
          <w:sz w:val="24"/>
          <w:szCs w:val="24"/>
          <w:lang w:eastAsia="lv-LV"/>
        </w:rPr>
        <w:t xml:space="preserve">, </w:t>
      </w:r>
      <w:hyperlink r:id="rId159" w:anchor="p114" w:tgtFrame="_blank" w:history="1">
        <w:r w:rsidR="006746D7" w:rsidRPr="000B1798">
          <w:rPr>
            <w:rStyle w:val="Hipersaite"/>
            <w:rFonts w:ascii="Times New Roman" w:eastAsia="Times New Roman" w:hAnsi="Times New Roman" w:cs="Times New Roman"/>
            <w:color w:val="auto"/>
            <w:sz w:val="24"/>
            <w:szCs w:val="24"/>
            <w:u w:val="none"/>
            <w:lang w:eastAsia="lv-LV"/>
          </w:rPr>
          <w:t>113.</w:t>
        </w:r>
      </w:hyperlink>
      <w:r w:rsidR="000579BB" w:rsidRPr="000B1798">
        <w:rPr>
          <w:rFonts w:ascii="Times New Roman" w:eastAsia="Times New Roman" w:hAnsi="Times New Roman" w:cs="Times New Roman"/>
          <w:sz w:val="24"/>
          <w:szCs w:val="24"/>
          <w:lang w:eastAsia="lv-LV"/>
        </w:rPr>
        <w:t xml:space="preserve">, </w:t>
      </w:r>
      <w:hyperlink r:id="rId160" w:anchor="p115" w:tgtFrame="_blank" w:history="1">
        <w:r w:rsidR="006746D7" w:rsidRPr="000B1798">
          <w:rPr>
            <w:rStyle w:val="Hipersaite"/>
            <w:rFonts w:ascii="Times New Roman" w:eastAsia="Times New Roman" w:hAnsi="Times New Roman" w:cs="Times New Roman"/>
            <w:color w:val="auto"/>
            <w:sz w:val="24"/>
            <w:szCs w:val="24"/>
            <w:u w:val="none"/>
            <w:lang w:eastAsia="lv-LV"/>
          </w:rPr>
          <w:t>114.</w:t>
        </w:r>
      </w:hyperlink>
      <w:r w:rsidR="000579BB" w:rsidRPr="000B1798">
        <w:rPr>
          <w:rFonts w:ascii="Times New Roman" w:eastAsia="Times New Roman" w:hAnsi="Times New Roman" w:cs="Times New Roman"/>
          <w:sz w:val="24"/>
          <w:szCs w:val="24"/>
          <w:lang w:eastAsia="lv-LV"/>
        </w:rPr>
        <w:t xml:space="preserve">, </w:t>
      </w:r>
      <w:hyperlink r:id="rId161" w:anchor="p116" w:tgtFrame="_blank" w:history="1">
        <w:r w:rsidR="006746D7" w:rsidRPr="000B1798">
          <w:rPr>
            <w:rStyle w:val="Hipersaite"/>
            <w:rFonts w:ascii="Times New Roman" w:eastAsia="Times New Roman" w:hAnsi="Times New Roman" w:cs="Times New Roman"/>
            <w:color w:val="auto"/>
            <w:sz w:val="24"/>
            <w:szCs w:val="24"/>
            <w:u w:val="none"/>
            <w:lang w:eastAsia="lv-LV"/>
          </w:rPr>
          <w:t>115.</w:t>
        </w:r>
      </w:hyperlink>
      <w:r w:rsidR="000579BB" w:rsidRPr="000B1798">
        <w:rPr>
          <w:rFonts w:ascii="Times New Roman" w:eastAsia="Times New Roman" w:hAnsi="Times New Roman" w:cs="Times New Roman"/>
          <w:sz w:val="24"/>
          <w:szCs w:val="24"/>
          <w:lang w:eastAsia="lv-LV"/>
        </w:rPr>
        <w:t xml:space="preserve">, </w:t>
      </w:r>
      <w:hyperlink r:id="rId162" w:anchor="p117" w:tgtFrame="_blank" w:history="1">
        <w:r w:rsidR="006746D7" w:rsidRPr="000B1798">
          <w:rPr>
            <w:rStyle w:val="Hipersaite"/>
            <w:rFonts w:ascii="Times New Roman" w:eastAsia="Times New Roman" w:hAnsi="Times New Roman" w:cs="Times New Roman"/>
            <w:color w:val="auto"/>
            <w:sz w:val="24"/>
            <w:szCs w:val="24"/>
            <w:u w:val="none"/>
            <w:lang w:eastAsia="lv-LV"/>
          </w:rPr>
          <w:t>116.</w:t>
        </w:r>
      </w:hyperlink>
      <w:r w:rsidR="000579BB" w:rsidRPr="000B1798">
        <w:rPr>
          <w:rFonts w:ascii="Times New Roman" w:eastAsia="Times New Roman" w:hAnsi="Times New Roman" w:cs="Times New Roman"/>
          <w:sz w:val="24"/>
          <w:szCs w:val="24"/>
          <w:lang w:eastAsia="lv-LV"/>
        </w:rPr>
        <w:t xml:space="preserve">, </w:t>
      </w:r>
      <w:hyperlink r:id="rId163" w:anchor="p118" w:tgtFrame="_blank" w:history="1">
        <w:r w:rsidR="006746D7" w:rsidRPr="000B1798">
          <w:rPr>
            <w:rStyle w:val="Hipersaite"/>
            <w:rFonts w:ascii="Times New Roman" w:eastAsia="Times New Roman" w:hAnsi="Times New Roman" w:cs="Times New Roman"/>
            <w:color w:val="auto"/>
            <w:sz w:val="24"/>
            <w:szCs w:val="24"/>
            <w:u w:val="none"/>
            <w:lang w:eastAsia="lv-LV"/>
          </w:rPr>
          <w:t>117.</w:t>
        </w:r>
      </w:hyperlink>
      <w:r w:rsidR="000579BB" w:rsidRPr="000B1798">
        <w:rPr>
          <w:rFonts w:ascii="Times New Roman" w:eastAsia="Times New Roman" w:hAnsi="Times New Roman" w:cs="Times New Roman"/>
          <w:sz w:val="24"/>
          <w:szCs w:val="24"/>
          <w:lang w:eastAsia="lv-LV"/>
        </w:rPr>
        <w:t xml:space="preserve">, </w:t>
      </w:r>
      <w:hyperlink r:id="rId164" w:anchor="p119" w:tgtFrame="_blank" w:history="1">
        <w:r w:rsidR="006746D7" w:rsidRPr="000B1798">
          <w:rPr>
            <w:rStyle w:val="Hipersaite"/>
            <w:rFonts w:ascii="Times New Roman" w:eastAsia="Times New Roman" w:hAnsi="Times New Roman" w:cs="Times New Roman"/>
            <w:color w:val="auto"/>
            <w:sz w:val="24"/>
            <w:szCs w:val="24"/>
            <w:u w:val="none"/>
            <w:lang w:eastAsia="lv-LV"/>
          </w:rPr>
          <w:t>118.</w:t>
        </w:r>
      </w:hyperlink>
      <w:r w:rsidR="000579BB" w:rsidRPr="000B1798">
        <w:rPr>
          <w:rFonts w:ascii="Times New Roman" w:eastAsia="Times New Roman" w:hAnsi="Times New Roman" w:cs="Times New Roman"/>
          <w:sz w:val="24"/>
          <w:szCs w:val="24"/>
          <w:lang w:eastAsia="lv-LV"/>
        </w:rPr>
        <w:t xml:space="preserve">, </w:t>
      </w:r>
      <w:hyperlink r:id="rId165" w:anchor="p120" w:tgtFrame="_blank" w:history="1">
        <w:r w:rsidR="006746D7" w:rsidRPr="000B1798">
          <w:rPr>
            <w:rStyle w:val="Hipersaite"/>
            <w:rFonts w:ascii="Times New Roman" w:eastAsia="Times New Roman" w:hAnsi="Times New Roman" w:cs="Times New Roman"/>
            <w:color w:val="auto"/>
            <w:sz w:val="24"/>
            <w:szCs w:val="24"/>
            <w:u w:val="none"/>
            <w:lang w:eastAsia="lv-LV"/>
          </w:rPr>
          <w:t>119.</w:t>
        </w:r>
      </w:hyperlink>
      <w:r w:rsidR="000579BB" w:rsidRPr="000B1798">
        <w:rPr>
          <w:rFonts w:ascii="Times New Roman" w:eastAsia="Times New Roman" w:hAnsi="Times New Roman" w:cs="Times New Roman"/>
          <w:sz w:val="24"/>
          <w:szCs w:val="24"/>
          <w:lang w:eastAsia="lv-LV"/>
        </w:rPr>
        <w:t xml:space="preserve">, </w:t>
      </w:r>
      <w:hyperlink r:id="rId166" w:anchor="p121" w:tgtFrame="_blank" w:history="1">
        <w:r w:rsidR="006746D7" w:rsidRPr="000B1798">
          <w:rPr>
            <w:rStyle w:val="Hipersaite"/>
            <w:rFonts w:ascii="Times New Roman" w:eastAsia="Times New Roman" w:hAnsi="Times New Roman" w:cs="Times New Roman"/>
            <w:color w:val="auto"/>
            <w:sz w:val="24"/>
            <w:szCs w:val="24"/>
            <w:u w:val="none"/>
            <w:lang w:eastAsia="lv-LV"/>
          </w:rPr>
          <w:t>120.</w:t>
        </w:r>
      </w:hyperlink>
      <w:r w:rsidR="00CD20EB"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 </w:t>
      </w:r>
      <w:hyperlink r:id="rId167" w:anchor="p122" w:tgtFrame="_blank" w:history="1">
        <w:r w:rsidR="006746D7" w:rsidRPr="000B1798">
          <w:rPr>
            <w:rStyle w:val="Hipersaite"/>
            <w:rFonts w:ascii="Times New Roman" w:eastAsia="Times New Roman" w:hAnsi="Times New Roman" w:cs="Times New Roman"/>
            <w:color w:val="auto"/>
            <w:sz w:val="24"/>
            <w:szCs w:val="24"/>
            <w:u w:val="none"/>
            <w:lang w:eastAsia="lv-LV"/>
          </w:rPr>
          <w:t xml:space="preserve">121. </w:t>
        </w:r>
      </w:hyperlink>
      <w:r w:rsidR="00CD20EB" w:rsidRPr="000B1798">
        <w:rPr>
          <w:rStyle w:val="Hipersaite"/>
          <w:rFonts w:ascii="Times New Roman" w:eastAsia="Times New Roman" w:hAnsi="Times New Roman" w:cs="Times New Roman"/>
          <w:color w:val="auto"/>
          <w:sz w:val="24"/>
          <w:szCs w:val="24"/>
          <w:u w:val="none"/>
          <w:lang w:eastAsia="lv-LV"/>
        </w:rPr>
        <w:t xml:space="preserve">un 122. </w:t>
      </w:r>
      <w:r w:rsidR="00D5183C" w:rsidRPr="000B1798">
        <w:rPr>
          <w:rStyle w:val="Hipersaite"/>
          <w:rFonts w:ascii="Times New Roman" w:eastAsia="Times New Roman" w:hAnsi="Times New Roman" w:cs="Times New Roman"/>
          <w:color w:val="auto"/>
          <w:sz w:val="24"/>
          <w:szCs w:val="24"/>
          <w:u w:val="none"/>
          <w:lang w:eastAsia="lv-LV"/>
        </w:rPr>
        <w:t>punktā</w:t>
      </w:r>
      <w:r w:rsidR="003051A8" w:rsidRPr="000B1798">
        <w:rPr>
          <w:rStyle w:val="Hipersaite"/>
          <w:rFonts w:ascii="Times New Roman" w:eastAsia="Times New Roman" w:hAnsi="Times New Roman" w:cs="Times New Roman"/>
          <w:color w:val="auto"/>
          <w:sz w:val="24"/>
          <w:szCs w:val="24"/>
          <w:u w:val="none"/>
          <w:lang w:eastAsia="lv-LV"/>
        </w:rPr>
        <w:t xml:space="preserve"> </w:t>
      </w:r>
      <w:r w:rsidR="000579BB" w:rsidRPr="000B1798">
        <w:rPr>
          <w:rFonts w:ascii="Times New Roman" w:eastAsia="Times New Roman" w:hAnsi="Times New Roman" w:cs="Times New Roman"/>
          <w:sz w:val="24"/>
          <w:szCs w:val="24"/>
          <w:lang w:eastAsia="lv-LV"/>
        </w:rPr>
        <w:t>minētajiem nosacījumiem.</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925713">
      <w:pPr>
        <w:spacing w:after="0" w:line="240" w:lineRule="auto"/>
        <w:jc w:val="both"/>
        <w:rPr>
          <w:rFonts w:ascii="Times New Roman" w:eastAsia="Times New Roman" w:hAnsi="Times New Roman" w:cs="Times New Roman"/>
          <w:sz w:val="24"/>
          <w:szCs w:val="24"/>
          <w:lang w:eastAsia="lv-LV"/>
        </w:rPr>
      </w:pPr>
      <w:bookmarkStart w:id="195" w:name="p-203432"/>
      <w:bookmarkStart w:id="196" w:name="p92"/>
      <w:bookmarkEnd w:id="195"/>
      <w:bookmarkEnd w:id="196"/>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9</w:t>
      </w:r>
      <w:r w:rsidR="00927C80" w:rsidRPr="000B1798">
        <w:rPr>
          <w:rFonts w:ascii="Times New Roman" w:eastAsia="Times New Roman" w:hAnsi="Times New Roman" w:cs="Times New Roman"/>
          <w:sz w:val="24"/>
          <w:szCs w:val="24"/>
          <w:lang w:eastAsia="lv-LV"/>
        </w:rPr>
        <w:t>3</w:t>
      </w:r>
      <w:r w:rsidR="000579BB" w:rsidRPr="000B1798">
        <w:rPr>
          <w:rFonts w:ascii="Times New Roman" w:eastAsia="Times New Roman" w:hAnsi="Times New Roman" w:cs="Times New Roman"/>
          <w:sz w:val="24"/>
          <w:szCs w:val="24"/>
          <w:lang w:eastAsia="lv-LV"/>
        </w:rPr>
        <w:t xml:space="preserve">. Dienests </w:t>
      </w:r>
      <w:r w:rsidR="009B5408" w:rsidRPr="000B1798">
        <w:rPr>
          <w:rFonts w:ascii="Times New Roman" w:eastAsia="Times New Roman" w:hAnsi="Times New Roman" w:cs="Times New Roman"/>
          <w:sz w:val="24"/>
          <w:szCs w:val="24"/>
          <w:lang w:eastAsia="lv-LV"/>
        </w:rPr>
        <w:t>Eiropas Komisijai nosūta</w:t>
      </w:r>
      <w:r w:rsidR="00DC0B00" w:rsidRPr="000B1798">
        <w:rPr>
          <w:rFonts w:ascii="Times New Roman" w:eastAsia="Times New Roman" w:hAnsi="Times New Roman" w:cs="Times New Roman"/>
          <w:sz w:val="24"/>
          <w:szCs w:val="24"/>
          <w:lang w:eastAsia="lv-LV"/>
        </w:rPr>
        <w:t xml:space="preserve"> deklarāciju </w:t>
      </w:r>
      <w:r w:rsidR="000579BB" w:rsidRPr="000B1798">
        <w:rPr>
          <w:rFonts w:ascii="Times New Roman" w:eastAsia="Times New Roman" w:hAnsi="Times New Roman" w:cs="Times New Roman"/>
          <w:sz w:val="24"/>
          <w:szCs w:val="24"/>
          <w:lang w:eastAsia="lv-LV"/>
        </w:rPr>
        <w:t xml:space="preserve">par zonas vai iecirkņa pasludināšanu par neeksotiskas infekcijas slimības neskartu. Deklarācijai pievieno </w:t>
      </w:r>
      <w:r w:rsidR="009B5408" w:rsidRPr="000B1798">
        <w:rPr>
          <w:rFonts w:ascii="Times New Roman" w:eastAsia="Times New Roman" w:hAnsi="Times New Roman" w:cs="Times New Roman"/>
          <w:sz w:val="24"/>
          <w:szCs w:val="24"/>
          <w:lang w:eastAsia="lv-LV"/>
        </w:rPr>
        <w:t xml:space="preserve">attiecīgu </w:t>
      </w:r>
      <w:r w:rsidR="000579BB" w:rsidRPr="000B1798">
        <w:rPr>
          <w:rFonts w:ascii="Times New Roman" w:eastAsia="Times New Roman" w:hAnsi="Times New Roman" w:cs="Times New Roman"/>
          <w:sz w:val="24"/>
          <w:szCs w:val="24"/>
          <w:lang w:eastAsia="lv-LV"/>
        </w:rPr>
        <w:t xml:space="preserve">informāciju un dokumentus un elektroniski nosūta </w:t>
      </w:r>
      <w:r w:rsidR="009B5408" w:rsidRPr="000B1798">
        <w:rPr>
          <w:rFonts w:ascii="Times New Roman" w:eastAsia="Times New Roman" w:hAnsi="Times New Roman" w:cs="Times New Roman"/>
          <w:sz w:val="24"/>
          <w:szCs w:val="24"/>
          <w:lang w:eastAsia="lv-LV"/>
        </w:rPr>
        <w:t>arī</w:t>
      </w:r>
      <w:r w:rsidR="000579BB" w:rsidRPr="000B1798">
        <w:rPr>
          <w:rFonts w:ascii="Times New Roman" w:eastAsia="Times New Roman" w:hAnsi="Times New Roman" w:cs="Times New Roman"/>
          <w:sz w:val="24"/>
          <w:szCs w:val="24"/>
          <w:lang w:eastAsia="lv-LV"/>
        </w:rPr>
        <w:t xml:space="preserve"> </w:t>
      </w:r>
      <w:r w:rsidR="009B5408" w:rsidRPr="000B1798">
        <w:rPr>
          <w:rFonts w:ascii="Times New Roman" w:eastAsia="Times New Roman" w:hAnsi="Times New Roman" w:cs="Times New Roman"/>
          <w:sz w:val="24"/>
          <w:szCs w:val="24"/>
          <w:lang w:eastAsia="lv-LV"/>
        </w:rPr>
        <w:t xml:space="preserve">pārējo </w:t>
      </w:r>
      <w:r w:rsidR="000579BB" w:rsidRPr="000B1798">
        <w:rPr>
          <w:rFonts w:ascii="Times New Roman" w:eastAsia="Times New Roman" w:hAnsi="Times New Roman" w:cs="Times New Roman"/>
          <w:sz w:val="24"/>
          <w:szCs w:val="24"/>
          <w:lang w:eastAsia="lv-LV"/>
        </w:rPr>
        <w:t xml:space="preserve">Eiropas Savienības </w:t>
      </w:r>
      <w:r w:rsidR="009B5408" w:rsidRPr="000B1798">
        <w:rPr>
          <w:rFonts w:ascii="Times New Roman" w:eastAsia="Times New Roman" w:hAnsi="Times New Roman" w:cs="Times New Roman"/>
          <w:sz w:val="24"/>
          <w:szCs w:val="24"/>
          <w:lang w:eastAsia="lv-LV"/>
        </w:rPr>
        <w:t>dalībvalstu kompetentajām iestādēm</w:t>
      </w:r>
      <w:r w:rsidR="000579BB" w:rsidRPr="000B1798">
        <w:rPr>
          <w:rFonts w:ascii="Times New Roman" w:eastAsia="Times New Roman" w:hAnsi="Times New Roman" w:cs="Times New Roman"/>
          <w:sz w:val="24"/>
          <w:szCs w:val="24"/>
          <w:lang w:eastAsia="lv-LV"/>
        </w:rPr>
        <w:t>.</w:t>
      </w:r>
      <w:r w:rsidR="009B5408" w:rsidRPr="000B1798">
        <w:rPr>
          <w:rFonts w:ascii="Times New Roman" w:eastAsia="Times New Roman" w:hAnsi="Times New Roman" w:cs="Times New Roman"/>
          <w:sz w:val="24"/>
          <w:szCs w:val="24"/>
          <w:lang w:eastAsia="lv-LV"/>
        </w:rPr>
        <w:t xml:space="preserve"> Deklarāciju izskata un pieņem Pastāvīgās komitejas Dzīvnieku veselības un labturības, kontroles un importa nosacījumu sekcijā. </w:t>
      </w:r>
      <w:r w:rsidR="009B5408" w:rsidRPr="000B1798" w:rsidDel="00925713">
        <w:rPr>
          <w:rFonts w:ascii="Times New Roman" w:eastAsia="Times New Roman" w:hAnsi="Times New Roman" w:cs="Times New Roman"/>
          <w:sz w:val="24"/>
          <w:szCs w:val="24"/>
          <w:lang w:eastAsia="lv-LV"/>
        </w:rPr>
        <w:t xml:space="preserve"> </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197" w:name="p-203433"/>
      <w:bookmarkStart w:id="198" w:name="p93"/>
      <w:bookmarkEnd w:id="197"/>
      <w:bookmarkEnd w:id="198"/>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9</w:t>
      </w:r>
      <w:r w:rsidR="00927C80" w:rsidRPr="000B1798">
        <w:rPr>
          <w:rFonts w:ascii="Times New Roman" w:eastAsia="Times New Roman" w:hAnsi="Times New Roman" w:cs="Times New Roman"/>
          <w:sz w:val="24"/>
          <w:szCs w:val="24"/>
          <w:lang w:eastAsia="lv-LV"/>
        </w:rPr>
        <w:t>4</w:t>
      </w:r>
      <w:r w:rsidR="000579BB" w:rsidRPr="000B1798">
        <w:rPr>
          <w:rFonts w:ascii="Times New Roman" w:eastAsia="Times New Roman" w:hAnsi="Times New Roman" w:cs="Times New Roman"/>
          <w:sz w:val="24"/>
          <w:szCs w:val="24"/>
          <w:lang w:eastAsia="lv-LV"/>
        </w:rPr>
        <w:t xml:space="preserve">. Ja zona vai iecirknis, kas pretendē uz neeksotiskas infekcijas slimības neskartas zonas vai iecirkņa statusu, veido vairāk nekā 75 % no Latvijas </w:t>
      </w:r>
      <w:r w:rsidR="00112506" w:rsidRPr="000B1798">
        <w:rPr>
          <w:rFonts w:ascii="Times New Roman" w:eastAsia="Times New Roman" w:hAnsi="Times New Roman" w:cs="Times New Roman"/>
          <w:sz w:val="24"/>
          <w:szCs w:val="24"/>
          <w:lang w:eastAsia="lv-LV"/>
        </w:rPr>
        <w:t xml:space="preserve">valsts </w:t>
      </w:r>
      <w:r w:rsidR="000579BB" w:rsidRPr="000B1798">
        <w:rPr>
          <w:rFonts w:ascii="Times New Roman" w:eastAsia="Times New Roman" w:hAnsi="Times New Roman" w:cs="Times New Roman"/>
          <w:sz w:val="24"/>
          <w:szCs w:val="24"/>
          <w:lang w:eastAsia="lv-LV"/>
        </w:rPr>
        <w:t>teritorijas vai</w:t>
      </w:r>
      <w:r w:rsidR="00112506" w:rsidRPr="000B1798">
        <w:rPr>
          <w:rFonts w:ascii="Times New Roman" w:eastAsia="Times New Roman" w:hAnsi="Times New Roman" w:cs="Times New Roman"/>
          <w:sz w:val="24"/>
          <w:szCs w:val="24"/>
          <w:lang w:eastAsia="lv-LV"/>
        </w:rPr>
        <w:t xml:space="preserve"> arī gadījumā, ja</w:t>
      </w:r>
      <w:r w:rsidR="000579BB" w:rsidRPr="000B1798">
        <w:rPr>
          <w:rFonts w:ascii="Times New Roman" w:eastAsia="Times New Roman" w:hAnsi="Times New Roman" w:cs="Times New Roman"/>
          <w:sz w:val="24"/>
          <w:szCs w:val="24"/>
          <w:lang w:eastAsia="lv-LV"/>
        </w:rPr>
        <w:t xml:space="preserve"> zonu vai iecirkni veido ūdens sateces baseins, kas ir kopīgs ar citu </w:t>
      </w:r>
      <w:r w:rsidR="00112506" w:rsidRPr="000B1798">
        <w:rPr>
          <w:rFonts w:ascii="Times New Roman" w:eastAsia="Times New Roman" w:hAnsi="Times New Roman" w:cs="Times New Roman"/>
          <w:sz w:val="24"/>
          <w:szCs w:val="24"/>
          <w:lang w:eastAsia="lv-LV"/>
        </w:rPr>
        <w:t>Eiropas Savienības dalīb</w:t>
      </w:r>
      <w:r w:rsidR="000579BB" w:rsidRPr="000B1798">
        <w:rPr>
          <w:rFonts w:ascii="Times New Roman" w:eastAsia="Times New Roman" w:hAnsi="Times New Roman" w:cs="Times New Roman"/>
          <w:sz w:val="24"/>
          <w:szCs w:val="24"/>
          <w:lang w:eastAsia="lv-LV"/>
        </w:rPr>
        <w:t xml:space="preserve">valsti, </w:t>
      </w:r>
      <w:r w:rsidR="00846A4F" w:rsidRPr="000B1798">
        <w:rPr>
          <w:rFonts w:ascii="Times New Roman" w:eastAsia="Times New Roman" w:hAnsi="Times New Roman" w:cs="Times New Roman"/>
          <w:sz w:val="24"/>
          <w:szCs w:val="24"/>
          <w:lang w:eastAsia="lv-LV"/>
        </w:rPr>
        <w:t xml:space="preserve">šādu </w:t>
      </w:r>
      <w:r w:rsidR="000579BB" w:rsidRPr="000B1798">
        <w:rPr>
          <w:rFonts w:ascii="Times New Roman" w:eastAsia="Times New Roman" w:hAnsi="Times New Roman" w:cs="Times New Roman"/>
          <w:sz w:val="24"/>
          <w:szCs w:val="24"/>
          <w:lang w:eastAsia="lv-LV"/>
        </w:rPr>
        <w:t>zonu vai iecirkni pasludina par infekcijas slimības neskartu Eiropas Komisija.</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199" w:name="p-203434"/>
      <w:bookmarkStart w:id="200" w:name="p94"/>
      <w:bookmarkEnd w:id="199"/>
      <w:bookmarkEnd w:id="200"/>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9</w:t>
      </w:r>
      <w:r w:rsidR="00927C80" w:rsidRPr="000B1798">
        <w:rPr>
          <w:rFonts w:ascii="Times New Roman" w:eastAsia="Times New Roman" w:hAnsi="Times New Roman" w:cs="Times New Roman"/>
          <w:sz w:val="24"/>
          <w:szCs w:val="24"/>
          <w:lang w:eastAsia="lv-LV"/>
        </w:rPr>
        <w:t>5</w:t>
      </w:r>
      <w:r w:rsidR="000579BB" w:rsidRPr="000B1798">
        <w:rPr>
          <w:rFonts w:ascii="Times New Roman" w:eastAsia="Times New Roman" w:hAnsi="Times New Roman" w:cs="Times New Roman"/>
          <w:sz w:val="24"/>
          <w:szCs w:val="24"/>
          <w:lang w:eastAsia="lv-LV"/>
        </w:rPr>
        <w:t>. Dienests saskaņo ar Eiropas Komisiju uzraudzības kārtību un paraugu ņemšanu, ko dienests veic, lai zonu vai iecirkni pasludinātu par neeksotiskas infekcijas slimības neskartu.</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201" w:name="p-203435"/>
      <w:bookmarkStart w:id="202" w:name="p95"/>
      <w:bookmarkEnd w:id="201"/>
      <w:bookmarkEnd w:id="202"/>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9</w:t>
      </w:r>
      <w:r w:rsidR="00927C80" w:rsidRPr="000B1798">
        <w:rPr>
          <w:rFonts w:ascii="Times New Roman" w:eastAsia="Times New Roman" w:hAnsi="Times New Roman" w:cs="Times New Roman"/>
          <w:sz w:val="24"/>
          <w:szCs w:val="24"/>
          <w:lang w:eastAsia="lv-LV"/>
        </w:rPr>
        <w:t>6</w:t>
      </w:r>
      <w:r w:rsidR="000579BB" w:rsidRPr="000B1798">
        <w:rPr>
          <w:rFonts w:ascii="Times New Roman" w:eastAsia="Times New Roman" w:hAnsi="Times New Roman" w:cs="Times New Roman"/>
          <w:sz w:val="24"/>
          <w:szCs w:val="24"/>
          <w:lang w:eastAsia="lv-LV"/>
        </w:rPr>
        <w:t xml:space="preserve">. Dienests izveido, uztur un atjauno to zonu un iecirkņu sarakstu, kuri ir pasludināti par neeksotiskas infekcijas slimības neskartiem saskaņā ar šo noteikumu </w:t>
      </w:r>
      <w:hyperlink r:id="rId168" w:anchor="p91" w:tgtFrame="_blank" w:history="1">
        <w:r w:rsidR="006746D7" w:rsidRPr="000B1798">
          <w:rPr>
            <w:rStyle w:val="Hipersaite"/>
            <w:rFonts w:ascii="Times New Roman" w:eastAsia="Times New Roman" w:hAnsi="Times New Roman" w:cs="Times New Roman"/>
            <w:color w:val="auto"/>
            <w:sz w:val="24"/>
            <w:szCs w:val="24"/>
            <w:u w:val="none"/>
            <w:lang w:eastAsia="lv-LV"/>
          </w:rPr>
          <w:t>9</w:t>
        </w:r>
        <w:r w:rsidR="00CD20EB" w:rsidRPr="000B1798">
          <w:rPr>
            <w:rStyle w:val="Hipersaite"/>
            <w:rFonts w:ascii="Times New Roman" w:eastAsia="Times New Roman" w:hAnsi="Times New Roman" w:cs="Times New Roman"/>
            <w:color w:val="auto"/>
            <w:sz w:val="24"/>
            <w:szCs w:val="24"/>
            <w:u w:val="none"/>
            <w:lang w:eastAsia="lv-LV"/>
          </w:rPr>
          <w:t>2</w:t>
        </w:r>
        <w:r w:rsidR="006746D7" w:rsidRPr="000B1798">
          <w:rPr>
            <w:rStyle w:val="Hipersaite"/>
            <w:rFonts w:ascii="Times New Roman" w:eastAsia="Times New Roman" w:hAnsi="Times New Roman" w:cs="Times New Roman"/>
            <w:color w:val="auto"/>
            <w:sz w:val="24"/>
            <w:szCs w:val="24"/>
            <w:u w:val="none"/>
            <w:lang w:eastAsia="lv-LV"/>
          </w:rPr>
          <w:t xml:space="preserve">. </w:t>
        </w:r>
      </w:hyperlink>
      <w:r w:rsidR="000579BB" w:rsidRPr="000B1798">
        <w:rPr>
          <w:rFonts w:ascii="Times New Roman" w:eastAsia="Times New Roman" w:hAnsi="Times New Roman" w:cs="Times New Roman"/>
          <w:sz w:val="24"/>
          <w:szCs w:val="24"/>
          <w:lang w:eastAsia="lv-LV"/>
        </w:rPr>
        <w:t xml:space="preserve">un </w:t>
      </w:r>
      <w:hyperlink r:id="rId169" w:anchor="p92" w:tgtFrame="_blank" w:history="1">
        <w:r w:rsidR="006746D7" w:rsidRPr="000B1798">
          <w:rPr>
            <w:rStyle w:val="Hipersaite"/>
            <w:rFonts w:ascii="Times New Roman" w:eastAsia="Times New Roman" w:hAnsi="Times New Roman" w:cs="Times New Roman"/>
            <w:color w:val="auto"/>
            <w:sz w:val="24"/>
            <w:szCs w:val="24"/>
            <w:u w:val="none"/>
            <w:lang w:eastAsia="lv-LV"/>
          </w:rPr>
          <w:t>9</w:t>
        </w:r>
        <w:r w:rsidR="00CD20EB" w:rsidRPr="000B1798">
          <w:rPr>
            <w:rStyle w:val="Hipersaite"/>
            <w:rFonts w:ascii="Times New Roman" w:eastAsia="Times New Roman" w:hAnsi="Times New Roman" w:cs="Times New Roman"/>
            <w:color w:val="auto"/>
            <w:sz w:val="24"/>
            <w:szCs w:val="24"/>
            <w:u w:val="none"/>
            <w:lang w:eastAsia="lv-LV"/>
          </w:rPr>
          <w:t>3</w:t>
        </w:r>
        <w:r w:rsidR="006746D7" w:rsidRPr="000B1798">
          <w:rPr>
            <w:rStyle w:val="Hipersaite"/>
            <w:rFonts w:ascii="Times New Roman" w:eastAsia="Times New Roman" w:hAnsi="Times New Roman" w:cs="Times New Roman"/>
            <w:color w:val="auto"/>
            <w:sz w:val="24"/>
            <w:szCs w:val="24"/>
            <w:u w:val="none"/>
            <w:lang w:eastAsia="lv-LV"/>
          </w:rPr>
          <w:t>.punktu</w:t>
        </w:r>
      </w:hyperlink>
      <w:r w:rsidR="000579BB" w:rsidRPr="000B1798">
        <w:rPr>
          <w:rFonts w:ascii="Times New Roman" w:eastAsia="Times New Roman" w:hAnsi="Times New Roman" w:cs="Times New Roman"/>
          <w:sz w:val="24"/>
          <w:szCs w:val="24"/>
          <w:lang w:eastAsia="lv-LV"/>
        </w:rPr>
        <w:t>. Dienests nodrošina minētās informācijas publisku pieejamību.</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203" w:name="p-203436"/>
      <w:bookmarkStart w:id="204" w:name="p96"/>
      <w:bookmarkEnd w:id="203"/>
      <w:bookmarkEnd w:id="204"/>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9</w:t>
      </w:r>
      <w:r w:rsidR="00927C80" w:rsidRPr="000B1798">
        <w:rPr>
          <w:rFonts w:ascii="Times New Roman" w:eastAsia="Times New Roman" w:hAnsi="Times New Roman" w:cs="Times New Roman"/>
          <w:sz w:val="24"/>
          <w:szCs w:val="24"/>
          <w:lang w:eastAsia="lv-LV"/>
        </w:rPr>
        <w:t>7</w:t>
      </w:r>
      <w:r w:rsidR="000579BB" w:rsidRPr="000B1798">
        <w:rPr>
          <w:rFonts w:ascii="Times New Roman" w:eastAsia="Times New Roman" w:hAnsi="Times New Roman" w:cs="Times New Roman"/>
          <w:sz w:val="24"/>
          <w:szCs w:val="24"/>
          <w:lang w:eastAsia="lv-LV"/>
        </w:rPr>
        <w:t>. Ja Latvijas</w:t>
      </w:r>
      <w:r w:rsidR="00846A4F" w:rsidRPr="000B1798">
        <w:rPr>
          <w:rFonts w:ascii="Times New Roman" w:eastAsia="Times New Roman" w:hAnsi="Times New Roman" w:cs="Times New Roman"/>
          <w:sz w:val="24"/>
          <w:szCs w:val="24"/>
          <w:lang w:eastAsia="lv-LV"/>
        </w:rPr>
        <w:t xml:space="preserve"> valsts</w:t>
      </w:r>
      <w:r w:rsidR="000579BB" w:rsidRPr="000B1798">
        <w:rPr>
          <w:rFonts w:ascii="Times New Roman" w:eastAsia="Times New Roman" w:hAnsi="Times New Roman" w:cs="Times New Roman"/>
          <w:sz w:val="24"/>
          <w:szCs w:val="24"/>
          <w:lang w:eastAsia="lv-LV"/>
        </w:rPr>
        <w:t xml:space="preserve"> teritorija saskaņā ar šo noteikumu </w:t>
      </w:r>
      <w:hyperlink r:id="rId170" w:anchor="p88" w:tgtFrame="_blank" w:history="1">
        <w:r w:rsidR="006746D7" w:rsidRPr="000B1798">
          <w:rPr>
            <w:rStyle w:val="Hipersaite"/>
            <w:rFonts w:ascii="Times New Roman" w:eastAsia="Times New Roman" w:hAnsi="Times New Roman" w:cs="Times New Roman"/>
            <w:color w:val="auto"/>
            <w:sz w:val="24"/>
            <w:szCs w:val="24"/>
            <w:u w:val="none"/>
            <w:lang w:eastAsia="lv-LV"/>
          </w:rPr>
          <w:t>88.punktu</w:t>
        </w:r>
      </w:hyperlink>
      <w:r w:rsidR="000579BB" w:rsidRPr="000B1798">
        <w:rPr>
          <w:rFonts w:ascii="Times New Roman" w:eastAsia="Times New Roman" w:hAnsi="Times New Roman" w:cs="Times New Roman"/>
          <w:sz w:val="24"/>
          <w:szCs w:val="24"/>
          <w:lang w:eastAsia="lv-LV"/>
        </w:rPr>
        <w:t xml:space="preserve"> ir pasludināta par neeksotiskas infekcijas slimības neskartu, dienests var pārtraukt mērķtiecīgu uzraudzību. Latvijas</w:t>
      </w:r>
      <w:r w:rsidR="00846A4F" w:rsidRPr="000B1798">
        <w:rPr>
          <w:rFonts w:ascii="Times New Roman" w:eastAsia="Times New Roman" w:hAnsi="Times New Roman" w:cs="Times New Roman"/>
          <w:sz w:val="24"/>
          <w:szCs w:val="24"/>
          <w:lang w:eastAsia="lv-LV"/>
        </w:rPr>
        <w:t xml:space="preserve"> valsts</w:t>
      </w:r>
      <w:r w:rsidR="000579BB" w:rsidRPr="000B1798">
        <w:rPr>
          <w:rFonts w:ascii="Times New Roman" w:eastAsia="Times New Roman" w:hAnsi="Times New Roman" w:cs="Times New Roman"/>
          <w:sz w:val="24"/>
          <w:szCs w:val="24"/>
          <w:lang w:eastAsia="lv-LV"/>
        </w:rPr>
        <w:t xml:space="preserve"> teritorijai saglabājas neekso</w:t>
      </w:r>
      <w:r w:rsidR="000579BB" w:rsidRPr="000B1798">
        <w:rPr>
          <w:rFonts w:ascii="Times New Roman" w:eastAsia="Times New Roman" w:hAnsi="Times New Roman" w:cs="Times New Roman"/>
          <w:sz w:val="24"/>
          <w:szCs w:val="24"/>
          <w:lang w:eastAsia="lv-LV"/>
        </w:rPr>
        <w:softHyphen/>
        <w:t xml:space="preserve">tiskas infekcijas slimības neskartas teritorijas statuss, ja tiek izpildīti šo noteikumu </w:t>
      </w:r>
      <w:hyperlink r:id="rId171" w:anchor="p88" w:tgtFrame="_blank" w:history="1">
        <w:r w:rsidR="006746D7" w:rsidRPr="000B1798">
          <w:rPr>
            <w:rStyle w:val="Hipersaite"/>
            <w:rFonts w:ascii="Times New Roman" w:eastAsia="Times New Roman" w:hAnsi="Times New Roman" w:cs="Times New Roman"/>
            <w:color w:val="auto"/>
            <w:sz w:val="24"/>
            <w:szCs w:val="24"/>
            <w:u w:val="none"/>
            <w:lang w:eastAsia="lv-LV"/>
          </w:rPr>
          <w:t>8</w:t>
        </w:r>
        <w:r w:rsidR="00CD20EB" w:rsidRPr="000B1798">
          <w:rPr>
            <w:rStyle w:val="Hipersaite"/>
            <w:rFonts w:ascii="Times New Roman" w:eastAsia="Times New Roman" w:hAnsi="Times New Roman" w:cs="Times New Roman"/>
            <w:color w:val="auto"/>
            <w:sz w:val="24"/>
            <w:szCs w:val="24"/>
            <w:u w:val="none"/>
            <w:lang w:eastAsia="lv-LV"/>
          </w:rPr>
          <w:t>9</w:t>
        </w:r>
        <w:r w:rsidR="006746D7" w:rsidRPr="000B1798">
          <w:rPr>
            <w:rStyle w:val="Hipersaite"/>
            <w:rFonts w:ascii="Times New Roman" w:eastAsia="Times New Roman" w:hAnsi="Times New Roman" w:cs="Times New Roman"/>
            <w:color w:val="auto"/>
            <w:sz w:val="24"/>
            <w:szCs w:val="24"/>
            <w:u w:val="none"/>
            <w:lang w:eastAsia="lv-LV"/>
          </w:rPr>
          <w:t>.punktā</w:t>
        </w:r>
      </w:hyperlink>
      <w:r w:rsidR="000579BB" w:rsidRPr="000B1798">
        <w:rPr>
          <w:rFonts w:ascii="Times New Roman" w:eastAsia="Times New Roman" w:hAnsi="Times New Roman" w:cs="Times New Roman"/>
          <w:sz w:val="24"/>
          <w:szCs w:val="24"/>
          <w:lang w:eastAsia="lv-LV"/>
        </w:rPr>
        <w:t xml:space="preserve"> minētie nosacījumi.</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205" w:name="p-203437"/>
      <w:bookmarkStart w:id="206" w:name="p97"/>
      <w:bookmarkEnd w:id="205"/>
      <w:bookmarkEnd w:id="206"/>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9</w:t>
      </w:r>
      <w:r w:rsidR="00927C80" w:rsidRPr="000B1798">
        <w:rPr>
          <w:rFonts w:ascii="Times New Roman" w:eastAsia="Times New Roman" w:hAnsi="Times New Roman" w:cs="Times New Roman"/>
          <w:sz w:val="24"/>
          <w:szCs w:val="24"/>
          <w:lang w:eastAsia="lv-LV"/>
        </w:rPr>
        <w:t>8</w:t>
      </w:r>
      <w:r w:rsidR="000579BB" w:rsidRPr="000B1798">
        <w:rPr>
          <w:rFonts w:ascii="Times New Roman" w:eastAsia="Times New Roman" w:hAnsi="Times New Roman" w:cs="Times New Roman"/>
          <w:sz w:val="24"/>
          <w:szCs w:val="24"/>
          <w:lang w:eastAsia="lv-LV"/>
        </w:rPr>
        <w:t xml:space="preserve">. Ja Latvijas </w:t>
      </w:r>
      <w:r w:rsidR="00846A4F" w:rsidRPr="000B1798">
        <w:rPr>
          <w:rFonts w:ascii="Times New Roman" w:eastAsia="Times New Roman" w:hAnsi="Times New Roman" w:cs="Times New Roman"/>
          <w:sz w:val="24"/>
          <w:szCs w:val="24"/>
          <w:lang w:eastAsia="lv-LV"/>
        </w:rPr>
        <w:t xml:space="preserve">valsts </w:t>
      </w:r>
      <w:r w:rsidR="000579BB" w:rsidRPr="000B1798">
        <w:rPr>
          <w:rFonts w:ascii="Times New Roman" w:eastAsia="Times New Roman" w:hAnsi="Times New Roman" w:cs="Times New Roman"/>
          <w:sz w:val="24"/>
          <w:szCs w:val="24"/>
          <w:lang w:eastAsia="lv-LV"/>
        </w:rPr>
        <w:t xml:space="preserve">teritorijā ir zonas un iecirkņi, kuros nav sastopama neviena no šo noteikumu </w:t>
      </w:r>
      <w:hyperlink r:id="rId172" w:anchor="piel1" w:tgtFrame="_blank" w:history="1">
        <w:r w:rsidR="000579BB" w:rsidRPr="000B1798">
          <w:rPr>
            <w:rStyle w:val="Hipersaite"/>
            <w:rFonts w:ascii="Times New Roman" w:eastAsia="Times New Roman" w:hAnsi="Times New Roman" w:cs="Times New Roman"/>
            <w:color w:val="auto"/>
            <w:sz w:val="24"/>
            <w:szCs w:val="24"/>
            <w:u w:val="none"/>
            <w:lang w:eastAsia="lv-LV"/>
          </w:rPr>
          <w:t>1.pielikuma</w:t>
        </w:r>
      </w:hyperlink>
      <w:r w:rsidR="000579BB" w:rsidRPr="000B1798">
        <w:rPr>
          <w:rFonts w:ascii="Times New Roman" w:eastAsia="Times New Roman" w:hAnsi="Times New Roman" w:cs="Times New Roman"/>
          <w:sz w:val="24"/>
          <w:szCs w:val="24"/>
          <w:lang w:eastAsia="lv-LV"/>
        </w:rPr>
        <w:t xml:space="preserve"> otrajā daļā minētajām neeksotiskajām infekcijas slimībām, bet zona vai iecirknis nav pasludināts par konkrētās infekcijas slimības neskartu, kā arī visos gadījumos, kad nav apstākļu, kas veicinātu konkrētās infekcijas slimības klīnisko attīstību, dienests mērķtiecīgu uzraudzību veic saskaņā ar šo noteikumu </w:t>
      </w:r>
      <w:hyperlink r:id="rId173" w:anchor="p90" w:tgtFrame="_blank" w:history="1">
        <w:r w:rsidR="006746D7" w:rsidRPr="000B1798">
          <w:rPr>
            <w:rStyle w:val="Hipersaite"/>
            <w:rFonts w:ascii="Times New Roman" w:eastAsia="Times New Roman" w:hAnsi="Times New Roman" w:cs="Times New Roman"/>
            <w:color w:val="auto"/>
            <w:sz w:val="24"/>
            <w:szCs w:val="24"/>
            <w:u w:val="none"/>
            <w:lang w:eastAsia="lv-LV"/>
          </w:rPr>
          <w:t>9</w:t>
        </w:r>
        <w:r w:rsidR="00CD20EB" w:rsidRPr="000B1798">
          <w:rPr>
            <w:rStyle w:val="Hipersaite"/>
            <w:rFonts w:ascii="Times New Roman" w:eastAsia="Times New Roman" w:hAnsi="Times New Roman" w:cs="Times New Roman"/>
            <w:color w:val="auto"/>
            <w:sz w:val="24"/>
            <w:szCs w:val="24"/>
            <w:u w:val="none"/>
            <w:lang w:eastAsia="lv-LV"/>
          </w:rPr>
          <w:t>1</w:t>
        </w:r>
        <w:r w:rsidR="006746D7" w:rsidRPr="000B1798">
          <w:rPr>
            <w:rStyle w:val="Hipersaite"/>
            <w:rFonts w:ascii="Times New Roman" w:eastAsia="Times New Roman" w:hAnsi="Times New Roman" w:cs="Times New Roman"/>
            <w:color w:val="auto"/>
            <w:sz w:val="24"/>
            <w:szCs w:val="24"/>
            <w:u w:val="none"/>
            <w:lang w:eastAsia="lv-LV"/>
          </w:rPr>
          <w:t xml:space="preserve">. </w:t>
        </w:r>
      </w:hyperlink>
      <w:r w:rsidR="000579BB" w:rsidRPr="000B1798">
        <w:rPr>
          <w:rFonts w:ascii="Times New Roman" w:eastAsia="Times New Roman" w:hAnsi="Times New Roman" w:cs="Times New Roman"/>
          <w:sz w:val="24"/>
          <w:szCs w:val="24"/>
          <w:lang w:eastAsia="lv-LV"/>
        </w:rPr>
        <w:t xml:space="preserve">vai </w:t>
      </w:r>
      <w:hyperlink r:id="rId174" w:anchor="p94" w:tgtFrame="_blank" w:history="1">
        <w:r w:rsidR="00CD20EB" w:rsidRPr="000B1798">
          <w:rPr>
            <w:rStyle w:val="Hipersaite"/>
            <w:rFonts w:ascii="Times New Roman" w:eastAsia="Times New Roman" w:hAnsi="Times New Roman" w:cs="Times New Roman"/>
            <w:color w:val="auto"/>
            <w:sz w:val="24"/>
            <w:szCs w:val="24"/>
            <w:u w:val="none"/>
            <w:lang w:eastAsia="lv-LV"/>
          </w:rPr>
          <w:t>95.punktu</w:t>
        </w:r>
      </w:hyperlink>
      <w:r w:rsidR="000579BB" w:rsidRPr="000B1798">
        <w:rPr>
          <w:rFonts w:ascii="Times New Roman" w:eastAsia="Times New Roman" w:hAnsi="Times New Roman" w:cs="Times New Roman"/>
          <w:sz w:val="24"/>
          <w:szCs w:val="24"/>
          <w:lang w:eastAsia="lv-LV"/>
        </w:rPr>
        <w:t>.</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207" w:name="p-203438"/>
      <w:bookmarkStart w:id="208" w:name="p98"/>
      <w:bookmarkEnd w:id="207"/>
      <w:bookmarkEnd w:id="208"/>
      <w:r w:rsidRPr="000B1798">
        <w:rPr>
          <w:rFonts w:ascii="Times New Roman" w:eastAsia="Times New Roman" w:hAnsi="Times New Roman" w:cs="Times New Roman"/>
          <w:sz w:val="24"/>
          <w:szCs w:val="24"/>
          <w:lang w:eastAsia="lv-LV"/>
        </w:rPr>
        <w:tab/>
      </w:r>
      <w:r w:rsidR="003A0D2D" w:rsidRPr="000B1798">
        <w:rPr>
          <w:rFonts w:ascii="Times New Roman" w:eastAsia="Times New Roman" w:hAnsi="Times New Roman" w:cs="Times New Roman"/>
          <w:sz w:val="24"/>
          <w:szCs w:val="24"/>
          <w:lang w:eastAsia="lv-LV"/>
        </w:rPr>
        <w:t>9</w:t>
      </w:r>
      <w:r w:rsidR="00927C80" w:rsidRPr="000B1798">
        <w:rPr>
          <w:rFonts w:ascii="Times New Roman" w:eastAsia="Times New Roman" w:hAnsi="Times New Roman" w:cs="Times New Roman"/>
          <w:sz w:val="24"/>
          <w:szCs w:val="24"/>
          <w:lang w:eastAsia="lv-LV"/>
        </w:rPr>
        <w:t>9</w:t>
      </w:r>
      <w:r w:rsidR="000579BB" w:rsidRPr="000B1798">
        <w:rPr>
          <w:rFonts w:ascii="Times New Roman" w:eastAsia="Times New Roman" w:hAnsi="Times New Roman" w:cs="Times New Roman"/>
          <w:sz w:val="24"/>
          <w:szCs w:val="24"/>
          <w:lang w:eastAsia="lv-LV"/>
        </w:rPr>
        <w:t>. Ja dienests konstatē, ka ir pārkāpts kāds no nosacījumiem, kas jāpilda, lai saglabātu neeksotiskas infekcijas slimības neskartas teritorijas, zonas vai iecirkņa statusu, dienests:</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3A0D2D" w:rsidRPr="000B1798">
        <w:rPr>
          <w:rFonts w:ascii="Times New Roman" w:eastAsia="Times New Roman" w:hAnsi="Times New Roman" w:cs="Times New Roman"/>
          <w:sz w:val="24"/>
          <w:szCs w:val="24"/>
          <w:lang w:eastAsia="lv-LV"/>
        </w:rPr>
        <w:t>9</w:t>
      </w:r>
      <w:r w:rsidR="00927C80" w:rsidRPr="000B1798">
        <w:rPr>
          <w:rFonts w:ascii="Times New Roman" w:eastAsia="Times New Roman" w:hAnsi="Times New Roman" w:cs="Times New Roman"/>
          <w:sz w:val="24"/>
          <w:szCs w:val="24"/>
          <w:lang w:eastAsia="lv-LV"/>
        </w:rPr>
        <w:t>9</w:t>
      </w:r>
      <w:r w:rsidR="000579BB" w:rsidRPr="000B1798">
        <w:rPr>
          <w:rFonts w:ascii="Times New Roman" w:eastAsia="Times New Roman" w:hAnsi="Times New Roman" w:cs="Times New Roman"/>
          <w:sz w:val="24"/>
          <w:szCs w:val="24"/>
          <w:lang w:eastAsia="lv-LV"/>
        </w:rPr>
        <w:t xml:space="preserve">.1. aptur uzņēmīgo akvakultūras dzīvnieku sugu un infekcijas slimību pārnēsātāju sugu tirdzniecību ar citām Eiropas Savienības dalībvalstīm, zonām vai iecirkņiem, kuriem ir labāks veselības stāvoklis attiecībā uz konkrēto infekcijas slimību, un rīkojas šo noteikumu </w:t>
      </w:r>
      <w:hyperlink r:id="rId175" w:anchor="piel3" w:tgtFrame="_blank" w:history="1">
        <w:r w:rsidR="000579BB" w:rsidRPr="000B1798">
          <w:rPr>
            <w:rStyle w:val="Hipersaite"/>
            <w:rFonts w:ascii="Times New Roman" w:eastAsia="Times New Roman" w:hAnsi="Times New Roman" w:cs="Times New Roman"/>
            <w:color w:val="auto"/>
            <w:sz w:val="24"/>
            <w:szCs w:val="24"/>
            <w:u w:val="none"/>
            <w:lang w:eastAsia="lv-LV"/>
          </w:rPr>
          <w:t>3.pielikumā</w:t>
        </w:r>
      </w:hyperlink>
      <w:r w:rsidR="000579BB" w:rsidRPr="000B1798">
        <w:rPr>
          <w:rFonts w:ascii="Times New Roman" w:eastAsia="Times New Roman" w:hAnsi="Times New Roman" w:cs="Times New Roman"/>
          <w:sz w:val="24"/>
          <w:szCs w:val="24"/>
          <w:lang w:eastAsia="lv-LV"/>
        </w:rPr>
        <w:t xml:space="preserve"> noteiktajā kārtībā;</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3A0D2D" w:rsidRPr="000B1798">
        <w:rPr>
          <w:rFonts w:ascii="Times New Roman" w:eastAsia="Times New Roman" w:hAnsi="Times New Roman" w:cs="Times New Roman"/>
          <w:sz w:val="24"/>
          <w:szCs w:val="24"/>
          <w:lang w:eastAsia="lv-LV"/>
        </w:rPr>
        <w:t>9</w:t>
      </w:r>
      <w:r w:rsidR="00927C80" w:rsidRPr="000B1798">
        <w:rPr>
          <w:rFonts w:ascii="Times New Roman" w:eastAsia="Times New Roman" w:hAnsi="Times New Roman" w:cs="Times New Roman"/>
          <w:sz w:val="24"/>
          <w:szCs w:val="24"/>
          <w:lang w:eastAsia="lv-LV"/>
        </w:rPr>
        <w:t>9</w:t>
      </w:r>
      <w:r w:rsidR="000579BB" w:rsidRPr="000B1798">
        <w:rPr>
          <w:rFonts w:ascii="Times New Roman" w:eastAsia="Times New Roman" w:hAnsi="Times New Roman" w:cs="Times New Roman"/>
          <w:sz w:val="24"/>
          <w:szCs w:val="24"/>
          <w:lang w:eastAsia="lv-LV"/>
        </w:rPr>
        <w:t>.2. piemēro šo noteikumu</w:t>
      </w:r>
      <w:hyperlink r:id="rId176" w:anchor="p47" w:tgtFrame="_blank" w:history="1">
        <w:r w:rsidR="006746D7" w:rsidRPr="000B1798">
          <w:rPr>
            <w:rStyle w:val="Hipersaite"/>
            <w:rFonts w:ascii="Times New Roman" w:eastAsia="Times New Roman" w:hAnsi="Times New Roman" w:cs="Times New Roman"/>
            <w:color w:val="auto"/>
            <w:sz w:val="24"/>
            <w:szCs w:val="24"/>
            <w:u w:val="none"/>
            <w:lang w:eastAsia="lv-LV"/>
          </w:rPr>
          <w:t>47.</w:t>
        </w:r>
      </w:hyperlink>
      <w:r w:rsidR="000579BB" w:rsidRPr="000B1798">
        <w:rPr>
          <w:rFonts w:ascii="Times New Roman" w:eastAsia="Times New Roman" w:hAnsi="Times New Roman" w:cs="Times New Roman"/>
          <w:sz w:val="24"/>
          <w:szCs w:val="24"/>
          <w:lang w:eastAsia="lv-LV"/>
        </w:rPr>
        <w:t xml:space="preserve">, </w:t>
      </w:r>
      <w:hyperlink r:id="rId177" w:anchor="p48" w:tgtFrame="_blank" w:history="1">
        <w:r w:rsidR="006746D7" w:rsidRPr="000B1798">
          <w:rPr>
            <w:rStyle w:val="Hipersaite"/>
            <w:rFonts w:ascii="Times New Roman" w:eastAsia="Times New Roman" w:hAnsi="Times New Roman" w:cs="Times New Roman"/>
            <w:color w:val="auto"/>
            <w:sz w:val="24"/>
            <w:szCs w:val="24"/>
            <w:u w:val="none"/>
            <w:lang w:eastAsia="lv-LV"/>
          </w:rPr>
          <w:t>48.</w:t>
        </w:r>
      </w:hyperlink>
      <w:r w:rsidR="000579BB" w:rsidRPr="000B1798">
        <w:rPr>
          <w:rFonts w:ascii="Times New Roman" w:eastAsia="Times New Roman" w:hAnsi="Times New Roman" w:cs="Times New Roman"/>
          <w:sz w:val="24"/>
          <w:szCs w:val="24"/>
          <w:lang w:eastAsia="lv-LV"/>
        </w:rPr>
        <w:t xml:space="preserve">, </w:t>
      </w:r>
      <w:hyperlink r:id="rId178" w:anchor="p49" w:tgtFrame="_blank" w:history="1">
        <w:r w:rsidR="006746D7" w:rsidRPr="000B1798">
          <w:rPr>
            <w:rStyle w:val="Hipersaite"/>
            <w:rFonts w:ascii="Times New Roman" w:eastAsia="Times New Roman" w:hAnsi="Times New Roman" w:cs="Times New Roman"/>
            <w:color w:val="auto"/>
            <w:sz w:val="24"/>
            <w:szCs w:val="24"/>
            <w:u w:val="none"/>
            <w:lang w:eastAsia="lv-LV"/>
          </w:rPr>
          <w:t>49.</w:t>
        </w:r>
      </w:hyperlink>
      <w:r w:rsidR="000579BB" w:rsidRPr="000B1798">
        <w:rPr>
          <w:rFonts w:ascii="Times New Roman" w:eastAsia="Times New Roman" w:hAnsi="Times New Roman" w:cs="Times New Roman"/>
          <w:sz w:val="24"/>
          <w:szCs w:val="24"/>
          <w:lang w:eastAsia="lv-LV"/>
        </w:rPr>
        <w:t xml:space="preserve">, </w:t>
      </w:r>
      <w:hyperlink r:id="rId179" w:anchor="p50" w:tgtFrame="_blank" w:history="1">
        <w:r w:rsidR="006746D7" w:rsidRPr="000B1798">
          <w:rPr>
            <w:rStyle w:val="Hipersaite"/>
            <w:rFonts w:ascii="Times New Roman" w:eastAsia="Times New Roman" w:hAnsi="Times New Roman" w:cs="Times New Roman"/>
            <w:color w:val="auto"/>
            <w:sz w:val="24"/>
            <w:szCs w:val="24"/>
            <w:u w:val="none"/>
            <w:lang w:eastAsia="lv-LV"/>
          </w:rPr>
          <w:t>50.</w:t>
        </w:r>
      </w:hyperlink>
      <w:r w:rsidR="000579BB" w:rsidRPr="000B1798">
        <w:rPr>
          <w:rFonts w:ascii="Times New Roman" w:eastAsia="Times New Roman" w:hAnsi="Times New Roman" w:cs="Times New Roman"/>
          <w:sz w:val="24"/>
          <w:szCs w:val="24"/>
          <w:lang w:eastAsia="lv-LV"/>
        </w:rPr>
        <w:t xml:space="preserve">, </w:t>
      </w:r>
      <w:hyperlink r:id="rId180" w:anchor="p51" w:tgtFrame="_blank" w:history="1">
        <w:r w:rsidR="006746D7" w:rsidRPr="000B1798">
          <w:rPr>
            <w:rStyle w:val="Hipersaite"/>
            <w:rFonts w:ascii="Times New Roman" w:eastAsia="Times New Roman" w:hAnsi="Times New Roman" w:cs="Times New Roman"/>
            <w:color w:val="auto"/>
            <w:sz w:val="24"/>
            <w:szCs w:val="24"/>
            <w:u w:val="none"/>
            <w:lang w:eastAsia="lv-LV"/>
          </w:rPr>
          <w:t>51.</w:t>
        </w:r>
      </w:hyperlink>
      <w:r w:rsidR="000579BB" w:rsidRPr="000B1798">
        <w:rPr>
          <w:rFonts w:ascii="Times New Roman" w:eastAsia="Times New Roman" w:hAnsi="Times New Roman" w:cs="Times New Roman"/>
          <w:sz w:val="24"/>
          <w:szCs w:val="24"/>
          <w:lang w:eastAsia="lv-LV"/>
        </w:rPr>
        <w:t xml:space="preserve">, </w:t>
      </w:r>
      <w:hyperlink r:id="rId181" w:anchor="p52" w:tgtFrame="_blank" w:history="1">
        <w:r w:rsidR="006746D7" w:rsidRPr="000B1798">
          <w:rPr>
            <w:rStyle w:val="Hipersaite"/>
            <w:rFonts w:ascii="Times New Roman" w:eastAsia="Times New Roman" w:hAnsi="Times New Roman" w:cs="Times New Roman"/>
            <w:color w:val="auto"/>
            <w:sz w:val="24"/>
            <w:szCs w:val="24"/>
            <w:u w:val="none"/>
            <w:lang w:eastAsia="lv-LV"/>
          </w:rPr>
          <w:t>52.</w:t>
        </w:r>
      </w:hyperlink>
      <w:r w:rsidR="000579BB" w:rsidRPr="000B1798">
        <w:rPr>
          <w:rFonts w:ascii="Times New Roman" w:eastAsia="Times New Roman" w:hAnsi="Times New Roman" w:cs="Times New Roman"/>
          <w:sz w:val="24"/>
          <w:szCs w:val="24"/>
          <w:lang w:eastAsia="lv-LV"/>
        </w:rPr>
        <w:t xml:space="preserve">, </w:t>
      </w:r>
      <w:r w:rsidR="00CD20EB" w:rsidRPr="000B1798">
        <w:rPr>
          <w:rFonts w:ascii="Times New Roman" w:eastAsia="Times New Roman" w:hAnsi="Times New Roman" w:cs="Times New Roman"/>
          <w:sz w:val="24"/>
          <w:szCs w:val="24"/>
          <w:lang w:eastAsia="lv-LV"/>
        </w:rPr>
        <w:t xml:space="preserve">53., </w:t>
      </w:r>
      <w:hyperlink r:id="rId182" w:anchor="p63" w:tgtFrame="_blank" w:history="1">
        <w:r w:rsidR="006746D7" w:rsidRPr="000B1798">
          <w:rPr>
            <w:rStyle w:val="Hipersaite"/>
            <w:rFonts w:ascii="Times New Roman" w:eastAsia="Times New Roman" w:hAnsi="Times New Roman" w:cs="Times New Roman"/>
            <w:color w:val="auto"/>
            <w:sz w:val="24"/>
            <w:szCs w:val="24"/>
            <w:u w:val="none"/>
            <w:lang w:eastAsia="lv-LV"/>
          </w:rPr>
          <w:t>6</w:t>
        </w:r>
        <w:r w:rsidR="00CD20EB" w:rsidRPr="000B1798">
          <w:rPr>
            <w:rStyle w:val="Hipersaite"/>
            <w:rFonts w:ascii="Times New Roman" w:eastAsia="Times New Roman" w:hAnsi="Times New Roman" w:cs="Times New Roman"/>
            <w:color w:val="auto"/>
            <w:sz w:val="24"/>
            <w:szCs w:val="24"/>
            <w:u w:val="none"/>
            <w:lang w:eastAsia="lv-LV"/>
          </w:rPr>
          <w:t>4</w:t>
        </w:r>
        <w:r w:rsidR="006746D7" w:rsidRPr="000B1798">
          <w:rPr>
            <w:rStyle w:val="Hipersaite"/>
            <w:rFonts w:ascii="Times New Roman" w:eastAsia="Times New Roman" w:hAnsi="Times New Roman" w:cs="Times New Roman"/>
            <w:color w:val="auto"/>
            <w:sz w:val="24"/>
            <w:szCs w:val="24"/>
            <w:u w:val="none"/>
            <w:lang w:eastAsia="lv-LV"/>
          </w:rPr>
          <w:t xml:space="preserve">. </w:t>
        </w:r>
      </w:hyperlink>
      <w:r w:rsidR="000579BB" w:rsidRPr="000B1798">
        <w:rPr>
          <w:rFonts w:ascii="Times New Roman" w:eastAsia="Times New Roman" w:hAnsi="Times New Roman" w:cs="Times New Roman"/>
          <w:sz w:val="24"/>
          <w:szCs w:val="24"/>
          <w:lang w:eastAsia="lv-LV"/>
        </w:rPr>
        <w:t xml:space="preserve">un </w:t>
      </w:r>
      <w:hyperlink r:id="rId183" w:anchor="p64" w:tgtFrame="_blank" w:history="1">
        <w:r w:rsidR="006746D7" w:rsidRPr="000B1798">
          <w:rPr>
            <w:rStyle w:val="Hipersaite"/>
            <w:rFonts w:ascii="Times New Roman" w:eastAsia="Times New Roman" w:hAnsi="Times New Roman" w:cs="Times New Roman"/>
            <w:color w:val="auto"/>
            <w:sz w:val="24"/>
            <w:szCs w:val="24"/>
            <w:u w:val="none"/>
            <w:lang w:eastAsia="lv-LV"/>
          </w:rPr>
          <w:t>6</w:t>
        </w:r>
        <w:r w:rsidR="00CD20EB" w:rsidRPr="000B1798">
          <w:rPr>
            <w:rStyle w:val="Hipersaite"/>
            <w:rFonts w:ascii="Times New Roman" w:eastAsia="Times New Roman" w:hAnsi="Times New Roman" w:cs="Times New Roman"/>
            <w:color w:val="auto"/>
            <w:sz w:val="24"/>
            <w:szCs w:val="24"/>
            <w:u w:val="none"/>
            <w:lang w:eastAsia="lv-LV"/>
          </w:rPr>
          <w:t>5</w:t>
        </w:r>
        <w:r w:rsidR="006746D7" w:rsidRPr="000B1798">
          <w:rPr>
            <w:rStyle w:val="Hipersaite"/>
            <w:rFonts w:ascii="Times New Roman" w:eastAsia="Times New Roman" w:hAnsi="Times New Roman" w:cs="Times New Roman"/>
            <w:color w:val="auto"/>
            <w:sz w:val="24"/>
            <w:szCs w:val="24"/>
            <w:u w:val="none"/>
            <w:lang w:eastAsia="lv-LV"/>
          </w:rPr>
          <w:t>.punktā</w:t>
        </w:r>
      </w:hyperlink>
      <w:r w:rsidR="000579BB" w:rsidRPr="000B1798">
        <w:rPr>
          <w:rFonts w:ascii="Times New Roman" w:eastAsia="Times New Roman" w:hAnsi="Times New Roman" w:cs="Times New Roman"/>
          <w:sz w:val="24"/>
          <w:szCs w:val="24"/>
          <w:lang w:eastAsia="lv-LV"/>
        </w:rPr>
        <w:t xml:space="preserve"> minētās prasības.</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209" w:name="p-203439"/>
      <w:bookmarkStart w:id="210" w:name="p99"/>
      <w:bookmarkEnd w:id="209"/>
      <w:bookmarkEnd w:id="210"/>
      <w:r w:rsidRPr="000B1798">
        <w:rPr>
          <w:rFonts w:ascii="Times New Roman" w:eastAsia="Times New Roman" w:hAnsi="Times New Roman" w:cs="Times New Roman"/>
          <w:sz w:val="24"/>
          <w:szCs w:val="24"/>
          <w:lang w:eastAsia="lv-LV"/>
        </w:rPr>
        <w:tab/>
      </w:r>
      <w:r w:rsidR="00927C80" w:rsidRPr="000B1798">
        <w:rPr>
          <w:rFonts w:ascii="Times New Roman" w:eastAsia="Times New Roman" w:hAnsi="Times New Roman" w:cs="Times New Roman"/>
          <w:sz w:val="24"/>
          <w:szCs w:val="24"/>
          <w:lang w:eastAsia="lv-LV"/>
        </w:rPr>
        <w:t>100</w:t>
      </w:r>
      <w:r w:rsidR="000579BB" w:rsidRPr="000B1798">
        <w:rPr>
          <w:rFonts w:ascii="Times New Roman" w:eastAsia="Times New Roman" w:hAnsi="Times New Roman" w:cs="Times New Roman"/>
          <w:sz w:val="24"/>
          <w:szCs w:val="24"/>
          <w:lang w:eastAsia="lv-LV"/>
        </w:rPr>
        <w:t xml:space="preserve">. Ja epizootoloģisko izmeklējumu laikā, kurus veic, lai piemērotu šo noteikumu </w:t>
      </w:r>
      <w:hyperlink r:id="rId184" w:anchor="p98" w:tgtFrame="_blank" w:history="1">
        <w:r w:rsidR="006746D7" w:rsidRPr="000B1798">
          <w:rPr>
            <w:rStyle w:val="Hipersaite"/>
            <w:rFonts w:ascii="Times New Roman" w:eastAsia="Times New Roman" w:hAnsi="Times New Roman" w:cs="Times New Roman"/>
            <w:color w:val="auto"/>
            <w:sz w:val="24"/>
            <w:szCs w:val="24"/>
            <w:u w:val="none"/>
            <w:lang w:eastAsia="lv-LV"/>
          </w:rPr>
          <w:t>9</w:t>
        </w:r>
        <w:r w:rsidR="00CD20EB" w:rsidRPr="000B1798">
          <w:rPr>
            <w:rStyle w:val="Hipersaite"/>
            <w:rFonts w:ascii="Times New Roman" w:eastAsia="Times New Roman" w:hAnsi="Times New Roman" w:cs="Times New Roman"/>
            <w:color w:val="auto"/>
            <w:sz w:val="24"/>
            <w:szCs w:val="24"/>
            <w:u w:val="none"/>
            <w:lang w:eastAsia="lv-LV"/>
          </w:rPr>
          <w:t>9</w:t>
        </w:r>
        <w:r w:rsidR="006746D7" w:rsidRPr="000B1798">
          <w:rPr>
            <w:rStyle w:val="Hipersaite"/>
            <w:rFonts w:ascii="Times New Roman" w:eastAsia="Times New Roman" w:hAnsi="Times New Roman" w:cs="Times New Roman"/>
            <w:color w:val="auto"/>
            <w:sz w:val="24"/>
            <w:szCs w:val="24"/>
            <w:u w:val="none"/>
            <w:lang w:eastAsia="lv-LV"/>
          </w:rPr>
          <w:t>.punktā</w:t>
        </w:r>
      </w:hyperlink>
      <w:r w:rsidR="000579BB" w:rsidRPr="000B1798">
        <w:rPr>
          <w:rFonts w:ascii="Times New Roman" w:eastAsia="Times New Roman" w:hAnsi="Times New Roman" w:cs="Times New Roman"/>
          <w:sz w:val="24"/>
          <w:szCs w:val="24"/>
          <w:lang w:eastAsia="lv-LV"/>
        </w:rPr>
        <w:t xml:space="preserve"> minētos nosacījumus, dienests konstatē, ka nav pārkāpts kāds no nosacījumiem, kas jāpilda, lai saglabātu infekcijas slimības neskartas dalībvalsts teritorijas, zonas vai iecirkņa </w:t>
      </w:r>
      <w:r w:rsidR="000579BB" w:rsidRPr="000B1798">
        <w:rPr>
          <w:rFonts w:ascii="Times New Roman" w:eastAsia="Times New Roman" w:hAnsi="Times New Roman" w:cs="Times New Roman"/>
          <w:sz w:val="24"/>
          <w:szCs w:val="24"/>
          <w:lang w:eastAsia="lv-LV"/>
        </w:rPr>
        <w:lastRenderedPageBreak/>
        <w:t xml:space="preserve">statusu Latvijas </w:t>
      </w:r>
      <w:r w:rsidR="00371945" w:rsidRPr="000B1798">
        <w:rPr>
          <w:rFonts w:ascii="Times New Roman" w:eastAsia="Times New Roman" w:hAnsi="Times New Roman" w:cs="Times New Roman"/>
          <w:sz w:val="24"/>
          <w:szCs w:val="24"/>
          <w:lang w:eastAsia="lv-LV"/>
        </w:rPr>
        <w:t xml:space="preserve">valsts </w:t>
      </w:r>
      <w:r w:rsidR="000579BB" w:rsidRPr="000B1798">
        <w:rPr>
          <w:rFonts w:ascii="Times New Roman" w:eastAsia="Times New Roman" w:hAnsi="Times New Roman" w:cs="Times New Roman"/>
          <w:sz w:val="24"/>
          <w:szCs w:val="24"/>
          <w:lang w:eastAsia="lv-LV"/>
        </w:rPr>
        <w:t>teritorijai, zonai vai iecirknim, infekcijas slimības neskartas teritorijas, zonas vai iecirkņa statusu atjauno.</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211" w:name="p-203440"/>
      <w:bookmarkStart w:id="212" w:name="p100"/>
      <w:bookmarkEnd w:id="211"/>
      <w:bookmarkEnd w:id="212"/>
      <w:r w:rsidRPr="000B1798">
        <w:rPr>
          <w:rFonts w:ascii="Times New Roman" w:eastAsia="Times New Roman" w:hAnsi="Times New Roman" w:cs="Times New Roman"/>
          <w:sz w:val="24"/>
          <w:szCs w:val="24"/>
          <w:lang w:eastAsia="lv-LV"/>
        </w:rPr>
        <w:tab/>
      </w:r>
      <w:r w:rsidR="004C439C" w:rsidRPr="000B1798">
        <w:rPr>
          <w:rFonts w:ascii="Times New Roman" w:eastAsia="Times New Roman" w:hAnsi="Times New Roman" w:cs="Times New Roman"/>
          <w:sz w:val="24"/>
          <w:szCs w:val="24"/>
          <w:lang w:eastAsia="lv-LV"/>
        </w:rPr>
        <w:t>10</w:t>
      </w:r>
      <w:r w:rsidR="00927C80" w:rsidRPr="000B1798">
        <w:rPr>
          <w:rFonts w:ascii="Times New Roman" w:eastAsia="Times New Roman" w:hAnsi="Times New Roman" w:cs="Times New Roman"/>
          <w:sz w:val="24"/>
          <w:szCs w:val="24"/>
          <w:lang w:eastAsia="lv-LV"/>
        </w:rPr>
        <w:t>1</w:t>
      </w:r>
      <w:r w:rsidR="000579BB" w:rsidRPr="000B1798">
        <w:rPr>
          <w:rFonts w:ascii="Times New Roman" w:eastAsia="Times New Roman" w:hAnsi="Times New Roman" w:cs="Times New Roman"/>
          <w:sz w:val="24"/>
          <w:szCs w:val="24"/>
          <w:lang w:eastAsia="lv-LV"/>
        </w:rPr>
        <w:t xml:space="preserve">. Ja epizootoloģisko izmeklējumu laikā, kurus veic, lai piemērotu šo noteikumu </w:t>
      </w:r>
      <w:hyperlink r:id="rId185" w:anchor="p98" w:tgtFrame="_blank" w:history="1">
        <w:r w:rsidR="006746D7" w:rsidRPr="000B1798">
          <w:rPr>
            <w:rStyle w:val="Hipersaite"/>
            <w:rFonts w:ascii="Times New Roman" w:eastAsia="Times New Roman" w:hAnsi="Times New Roman" w:cs="Times New Roman"/>
            <w:color w:val="auto"/>
            <w:sz w:val="24"/>
            <w:szCs w:val="24"/>
            <w:u w:val="none"/>
            <w:lang w:eastAsia="lv-LV"/>
          </w:rPr>
          <w:t>9</w:t>
        </w:r>
        <w:r w:rsidR="00CD20EB" w:rsidRPr="000B1798">
          <w:rPr>
            <w:rStyle w:val="Hipersaite"/>
            <w:rFonts w:ascii="Times New Roman" w:eastAsia="Times New Roman" w:hAnsi="Times New Roman" w:cs="Times New Roman"/>
            <w:color w:val="auto"/>
            <w:sz w:val="24"/>
            <w:szCs w:val="24"/>
            <w:u w:val="none"/>
            <w:lang w:eastAsia="lv-LV"/>
          </w:rPr>
          <w:t>9</w:t>
        </w:r>
        <w:r w:rsidR="006746D7" w:rsidRPr="000B1798">
          <w:rPr>
            <w:rStyle w:val="Hipersaite"/>
            <w:rFonts w:ascii="Times New Roman" w:eastAsia="Times New Roman" w:hAnsi="Times New Roman" w:cs="Times New Roman"/>
            <w:color w:val="auto"/>
            <w:sz w:val="24"/>
            <w:szCs w:val="24"/>
            <w:u w:val="none"/>
            <w:lang w:eastAsia="lv-LV"/>
          </w:rPr>
          <w:t>.punktā</w:t>
        </w:r>
      </w:hyperlink>
      <w:r w:rsidR="000579BB" w:rsidRPr="000B1798">
        <w:rPr>
          <w:rFonts w:ascii="Times New Roman" w:eastAsia="Times New Roman" w:hAnsi="Times New Roman" w:cs="Times New Roman"/>
          <w:sz w:val="24"/>
          <w:szCs w:val="24"/>
          <w:lang w:eastAsia="lv-LV"/>
        </w:rPr>
        <w:t xml:space="preserve"> minētos nosacījumus, dienests konstatē, ka ir pārkāpts kāds no nosacījumiem, kas jāpilda, lai saglabātu infekcijas slimības neskartas dalībvalsts teritorijas, zonas vai iecirkņa statusu, šo statusu atceļ. Pirms infekcijas slimības neskartas teritorijas statusa atjaunošanas izpilda šo noteikumu</w:t>
      </w:r>
      <w:hyperlink r:id="rId186" w:anchor="n14" w:tgtFrame="_blank" w:history="1">
        <w:r w:rsidR="000579BB" w:rsidRPr="000B1798">
          <w:rPr>
            <w:rStyle w:val="Hipersaite"/>
            <w:rFonts w:ascii="Times New Roman" w:eastAsia="Times New Roman" w:hAnsi="Times New Roman" w:cs="Times New Roman"/>
            <w:color w:val="auto"/>
            <w:sz w:val="24"/>
            <w:szCs w:val="24"/>
            <w:u w:val="none"/>
            <w:lang w:eastAsia="lv-LV"/>
          </w:rPr>
          <w:t xml:space="preserve"> XV nodaļā</w:t>
        </w:r>
      </w:hyperlink>
      <w:r w:rsidR="000579BB" w:rsidRPr="000B1798">
        <w:rPr>
          <w:rFonts w:ascii="Times New Roman" w:eastAsia="Times New Roman" w:hAnsi="Times New Roman" w:cs="Times New Roman"/>
          <w:sz w:val="24"/>
          <w:szCs w:val="24"/>
          <w:lang w:eastAsia="lv-LV"/>
        </w:rPr>
        <w:t xml:space="preserve"> minētās prasības.</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AF2DB7" w:rsidP="00506118">
      <w:pPr>
        <w:spacing w:after="0" w:line="240" w:lineRule="auto"/>
        <w:jc w:val="center"/>
        <w:rPr>
          <w:rFonts w:ascii="Times New Roman" w:eastAsia="Times New Roman" w:hAnsi="Times New Roman" w:cs="Times New Roman"/>
          <w:b/>
          <w:bCs/>
          <w:sz w:val="24"/>
          <w:szCs w:val="24"/>
          <w:lang w:eastAsia="lv-LV"/>
        </w:rPr>
      </w:pPr>
      <w:bookmarkStart w:id="213" w:name="n13"/>
      <w:bookmarkEnd w:id="213"/>
      <w:r w:rsidRPr="000B1798">
        <w:rPr>
          <w:rFonts w:ascii="Times New Roman" w:eastAsia="Times New Roman" w:hAnsi="Times New Roman" w:cs="Times New Roman"/>
          <w:b/>
          <w:bCs/>
          <w:sz w:val="24"/>
          <w:szCs w:val="24"/>
          <w:lang w:eastAsia="lv-LV"/>
        </w:rPr>
        <w:t>XIV</w:t>
      </w:r>
      <w:r w:rsidR="00694E36" w:rsidRPr="000B1798">
        <w:rPr>
          <w:rFonts w:ascii="Times New Roman" w:eastAsia="Times New Roman" w:hAnsi="Times New Roman" w:cs="Times New Roman"/>
          <w:b/>
          <w:bCs/>
          <w:sz w:val="24"/>
          <w:szCs w:val="24"/>
          <w:lang w:eastAsia="lv-LV"/>
        </w:rPr>
        <w:t>. Bioloģiskās drošības pasākumi un prasības Latvijas valsts teritorijai, zonai un iecirknim, lai to pasludinātu par infekcijas slimības neskartu</w:t>
      </w:r>
      <w:bookmarkStart w:id="214" w:name="p-203442"/>
      <w:bookmarkStart w:id="215" w:name="p101"/>
      <w:bookmarkEnd w:id="214"/>
      <w:bookmarkEnd w:id="215"/>
      <w:r w:rsidR="00C46314" w:rsidRPr="000B1798">
        <w:rPr>
          <w:rFonts w:ascii="Times New Roman" w:eastAsia="Times New Roman" w:hAnsi="Times New Roman" w:cs="Times New Roman"/>
          <w:sz w:val="24"/>
          <w:szCs w:val="24"/>
          <w:lang w:eastAsia="lv-LV"/>
        </w:rPr>
        <w:tab/>
      </w:r>
      <w:bookmarkStart w:id="216" w:name="p-203443"/>
      <w:bookmarkStart w:id="217" w:name="p102"/>
      <w:bookmarkStart w:id="218" w:name="p-203444"/>
      <w:bookmarkStart w:id="219" w:name="p103"/>
      <w:bookmarkStart w:id="220" w:name="p-203445"/>
      <w:bookmarkStart w:id="221" w:name="p104"/>
      <w:bookmarkStart w:id="222" w:name="p-203446"/>
      <w:bookmarkStart w:id="223" w:name="p105"/>
      <w:bookmarkStart w:id="224" w:name="p-203447"/>
      <w:bookmarkStart w:id="225" w:name="p106"/>
      <w:bookmarkStart w:id="226" w:name="p-203448"/>
      <w:bookmarkStart w:id="227" w:name="p107"/>
      <w:bookmarkStart w:id="228" w:name="p-203449"/>
      <w:bookmarkStart w:id="229" w:name="p108"/>
      <w:bookmarkStart w:id="230" w:name="p-203450"/>
      <w:bookmarkStart w:id="231" w:name="p109"/>
      <w:bookmarkStart w:id="232" w:name="p-203451"/>
      <w:bookmarkStart w:id="233" w:name="p110"/>
      <w:bookmarkStart w:id="234" w:name="p-203452"/>
      <w:bookmarkStart w:id="235" w:name="p111"/>
      <w:bookmarkStart w:id="236" w:name="p-203453"/>
      <w:bookmarkStart w:id="237" w:name="p112"/>
      <w:bookmarkStart w:id="238" w:name="p-203454"/>
      <w:bookmarkStart w:id="239" w:name="p113"/>
      <w:bookmarkStart w:id="240" w:name="p-203455"/>
      <w:bookmarkStart w:id="241" w:name="p114"/>
      <w:bookmarkStart w:id="242" w:name="p-203456"/>
      <w:bookmarkStart w:id="243" w:name="p115"/>
      <w:bookmarkStart w:id="244" w:name="p-203457"/>
      <w:bookmarkStart w:id="245" w:name="p116"/>
      <w:bookmarkStart w:id="246" w:name="p-203458"/>
      <w:bookmarkStart w:id="247" w:name="p117"/>
      <w:bookmarkStart w:id="248" w:name="p-203459"/>
      <w:bookmarkStart w:id="249" w:name="p118"/>
      <w:bookmarkStart w:id="250" w:name="p-203460"/>
      <w:bookmarkStart w:id="251" w:name="p119"/>
      <w:bookmarkStart w:id="252" w:name="p-203461"/>
      <w:bookmarkStart w:id="253" w:name="p120"/>
      <w:bookmarkStart w:id="254" w:name="p-203462"/>
      <w:bookmarkStart w:id="255" w:name="p121"/>
      <w:bookmarkStart w:id="256" w:name="p-203463"/>
      <w:bookmarkStart w:id="257" w:name="p122"/>
      <w:bookmarkStart w:id="258" w:name="p-203464"/>
      <w:bookmarkStart w:id="259" w:name="p123"/>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6B1696" w:rsidRPr="000B1798" w:rsidRDefault="006B1696" w:rsidP="002C1049">
      <w:pPr>
        <w:spacing w:after="0" w:line="240" w:lineRule="auto"/>
        <w:jc w:val="both"/>
        <w:rPr>
          <w:rFonts w:ascii="Times New Roman" w:eastAsia="Times New Roman" w:hAnsi="Times New Roman" w:cs="Times New Roman"/>
          <w:sz w:val="24"/>
          <w:szCs w:val="24"/>
          <w:lang w:eastAsia="lv-LV"/>
        </w:rPr>
      </w:pP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10</w:t>
      </w:r>
      <w:r w:rsidR="00927C80" w:rsidRPr="000B1798">
        <w:rPr>
          <w:rFonts w:ascii="Times New Roman" w:eastAsia="Times New Roman" w:hAnsi="Times New Roman" w:cs="Times New Roman"/>
          <w:sz w:val="24"/>
          <w:szCs w:val="24"/>
          <w:lang w:eastAsia="lv-LV"/>
        </w:rPr>
        <w:t>2</w:t>
      </w:r>
      <w:r w:rsidRPr="000B1798">
        <w:rPr>
          <w:rFonts w:ascii="Times New Roman" w:eastAsia="Times New Roman" w:hAnsi="Times New Roman" w:cs="Times New Roman"/>
          <w:sz w:val="24"/>
          <w:szCs w:val="24"/>
          <w:lang w:eastAsia="lv-LV"/>
        </w:rPr>
        <w:t>. Bioloģiskās drošības pasākumi ir šādi:</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10</w:t>
      </w:r>
      <w:r w:rsidR="00927C80" w:rsidRPr="000B1798">
        <w:rPr>
          <w:rFonts w:ascii="Times New Roman" w:eastAsia="Times New Roman" w:hAnsi="Times New Roman" w:cs="Times New Roman"/>
          <w:sz w:val="24"/>
          <w:szCs w:val="24"/>
          <w:lang w:eastAsia="lv-LV"/>
        </w:rPr>
        <w:t>2</w:t>
      </w:r>
      <w:r w:rsidRPr="000B1798">
        <w:rPr>
          <w:rFonts w:ascii="Times New Roman" w:eastAsia="Times New Roman" w:hAnsi="Times New Roman" w:cs="Times New Roman"/>
          <w:sz w:val="24"/>
          <w:szCs w:val="24"/>
          <w:lang w:eastAsia="lv-LV"/>
        </w:rPr>
        <w:t>.1. akvakultūras dzīvnieku īpašnieks vai turētājs informē dienesta teritoriālo struktūrvienību par infekcijas slimības konstatēšanu vai aizdomām par tās esamību akvakultūras dzīvnieku uzturēšanās vietā (audzētavā vai molusku audzēšanas zonā);</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10</w:t>
      </w:r>
      <w:r w:rsidR="00927C80" w:rsidRPr="000B1798">
        <w:rPr>
          <w:rFonts w:ascii="Times New Roman" w:eastAsia="Times New Roman" w:hAnsi="Times New Roman" w:cs="Times New Roman"/>
          <w:sz w:val="24"/>
          <w:szCs w:val="24"/>
          <w:lang w:eastAsia="lv-LV"/>
        </w:rPr>
        <w:t>2</w:t>
      </w:r>
      <w:r w:rsidRPr="000B1798">
        <w:rPr>
          <w:rFonts w:ascii="Times New Roman" w:eastAsia="Times New Roman" w:hAnsi="Times New Roman" w:cs="Times New Roman"/>
          <w:sz w:val="24"/>
          <w:szCs w:val="24"/>
          <w:lang w:eastAsia="lv-LV"/>
        </w:rPr>
        <w:t>.2. ir ieviesta infekcijas slimības agrīnās konstatēšanas sistēma, kas ļauj dienestam efektīvi veikt infekcijas slimības izmeklēšanu un nodrošina:</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10</w:t>
      </w:r>
      <w:r w:rsidR="00927C80" w:rsidRPr="000B1798">
        <w:rPr>
          <w:rFonts w:ascii="Times New Roman" w:eastAsia="Times New Roman" w:hAnsi="Times New Roman" w:cs="Times New Roman"/>
          <w:sz w:val="24"/>
          <w:szCs w:val="24"/>
          <w:lang w:eastAsia="lv-LV"/>
        </w:rPr>
        <w:t>2</w:t>
      </w:r>
      <w:r w:rsidRPr="000B1798">
        <w:rPr>
          <w:rFonts w:ascii="Times New Roman" w:eastAsia="Times New Roman" w:hAnsi="Times New Roman" w:cs="Times New Roman"/>
          <w:sz w:val="24"/>
          <w:szCs w:val="24"/>
          <w:lang w:eastAsia="lv-LV"/>
        </w:rPr>
        <w:t>.2.1. ātru to infekcijas slimības klīnisko pazīmju atpazīšanu, kas rada aizdomas par infekcijas slimību, kā arī nodrošina ātru jaunu infekcijas slimību konstatēšanu vai neizskaidrojamas akvakultūras dzīvnieku mirstības izmeklēšanu audzētavās, divvāku molusku audzēšanas zonās un savvaļas ūdensdzīvnieku populācijā;</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10</w:t>
      </w:r>
      <w:r w:rsidR="00927C80" w:rsidRPr="000B1798">
        <w:rPr>
          <w:rFonts w:ascii="Times New Roman" w:eastAsia="Times New Roman" w:hAnsi="Times New Roman" w:cs="Times New Roman"/>
          <w:sz w:val="24"/>
          <w:szCs w:val="24"/>
          <w:lang w:eastAsia="lv-LV"/>
        </w:rPr>
        <w:t>2</w:t>
      </w:r>
      <w:r w:rsidRPr="000B1798">
        <w:rPr>
          <w:rFonts w:ascii="Times New Roman" w:eastAsia="Times New Roman" w:hAnsi="Times New Roman" w:cs="Times New Roman"/>
          <w:sz w:val="24"/>
          <w:szCs w:val="24"/>
          <w:lang w:eastAsia="lv-LV"/>
        </w:rPr>
        <w:t>.2.2. ātru ziņošanu dienestam, lai pēc iespējas ātrāk sāktu diagnostisko izmeklēšanu.</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10</w:t>
      </w:r>
      <w:r w:rsidR="00927C80" w:rsidRPr="000B1798">
        <w:rPr>
          <w:rFonts w:ascii="Times New Roman" w:eastAsia="Times New Roman" w:hAnsi="Times New Roman" w:cs="Times New Roman"/>
          <w:sz w:val="24"/>
          <w:szCs w:val="24"/>
          <w:lang w:eastAsia="lv-LV"/>
        </w:rPr>
        <w:t>3</w:t>
      </w:r>
      <w:r w:rsidRPr="000B1798">
        <w:rPr>
          <w:rFonts w:ascii="Times New Roman" w:eastAsia="Times New Roman" w:hAnsi="Times New Roman" w:cs="Times New Roman"/>
          <w:sz w:val="24"/>
          <w:szCs w:val="24"/>
          <w:lang w:eastAsia="lv-LV"/>
        </w:rPr>
        <w:t xml:space="preserve">. Šo noteikumu </w:t>
      </w:r>
      <w:r w:rsidR="006746D7" w:rsidRPr="000B1798">
        <w:rPr>
          <w:rFonts w:ascii="Times New Roman" w:eastAsia="Times New Roman" w:hAnsi="Times New Roman" w:cs="Times New Roman"/>
          <w:sz w:val="24"/>
          <w:szCs w:val="24"/>
          <w:lang w:eastAsia="lv-LV"/>
        </w:rPr>
        <w:t>10</w:t>
      </w:r>
      <w:r w:rsidR="00CD20EB" w:rsidRPr="000B1798">
        <w:rPr>
          <w:rFonts w:ascii="Times New Roman" w:eastAsia="Times New Roman" w:hAnsi="Times New Roman" w:cs="Times New Roman"/>
          <w:sz w:val="24"/>
          <w:szCs w:val="24"/>
          <w:lang w:eastAsia="lv-LV"/>
        </w:rPr>
        <w:t>2</w:t>
      </w:r>
      <w:r w:rsidRPr="000B1798">
        <w:rPr>
          <w:rFonts w:ascii="Times New Roman" w:eastAsia="Times New Roman" w:hAnsi="Times New Roman" w:cs="Times New Roman"/>
          <w:sz w:val="24"/>
          <w:szCs w:val="24"/>
          <w:lang w:eastAsia="lv-LV"/>
        </w:rPr>
        <w:t>.2.apakšpunktā minētā infekcijas slimības agrīnā konstatēšanas sistēma nodrošina, lai:</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10</w:t>
      </w:r>
      <w:r w:rsidR="00927C80" w:rsidRPr="000B1798">
        <w:rPr>
          <w:rFonts w:ascii="Times New Roman" w:eastAsia="Times New Roman" w:hAnsi="Times New Roman" w:cs="Times New Roman"/>
          <w:sz w:val="24"/>
          <w:szCs w:val="24"/>
          <w:lang w:eastAsia="lv-LV"/>
        </w:rPr>
        <w:t>3</w:t>
      </w:r>
      <w:r w:rsidRPr="000B1798">
        <w:rPr>
          <w:rFonts w:ascii="Times New Roman" w:eastAsia="Times New Roman" w:hAnsi="Times New Roman" w:cs="Times New Roman"/>
          <w:sz w:val="24"/>
          <w:szCs w:val="24"/>
          <w:lang w:eastAsia="lv-LV"/>
        </w:rPr>
        <w:t>.1. akvakultūras nozares uzņēmumos vai atzītos akvakultūras dzīvnieku pārstrādes uzņēmumos iesaistīto darbinieku izpratne par infekcijas slimībām, to klīniskajām pazīmēm vai aizdomām par akvakultūras dzīvnieku saslimšanu būtu pietiekama;</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10</w:t>
      </w:r>
      <w:r w:rsidR="00927C80" w:rsidRPr="000B1798">
        <w:rPr>
          <w:rFonts w:ascii="Times New Roman" w:eastAsia="Times New Roman" w:hAnsi="Times New Roman" w:cs="Times New Roman"/>
          <w:sz w:val="24"/>
          <w:szCs w:val="24"/>
          <w:lang w:eastAsia="lv-LV"/>
        </w:rPr>
        <w:t>3</w:t>
      </w:r>
      <w:r w:rsidRPr="000B1798">
        <w:rPr>
          <w:rFonts w:ascii="Times New Roman" w:eastAsia="Times New Roman" w:hAnsi="Times New Roman" w:cs="Times New Roman"/>
          <w:sz w:val="24"/>
          <w:szCs w:val="24"/>
          <w:lang w:eastAsia="lv-LV"/>
        </w:rPr>
        <w:t xml:space="preserve">.2. veterinārārsti un ūdensdzīvnieku veselības eksperti būtu apmācīti konstatēt neparastus infekcijas slimību gadījumus, atpazītu aizdomīgus </w:t>
      </w:r>
      <w:r w:rsidR="00112B93" w:rsidRPr="000B1798">
        <w:rPr>
          <w:rFonts w:ascii="Times New Roman" w:eastAsia="Times New Roman" w:hAnsi="Times New Roman" w:cs="Times New Roman"/>
          <w:sz w:val="24"/>
          <w:szCs w:val="24"/>
          <w:lang w:eastAsia="lv-LV"/>
        </w:rPr>
        <w:t xml:space="preserve">infekcijas </w:t>
      </w:r>
      <w:r w:rsidRPr="000B1798">
        <w:rPr>
          <w:rFonts w:ascii="Times New Roman" w:eastAsia="Times New Roman" w:hAnsi="Times New Roman" w:cs="Times New Roman"/>
          <w:sz w:val="24"/>
          <w:szCs w:val="24"/>
          <w:lang w:eastAsia="lv-LV"/>
        </w:rPr>
        <w:t>slimības gadījumus un ziņotu par tiem dienesta teritoriālajai struktūrvienībai;</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10</w:t>
      </w:r>
      <w:r w:rsidR="00927C80" w:rsidRPr="000B1798">
        <w:rPr>
          <w:rFonts w:ascii="Times New Roman" w:eastAsia="Times New Roman" w:hAnsi="Times New Roman" w:cs="Times New Roman"/>
          <w:sz w:val="24"/>
          <w:szCs w:val="24"/>
          <w:lang w:eastAsia="lv-LV"/>
        </w:rPr>
        <w:t>3</w:t>
      </w:r>
      <w:r w:rsidRPr="000B1798">
        <w:rPr>
          <w:rFonts w:ascii="Times New Roman" w:eastAsia="Times New Roman" w:hAnsi="Times New Roman" w:cs="Times New Roman"/>
          <w:sz w:val="24"/>
          <w:szCs w:val="24"/>
          <w:lang w:eastAsia="lv-LV"/>
        </w:rPr>
        <w:t xml:space="preserve">.3. dienestam būtu pieejama laboratorija, kas aprīkota, lai diagnosticētu šo noteikumu </w:t>
      </w:r>
      <w:hyperlink r:id="rId187" w:anchor="piel1" w:tgtFrame="_blank" w:history="1">
        <w:r w:rsidRPr="000B1798">
          <w:rPr>
            <w:rStyle w:val="Hipersaite"/>
            <w:rFonts w:ascii="Times New Roman" w:eastAsia="Times New Roman" w:hAnsi="Times New Roman" w:cs="Times New Roman"/>
            <w:color w:val="auto"/>
            <w:sz w:val="24"/>
            <w:szCs w:val="24"/>
            <w:u w:val="none"/>
            <w:lang w:eastAsia="lv-LV"/>
          </w:rPr>
          <w:t>1.pielikumā</w:t>
        </w:r>
      </w:hyperlink>
      <w:r w:rsidRPr="000B1798">
        <w:rPr>
          <w:rFonts w:ascii="Times New Roman" w:eastAsia="Times New Roman" w:hAnsi="Times New Roman" w:cs="Times New Roman"/>
          <w:sz w:val="24"/>
          <w:szCs w:val="24"/>
          <w:lang w:eastAsia="lv-LV"/>
        </w:rPr>
        <w:t xml:space="preserve"> minētās akvakultūras dzīvnieku infekcijas slimības, kā arī jaunas, šajos noteikumos neminētas infekcijas slimības.</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10</w:t>
      </w:r>
      <w:r w:rsidR="00927C80" w:rsidRPr="000B1798">
        <w:rPr>
          <w:rFonts w:ascii="Times New Roman" w:eastAsia="Times New Roman" w:hAnsi="Times New Roman" w:cs="Times New Roman"/>
          <w:sz w:val="24"/>
          <w:szCs w:val="24"/>
          <w:lang w:eastAsia="lv-LV"/>
        </w:rPr>
        <w:t>4</w:t>
      </w:r>
      <w:r w:rsidRPr="000B1798">
        <w:rPr>
          <w:rFonts w:ascii="Times New Roman" w:eastAsia="Times New Roman" w:hAnsi="Times New Roman" w:cs="Times New Roman"/>
          <w:sz w:val="24"/>
          <w:szCs w:val="24"/>
          <w:lang w:eastAsia="lv-LV"/>
        </w:rPr>
        <w:t xml:space="preserve">. Latvijas </w:t>
      </w:r>
      <w:r w:rsidR="00846A4F" w:rsidRPr="000B1798">
        <w:rPr>
          <w:rFonts w:ascii="Times New Roman" w:eastAsia="Times New Roman" w:hAnsi="Times New Roman" w:cs="Times New Roman"/>
          <w:sz w:val="24"/>
          <w:szCs w:val="24"/>
          <w:lang w:eastAsia="lv-LV"/>
        </w:rPr>
        <w:t xml:space="preserve">valsts </w:t>
      </w:r>
      <w:r w:rsidRPr="000B1798">
        <w:rPr>
          <w:rFonts w:ascii="Times New Roman" w:eastAsia="Times New Roman" w:hAnsi="Times New Roman" w:cs="Times New Roman"/>
          <w:sz w:val="24"/>
          <w:szCs w:val="24"/>
          <w:lang w:eastAsia="lv-LV"/>
        </w:rPr>
        <w:t>teritoriju pasludina par infekcijas slimības neskartu:</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10</w:t>
      </w:r>
      <w:r w:rsidR="00927C80" w:rsidRPr="000B1798">
        <w:rPr>
          <w:rFonts w:ascii="Times New Roman" w:eastAsia="Times New Roman" w:hAnsi="Times New Roman" w:cs="Times New Roman"/>
          <w:sz w:val="24"/>
          <w:szCs w:val="24"/>
          <w:lang w:eastAsia="lv-LV"/>
        </w:rPr>
        <w:t>4</w:t>
      </w:r>
      <w:r w:rsidRPr="000B1798">
        <w:rPr>
          <w:rFonts w:ascii="Times New Roman" w:eastAsia="Times New Roman" w:hAnsi="Times New Roman" w:cs="Times New Roman"/>
          <w:sz w:val="24"/>
          <w:szCs w:val="24"/>
          <w:lang w:eastAsia="lv-LV"/>
        </w:rPr>
        <w:t>. 1. pamatojoties uz mērķtiecīgu uzraudzību, un ja:</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10</w:t>
      </w:r>
      <w:r w:rsidR="00927C80" w:rsidRPr="000B1798">
        <w:rPr>
          <w:rFonts w:ascii="Times New Roman" w:eastAsia="Times New Roman" w:hAnsi="Times New Roman" w:cs="Times New Roman"/>
          <w:sz w:val="24"/>
          <w:szCs w:val="24"/>
          <w:lang w:eastAsia="lv-LV"/>
        </w:rPr>
        <w:t>4</w:t>
      </w:r>
      <w:r w:rsidRPr="000B1798">
        <w:rPr>
          <w:rFonts w:ascii="Times New Roman" w:eastAsia="Times New Roman" w:hAnsi="Times New Roman" w:cs="Times New Roman"/>
          <w:sz w:val="24"/>
          <w:szCs w:val="24"/>
          <w:lang w:eastAsia="lv-LV"/>
        </w:rPr>
        <w:t xml:space="preserve">.1.1. pēdējais zināmais klīniskais infekcijas slimības uzliesmojums noticis 10 gadu laikā pirms infekcijas slimības neskartas Latvijas </w:t>
      </w:r>
      <w:r w:rsidR="00846A4F" w:rsidRPr="000B1798">
        <w:rPr>
          <w:rFonts w:ascii="Times New Roman" w:eastAsia="Times New Roman" w:hAnsi="Times New Roman" w:cs="Times New Roman"/>
          <w:sz w:val="24"/>
          <w:szCs w:val="24"/>
          <w:lang w:eastAsia="lv-LV"/>
        </w:rPr>
        <w:t xml:space="preserve">valsts </w:t>
      </w:r>
      <w:r w:rsidRPr="000B1798">
        <w:rPr>
          <w:rFonts w:ascii="Times New Roman" w:eastAsia="Times New Roman" w:hAnsi="Times New Roman" w:cs="Times New Roman"/>
          <w:sz w:val="24"/>
          <w:szCs w:val="24"/>
          <w:lang w:eastAsia="lv-LV"/>
        </w:rPr>
        <w:t>teritorijas statusa piešķiršanas;</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10</w:t>
      </w:r>
      <w:r w:rsidR="00927C80" w:rsidRPr="000B1798">
        <w:rPr>
          <w:rFonts w:ascii="Times New Roman" w:eastAsia="Times New Roman" w:hAnsi="Times New Roman" w:cs="Times New Roman"/>
          <w:sz w:val="24"/>
          <w:szCs w:val="24"/>
          <w:lang w:eastAsia="lv-LV"/>
        </w:rPr>
        <w:t>4</w:t>
      </w:r>
      <w:r w:rsidRPr="000B1798">
        <w:rPr>
          <w:rFonts w:ascii="Times New Roman" w:eastAsia="Times New Roman" w:hAnsi="Times New Roman" w:cs="Times New Roman"/>
          <w:sz w:val="24"/>
          <w:szCs w:val="24"/>
          <w:lang w:eastAsia="lv-LV"/>
        </w:rPr>
        <w:t xml:space="preserve">.1.2. Latvijas </w:t>
      </w:r>
      <w:r w:rsidR="00846A4F" w:rsidRPr="000B1798">
        <w:rPr>
          <w:rFonts w:ascii="Times New Roman" w:eastAsia="Times New Roman" w:hAnsi="Times New Roman" w:cs="Times New Roman"/>
          <w:sz w:val="24"/>
          <w:szCs w:val="24"/>
          <w:lang w:eastAsia="lv-LV"/>
        </w:rPr>
        <w:t xml:space="preserve">valsts </w:t>
      </w:r>
      <w:r w:rsidRPr="000B1798">
        <w:rPr>
          <w:rFonts w:ascii="Times New Roman" w:eastAsia="Times New Roman" w:hAnsi="Times New Roman" w:cs="Times New Roman"/>
          <w:sz w:val="24"/>
          <w:szCs w:val="24"/>
          <w:lang w:eastAsia="lv-LV"/>
        </w:rPr>
        <w:t>teritorijas inficēšanās statuss nebija zināms;</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10</w:t>
      </w:r>
      <w:r w:rsidR="00927C80" w:rsidRPr="000B1798">
        <w:rPr>
          <w:rFonts w:ascii="Times New Roman" w:eastAsia="Times New Roman" w:hAnsi="Times New Roman" w:cs="Times New Roman"/>
          <w:sz w:val="24"/>
          <w:szCs w:val="24"/>
          <w:lang w:eastAsia="lv-LV"/>
        </w:rPr>
        <w:t>4</w:t>
      </w:r>
      <w:r w:rsidRPr="000B1798">
        <w:rPr>
          <w:rFonts w:ascii="Times New Roman" w:eastAsia="Times New Roman" w:hAnsi="Times New Roman" w:cs="Times New Roman"/>
          <w:sz w:val="24"/>
          <w:szCs w:val="24"/>
          <w:lang w:eastAsia="lv-LV"/>
        </w:rPr>
        <w:t xml:space="preserve">.2. tiek veikti bioloģiskās drošības pasākumi saskaņā ar šo noteikumu </w:t>
      </w:r>
      <w:hyperlink r:id="rId188" w:anchor="p102" w:tgtFrame="_blank" w:history="1">
        <w:r w:rsidR="006746D7" w:rsidRPr="000B1798">
          <w:rPr>
            <w:rStyle w:val="Hipersaite"/>
            <w:rFonts w:ascii="Times New Roman" w:eastAsia="Times New Roman" w:hAnsi="Times New Roman" w:cs="Times New Roman"/>
            <w:color w:val="auto"/>
            <w:sz w:val="24"/>
            <w:szCs w:val="24"/>
            <w:u w:val="none"/>
            <w:lang w:eastAsia="lv-LV"/>
          </w:rPr>
          <w:t>10</w:t>
        </w:r>
        <w:r w:rsidR="00CD20EB" w:rsidRPr="000B1798">
          <w:rPr>
            <w:rStyle w:val="Hipersaite"/>
            <w:rFonts w:ascii="Times New Roman" w:eastAsia="Times New Roman" w:hAnsi="Times New Roman" w:cs="Times New Roman"/>
            <w:color w:val="auto"/>
            <w:sz w:val="24"/>
            <w:szCs w:val="24"/>
            <w:u w:val="none"/>
            <w:lang w:eastAsia="lv-LV"/>
          </w:rPr>
          <w:t>2</w:t>
        </w:r>
        <w:r w:rsidR="006746D7" w:rsidRPr="000B1798">
          <w:rPr>
            <w:rStyle w:val="Hipersaite"/>
            <w:rFonts w:ascii="Times New Roman" w:eastAsia="Times New Roman" w:hAnsi="Times New Roman" w:cs="Times New Roman"/>
            <w:color w:val="auto"/>
            <w:sz w:val="24"/>
            <w:szCs w:val="24"/>
            <w:u w:val="none"/>
            <w:lang w:eastAsia="lv-LV"/>
          </w:rPr>
          <w:t>.punktu</w:t>
        </w:r>
      </w:hyperlink>
      <w:r w:rsidRPr="000B1798">
        <w:rPr>
          <w:rFonts w:ascii="Times New Roman" w:eastAsia="Times New Roman" w:hAnsi="Times New Roman" w:cs="Times New Roman"/>
          <w:sz w:val="24"/>
          <w:szCs w:val="24"/>
          <w:lang w:eastAsia="lv-LV"/>
        </w:rPr>
        <w:t>;</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10</w:t>
      </w:r>
      <w:r w:rsidR="00927C80" w:rsidRPr="000B1798">
        <w:rPr>
          <w:rFonts w:ascii="Times New Roman" w:eastAsia="Times New Roman" w:hAnsi="Times New Roman" w:cs="Times New Roman"/>
          <w:sz w:val="24"/>
          <w:szCs w:val="24"/>
          <w:lang w:eastAsia="lv-LV"/>
        </w:rPr>
        <w:t>4</w:t>
      </w:r>
      <w:r w:rsidRPr="000B1798">
        <w:rPr>
          <w:rFonts w:ascii="Times New Roman" w:eastAsia="Times New Roman" w:hAnsi="Times New Roman" w:cs="Times New Roman"/>
          <w:sz w:val="24"/>
          <w:szCs w:val="24"/>
          <w:lang w:eastAsia="lv-LV"/>
        </w:rPr>
        <w:t xml:space="preserve">.3. mērķtiecīga uzraudzība tiek veikta saskaņā ar šo noteikumu </w:t>
      </w:r>
      <w:hyperlink r:id="rId189" w:anchor="p90" w:tgtFrame="_blank" w:history="1">
        <w:r w:rsidR="006746D7" w:rsidRPr="000B1798">
          <w:rPr>
            <w:rStyle w:val="Hipersaite"/>
            <w:rFonts w:ascii="Times New Roman" w:eastAsia="Times New Roman" w:hAnsi="Times New Roman" w:cs="Times New Roman"/>
            <w:color w:val="auto"/>
            <w:sz w:val="24"/>
            <w:szCs w:val="24"/>
            <w:u w:val="none"/>
            <w:lang w:eastAsia="lv-LV"/>
          </w:rPr>
          <w:t>9</w:t>
        </w:r>
        <w:r w:rsidR="00CD20EB" w:rsidRPr="000B1798">
          <w:rPr>
            <w:rStyle w:val="Hipersaite"/>
            <w:rFonts w:ascii="Times New Roman" w:eastAsia="Times New Roman" w:hAnsi="Times New Roman" w:cs="Times New Roman"/>
            <w:color w:val="auto"/>
            <w:sz w:val="24"/>
            <w:szCs w:val="24"/>
            <w:u w:val="none"/>
            <w:lang w:eastAsia="lv-LV"/>
          </w:rPr>
          <w:t>1</w:t>
        </w:r>
        <w:r w:rsidR="006746D7" w:rsidRPr="000B1798">
          <w:rPr>
            <w:rStyle w:val="Hipersaite"/>
            <w:rFonts w:ascii="Times New Roman" w:eastAsia="Times New Roman" w:hAnsi="Times New Roman" w:cs="Times New Roman"/>
            <w:color w:val="auto"/>
            <w:sz w:val="24"/>
            <w:szCs w:val="24"/>
            <w:u w:val="none"/>
            <w:lang w:eastAsia="lv-LV"/>
          </w:rPr>
          <w:t>.punktu</w:t>
        </w:r>
      </w:hyperlink>
      <w:r w:rsidRPr="000B1798">
        <w:rPr>
          <w:rFonts w:ascii="Times New Roman" w:eastAsia="Times New Roman" w:hAnsi="Times New Roman" w:cs="Times New Roman"/>
          <w:sz w:val="24"/>
          <w:szCs w:val="24"/>
          <w:lang w:eastAsia="lv-LV"/>
        </w:rPr>
        <w:t xml:space="preserve">, tā darbojas ne mazāk kā divus gadus un šajā laikposmā audzētavā vai divvāku molusku audzēšanas zonā nav konstatēti infekcijas slimības ierosinātāji. Ja Latvijas </w:t>
      </w:r>
      <w:r w:rsidR="00846A4F" w:rsidRPr="000B1798">
        <w:rPr>
          <w:rFonts w:ascii="Times New Roman" w:eastAsia="Times New Roman" w:hAnsi="Times New Roman" w:cs="Times New Roman"/>
          <w:sz w:val="24"/>
          <w:szCs w:val="24"/>
          <w:lang w:eastAsia="lv-LV"/>
        </w:rPr>
        <w:t xml:space="preserve">valsts </w:t>
      </w:r>
      <w:r w:rsidRPr="000B1798">
        <w:rPr>
          <w:rFonts w:ascii="Times New Roman" w:eastAsia="Times New Roman" w:hAnsi="Times New Roman" w:cs="Times New Roman"/>
          <w:sz w:val="24"/>
          <w:szCs w:val="24"/>
          <w:lang w:eastAsia="lv-LV"/>
        </w:rPr>
        <w:t xml:space="preserve">teritorijas daļā audzētavu vai divvāku molusku audzēšanas zonu mērķtiecīga uzraudzība nesniedz </w:t>
      </w:r>
      <w:proofErr w:type="gramStart"/>
      <w:r w:rsidRPr="000B1798">
        <w:rPr>
          <w:rFonts w:ascii="Times New Roman" w:eastAsia="Times New Roman" w:hAnsi="Times New Roman" w:cs="Times New Roman"/>
          <w:sz w:val="24"/>
          <w:szCs w:val="24"/>
          <w:lang w:eastAsia="lv-LV"/>
        </w:rPr>
        <w:t>pietiekami daudz epizootoloģisku datu</w:t>
      </w:r>
      <w:proofErr w:type="gramEnd"/>
      <w:r w:rsidRPr="000B1798">
        <w:rPr>
          <w:rFonts w:ascii="Times New Roman" w:eastAsia="Times New Roman" w:hAnsi="Times New Roman" w:cs="Times New Roman"/>
          <w:sz w:val="24"/>
          <w:szCs w:val="24"/>
          <w:lang w:eastAsia="lv-LV"/>
        </w:rPr>
        <w:t>, mērķtiecīgu uzraudzību attiecina arī uz savvaļā esošajām ūdensdzīvnieku populācijām, ja tajās atrod vienu vai vairākas uzņēmīgu dzīvnieku sugas.</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10</w:t>
      </w:r>
      <w:r w:rsidR="00927C80" w:rsidRPr="000B1798">
        <w:rPr>
          <w:rFonts w:ascii="Times New Roman" w:eastAsia="Times New Roman" w:hAnsi="Times New Roman" w:cs="Times New Roman"/>
          <w:sz w:val="24"/>
          <w:szCs w:val="24"/>
          <w:lang w:eastAsia="lv-LV"/>
        </w:rPr>
        <w:t>5</w:t>
      </w:r>
      <w:r w:rsidRPr="000B1798">
        <w:rPr>
          <w:rFonts w:ascii="Times New Roman" w:eastAsia="Times New Roman" w:hAnsi="Times New Roman" w:cs="Times New Roman"/>
          <w:sz w:val="24"/>
          <w:szCs w:val="24"/>
          <w:lang w:eastAsia="lv-LV"/>
        </w:rPr>
        <w:t>. Dienests nosaka zonu robežas un iezīmē tās kartē, pamatojoties uz vienu no šādiem kritērijiem:</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lastRenderedPageBreak/>
        <w:tab/>
        <w:t>10</w:t>
      </w:r>
      <w:r w:rsidR="00927C80" w:rsidRPr="000B1798">
        <w:rPr>
          <w:rFonts w:ascii="Times New Roman" w:eastAsia="Times New Roman" w:hAnsi="Times New Roman" w:cs="Times New Roman"/>
          <w:sz w:val="24"/>
          <w:szCs w:val="24"/>
          <w:lang w:eastAsia="lv-LV"/>
        </w:rPr>
        <w:t>5</w:t>
      </w:r>
      <w:r w:rsidRPr="000B1798">
        <w:rPr>
          <w:rFonts w:ascii="Times New Roman" w:eastAsia="Times New Roman" w:hAnsi="Times New Roman" w:cs="Times New Roman"/>
          <w:sz w:val="24"/>
          <w:szCs w:val="24"/>
          <w:lang w:eastAsia="lv-LV"/>
        </w:rPr>
        <w:t>.1. zona ir viss ūdens sateces baseins no avota līdz ietekai;</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hyperlink r:id="rId190" w:anchor="n105.2" w:tgtFrame="_blank" w:history="1">
        <w:r w:rsidRPr="000B1798">
          <w:rPr>
            <w:rStyle w:val="Hipersaite"/>
            <w:rFonts w:ascii="Times New Roman" w:eastAsia="Times New Roman" w:hAnsi="Times New Roman" w:cs="Times New Roman"/>
            <w:color w:val="auto"/>
            <w:sz w:val="24"/>
            <w:szCs w:val="24"/>
            <w:u w:val="none"/>
            <w:lang w:eastAsia="lv-LV"/>
          </w:rPr>
          <w:t>10</w:t>
        </w:r>
        <w:r w:rsidR="00927C80" w:rsidRPr="000B1798">
          <w:rPr>
            <w:rStyle w:val="Hipersaite"/>
            <w:rFonts w:ascii="Times New Roman" w:eastAsia="Times New Roman" w:hAnsi="Times New Roman" w:cs="Times New Roman"/>
            <w:color w:val="auto"/>
            <w:sz w:val="24"/>
            <w:szCs w:val="24"/>
            <w:u w:val="none"/>
            <w:lang w:eastAsia="lv-LV"/>
          </w:rPr>
          <w:t>5</w:t>
        </w:r>
        <w:r w:rsidRPr="000B1798">
          <w:rPr>
            <w:rStyle w:val="Hipersaite"/>
            <w:rFonts w:ascii="Times New Roman" w:eastAsia="Times New Roman" w:hAnsi="Times New Roman" w:cs="Times New Roman"/>
            <w:color w:val="auto"/>
            <w:sz w:val="24"/>
            <w:szCs w:val="24"/>
            <w:u w:val="none"/>
            <w:lang w:eastAsia="lv-LV"/>
          </w:rPr>
          <w:t>.2</w:t>
        </w:r>
      </w:hyperlink>
      <w:r w:rsidRPr="000B1798">
        <w:rPr>
          <w:rFonts w:ascii="Times New Roman" w:eastAsia="Times New Roman" w:hAnsi="Times New Roman" w:cs="Times New Roman"/>
          <w:sz w:val="24"/>
          <w:szCs w:val="24"/>
          <w:lang w:eastAsia="lv-LV"/>
        </w:rPr>
        <w:t>. zona ir ūdens sateces baseina daļa no avota līdz dabiskai vai mākslīgai barjerai, kas novērš savvaļas ūdensdzīvnieku migrāciju uz augšu no zemākiem ūdens sateces baseina posmiem;</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10</w:t>
      </w:r>
      <w:r w:rsidR="00927C80" w:rsidRPr="000B1798">
        <w:rPr>
          <w:rFonts w:ascii="Times New Roman" w:eastAsia="Times New Roman" w:hAnsi="Times New Roman" w:cs="Times New Roman"/>
          <w:sz w:val="24"/>
          <w:szCs w:val="24"/>
          <w:lang w:eastAsia="lv-LV"/>
        </w:rPr>
        <w:t>5</w:t>
      </w:r>
      <w:r w:rsidRPr="000B1798">
        <w:rPr>
          <w:rFonts w:ascii="Times New Roman" w:eastAsia="Times New Roman" w:hAnsi="Times New Roman" w:cs="Times New Roman"/>
          <w:sz w:val="24"/>
          <w:szCs w:val="24"/>
          <w:lang w:eastAsia="lv-LV"/>
        </w:rPr>
        <w:t>.3. zona ir vairāki ūdens sateces baseini, ietekas, ja tās ir epizootoloģiski saistītas ar ūdens sateces baseinu.</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10</w:t>
      </w:r>
      <w:r w:rsidR="00927C80" w:rsidRPr="000B1798">
        <w:rPr>
          <w:rFonts w:ascii="Times New Roman" w:eastAsia="Times New Roman" w:hAnsi="Times New Roman" w:cs="Times New Roman"/>
          <w:sz w:val="24"/>
          <w:szCs w:val="24"/>
          <w:lang w:eastAsia="lv-LV"/>
        </w:rPr>
        <w:t>6</w:t>
      </w:r>
      <w:r w:rsidRPr="000B1798">
        <w:rPr>
          <w:rFonts w:ascii="Times New Roman" w:eastAsia="Times New Roman" w:hAnsi="Times New Roman" w:cs="Times New Roman"/>
          <w:sz w:val="24"/>
          <w:szCs w:val="24"/>
          <w:lang w:eastAsia="lv-LV"/>
        </w:rPr>
        <w:t>. Dienestam nav atļauts pasludināt zonu par infekcijas slimības neskartu, ja tā iesniedzas kaimiņos esošās Eiropas Savienības dalībvalsts teritorijā, izņemot gadījumu, ja visā zonas teritorijā tiek pildīti šo noteikumu</w:t>
      </w:r>
      <w:proofErr w:type="gramStart"/>
      <w:r w:rsidRPr="000B1798">
        <w:rPr>
          <w:rFonts w:ascii="Times New Roman" w:eastAsia="Times New Roman" w:hAnsi="Times New Roman" w:cs="Times New Roman"/>
          <w:sz w:val="24"/>
          <w:szCs w:val="24"/>
          <w:lang w:eastAsia="lv-LV"/>
        </w:rPr>
        <w:t xml:space="preserve">  </w:t>
      </w:r>
      <w:proofErr w:type="gramEnd"/>
      <w:r w:rsidR="000B1798" w:rsidRPr="000B1798">
        <w:rPr>
          <w:sz w:val="24"/>
          <w:szCs w:val="24"/>
        </w:rPr>
        <w:fldChar w:fldCharType="begin"/>
      </w:r>
      <w:r w:rsidR="000B1798" w:rsidRPr="000B1798">
        <w:rPr>
          <w:sz w:val="24"/>
          <w:szCs w:val="24"/>
        </w:rPr>
        <w:instrText xml:space="preserve"> HYPERLINK "http://likumi.lv/doc.php?id=176428" \l</w:instrText>
      </w:r>
      <w:r w:rsidR="000B1798" w:rsidRPr="000B1798">
        <w:rPr>
          <w:sz w:val="24"/>
          <w:szCs w:val="24"/>
        </w:rPr>
        <w:instrText xml:space="preserve"> "p108" \t "_blank" </w:instrText>
      </w:r>
      <w:r w:rsidR="000B1798" w:rsidRPr="000B1798">
        <w:rPr>
          <w:sz w:val="24"/>
          <w:szCs w:val="24"/>
        </w:rPr>
        <w:fldChar w:fldCharType="separate"/>
      </w:r>
      <w:r w:rsidR="005E26A3" w:rsidRPr="000B1798">
        <w:rPr>
          <w:rStyle w:val="Hipersaite"/>
          <w:rFonts w:ascii="Times New Roman" w:eastAsia="Times New Roman" w:hAnsi="Times New Roman" w:cs="Times New Roman"/>
          <w:color w:val="auto"/>
          <w:sz w:val="24"/>
          <w:szCs w:val="24"/>
          <w:u w:val="none"/>
          <w:lang w:eastAsia="lv-LV"/>
        </w:rPr>
        <w:t>10</w:t>
      </w:r>
      <w:r w:rsidR="00CD20EB" w:rsidRPr="000B1798">
        <w:rPr>
          <w:rStyle w:val="Hipersaite"/>
          <w:rFonts w:ascii="Times New Roman" w:eastAsia="Times New Roman" w:hAnsi="Times New Roman" w:cs="Times New Roman"/>
          <w:color w:val="auto"/>
          <w:sz w:val="24"/>
          <w:szCs w:val="24"/>
          <w:u w:val="none"/>
          <w:lang w:eastAsia="lv-LV"/>
        </w:rPr>
        <w:t>7</w:t>
      </w:r>
      <w:r w:rsidR="005E26A3" w:rsidRPr="000B1798">
        <w:rPr>
          <w:rStyle w:val="Hipersaite"/>
          <w:rFonts w:ascii="Times New Roman" w:eastAsia="Times New Roman" w:hAnsi="Times New Roman" w:cs="Times New Roman"/>
          <w:color w:val="auto"/>
          <w:sz w:val="24"/>
          <w:szCs w:val="24"/>
          <w:u w:val="none"/>
          <w:lang w:eastAsia="lv-LV"/>
        </w:rPr>
        <w:t>.</w:t>
      </w:r>
      <w:r w:rsidR="000B1798" w:rsidRPr="000B1798">
        <w:rPr>
          <w:rStyle w:val="Hipersaite"/>
          <w:rFonts w:ascii="Times New Roman" w:eastAsia="Times New Roman" w:hAnsi="Times New Roman" w:cs="Times New Roman"/>
          <w:color w:val="auto"/>
          <w:sz w:val="24"/>
          <w:szCs w:val="24"/>
          <w:u w:val="none"/>
          <w:lang w:eastAsia="lv-LV"/>
        </w:rPr>
        <w:fldChar w:fldCharType="end"/>
      </w:r>
      <w:r w:rsidRPr="000B1798">
        <w:rPr>
          <w:rFonts w:ascii="Times New Roman" w:eastAsia="Times New Roman" w:hAnsi="Times New Roman" w:cs="Times New Roman"/>
          <w:sz w:val="24"/>
          <w:szCs w:val="24"/>
          <w:lang w:eastAsia="lv-LV"/>
        </w:rPr>
        <w:t xml:space="preserve">, </w:t>
      </w:r>
      <w:hyperlink r:id="rId191" w:anchor="p109" w:tgtFrame="_blank" w:history="1">
        <w:r w:rsidR="005E26A3" w:rsidRPr="000B1798">
          <w:rPr>
            <w:rStyle w:val="Hipersaite"/>
            <w:rFonts w:ascii="Times New Roman" w:eastAsia="Times New Roman" w:hAnsi="Times New Roman" w:cs="Times New Roman"/>
            <w:color w:val="auto"/>
            <w:sz w:val="24"/>
            <w:szCs w:val="24"/>
            <w:u w:val="none"/>
            <w:lang w:eastAsia="lv-LV"/>
          </w:rPr>
          <w:t>10</w:t>
        </w:r>
        <w:r w:rsidR="00CD20EB" w:rsidRPr="000B1798">
          <w:rPr>
            <w:rStyle w:val="Hipersaite"/>
            <w:rFonts w:ascii="Times New Roman" w:eastAsia="Times New Roman" w:hAnsi="Times New Roman" w:cs="Times New Roman"/>
            <w:color w:val="auto"/>
            <w:sz w:val="24"/>
            <w:szCs w:val="24"/>
            <w:u w:val="none"/>
            <w:lang w:eastAsia="lv-LV"/>
          </w:rPr>
          <w:t>8</w:t>
        </w:r>
        <w:r w:rsidR="005E26A3" w:rsidRPr="000B1798">
          <w:rPr>
            <w:rStyle w:val="Hipersaite"/>
            <w:rFonts w:ascii="Times New Roman" w:eastAsia="Times New Roman" w:hAnsi="Times New Roman" w:cs="Times New Roman"/>
            <w:color w:val="auto"/>
            <w:sz w:val="24"/>
            <w:szCs w:val="24"/>
            <w:u w:val="none"/>
            <w:lang w:eastAsia="lv-LV"/>
          </w:rPr>
          <w:t xml:space="preserve">. </w:t>
        </w:r>
      </w:hyperlink>
      <w:r w:rsidRPr="000B1798">
        <w:rPr>
          <w:rFonts w:ascii="Times New Roman" w:eastAsia="Times New Roman" w:hAnsi="Times New Roman" w:cs="Times New Roman"/>
          <w:sz w:val="24"/>
          <w:szCs w:val="24"/>
          <w:lang w:eastAsia="lv-LV"/>
        </w:rPr>
        <w:t xml:space="preserve">un </w:t>
      </w:r>
      <w:hyperlink r:id="rId192" w:anchor="p110" w:tgtFrame="_blank" w:history="1">
        <w:r w:rsidR="005E26A3" w:rsidRPr="000B1798">
          <w:rPr>
            <w:rStyle w:val="Hipersaite"/>
            <w:rFonts w:ascii="Times New Roman" w:eastAsia="Times New Roman" w:hAnsi="Times New Roman" w:cs="Times New Roman"/>
            <w:color w:val="auto"/>
            <w:sz w:val="24"/>
            <w:szCs w:val="24"/>
            <w:u w:val="none"/>
            <w:lang w:eastAsia="lv-LV"/>
          </w:rPr>
          <w:t>10</w:t>
        </w:r>
        <w:r w:rsidR="00CD20EB" w:rsidRPr="000B1798">
          <w:rPr>
            <w:rStyle w:val="Hipersaite"/>
            <w:rFonts w:ascii="Times New Roman" w:eastAsia="Times New Roman" w:hAnsi="Times New Roman" w:cs="Times New Roman"/>
            <w:color w:val="auto"/>
            <w:sz w:val="24"/>
            <w:szCs w:val="24"/>
            <w:u w:val="none"/>
            <w:lang w:eastAsia="lv-LV"/>
          </w:rPr>
          <w:t>9</w:t>
        </w:r>
        <w:r w:rsidR="005E26A3" w:rsidRPr="000B1798">
          <w:rPr>
            <w:rStyle w:val="Hipersaite"/>
            <w:rFonts w:ascii="Times New Roman" w:eastAsia="Times New Roman" w:hAnsi="Times New Roman" w:cs="Times New Roman"/>
            <w:color w:val="auto"/>
            <w:sz w:val="24"/>
            <w:szCs w:val="24"/>
            <w:u w:val="none"/>
            <w:lang w:eastAsia="lv-LV"/>
          </w:rPr>
          <w:t>.punktā</w:t>
        </w:r>
      </w:hyperlink>
      <w:r w:rsidRPr="000B1798">
        <w:rPr>
          <w:rFonts w:ascii="Times New Roman" w:eastAsia="Times New Roman" w:hAnsi="Times New Roman" w:cs="Times New Roman"/>
          <w:sz w:val="24"/>
          <w:szCs w:val="24"/>
          <w:lang w:eastAsia="lv-LV"/>
        </w:rPr>
        <w:t xml:space="preserve"> minētie nosacījumi un abas Eiropas Savienības dalībvalstis lūdz Eiropas Komisijai reģistrēt kā infekcijas slimības neskartu to zonas daļu, kura atrodas katras Eiropas Savienības dalībvalsts teritorijā.</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10</w:t>
      </w:r>
      <w:r w:rsidR="00927C80" w:rsidRPr="000B1798">
        <w:rPr>
          <w:rFonts w:ascii="Times New Roman" w:eastAsia="Times New Roman" w:hAnsi="Times New Roman" w:cs="Times New Roman"/>
          <w:sz w:val="24"/>
          <w:szCs w:val="24"/>
          <w:lang w:eastAsia="lv-LV"/>
        </w:rPr>
        <w:t>7</w:t>
      </w:r>
      <w:r w:rsidRPr="000B1798">
        <w:rPr>
          <w:rFonts w:ascii="Times New Roman" w:eastAsia="Times New Roman" w:hAnsi="Times New Roman" w:cs="Times New Roman"/>
          <w:sz w:val="24"/>
          <w:szCs w:val="24"/>
          <w:lang w:eastAsia="lv-LV"/>
        </w:rPr>
        <w:t xml:space="preserve">. Infekcijas slimības neskartas zonas statusu iegūst, ja ir izpildītas </w:t>
      </w:r>
      <w:proofErr w:type="gramStart"/>
      <w:r w:rsidRPr="000B1798">
        <w:rPr>
          <w:rFonts w:ascii="Times New Roman" w:eastAsia="Times New Roman" w:hAnsi="Times New Roman" w:cs="Times New Roman"/>
          <w:sz w:val="24"/>
          <w:szCs w:val="24"/>
          <w:lang w:eastAsia="lv-LV"/>
        </w:rPr>
        <w:t>šo noteikumu</w:t>
      </w:r>
      <w:proofErr w:type="gramEnd"/>
      <w:r w:rsidRPr="000B1798">
        <w:rPr>
          <w:rFonts w:ascii="Times New Roman" w:eastAsia="Times New Roman" w:hAnsi="Times New Roman" w:cs="Times New Roman"/>
          <w:sz w:val="24"/>
          <w:szCs w:val="24"/>
          <w:lang w:eastAsia="lv-LV"/>
        </w:rPr>
        <w:t xml:space="preserve"> </w:t>
      </w:r>
      <w:hyperlink r:id="rId193" w:anchor="p104" w:tgtFrame="_blank" w:history="1">
        <w:r w:rsidR="005E26A3" w:rsidRPr="000B1798">
          <w:rPr>
            <w:rStyle w:val="Hipersaite"/>
            <w:rFonts w:ascii="Times New Roman" w:eastAsia="Times New Roman" w:hAnsi="Times New Roman" w:cs="Times New Roman"/>
            <w:color w:val="auto"/>
            <w:sz w:val="24"/>
            <w:szCs w:val="24"/>
            <w:u w:val="none"/>
            <w:lang w:eastAsia="lv-LV"/>
          </w:rPr>
          <w:t>10</w:t>
        </w:r>
        <w:r w:rsidR="00CD20EB" w:rsidRPr="000B1798">
          <w:rPr>
            <w:rStyle w:val="Hipersaite"/>
            <w:rFonts w:ascii="Times New Roman" w:eastAsia="Times New Roman" w:hAnsi="Times New Roman" w:cs="Times New Roman"/>
            <w:color w:val="auto"/>
            <w:sz w:val="24"/>
            <w:szCs w:val="24"/>
            <w:u w:val="none"/>
            <w:lang w:eastAsia="lv-LV"/>
          </w:rPr>
          <w:t>4</w:t>
        </w:r>
        <w:r w:rsidR="005E26A3" w:rsidRPr="000B1798">
          <w:rPr>
            <w:rStyle w:val="Hipersaite"/>
            <w:rFonts w:ascii="Times New Roman" w:eastAsia="Times New Roman" w:hAnsi="Times New Roman" w:cs="Times New Roman"/>
            <w:color w:val="auto"/>
            <w:sz w:val="24"/>
            <w:szCs w:val="24"/>
            <w:u w:val="none"/>
            <w:lang w:eastAsia="lv-LV"/>
          </w:rPr>
          <w:t>.punktā</w:t>
        </w:r>
      </w:hyperlink>
      <w:r w:rsidRPr="000B1798">
        <w:rPr>
          <w:rFonts w:ascii="Times New Roman" w:eastAsia="Times New Roman" w:hAnsi="Times New Roman" w:cs="Times New Roman"/>
          <w:sz w:val="24"/>
          <w:szCs w:val="24"/>
          <w:lang w:eastAsia="lv-LV"/>
        </w:rPr>
        <w:t xml:space="preserve"> minētās prasības.</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10</w:t>
      </w:r>
      <w:r w:rsidR="00927C80" w:rsidRPr="000B1798">
        <w:rPr>
          <w:rFonts w:ascii="Times New Roman" w:eastAsia="Times New Roman" w:hAnsi="Times New Roman" w:cs="Times New Roman"/>
          <w:sz w:val="24"/>
          <w:szCs w:val="24"/>
          <w:lang w:eastAsia="lv-LV"/>
        </w:rPr>
        <w:t>8</w:t>
      </w:r>
      <w:r w:rsidRPr="000B1798">
        <w:rPr>
          <w:rFonts w:ascii="Times New Roman" w:eastAsia="Times New Roman" w:hAnsi="Times New Roman" w:cs="Times New Roman"/>
          <w:sz w:val="24"/>
          <w:szCs w:val="24"/>
          <w:lang w:eastAsia="lv-LV"/>
        </w:rPr>
        <w:t xml:space="preserve">. Zonu, kurā pēdējais zināmais klīniskais infekcijas slimības uzliesmojums noticis ne mazāk kā 10 gadus pirms infekcijas slimības neskartas zonas statusa piešķiršanas vai kuras inficēšanās stāvoklis pirms mērķtiecīgas uzraudzības nebija zināms, uzskata par infekcijas slimības neskartu, un dienests tajā organizē pasākumus, kas nodrošina šo noteikumu </w:t>
      </w:r>
      <w:hyperlink r:id="rId194" w:anchor="p104" w:tgtFrame="_blank" w:history="1">
        <w:r w:rsidR="005E26A3" w:rsidRPr="000B1798">
          <w:rPr>
            <w:rStyle w:val="Hipersaite"/>
            <w:rFonts w:ascii="Times New Roman" w:eastAsia="Times New Roman" w:hAnsi="Times New Roman" w:cs="Times New Roman"/>
            <w:color w:val="auto"/>
            <w:sz w:val="24"/>
            <w:szCs w:val="24"/>
            <w:u w:val="none"/>
            <w:lang w:eastAsia="lv-LV"/>
          </w:rPr>
          <w:t>10</w:t>
        </w:r>
        <w:r w:rsidR="00CD20EB" w:rsidRPr="000B1798">
          <w:rPr>
            <w:rStyle w:val="Hipersaite"/>
            <w:rFonts w:ascii="Times New Roman" w:eastAsia="Times New Roman" w:hAnsi="Times New Roman" w:cs="Times New Roman"/>
            <w:color w:val="auto"/>
            <w:sz w:val="24"/>
            <w:szCs w:val="24"/>
            <w:u w:val="none"/>
            <w:lang w:eastAsia="lv-LV"/>
          </w:rPr>
          <w:t>4</w:t>
        </w:r>
        <w:r w:rsidR="005E26A3" w:rsidRPr="000B1798">
          <w:rPr>
            <w:rStyle w:val="Hipersaite"/>
            <w:rFonts w:ascii="Times New Roman" w:eastAsia="Times New Roman" w:hAnsi="Times New Roman" w:cs="Times New Roman"/>
            <w:color w:val="auto"/>
            <w:sz w:val="24"/>
            <w:szCs w:val="24"/>
            <w:u w:val="none"/>
            <w:lang w:eastAsia="lv-LV"/>
          </w:rPr>
          <w:t>.punktā</w:t>
        </w:r>
      </w:hyperlink>
      <w:r w:rsidRPr="000B1798">
        <w:rPr>
          <w:rFonts w:ascii="Times New Roman" w:eastAsia="Times New Roman" w:hAnsi="Times New Roman" w:cs="Times New Roman"/>
          <w:sz w:val="24"/>
          <w:szCs w:val="24"/>
          <w:lang w:eastAsia="lv-LV"/>
        </w:rPr>
        <w:t xml:space="preserve"> minēto prasību izpildi.</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w:t>
      </w:r>
      <w:r w:rsidR="003A0D2D" w:rsidRPr="000B1798">
        <w:rPr>
          <w:rFonts w:ascii="Times New Roman" w:eastAsia="Times New Roman" w:hAnsi="Times New Roman" w:cs="Times New Roman"/>
          <w:sz w:val="24"/>
          <w:szCs w:val="24"/>
          <w:lang w:eastAsia="lv-LV"/>
        </w:rPr>
        <w:t>0</w:t>
      </w:r>
      <w:r w:rsidR="00927C80" w:rsidRPr="000B1798">
        <w:rPr>
          <w:rFonts w:ascii="Times New Roman" w:eastAsia="Times New Roman" w:hAnsi="Times New Roman" w:cs="Times New Roman"/>
          <w:sz w:val="24"/>
          <w:szCs w:val="24"/>
          <w:lang w:eastAsia="lv-LV"/>
        </w:rPr>
        <w:t>9</w:t>
      </w:r>
      <w:r w:rsidRPr="000B1798">
        <w:rPr>
          <w:rFonts w:ascii="Times New Roman" w:eastAsia="Times New Roman" w:hAnsi="Times New Roman" w:cs="Times New Roman"/>
          <w:sz w:val="24"/>
          <w:szCs w:val="24"/>
          <w:lang w:eastAsia="lv-LV"/>
        </w:rPr>
        <w:t>. Dienests zonā izveido buferzonu, kurā īsteno uzraudzības programmu. Buferzonu norobežo tādā veidā, lai kavētu infekcijas slimības ierosinātāju pasīvu ievešanu slimības neskartajā zonā.</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w:t>
      </w:r>
      <w:r w:rsidR="00927C80" w:rsidRPr="000B1798">
        <w:rPr>
          <w:rFonts w:ascii="Times New Roman" w:eastAsia="Times New Roman" w:hAnsi="Times New Roman" w:cs="Times New Roman"/>
          <w:sz w:val="24"/>
          <w:szCs w:val="24"/>
          <w:lang w:eastAsia="lv-LV"/>
        </w:rPr>
        <w:t>10</w:t>
      </w:r>
      <w:r w:rsidRPr="000B1798">
        <w:rPr>
          <w:rFonts w:ascii="Times New Roman" w:eastAsia="Times New Roman" w:hAnsi="Times New Roman" w:cs="Times New Roman"/>
          <w:sz w:val="24"/>
          <w:szCs w:val="24"/>
          <w:lang w:eastAsia="lv-LV"/>
        </w:rPr>
        <w:t xml:space="preserve">. Dienests nosaka iecirkņa robežas un iezīmē tās kartē. </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11</w:t>
      </w:r>
      <w:r w:rsidR="00927C80" w:rsidRPr="000B1798">
        <w:rPr>
          <w:rFonts w:ascii="Times New Roman" w:eastAsia="Times New Roman" w:hAnsi="Times New Roman" w:cs="Times New Roman"/>
          <w:sz w:val="24"/>
          <w:szCs w:val="24"/>
          <w:lang w:eastAsia="lv-LV"/>
        </w:rPr>
        <w:t>1</w:t>
      </w:r>
      <w:r w:rsidRPr="000B1798">
        <w:rPr>
          <w:rFonts w:ascii="Times New Roman" w:eastAsia="Times New Roman" w:hAnsi="Times New Roman" w:cs="Times New Roman"/>
          <w:sz w:val="24"/>
          <w:szCs w:val="24"/>
          <w:lang w:eastAsia="lv-LV"/>
        </w:rPr>
        <w:t xml:space="preserve">. Iecirkni, kurā ir pret infekcijas slimību uzņēmīgas sugas, bet infekcijas slimības uzliesmojums konstatēts ne mazāk kā 10 gadus pirms infekcijas slimības neskarta iecirkņa statusa piešķiršanas, neskatoties uz apstākļiem, kas veicina </w:t>
      </w:r>
      <w:r w:rsidR="00112B93" w:rsidRPr="000B1798">
        <w:rPr>
          <w:rFonts w:ascii="Times New Roman" w:eastAsia="Times New Roman" w:hAnsi="Times New Roman" w:cs="Times New Roman"/>
          <w:sz w:val="24"/>
          <w:szCs w:val="24"/>
          <w:lang w:eastAsia="lv-LV"/>
        </w:rPr>
        <w:t xml:space="preserve">infekcijas </w:t>
      </w:r>
      <w:r w:rsidRPr="000B1798">
        <w:rPr>
          <w:rFonts w:ascii="Times New Roman" w:eastAsia="Times New Roman" w:hAnsi="Times New Roman" w:cs="Times New Roman"/>
          <w:sz w:val="24"/>
          <w:szCs w:val="24"/>
          <w:lang w:eastAsia="lv-LV"/>
        </w:rPr>
        <w:t>slimības klīnisko attīstību, uzskata par infekcijas slimības neskartu, ja iecirknis atbilst šādām prasībām:</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11</w:t>
      </w:r>
      <w:r w:rsidR="00927C80" w:rsidRPr="000B1798">
        <w:rPr>
          <w:rFonts w:ascii="Times New Roman" w:eastAsia="Times New Roman" w:hAnsi="Times New Roman" w:cs="Times New Roman"/>
          <w:sz w:val="24"/>
          <w:szCs w:val="24"/>
          <w:lang w:eastAsia="lv-LV"/>
        </w:rPr>
        <w:t>1</w:t>
      </w:r>
      <w:r w:rsidRPr="000B1798">
        <w:rPr>
          <w:rFonts w:ascii="Times New Roman" w:eastAsia="Times New Roman" w:hAnsi="Times New Roman" w:cs="Times New Roman"/>
          <w:sz w:val="24"/>
          <w:szCs w:val="24"/>
          <w:lang w:eastAsia="lv-LV"/>
        </w:rPr>
        <w:t xml:space="preserve">.1. Latvijas </w:t>
      </w:r>
      <w:r w:rsidR="00846A4F" w:rsidRPr="000B1798">
        <w:rPr>
          <w:rFonts w:ascii="Times New Roman" w:eastAsia="Times New Roman" w:hAnsi="Times New Roman" w:cs="Times New Roman"/>
          <w:sz w:val="24"/>
          <w:szCs w:val="24"/>
          <w:lang w:eastAsia="lv-LV"/>
        </w:rPr>
        <w:t xml:space="preserve">valsts </w:t>
      </w:r>
      <w:r w:rsidRPr="000B1798">
        <w:rPr>
          <w:rFonts w:ascii="Times New Roman" w:eastAsia="Times New Roman" w:hAnsi="Times New Roman" w:cs="Times New Roman"/>
          <w:sz w:val="24"/>
          <w:szCs w:val="24"/>
          <w:lang w:eastAsia="lv-LV"/>
        </w:rPr>
        <w:t xml:space="preserve">teritorijā ir pret konkrētu akvakultūras dzīvnieku infekcijas slimību uzņēmīgas sugas, bet ne mazāk kā pēdējo 10 gadu laikā nav konstatēts konkrētās infekcijas slimības uzliesmojums, neskatoties uz apstākļiem, kas veicina </w:t>
      </w:r>
      <w:r w:rsidR="00112B93" w:rsidRPr="000B1798">
        <w:rPr>
          <w:rFonts w:ascii="Times New Roman" w:eastAsia="Times New Roman" w:hAnsi="Times New Roman" w:cs="Times New Roman"/>
          <w:sz w:val="24"/>
          <w:szCs w:val="24"/>
          <w:lang w:eastAsia="lv-LV"/>
        </w:rPr>
        <w:t xml:space="preserve">infekcijas </w:t>
      </w:r>
      <w:r w:rsidRPr="000B1798">
        <w:rPr>
          <w:rFonts w:ascii="Times New Roman" w:eastAsia="Times New Roman" w:hAnsi="Times New Roman" w:cs="Times New Roman"/>
          <w:sz w:val="24"/>
          <w:szCs w:val="24"/>
          <w:lang w:eastAsia="lv-LV"/>
        </w:rPr>
        <w:t>slimības klīnisko attīstību, un:</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11</w:t>
      </w:r>
      <w:r w:rsidR="00927C80" w:rsidRPr="000B1798">
        <w:rPr>
          <w:rFonts w:ascii="Times New Roman" w:eastAsia="Times New Roman" w:hAnsi="Times New Roman" w:cs="Times New Roman"/>
          <w:sz w:val="24"/>
          <w:szCs w:val="24"/>
          <w:lang w:eastAsia="lv-LV"/>
        </w:rPr>
        <w:t>1</w:t>
      </w:r>
      <w:r w:rsidRPr="000B1798">
        <w:rPr>
          <w:rFonts w:ascii="Times New Roman" w:eastAsia="Times New Roman" w:hAnsi="Times New Roman" w:cs="Times New Roman"/>
          <w:sz w:val="24"/>
          <w:szCs w:val="24"/>
          <w:lang w:eastAsia="lv-LV"/>
        </w:rPr>
        <w:t xml:space="preserve">.1.1. ne mazāk kā pēdējos 10 gadus tiek veikti bioloģiskās drošības pasākumi saskaņā ar šo noteikumu </w:t>
      </w:r>
      <w:hyperlink r:id="rId195" w:anchor="p102" w:tgtFrame="_blank" w:history="1">
        <w:r w:rsidR="005E26A3" w:rsidRPr="000B1798">
          <w:rPr>
            <w:rStyle w:val="Hipersaite"/>
            <w:rFonts w:ascii="Times New Roman" w:eastAsia="Times New Roman" w:hAnsi="Times New Roman" w:cs="Times New Roman"/>
            <w:color w:val="auto"/>
            <w:sz w:val="24"/>
            <w:szCs w:val="24"/>
            <w:u w:val="none"/>
            <w:lang w:eastAsia="lv-LV"/>
          </w:rPr>
          <w:t>101.punktu</w:t>
        </w:r>
      </w:hyperlink>
      <w:r w:rsidRPr="000B1798">
        <w:rPr>
          <w:rFonts w:ascii="Times New Roman" w:eastAsia="Times New Roman" w:hAnsi="Times New Roman" w:cs="Times New Roman"/>
          <w:sz w:val="24"/>
          <w:szCs w:val="24"/>
          <w:lang w:eastAsia="lv-LV"/>
        </w:rPr>
        <w:t>;</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11</w:t>
      </w:r>
      <w:r w:rsidR="00927C80" w:rsidRPr="000B1798">
        <w:rPr>
          <w:rFonts w:ascii="Times New Roman" w:eastAsia="Times New Roman" w:hAnsi="Times New Roman" w:cs="Times New Roman"/>
          <w:sz w:val="24"/>
          <w:szCs w:val="24"/>
          <w:lang w:eastAsia="lv-LV"/>
        </w:rPr>
        <w:t>1</w:t>
      </w:r>
      <w:r w:rsidRPr="000B1798">
        <w:rPr>
          <w:rFonts w:ascii="Times New Roman" w:eastAsia="Times New Roman" w:hAnsi="Times New Roman" w:cs="Times New Roman"/>
          <w:sz w:val="24"/>
          <w:szCs w:val="24"/>
          <w:lang w:eastAsia="lv-LV"/>
        </w:rPr>
        <w:t>.1.2. nav ziņu par konkrētās infekcijas slimības sastopamību savvaļas ūdensdzīvnieku populācijā;</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11</w:t>
      </w:r>
      <w:r w:rsidR="00927C80" w:rsidRPr="000B1798">
        <w:rPr>
          <w:rFonts w:ascii="Times New Roman" w:eastAsia="Times New Roman" w:hAnsi="Times New Roman" w:cs="Times New Roman"/>
          <w:sz w:val="24"/>
          <w:szCs w:val="24"/>
          <w:lang w:eastAsia="lv-LV"/>
        </w:rPr>
        <w:t>1</w:t>
      </w:r>
      <w:r w:rsidRPr="000B1798">
        <w:rPr>
          <w:rFonts w:ascii="Times New Roman" w:eastAsia="Times New Roman" w:hAnsi="Times New Roman" w:cs="Times New Roman"/>
          <w:sz w:val="24"/>
          <w:szCs w:val="24"/>
          <w:lang w:eastAsia="lv-LV"/>
        </w:rPr>
        <w:t xml:space="preserve">.1.3. efektīvi tiek īstenoti tirdzniecības un importa nosacījumi, lai novērstu infekcijas slimības ievešanu Latvijas </w:t>
      </w:r>
      <w:r w:rsidR="00846A4F" w:rsidRPr="000B1798">
        <w:rPr>
          <w:rFonts w:ascii="Times New Roman" w:eastAsia="Times New Roman" w:hAnsi="Times New Roman" w:cs="Times New Roman"/>
          <w:sz w:val="24"/>
          <w:szCs w:val="24"/>
          <w:lang w:eastAsia="lv-LV"/>
        </w:rPr>
        <w:t xml:space="preserve">valsts </w:t>
      </w:r>
      <w:r w:rsidRPr="000B1798">
        <w:rPr>
          <w:rFonts w:ascii="Times New Roman" w:eastAsia="Times New Roman" w:hAnsi="Times New Roman" w:cs="Times New Roman"/>
          <w:sz w:val="24"/>
          <w:szCs w:val="24"/>
          <w:lang w:eastAsia="lv-LV"/>
        </w:rPr>
        <w:t>teritorijā.</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11</w:t>
      </w:r>
      <w:r w:rsidR="00927C80" w:rsidRPr="000B1798">
        <w:rPr>
          <w:rFonts w:ascii="Times New Roman" w:eastAsia="Times New Roman" w:hAnsi="Times New Roman" w:cs="Times New Roman"/>
          <w:sz w:val="24"/>
          <w:szCs w:val="24"/>
          <w:lang w:eastAsia="lv-LV"/>
        </w:rPr>
        <w:t>2</w:t>
      </w:r>
      <w:r w:rsidRPr="000B1798">
        <w:rPr>
          <w:rFonts w:ascii="Times New Roman" w:eastAsia="Times New Roman" w:hAnsi="Times New Roman" w:cs="Times New Roman"/>
          <w:sz w:val="24"/>
          <w:szCs w:val="24"/>
          <w:lang w:eastAsia="lv-LV"/>
        </w:rPr>
        <w:t xml:space="preserve">. Infekcijas slimības neskarta iecirkņa statusu iegūst, ja ir izpildītas </w:t>
      </w:r>
      <w:proofErr w:type="gramStart"/>
      <w:r w:rsidRPr="000B1798">
        <w:rPr>
          <w:rFonts w:ascii="Times New Roman" w:eastAsia="Times New Roman" w:hAnsi="Times New Roman" w:cs="Times New Roman"/>
          <w:sz w:val="24"/>
          <w:szCs w:val="24"/>
          <w:lang w:eastAsia="lv-LV"/>
        </w:rPr>
        <w:t>šo noteikumu</w:t>
      </w:r>
      <w:proofErr w:type="gramEnd"/>
      <w:r w:rsidRPr="000B1798">
        <w:rPr>
          <w:rFonts w:ascii="Times New Roman" w:eastAsia="Times New Roman" w:hAnsi="Times New Roman" w:cs="Times New Roman"/>
          <w:sz w:val="24"/>
          <w:szCs w:val="24"/>
          <w:lang w:eastAsia="lv-LV"/>
        </w:rPr>
        <w:t xml:space="preserve"> </w:t>
      </w:r>
      <w:hyperlink r:id="rId196" w:anchor="p104" w:tgtFrame="_blank" w:history="1">
        <w:r w:rsidR="005E26A3" w:rsidRPr="000B1798">
          <w:rPr>
            <w:rStyle w:val="Hipersaite"/>
            <w:rFonts w:ascii="Times New Roman" w:eastAsia="Times New Roman" w:hAnsi="Times New Roman" w:cs="Times New Roman"/>
            <w:color w:val="auto"/>
            <w:sz w:val="24"/>
            <w:szCs w:val="24"/>
            <w:u w:val="none"/>
            <w:lang w:eastAsia="lv-LV"/>
          </w:rPr>
          <w:t>10</w:t>
        </w:r>
        <w:r w:rsidR="00CD20EB" w:rsidRPr="000B1798">
          <w:rPr>
            <w:rStyle w:val="Hipersaite"/>
            <w:rFonts w:ascii="Times New Roman" w:eastAsia="Times New Roman" w:hAnsi="Times New Roman" w:cs="Times New Roman"/>
            <w:color w:val="auto"/>
            <w:sz w:val="24"/>
            <w:szCs w:val="24"/>
            <w:u w:val="none"/>
            <w:lang w:eastAsia="lv-LV"/>
          </w:rPr>
          <w:t>4</w:t>
        </w:r>
        <w:r w:rsidR="005E26A3" w:rsidRPr="000B1798">
          <w:rPr>
            <w:rStyle w:val="Hipersaite"/>
            <w:rFonts w:ascii="Times New Roman" w:eastAsia="Times New Roman" w:hAnsi="Times New Roman" w:cs="Times New Roman"/>
            <w:color w:val="auto"/>
            <w:sz w:val="24"/>
            <w:szCs w:val="24"/>
            <w:u w:val="none"/>
            <w:lang w:eastAsia="lv-LV"/>
          </w:rPr>
          <w:t>.punktā</w:t>
        </w:r>
      </w:hyperlink>
      <w:r w:rsidRPr="000B1798">
        <w:rPr>
          <w:rFonts w:ascii="Times New Roman" w:eastAsia="Times New Roman" w:hAnsi="Times New Roman" w:cs="Times New Roman"/>
          <w:sz w:val="24"/>
          <w:szCs w:val="24"/>
          <w:lang w:eastAsia="lv-LV"/>
        </w:rPr>
        <w:t xml:space="preserve"> minētās prasības.</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11</w:t>
      </w:r>
      <w:r w:rsidR="00927C80" w:rsidRPr="000B1798">
        <w:rPr>
          <w:rFonts w:ascii="Times New Roman" w:eastAsia="Times New Roman" w:hAnsi="Times New Roman" w:cs="Times New Roman"/>
          <w:sz w:val="24"/>
          <w:szCs w:val="24"/>
          <w:lang w:eastAsia="lv-LV"/>
        </w:rPr>
        <w:t>3</w:t>
      </w:r>
      <w:r w:rsidRPr="000B1798">
        <w:rPr>
          <w:rFonts w:ascii="Times New Roman" w:eastAsia="Times New Roman" w:hAnsi="Times New Roman" w:cs="Times New Roman"/>
          <w:sz w:val="24"/>
          <w:szCs w:val="24"/>
          <w:lang w:eastAsia="lv-LV"/>
        </w:rPr>
        <w:t xml:space="preserve">. Iecirkni, kurā pēdējais zināmais klīniskais infekcijas slimības uzliesmojums ir konstatēts ne mazāk kā 10 gadus pirms infekcijas slimības neskarta iecirkņa statusa piešķiršanas vai kura apkārtnē ir iecirknis vai ūdeņi, kuru inficēšanās stāvoklis pirms mērķtiecīgas uzraudzības sākšanas nav bijis zināms, uzskata par infekcijas slimības neskartu, un dienests tajā organizē pasākumus, kas nodrošina šo noteikumu </w:t>
      </w:r>
      <w:hyperlink r:id="rId197" w:anchor="p104" w:tgtFrame="_blank" w:history="1">
        <w:r w:rsidR="005E26A3" w:rsidRPr="000B1798">
          <w:rPr>
            <w:rStyle w:val="Hipersaite"/>
            <w:rFonts w:ascii="Times New Roman" w:eastAsia="Times New Roman" w:hAnsi="Times New Roman" w:cs="Times New Roman"/>
            <w:color w:val="auto"/>
            <w:sz w:val="24"/>
            <w:szCs w:val="24"/>
            <w:u w:val="none"/>
            <w:lang w:eastAsia="lv-LV"/>
          </w:rPr>
          <w:t>10</w:t>
        </w:r>
        <w:r w:rsidR="00CD20EB" w:rsidRPr="000B1798">
          <w:rPr>
            <w:rStyle w:val="Hipersaite"/>
            <w:rFonts w:ascii="Times New Roman" w:eastAsia="Times New Roman" w:hAnsi="Times New Roman" w:cs="Times New Roman"/>
            <w:color w:val="auto"/>
            <w:sz w:val="24"/>
            <w:szCs w:val="24"/>
            <w:u w:val="none"/>
            <w:lang w:eastAsia="lv-LV"/>
          </w:rPr>
          <w:t>4</w:t>
        </w:r>
        <w:r w:rsidR="005E26A3" w:rsidRPr="000B1798">
          <w:rPr>
            <w:rStyle w:val="Hipersaite"/>
            <w:rFonts w:ascii="Times New Roman" w:eastAsia="Times New Roman" w:hAnsi="Times New Roman" w:cs="Times New Roman"/>
            <w:color w:val="auto"/>
            <w:sz w:val="24"/>
            <w:szCs w:val="24"/>
            <w:u w:val="none"/>
            <w:lang w:eastAsia="lv-LV"/>
          </w:rPr>
          <w:t>.punktā</w:t>
        </w:r>
      </w:hyperlink>
      <w:r w:rsidRPr="000B1798">
        <w:rPr>
          <w:rFonts w:ascii="Times New Roman" w:eastAsia="Times New Roman" w:hAnsi="Times New Roman" w:cs="Times New Roman"/>
          <w:sz w:val="24"/>
          <w:szCs w:val="24"/>
          <w:lang w:eastAsia="lv-LV"/>
        </w:rPr>
        <w:t xml:space="preserve"> minēto nosacījumu izpildi.</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11</w:t>
      </w:r>
      <w:r w:rsidR="00927C80" w:rsidRPr="000B1798">
        <w:rPr>
          <w:rFonts w:ascii="Times New Roman" w:eastAsia="Times New Roman" w:hAnsi="Times New Roman" w:cs="Times New Roman"/>
          <w:sz w:val="24"/>
          <w:szCs w:val="24"/>
          <w:lang w:eastAsia="lv-LV"/>
        </w:rPr>
        <w:t>4</w:t>
      </w:r>
      <w:r w:rsidRPr="000B1798">
        <w:rPr>
          <w:rFonts w:ascii="Times New Roman" w:eastAsia="Times New Roman" w:hAnsi="Times New Roman" w:cs="Times New Roman"/>
          <w:sz w:val="24"/>
          <w:szCs w:val="24"/>
          <w:lang w:eastAsia="lv-LV"/>
        </w:rPr>
        <w:t>. Iecirknī, kurā īsteno uzraudzības programmu, katrai audzētavai vai divvāku molusku audzēšanas zonai:</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11</w:t>
      </w:r>
      <w:r w:rsidR="00927C80" w:rsidRPr="000B1798">
        <w:rPr>
          <w:rFonts w:ascii="Times New Roman" w:eastAsia="Times New Roman" w:hAnsi="Times New Roman" w:cs="Times New Roman"/>
          <w:sz w:val="24"/>
          <w:szCs w:val="24"/>
          <w:lang w:eastAsia="lv-LV"/>
        </w:rPr>
        <w:t>4</w:t>
      </w:r>
      <w:r w:rsidRPr="000B1798">
        <w:rPr>
          <w:rFonts w:ascii="Times New Roman" w:eastAsia="Times New Roman" w:hAnsi="Times New Roman" w:cs="Times New Roman"/>
          <w:sz w:val="24"/>
          <w:szCs w:val="24"/>
          <w:lang w:eastAsia="lv-LV"/>
        </w:rPr>
        <w:t>.1. dienests norobežo buferzonu;</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11</w:t>
      </w:r>
      <w:r w:rsidR="00927C80" w:rsidRPr="000B1798">
        <w:rPr>
          <w:rFonts w:ascii="Times New Roman" w:eastAsia="Times New Roman" w:hAnsi="Times New Roman" w:cs="Times New Roman"/>
          <w:sz w:val="24"/>
          <w:szCs w:val="24"/>
          <w:lang w:eastAsia="lv-LV"/>
        </w:rPr>
        <w:t>4</w:t>
      </w:r>
      <w:r w:rsidRPr="000B1798">
        <w:rPr>
          <w:rFonts w:ascii="Times New Roman" w:eastAsia="Times New Roman" w:hAnsi="Times New Roman" w:cs="Times New Roman"/>
          <w:sz w:val="24"/>
          <w:szCs w:val="24"/>
          <w:lang w:eastAsia="lv-LV"/>
        </w:rPr>
        <w:t>.2. veic dienesta amatpersonas noteiktus pasākumus, kas nepieļauj infekcijas slimības iekļūšanu un izplatīšanos.</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11</w:t>
      </w:r>
      <w:r w:rsidR="00927C80" w:rsidRPr="000B1798">
        <w:rPr>
          <w:rFonts w:ascii="Times New Roman" w:eastAsia="Times New Roman" w:hAnsi="Times New Roman" w:cs="Times New Roman"/>
          <w:sz w:val="24"/>
          <w:szCs w:val="24"/>
          <w:lang w:eastAsia="lv-LV"/>
        </w:rPr>
        <w:t>5</w:t>
      </w:r>
      <w:r w:rsidRPr="000B1798">
        <w:rPr>
          <w:rFonts w:ascii="Times New Roman" w:eastAsia="Times New Roman" w:hAnsi="Times New Roman" w:cs="Times New Roman"/>
          <w:sz w:val="24"/>
          <w:szCs w:val="24"/>
          <w:lang w:eastAsia="lv-LV"/>
        </w:rPr>
        <w:t>. Iecirknī, ko veido viena vai vairākas audzētavas, kurās akvakultūras dzīvnieku veselības stāvoklis attiecībā uz konkrētu infekcijas slimību nav atkarīgs no veselības stāvokļa attiecībā uz šo slimību apkārtējos ūdeņos, ir:</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11</w:t>
      </w:r>
      <w:r w:rsidR="00927C80" w:rsidRPr="000B1798">
        <w:rPr>
          <w:rFonts w:ascii="Times New Roman" w:eastAsia="Times New Roman" w:hAnsi="Times New Roman" w:cs="Times New Roman"/>
          <w:sz w:val="24"/>
          <w:szCs w:val="24"/>
          <w:lang w:eastAsia="lv-LV"/>
        </w:rPr>
        <w:t>5</w:t>
      </w:r>
      <w:r w:rsidRPr="000B1798">
        <w:rPr>
          <w:rFonts w:ascii="Times New Roman" w:eastAsia="Times New Roman" w:hAnsi="Times New Roman" w:cs="Times New Roman"/>
          <w:sz w:val="24"/>
          <w:szCs w:val="24"/>
          <w:lang w:eastAsia="lv-LV"/>
        </w:rPr>
        <w:t>.1. individuāla audzētava, ko uzskata par vienu epizootoloģisku vienību, jo to neietekmē apkārtējo ūdensdzīvnieku veselības stāvoklis;</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11</w:t>
      </w:r>
      <w:r w:rsidR="00927C80" w:rsidRPr="000B1798">
        <w:rPr>
          <w:rFonts w:ascii="Times New Roman" w:eastAsia="Times New Roman" w:hAnsi="Times New Roman" w:cs="Times New Roman"/>
          <w:sz w:val="24"/>
          <w:szCs w:val="24"/>
          <w:lang w:eastAsia="lv-LV"/>
        </w:rPr>
        <w:t>5</w:t>
      </w:r>
      <w:r w:rsidRPr="000B1798">
        <w:rPr>
          <w:rFonts w:ascii="Times New Roman" w:eastAsia="Times New Roman" w:hAnsi="Times New Roman" w:cs="Times New Roman"/>
          <w:sz w:val="24"/>
          <w:szCs w:val="24"/>
          <w:lang w:eastAsia="lv-LV"/>
        </w:rPr>
        <w:t xml:space="preserve">.2. vairākas audzētavas, ja tās iekļautas kopējā bioloģiskās drošības sistēmā un katra audzētava iecirknī atbilst šo noteikumu </w:t>
      </w:r>
      <w:hyperlink r:id="rId198" w:anchor="p116.1" w:tgtFrame="_blank" w:history="1">
        <w:r w:rsidR="005E26A3" w:rsidRPr="000B1798">
          <w:rPr>
            <w:rStyle w:val="Hipersaite"/>
            <w:rFonts w:ascii="Times New Roman" w:eastAsia="Times New Roman" w:hAnsi="Times New Roman" w:cs="Times New Roman"/>
            <w:color w:val="auto"/>
            <w:sz w:val="24"/>
            <w:szCs w:val="24"/>
            <w:u w:val="none"/>
            <w:lang w:eastAsia="lv-LV"/>
          </w:rPr>
          <w:t>11</w:t>
        </w:r>
        <w:r w:rsidR="00CD20EB" w:rsidRPr="000B1798">
          <w:rPr>
            <w:rStyle w:val="Hipersaite"/>
            <w:rFonts w:ascii="Times New Roman" w:eastAsia="Times New Roman" w:hAnsi="Times New Roman" w:cs="Times New Roman"/>
            <w:color w:val="auto"/>
            <w:sz w:val="24"/>
            <w:szCs w:val="24"/>
            <w:u w:val="none"/>
            <w:lang w:eastAsia="lv-LV"/>
          </w:rPr>
          <w:t>5</w:t>
        </w:r>
        <w:r w:rsidR="005E26A3" w:rsidRPr="000B1798">
          <w:rPr>
            <w:rStyle w:val="Hipersaite"/>
            <w:rFonts w:ascii="Times New Roman" w:eastAsia="Times New Roman" w:hAnsi="Times New Roman" w:cs="Times New Roman"/>
            <w:color w:val="auto"/>
            <w:sz w:val="24"/>
            <w:szCs w:val="24"/>
            <w:u w:val="none"/>
            <w:lang w:eastAsia="lv-LV"/>
          </w:rPr>
          <w:t>.1</w:t>
        </w:r>
      </w:hyperlink>
      <w:r w:rsidRPr="000B1798">
        <w:rPr>
          <w:rFonts w:ascii="Times New Roman" w:eastAsia="Times New Roman" w:hAnsi="Times New Roman" w:cs="Times New Roman"/>
          <w:sz w:val="24"/>
          <w:szCs w:val="24"/>
          <w:lang w:eastAsia="lv-LV"/>
        </w:rPr>
        <w:t xml:space="preserve">.apakšpunktā, </w:t>
      </w:r>
      <w:hyperlink r:id="rId199" w:anchor="p117" w:tgtFrame="_blank" w:history="1">
        <w:r w:rsidR="005E26A3" w:rsidRPr="000B1798">
          <w:rPr>
            <w:rStyle w:val="Hipersaite"/>
            <w:rFonts w:ascii="Times New Roman" w:eastAsia="Times New Roman" w:hAnsi="Times New Roman" w:cs="Times New Roman"/>
            <w:color w:val="auto"/>
            <w:sz w:val="24"/>
            <w:szCs w:val="24"/>
            <w:u w:val="none"/>
            <w:lang w:eastAsia="lv-LV"/>
          </w:rPr>
          <w:t>11</w:t>
        </w:r>
        <w:r w:rsidR="00CD20EB" w:rsidRPr="000B1798">
          <w:rPr>
            <w:rStyle w:val="Hipersaite"/>
            <w:rFonts w:ascii="Times New Roman" w:eastAsia="Times New Roman" w:hAnsi="Times New Roman" w:cs="Times New Roman"/>
            <w:color w:val="auto"/>
            <w:sz w:val="24"/>
            <w:szCs w:val="24"/>
            <w:u w:val="none"/>
            <w:lang w:eastAsia="lv-LV"/>
          </w:rPr>
          <w:t>6</w:t>
        </w:r>
        <w:r w:rsidR="005E26A3" w:rsidRPr="000B1798">
          <w:rPr>
            <w:rStyle w:val="Hipersaite"/>
            <w:rFonts w:ascii="Times New Roman" w:eastAsia="Times New Roman" w:hAnsi="Times New Roman" w:cs="Times New Roman"/>
            <w:color w:val="auto"/>
            <w:sz w:val="24"/>
            <w:szCs w:val="24"/>
            <w:u w:val="none"/>
            <w:lang w:eastAsia="lv-LV"/>
          </w:rPr>
          <w:t>.</w:t>
        </w:r>
      </w:hyperlink>
      <w:r w:rsidRPr="000B1798">
        <w:rPr>
          <w:rFonts w:ascii="Times New Roman" w:eastAsia="Times New Roman" w:hAnsi="Times New Roman" w:cs="Times New Roman"/>
          <w:sz w:val="24"/>
          <w:szCs w:val="24"/>
          <w:lang w:eastAsia="lv-LV"/>
        </w:rPr>
        <w:t xml:space="preserve">, </w:t>
      </w:r>
      <w:hyperlink r:id="rId200" w:anchor="p118" w:tgtFrame="_blank" w:history="1">
        <w:r w:rsidR="005E26A3" w:rsidRPr="000B1798">
          <w:rPr>
            <w:rStyle w:val="Hipersaite"/>
            <w:rFonts w:ascii="Times New Roman" w:eastAsia="Times New Roman" w:hAnsi="Times New Roman" w:cs="Times New Roman"/>
            <w:color w:val="auto"/>
            <w:sz w:val="24"/>
            <w:szCs w:val="24"/>
            <w:u w:val="none"/>
            <w:lang w:eastAsia="lv-LV"/>
          </w:rPr>
          <w:t>11</w:t>
        </w:r>
        <w:r w:rsidR="00CD20EB" w:rsidRPr="000B1798">
          <w:rPr>
            <w:rStyle w:val="Hipersaite"/>
            <w:rFonts w:ascii="Times New Roman" w:eastAsia="Times New Roman" w:hAnsi="Times New Roman" w:cs="Times New Roman"/>
            <w:color w:val="auto"/>
            <w:sz w:val="24"/>
            <w:szCs w:val="24"/>
            <w:u w:val="none"/>
            <w:lang w:eastAsia="lv-LV"/>
          </w:rPr>
          <w:t>7</w:t>
        </w:r>
        <w:r w:rsidR="005E26A3" w:rsidRPr="000B1798">
          <w:rPr>
            <w:rStyle w:val="Hipersaite"/>
            <w:rFonts w:ascii="Times New Roman" w:eastAsia="Times New Roman" w:hAnsi="Times New Roman" w:cs="Times New Roman"/>
            <w:color w:val="auto"/>
            <w:sz w:val="24"/>
            <w:szCs w:val="24"/>
            <w:u w:val="none"/>
            <w:lang w:eastAsia="lv-LV"/>
          </w:rPr>
          <w:t>.</w:t>
        </w:r>
      </w:hyperlink>
      <w:r w:rsidRPr="000B1798">
        <w:rPr>
          <w:rFonts w:ascii="Times New Roman" w:eastAsia="Times New Roman" w:hAnsi="Times New Roman" w:cs="Times New Roman"/>
          <w:sz w:val="24"/>
          <w:szCs w:val="24"/>
          <w:lang w:eastAsia="lv-LV"/>
        </w:rPr>
        <w:t xml:space="preserve">, </w:t>
      </w:r>
      <w:hyperlink r:id="rId201" w:anchor="p119" w:tgtFrame="_blank" w:history="1">
        <w:r w:rsidR="005E26A3" w:rsidRPr="000B1798">
          <w:rPr>
            <w:rStyle w:val="Hipersaite"/>
            <w:rFonts w:ascii="Times New Roman" w:eastAsia="Times New Roman" w:hAnsi="Times New Roman" w:cs="Times New Roman"/>
            <w:color w:val="auto"/>
            <w:sz w:val="24"/>
            <w:szCs w:val="24"/>
            <w:u w:val="none"/>
            <w:lang w:eastAsia="lv-LV"/>
          </w:rPr>
          <w:t>11</w:t>
        </w:r>
        <w:r w:rsidR="00CD20EB" w:rsidRPr="000B1798">
          <w:rPr>
            <w:rStyle w:val="Hipersaite"/>
            <w:rFonts w:ascii="Times New Roman" w:eastAsia="Times New Roman" w:hAnsi="Times New Roman" w:cs="Times New Roman"/>
            <w:color w:val="auto"/>
            <w:sz w:val="24"/>
            <w:szCs w:val="24"/>
            <w:u w:val="none"/>
            <w:lang w:eastAsia="lv-LV"/>
          </w:rPr>
          <w:t>8</w:t>
        </w:r>
        <w:r w:rsidR="005E26A3" w:rsidRPr="000B1798">
          <w:rPr>
            <w:rStyle w:val="Hipersaite"/>
            <w:rFonts w:ascii="Times New Roman" w:eastAsia="Times New Roman" w:hAnsi="Times New Roman" w:cs="Times New Roman"/>
            <w:color w:val="auto"/>
            <w:sz w:val="24"/>
            <w:szCs w:val="24"/>
            <w:u w:val="none"/>
            <w:lang w:eastAsia="lv-LV"/>
          </w:rPr>
          <w:t>.</w:t>
        </w:r>
      </w:hyperlink>
      <w:r w:rsidRPr="000B1798">
        <w:rPr>
          <w:rFonts w:ascii="Times New Roman" w:eastAsia="Times New Roman" w:hAnsi="Times New Roman" w:cs="Times New Roman"/>
          <w:sz w:val="24"/>
          <w:szCs w:val="24"/>
          <w:lang w:eastAsia="lv-LV"/>
        </w:rPr>
        <w:t xml:space="preserve">, </w:t>
      </w:r>
      <w:hyperlink r:id="rId202" w:anchor="p120" w:tgtFrame="_blank" w:history="1">
        <w:r w:rsidR="005E26A3" w:rsidRPr="000B1798">
          <w:rPr>
            <w:rStyle w:val="Hipersaite"/>
            <w:rFonts w:ascii="Times New Roman" w:eastAsia="Times New Roman" w:hAnsi="Times New Roman" w:cs="Times New Roman"/>
            <w:color w:val="auto"/>
            <w:sz w:val="24"/>
            <w:szCs w:val="24"/>
            <w:u w:val="none"/>
            <w:lang w:eastAsia="lv-LV"/>
          </w:rPr>
          <w:t>11</w:t>
        </w:r>
        <w:r w:rsidR="00CD20EB" w:rsidRPr="000B1798">
          <w:rPr>
            <w:rStyle w:val="Hipersaite"/>
            <w:rFonts w:ascii="Times New Roman" w:eastAsia="Times New Roman" w:hAnsi="Times New Roman" w:cs="Times New Roman"/>
            <w:color w:val="auto"/>
            <w:sz w:val="24"/>
            <w:szCs w:val="24"/>
            <w:u w:val="none"/>
            <w:lang w:eastAsia="lv-LV"/>
          </w:rPr>
          <w:t>9</w:t>
        </w:r>
        <w:r w:rsidR="005E26A3" w:rsidRPr="000B1798">
          <w:rPr>
            <w:rStyle w:val="Hipersaite"/>
            <w:rFonts w:ascii="Times New Roman" w:eastAsia="Times New Roman" w:hAnsi="Times New Roman" w:cs="Times New Roman"/>
            <w:color w:val="auto"/>
            <w:sz w:val="24"/>
            <w:szCs w:val="24"/>
            <w:u w:val="none"/>
            <w:lang w:eastAsia="lv-LV"/>
          </w:rPr>
          <w:t xml:space="preserve">. </w:t>
        </w:r>
      </w:hyperlink>
      <w:r w:rsidRPr="000B1798">
        <w:rPr>
          <w:rFonts w:ascii="Times New Roman" w:eastAsia="Times New Roman" w:hAnsi="Times New Roman" w:cs="Times New Roman"/>
          <w:sz w:val="24"/>
          <w:szCs w:val="24"/>
          <w:lang w:eastAsia="lv-LV"/>
        </w:rPr>
        <w:t xml:space="preserve">un </w:t>
      </w:r>
      <w:hyperlink r:id="rId203" w:anchor="p121" w:tgtFrame="_blank" w:history="1">
        <w:r w:rsidR="00631FB8" w:rsidRPr="000B1798">
          <w:rPr>
            <w:rStyle w:val="Hipersaite"/>
            <w:rFonts w:ascii="Times New Roman" w:eastAsia="Times New Roman" w:hAnsi="Times New Roman" w:cs="Times New Roman"/>
            <w:color w:val="auto"/>
            <w:sz w:val="24"/>
            <w:szCs w:val="24"/>
            <w:u w:val="none"/>
            <w:lang w:eastAsia="lv-LV"/>
          </w:rPr>
          <w:t>1</w:t>
        </w:r>
        <w:r w:rsidR="00CD20EB" w:rsidRPr="000B1798">
          <w:rPr>
            <w:rStyle w:val="Hipersaite"/>
            <w:rFonts w:ascii="Times New Roman" w:eastAsia="Times New Roman" w:hAnsi="Times New Roman" w:cs="Times New Roman"/>
            <w:color w:val="auto"/>
            <w:sz w:val="24"/>
            <w:szCs w:val="24"/>
            <w:u w:val="none"/>
            <w:lang w:eastAsia="lv-LV"/>
          </w:rPr>
          <w:t>20</w:t>
        </w:r>
        <w:r w:rsidRPr="000B1798">
          <w:rPr>
            <w:rStyle w:val="Hipersaite"/>
            <w:rFonts w:ascii="Times New Roman" w:eastAsia="Times New Roman" w:hAnsi="Times New Roman" w:cs="Times New Roman"/>
            <w:color w:val="auto"/>
            <w:sz w:val="24"/>
            <w:szCs w:val="24"/>
            <w:u w:val="none"/>
            <w:lang w:eastAsia="lv-LV"/>
          </w:rPr>
          <w:t>.punktā</w:t>
        </w:r>
      </w:hyperlink>
      <w:r w:rsidRPr="000B1798">
        <w:rPr>
          <w:rFonts w:ascii="Times New Roman" w:eastAsia="Times New Roman" w:hAnsi="Times New Roman" w:cs="Times New Roman"/>
          <w:sz w:val="24"/>
          <w:szCs w:val="24"/>
          <w:lang w:eastAsia="lv-LV"/>
        </w:rPr>
        <w:t xml:space="preserve"> minētajām prasībām, bet plašās akvakultūras dzīvnieku kustības dēļ starp audzētavām to uzskata par vienu epizootoloģisku vienību.</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11</w:t>
      </w:r>
      <w:r w:rsidR="00927C80" w:rsidRPr="000B1798">
        <w:rPr>
          <w:rFonts w:ascii="Times New Roman" w:eastAsia="Times New Roman" w:hAnsi="Times New Roman" w:cs="Times New Roman"/>
          <w:sz w:val="24"/>
          <w:szCs w:val="24"/>
          <w:lang w:eastAsia="lv-LV"/>
        </w:rPr>
        <w:t>6</w:t>
      </w:r>
      <w:r w:rsidRPr="000B1798">
        <w:rPr>
          <w:rFonts w:ascii="Times New Roman" w:eastAsia="Times New Roman" w:hAnsi="Times New Roman" w:cs="Times New Roman"/>
          <w:sz w:val="24"/>
          <w:szCs w:val="24"/>
          <w:lang w:eastAsia="lv-LV"/>
        </w:rPr>
        <w:t>. Iecirkni apgādā ar ūdeni:</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11</w:t>
      </w:r>
      <w:r w:rsidR="00927C80" w:rsidRPr="000B1798">
        <w:rPr>
          <w:rFonts w:ascii="Times New Roman" w:eastAsia="Times New Roman" w:hAnsi="Times New Roman" w:cs="Times New Roman"/>
          <w:sz w:val="24"/>
          <w:szCs w:val="24"/>
          <w:lang w:eastAsia="lv-LV"/>
        </w:rPr>
        <w:t>6</w:t>
      </w:r>
      <w:r w:rsidRPr="000B1798">
        <w:rPr>
          <w:rFonts w:ascii="Times New Roman" w:eastAsia="Times New Roman" w:hAnsi="Times New Roman" w:cs="Times New Roman"/>
          <w:sz w:val="24"/>
          <w:szCs w:val="24"/>
          <w:lang w:eastAsia="lv-LV"/>
        </w:rPr>
        <w:t>.1. izmantojot ūdens piegādes ierīces, kas dezaktivē konkrēto infekcijas slimības ierosinātāju, samazinot infekcijas slimības ievazāšanas iespējamību līdz pieņemamam līmenim;</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11</w:t>
      </w:r>
      <w:r w:rsidR="00927C80" w:rsidRPr="000B1798">
        <w:rPr>
          <w:rFonts w:ascii="Times New Roman" w:eastAsia="Times New Roman" w:hAnsi="Times New Roman" w:cs="Times New Roman"/>
          <w:sz w:val="24"/>
          <w:szCs w:val="24"/>
          <w:lang w:eastAsia="lv-LV"/>
        </w:rPr>
        <w:t>6</w:t>
      </w:r>
      <w:r w:rsidRPr="000B1798">
        <w:rPr>
          <w:rFonts w:ascii="Times New Roman" w:eastAsia="Times New Roman" w:hAnsi="Times New Roman" w:cs="Times New Roman"/>
          <w:sz w:val="24"/>
          <w:szCs w:val="24"/>
          <w:lang w:eastAsia="lv-LV"/>
        </w:rPr>
        <w:t>.2. tieši no akas, urbuma vai avota. Ja šāda ūdens apgāde izveidota ārpus audzētavas teritorijas, ūdeni piegādā tieši uz audzētavu pa cauruli.</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11</w:t>
      </w:r>
      <w:r w:rsidR="00927C80" w:rsidRPr="000B1798">
        <w:rPr>
          <w:rFonts w:ascii="Times New Roman" w:eastAsia="Times New Roman" w:hAnsi="Times New Roman" w:cs="Times New Roman"/>
          <w:sz w:val="24"/>
          <w:szCs w:val="24"/>
          <w:lang w:eastAsia="lv-LV"/>
        </w:rPr>
        <w:t>7</w:t>
      </w:r>
      <w:r w:rsidRPr="000B1798">
        <w:rPr>
          <w:rFonts w:ascii="Times New Roman" w:eastAsia="Times New Roman" w:hAnsi="Times New Roman" w:cs="Times New Roman"/>
          <w:sz w:val="24"/>
          <w:szCs w:val="24"/>
          <w:lang w:eastAsia="lv-LV"/>
        </w:rPr>
        <w:t>. Iecirknī ir dabiskas vai mākslīgas barjeras, kas neļauj apkārtējo ūdenstilpju ūdensdzīvniekiem nokļūt kādā no iecirkņa audzētavām.</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11</w:t>
      </w:r>
      <w:r w:rsidR="00927C80" w:rsidRPr="000B1798">
        <w:rPr>
          <w:rFonts w:ascii="Times New Roman" w:eastAsia="Times New Roman" w:hAnsi="Times New Roman" w:cs="Times New Roman"/>
          <w:sz w:val="24"/>
          <w:szCs w:val="24"/>
          <w:lang w:eastAsia="lv-LV"/>
        </w:rPr>
        <w:t>8</w:t>
      </w:r>
      <w:r w:rsidRPr="000B1798">
        <w:rPr>
          <w:rFonts w:ascii="Times New Roman" w:eastAsia="Times New Roman" w:hAnsi="Times New Roman" w:cs="Times New Roman"/>
          <w:sz w:val="24"/>
          <w:szCs w:val="24"/>
          <w:lang w:eastAsia="lv-LV"/>
        </w:rPr>
        <w:t>. Iecirkni aizsargā no applūšanas un apkārtējo ūdenstilpju ūdeņu ieplūšanas.</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w:t>
      </w:r>
      <w:r w:rsidR="003A0D2D" w:rsidRPr="000B1798">
        <w:rPr>
          <w:rFonts w:ascii="Times New Roman" w:eastAsia="Times New Roman" w:hAnsi="Times New Roman" w:cs="Times New Roman"/>
          <w:sz w:val="24"/>
          <w:szCs w:val="24"/>
          <w:lang w:eastAsia="lv-LV"/>
        </w:rPr>
        <w:t>1</w:t>
      </w:r>
      <w:r w:rsidR="00927C80" w:rsidRPr="000B1798">
        <w:rPr>
          <w:rFonts w:ascii="Times New Roman" w:eastAsia="Times New Roman" w:hAnsi="Times New Roman" w:cs="Times New Roman"/>
          <w:sz w:val="24"/>
          <w:szCs w:val="24"/>
          <w:lang w:eastAsia="lv-LV"/>
        </w:rPr>
        <w:t>9</w:t>
      </w:r>
      <w:r w:rsidRPr="000B1798">
        <w:rPr>
          <w:rFonts w:ascii="Times New Roman" w:eastAsia="Times New Roman" w:hAnsi="Times New Roman" w:cs="Times New Roman"/>
          <w:sz w:val="24"/>
          <w:szCs w:val="24"/>
          <w:lang w:eastAsia="lv-LV"/>
        </w:rPr>
        <w:t xml:space="preserve">. Iecirknī piemēro šo noteikumu </w:t>
      </w:r>
      <w:hyperlink r:id="rId204" w:anchor="p104" w:tgtFrame="_blank" w:history="1">
        <w:r w:rsidR="005E26A3" w:rsidRPr="000B1798">
          <w:rPr>
            <w:rStyle w:val="Hipersaite"/>
            <w:rFonts w:ascii="Times New Roman" w:eastAsia="Times New Roman" w:hAnsi="Times New Roman" w:cs="Times New Roman"/>
            <w:color w:val="auto"/>
            <w:sz w:val="24"/>
            <w:szCs w:val="24"/>
            <w:u w:val="none"/>
            <w:lang w:eastAsia="lv-LV"/>
          </w:rPr>
          <w:t>10</w:t>
        </w:r>
        <w:r w:rsidR="00CD20EB" w:rsidRPr="000B1798">
          <w:rPr>
            <w:rStyle w:val="Hipersaite"/>
            <w:rFonts w:ascii="Times New Roman" w:eastAsia="Times New Roman" w:hAnsi="Times New Roman" w:cs="Times New Roman"/>
            <w:color w:val="auto"/>
            <w:sz w:val="24"/>
            <w:szCs w:val="24"/>
            <w:u w:val="none"/>
            <w:lang w:eastAsia="lv-LV"/>
          </w:rPr>
          <w:t>4</w:t>
        </w:r>
        <w:r w:rsidR="005E26A3" w:rsidRPr="000B1798">
          <w:rPr>
            <w:rStyle w:val="Hipersaite"/>
            <w:rFonts w:ascii="Times New Roman" w:eastAsia="Times New Roman" w:hAnsi="Times New Roman" w:cs="Times New Roman"/>
            <w:color w:val="auto"/>
            <w:sz w:val="24"/>
            <w:szCs w:val="24"/>
            <w:u w:val="none"/>
            <w:lang w:eastAsia="lv-LV"/>
          </w:rPr>
          <w:t>.punktā</w:t>
        </w:r>
      </w:hyperlink>
      <w:r w:rsidRPr="000B1798">
        <w:rPr>
          <w:rFonts w:ascii="Times New Roman" w:eastAsia="Times New Roman" w:hAnsi="Times New Roman" w:cs="Times New Roman"/>
          <w:sz w:val="24"/>
          <w:szCs w:val="24"/>
          <w:lang w:eastAsia="lv-LV"/>
        </w:rPr>
        <w:t xml:space="preserve"> minētās prasības.</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w:t>
      </w:r>
      <w:r w:rsidR="00927C80" w:rsidRPr="000B1798">
        <w:rPr>
          <w:rFonts w:ascii="Times New Roman" w:eastAsia="Times New Roman" w:hAnsi="Times New Roman" w:cs="Times New Roman"/>
          <w:sz w:val="24"/>
          <w:szCs w:val="24"/>
          <w:lang w:eastAsia="lv-LV"/>
        </w:rPr>
        <w:t>20</w:t>
      </w:r>
      <w:r w:rsidRPr="000B1798">
        <w:rPr>
          <w:rFonts w:ascii="Times New Roman" w:eastAsia="Times New Roman" w:hAnsi="Times New Roman" w:cs="Times New Roman"/>
          <w:sz w:val="24"/>
          <w:szCs w:val="24"/>
          <w:lang w:eastAsia="lv-LV"/>
        </w:rPr>
        <w:t>. Iecirknī veic pasākumus, kas novērš infekcijas slimības pārnēsātāju iekļūšanu (kontrolē ūdens ņemšanas vietas, iecirknī ielaiž tikai klīniski veselus un karantīnā turētus akvakultūras dzīvniekus, ielaižamajiem akvakultūras dzīvniekiem ir atbilstošs veselības stāvoklis).</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12</w:t>
      </w:r>
      <w:r w:rsidR="00927C80" w:rsidRPr="000B1798">
        <w:rPr>
          <w:rFonts w:ascii="Times New Roman" w:eastAsia="Times New Roman" w:hAnsi="Times New Roman" w:cs="Times New Roman"/>
          <w:sz w:val="24"/>
          <w:szCs w:val="24"/>
          <w:lang w:eastAsia="lv-LV"/>
        </w:rPr>
        <w:t>1</w:t>
      </w:r>
      <w:r w:rsidRPr="000B1798">
        <w:rPr>
          <w:rFonts w:ascii="Times New Roman" w:eastAsia="Times New Roman" w:hAnsi="Times New Roman" w:cs="Times New Roman"/>
          <w:sz w:val="24"/>
          <w:szCs w:val="24"/>
          <w:lang w:eastAsia="lv-LV"/>
        </w:rPr>
        <w:t xml:space="preserve">. Ja jauna audzētava atbilst šo noteikumu </w:t>
      </w:r>
      <w:hyperlink r:id="rId205" w:anchor="p117.1" w:tgtFrame="_blank" w:history="1">
        <w:r w:rsidR="005E26A3" w:rsidRPr="000B1798">
          <w:rPr>
            <w:rStyle w:val="Hipersaite"/>
            <w:rFonts w:ascii="Times New Roman" w:eastAsia="Times New Roman" w:hAnsi="Times New Roman" w:cs="Times New Roman"/>
            <w:color w:val="auto"/>
            <w:sz w:val="24"/>
            <w:szCs w:val="24"/>
            <w:u w:val="none"/>
            <w:lang w:eastAsia="lv-LV"/>
          </w:rPr>
          <w:t>11</w:t>
        </w:r>
        <w:r w:rsidR="00CD20EB" w:rsidRPr="000B1798">
          <w:rPr>
            <w:rStyle w:val="Hipersaite"/>
            <w:rFonts w:ascii="Times New Roman" w:eastAsia="Times New Roman" w:hAnsi="Times New Roman" w:cs="Times New Roman"/>
            <w:color w:val="auto"/>
            <w:sz w:val="24"/>
            <w:szCs w:val="24"/>
            <w:u w:val="none"/>
            <w:lang w:eastAsia="lv-LV"/>
          </w:rPr>
          <w:t>6</w:t>
        </w:r>
        <w:r w:rsidR="005E26A3" w:rsidRPr="000B1798">
          <w:rPr>
            <w:rStyle w:val="Hipersaite"/>
            <w:rFonts w:ascii="Times New Roman" w:eastAsia="Times New Roman" w:hAnsi="Times New Roman" w:cs="Times New Roman"/>
            <w:color w:val="auto"/>
            <w:sz w:val="24"/>
            <w:szCs w:val="24"/>
            <w:u w:val="none"/>
            <w:lang w:eastAsia="lv-LV"/>
          </w:rPr>
          <w:t>.1</w:t>
        </w:r>
      </w:hyperlink>
      <w:r w:rsidRPr="000B1798">
        <w:rPr>
          <w:rFonts w:ascii="Times New Roman" w:eastAsia="Times New Roman" w:hAnsi="Times New Roman" w:cs="Times New Roman"/>
          <w:sz w:val="24"/>
          <w:szCs w:val="24"/>
          <w:lang w:eastAsia="lv-LV"/>
        </w:rPr>
        <w:t xml:space="preserve">.apakšpunktā, </w:t>
      </w:r>
      <w:hyperlink r:id="rId206" w:anchor="p118" w:tgtFrame="_blank" w:history="1">
        <w:r w:rsidR="005E26A3" w:rsidRPr="000B1798">
          <w:rPr>
            <w:rStyle w:val="Hipersaite"/>
            <w:rFonts w:ascii="Times New Roman" w:eastAsia="Times New Roman" w:hAnsi="Times New Roman" w:cs="Times New Roman"/>
            <w:color w:val="auto"/>
            <w:sz w:val="24"/>
            <w:szCs w:val="24"/>
            <w:u w:val="none"/>
            <w:lang w:eastAsia="lv-LV"/>
          </w:rPr>
          <w:t>11</w:t>
        </w:r>
        <w:r w:rsidR="00CD20EB" w:rsidRPr="000B1798">
          <w:rPr>
            <w:rStyle w:val="Hipersaite"/>
            <w:rFonts w:ascii="Times New Roman" w:eastAsia="Times New Roman" w:hAnsi="Times New Roman" w:cs="Times New Roman"/>
            <w:color w:val="auto"/>
            <w:sz w:val="24"/>
            <w:szCs w:val="24"/>
            <w:u w:val="none"/>
            <w:lang w:eastAsia="lv-LV"/>
          </w:rPr>
          <w:t>7</w:t>
        </w:r>
        <w:r w:rsidR="005E26A3" w:rsidRPr="000B1798">
          <w:rPr>
            <w:rStyle w:val="Hipersaite"/>
            <w:rFonts w:ascii="Times New Roman" w:eastAsia="Times New Roman" w:hAnsi="Times New Roman" w:cs="Times New Roman"/>
            <w:color w:val="auto"/>
            <w:sz w:val="24"/>
            <w:szCs w:val="24"/>
            <w:u w:val="none"/>
            <w:lang w:eastAsia="lv-LV"/>
          </w:rPr>
          <w:t>.</w:t>
        </w:r>
      </w:hyperlink>
      <w:r w:rsidRPr="000B1798">
        <w:rPr>
          <w:rFonts w:ascii="Times New Roman" w:eastAsia="Times New Roman" w:hAnsi="Times New Roman" w:cs="Times New Roman"/>
          <w:sz w:val="24"/>
          <w:szCs w:val="24"/>
          <w:lang w:eastAsia="lv-LV"/>
        </w:rPr>
        <w:t xml:space="preserve">, </w:t>
      </w:r>
      <w:hyperlink r:id="rId207" w:anchor="p119" w:tgtFrame="_blank" w:history="1">
        <w:r w:rsidR="005E26A3" w:rsidRPr="000B1798">
          <w:rPr>
            <w:rStyle w:val="Hipersaite"/>
            <w:rFonts w:ascii="Times New Roman" w:eastAsia="Times New Roman" w:hAnsi="Times New Roman" w:cs="Times New Roman"/>
            <w:color w:val="auto"/>
            <w:sz w:val="24"/>
            <w:szCs w:val="24"/>
            <w:u w:val="none"/>
            <w:lang w:eastAsia="lv-LV"/>
          </w:rPr>
          <w:t>11</w:t>
        </w:r>
        <w:r w:rsidR="00CD20EB" w:rsidRPr="000B1798">
          <w:rPr>
            <w:rStyle w:val="Hipersaite"/>
            <w:rFonts w:ascii="Times New Roman" w:eastAsia="Times New Roman" w:hAnsi="Times New Roman" w:cs="Times New Roman"/>
            <w:color w:val="auto"/>
            <w:sz w:val="24"/>
            <w:szCs w:val="24"/>
            <w:u w:val="none"/>
            <w:lang w:eastAsia="lv-LV"/>
          </w:rPr>
          <w:t>8</w:t>
        </w:r>
        <w:r w:rsidR="005E26A3" w:rsidRPr="000B1798">
          <w:rPr>
            <w:rStyle w:val="Hipersaite"/>
            <w:rFonts w:ascii="Times New Roman" w:eastAsia="Times New Roman" w:hAnsi="Times New Roman" w:cs="Times New Roman"/>
            <w:color w:val="auto"/>
            <w:sz w:val="24"/>
            <w:szCs w:val="24"/>
            <w:u w:val="none"/>
            <w:lang w:eastAsia="lv-LV"/>
          </w:rPr>
          <w:t>.</w:t>
        </w:r>
      </w:hyperlink>
      <w:r w:rsidRPr="000B1798">
        <w:rPr>
          <w:rFonts w:ascii="Times New Roman" w:eastAsia="Times New Roman" w:hAnsi="Times New Roman" w:cs="Times New Roman"/>
          <w:sz w:val="24"/>
          <w:szCs w:val="24"/>
          <w:lang w:eastAsia="lv-LV"/>
        </w:rPr>
        <w:t xml:space="preserve">, </w:t>
      </w:r>
      <w:hyperlink r:id="rId208" w:anchor="p120" w:tgtFrame="_blank" w:history="1">
        <w:r w:rsidR="005E26A3" w:rsidRPr="000B1798">
          <w:rPr>
            <w:rStyle w:val="Hipersaite"/>
            <w:rFonts w:ascii="Times New Roman" w:eastAsia="Times New Roman" w:hAnsi="Times New Roman" w:cs="Times New Roman"/>
            <w:color w:val="auto"/>
            <w:sz w:val="24"/>
            <w:szCs w:val="24"/>
            <w:u w:val="none"/>
            <w:lang w:eastAsia="lv-LV"/>
          </w:rPr>
          <w:t>11</w:t>
        </w:r>
        <w:r w:rsidR="00CD20EB" w:rsidRPr="000B1798">
          <w:rPr>
            <w:rStyle w:val="Hipersaite"/>
            <w:rFonts w:ascii="Times New Roman" w:eastAsia="Times New Roman" w:hAnsi="Times New Roman" w:cs="Times New Roman"/>
            <w:color w:val="auto"/>
            <w:sz w:val="24"/>
            <w:szCs w:val="24"/>
            <w:u w:val="none"/>
            <w:lang w:eastAsia="lv-LV"/>
          </w:rPr>
          <w:t>9</w:t>
        </w:r>
        <w:r w:rsidR="005E26A3" w:rsidRPr="000B1798">
          <w:rPr>
            <w:rStyle w:val="Hipersaite"/>
            <w:rFonts w:ascii="Times New Roman" w:eastAsia="Times New Roman" w:hAnsi="Times New Roman" w:cs="Times New Roman"/>
            <w:color w:val="auto"/>
            <w:sz w:val="24"/>
            <w:szCs w:val="24"/>
            <w:u w:val="none"/>
            <w:lang w:eastAsia="lv-LV"/>
          </w:rPr>
          <w:t xml:space="preserve">. </w:t>
        </w:r>
      </w:hyperlink>
      <w:r w:rsidRPr="000B1798">
        <w:rPr>
          <w:rFonts w:ascii="Times New Roman" w:eastAsia="Times New Roman" w:hAnsi="Times New Roman" w:cs="Times New Roman"/>
          <w:sz w:val="24"/>
          <w:szCs w:val="24"/>
          <w:lang w:eastAsia="lv-LV"/>
        </w:rPr>
        <w:t xml:space="preserve">un </w:t>
      </w:r>
      <w:hyperlink r:id="rId209" w:anchor="p121" w:tgtFrame="_blank" w:history="1">
        <w:r w:rsidR="005E26A3" w:rsidRPr="000B1798">
          <w:rPr>
            <w:rStyle w:val="Hipersaite"/>
            <w:rFonts w:ascii="Times New Roman" w:eastAsia="Times New Roman" w:hAnsi="Times New Roman" w:cs="Times New Roman"/>
            <w:color w:val="auto"/>
            <w:sz w:val="24"/>
            <w:szCs w:val="24"/>
            <w:u w:val="none"/>
            <w:lang w:eastAsia="lv-LV"/>
          </w:rPr>
          <w:t>1</w:t>
        </w:r>
        <w:r w:rsidR="00CD20EB" w:rsidRPr="000B1798">
          <w:rPr>
            <w:rStyle w:val="Hipersaite"/>
            <w:rFonts w:ascii="Times New Roman" w:eastAsia="Times New Roman" w:hAnsi="Times New Roman" w:cs="Times New Roman"/>
            <w:color w:val="auto"/>
            <w:sz w:val="24"/>
            <w:szCs w:val="24"/>
            <w:u w:val="none"/>
            <w:lang w:eastAsia="lv-LV"/>
          </w:rPr>
          <w:t>20</w:t>
        </w:r>
        <w:r w:rsidR="005E26A3" w:rsidRPr="000B1798">
          <w:rPr>
            <w:rStyle w:val="Hipersaite"/>
            <w:rFonts w:ascii="Times New Roman" w:eastAsia="Times New Roman" w:hAnsi="Times New Roman" w:cs="Times New Roman"/>
            <w:color w:val="auto"/>
            <w:sz w:val="24"/>
            <w:szCs w:val="24"/>
            <w:u w:val="none"/>
            <w:lang w:eastAsia="lv-LV"/>
          </w:rPr>
          <w:t>.punktā</w:t>
        </w:r>
      </w:hyperlink>
      <w:r w:rsidRPr="000B1798">
        <w:rPr>
          <w:rFonts w:ascii="Times New Roman" w:eastAsia="Times New Roman" w:hAnsi="Times New Roman" w:cs="Times New Roman"/>
          <w:sz w:val="24"/>
          <w:szCs w:val="24"/>
          <w:lang w:eastAsia="lv-LV"/>
        </w:rPr>
        <w:t xml:space="preserve"> minētajām prasībām un atrodas iecirknī, kas pasludināts par </w:t>
      </w:r>
      <w:r w:rsidR="00112B93" w:rsidRPr="000B1798">
        <w:rPr>
          <w:rFonts w:ascii="Times New Roman" w:eastAsia="Times New Roman" w:hAnsi="Times New Roman" w:cs="Times New Roman"/>
          <w:sz w:val="24"/>
          <w:szCs w:val="24"/>
          <w:lang w:eastAsia="lv-LV"/>
        </w:rPr>
        <w:t xml:space="preserve">infekcijas </w:t>
      </w:r>
      <w:r w:rsidRPr="000B1798">
        <w:rPr>
          <w:rFonts w:ascii="Times New Roman" w:eastAsia="Times New Roman" w:hAnsi="Times New Roman" w:cs="Times New Roman"/>
          <w:sz w:val="24"/>
          <w:szCs w:val="24"/>
          <w:lang w:eastAsia="lv-LV"/>
        </w:rPr>
        <w:t>slimības neskartu, audzētavu uzskata par infekcijas slimības neskartu</w:t>
      </w:r>
      <w:proofErr w:type="gramStart"/>
      <w:r w:rsidRPr="000B1798">
        <w:rPr>
          <w:rFonts w:ascii="Times New Roman" w:eastAsia="Times New Roman" w:hAnsi="Times New Roman" w:cs="Times New Roman"/>
          <w:sz w:val="24"/>
          <w:szCs w:val="24"/>
          <w:lang w:eastAsia="lv-LV"/>
        </w:rPr>
        <w:t xml:space="preserve"> un</w:t>
      </w:r>
      <w:proofErr w:type="gramEnd"/>
      <w:r w:rsidRPr="000B1798">
        <w:rPr>
          <w:rFonts w:ascii="Times New Roman" w:eastAsia="Times New Roman" w:hAnsi="Times New Roman" w:cs="Times New Roman"/>
          <w:sz w:val="24"/>
          <w:szCs w:val="24"/>
          <w:lang w:eastAsia="lv-LV"/>
        </w:rPr>
        <w:t xml:space="preserve"> tajā neņem paraugus, kas nepieciešami infekcijas slimības neskartas audzētavas statusa apstiprināšanai.</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12</w:t>
      </w:r>
      <w:r w:rsidR="00927C80" w:rsidRPr="000B1798">
        <w:rPr>
          <w:rFonts w:ascii="Times New Roman" w:eastAsia="Times New Roman" w:hAnsi="Times New Roman" w:cs="Times New Roman"/>
          <w:sz w:val="24"/>
          <w:szCs w:val="24"/>
          <w:lang w:eastAsia="lv-LV"/>
        </w:rPr>
        <w:t>2</w:t>
      </w:r>
      <w:r w:rsidRPr="000B1798">
        <w:rPr>
          <w:rFonts w:ascii="Times New Roman" w:eastAsia="Times New Roman" w:hAnsi="Times New Roman" w:cs="Times New Roman"/>
          <w:sz w:val="24"/>
          <w:szCs w:val="24"/>
          <w:lang w:eastAsia="lv-LV"/>
        </w:rPr>
        <w:t xml:space="preserve">. Ja audzētava, kas atbilst šo noteikumu </w:t>
      </w:r>
      <w:hyperlink r:id="rId210" w:anchor="p117.1" w:tgtFrame="_blank" w:history="1">
        <w:r w:rsidR="005E26A3" w:rsidRPr="000B1798">
          <w:rPr>
            <w:rStyle w:val="Hipersaite"/>
            <w:rFonts w:ascii="Times New Roman" w:eastAsia="Times New Roman" w:hAnsi="Times New Roman" w:cs="Times New Roman"/>
            <w:color w:val="auto"/>
            <w:sz w:val="24"/>
            <w:szCs w:val="24"/>
            <w:u w:val="none"/>
            <w:lang w:eastAsia="lv-LV"/>
          </w:rPr>
          <w:t>11</w:t>
        </w:r>
        <w:r w:rsidR="00CD20EB" w:rsidRPr="000B1798">
          <w:rPr>
            <w:rStyle w:val="Hipersaite"/>
            <w:rFonts w:ascii="Times New Roman" w:eastAsia="Times New Roman" w:hAnsi="Times New Roman" w:cs="Times New Roman"/>
            <w:color w:val="auto"/>
            <w:sz w:val="24"/>
            <w:szCs w:val="24"/>
            <w:u w:val="none"/>
            <w:lang w:eastAsia="lv-LV"/>
          </w:rPr>
          <w:t>6</w:t>
        </w:r>
        <w:r w:rsidR="005E26A3" w:rsidRPr="000B1798">
          <w:rPr>
            <w:rStyle w:val="Hipersaite"/>
            <w:rFonts w:ascii="Times New Roman" w:eastAsia="Times New Roman" w:hAnsi="Times New Roman" w:cs="Times New Roman"/>
            <w:color w:val="auto"/>
            <w:sz w:val="24"/>
            <w:szCs w:val="24"/>
            <w:u w:val="none"/>
            <w:lang w:eastAsia="lv-LV"/>
          </w:rPr>
          <w:t>.1</w:t>
        </w:r>
      </w:hyperlink>
      <w:r w:rsidRPr="000B1798">
        <w:rPr>
          <w:rFonts w:ascii="Times New Roman" w:eastAsia="Times New Roman" w:hAnsi="Times New Roman" w:cs="Times New Roman"/>
          <w:sz w:val="24"/>
          <w:szCs w:val="24"/>
          <w:lang w:eastAsia="lv-LV"/>
        </w:rPr>
        <w:t xml:space="preserve">.apakšpunktā, </w:t>
      </w:r>
      <w:hyperlink r:id="rId211" w:anchor="p118" w:tgtFrame="_blank" w:history="1">
        <w:r w:rsidR="005E26A3" w:rsidRPr="000B1798">
          <w:rPr>
            <w:rStyle w:val="Hipersaite"/>
            <w:rFonts w:ascii="Times New Roman" w:eastAsia="Times New Roman" w:hAnsi="Times New Roman" w:cs="Times New Roman"/>
            <w:color w:val="auto"/>
            <w:sz w:val="24"/>
            <w:szCs w:val="24"/>
            <w:u w:val="none"/>
            <w:lang w:eastAsia="lv-LV"/>
          </w:rPr>
          <w:t>11</w:t>
        </w:r>
        <w:r w:rsidR="00CD20EB" w:rsidRPr="000B1798">
          <w:rPr>
            <w:rStyle w:val="Hipersaite"/>
            <w:rFonts w:ascii="Times New Roman" w:eastAsia="Times New Roman" w:hAnsi="Times New Roman" w:cs="Times New Roman"/>
            <w:color w:val="auto"/>
            <w:sz w:val="24"/>
            <w:szCs w:val="24"/>
            <w:u w:val="none"/>
            <w:lang w:eastAsia="lv-LV"/>
          </w:rPr>
          <w:t>7</w:t>
        </w:r>
        <w:r w:rsidR="005E26A3" w:rsidRPr="000B1798">
          <w:rPr>
            <w:rStyle w:val="Hipersaite"/>
            <w:rFonts w:ascii="Times New Roman" w:eastAsia="Times New Roman" w:hAnsi="Times New Roman" w:cs="Times New Roman"/>
            <w:color w:val="auto"/>
            <w:sz w:val="24"/>
            <w:szCs w:val="24"/>
            <w:u w:val="none"/>
            <w:lang w:eastAsia="lv-LV"/>
          </w:rPr>
          <w:t>.</w:t>
        </w:r>
      </w:hyperlink>
      <w:r w:rsidRPr="000B1798">
        <w:rPr>
          <w:rFonts w:ascii="Times New Roman" w:eastAsia="Times New Roman" w:hAnsi="Times New Roman" w:cs="Times New Roman"/>
          <w:sz w:val="24"/>
          <w:szCs w:val="24"/>
          <w:lang w:eastAsia="lv-LV"/>
        </w:rPr>
        <w:t xml:space="preserve">, </w:t>
      </w:r>
      <w:hyperlink r:id="rId212" w:anchor="p119" w:tgtFrame="_blank" w:history="1">
        <w:r w:rsidR="005E26A3" w:rsidRPr="000B1798">
          <w:rPr>
            <w:rStyle w:val="Hipersaite"/>
            <w:rFonts w:ascii="Times New Roman" w:eastAsia="Times New Roman" w:hAnsi="Times New Roman" w:cs="Times New Roman"/>
            <w:color w:val="auto"/>
            <w:sz w:val="24"/>
            <w:szCs w:val="24"/>
            <w:u w:val="none"/>
            <w:lang w:eastAsia="lv-LV"/>
          </w:rPr>
          <w:t>11</w:t>
        </w:r>
        <w:r w:rsidR="00CD20EB" w:rsidRPr="000B1798">
          <w:rPr>
            <w:rStyle w:val="Hipersaite"/>
            <w:rFonts w:ascii="Times New Roman" w:eastAsia="Times New Roman" w:hAnsi="Times New Roman" w:cs="Times New Roman"/>
            <w:color w:val="auto"/>
            <w:sz w:val="24"/>
            <w:szCs w:val="24"/>
            <w:u w:val="none"/>
            <w:lang w:eastAsia="lv-LV"/>
          </w:rPr>
          <w:t>8</w:t>
        </w:r>
        <w:r w:rsidR="005E26A3" w:rsidRPr="000B1798">
          <w:rPr>
            <w:rStyle w:val="Hipersaite"/>
            <w:rFonts w:ascii="Times New Roman" w:eastAsia="Times New Roman" w:hAnsi="Times New Roman" w:cs="Times New Roman"/>
            <w:color w:val="auto"/>
            <w:sz w:val="24"/>
            <w:szCs w:val="24"/>
            <w:u w:val="none"/>
            <w:lang w:eastAsia="lv-LV"/>
          </w:rPr>
          <w:t>.</w:t>
        </w:r>
      </w:hyperlink>
      <w:r w:rsidRPr="000B1798">
        <w:rPr>
          <w:rFonts w:ascii="Times New Roman" w:eastAsia="Times New Roman" w:hAnsi="Times New Roman" w:cs="Times New Roman"/>
          <w:sz w:val="24"/>
          <w:szCs w:val="24"/>
          <w:lang w:eastAsia="lv-LV"/>
        </w:rPr>
        <w:t xml:space="preserve">, </w:t>
      </w:r>
      <w:hyperlink r:id="rId213" w:anchor="p120" w:tgtFrame="_blank" w:history="1">
        <w:r w:rsidR="005E26A3" w:rsidRPr="000B1798">
          <w:rPr>
            <w:rStyle w:val="Hipersaite"/>
            <w:rFonts w:ascii="Times New Roman" w:eastAsia="Times New Roman" w:hAnsi="Times New Roman" w:cs="Times New Roman"/>
            <w:color w:val="auto"/>
            <w:sz w:val="24"/>
            <w:szCs w:val="24"/>
            <w:u w:val="none"/>
            <w:lang w:eastAsia="lv-LV"/>
          </w:rPr>
          <w:t>11</w:t>
        </w:r>
        <w:r w:rsidR="00CD20EB" w:rsidRPr="000B1798">
          <w:rPr>
            <w:rStyle w:val="Hipersaite"/>
            <w:rFonts w:ascii="Times New Roman" w:eastAsia="Times New Roman" w:hAnsi="Times New Roman" w:cs="Times New Roman"/>
            <w:color w:val="auto"/>
            <w:sz w:val="24"/>
            <w:szCs w:val="24"/>
            <w:u w:val="none"/>
            <w:lang w:eastAsia="lv-LV"/>
          </w:rPr>
          <w:t>9</w:t>
        </w:r>
        <w:r w:rsidR="005E26A3" w:rsidRPr="000B1798">
          <w:rPr>
            <w:rStyle w:val="Hipersaite"/>
            <w:rFonts w:ascii="Times New Roman" w:eastAsia="Times New Roman" w:hAnsi="Times New Roman" w:cs="Times New Roman"/>
            <w:color w:val="auto"/>
            <w:sz w:val="24"/>
            <w:szCs w:val="24"/>
            <w:u w:val="none"/>
            <w:lang w:eastAsia="lv-LV"/>
          </w:rPr>
          <w:t xml:space="preserve">. </w:t>
        </w:r>
      </w:hyperlink>
      <w:r w:rsidRPr="000B1798">
        <w:rPr>
          <w:rFonts w:ascii="Times New Roman" w:eastAsia="Times New Roman" w:hAnsi="Times New Roman" w:cs="Times New Roman"/>
          <w:sz w:val="24"/>
          <w:szCs w:val="24"/>
          <w:lang w:eastAsia="lv-LV"/>
        </w:rPr>
        <w:t xml:space="preserve">un </w:t>
      </w:r>
      <w:hyperlink r:id="rId214" w:anchor="p121" w:tgtFrame="_blank" w:history="1">
        <w:r w:rsidR="005E26A3" w:rsidRPr="000B1798">
          <w:rPr>
            <w:rStyle w:val="Hipersaite"/>
            <w:rFonts w:ascii="Times New Roman" w:eastAsia="Times New Roman" w:hAnsi="Times New Roman" w:cs="Times New Roman"/>
            <w:color w:val="auto"/>
            <w:sz w:val="24"/>
            <w:szCs w:val="24"/>
            <w:u w:val="none"/>
            <w:lang w:eastAsia="lv-LV"/>
          </w:rPr>
          <w:t>1</w:t>
        </w:r>
        <w:r w:rsidR="00CD20EB" w:rsidRPr="000B1798">
          <w:rPr>
            <w:rStyle w:val="Hipersaite"/>
            <w:rFonts w:ascii="Times New Roman" w:eastAsia="Times New Roman" w:hAnsi="Times New Roman" w:cs="Times New Roman"/>
            <w:color w:val="auto"/>
            <w:sz w:val="24"/>
            <w:szCs w:val="24"/>
            <w:u w:val="none"/>
            <w:lang w:eastAsia="lv-LV"/>
          </w:rPr>
          <w:t>20</w:t>
        </w:r>
        <w:r w:rsidR="005E26A3" w:rsidRPr="000B1798">
          <w:rPr>
            <w:rStyle w:val="Hipersaite"/>
            <w:rFonts w:ascii="Times New Roman" w:eastAsia="Times New Roman" w:hAnsi="Times New Roman" w:cs="Times New Roman"/>
            <w:color w:val="auto"/>
            <w:sz w:val="24"/>
            <w:szCs w:val="24"/>
            <w:u w:val="none"/>
            <w:lang w:eastAsia="lv-LV"/>
          </w:rPr>
          <w:t>.punktā</w:t>
        </w:r>
      </w:hyperlink>
      <w:r w:rsidRPr="000B1798">
        <w:rPr>
          <w:rFonts w:ascii="Times New Roman" w:eastAsia="Times New Roman" w:hAnsi="Times New Roman" w:cs="Times New Roman"/>
          <w:sz w:val="24"/>
          <w:szCs w:val="24"/>
          <w:lang w:eastAsia="lv-LV"/>
        </w:rPr>
        <w:t xml:space="preserve"> minētajām prasībām, atsāk darbu pēc pārtraukuma un atrodas iecirknī, kas pasludināts par infekcijas slimības neskartu, audzētavā neņem paraugus, kas nepieciešami infekcijas slimības neskartas audzētavas statusa apstiprināšanai, ja:</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12</w:t>
      </w:r>
      <w:r w:rsidR="00927C80" w:rsidRPr="000B1798">
        <w:rPr>
          <w:rFonts w:ascii="Times New Roman" w:eastAsia="Times New Roman" w:hAnsi="Times New Roman" w:cs="Times New Roman"/>
          <w:sz w:val="24"/>
          <w:szCs w:val="24"/>
          <w:lang w:eastAsia="lv-LV"/>
        </w:rPr>
        <w:t>2</w:t>
      </w:r>
      <w:r w:rsidRPr="000B1798">
        <w:rPr>
          <w:rFonts w:ascii="Times New Roman" w:eastAsia="Times New Roman" w:hAnsi="Times New Roman" w:cs="Times New Roman"/>
          <w:sz w:val="24"/>
          <w:szCs w:val="24"/>
          <w:lang w:eastAsia="lv-LV"/>
        </w:rPr>
        <w:t>.1. dienesta amatpersonai ir zināma audzētavas anamnēze par pēdējiem četriem darbības gadiem (ja audzētava darbojas mazāk nekā četrus gadus, ņem vērā tās reālo darbības laiku);</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12</w:t>
      </w:r>
      <w:r w:rsidR="00927C80" w:rsidRPr="000B1798">
        <w:rPr>
          <w:rFonts w:ascii="Times New Roman" w:eastAsia="Times New Roman" w:hAnsi="Times New Roman" w:cs="Times New Roman"/>
          <w:sz w:val="24"/>
          <w:szCs w:val="24"/>
          <w:lang w:eastAsia="lv-LV"/>
        </w:rPr>
        <w:t>2</w:t>
      </w:r>
      <w:r w:rsidRPr="000B1798">
        <w:rPr>
          <w:rFonts w:ascii="Times New Roman" w:eastAsia="Times New Roman" w:hAnsi="Times New Roman" w:cs="Times New Roman"/>
          <w:sz w:val="24"/>
          <w:szCs w:val="24"/>
          <w:lang w:eastAsia="lv-LV"/>
        </w:rPr>
        <w:t xml:space="preserve">.2. audzētava netika pakļauta </w:t>
      </w:r>
      <w:proofErr w:type="gramStart"/>
      <w:r w:rsidRPr="000B1798">
        <w:rPr>
          <w:rFonts w:ascii="Times New Roman" w:eastAsia="Times New Roman" w:hAnsi="Times New Roman" w:cs="Times New Roman"/>
          <w:sz w:val="24"/>
          <w:szCs w:val="24"/>
          <w:lang w:eastAsia="lv-LV"/>
        </w:rPr>
        <w:t>šo noteikumu</w:t>
      </w:r>
      <w:proofErr w:type="gramEnd"/>
      <w:r w:rsidRPr="000B1798">
        <w:rPr>
          <w:rFonts w:ascii="Times New Roman" w:eastAsia="Times New Roman" w:hAnsi="Times New Roman" w:cs="Times New Roman"/>
          <w:sz w:val="24"/>
          <w:szCs w:val="24"/>
          <w:lang w:eastAsia="lv-LV"/>
        </w:rPr>
        <w:t xml:space="preserve"> </w:t>
      </w:r>
      <w:hyperlink r:id="rId215" w:anchor="piel1" w:tgtFrame="_blank" w:history="1">
        <w:r w:rsidRPr="000B1798">
          <w:rPr>
            <w:rStyle w:val="Hipersaite"/>
            <w:rFonts w:ascii="Times New Roman" w:eastAsia="Times New Roman" w:hAnsi="Times New Roman" w:cs="Times New Roman"/>
            <w:color w:val="auto"/>
            <w:sz w:val="24"/>
            <w:szCs w:val="24"/>
            <w:u w:val="none"/>
            <w:lang w:eastAsia="lv-LV"/>
          </w:rPr>
          <w:t>1.pielikumā</w:t>
        </w:r>
      </w:hyperlink>
      <w:r w:rsidRPr="000B1798">
        <w:rPr>
          <w:rFonts w:ascii="Times New Roman" w:eastAsia="Times New Roman" w:hAnsi="Times New Roman" w:cs="Times New Roman"/>
          <w:sz w:val="24"/>
          <w:szCs w:val="24"/>
          <w:lang w:eastAsia="lv-LV"/>
        </w:rPr>
        <w:t xml:space="preserve"> minēto infekcijas slimību apkarošanas pasākumiem un šīs infekcijas slimības audzētavā nav reģistrētas;</w:t>
      </w:r>
    </w:p>
    <w:p w:rsidR="006B1696" w:rsidRPr="000B1798" w:rsidRDefault="006B1696" w:rsidP="006B1696">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12</w:t>
      </w:r>
      <w:r w:rsidR="00927C80" w:rsidRPr="000B1798">
        <w:rPr>
          <w:rFonts w:ascii="Times New Roman" w:eastAsia="Times New Roman" w:hAnsi="Times New Roman" w:cs="Times New Roman"/>
          <w:sz w:val="24"/>
          <w:szCs w:val="24"/>
          <w:lang w:eastAsia="lv-LV"/>
        </w:rPr>
        <w:t>2</w:t>
      </w:r>
      <w:r w:rsidRPr="000B1798">
        <w:rPr>
          <w:rFonts w:ascii="Times New Roman" w:eastAsia="Times New Roman" w:hAnsi="Times New Roman" w:cs="Times New Roman"/>
          <w:sz w:val="24"/>
          <w:szCs w:val="24"/>
          <w:lang w:eastAsia="lv-LV"/>
        </w:rPr>
        <w:t>.3. pirms akvakultūras dzīvnieku, olšūnu vai gametu ievešanas audzētava ir iztīrīta un dezinficēta, kā arī, ja nepieciešams, kādu laiku nav izmantota.</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0579BB" w:rsidP="004A659D">
      <w:pPr>
        <w:spacing w:after="0" w:line="240" w:lineRule="auto"/>
        <w:jc w:val="center"/>
        <w:rPr>
          <w:rFonts w:ascii="Times New Roman" w:eastAsia="Times New Roman" w:hAnsi="Times New Roman" w:cs="Times New Roman"/>
          <w:b/>
          <w:sz w:val="24"/>
          <w:szCs w:val="24"/>
          <w:lang w:eastAsia="lv-LV"/>
        </w:rPr>
      </w:pPr>
      <w:bookmarkStart w:id="260" w:name="n14"/>
      <w:bookmarkEnd w:id="260"/>
      <w:r w:rsidRPr="000B1798">
        <w:rPr>
          <w:rFonts w:ascii="Times New Roman" w:eastAsia="Times New Roman" w:hAnsi="Times New Roman" w:cs="Times New Roman"/>
          <w:b/>
          <w:sz w:val="24"/>
          <w:szCs w:val="24"/>
          <w:lang w:eastAsia="lv-LV"/>
        </w:rPr>
        <w:t>XV. Uzraudzības organizēšana akvakultūras nozares uzņēmumos</w:t>
      </w:r>
    </w:p>
    <w:p w:rsidR="00C46314"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261" w:name="p-203466"/>
      <w:bookmarkStart w:id="262" w:name="p124"/>
      <w:bookmarkEnd w:id="261"/>
      <w:bookmarkEnd w:id="262"/>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12</w:t>
      </w:r>
      <w:r w:rsidR="00927C80" w:rsidRPr="000B1798">
        <w:rPr>
          <w:rFonts w:ascii="Times New Roman" w:eastAsia="Times New Roman" w:hAnsi="Times New Roman" w:cs="Times New Roman"/>
          <w:sz w:val="24"/>
          <w:szCs w:val="24"/>
          <w:lang w:eastAsia="lv-LV"/>
        </w:rPr>
        <w:t>3</w:t>
      </w:r>
      <w:r w:rsidR="000579BB" w:rsidRPr="000B1798">
        <w:rPr>
          <w:rFonts w:ascii="Times New Roman" w:eastAsia="Times New Roman" w:hAnsi="Times New Roman" w:cs="Times New Roman"/>
          <w:sz w:val="24"/>
          <w:szCs w:val="24"/>
          <w:lang w:eastAsia="lv-LV"/>
        </w:rPr>
        <w:t>. Dienests audzētavu vai divvāku molusku audzēšanas zonu izvērtē atbilstoši riska pakāpēm, ņemot vērā iespēju izplatīt infekcijas slimības uz citām audzētavām vai divvāku molusku audzēšanas zonām. Augsta riska pakāpi audzētavai vai divvāku molusku audzēšanas zonai dienests piešķir, ja:</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12</w:t>
      </w:r>
      <w:r w:rsidR="00927C80" w:rsidRPr="000B1798">
        <w:rPr>
          <w:rFonts w:ascii="Times New Roman" w:eastAsia="Times New Roman" w:hAnsi="Times New Roman" w:cs="Times New Roman"/>
          <w:sz w:val="24"/>
          <w:szCs w:val="24"/>
          <w:lang w:eastAsia="lv-LV"/>
        </w:rPr>
        <w:t>3</w:t>
      </w:r>
      <w:r w:rsidR="000579BB" w:rsidRPr="000B1798">
        <w:rPr>
          <w:rFonts w:ascii="Times New Roman" w:eastAsia="Times New Roman" w:hAnsi="Times New Roman" w:cs="Times New Roman"/>
          <w:sz w:val="24"/>
          <w:szCs w:val="24"/>
          <w:lang w:eastAsia="lv-LV"/>
        </w:rPr>
        <w:t>.1. ir liela iespējamība izplatīt infekcijas slimības uz citām audzētavām vai savvaļas ūdensdzīvnieku populācijām vai inficēties ar tām no citām audzētavām vai savvaļas ūdensdzīvniekiem (notiek intensīva akvakultūras dzīvnieku kustība starp audzētavām, īpaši tādām, kurām nav noteikts statuss attiecībā uz infekcijas slimībām vai ir aizdomas par infekcijas slimībām);</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12</w:t>
      </w:r>
      <w:r w:rsidR="00927C80" w:rsidRPr="000B1798">
        <w:rPr>
          <w:rFonts w:ascii="Times New Roman" w:eastAsia="Times New Roman" w:hAnsi="Times New Roman" w:cs="Times New Roman"/>
          <w:sz w:val="24"/>
          <w:szCs w:val="24"/>
          <w:lang w:eastAsia="lv-LV"/>
        </w:rPr>
        <w:t>3</w:t>
      </w:r>
      <w:r w:rsidR="000579BB" w:rsidRPr="000B1798">
        <w:rPr>
          <w:rFonts w:ascii="Times New Roman" w:eastAsia="Times New Roman" w:hAnsi="Times New Roman" w:cs="Times New Roman"/>
          <w:sz w:val="24"/>
          <w:szCs w:val="24"/>
          <w:lang w:eastAsia="lv-LV"/>
        </w:rPr>
        <w:t>.2. audzēšanas apstākļi palielina infekcijas slimību uzliesmojumu iespējamību (liels biomasas apjoms (akvakultūras dzīvnieku blīvums ir lielāks par 60 kg/m3 ūdens), ūdens kvalitāte ir zema (ūdens laboratoriskajos izmeklējumos konstatētais mikroorganismu kopskaits divas un vairāk reizes pārsniedz pieļaujamo ūdens mikrobioloģisko piesārņojumu));</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12</w:t>
      </w:r>
      <w:r w:rsidR="00927C80" w:rsidRPr="000B1798">
        <w:rPr>
          <w:rFonts w:ascii="Times New Roman" w:eastAsia="Times New Roman" w:hAnsi="Times New Roman" w:cs="Times New Roman"/>
          <w:sz w:val="24"/>
          <w:szCs w:val="24"/>
          <w:lang w:eastAsia="lv-LV"/>
        </w:rPr>
        <w:t>3</w:t>
      </w:r>
      <w:r w:rsidR="000579BB" w:rsidRPr="000B1798">
        <w:rPr>
          <w:rFonts w:ascii="Times New Roman" w:eastAsia="Times New Roman" w:hAnsi="Times New Roman" w:cs="Times New Roman"/>
          <w:sz w:val="24"/>
          <w:szCs w:val="24"/>
          <w:lang w:eastAsia="lv-LV"/>
        </w:rPr>
        <w:t>.3. notiek dzīvu ūdensdzīvnieku pārdošana turpmākai audzēšanai vai krājumu atjaunošanai.</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263" w:name="p-203467"/>
      <w:bookmarkStart w:id="264" w:name="p125"/>
      <w:bookmarkEnd w:id="263"/>
      <w:bookmarkEnd w:id="264"/>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12</w:t>
      </w:r>
      <w:r w:rsidR="00927C80" w:rsidRPr="000B1798">
        <w:rPr>
          <w:rFonts w:ascii="Times New Roman" w:eastAsia="Times New Roman" w:hAnsi="Times New Roman" w:cs="Times New Roman"/>
          <w:sz w:val="24"/>
          <w:szCs w:val="24"/>
          <w:lang w:eastAsia="lv-LV"/>
        </w:rPr>
        <w:t>4</w:t>
      </w:r>
      <w:r w:rsidR="000579BB" w:rsidRPr="000B1798">
        <w:rPr>
          <w:rFonts w:ascii="Times New Roman" w:eastAsia="Times New Roman" w:hAnsi="Times New Roman" w:cs="Times New Roman"/>
          <w:sz w:val="24"/>
          <w:szCs w:val="24"/>
          <w:lang w:eastAsia="lv-LV"/>
        </w:rPr>
        <w:t>. Vidēja riska pakāpi audzētavai vai divvāku molusku audzēšanas zonai dienests piešķir, ja:</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12</w:t>
      </w:r>
      <w:r w:rsidR="00927C80" w:rsidRPr="000B1798">
        <w:rPr>
          <w:rFonts w:ascii="Times New Roman" w:eastAsia="Times New Roman" w:hAnsi="Times New Roman" w:cs="Times New Roman"/>
          <w:sz w:val="24"/>
          <w:szCs w:val="24"/>
          <w:lang w:eastAsia="lv-LV"/>
        </w:rPr>
        <w:t>4</w:t>
      </w:r>
      <w:r w:rsidR="000579BB" w:rsidRPr="000B1798">
        <w:rPr>
          <w:rFonts w:ascii="Times New Roman" w:eastAsia="Times New Roman" w:hAnsi="Times New Roman" w:cs="Times New Roman"/>
          <w:sz w:val="24"/>
          <w:szCs w:val="24"/>
          <w:lang w:eastAsia="lv-LV"/>
        </w:rPr>
        <w:t>.1. ir vidēja iespējamība izplatīt infekcijas slimības uz citām audzētavām vai savvaļas ūdensdzīvnieku populācijām</w:t>
      </w:r>
      <w:proofErr w:type="gramStart"/>
      <w:r w:rsidR="000579BB" w:rsidRPr="000B1798">
        <w:rPr>
          <w:rFonts w:ascii="Times New Roman" w:eastAsia="Times New Roman" w:hAnsi="Times New Roman" w:cs="Times New Roman"/>
          <w:sz w:val="24"/>
          <w:szCs w:val="24"/>
          <w:lang w:eastAsia="lv-LV"/>
        </w:rPr>
        <w:t xml:space="preserve"> vai ir iespējamība inficēties no citām audzētavām vai savvaļas ūdensdzīvnieku resursiem</w:t>
      </w:r>
      <w:proofErr w:type="gramEnd"/>
      <w:r w:rsidR="000579BB" w:rsidRPr="000B1798">
        <w:rPr>
          <w:rFonts w:ascii="Times New Roman" w:eastAsia="Times New Roman" w:hAnsi="Times New Roman" w:cs="Times New Roman"/>
          <w:sz w:val="24"/>
          <w:szCs w:val="24"/>
          <w:lang w:eastAsia="lv-LV"/>
        </w:rPr>
        <w:t xml:space="preserve"> (notiek akvakultūras dzīvnieku kustība starp audzētavām, kurām nav noteikts statuss attiecībā uz infekcijas slimībām);</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12</w:t>
      </w:r>
      <w:r w:rsidR="00927C80" w:rsidRPr="000B1798">
        <w:rPr>
          <w:rFonts w:ascii="Times New Roman" w:eastAsia="Times New Roman" w:hAnsi="Times New Roman" w:cs="Times New Roman"/>
          <w:sz w:val="24"/>
          <w:szCs w:val="24"/>
          <w:lang w:eastAsia="lv-LV"/>
        </w:rPr>
        <w:t>4</w:t>
      </w:r>
      <w:r w:rsidR="000579BB" w:rsidRPr="000B1798">
        <w:rPr>
          <w:rFonts w:ascii="Times New Roman" w:eastAsia="Times New Roman" w:hAnsi="Times New Roman" w:cs="Times New Roman"/>
          <w:sz w:val="24"/>
          <w:szCs w:val="24"/>
          <w:lang w:eastAsia="lv-LV"/>
        </w:rPr>
        <w:t>.2. audzēšanas apstākļi nepalielina infekcijas slimību uzliesmojumu iespējamību (vidējs biomasas apjoms (akvakultūras dzīvnieku blīvums ir 30–60 kg/m3 ūdens), ūdens kvalitāte ir vidēja (ūdens laboratoriskajos izmeklējumos konstatētais mikroorganismu kopskaits vienu līdz divas reizes pārsniedz ūdens mikro</w:t>
      </w:r>
      <w:r w:rsidR="000579BB" w:rsidRPr="000B1798">
        <w:rPr>
          <w:rFonts w:ascii="Times New Roman" w:eastAsia="Times New Roman" w:hAnsi="Times New Roman" w:cs="Times New Roman"/>
          <w:sz w:val="24"/>
          <w:szCs w:val="24"/>
          <w:lang w:eastAsia="lv-LV"/>
        </w:rPr>
        <w:softHyphen/>
        <w:t>bioloģiskā piesārņojuma normu));</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12</w:t>
      </w:r>
      <w:r w:rsidR="00927C80" w:rsidRPr="000B1798">
        <w:rPr>
          <w:rFonts w:ascii="Times New Roman" w:eastAsia="Times New Roman" w:hAnsi="Times New Roman" w:cs="Times New Roman"/>
          <w:sz w:val="24"/>
          <w:szCs w:val="24"/>
          <w:lang w:eastAsia="lv-LV"/>
        </w:rPr>
        <w:t>4</w:t>
      </w:r>
      <w:r w:rsidR="000579BB" w:rsidRPr="000B1798">
        <w:rPr>
          <w:rFonts w:ascii="Times New Roman" w:eastAsia="Times New Roman" w:hAnsi="Times New Roman" w:cs="Times New Roman"/>
          <w:sz w:val="24"/>
          <w:szCs w:val="24"/>
          <w:lang w:eastAsia="lv-LV"/>
        </w:rPr>
        <w:t>.3. notiek dzīvu ūdensdzīvnieku pārdošana lietošanai pārtikā.</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265" w:name="p-203468"/>
      <w:bookmarkStart w:id="266" w:name="p126"/>
      <w:bookmarkEnd w:id="265"/>
      <w:bookmarkEnd w:id="266"/>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12</w:t>
      </w:r>
      <w:r w:rsidR="00927C80" w:rsidRPr="000B1798">
        <w:rPr>
          <w:rFonts w:ascii="Times New Roman" w:eastAsia="Times New Roman" w:hAnsi="Times New Roman" w:cs="Times New Roman"/>
          <w:sz w:val="24"/>
          <w:szCs w:val="24"/>
          <w:lang w:eastAsia="lv-LV"/>
        </w:rPr>
        <w:t>5</w:t>
      </w:r>
      <w:r w:rsidR="000579BB" w:rsidRPr="000B1798">
        <w:rPr>
          <w:rFonts w:ascii="Times New Roman" w:eastAsia="Times New Roman" w:hAnsi="Times New Roman" w:cs="Times New Roman"/>
          <w:sz w:val="24"/>
          <w:szCs w:val="24"/>
          <w:lang w:eastAsia="lv-LV"/>
        </w:rPr>
        <w:t>. Zema riska pakāpi audzētavai vai divvāku molusku audzēšanas zonai dienests piešķir, ja:</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12</w:t>
      </w:r>
      <w:r w:rsidR="00927C80" w:rsidRPr="000B1798">
        <w:rPr>
          <w:rFonts w:ascii="Times New Roman" w:eastAsia="Times New Roman" w:hAnsi="Times New Roman" w:cs="Times New Roman"/>
          <w:sz w:val="24"/>
          <w:szCs w:val="24"/>
          <w:lang w:eastAsia="lv-LV"/>
        </w:rPr>
        <w:t>5</w:t>
      </w:r>
      <w:r w:rsidR="000579BB" w:rsidRPr="000B1798">
        <w:rPr>
          <w:rFonts w:ascii="Times New Roman" w:eastAsia="Times New Roman" w:hAnsi="Times New Roman" w:cs="Times New Roman"/>
          <w:sz w:val="24"/>
          <w:szCs w:val="24"/>
          <w:lang w:eastAsia="lv-LV"/>
        </w:rPr>
        <w:t>.1. ir maza iespējamība izplatīt infekcijas slimības uz citām audzētavām vai savvaļas ūdensdzīvnieku populācijām vai maza iespējamība inficēties no citām audzētavām vai savvaļas ūdensdzīvnieku resursiem (notiek akvakultūras dzīvnieku kustība starp audzētavām, kurām ir noteikts statuss attiecībā uz infekcijas slimībām);</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12</w:t>
      </w:r>
      <w:r w:rsidR="00927C80" w:rsidRPr="000B1798">
        <w:rPr>
          <w:rFonts w:ascii="Times New Roman" w:eastAsia="Times New Roman" w:hAnsi="Times New Roman" w:cs="Times New Roman"/>
          <w:sz w:val="24"/>
          <w:szCs w:val="24"/>
          <w:lang w:eastAsia="lv-LV"/>
        </w:rPr>
        <w:t>5</w:t>
      </w:r>
      <w:r w:rsidR="000579BB" w:rsidRPr="000B1798">
        <w:rPr>
          <w:rFonts w:ascii="Times New Roman" w:eastAsia="Times New Roman" w:hAnsi="Times New Roman" w:cs="Times New Roman"/>
          <w:sz w:val="24"/>
          <w:szCs w:val="24"/>
          <w:lang w:eastAsia="lv-LV"/>
        </w:rPr>
        <w:t xml:space="preserve">.2. audzēšanas apstākļi nepalielina infekcijas slimību uzliesmojumu iespējamību </w:t>
      </w:r>
      <w:proofErr w:type="gramStart"/>
      <w:r w:rsidR="000579BB" w:rsidRPr="000B1798">
        <w:rPr>
          <w:rFonts w:ascii="Times New Roman" w:eastAsia="Times New Roman" w:hAnsi="Times New Roman" w:cs="Times New Roman"/>
          <w:sz w:val="24"/>
          <w:szCs w:val="24"/>
          <w:lang w:eastAsia="lv-LV"/>
        </w:rPr>
        <w:t>(</w:t>
      </w:r>
      <w:proofErr w:type="gramEnd"/>
      <w:r w:rsidR="000579BB" w:rsidRPr="000B1798">
        <w:rPr>
          <w:rFonts w:ascii="Times New Roman" w:eastAsia="Times New Roman" w:hAnsi="Times New Roman" w:cs="Times New Roman"/>
          <w:sz w:val="24"/>
          <w:szCs w:val="24"/>
          <w:lang w:eastAsia="lv-LV"/>
        </w:rPr>
        <w:t>mazs biomasas apjoms (akvakultūras dzīvnieku blīvums ir līdz 50 kg/m3 ūdens), laba ūdens kvalitāte (ūdens laboratoriskajos izmeklējumos atklātais mikroorganismu kopskaits nepārsniedz ūdens mikrobioloģiskā piesārņojuma normu);</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12</w:t>
      </w:r>
      <w:r w:rsidR="00927C80" w:rsidRPr="000B1798">
        <w:rPr>
          <w:rFonts w:ascii="Times New Roman" w:eastAsia="Times New Roman" w:hAnsi="Times New Roman" w:cs="Times New Roman"/>
          <w:sz w:val="24"/>
          <w:szCs w:val="24"/>
          <w:lang w:eastAsia="lv-LV"/>
        </w:rPr>
        <w:t>5</w:t>
      </w:r>
      <w:r w:rsidR="000579BB" w:rsidRPr="000B1798">
        <w:rPr>
          <w:rFonts w:ascii="Times New Roman" w:eastAsia="Times New Roman" w:hAnsi="Times New Roman" w:cs="Times New Roman"/>
          <w:sz w:val="24"/>
          <w:szCs w:val="24"/>
          <w:lang w:eastAsia="lv-LV"/>
        </w:rPr>
        <w:t>.3. notiek dzīvu ūdensdzīvnieku pārdošana lietošanai tikai pārtikā.</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267" w:name="p-203469"/>
      <w:bookmarkStart w:id="268" w:name="p127"/>
      <w:bookmarkEnd w:id="267"/>
      <w:bookmarkEnd w:id="268"/>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12</w:t>
      </w:r>
      <w:r w:rsidR="00927C80" w:rsidRPr="000B1798">
        <w:rPr>
          <w:rFonts w:ascii="Times New Roman" w:eastAsia="Times New Roman" w:hAnsi="Times New Roman" w:cs="Times New Roman"/>
          <w:sz w:val="24"/>
          <w:szCs w:val="24"/>
          <w:lang w:eastAsia="lv-LV"/>
        </w:rPr>
        <w:t>6</w:t>
      </w:r>
      <w:r w:rsidR="000579BB" w:rsidRPr="000B1798">
        <w:rPr>
          <w:rFonts w:ascii="Times New Roman" w:eastAsia="Times New Roman" w:hAnsi="Times New Roman" w:cs="Times New Roman"/>
          <w:sz w:val="24"/>
          <w:szCs w:val="24"/>
          <w:lang w:eastAsia="lv-LV"/>
        </w:rPr>
        <w:t xml:space="preserve">. Īstenojot pasīvo uzraudzību, akvakultūras dzīvnieku īpašnieka vai turētāja pienākums ir nekavējoties informēt dienesta teritoriālo struktūrvienību par akvakultūras dzīvnieku saslimšanu un mirstības pieaugumu. Pēc paziņošanas veic šo noteikumu </w:t>
      </w:r>
      <w:hyperlink r:id="rId216" w:anchor="p46" w:tgtFrame="_blank" w:history="1">
        <w:r w:rsidR="005E26A3" w:rsidRPr="000B1798">
          <w:rPr>
            <w:rStyle w:val="Hipersaite"/>
            <w:rFonts w:ascii="Times New Roman" w:eastAsia="Times New Roman" w:hAnsi="Times New Roman" w:cs="Times New Roman"/>
            <w:color w:val="auto"/>
            <w:sz w:val="24"/>
            <w:szCs w:val="24"/>
            <w:u w:val="none"/>
            <w:lang w:eastAsia="lv-LV"/>
          </w:rPr>
          <w:t>4</w:t>
        </w:r>
        <w:r w:rsidR="00CD20EB" w:rsidRPr="000B1798">
          <w:rPr>
            <w:rStyle w:val="Hipersaite"/>
            <w:rFonts w:ascii="Times New Roman" w:eastAsia="Times New Roman" w:hAnsi="Times New Roman" w:cs="Times New Roman"/>
            <w:color w:val="auto"/>
            <w:sz w:val="24"/>
            <w:szCs w:val="24"/>
            <w:u w:val="none"/>
            <w:lang w:eastAsia="lv-LV"/>
          </w:rPr>
          <w:t>7</w:t>
        </w:r>
        <w:r w:rsidR="005E26A3" w:rsidRPr="000B1798">
          <w:rPr>
            <w:rStyle w:val="Hipersaite"/>
            <w:rFonts w:ascii="Times New Roman" w:eastAsia="Times New Roman" w:hAnsi="Times New Roman" w:cs="Times New Roman"/>
            <w:color w:val="auto"/>
            <w:sz w:val="24"/>
            <w:szCs w:val="24"/>
            <w:u w:val="none"/>
            <w:lang w:eastAsia="lv-LV"/>
          </w:rPr>
          <w:t>.</w:t>
        </w:r>
      </w:hyperlink>
      <w:r w:rsidR="000579BB" w:rsidRPr="000B1798">
        <w:rPr>
          <w:rFonts w:ascii="Times New Roman" w:eastAsia="Times New Roman" w:hAnsi="Times New Roman" w:cs="Times New Roman"/>
          <w:sz w:val="24"/>
          <w:szCs w:val="24"/>
          <w:lang w:eastAsia="lv-LV"/>
        </w:rPr>
        <w:t xml:space="preserve">, </w:t>
      </w:r>
      <w:hyperlink r:id="rId217" w:anchor="p47" w:tgtFrame="_blank" w:history="1">
        <w:r w:rsidR="005E26A3" w:rsidRPr="000B1798">
          <w:rPr>
            <w:rStyle w:val="Hipersaite"/>
            <w:rFonts w:ascii="Times New Roman" w:eastAsia="Times New Roman" w:hAnsi="Times New Roman" w:cs="Times New Roman"/>
            <w:color w:val="auto"/>
            <w:sz w:val="24"/>
            <w:szCs w:val="24"/>
            <w:u w:val="none"/>
            <w:lang w:eastAsia="lv-LV"/>
          </w:rPr>
          <w:t>4</w:t>
        </w:r>
        <w:r w:rsidR="00CD20EB" w:rsidRPr="000B1798">
          <w:rPr>
            <w:rStyle w:val="Hipersaite"/>
            <w:rFonts w:ascii="Times New Roman" w:eastAsia="Times New Roman" w:hAnsi="Times New Roman" w:cs="Times New Roman"/>
            <w:color w:val="auto"/>
            <w:sz w:val="24"/>
            <w:szCs w:val="24"/>
            <w:u w:val="none"/>
            <w:lang w:eastAsia="lv-LV"/>
          </w:rPr>
          <w:t>8</w:t>
        </w:r>
        <w:r w:rsidR="005E26A3" w:rsidRPr="000B1798">
          <w:rPr>
            <w:rStyle w:val="Hipersaite"/>
            <w:rFonts w:ascii="Times New Roman" w:eastAsia="Times New Roman" w:hAnsi="Times New Roman" w:cs="Times New Roman"/>
            <w:color w:val="auto"/>
            <w:sz w:val="24"/>
            <w:szCs w:val="24"/>
            <w:u w:val="none"/>
            <w:lang w:eastAsia="lv-LV"/>
          </w:rPr>
          <w:t>.</w:t>
        </w:r>
      </w:hyperlink>
      <w:r w:rsidR="000579BB" w:rsidRPr="000B1798">
        <w:rPr>
          <w:rFonts w:ascii="Times New Roman" w:eastAsia="Times New Roman" w:hAnsi="Times New Roman" w:cs="Times New Roman"/>
          <w:sz w:val="24"/>
          <w:szCs w:val="24"/>
          <w:lang w:eastAsia="lv-LV"/>
        </w:rPr>
        <w:t xml:space="preserve">, </w:t>
      </w:r>
      <w:hyperlink r:id="rId218" w:anchor="p48" w:tgtFrame="_blank" w:history="1">
        <w:r w:rsidR="005E26A3" w:rsidRPr="000B1798">
          <w:rPr>
            <w:rStyle w:val="Hipersaite"/>
            <w:rFonts w:ascii="Times New Roman" w:eastAsia="Times New Roman" w:hAnsi="Times New Roman" w:cs="Times New Roman"/>
            <w:color w:val="auto"/>
            <w:sz w:val="24"/>
            <w:szCs w:val="24"/>
            <w:u w:val="none"/>
            <w:lang w:eastAsia="lv-LV"/>
          </w:rPr>
          <w:t>4</w:t>
        </w:r>
        <w:r w:rsidR="00CD20EB" w:rsidRPr="000B1798">
          <w:rPr>
            <w:rStyle w:val="Hipersaite"/>
            <w:rFonts w:ascii="Times New Roman" w:eastAsia="Times New Roman" w:hAnsi="Times New Roman" w:cs="Times New Roman"/>
            <w:color w:val="auto"/>
            <w:sz w:val="24"/>
            <w:szCs w:val="24"/>
            <w:u w:val="none"/>
            <w:lang w:eastAsia="lv-LV"/>
          </w:rPr>
          <w:t>9</w:t>
        </w:r>
        <w:r w:rsidR="005E26A3" w:rsidRPr="000B1798">
          <w:rPr>
            <w:rStyle w:val="Hipersaite"/>
            <w:rFonts w:ascii="Times New Roman" w:eastAsia="Times New Roman" w:hAnsi="Times New Roman" w:cs="Times New Roman"/>
            <w:color w:val="auto"/>
            <w:sz w:val="24"/>
            <w:szCs w:val="24"/>
            <w:u w:val="none"/>
            <w:lang w:eastAsia="lv-LV"/>
          </w:rPr>
          <w:t>.</w:t>
        </w:r>
      </w:hyperlink>
      <w:r w:rsidR="000579BB" w:rsidRPr="000B1798">
        <w:rPr>
          <w:rFonts w:ascii="Times New Roman" w:eastAsia="Times New Roman" w:hAnsi="Times New Roman" w:cs="Times New Roman"/>
          <w:sz w:val="24"/>
          <w:szCs w:val="24"/>
          <w:lang w:eastAsia="lv-LV"/>
        </w:rPr>
        <w:t xml:space="preserve">, </w:t>
      </w:r>
      <w:hyperlink r:id="rId219" w:anchor="p49" w:tgtFrame="_blank" w:history="1">
        <w:r w:rsidR="00CD20EB" w:rsidRPr="000B1798">
          <w:rPr>
            <w:rStyle w:val="Hipersaite"/>
            <w:rFonts w:ascii="Times New Roman" w:eastAsia="Times New Roman" w:hAnsi="Times New Roman" w:cs="Times New Roman"/>
            <w:color w:val="auto"/>
            <w:sz w:val="24"/>
            <w:szCs w:val="24"/>
            <w:u w:val="none"/>
            <w:lang w:eastAsia="lv-LV"/>
          </w:rPr>
          <w:t>50</w:t>
        </w:r>
        <w:r w:rsidR="005E26A3" w:rsidRPr="000B1798">
          <w:rPr>
            <w:rStyle w:val="Hipersaite"/>
            <w:rFonts w:ascii="Times New Roman" w:eastAsia="Times New Roman" w:hAnsi="Times New Roman" w:cs="Times New Roman"/>
            <w:color w:val="auto"/>
            <w:sz w:val="24"/>
            <w:szCs w:val="24"/>
            <w:u w:val="none"/>
            <w:lang w:eastAsia="lv-LV"/>
          </w:rPr>
          <w:t>.</w:t>
        </w:r>
      </w:hyperlink>
      <w:r w:rsidR="000579BB" w:rsidRPr="000B1798">
        <w:rPr>
          <w:rFonts w:ascii="Times New Roman" w:eastAsia="Times New Roman" w:hAnsi="Times New Roman" w:cs="Times New Roman"/>
          <w:sz w:val="24"/>
          <w:szCs w:val="24"/>
          <w:lang w:eastAsia="lv-LV"/>
        </w:rPr>
        <w:t xml:space="preserve">, </w:t>
      </w:r>
      <w:hyperlink r:id="rId220" w:anchor="p50" w:tgtFrame="_blank" w:history="1">
        <w:r w:rsidR="005E26A3" w:rsidRPr="000B1798">
          <w:rPr>
            <w:rStyle w:val="Hipersaite"/>
            <w:rFonts w:ascii="Times New Roman" w:eastAsia="Times New Roman" w:hAnsi="Times New Roman" w:cs="Times New Roman"/>
            <w:color w:val="auto"/>
            <w:sz w:val="24"/>
            <w:szCs w:val="24"/>
            <w:u w:val="none"/>
            <w:lang w:eastAsia="lv-LV"/>
          </w:rPr>
          <w:t>5</w:t>
        </w:r>
        <w:r w:rsidR="00CD20EB" w:rsidRPr="000B1798">
          <w:rPr>
            <w:rStyle w:val="Hipersaite"/>
            <w:rFonts w:ascii="Times New Roman" w:eastAsia="Times New Roman" w:hAnsi="Times New Roman" w:cs="Times New Roman"/>
            <w:color w:val="auto"/>
            <w:sz w:val="24"/>
            <w:szCs w:val="24"/>
            <w:u w:val="none"/>
            <w:lang w:eastAsia="lv-LV"/>
          </w:rPr>
          <w:t>1</w:t>
        </w:r>
        <w:r w:rsidR="005E26A3" w:rsidRPr="000B1798">
          <w:rPr>
            <w:rStyle w:val="Hipersaite"/>
            <w:rFonts w:ascii="Times New Roman" w:eastAsia="Times New Roman" w:hAnsi="Times New Roman" w:cs="Times New Roman"/>
            <w:color w:val="auto"/>
            <w:sz w:val="24"/>
            <w:szCs w:val="24"/>
            <w:u w:val="none"/>
            <w:lang w:eastAsia="lv-LV"/>
          </w:rPr>
          <w:t>.</w:t>
        </w:r>
      </w:hyperlink>
      <w:r w:rsidR="000579BB" w:rsidRPr="000B1798">
        <w:rPr>
          <w:rFonts w:ascii="Times New Roman" w:eastAsia="Times New Roman" w:hAnsi="Times New Roman" w:cs="Times New Roman"/>
          <w:sz w:val="24"/>
          <w:szCs w:val="24"/>
          <w:lang w:eastAsia="lv-LV"/>
        </w:rPr>
        <w:t xml:space="preserve">, </w:t>
      </w:r>
      <w:hyperlink r:id="rId221" w:anchor="p51" w:tgtFrame="_blank" w:history="1">
        <w:r w:rsidR="005E26A3" w:rsidRPr="000B1798">
          <w:rPr>
            <w:rStyle w:val="Hipersaite"/>
            <w:rFonts w:ascii="Times New Roman" w:eastAsia="Times New Roman" w:hAnsi="Times New Roman" w:cs="Times New Roman"/>
            <w:color w:val="auto"/>
            <w:sz w:val="24"/>
            <w:szCs w:val="24"/>
            <w:u w:val="none"/>
            <w:lang w:eastAsia="lv-LV"/>
          </w:rPr>
          <w:t>5</w:t>
        </w:r>
        <w:r w:rsidR="00CD20EB" w:rsidRPr="000B1798">
          <w:rPr>
            <w:rStyle w:val="Hipersaite"/>
            <w:rFonts w:ascii="Times New Roman" w:eastAsia="Times New Roman" w:hAnsi="Times New Roman" w:cs="Times New Roman"/>
            <w:color w:val="auto"/>
            <w:sz w:val="24"/>
            <w:szCs w:val="24"/>
            <w:u w:val="none"/>
            <w:lang w:eastAsia="lv-LV"/>
          </w:rPr>
          <w:t>2</w:t>
        </w:r>
        <w:r w:rsidR="005E26A3" w:rsidRPr="000B1798">
          <w:rPr>
            <w:rStyle w:val="Hipersaite"/>
            <w:rFonts w:ascii="Times New Roman" w:eastAsia="Times New Roman" w:hAnsi="Times New Roman" w:cs="Times New Roman"/>
            <w:color w:val="auto"/>
            <w:sz w:val="24"/>
            <w:szCs w:val="24"/>
            <w:u w:val="none"/>
            <w:lang w:eastAsia="lv-LV"/>
          </w:rPr>
          <w:t xml:space="preserve">. </w:t>
        </w:r>
      </w:hyperlink>
      <w:r w:rsidR="000579BB" w:rsidRPr="000B1798">
        <w:rPr>
          <w:rFonts w:ascii="Times New Roman" w:eastAsia="Times New Roman" w:hAnsi="Times New Roman" w:cs="Times New Roman"/>
          <w:sz w:val="24"/>
          <w:szCs w:val="24"/>
          <w:lang w:eastAsia="lv-LV"/>
        </w:rPr>
        <w:t xml:space="preserve">un </w:t>
      </w:r>
      <w:hyperlink r:id="rId222" w:anchor="p52" w:tgtFrame="_blank" w:history="1">
        <w:r w:rsidR="005E26A3" w:rsidRPr="000B1798">
          <w:rPr>
            <w:rStyle w:val="Hipersaite"/>
            <w:rFonts w:ascii="Times New Roman" w:eastAsia="Times New Roman" w:hAnsi="Times New Roman" w:cs="Times New Roman"/>
            <w:color w:val="auto"/>
            <w:sz w:val="24"/>
            <w:szCs w:val="24"/>
            <w:u w:val="none"/>
            <w:lang w:eastAsia="lv-LV"/>
          </w:rPr>
          <w:t>5</w:t>
        </w:r>
        <w:r w:rsidR="00CD20EB" w:rsidRPr="000B1798">
          <w:rPr>
            <w:rStyle w:val="Hipersaite"/>
            <w:rFonts w:ascii="Times New Roman" w:eastAsia="Times New Roman" w:hAnsi="Times New Roman" w:cs="Times New Roman"/>
            <w:color w:val="auto"/>
            <w:sz w:val="24"/>
            <w:szCs w:val="24"/>
            <w:u w:val="none"/>
            <w:lang w:eastAsia="lv-LV"/>
          </w:rPr>
          <w:t>3</w:t>
        </w:r>
        <w:r w:rsidR="005E26A3" w:rsidRPr="000B1798">
          <w:rPr>
            <w:rStyle w:val="Hipersaite"/>
            <w:rFonts w:ascii="Times New Roman" w:eastAsia="Times New Roman" w:hAnsi="Times New Roman" w:cs="Times New Roman"/>
            <w:color w:val="auto"/>
            <w:sz w:val="24"/>
            <w:szCs w:val="24"/>
            <w:u w:val="none"/>
            <w:lang w:eastAsia="lv-LV"/>
          </w:rPr>
          <w:t>.punktā</w:t>
        </w:r>
      </w:hyperlink>
      <w:r w:rsidR="000579BB" w:rsidRPr="000B1798">
        <w:rPr>
          <w:rFonts w:ascii="Times New Roman" w:eastAsia="Times New Roman" w:hAnsi="Times New Roman" w:cs="Times New Roman"/>
          <w:sz w:val="24"/>
          <w:szCs w:val="24"/>
          <w:lang w:eastAsia="lv-LV"/>
        </w:rPr>
        <w:t xml:space="preserve"> minētos pasākumus. Informāciju par saslimšanu un mirstības pieaugumu akvakultūras dzīvnieku īpašnieks vai turētājs sniedz praktizējošam vai pilnvarotam veterinārārstam.</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269" w:name="p-203470"/>
      <w:bookmarkStart w:id="270" w:name="p128"/>
      <w:bookmarkEnd w:id="269"/>
      <w:bookmarkEnd w:id="270"/>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w:t>
      </w:r>
      <w:r w:rsidR="006B1696" w:rsidRPr="000B1798">
        <w:rPr>
          <w:rFonts w:ascii="Times New Roman" w:eastAsia="Times New Roman" w:hAnsi="Times New Roman" w:cs="Times New Roman"/>
          <w:sz w:val="24"/>
          <w:szCs w:val="24"/>
          <w:lang w:eastAsia="lv-LV"/>
        </w:rPr>
        <w:t>2</w:t>
      </w:r>
      <w:r w:rsidR="00927C80" w:rsidRPr="000B1798">
        <w:rPr>
          <w:rFonts w:ascii="Times New Roman" w:eastAsia="Times New Roman" w:hAnsi="Times New Roman" w:cs="Times New Roman"/>
          <w:sz w:val="24"/>
          <w:szCs w:val="24"/>
          <w:lang w:eastAsia="lv-LV"/>
        </w:rPr>
        <w:t>7</w:t>
      </w:r>
      <w:r w:rsidR="000579BB" w:rsidRPr="000B1798">
        <w:rPr>
          <w:rFonts w:ascii="Times New Roman" w:eastAsia="Times New Roman" w:hAnsi="Times New Roman" w:cs="Times New Roman"/>
          <w:sz w:val="24"/>
          <w:szCs w:val="24"/>
          <w:lang w:eastAsia="lv-LV"/>
        </w:rPr>
        <w:t>. Aktīvā uzraudzība ietver:</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lastRenderedPageBreak/>
        <w:tab/>
      </w:r>
      <w:r w:rsidR="002E620A" w:rsidRPr="000B1798">
        <w:rPr>
          <w:rFonts w:ascii="Times New Roman" w:eastAsia="Times New Roman" w:hAnsi="Times New Roman" w:cs="Times New Roman"/>
          <w:sz w:val="24"/>
          <w:szCs w:val="24"/>
          <w:lang w:eastAsia="lv-LV"/>
        </w:rPr>
        <w:t>1</w:t>
      </w:r>
      <w:r w:rsidR="006B1696" w:rsidRPr="000B1798">
        <w:rPr>
          <w:rFonts w:ascii="Times New Roman" w:eastAsia="Times New Roman" w:hAnsi="Times New Roman" w:cs="Times New Roman"/>
          <w:sz w:val="24"/>
          <w:szCs w:val="24"/>
          <w:lang w:eastAsia="lv-LV"/>
        </w:rPr>
        <w:t>2</w:t>
      </w:r>
      <w:r w:rsidR="00927C80" w:rsidRPr="000B1798">
        <w:rPr>
          <w:rFonts w:ascii="Times New Roman" w:eastAsia="Times New Roman" w:hAnsi="Times New Roman" w:cs="Times New Roman"/>
          <w:sz w:val="24"/>
          <w:szCs w:val="24"/>
          <w:lang w:eastAsia="lv-LV"/>
        </w:rPr>
        <w:t>7</w:t>
      </w:r>
      <w:r w:rsidR="000579BB" w:rsidRPr="000B1798">
        <w:rPr>
          <w:rFonts w:ascii="Times New Roman" w:eastAsia="Times New Roman" w:hAnsi="Times New Roman" w:cs="Times New Roman"/>
          <w:sz w:val="24"/>
          <w:szCs w:val="24"/>
          <w:lang w:eastAsia="lv-LV"/>
        </w:rPr>
        <w:t>.1. regulāras pārbaudes, ko veic dienesta amatpersona vai pilnvarots veterinār</w:t>
      </w:r>
      <w:r w:rsidR="000579BB" w:rsidRPr="000B1798">
        <w:rPr>
          <w:rFonts w:ascii="Times New Roman" w:eastAsia="Times New Roman" w:hAnsi="Times New Roman" w:cs="Times New Roman"/>
          <w:sz w:val="24"/>
          <w:szCs w:val="24"/>
          <w:lang w:eastAsia="lv-LV"/>
        </w:rPr>
        <w:softHyphen/>
        <w:t>ārsts;</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w:t>
      </w:r>
      <w:r w:rsidR="006B1696" w:rsidRPr="000B1798">
        <w:rPr>
          <w:rFonts w:ascii="Times New Roman" w:eastAsia="Times New Roman" w:hAnsi="Times New Roman" w:cs="Times New Roman"/>
          <w:sz w:val="24"/>
          <w:szCs w:val="24"/>
          <w:lang w:eastAsia="lv-LV"/>
        </w:rPr>
        <w:t>2</w:t>
      </w:r>
      <w:r w:rsidR="00927C80" w:rsidRPr="000B1798">
        <w:rPr>
          <w:rFonts w:ascii="Times New Roman" w:eastAsia="Times New Roman" w:hAnsi="Times New Roman" w:cs="Times New Roman"/>
          <w:sz w:val="24"/>
          <w:szCs w:val="24"/>
          <w:lang w:eastAsia="lv-LV"/>
        </w:rPr>
        <w:t>7</w:t>
      </w:r>
      <w:r w:rsidR="000579BB" w:rsidRPr="000B1798">
        <w:rPr>
          <w:rFonts w:ascii="Times New Roman" w:eastAsia="Times New Roman" w:hAnsi="Times New Roman" w:cs="Times New Roman"/>
          <w:sz w:val="24"/>
          <w:szCs w:val="24"/>
          <w:lang w:eastAsia="lv-LV"/>
        </w:rPr>
        <w:t>.2. akvakultūras dzīvnieku populācijas pārbaudi attiecībā uz infekcijas slimībām;</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w:t>
      </w:r>
      <w:r w:rsidR="006B1696" w:rsidRPr="000B1798">
        <w:rPr>
          <w:rFonts w:ascii="Times New Roman" w:eastAsia="Times New Roman" w:hAnsi="Times New Roman" w:cs="Times New Roman"/>
          <w:sz w:val="24"/>
          <w:szCs w:val="24"/>
          <w:lang w:eastAsia="lv-LV"/>
        </w:rPr>
        <w:t>2</w:t>
      </w:r>
      <w:r w:rsidR="00927C80" w:rsidRPr="000B1798">
        <w:rPr>
          <w:rFonts w:ascii="Times New Roman" w:eastAsia="Times New Roman" w:hAnsi="Times New Roman" w:cs="Times New Roman"/>
          <w:sz w:val="24"/>
          <w:szCs w:val="24"/>
          <w:lang w:eastAsia="lv-LV"/>
        </w:rPr>
        <w:t>7</w:t>
      </w:r>
      <w:r w:rsidR="000579BB" w:rsidRPr="000B1798">
        <w:rPr>
          <w:rFonts w:ascii="Times New Roman" w:eastAsia="Times New Roman" w:hAnsi="Times New Roman" w:cs="Times New Roman"/>
          <w:sz w:val="24"/>
          <w:szCs w:val="24"/>
          <w:lang w:eastAsia="lv-LV"/>
        </w:rPr>
        <w:t xml:space="preserve">.3. paraugu ņemšanu laboratoriskajiem izmeklējumiem, ja rodas aizdomas par kādu no šo noteikumu </w:t>
      </w:r>
      <w:hyperlink r:id="rId223" w:anchor="piel1" w:tgtFrame="_blank" w:history="1">
        <w:r w:rsidR="000579BB" w:rsidRPr="000B1798">
          <w:rPr>
            <w:rStyle w:val="Hipersaite"/>
            <w:rFonts w:ascii="Times New Roman" w:eastAsia="Times New Roman" w:hAnsi="Times New Roman" w:cs="Times New Roman"/>
            <w:color w:val="auto"/>
            <w:sz w:val="24"/>
            <w:szCs w:val="24"/>
            <w:u w:val="none"/>
            <w:lang w:eastAsia="lv-LV"/>
          </w:rPr>
          <w:t>1.pielikumā</w:t>
        </w:r>
      </w:hyperlink>
      <w:r w:rsidR="000579BB" w:rsidRPr="000B1798">
        <w:rPr>
          <w:rFonts w:ascii="Times New Roman" w:eastAsia="Times New Roman" w:hAnsi="Times New Roman" w:cs="Times New Roman"/>
          <w:sz w:val="24"/>
          <w:szCs w:val="24"/>
          <w:lang w:eastAsia="lv-LV"/>
        </w:rPr>
        <w:t xml:space="preserve"> minētajām infekcijas slimībām vai ir konstatēts mirstības pieaugums;</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w:t>
      </w:r>
      <w:r w:rsidR="006B1696" w:rsidRPr="000B1798">
        <w:rPr>
          <w:rFonts w:ascii="Times New Roman" w:eastAsia="Times New Roman" w:hAnsi="Times New Roman" w:cs="Times New Roman"/>
          <w:sz w:val="24"/>
          <w:szCs w:val="24"/>
          <w:lang w:eastAsia="lv-LV"/>
        </w:rPr>
        <w:t>2</w:t>
      </w:r>
      <w:r w:rsidR="00927C80" w:rsidRPr="000B1798">
        <w:rPr>
          <w:rFonts w:ascii="Times New Roman" w:eastAsia="Times New Roman" w:hAnsi="Times New Roman" w:cs="Times New Roman"/>
          <w:sz w:val="24"/>
          <w:szCs w:val="24"/>
          <w:lang w:eastAsia="lv-LV"/>
        </w:rPr>
        <w:t>7</w:t>
      </w:r>
      <w:r w:rsidR="000579BB" w:rsidRPr="000B1798">
        <w:rPr>
          <w:rFonts w:ascii="Times New Roman" w:eastAsia="Times New Roman" w:hAnsi="Times New Roman" w:cs="Times New Roman"/>
          <w:sz w:val="24"/>
          <w:szCs w:val="24"/>
          <w:lang w:eastAsia="lv-LV"/>
        </w:rPr>
        <w:t xml:space="preserve">.4. ziņošanu dienesta teritoriālajai struktūrvienībai, </w:t>
      </w:r>
      <w:proofErr w:type="gramStart"/>
      <w:r w:rsidR="000579BB" w:rsidRPr="000B1798">
        <w:rPr>
          <w:rFonts w:ascii="Times New Roman" w:eastAsia="Times New Roman" w:hAnsi="Times New Roman" w:cs="Times New Roman"/>
          <w:sz w:val="24"/>
          <w:szCs w:val="24"/>
          <w:lang w:eastAsia="lv-LV"/>
        </w:rPr>
        <w:t>ja laboratoriskajos izmeklējumos akvakultūras dzīvniekiem konstatēta infekcijas slimība</w:t>
      </w:r>
      <w:proofErr w:type="gramEnd"/>
      <w:r w:rsidR="000579BB" w:rsidRPr="000B1798">
        <w:rPr>
          <w:rFonts w:ascii="Times New Roman" w:eastAsia="Times New Roman" w:hAnsi="Times New Roman" w:cs="Times New Roman"/>
          <w:sz w:val="24"/>
          <w:szCs w:val="24"/>
          <w:lang w:eastAsia="lv-LV"/>
        </w:rPr>
        <w:t xml:space="preserve"> vai ir aizdomas par to;</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w:t>
      </w:r>
      <w:r w:rsidR="006B1696" w:rsidRPr="000B1798">
        <w:rPr>
          <w:rFonts w:ascii="Times New Roman" w:eastAsia="Times New Roman" w:hAnsi="Times New Roman" w:cs="Times New Roman"/>
          <w:sz w:val="24"/>
          <w:szCs w:val="24"/>
          <w:lang w:eastAsia="lv-LV"/>
        </w:rPr>
        <w:t>2</w:t>
      </w:r>
      <w:r w:rsidR="00927C80" w:rsidRPr="000B1798">
        <w:rPr>
          <w:rFonts w:ascii="Times New Roman" w:eastAsia="Times New Roman" w:hAnsi="Times New Roman" w:cs="Times New Roman"/>
          <w:sz w:val="24"/>
          <w:szCs w:val="24"/>
          <w:lang w:eastAsia="lv-LV"/>
        </w:rPr>
        <w:t>7</w:t>
      </w:r>
      <w:r w:rsidR="000579BB" w:rsidRPr="000B1798">
        <w:rPr>
          <w:rFonts w:ascii="Times New Roman" w:eastAsia="Times New Roman" w:hAnsi="Times New Roman" w:cs="Times New Roman"/>
          <w:sz w:val="24"/>
          <w:szCs w:val="24"/>
          <w:lang w:eastAsia="lv-LV"/>
        </w:rPr>
        <w:t>.5. dienesta teritoriālās struktūrvienības informēšanu par mirstības pieaugumu. Informāciju par mirstības pieaugumu sniedz akvakultūras dzīvnieku īpašnieks vai turētājs praktizējošam vai pilnvarotam veterinārārstam.</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271" w:name="p-203471"/>
      <w:bookmarkStart w:id="272" w:name="p129"/>
      <w:bookmarkEnd w:id="271"/>
      <w:bookmarkEnd w:id="272"/>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w:t>
      </w:r>
      <w:r w:rsidR="006B1696" w:rsidRPr="000B1798">
        <w:rPr>
          <w:rFonts w:ascii="Times New Roman" w:eastAsia="Times New Roman" w:hAnsi="Times New Roman" w:cs="Times New Roman"/>
          <w:sz w:val="24"/>
          <w:szCs w:val="24"/>
          <w:lang w:eastAsia="lv-LV"/>
        </w:rPr>
        <w:t>2</w:t>
      </w:r>
      <w:r w:rsidR="00927C80" w:rsidRPr="000B1798">
        <w:rPr>
          <w:rFonts w:ascii="Times New Roman" w:eastAsia="Times New Roman" w:hAnsi="Times New Roman" w:cs="Times New Roman"/>
          <w:sz w:val="24"/>
          <w:szCs w:val="24"/>
          <w:lang w:eastAsia="lv-LV"/>
        </w:rPr>
        <w:t>8</w:t>
      </w:r>
      <w:r w:rsidR="000579BB" w:rsidRPr="000B1798">
        <w:rPr>
          <w:rFonts w:ascii="Times New Roman" w:eastAsia="Times New Roman" w:hAnsi="Times New Roman" w:cs="Times New Roman"/>
          <w:sz w:val="24"/>
          <w:szCs w:val="24"/>
          <w:lang w:eastAsia="lv-LV"/>
        </w:rPr>
        <w:t>. Mērķtiecīgā uzraudzība ietver:</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w:t>
      </w:r>
      <w:r w:rsidR="006B1696" w:rsidRPr="000B1798">
        <w:rPr>
          <w:rFonts w:ascii="Times New Roman" w:eastAsia="Times New Roman" w:hAnsi="Times New Roman" w:cs="Times New Roman"/>
          <w:sz w:val="24"/>
          <w:szCs w:val="24"/>
          <w:lang w:eastAsia="lv-LV"/>
        </w:rPr>
        <w:t>2</w:t>
      </w:r>
      <w:r w:rsidR="00927C80" w:rsidRPr="000B1798">
        <w:rPr>
          <w:rFonts w:ascii="Times New Roman" w:eastAsia="Times New Roman" w:hAnsi="Times New Roman" w:cs="Times New Roman"/>
          <w:sz w:val="24"/>
          <w:szCs w:val="24"/>
          <w:lang w:eastAsia="lv-LV"/>
        </w:rPr>
        <w:t>8</w:t>
      </w:r>
      <w:r w:rsidR="000579BB" w:rsidRPr="000B1798">
        <w:rPr>
          <w:rFonts w:ascii="Times New Roman" w:eastAsia="Times New Roman" w:hAnsi="Times New Roman" w:cs="Times New Roman"/>
          <w:sz w:val="24"/>
          <w:szCs w:val="24"/>
          <w:lang w:eastAsia="lv-LV"/>
        </w:rPr>
        <w:t>.1. dienesta amatpersonas veiktas regulāras pārbaudes;</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w:t>
      </w:r>
      <w:r w:rsidR="006B1696" w:rsidRPr="000B1798">
        <w:rPr>
          <w:rFonts w:ascii="Times New Roman" w:eastAsia="Times New Roman" w:hAnsi="Times New Roman" w:cs="Times New Roman"/>
          <w:sz w:val="24"/>
          <w:szCs w:val="24"/>
          <w:lang w:eastAsia="lv-LV"/>
        </w:rPr>
        <w:t>2</w:t>
      </w:r>
      <w:r w:rsidR="00927C80" w:rsidRPr="000B1798">
        <w:rPr>
          <w:rFonts w:ascii="Times New Roman" w:eastAsia="Times New Roman" w:hAnsi="Times New Roman" w:cs="Times New Roman"/>
          <w:sz w:val="24"/>
          <w:szCs w:val="24"/>
          <w:lang w:eastAsia="lv-LV"/>
        </w:rPr>
        <w:t>8</w:t>
      </w:r>
      <w:r w:rsidR="000579BB" w:rsidRPr="000B1798">
        <w:rPr>
          <w:rFonts w:ascii="Times New Roman" w:eastAsia="Times New Roman" w:hAnsi="Times New Roman" w:cs="Times New Roman"/>
          <w:sz w:val="24"/>
          <w:szCs w:val="24"/>
          <w:lang w:eastAsia="lv-LV"/>
        </w:rPr>
        <w:t>.2. paraugu ņemšanu laboratoriskajiem izmeklējumiem, lai noteiktu specifiskus patogēnus;</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w:t>
      </w:r>
      <w:r w:rsidR="006B1696" w:rsidRPr="000B1798">
        <w:rPr>
          <w:rFonts w:ascii="Times New Roman" w:eastAsia="Times New Roman" w:hAnsi="Times New Roman" w:cs="Times New Roman"/>
          <w:sz w:val="24"/>
          <w:szCs w:val="24"/>
          <w:lang w:eastAsia="lv-LV"/>
        </w:rPr>
        <w:t>2</w:t>
      </w:r>
      <w:r w:rsidR="00927C80" w:rsidRPr="000B1798">
        <w:rPr>
          <w:rFonts w:ascii="Times New Roman" w:eastAsia="Times New Roman" w:hAnsi="Times New Roman" w:cs="Times New Roman"/>
          <w:sz w:val="24"/>
          <w:szCs w:val="24"/>
          <w:lang w:eastAsia="lv-LV"/>
        </w:rPr>
        <w:t>8</w:t>
      </w:r>
      <w:r w:rsidR="000579BB" w:rsidRPr="000B1798">
        <w:rPr>
          <w:rFonts w:ascii="Times New Roman" w:eastAsia="Times New Roman" w:hAnsi="Times New Roman" w:cs="Times New Roman"/>
          <w:sz w:val="24"/>
          <w:szCs w:val="24"/>
          <w:lang w:eastAsia="lv-LV"/>
        </w:rPr>
        <w:t xml:space="preserve">.3. ziņošanu dienesta teritoriālajai struktūrvienībai, </w:t>
      </w:r>
      <w:proofErr w:type="gramStart"/>
      <w:r w:rsidR="000579BB" w:rsidRPr="000B1798">
        <w:rPr>
          <w:rFonts w:ascii="Times New Roman" w:eastAsia="Times New Roman" w:hAnsi="Times New Roman" w:cs="Times New Roman"/>
          <w:sz w:val="24"/>
          <w:szCs w:val="24"/>
          <w:lang w:eastAsia="lv-LV"/>
        </w:rPr>
        <w:t>ja laboratoriskajos izmeklējumos akvakultūras dzīvniekiem konstatēta infekcijas slimība</w:t>
      </w:r>
      <w:proofErr w:type="gramEnd"/>
      <w:r w:rsidR="000579BB" w:rsidRPr="000B1798">
        <w:rPr>
          <w:rFonts w:ascii="Times New Roman" w:eastAsia="Times New Roman" w:hAnsi="Times New Roman" w:cs="Times New Roman"/>
          <w:sz w:val="24"/>
          <w:szCs w:val="24"/>
          <w:lang w:eastAsia="lv-LV"/>
        </w:rPr>
        <w:t xml:space="preserve"> vai ir aizdomas par infekcijas slimību;</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w:t>
      </w:r>
      <w:r w:rsidR="006B1696" w:rsidRPr="000B1798">
        <w:rPr>
          <w:rFonts w:ascii="Times New Roman" w:eastAsia="Times New Roman" w:hAnsi="Times New Roman" w:cs="Times New Roman"/>
          <w:sz w:val="24"/>
          <w:szCs w:val="24"/>
          <w:lang w:eastAsia="lv-LV"/>
        </w:rPr>
        <w:t>2</w:t>
      </w:r>
      <w:r w:rsidR="00927C80" w:rsidRPr="000B1798">
        <w:rPr>
          <w:rFonts w:ascii="Times New Roman" w:eastAsia="Times New Roman" w:hAnsi="Times New Roman" w:cs="Times New Roman"/>
          <w:sz w:val="24"/>
          <w:szCs w:val="24"/>
          <w:lang w:eastAsia="lv-LV"/>
        </w:rPr>
        <w:t>8</w:t>
      </w:r>
      <w:r w:rsidR="000579BB" w:rsidRPr="000B1798">
        <w:rPr>
          <w:rFonts w:ascii="Times New Roman" w:eastAsia="Times New Roman" w:hAnsi="Times New Roman" w:cs="Times New Roman"/>
          <w:sz w:val="24"/>
          <w:szCs w:val="24"/>
          <w:lang w:eastAsia="lv-LV"/>
        </w:rPr>
        <w:t>.4. dienesta teritoriālās struktūrvienības informēšanu par akvakultūras dzīvnieku mirstības pieaugumu.</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577393" w:rsidP="004A659D">
      <w:pPr>
        <w:spacing w:after="0" w:line="240" w:lineRule="auto"/>
        <w:jc w:val="center"/>
        <w:rPr>
          <w:rFonts w:ascii="Times New Roman" w:eastAsia="Times New Roman" w:hAnsi="Times New Roman" w:cs="Times New Roman"/>
          <w:b/>
          <w:sz w:val="24"/>
          <w:szCs w:val="24"/>
          <w:lang w:eastAsia="lv-LV"/>
        </w:rPr>
      </w:pPr>
      <w:bookmarkStart w:id="273" w:name="n14.1"/>
      <w:bookmarkEnd w:id="273"/>
      <w:r w:rsidRPr="000B1798">
        <w:rPr>
          <w:rFonts w:ascii="Times New Roman" w:eastAsia="Times New Roman" w:hAnsi="Times New Roman" w:cs="Times New Roman"/>
          <w:b/>
          <w:sz w:val="24"/>
          <w:szCs w:val="24"/>
          <w:lang w:eastAsia="lv-LV"/>
        </w:rPr>
        <w:t>XV</w:t>
      </w:r>
      <w:r w:rsidR="00AF2DB7" w:rsidRPr="000B1798">
        <w:rPr>
          <w:rFonts w:ascii="Times New Roman" w:eastAsia="Times New Roman" w:hAnsi="Times New Roman" w:cs="Times New Roman"/>
          <w:b/>
          <w:sz w:val="24"/>
          <w:szCs w:val="24"/>
          <w:lang w:eastAsia="lv-LV"/>
        </w:rPr>
        <w:t>I</w:t>
      </w:r>
      <w:r w:rsidR="000579BB" w:rsidRPr="000B1798">
        <w:rPr>
          <w:rFonts w:ascii="Times New Roman" w:eastAsia="Times New Roman" w:hAnsi="Times New Roman" w:cs="Times New Roman"/>
          <w:b/>
          <w:sz w:val="24"/>
          <w:szCs w:val="24"/>
          <w:lang w:eastAsia="lv-LV"/>
        </w:rPr>
        <w:t>. Prasības karantīnas punktiem un karantīnas punkta pārvaldības nosacījumi</w:t>
      </w:r>
    </w:p>
    <w:p w:rsidR="0091624A" w:rsidRPr="000B1798" w:rsidRDefault="0091624A" w:rsidP="0091624A">
      <w:pPr>
        <w:spacing w:after="0" w:line="240" w:lineRule="auto"/>
        <w:jc w:val="both"/>
        <w:rPr>
          <w:rFonts w:ascii="Times New Roman" w:eastAsia="Times New Roman" w:hAnsi="Times New Roman" w:cs="Times New Roman"/>
          <w:sz w:val="24"/>
          <w:szCs w:val="24"/>
          <w:lang w:eastAsia="lv-LV"/>
        </w:rPr>
      </w:pPr>
      <w:bookmarkStart w:id="274" w:name="p-310136"/>
      <w:bookmarkStart w:id="275" w:name="p129.1"/>
      <w:bookmarkEnd w:id="274"/>
      <w:bookmarkEnd w:id="275"/>
    </w:p>
    <w:p w:rsidR="00AC591B" w:rsidRPr="000B1798" w:rsidRDefault="0091624A" w:rsidP="0091624A">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3C14B4" w:rsidRPr="000B1798">
        <w:rPr>
          <w:rFonts w:ascii="Times New Roman" w:eastAsia="Times New Roman" w:hAnsi="Times New Roman" w:cs="Times New Roman"/>
          <w:sz w:val="24"/>
          <w:szCs w:val="24"/>
          <w:lang w:eastAsia="lv-LV"/>
        </w:rPr>
        <w:t>12</w:t>
      </w:r>
      <w:r w:rsidR="00927C80" w:rsidRPr="000B1798">
        <w:rPr>
          <w:rFonts w:ascii="Times New Roman" w:eastAsia="Times New Roman" w:hAnsi="Times New Roman" w:cs="Times New Roman"/>
          <w:sz w:val="24"/>
          <w:szCs w:val="24"/>
          <w:lang w:eastAsia="lv-LV"/>
        </w:rPr>
        <w:t>9</w:t>
      </w:r>
      <w:r w:rsidRPr="000B1798">
        <w:rPr>
          <w:rFonts w:ascii="Times New Roman" w:eastAsia="Times New Roman" w:hAnsi="Times New Roman" w:cs="Times New Roman"/>
          <w:sz w:val="24"/>
          <w:szCs w:val="24"/>
          <w:lang w:eastAsia="lv-LV"/>
        </w:rPr>
        <w:t>. L</w:t>
      </w:r>
      <w:r w:rsidR="00AC591B" w:rsidRPr="000B1798">
        <w:rPr>
          <w:rFonts w:ascii="Times New Roman" w:eastAsia="Times New Roman" w:hAnsi="Times New Roman" w:cs="Times New Roman"/>
          <w:sz w:val="24"/>
          <w:szCs w:val="24"/>
          <w:lang w:eastAsia="lv-LV"/>
        </w:rPr>
        <w:t>ai reģistrētu karantīnas punktu:</w:t>
      </w:r>
    </w:p>
    <w:p w:rsidR="00AC591B" w:rsidRPr="000B1798" w:rsidRDefault="00D0204B" w:rsidP="0091624A">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12</w:t>
      </w:r>
      <w:r w:rsidR="00927C80" w:rsidRPr="000B1798">
        <w:rPr>
          <w:rFonts w:ascii="Times New Roman" w:eastAsia="Times New Roman" w:hAnsi="Times New Roman" w:cs="Times New Roman"/>
          <w:sz w:val="24"/>
          <w:szCs w:val="24"/>
          <w:lang w:eastAsia="lv-LV"/>
        </w:rPr>
        <w:t>9</w:t>
      </w:r>
      <w:r w:rsidR="00AC591B" w:rsidRPr="000B1798">
        <w:rPr>
          <w:rFonts w:ascii="Times New Roman" w:eastAsia="Times New Roman" w:hAnsi="Times New Roman" w:cs="Times New Roman"/>
          <w:sz w:val="24"/>
          <w:szCs w:val="24"/>
          <w:lang w:eastAsia="lv-LV"/>
        </w:rPr>
        <w:t>.1. fiziskā vai juridiskā persona iesniedz iesniegumu dienestā;</w:t>
      </w:r>
    </w:p>
    <w:p w:rsidR="0091624A" w:rsidRPr="000B1798" w:rsidRDefault="00D0204B" w:rsidP="0091624A">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12</w:t>
      </w:r>
      <w:r w:rsidR="00927C80" w:rsidRPr="000B1798">
        <w:rPr>
          <w:rFonts w:ascii="Times New Roman" w:eastAsia="Times New Roman" w:hAnsi="Times New Roman" w:cs="Times New Roman"/>
          <w:sz w:val="24"/>
          <w:szCs w:val="24"/>
          <w:lang w:eastAsia="lv-LV"/>
        </w:rPr>
        <w:t>9</w:t>
      </w:r>
      <w:r w:rsidRPr="000B1798">
        <w:rPr>
          <w:rFonts w:ascii="Times New Roman" w:eastAsia="Times New Roman" w:hAnsi="Times New Roman" w:cs="Times New Roman"/>
          <w:sz w:val="24"/>
          <w:szCs w:val="24"/>
          <w:lang w:eastAsia="lv-LV"/>
        </w:rPr>
        <w:t>.2.</w:t>
      </w:r>
      <w:r w:rsidR="00AC591B" w:rsidRPr="000B1798">
        <w:rPr>
          <w:rFonts w:ascii="Times New Roman" w:eastAsia="Times New Roman" w:hAnsi="Times New Roman" w:cs="Times New Roman"/>
          <w:sz w:val="24"/>
          <w:szCs w:val="24"/>
          <w:lang w:eastAsia="lv-LV"/>
        </w:rPr>
        <w:t xml:space="preserve"> </w:t>
      </w:r>
      <w:r w:rsidR="0091624A" w:rsidRPr="000B1798">
        <w:rPr>
          <w:rFonts w:ascii="Times New Roman" w:eastAsia="Times New Roman" w:hAnsi="Times New Roman" w:cs="Times New Roman"/>
          <w:sz w:val="24"/>
          <w:szCs w:val="24"/>
          <w:lang w:eastAsia="lv-LV"/>
        </w:rPr>
        <w:t>dienests:</w:t>
      </w:r>
    </w:p>
    <w:p w:rsidR="0091624A" w:rsidRPr="000B1798" w:rsidRDefault="0091624A" w:rsidP="0091624A">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3C14B4" w:rsidRPr="000B1798">
        <w:rPr>
          <w:rFonts w:ascii="Times New Roman" w:eastAsia="Times New Roman" w:hAnsi="Times New Roman" w:cs="Times New Roman"/>
          <w:sz w:val="24"/>
          <w:szCs w:val="24"/>
          <w:lang w:eastAsia="lv-LV"/>
        </w:rPr>
        <w:t>12</w:t>
      </w:r>
      <w:r w:rsidR="00927C80" w:rsidRPr="000B1798">
        <w:rPr>
          <w:rFonts w:ascii="Times New Roman" w:eastAsia="Times New Roman" w:hAnsi="Times New Roman" w:cs="Times New Roman"/>
          <w:sz w:val="24"/>
          <w:szCs w:val="24"/>
          <w:lang w:eastAsia="lv-LV"/>
        </w:rPr>
        <w:t>9</w:t>
      </w:r>
      <w:r w:rsidRPr="000B1798">
        <w:rPr>
          <w:rFonts w:ascii="Times New Roman" w:eastAsia="Times New Roman" w:hAnsi="Times New Roman" w:cs="Times New Roman"/>
          <w:sz w:val="24"/>
          <w:szCs w:val="24"/>
          <w:lang w:eastAsia="lv-LV"/>
        </w:rPr>
        <w:t>.</w:t>
      </w:r>
      <w:r w:rsidR="00D0204B" w:rsidRPr="000B1798">
        <w:rPr>
          <w:rFonts w:ascii="Times New Roman" w:eastAsia="Times New Roman" w:hAnsi="Times New Roman" w:cs="Times New Roman"/>
          <w:sz w:val="24"/>
          <w:szCs w:val="24"/>
          <w:lang w:eastAsia="lv-LV"/>
        </w:rPr>
        <w:t>2.</w:t>
      </w:r>
      <w:r w:rsidRPr="000B1798">
        <w:rPr>
          <w:rFonts w:ascii="Times New Roman" w:eastAsia="Times New Roman" w:hAnsi="Times New Roman" w:cs="Times New Roman"/>
          <w:sz w:val="24"/>
          <w:szCs w:val="24"/>
          <w:lang w:eastAsia="lv-LV"/>
        </w:rPr>
        <w:t>1. izsniedz saimnieciskās darbības veicējam prasību kopumu karantīnas punkta izveidei;</w:t>
      </w:r>
    </w:p>
    <w:p w:rsidR="00D0204B" w:rsidRPr="000B1798" w:rsidRDefault="00D0204B" w:rsidP="0091624A">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12</w:t>
      </w:r>
      <w:r w:rsidR="00927C80" w:rsidRPr="000B1798">
        <w:rPr>
          <w:rFonts w:ascii="Times New Roman" w:eastAsia="Times New Roman" w:hAnsi="Times New Roman" w:cs="Times New Roman"/>
          <w:sz w:val="24"/>
          <w:szCs w:val="24"/>
          <w:lang w:eastAsia="lv-LV"/>
        </w:rPr>
        <w:t>9</w:t>
      </w:r>
      <w:r w:rsidRPr="000B1798">
        <w:rPr>
          <w:rFonts w:ascii="Times New Roman" w:eastAsia="Times New Roman" w:hAnsi="Times New Roman" w:cs="Times New Roman"/>
          <w:sz w:val="24"/>
          <w:szCs w:val="24"/>
          <w:lang w:eastAsia="lv-LV"/>
        </w:rPr>
        <w:t xml:space="preserve">.2.2. izskata dokumentus un veic karantīnas punktu izvērtēšanu saskaņā ar šo noteikumu </w:t>
      </w:r>
      <w:r w:rsidR="0091624A" w:rsidRPr="000B1798">
        <w:rPr>
          <w:rFonts w:ascii="Times New Roman" w:eastAsia="Times New Roman" w:hAnsi="Times New Roman" w:cs="Times New Roman"/>
          <w:sz w:val="24"/>
          <w:szCs w:val="24"/>
          <w:lang w:eastAsia="lv-LV"/>
        </w:rPr>
        <w:t>XV</w:t>
      </w:r>
      <w:r w:rsidR="00685BE8" w:rsidRPr="000B1798">
        <w:rPr>
          <w:rFonts w:ascii="Times New Roman" w:eastAsia="Times New Roman" w:hAnsi="Times New Roman" w:cs="Times New Roman"/>
          <w:sz w:val="24"/>
          <w:szCs w:val="24"/>
          <w:lang w:eastAsia="lv-LV"/>
        </w:rPr>
        <w:t>I</w:t>
      </w:r>
      <w:r w:rsidR="0091624A" w:rsidRPr="000B1798">
        <w:rPr>
          <w:rFonts w:ascii="Times New Roman" w:eastAsia="Times New Roman" w:hAnsi="Times New Roman" w:cs="Times New Roman"/>
          <w:sz w:val="24"/>
          <w:szCs w:val="24"/>
          <w:lang w:eastAsia="lv-LV"/>
        </w:rPr>
        <w:t xml:space="preserve"> nodaļā noteikto prasību izpildi</w:t>
      </w:r>
      <w:r w:rsidRPr="000B1798">
        <w:rPr>
          <w:rFonts w:ascii="Times New Roman" w:eastAsia="Times New Roman" w:hAnsi="Times New Roman" w:cs="Times New Roman"/>
          <w:sz w:val="24"/>
          <w:szCs w:val="24"/>
          <w:lang w:eastAsia="lv-LV"/>
        </w:rPr>
        <w:t>;</w:t>
      </w:r>
    </w:p>
    <w:p w:rsidR="0091624A" w:rsidRPr="000B1798" w:rsidRDefault="00D0204B" w:rsidP="0091624A">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12</w:t>
      </w:r>
      <w:r w:rsidR="00927C80" w:rsidRPr="000B1798">
        <w:rPr>
          <w:rFonts w:ascii="Times New Roman" w:eastAsia="Times New Roman" w:hAnsi="Times New Roman" w:cs="Times New Roman"/>
          <w:sz w:val="24"/>
          <w:szCs w:val="24"/>
          <w:lang w:eastAsia="lv-LV"/>
        </w:rPr>
        <w:t>9</w:t>
      </w:r>
      <w:r w:rsidRPr="000B1798">
        <w:rPr>
          <w:rFonts w:ascii="Times New Roman" w:eastAsia="Times New Roman" w:hAnsi="Times New Roman" w:cs="Times New Roman"/>
          <w:sz w:val="24"/>
          <w:szCs w:val="24"/>
          <w:lang w:eastAsia="lv-LV"/>
        </w:rPr>
        <w:t>.2.3.</w:t>
      </w:r>
      <w:r w:rsidR="0091624A" w:rsidRPr="000B1798">
        <w:rPr>
          <w:rFonts w:ascii="Times New Roman" w:eastAsia="Times New Roman" w:hAnsi="Times New Roman" w:cs="Times New Roman"/>
          <w:sz w:val="24"/>
          <w:szCs w:val="24"/>
          <w:lang w:eastAsia="lv-LV"/>
        </w:rPr>
        <w:t xml:space="preserve"> triju darbdienu laikā rakstiski paziņo karantīnas punkta īpašniekam par pieņemto lēmumu.</w:t>
      </w:r>
    </w:p>
    <w:p w:rsidR="0091624A" w:rsidRPr="000B1798" w:rsidRDefault="0091624A" w:rsidP="0091624A">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p>
    <w:p w:rsidR="0091624A" w:rsidRPr="000B1798" w:rsidRDefault="00D0204B" w:rsidP="0091624A">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w:t>
      </w:r>
      <w:r w:rsidR="00927C80" w:rsidRPr="000B1798">
        <w:rPr>
          <w:rFonts w:ascii="Times New Roman" w:eastAsia="Times New Roman" w:hAnsi="Times New Roman" w:cs="Times New Roman"/>
          <w:sz w:val="24"/>
          <w:szCs w:val="24"/>
          <w:lang w:eastAsia="lv-LV"/>
        </w:rPr>
        <w:t>30</w:t>
      </w:r>
      <w:r w:rsidR="0091624A" w:rsidRPr="000B1798">
        <w:rPr>
          <w:rFonts w:ascii="Times New Roman" w:eastAsia="Times New Roman" w:hAnsi="Times New Roman" w:cs="Times New Roman"/>
          <w:sz w:val="24"/>
          <w:szCs w:val="24"/>
          <w:lang w:eastAsia="lv-LV"/>
        </w:rPr>
        <w:t>. Ja karantīnas punkta pārbaudes laikā konstatē:</w:t>
      </w:r>
    </w:p>
    <w:p w:rsidR="0091624A" w:rsidRPr="000B1798" w:rsidRDefault="003C14B4" w:rsidP="0091624A">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w:t>
      </w:r>
      <w:r w:rsidR="00927C80" w:rsidRPr="000B1798">
        <w:rPr>
          <w:rFonts w:ascii="Times New Roman" w:eastAsia="Times New Roman" w:hAnsi="Times New Roman" w:cs="Times New Roman"/>
          <w:sz w:val="24"/>
          <w:szCs w:val="24"/>
          <w:lang w:eastAsia="lv-LV"/>
        </w:rPr>
        <w:t>30</w:t>
      </w:r>
      <w:r w:rsidR="0091624A" w:rsidRPr="000B1798">
        <w:rPr>
          <w:rFonts w:ascii="Times New Roman" w:eastAsia="Times New Roman" w:hAnsi="Times New Roman" w:cs="Times New Roman"/>
          <w:sz w:val="24"/>
          <w:szCs w:val="24"/>
          <w:lang w:eastAsia="lv-LV"/>
        </w:rPr>
        <w:t>.1. neatbilstību šo noteikumu XV</w:t>
      </w:r>
      <w:r w:rsidR="00685BE8" w:rsidRPr="000B1798">
        <w:rPr>
          <w:rFonts w:ascii="Times New Roman" w:eastAsia="Times New Roman" w:hAnsi="Times New Roman" w:cs="Times New Roman"/>
          <w:sz w:val="24"/>
          <w:szCs w:val="24"/>
          <w:lang w:eastAsia="lv-LV"/>
        </w:rPr>
        <w:t>I</w:t>
      </w:r>
      <w:r w:rsidR="0091624A" w:rsidRPr="000B1798">
        <w:rPr>
          <w:rFonts w:ascii="Times New Roman" w:eastAsia="Times New Roman" w:hAnsi="Times New Roman" w:cs="Times New Roman"/>
          <w:sz w:val="24"/>
          <w:szCs w:val="24"/>
          <w:lang w:eastAsia="lv-LV"/>
        </w:rPr>
        <w:t xml:space="preserve"> nodaļā minētajām prasībām, dienesta amatpersona nereģistrē karantīnas punktu un nosaka termiņu pārkāpumu novēršanai. Minēto termiņu dienesta amatpersona saskaņo ar karantīnas punkta īpašnieku;</w:t>
      </w:r>
    </w:p>
    <w:p w:rsidR="0091624A" w:rsidRPr="000B1798" w:rsidRDefault="003C14B4" w:rsidP="0091624A">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t>1</w:t>
      </w:r>
      <w:r w:rsidR="00927C80" w:rsidRPr="000B1798">
        <w:rPr>
          <w:rFonts w:ascii="Times New Roman" w:eastAsia="Times New Roman" w:hAnsi="Times New Roman" w:cs="Times New Roman"/>
          <w:sz w:val="24"/>
          <w:szCs w:val="24"/>
          <w:lang w:eastAsia="lv-LV"/>
        </w:rPr>
        <w:t>30</w:t>
      </w:r>
      <w:r w:rsidR="0091624A" w:rsidRPr="000B1798">
        <w:rPr>
          <w:rFonts w:ascii="Times New Roman" w:eastAsia="Times New Roman" w:hAnsi="Times New Roman" w:cs="Times New Roman"/>
          <w:sz w:val="24"/>
          <w:szCs w:val="24"/>
          <w:lang w:eastAsia="lv-LV"/>
        </w:rPr>
        <w:t>.2. atbilstību šo noteikumu XV</w:t>
      </w:r>
      <w:r w:rsidR="00685BE8" w:rsidRPr="000B1798">
        <w:rPr>
          <w:rFonts w:ascii="Times New Roman" w:eastAsia="Times New Roman" w:hAnsi="Times New Roman" w:cs="Times New Roman"/>
          <w:sz w:val="24"/>
          <w:szCs w:val="24"/>
          <w:lang w:eastAsia="lv-LV"/>
        </w:rPr>
        <w:t>I</w:t>
      </w:r>
      <w:r w:rsidR="0091624A" w:rsidRPr="000B1798">
        <w:rPr>
          <w:rFonts w:ascii="Times New Roman" w:eastAsia="Times New Roman" w:hAnsi="Times New Roman" w:cs="Times New Roman"/>
          <w:sz w:val="24"/>
          <w:szCs w:val="24"/>
          <w:lang w:eastAsia="lv-LV"/>
        </w:rPr>
        <w:t xml:space="preserve"> nodaļā minētajām prasībām, dienesta amatpersona reģistrē karantīnas punktu</w:t>
      </w:r>
      <w:r w:rsidR="00D0204B" w:rsidRPr="000B1798">
        <w:rPr>
          <w:rFonts w:ascii="Times New Roman" w:eastAsia="Times New Roman" w:hAnsi="Times New Roman" w:cs="Times New Roman"/>
          <w:sz w:val="24"/>
          <w:szCs w:val="24"/>
          <w:lang w:eastAsia="lv-LV"/>
        </w:rPr>
        <w:t>, piešķirot reģistrācijas numuru,</w:t>
      </w:r>
      <w:r w:rsidR="0091624A" w:rsidRPr="000B1798">
        <w:rPr>
          <w:rFonts w:ascii="Times New Roman" w:eastAsia="Times New Roman" w:hAnsi="Times New Roman" w:cs="Times New Roman"/>
          <w:sz w:val="24"/>
          <w:szCs w:val="24"/>
          <w:lang w:eastAsia="lv-LV"/>
        </w:rPr>
        <w:t xml:space="preserve"> un pēc karantīnas punkta īpašnieka pieprasījuma izsniedz reģistrācijas apliecību.</w:t>
      </w:r>
      <w:r w:rsidR="00D0204B" w:rsidRPr="000B1798">
        <w:rPr>
          <w:rFonts w:ascii="Times New Roman" w:eastAsia="Times New Roman" w:hAnsi="Times New Roman" w:cs="Times New Roman"/>
          <w:sz w:val="24"/>
          <w:szCs w:val="24"/>
          <w:lang w:eastAsia="lv-LV"/>
        </w:rPr>
        <w:t xml:space="preserve"> Dienests sastāda sarakstu ar reģistrētiem karantīnas punktiem un ievieto šo informāciju attiecīgajā mājaslapā internetā.</w:t>
      </w:r>
    </w:p>
    <w:p w:rsidR="0091624A" w:rsidRPr="000B1798" w:rsidRDefault="0091624A"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13</w:t>
      </w:r>
      <w:r w:rsidR="00927C80" w:rsidRPr="000B1798">
        <w:rPr>
          <w:rFonts w:ascii="Times New Roman" w:eastAsia="Times New Roman" w:hAnsi="Times New Roman" w:cs="Times New Roman"/>
          <w:sz w:val="24"/>
          <w:szCs w:val="24"/>
          <w:lang w:eastAsia="lv-LV"/>
        </w:rPr>
        <w:t>1</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 Saimnieciskās darbības veicējs karantīnas punktu izveido kā atsevišķu uzņēmumu vai ierīko audzētavas vai gliem</w:t>
      </w:r>
      <w:r w:rsidRPr="000B1798">
        <w:rPr>
          <w:rFonts w:ascii="Times New Roman" w:eastAsia="Times New Roman" w:hAnsi="Times New Roman" w:cs="Times New Roman"/>
          <w:sz w:val="24"/>
          <w:szCs w:val="24"/>
          <w:lang w:eastAsia="lv-LV"/>
        </w:rPr>
        <w:t>ju audzēšanas zonas teritorijā.</w:t>
      </w:r>
    </w:p>
    <w:p w:rsidR="00C46314" w:rsidRPr="000B1798" w:rsidRDefault="00C46314"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276" w:name="p-310137"/>
      <w:bookmarkStart w:id="277" w:name="p129.2"/>
      <w:bookmarkEnd w:id="276"/>
      <w:bookmarkEnd w:id="277"/>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13</w:t>
      </w:r>
      <w:r w:rsidR="00927C80" w:rsidRPr="000B1798">
        <w:rPr>
          <w:rFonts w:ascii="Times New Roman" w:eastAsia="Times New Roman" w:hAnsi="Times New Roman" w:cs="Times New Roman"/>
          <w:sz w:val="24"/>
          <w:szCs w:val="24"/>
          <w:lang w:eastAsia="lv-LV"/>
        </w:rPr>
        <w:t>2</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 Karantīnas punkts atrodas dienesta noteiktā attālumā no citiem karantīnas punktiem, audzētavām vai gliemju audzēšanas zonām. Dienests attālumu starp karantīnas punktu un citām telpām, audzētavām vai gliemju audzēšanas zonām nosaka, pamatojoties uz riska novērtējumu un ņemot vērā šo noteikumu </w:t>
      </w:r>
      <w:hyperlink r:id="rId224" w:anchor="piel1" w:tgtFrame="_blank" w:history="1">
        <w:r w:rsidR="000579BB" w:rsidRPr="000B1798">
          <w:rPr>
            <w:rStyle w:val="Hipersaite"/>
            <w:rFonts w:ascii="Times New Roman" w:eastAsia="Times New Roman" w:hAnsi="Times New Roman" w:cs="Times New Roman"/>
            <w:color w:val="auto"/>
            <w:sz w:val="24"/>
            <w:szCs w:val="24"/>
            <w:u w:val="none"/>
            <w:lang w:eastAsia="lv-LV"/>
          </w:rPr>
          <w:t>1.pielikumā</w:t>
        </w:r>
      </w:hyperlink>
      <w:r w:rsidR="000579BB" w:rsidRPr="000B1798">
        <w:rPr>
          <w:rFonts w:ascii="Times New Roman" w:eastAsia="Times New Roman" w:hAnsi="Times New Roman" w:cs="Times New Roman"/>
          <w:sz w:val="24"/>
          <w:szCs w:val="24"/>
          <w:lang w:eastAsia="lv-LV"/>
        </w:rPr>
        <w:t xml:space="preserve"> minēto akvakultūras dzīvnieku infekcijas slimību </w:t>
      </w:r>
      <w:proofErr w:type="spellStart"/>
      <w:r w:rsidR="000579BB" w:rsidRPr="000B1798">
        <w:rPr>
          <w:rFonts w:ascii="Times New Roman" w:eastAsia="Times New Roman" w:hAnsi="Times New Roman" w:cs="Times New Roman"/>
          <w:sz w:val="24"/>
          <w:szCs w:val="24"/>
          <w:lang w:eastAsia="lv-LV"/>
        </w:rPr>
        <w:t>epizootoloģiju</w:t>
      </w:r>
      <w:proofErr w:type="spellEnd"/>
      <w:r w:rsidR="000579BB" w:rsidRPr="000B1798">
        <w:rPr>
          <w:rFonts w:ascii="Times New Roman" w:eastAsia="Times New Roman" w:hAnsi="Times New Roman" w:cs="Times New Roman"/>
          <w:sz w:val="24"/>
          <w:szCs w:val="24"/>
          <w:lang w:eastAsia="lv-LV"/>
        </w:rPr>
        <w:t>.</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278" w:name="p-310138"/>
      <w:bookmarkStart w:id="279" w:name="p129.3"/>
      <w:bookmarkEnd w:id="278"/>
      <w:bookmarkEnd w:id="279"/>
      <w:r w:rsidRPr="000B1798">
        <w:rPr>
          <w:rFonts w:ascii="Times New Roman" w:eastAsia="Times New Roman" w:hAnsi="Times New Roman" w:cs="Times New Roman"/>
          <w:sz w:val="24"/>
          <w:szCs w:val="24"/>
          <w:lang w:eastAsia="lv-LV"/>
        </w:rPr>
        <w:lastRenderedPageBreak/>
        <w:tab/>
      </w:r>
      <w:r w:rsidR="002E620A" w:rsidRPr="000B1798">
        <w:rPr>
          <w:rFonts w:ascii="Times New Roman" w:eastAsia="Times New Roman" w:hAnsi="Times New Roman" w:cs="Times New Roman"/>
          <w:sz w:val="24"/>
          <w:szCs w:val="24"/>
          <w:lang w:eastAsia="lv-LV"/>
        </w:rPr>
        <w:t>13</w:t>
      </w:r>
      <w:r w:rsidR="00927C80" w:rsidRPr="000B1798">
        <w:rPr>
          <w:rFonts w:ascii="Times New Roman" w:eastAsia="Times New Roman" w:hAnsi="Times New Roman" w:cs="Times New Roman"/>
          <w:sz w:val="24"/>
          <w:szCs w:val="24"/>
          <w:lang w:eastAsia="lv-LV"/>
        </w:rPr>
        <w:t>3</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 Karantīnas vienības ierīko tā, lai starp tām nebūtu iespējama ūdens apmaiņa. Ūdens izvades sistēmu izveido tā, lai nepieļautu karantīnas vienību vai citu tās pašas audzētavas vai gliemju audzēšanas zonas teritoriju savstarpēju inficēšanos.</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280" w:name="p-310139"/>
      <w:bookmarkStart w:id="281" w:name="p129.4"/>
      <w:bookmarkEnd w:id="280"/>
      <w:bookmarkEnd w:id="281"/>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13</w:t>
      </w:r>
      <w:r w:rsidR="00927C80" w:rsidRPr="000B1798">
        <w:rPr>
          <w:rFonts w:ascii="Times New Roman" w:eastAsia="Times New Roman" w:hAnsi="Times New Roman" w:cs="Times New Roman"/>
          <w:sz w:val="24"/>
          <w:szCs w:val="24"/>
          <w:lang w:eastAsia="lv-LV"/>
        </w:rPr>
        <w:t>4</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 Karantīnas vienībām piegādā ūdeni, kas ir šo noteikumu </w:t>
      </w:r>
      <w:hyperlink r:id="rId225" w:anchor="piel1" w:tgtFrame="_blank" w:history="1">
        <w:r w:rsidR="000579BB" w:rsidRPr="000B1798">
          <w:rPr>
            <w:rStyle w:val="Hipersaite"/>
            <w:rFonts w:ascii="Times New Roman" w:eastAsia="Times New Roman" w:hAnsi="Times New Roman" w:cs="Times New Roman"/>
            <w:color w:val="auto"/>
            <w:sz w:val="24"/>
            <w:szCs w:val="24"/>
            <w:u w:val="none"/>
            <w:lang w:eastAsia="lv-LV"/>
          </w:rPr>
          <w:t>1.pielikumā</w:t>
        </w:r>
      </w:hyperlink>
      <w:r w:rsidR="000579BB" w:rsidRPr="000B1798">
        <w:rPr>
          <w:rFonts w:ascii="Times New Roman" w:eastAsia="Times New Roman" w:hAnsi="Times New Roman" w:cs="Times New Roman"/>
          <w:sz w:val="24"/>
          <w:szCs w:val="24"/>
          <w:lang w:eastAsia="lv-LV"/>
        </w:rPr>
        <w:t xml:space="preserve"> minēto akvakultūras dzīvnieku infekcijas slimību ierosinātāju neskarts.</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282" w:name="p-310140"/>
      <w:bookmarkStart w:id="283" w:name="p129.5"/>
      <w:bookmarkEnd w:id="282"/>
      <w:bookmarkEnd w:id="283"/>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13</w:t>
      </w:r>
      <w:r w:rsidR="00927C80" w:rsidRPr="000B1798">
        <w:rPr>
          <w:rFonts w:ascii="Times New Roman" w:eastAsia="Times New Roman" w:hAnsi="Times New Roman" w:cs="Times New Roman"/>
          <w:sz w:val="24"/>
          <w:szCs w:val="24"/>
          <w:lang w:eastAsia="lv-LV"/>
        </w:rPr>
        <w:t>5</w:t>
      </w:r>
      <w:r w:rsidR="002E620A" w:rsidRPr="000B1798">
        <w:rPr>
          <w:rFonts w:ascii="Times New Roman" w:eastAsia="Times New Roman" w:hAnsi="Times New Roman" w:cs="Times New Roman"/>
          <w:sz w:val="24"/>
          <w:szCs w:val="24"/>
          <w:lang w:eastAsia="lv-LV"/>
        </w:rPr>
        <w:t>. Ja</w:t>
      </w:r>
      <w:r w:rsidR="000579BB" w:rsidRPr="000B1798">
        <w:rPr>
          <w:rFonts w:ascii="Times New Roman" w:eastAsia="Times New Roman" w:hAnsi="Times New Roman" w:cs="Times New Roman"/>
          <w:sz w:val="24"/>
          <w:szCs w:val="24"/>
          <w:lang w:eastAsia="lv-LV"/>
        </w:rPr>
        <w:t xml:space="preserve"> karantīnas punktu iekārto </w:t>
      </w:r>
      <w:r w:rsidR="001B63B8" w:rsidRPr="000B1798">
        <w:rPr>
          <w:rFonts w:ascii="Times New Roman" w:eastAsia="Times New Roman" w:hAnsi="Times New Roman" w:cs="Times New Roman"/>
          <w:sz w:val="24"/>
          <w:szCs w:val="24"/>
          <w:lang w:eastAsia="lv-LV"/>
        </w:rPr>
        <w:t>akvakultūras dzīvnieku infekcijas slimības (</w:t>
      </w:r>
      <w:hyperlink r:id="rId226" w:anchor="piel1" w:tgtFrame="_blank" w:history="1">
        <w:r w:rsidR="001B63B8" w:rsidRPr="000B1798">
          <w:rPr>
            <w:rStyle w:val="Hipersaite"/>
            <w:rFonts w:ascii="Times New Roman" w:eastAsia="Times New Roman" w:hAnsi="Times New Roman" w:cs="Times New Roman"/>
            <w:color w:val="auto"/>
            <w:sz w:val="24"/>
            <w:szCs w:val="24"/>
            <w:u w:val="none"/>
            <w:lang w:eastAsia="lv-LV"/>
          </w:rPr>
          <w:t>1.pielikums</w:t>
        </w:r>
      </w:hyperlink>
      <w:r w:rsidR="001B63B8" w:rsidRPr="000B1798">
        <w:rPr>
          <w:rFonts w:ascii="Times New Roman" w:eastAsia="Times New Roman" w:hAnsi="Times New Roman" w:cs="Times New Roman"/>
          <w:sz w:val="24"/>
          <w:szCs w:val="24"/>
          <w:lang w:eastAsia="lv-LV"/>
        </w:rPr>
        <w:t xml:space="preserve">) neskartā </w:t>
      </w:r>
      <w:r w:rsidR="00287431" w:rsidRPr="000B1798">
        <w:rPr>
          <w:rFonts w:ascii="Times New Roman" w:eastAsia="Times New Roman" w:hAnsi="Times New Roman" w:cs="Times New Roman"/>
          <w:sz w:val="24"/>
          <w:szCs w:val="24"/>
          <w:lang w:eastAsia="lv-LV"/>
        </w:rPr>
        <w:t xml:space="preserve">Latvijas valsts </w:t>
      </w:r>
      <w:r w:rsidR="000579BB" w:rsidRPr="000B1798">
        <w:rPr>
          <w:rFonts w:ascii="Times New Roman" w:eastAsia="Times New Roman" w:hAnsi="Times New Roman" w:cs="Times New Roman"/>
          <w:sz w:val="24"/>
          <w:szCs w:val="24"/>
          <w:lang w:eastAsia="lv-LV"/>
        </w:rPr>
        <w:t xml:space="preserve">teritorijā, zonā vai iecirknī </w:t>
      </w:r>
      <w:r w:rsidR="00287431" w:rsidRPr="000B1798">
        <w:rPr>
          <w:rFonts w:ascii="Times New Roman" w:eastAsia="Times New Roman" w:hAnsi="Times New Roman" w:cs="Times New Roman"/>
          <w:sz w:val="24"/>
          <w:szCs w:val="24"/>
          <w:lang w:eastAsia="lv-LV"/>
        </w:rPr>
        <w:t>(izpildās</w:t>
      </w:r>
      <w:r w:rsidR="000579BB" w:rsidRPr="000B1798">
        <w:rPr>
          <w:rFonts w:ascii="Times New Roman" w:eastAsia="Times New Roman" w:hAnsi="Times New Roman" w:cs="Times New Roman"/>
          <w:sz w:val="24"/>
          <w:szCs w:val="24"/>
          <w:lang w:eastAsia="lv-LV"/>
        </w:rPr>
        <w:t xml:space="preserve"> šo noteikumu</w:t>
      </w:r>
      <w:hyperlink r:id="rId227" w:anchor="n12" w:tgtFrame="_blank" w:history="1">
        <w:r w:rsidR="000579BB" w:rsidRPr="000B1798">
          <w:rPr>
            <w:rStyle w:val="Hipersaite"/>
            <w:rFonts w:ascii="Times New Roman" w:eastAsia="Times New Roman" w:hAnsi="Times New Roman" w:cs="Times New Roman"/>
            <w:color w:val="auto"/>
            <w:sz w:val="24"/>
            <w:szCs w:val="24"/>
            <w:u w:val="none"/>
            <w:lang w:eastAsia="lv-LV"/>
          </w:rPr>
          <w:t xml:space="preserve"> XII</w:t>
        </w:r>
        <w:r w:rsidR="004E7C2F" w:rsidRPr="000B1798">
          <w:rPr>
            <w:rStyle w:val="Hipersaite"/>
            <w:rFonts w:ascii="Times New Roman" w:eastAsia="Times New Roman" w:hAnsi="Times New Roman" w:cs="Times New Roman"/>
            <w:color w:val="auto"/>
            <w:sz w:val="24"/>
            <w:szCs w:val="24"/>
            <w:u w:val="none"/>
            <w:lang w:eastAsia="lv-LV"/>
          </w:rPr>
          <w:t>I</w:t>
        </w:r>
        <w:r w:rsidR="000579BB" w:rsidRPr="000B1798">
          <w:rPr>
            <w:rStyle w:val="Hipersaite"/>
            <w:rFonts w:ascii="Times New Roman" w:eastAsia="Times New Roman" w:hAnsi="Times New Roman" w:cs="Times New Roman"/>
            <w:color w:val="auto"/>
            <w:sz w:val="24"/>
            <w:szCs w:val="24"/>
            <w:u w:val="none"/>
            <w:lang w:eastAsia="lv-LV"/>
          </w:rPr>
          <w:t xml:space="preserve"> nodaļā</w:t>
        </w:r>
      </w:hyperlink>
      <w:r w:rsidR="000579BB" w:rsidRPr="000B1798">
        <w:rPr>
          <w:rFonts w:ascii="Times New Roman" w:eastAsia="Times New Roman" w:hAnsi="Times New Roman" w:cs="Times New Roman"/>
          <w:sz w:val="24"/>
          <w:szCs w:val="24"/>
          <w:lang w:eastAsia="lv-LV"/>
        </w:rPr>
        <w:t xml:space="preserve"> </w:t>
      </w:r>
      <w:r w:rsidR="00287431" w:rsidRPr="000B1798">
        <w:rPr>
          <w:rFonts w:ascii="Times New Roman" w:eastAsia="Times New Roman" w:hAnsi="Times New Roman" w:cs="Times New Roman"/>
          <w:sz w:val="24"/>
          <w:szCs w:val="24"/>
          <w:lang w:eastAsia="lv-LV"/>
        </w:rPr>
        <w:t xml:space="preserve">noteiktās prasības </w:t>
      </w:r>
      <w:r w:rsidR="000579BB" w:rsidRPr="000B1798">
        <w:rPr>
          <w:rFonts w:ascii="Times New Roman" w:eastAsia="Times New Roman" w:hAnsi="Times New Roman" w:cs="Times New Roman"/>
          <w:sz w:val="24"/>
          <w:szCs w:val="24"/>
          <w:lang w:eastAsia="lv-LV"/>
        </w:rPr>
        <w:t xml:space="preserve">vai </w:t>
      </w:r>
      <w:r w:rsidR="00287431" w:rsidRPr="000B1798">
        <w:rPr>
          <w:rFonts w:ascii="Times New Roman" w:eastAsia="Times New Roman" w:hAnsi="Times New Roman" w:cs="Times New Roman"/>
          <w:sz w:val="24"/>
          <w:szCs w:val="24"/>
          <w:lang w:eastAsia="lv-LV"/>
        </w:rPr>
        <w:t xml:space="preserve">arī šajā teritorijā, zonā vai iecirknī </w:t>
      </w:r>
      <w:r w:rsidR="000579BB" w:rsidRPr="000B1798">
        <w:rPr>
          <w:rFonts w:ascii="Times New Roman" w:eastAsia="Times New Roman" w:hAnsi="Times New Roman" w:cs="Times New Roman"/>
          <w:sz w:val="24"/>
          <w:szCs w:val="24"/>
          <w:lang w:eastAsia="lv-LV"/>
        </w:rPr>
        <w:t>īsteno akvakultūras dzīvnieku infekcijas slimības uzraudzības vai apkarošanas programmu</w:t>
      </w:r>
      <w:r w:rsidR="00287431"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notekūdeņu attīrīšanas sistēmu tajā ierīko, ievērojot šādas prasības:</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13</w:t>
      </w:r>
      <w:r w:rsidR="00927C80" w:rsidRPr="000B1798">
        <w:rPr>
          <w:rFonts w:ascii="Times New Roman" w:eastAsia="Times New Roman" w:hAnsi="Times New Roman" w:cs="Times New Roman"/>
          <w:sz w:val="24"/>
          <w:szCs w:val="24"/>
          <w:lang w:eastAsia="lv-LV"/>
        </w:rPr>
        <w:t>5</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1. sistēma nodrošina visu karantīnas vienībā radīto notekūdeņu un atkritumu attīrīšanu tā, lai efektīvi iznīcinātu šo noteikumu </w:t>
      </w:r>
      <w:hyperlink r:id="rId228" w:anchor="piel1" w:tgtFrame="_blank" w:history="1">
        <w:r w:rsidR="000579BB" w:rsidRPr="000B1798">
          <w:rPr>
            <w:rStyle w:val="Hipersaite"/>
            <w:rFonts w:ascii="Times New Roman" w:eastAsia="Times New Roman" w:hAnsi="Times New Roman" w:cs="Times New Roman"/>
            <w:color w:val="auto"/>
            <w:sz w:val="24"/>
            <w:szCs w:val="24"/>
            <w:u w:val="none"/>
            <w:lang w:eastAsia="lv-LV"/>
          </w:rPr>
          <w:t>1.pielikumā</w:t>
        </w:r>
      </w:hyperlink>
      <w:r w:rsidR="000579BB" w:rsidRPr="000B1798">
        <w:rPr>
          <w:rFonts w:ascii="Times New Roman" w:eastAsia="Times New Roman" w:hAnsi="Times New Roman" w:cs="Times New Roman"/>
          <w:sz w:val="24"/>
          <w:szCs w:val="24"/>
          <w:lang w:eastAsia="lv-LV"/>
        </w:rPr>
        <w:t xml:space="preserve"> minēto akvakultūras dzīvnieku infekcijas slimību ierosinātājus;</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13</w:t>
      </w:r>
      <w:r w:rsidR="00927C80" w:rsidRPr="000B1798">
        <w:rPr>
          <w:rFonts w:ascii="Times New Roman" w:eastAsia="Times New Roman" w:hAnsi="Times New Roman" w:cs="Times New Roman"/>
          <w:sz w:val="24"/>
          <w:szCs w:val="24"/>
          <w:lang w:eastAsia="lv-LV"/>
        </w:rPr>
        <w:t>5</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2. sistēma ir aprīkota ar rezerves drošības mehānismu, kas nodrošina nepārtrauktu tās darbību un notekūdeņu pilnīgu attīrīšanu.</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284" w:name="p-310141"/>
      <w:bookmarkStart w:id="285" w:name="p129.6"/>
      <w:bookmarkEnd w:id="284"/>
      <w:bookmarkEnd w:id="285"/>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13</w:t>
      </w:r>
      <w:r w:rsidR="00927C80" w:rsidRPr="000B1798">
        <w:rPr>
          <w:rFonts w:ascii="Times New Roman" w:eastAsia="Times New Roman" w:hAnsi="Times New Roman" w:cs="Times New Roman"/>
          <w:sz w:val="24"/>
          <w:szCs w:val="24"/>
          <w:lang w:eastAsia="lv-LV"/>
        </w:rPr>
        <w:t>6</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 Karantīnas vienību ierīko tā, lai novērstu karantīnā esošo dzīvnieku saskari ar citiem dzīvniekiem, kas var izplatīt akvakultūras dzīvnieku infekcijas slimības ierosinātājus.</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286" w:name="p-310142"/>
      <w:bookmarkStart w:id="287" w:name="p129.7"/>
      <w:bookmarkEnd w:id="286"/>
      <w:bookmarkEnd w:id="287"/>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13</w:t>
      </w:r>
      <w:r w:rsidR="00927C80" w:rsidRPr="000B1798">
        <w:rPr>
          <w:rFonts w:ascii="Times New Roman" w:eastAsia="Times New Roman" w:hAnsi="Times New Roman" w:cs="Times New Roman"/>
          <w:sz w:val="24"/>
          <w:szCs w:val="24"/>
          <w:lang w:eastAsia="lv-LV"/>
        </w:rPr>
        <w:t>7</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 Karantīnas punktā un karantīnas vienībā iekārtas ierīko tā, lai tās varētu iztīrīt un dezinficēt. Iekārtām ir atbilstošs tīrīšanas un dezinfekcijas aprīkojums.</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288" w:name="p-310143"/>
      <w:bookmarkStart w:id="289" w:name="p129.8"/>
      <w:bookmarkEnd w:id="288"/>
      <w:bookmarkEnd w:id="289"/>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13</w:t>
      </w:r>
      <w:r w:rsidR="00927C80" w:rsidRPr="000B1798">
        <w:rPr>
          <w:rFonts w:ascii="Times New Roman" w:eastAsia="Times New Roman" w:hAnsi="Times New Roman" w:cs="Times New Roman"/>
          <w:sz w:val="24"/>
          <w:szCs w:val="24"/>
          <w:lang w:eastAsia="lv-LV"/>
        </w:rPr>
        <w:t>8</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 Pie karantīnas punkta un karantīnas vienības ieejas un izejas novieto ar dezinficējošu šķidrumu piesūcinātu paklāju, lai iznīcinātu akvakultūras dzīvnieku infekcijas slimību ierosinātājus.</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290" w:name="p-310144"/>
      <w:bookmarkStart w:id="291" w:name="p129.9"/>
      <w:bookmarkEnd w:id="290"/>
      <w:bookmarkEnd w:id="291"/>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w:t>
      </w:r>
      <w:r w:rsidR="006B1696" w:rsidRPr="000B1798">
        <w:rPr>
          <w:rFonts w:ascii="Times New Roman" w:eastAsia="Times New Roman" w:hAnsi="Times New Roman" w:cs="Times New Roman"/>
          <w:sz w:val="24"/>
          <w:szCs w:val="24"/>
          <w:lang w:eastAsia="lv-LV"/>
        </w:rPr>
        <w:t>3</w:t>
      </w:r>
      <w:r w:rsidR="00927C80" w:rsidRPr="000B1798">
        <w:rPr>
          <w:rFonts w:ascii="Times New Roman" w:eastAsia="Times New Roman" w:hAnsi="Times New Roman" w:cs="Times New Roman"/>
          <w:sz w:val="24"/>
          <w:szCs w:val="24"/>
          <w:lang w:eastAsia="lv-LV"/>
        </w:rPr>
        <w:t>9</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 Katru karantīnas punkta vienību aprīko ar atsevišķām iekārtām, lai novērstu karantīnas vienību savstarpēju inficēšanos.</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292" w:name="p-310145"/>
      <w:bookmarkStart w:id="293" w:name="p129.10"/>
      <w:bookmarkEnd w:id="292"/>
      <w:bookmarkEnd w:id="293"/>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w:t>
      </w:r>
      <w:r w:rsidR="00927C80" w:rsidRPr="000B1798">
        <w:rPr>
          <w:rFonts w:ascii="Times New Roman" w:eastAsia="Times New Roman" w:hAnsi="Times New Roman" w:cs="Times New Roman"/>
          <w:sz w:val="24"/>
          <w:szCs w:val="24"/>
          <w:lang w:eastAsia="lv-LV"/>
        </w:rPr>
        <w:t>40</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 Karantīnas punkta īpašnieks slēdz līgumu ar dienesta pilnvarotu veterinārārstu.</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294" w:name="p-310146"/>
      <w:bookmarkStart w:id="295" w:name="p129.11"/>
      <w:bookmarkEnd w:id="294"/>
      <w:bookmarkEnd w:id="295"/>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14</w:t>
      </w:r>
      <w:r w:rsidR="00927C80" w:rsidRPr="000B1798">
        <w:rPr>
          <w:rFonts w:ascii="Times New Roman" w:eastAsia="Times New Roman" w:hAnsi="Times New Roman" w:cs="Times New Roman"/>
          <w:sz w:val="24"/>
          <w:szCs w:val="24"/>
          <w:lang w:eastAsia="lv-LV"/>
        </w:rPr>
        <w:t>1</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 Pirms katra jauna akvakultūras dzīvnieku sūtījuma ievietošanas karantīnas vienībā to tīra un dezinficē, un ne mazāk kā septiņas dienas tur tukšu.</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296" w:name="p-310147"/>
      <w:bookmarkStart w:id="297" w:name="p129.12"/>
      <w:bookmarkEnd w:id="296"/>
      <w:bookmarkEnd w:id="297"/>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14</w:t>
      </w:r>
      <w:r w:rsidR="00927C80" w:rsidRPr="000B1798">
        <w:rPr>
          <w:rFonts w:ascii="Times New Roman" w:eastAsia="Times New Roman" w:hAnsi="Times New Roman" w:cs="Times New Roman"/>
          <w:sz w:val="24"/>
          <w:szCs w:val="24"/>
          <w:lang w:eastAsia="lv-LV"/>
        </w:rPr>
        <w:t>2</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 Karantīnas laika uzskaite sākas pēc visu attiecīgā akvakultūras dzīvnieku sūtījuma dzīvnieku ievietošanas karantīnas vienībā.</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298" w:name="p-310148"/>
      <w:bookmarkStart w:id="299" w:name="p129.13"/>
      <w:bookmarkEnd w:id="298"/>
      <w:bookmarkEnd w:id="299"/>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14</w:t>
      </w:r>
      <w:r w:rsidR="00927C80" w:rsidRPr="000B1798">
        <w:rPr>
          <w:rFonts w:ascii="Times New Roman" w:eastAsia="Times New Roman" w:hAnsi="Times New Roman" w:cs="Times New Roman"/>
          <w:sz w:val="24"/>
          <w:szCs w:val="24"/>
          <w:lang w:eastAsia="lv-LV"/>
        </w:rPr>
        <w:t>3</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 Karantīnas punktā veic pasākumus, kas novērš saņemto un nosūtīto akvakultūras dzīvnieku sūtījumu savstarpēju inficēšanos.</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300" w:name="p-310149"/>
      <w:bookmarkStart w:id="301" w:name="p129.14"/>
      <w:bookmarkEnd w:id="300"/>
      <w:bookmarkEnd w:id="301"/>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14</w:t>
      </w:r>
      <w:r w:rsidR="00927C80" w:rsidRPr="000B1798">
        <w:rPr>
          <w:rFonts w:ascii="Times New Roman" w:eastAsia="Times New Roman" w:hAnsi="Times New Roman" w:cs="Times New Roman"/>
          <w:sz w:val="24"/>
          <w:szCs w:val="24"/>
          <w:lang w:eastAsia="lv-LV"/>
        </w:rPr>
        <w:t>4</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 Karantīnas punktā un karantīnas vienībā atļauts ieiet personām, kuras veic ar akvakultūras dzīvnieku karantīnu saistītus darba pienākumus.</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302" w:name="p-310150"/>
      <w:bookmarkStart w:id="303" w:name="p129.15"/>
      <w:bookmarkEnd w:id="302"/>
      <w:bookmarkEnd w:id="303"/>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14</w:t>
      </w:r>
      <w:r w:rsidR="00927C80" w:rsidRPr="000B1798">
        <w:rPr>
          <w:rFonts w:ascii="Times New Roman" w:eastAsia="Times New Roman" w:hAnsi="Times New Roman" w:cs="Times New Roman"/>
          <w:sz w:val="24"/>
          <w:szCs w:val="24"/>
          <w:lang w:eastAsia="lv-LV"/>
        </w:rPr>
        <w:t>5</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 Personas, kuras ieiet karantīnas punktā un karantīnas vienībā, valkā aizsargapģērbu un aizsargapavus.</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304" w:name="p-310151"/>
      <w:bookmarkStart w:id="305" w:name="p129.16"/>
      <w:bookmarkEnd w:id="304"/>
      <w:bookmarkEnd w:id="305"/>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14</w:t>
      </w:r>
      <w:r w:rsidR="00927C80" w:rsidRPr="000B1798">
        <w:rPr>
          <w:rFonts w:ascii="Times New Roman" w:eastAsia="Times New Roman" w:hAnsi="Times New Roman" w:cs="Times New Roman"/>
          <w:sz w:val="24"/>
          <w:szCs w:val="24"/>
          <w:lang w:eastAsia="lv-LV"/>
        </w:rPr>
        <w:t>6</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 Nedrīkst būt saskare starp personālu vai iekārtām, kas rada savstarpēju inficēšanos starp karantīnas punktiem vai karantīnas vienībām vai starp karantīnas punktiem un audzētavām vai gliemju audzēšanas zonām.</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306" w:name="p-310152"/>
      <w:bookmarkStart w:id="307" w:name="p129.17"/>
      <w:bookmarkEnd w:id="306"/>
      <w:bookmarkEnd w:id="307"/>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14</w:t>
      </w:r>
      <w:r w:rsidR="00927C80" w:rsidRPr="000B1798">
        <w:rPr>
          <w:rFonts w:ascii="Times New Roman" w:eastAsia="Times New Roman" w:hAnsi="Times New Roman" w:cs="Times New Roman"/>
          <w:sz w:val="24"/>
          <w:szCs w:val="24"/>
          <w:lang w:eastAsia="lv-LV"/>
        </w:rPr>
        <w:t>7</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 Pēc akvakultūras dzīvnieku sūtījuma saņemšanas transportlīdzekļus, iekārtas, tvertnes, konteinerus un ūdeni apstrādā, lai iznīcinātu akvakultūras dzīvnieku infekcijas slimību ierosinātājus.</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308" w:name="p-310153"/>
      <w:bookmarkStart w:id="309" w:name="p129.18"/>
      <w:bookmarkEnd w:id="308"/>
      <w:bookmarkEnd w:id="309"/>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14</w:t>
      </w:r>
      <w:r w:rsidR="00927C80" w:rsidRPr="000B1798">
        <w:rPr>
          <w:rFonts w:ascii="Times New Roman" w:eastAsia="Times New Roman" w:hAnsi="Times New Roman" w:cs="Times New Roman"/>
          <w:sz w:val="24"/>
          <w:szCs w:val="24"/>
          <w:lang w:eastAsia="lv-LV"/>
        </w:rPr>
        <w:t>8</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 Paraugu ņemšanu, pārbaudi, laboratoriskos izmeklējumus un diagnostiku veic pilnvarots veterinārārsts, ievērojot dienesta norādījumus.</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310" w:name="p-310154"/>
      <w:bookmarkStart w:id="311" w:name="p129.19"/>
      <w:bookmarkEnd w:id="310"/>
      <w:bookmarkEnd w:id="311"/>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w:t>
      </w:r>
      <w:r w:rsidR="006B1696" w:rsidRPr="000B1798">
        <w:rPr>
          <w:rFonts w:ascii="Times New Roman" w:eastAsia="Times New Roman" w:hAnsi="Times New Roman" w:cs="Times New Roman"/>
          <w:sz w:val="24"/>
          <w:szCs w:val="24"/>
          <w:lang w:eastAsia="lv-LV"/>
        </w:rPr>
        <w:t>4</w:t>
      </w:r>
      <w:r w:rsidR="00927C80" w:rsidRPr="000B1798">
        <w:rPr>
          <w:rFonts w:ascii="Times New Roman" w:eastAsia="Times New Roman" w:hAnsi="Times New Roman" w:cs="Times New Roman"/>
          <w:sz w:val="24"/>
          <w:szCs w:val="24"/>
          <w:lang w:eastAsia="lv-LV"/>
        </w:rPr>
        <w:t>9</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 Papildus šo noteikumu </w:t>
      </w:r>
      <w:hyperlink r:id="rId229" w:anchor="p14" w:tgtFrame="_blank" w:history="1">
        <w:r w:rsidR="005E26A3" w:rsidRPr="000B1798">
          <w:rPr>
            <w:rStyle w:val="Hipersaite"/>
            <w:rFonts w:ascii="Times New Roman" w:eastAsia="Times New Roman" w:hAnsi="Times New Roman" w:cs="Times New Roman"/>
            <w:color w:val="auto"/>
            <w:sz w:val="24"/>
            <w:szCs w:val="24"/>
            <w:u w:val="none"/>
            <w:lang w:eastAsia="lv-LV"/>
          </w:rPr>
          <w:t>1</w:t>
        </w:r>
        <w:r w:rsidR="00CD20EB" w:rsidRPr="000B1798">
          <w:rPr>
            <w:rStyle w:val="Hipersaite"/>
            <w:rFonts w:ascii="Times New Roman" w:eastAsia="Times New Roman" w:hAnsi="Times New Roman" w:cs="Times New Roman"/>
            <w:color w:val="auto"/>
            <w:sz w:val="24"/>
            <w:szCs w:val="24"/>
            <w:u w:val="none"/>
            <w:lang w:eastAsia="lv-LV"/>
          </w:rPr>
          <w:t>5</w:t>
        </w:r>
        <w:r w:rsidR="005E26A3" w:rsidRPr="000B1798">
          <w:rPr>
            <w:rStyle w:val="Hipersaite"/>
            <w:rFonts w:ascii="Times New Roman" w:eastAsia="Times New Roman" w:hAnsi="Times New Roman" w:cs="Times New Roman"/>
            <w:color w:val="auto"/>
            <w:sz w:val="24"/>
            <w:szCs w:val="24"/>
            <w:u w:val="none"/>
            <w:lang w:eastAsia="lv-LV"/>
          </w:rPr>
          <w:t>.</w:t>
        </w:r>
      </w:hyperlink>
      <w:r w:rsidR="000579BB" w:rsidRPr="000B1798">
        <w:rPr>
          <w:rFonts w:ascii="Times New Roman" w:eastAsia="Times New Roman" w:hAnsi="Times New Roman" w:cs="Times New Roman"/>
          <w:sz w:val="24"/>
          <w:szCs w:val="24"/>
          <w:lang w:eastAsia="lv-LV"/>
        </w:rPr>
        <w:t xml:space="preserve">, </w:t>
      </w:r>
      <w:hyperlink r:id="rId230" w:anchor="p15" w:tgtFrame="_blank" w:history="1">
        <w:r w:rsidR="005E26A3" w:rsidRPr="000B1798">
          <w:rPr>
            <w:rStyle w:val="Hipersaite"/>
            <w:rFonts w:ascii="Times New Roman" w:eastAsia="Times New Roman" w:hAnsi="Times New Roman" w:cs="Times New Roman"/>
            <w:color w:val="auto"/>
            <w:sz w:val="24"/>
            <w:szCs w:val="24"/>
            <w:u w:val="none"/>
            <w:lang w:eastAsia="lv-LV"/>
          </w:rPr>
          <w:t>1</w:t>
        </w:r>
        <w:r w:rsidR="00CD20EB" w:rsidRPr="000B1798">
          <w:rPr>
            <w:rStyle w:val="Hipersaite"/>
            <w:rFonts w:ascii="Times New Roman" w:eastAsia="Times New Roman" w:hAnsi="Times New Roman" w:cs="Times New Roman"/>
            <w:color w:val="auto"/>
            <w:sz w:val="24"/>
            <w:szCs w:val="24"/>
            <w:u w:val="none"/>
            <w:lang w:eastAsia="lv-LV"/>
          </w:rPr>
          <w:t>6</w:t>
        </w:r>
        <w:r w:rsidR="005E26A3" w:rsidRPr="000B1798">
          <w:rPr>
            <w:rStyle w:val="Hipersaite"/>
            <w:rFonts w:ascii="Times New Roman" w:eastAsia="Times New Roman" w:hAnsi="Times New Roman" w:cs="Times New Roman"/>
            <w:color w:val="auto"/>
            <w:sz w:val="24"/>
            <w:szCs w:val="24"/>
            <w:u w:val="none"/>
            <w:lang w:eastAsia="lv-LV"/>
          </w:rPr>
          <w:t>.</w:t>
        </w:r>
      </w:hyperlink>
      <w:r w:rsidR="000579BB" w:rsidRPr="000B1798">
        <w:rPr>
          <w:rFonts w:ascii="Times New Roman" w:eastAsia="Times New Roman" w:hAnsi="Times New Roman" w:cs="Times New Roman"/>
          <w:sz w:val="24"/>
          <w:szCs w:val="24"/>
          <w:lang w:eastAsia="lv-LV"/>
        </w:rPr>
        <w:t xml:space="preserve">, </w:t>
      </w:r>
      <w:hyperlink r:id="rId231" w:anchor="p16" w:tgtFrame="_blank" w:history="1">
        <w:r w:rsidR="005E26A3" w:rsidRPr="000B1798">
          <w:rPr>
            <w:rStyle w:val="Hipersaite"/>
            <w:rFonts w:ascii="Times New Roman" w:eastAsia="Times New Roman" w:hAnsi="Times New Roman" w:cs="Times New Roman"/>
            <w:color w:val="auto"/>
            <w:sz w:val="24"/>
            <w:szCs w:val="24"/>
            <w:u w:val="none"/>
            <w:lang w:eastAsia="lv-LV"/>
          </w:rPr>
          <w:t>1</w:t>
        </w:r>
        <w:r w:rsidR="00CD20EB" w:rsidRPr="000B1798">
          <w:rPr>
            <w:rStyle w:val="Hipersaite"/>
            <w:rFonts w:ascii="Times New Roman" w:eastAsia="Times New Roman" w:hAnsi="Times New Roman" w:cs="Times New Roman"/>
            <w:color w:val="auto"/>
            <w:sz w:val="24"/>
            <w:szCs w:val="24"/>
            <w:u w:val="none"/>
            <w:lang w:eastAsia="lv-LV"/>
          </w:rPr>
          <w:t>7</w:t>
        </w:r>
        <w:r w:rsidR="005E26A3" w:rsidRPr="000B1798">
          <w:rPr>
            <w:rStyle w:val="Hipersaite"/>
            <w:rFonts w:ascii="Times New Roman" w:eastAsia="Times New Roman" w:hAnsi="Times New Roman" w:cs="Times New Roman"/>
            <w:color w:val="auto"/>
            <w:sz w:val="24"/>
            <w:szCs w:val="24"/>
            <w:u w:val="none"/>
            <w:lang w:eastAsia="lv-LV"/>
          </w:rPr>
          <w:t xml:space="preserve">. </w:t>
        </w:r>
      </w:hyperlink>
      <w:r w:rsidR="000579BB" w:rsidRPr="000B1798">
        <w:rPr>
          <w:rFonts w:ascii="Times New Roman" w:eastAsia="Times New Roman" w:hAnsi="Times New Roman" w:cs="Times New Roman"/>
          <w:sz w:val="24"/>
          <w:szCs w:val="24"/>
          <w:lang w:eastAsia="lv-LV"/>
        </w:rPr>
        <w:t xml:space="preserve">un </w:t>
      </w:r>
      <w:hyperlink r:id="rId232" w:anchor="p17" w:tgtFrame="_blank" w:history="1">
        <w:r w:rsidR="005E26A3" w:rsidRPr="000B1798">
          <w:rPr>
            <w:rStyle w:val="Hipersaite"/>
            <w:rFonts w:ascii="Times New Roman" w:eastAsia="Times New Roman" w:hAnsi="Times New Roman" w:cs="Times New Roman"/>
            <w:color w:val="auto"/>
            <w:sz w:val="24"/>
            <w:szCs w:val="24"/>
            <w:u w:val="none"/>
            <w:lang w:eastAsia="lv-LV"/>
          </w:rPr>
          <w:t>1</w:t>
        </w:r>
        <w:r w:rsidR="00CD20EB" w:rsidRPr="000B1798">
          <w:rPr>
            <w:rStyle w:val="Hipersaite"/>
            <w:rFonts w:ascii="Times New Roman" w:eastAsia="Times New Roman" w:hAnsi="Times New Roman" w:cs="Times New Roman"/>
            <w:color w:val="auto"/>
            <w:sz w:val="24"/>
            <w:szCs w:val="24"/>
            <w:u w:val="none"/>
            <w:lang w:eastAsia="lv-LV"/>
          </w:rPr>
          <w:t>8</w:t>
        </w:r>
        <w:r w:rsidR="005E26A3" w:rsidRPr="000B1798">
          <w:rPr>
            <w:rStyle w:val="Hipersaite"/>
            <w:rFonts w:ascii="Times New Roman" w:eastAsia="Times New Roman" w:hAnsi="Times New Roman" w:cs="Times New Roman"/>
            <w:color w:val="auto"/>
            <w:sz w:val="24"/>
            <w:szCs w:val="24"/>
            <w:u w:val="none"/>
            <w:lang w:eastAsia="lv-LV"/>
          </w:rPr>
          <w:t>.punktā</w:t>
        </w:r>
      </w:hyperlink>
      <w:r w:rsidR="000579BB" w:rsidRPr="000B1798">
        <w:rPr>
          <w:rFonts w:ascii="Times New Roman" w:eastAsia="Times New Roman" w:hAnsi="Times New Roman" w:cs="Times New Roman"/>
          <w:sz w:val="24"/>
          <w:szCs w:val="24"/>
          <w:lang w:eastAsia="lv-LV"/>
        </w:rPr>
        <w:t xml:space="preserve"> minētajai uzskaitei karantīnas punktā reģistrē:</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w:t>
      </w:r>
      <w:r w:rsidR="006B1696" w:rsidRPr="000B1798">
        <w:rPr>
          <w:rFonts w:ascii="Times New Roman" w:eastAsia="Times New Roman" w:hAnsi="Times New Roman" w:cs="Times New Roman"/>
          <w:sz w:val="24"/>
          <w:szCs w:val="24"/>
          <w:lang w:eastAsia="lv-LV"/>
        </w:rPr>
        <w:t>4</w:t>
      </w:r>
      <w:r w:rsidR="00927C80" w:rsidRPr="000B1798">
        <w:rPr>
          <w:rFonts w:ascii="Times New Roman" w:eastAsia="Times New Roman" w:hAnsi="Times New Roman" w:cs="Times New Roman"/>
          <w:sz w:val="24"/>
          <w:szCs w:val="24"/>
          <w:lang w:eastAsia="lv-LV"/>
        </w:rPr>
        <w:t>9</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1. laiku, kad darbinieki ieiet tajā un iziet no tā;</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w:t>
      </w:r>
      <w:r w:rsidR="006B1696" w:rsidRPr="000B1798">
        <w:rPr>
          <w:rFonts w:ascii="Times New Roman" w:eastAsia="Times New Roman" w:hAnsi="Times New Roman" w:cs="Times New Roman"/>
          <w:sz w:val="24"/>
          <w:szCs w:val="24"/>
          <w:lang w:eastAsia="lv-LV"/>
        </w:rPr>
        <w:t>4</w:t>
      </w:r>
      <w:r w:rsidR="00927C80" w:rsidRPr="000B1798">
        <w:rPr>
          <w:rFonts w:ascii="Times New Roman" w:eastAsia="Times New Roman" w:hAnsi="Times New Roman" w:cs="Times New Roman"/>
          <w:sz w:val="24"/>
          <w:szCs w:val="24"/>
          <w:lang w:eastAsia="lv-LV"/>
        </w:rPr>
        <w:t>9</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2. piegādātā ūdens un notekūdeņu apstrādi;</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w:t>
      </w:r>
      <w:r w:rsidR="006B1696" w:rsidRPr="000B1798">
        <w:rPr>
          <w:rFonts w:ascii="Times New Roman" w:eastAsia="Times New Roman" w:hAnsi="Times New Roman" w:cs="Times New Roman"/>
          <w:sz w:val="24"/>
          <w:szCs w:val="24"/>
          <w:lang w:eastAsia="lv-LV"/>
        </w:rPr>
        <w:t>4</w:t>
      </w:r>
      <w:r w:rsidR="00927C80" w:rsidRPr="000B1798">
        <w:rPr>
          <w:rFonts w:ascii="Times New Roman" w:eastAsia="Times New Roman" w:hAnsi="Times New Roman" w:cs="Times New Roman"/>
          <w:sz w:val="24"/>
          <w:szCs w:val="24"/>
          <w:lang w:eastAsia="lv-LV"/>
        </w:rPr>
        <w:t>9</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3. visus ārkārtas apstākļus, kas ietekmē karantīnas procesu (piemēram, elektroenerģijas padeves pārtraukumus, ēku bojājumus, ārkārtējus laikapstākļus);</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w:t>
      </w:r>
      <w:r w:rsidR="006B1696" w:rsidRPr="000B1798">
        <w:rPr>
          <w:rFonts w:ascii="Times New Roman" w:eastAsia="Times New Roman" w:hAnsi="Times New Roman" w:cs="Times New Roman"/>
          <w:sz w:val="24"/>
          <w:szCs w:val="24"/>
          <w:lang w:eastAsia="lv-LV"/>
        </w:rPr>
        <w:t>4</w:t>
      </w:r>
      <w:r w:rsidR="00927C80" w:rsidRPr="000B1798">
        <w:rPr>
          <w:rFonts w:ascii="Times New Roman" w:eastAsia="Times New Roman" w:hAnsi="Times New Roman" w:cs="Times New Roman"/>
          <w:sz w:val="24"/>
          <w:szCs w:val="24"/>
          <w:lang w:eastAsia="lv-LV"/>
        </w:rPr>
        <w:t>9</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4. pārbaudei iesniegto paraugu noņemšanas datumu un pārbaužu rezultātus.</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4A659D" w:rsidP="004A659D">
      <w:pPr>
        <w:spacing w:after="0" w:line="240" w:lineRule="auto"/>
        <w:jc w:val="center"/>
        <w:rPr>
          <w:rFonts w:ascii="Times New Roman" w:eastAsia="Times New Roman" w:hAnsi="Times New Roman" w:cs="Times New Roman"/>
          <w:b/>
          <w:sz w:val="24"/>
          <w:szCs w:val="24"/>
          <w:lang w:eastAsia="lv-LV"/>
        </w:rPr>
      </w:pPr>
      <w:bookmarkStart w:id="312" w:name="n14.2"/>
      <w:bookmarkEnd w:id="312"/>
      <w:r w:rsidRPr="000B1798">
        <w:rPr>
          <w:rFonts w:ascii="Times New Roman" w:eastAsia="Times New Roman" w:hAnsi="Times New Roman" w:cs="Times New Roman"/>
          <w:b/>
          <w:sz w:val="24"/>
          <w:szCs w:val="24"/>
          <w:lang w:eastAsia="lv-LV"/>
        </w:rPr>
        <w:t>XV</w:t>
      </w:r>
      <w:r w:rsidR="00577393" w:rsidRPr="000B1798">
        <w:rPr>
          <w:rFonts w:ascii="Times New Roman" w:eastAsia="Times New Roman" w:hAnsi="Times New Roman" w:cs="Times New Roman"/>
          <w:b/>
          <w:sz w:val="24"/>
          <w:szCs w:val="24"/>
          <w:lang w:eastAsia="lv-LV"/>
        </w:rPr>
        <w:t>I</w:t>
      </w:r>
      <w:r w:rsidR="00AF2DB7" w:rsidRPr="000B1798">
        <w:rPr>
          <w:rFonts w:ascii="Times New Roman" w:eastAsia="Times New Roman" w:hAnsi="Times New Roman" w:cs="Times New Roman"/>
          <w:b/>
          <w:sz w:val="24"/>
          <w:szCs w:val="24"/>
          <w:lang w:eastAsia="lv-LV"/>
        </w:rPr>
        <w:t>I</w:t>
      </w:r>
      <w:r w:rsidR="000579BB" w:rsidRPr="000B1798">
        <w:rPr>
          <w:rFonts w:ascii="Times New Roman" w:eastAsia="Times New Roman" w:hAnsi="Times New Roman" w:cs="Times New Roman"/>
          <w:b/>
          <w:sz w:val="24"/>
          <w:szCs w:val="24"/>
          <w:lang w:eastAsia="lv-LV"/>
        </w:rPr>
        <w:t xml:space="preserve">. Prasības ievestu akvakultūras dzīvnieku ievietošanai karantīnā </w:t>
      </w:r>
      <w:r w:rsidR="000579BB" w:rsidRPr="000B1798">
        <w:rPr>
          <w:rFonts w:ascii="Times New Roman" w:eastAsia="Times New Roman" w:hAnsi="Times New Roman" w:cs="Times New Roman"/>
          <w:b/>
          <w:sz w:val="24"/>
          <w:szCs w:val="24"/>
          <w:lang w:eastAsia="lv-LV"/>
        </w:rPr>
        <w:br/>
        <w:t xml:space="preserve">pirms to laišanas Eiropas </w:t>
      </w:r>
      <w:r w:rsidR="00DD63AA" w:rsidRPr="000B1798">
        <w:rPr>
          <w:rFonts w:ascii="Times New Roman" w:eastAsia="Times New Roman" w:hAnsi="Times New Roman" w:cs="Times New Roman"/>
          <w:b/>
          <w:sz w:val="24"/>
          <w:szCs w:val="24"/>
          <w:lang w:eastAsia="lv-LV"/>
        </w:rPr>
        <w:t xml:space="preserve">Savienības </w:t>
      </w:r>
      <w:r w:rsidR="000579BB" w:rsidRPr="000B1798">
        <w:rPr>
          <w:rFonts w:ascii="Times New Roman" w:eastAsia="Times New Roman" w:hAnsi="Times New Roman" w:cs="Times New Roman"/>
          <w:b/>
          <w:sz w:val="24"/>
          <w:szCs w:val="24"/>
          <w:lang w:eastAsia="lv-LV"/>
        </w:rPr>
        <w:t>ūdeņos</w:t>
      </w:r>
    </w:p>
    <w:p w:rsidR="00C46314"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313" w:name="p-310156"/>
      <w:bookmarkStart w:id="314" w:name="p129.20"/>
      <w:bookmarkEnd w:id="313"/>
      <w:bookmarkEnd w:id="314"/>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w:t>
      </w:r>
      <w:r w:rsidR="00927C80" w:rsidRPr="000B1798">
        <w:rPr>
          <w:rFonts w:ascii="Times New Roman" w:eastAsia="Times New Roman" w:hAnsi="Times New Roman" w:cs="Times New Roman"/>
          <w:sz w:val="24"/>
          <w:szCs w:val="24"/>
          <w:lang w:eastAsia="lv-LV"/>
        </w:rPr>
        <w:t>50</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 Ja Latvijā importē (akvakultūras dzīvniekus ieved no trešajām valstīm) akvakultūras dzīvniekus, ko paredzēts ievietot karantīnā, importētājs vai tā pārstāvis iesniedz dienestā rakstisku apliecinājumu, ka izraudzītajā karantīnas punktā ievestos akvakultūras dzīvniekus pieņems un ievietos karantīnā saskaņā ar šo noteikumu prasībām (turpmāk – apliecinājums). Apliecinājumu paraksta karantīnas punkta īpašnieks vai tā pilnvarota persona.</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315" w:name="p-310157"/>
      <w:bookmarkStart w:id="316" w:name="p129.21"/>
      <w:bookmarkEnd w:id="315"/>
      <w:bookmarkEnd w:id="316"/>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15</w:t>
      </w:r>
      <w:r w:rsidR="00927C80" w:rsidRPr="000B1798">
        <w:rPr>
          <w:rFonts w:ascii="Times New Roman" w:eastAsia="Times New Roman" w:hAnsi="Times New Roman" w:cs="Times New Roman"/>
          <w:sz w:val="24"/>
          <w:szCs w:val="24"/>
          <w:lang w:eastAsia="lv-LV"/>
        </w:rPr>
        <w:t>1</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 Apliecinājumā norāda karantīnas punkta reģistrācijas numuru. Apliecinājumu noformē latviešu valodā vai tās Eiropas Savienības dalībvalsts oficiālajā valodā, kuras robežkontroles punktā veic veterinārās pārbaudes, pievienojot oficiālu tulkojumu latviešu valodā. Ja no trešajām valstīm importētā akvakultūras dzīvnieku sūtījuma galamērķis ir Latvijas Republika, apliecinājumu noformē atbilstoši normatīvajiem aktiem par valsts valodu.</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317" w:name="p-310158"/>
      <w:bookmarkStart w:id="318" w:name="p129.22"/>
      <w:bookmarkEnd w:id="317"/>
      <w:bookmarkEnd w:id="318"/>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15</w:t>
      </w:r>
      <w:r w:rsidR="00927C80" w:rsidRPr="000B1798">
        <w:rPr>
          <w:rFonts w:ascii="Times New Roman" w:eastAsia="Times New Roman" w:hAnsi="Times New Roman" w:cs="Times New Roman"/>
          <w:sz w:val="24"/>
          <w:szCs w:val="24"/>
          <w:lang w:eastAsia="lv-LV"/>
        </w:rPr>
        <w:t>2</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 Importētājs vai tā pārstāvis veic vienu no šādām darbībām:</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15</w:t>
      </w:r>
      <w:r w:rsidR="00927C80" w:rsidRPr="000B1798">
        <w:rPr>
          <w:rFonts w:ascii="Times New Roman" w:eastAsia="Times New Roman" w:hAnsi="Times New Roman" w:cs="Times New Roman"/>
          <w:sz w:val="24"/>
          <w:szCs w:val="24"/>
          <w:lang w:eastAsia="lv-LV"/>
        </w:rPr>
        <w:t>2</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1. iesniedz apliecinājumu robežkontroles punktā pirms akvakultūras dzīvnieku sūtījuma nonākšanas tajā;</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15</w:t>
      </w:r>
      <w:r w:rsidR="00927C80" w:rsidRPr="000B1798">
        <w:rPr>
          <w:rFonts w:ascii="Times New Roman" w:eastAsia="Times New Roman" w:hAnsi="Times New Roman" w:cs="Times New Roman"/>
          <w:sz w:val="24"/>
          <w:szCs w:val="24"/>
          <w:lang w:eastAsia="lv-LV"/>
        </w:rPr>
        <w:t>2</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2. uzrāda apliecinājumu robežkontroles punktā pirms akvakultūras dzīvnieku izlaišanas no robežkontroles punkta.</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319" w:name="p-310159"/>
      <w:bookmarkStart w:id="320" w:name="p129.23"/>
      <w:bookmarkEnd w:id="319"/>
      <w:bookmarkEnd w:id="320"/>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15</w:t>
      </w:r>
      <w:r w:rsidR="00927C80" w:rsidRPr="000B1798">
        <w:rPr>
          <w:rFonts w:ascii="Times New Roman" w:eastAsia="Times New Roman" w:hAnsi="Times New Roman" w:cs="Times New Roman"/>
          <w:sz w:val="24"/>
          <w:szCs w:val="24"/>
          <w:lang w:eastAsia="lv-LV"/>
        </w:rPr>
        <w:t>3</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 Importētos akvakultūras dzīvniekus no robežkontroles punkta pārved tieši uz karantīnas punktu. Ja šādai pārvadāšanai izmanto transportlīdzekļus, robežkontroles punktā dienesta amatpersona transportlīdzekļus aizplombē ar plombu, kas droša pret viltojumiem.</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321" w:name="p-310160"/>
      <w:bookmarkStart w:id="322" w:name="p129.24"/>
      <w:bookmarkEnd w:id="321"/>
      <w:bookmarkEnd w:id="322"/>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15</w:t>
      </w:r>
      <w:r w:rsidR="00927C80" w:rsidRPr="000B1798">
        <w:rPr>
          <w:rFonts w:ascii="Times New Roman" w:eastAsia="Times New Roman" w:hAnsi="Times New Roman" w:cs="Times New Roman"/>
          <w:sz w:val="24"/>
          <w:szCs w:val="24"/>
          <w:lang w:eastAsia="lv-LV"/>
        </w:rPr>
        <w:t>4</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 Par </w:t>
      </w:r>
      <w:r w:rsidR="001B63B8" w:rsidRPr="000B1798">
        <w:rPr>
          <w:rFonts w:ascii="Times New Roman" w:eastAsia="Times New Roman" w:hAnsi="Times New Roman" w:cs="Times New Roman"/>
          <w:sz w:val="24"/>
          <w:szCs w:val="24"/>
          <w:lang w:eastAsia="lv-LV"/>
        </w:rPr>
        <w:t xml:space="preserve">karantīnā ievietojamiem </w:t>
      </w:r>
      <w:r w:rsidR="000579BB" w:rsidRPr="000B1798">
        <w:rPr>
          <w:rFonts w:ascii="Times New Roman" w:eastAsia="Times New Roman" w:hAnsi="Times New Roman" w:cs="Times New Roman"/>
          <w:sz w:val="24"/>
          <w:szCs w:val="24"/>
          <w:lang w:eastAsia="lv-LV"/>
        </w:rPr>
        <w:t>importētajiem akvakultūras dzīvniekiem :</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15</w:t>
      </w:r>
      <w:r w:rsidR="00927C80" w:rsidRPr="000B1798">
        <w:rPr>
          <w:rFonts w:ascii="Times New Roman" w:eastAsia="Times New Roman" w:hAnsi="Times New Roman" w:cs="Times New Roman"/>
          <w:sz w:val="24"/>
          <w:szCs w:val="24"/>
          <w:lang w:eastAsia="lv-LV"/>
        </w:rPr>
        <w:t>4</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1. robežkontroles punkta dienesta amatpersona, izmantojot datorizēto informācijas paziņošanas sistēmu (TRACES sistēma), kuras darbība noregulēta normatīvajos aktos par veterinārās kontroles kārtību, kas jāievēro, ievedot Latvijā dzīvniekus no trešajām valstīm, un ko ievieš Komisijas </w:t>
      </w:r>
      <w:proofErr w:type="gramStart"/>
      <w:r w:rsidR="000579BB" w:rsidRPr="000B1798">
        <w:rPr>
          <w:rFonts w:ascii="Times New Roman" w:eastAsia="Times New Roman" w:hAnsi="Times New Roman" w:cs="Times New Roman"/>
          <w:sz w:val="24"/>
          <w:szCs w:val="24"/>
          <w:lang w:eastAsia="lv-LV"/>
        </w:rPr>
        <w:t>2004.gada</w:t>
      </w:r>
      <w:proofErr w:type="gramEnd"/>
      <w:r w:rsidR="000579BB" w:rsidRPr="000B1798">
        <w:rPr>
          <w:rFonts w:ascii="Times New Roman" w:eastAsia="Times New Roman" w:hAnsi="Times New Roman" w:cs="Times New Roman"/>
          <w:sz w:val="24"/>
          <w:szCs w:val="24"/>
          <w:lang w:eastAsia="lv-LV"/>
        </w:rPr>
        <w:t xml:space="preserve"> 30.marta Regula (EK) Nr. </w:t>
      </w:r>
      <w:hyperlink r:id="rId233" w:tgtFrame="_blank" w:history="1">
        <w:r w:rsidR="000579BB" w:rsidRPr="000B1798">
          <w:rPr>
            <w:rStyle w:val="Hipersaite"/>
            <w:rFonts w:ascii="Times New Roman" w:eastAsia="Times New Roman" w:hAnsi="Times New Roman" w:cs="Times New Roman"/>
            <w:color w:val="auto"/>
            <w:sz w:val="24"/>
            <w:szCs w:val="24"/>
            <w:u w:val="none"/>
            <w:lang w:eastAsia="lv-LV"/>
          </w:rPr>
          <w:t>599/2004</w:t>
        </w:r>
      </w:hyperlink>
      <w:r w:rsidR="000579BB" w:rsidRPr="000B1798">
        <w:rPr>
          <w:rFonts w:ascii="Times New Roman" w:eastAsia="Times New Roman" w:hAnsi="Times New Roman" w:cs="Times New Roman"/>
          <w:sz w:val="24"/>
          <w:szCs w:val="24"/>
          <w:lang w:eastAsia="lv-LV"/>
        </w:rPr>
        <w:t xml:space="preserve"> par vienota parauga sertifikāta un inspekcijas ziņojuma ieviešanu Kopienas iekšējā tirdzniecībā ar dzīvniekiem un dzīvnieku izcelsmes produktiem, vienas darbdienas laikā informē dienesta amatpersonu, kuras uzraudzībā atrodas karantīnas punkts, norādot datumu, kad akvakultūras dzīvnieku sūtījums saņemts robežkontroles punktā, sūtījuma izcelsmes vietu un galamērķi;</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lastRenderedPageBreak/>
        <w:tab/>
      </w:r>
      <w:r w:rsidR="002E620A" w:rsidRPr="000B1798">
        <w:rPr>
          <w:rFonts w:ascii="Times New Roman" w:eastAsia="Times New Roman" w:hAnsi="Times New Roman" w:cs="Times New Roman"/>
          <w:sz w:val="24"/>
          <w:szCs w:val="24"/>
          <w:lang w:eastAsia="lv-LV"/>
        </w:rPr>
        <w:t>15</w:t>
      </w:r>
      <w:r w:rsidR="00927C80" w:rsidRPr="000B1798">
        <w:rPr>
          <w:rFonts w:ascii="Times New Roman" w:eastAsia="Times New Roman" w:hAnsi="Times New Roman" w:cs="Times New Roman"/>
          <w:sz w:val="24"/>
          <w:szCs w:val="24"/>
          <w:lang w:eastAsia="lv-LV"/>
        </w:rPr>
        <w:t>4</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2. karantīnas punkta īpašnieks vai tā pilnvarota persona vienas darbdienas laikā pēc akvakultūras dzīvnieku sūtījuma saņemšanas karantīnas punktā informē dienesta amatpersonu, kuras uzraudzībā atrodas karantīnas punkts, par sūtījuma saņemšanu (arī par to, </w:t>
      </w:r>
      <w:proofErr w:type="gramStart"/>
      <w:r w:rsidR="000579BB" w:rsidRPr="000B1798">
        <w:rPr>
          <w:rFonts w:ascii="Times New Roman" w:eastAsia="Times New Roman" w:hAnsi="Times New Roman" w:cs="Times New Roman"/>
          <w:sz w:val="24"/>
          <w:szCs w:val="24"/>
          <w:lang w:eastAsia="lv-LV"/>
        </w:rPr>
        <w:t>ja sūtījums noteiktajā laikā nav</w:t>
      </w:r>
      <w:proofErr w:type="gramEnd"/>
      <w:r w:rsidR="000579BB" w:rsidRPr="000B1798">
        <w:rPr>
          <w:rFonts w:ascii="Times New Roman" w:eastAsia="Times New Roman" w:hAnsi="Times New Roman" w:cs="Times New Roman"/>
          <w:sz w:val="24"/>
          <w:szCs w:val="24"/>
          <w:lang w:eastAsia="lv-LV"/>
        </w:rPr>
        <w:t xml:space="preserve"> saņemts);</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15</w:t>
      </w:r>
      <w:r w:rsidR="00927C80" w:rsidRPr="000B1798">
        <w:rPr>
          <w:rFonts w:ascii="Times New Roman" w:eastAsia="Times New Roman" w:hAnsi="Times New Roman" w:cs="Times New Roman"/>
          <w:sz w:val="24"/>
          <w:szCs w:val="24"/>
          <w:lang w:eastAsia="lv-LV"/>
        </w:rPr>
        <w:t>4</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3. dienesta amatpersona, kuras uzraudzībā atrodas karantīnas punkts, triju darbdienu laikā (skaitot no dienas, kad akvakultūras dzīvnieku krava ievesta karantīnas punkta teritorijā), izmantojot TRACES sistēmu, informē robežkontroles punkta dienesta amatpersonu par sūtījuma saņemšanu (arī par to, </w:t>
      </w:r>
      <w:proofErr w:type="gramStart"/>
      <w:r w:rsidR="000579BB" w:rsidRPr="000B1798">
        <w:rPr>
          <w:rFonts w:ascii="Times New Roman" w:eastAsia="Times New Roman" w:hAnsi="Times New Roman" w:cs="Times New Roman"/>
          <w:sz w:val="24"/>
          <w:szCs w:val="24"/>
          <w:lang w:eastAsia="lv-LV"/>
        </w:rPr>
        <w:t>ja sūtījums noteiktajā laikā nav</w:t>
      </w:r>
      <w:proofErr w:type="gramEnd"/>
      <w:r w:rsidR="000579BB" w:rsidRPr="000B1798">
        <w:rPr>
          <w:rFonts w:ascii="Times New Roman" w:eastAsia="Times New Roman" w:hAnsi="Times New Roman" w:cs="Times New Roman"/>
          <w:sz w:val="24"/>
          <w:szCs w:val="24"/>
          <w:lang w:eastAsia="lv-LV"/>
        </w:rPr>
        <w:t xml:space="preserve"> saņemts).</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323" w:name="p-310161"/>
      <w:bookmarkStart w:id="324" w:name="p129.25"/>
      <w:bookmarkEnd w:id="323"/>
      <w:bookmarkEnd w:id="324"/>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15</w:t>
      </w:r>
      <w:r w:rsidR="00927C80" w:rsidRPr="000B1798">
        <w:rPr>
          <w:rFonts w:ascii="Times New Roman" w:eastAsia="Times New Roman" w:hAnsi="Times New Roman" w:cs="Times New Roman"/>
          <w:sz w:val="24"/>
          <w:szCs w:val="24"/>
          <w:lang w:eastAsia="lv-LV"/>
        </w:rPr>
        <w:t>5</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 Ja robežkontroles punkta dienesta amatpersona saņem informāciju par to, ka akvakultūras dzīvnieki, kas deklarēti kā nosūtāmi uz karantīnas punktu, nav nonākuši galamērķī triju darbdienu laikā pēc noteiktās ierašanās dienas, tā informē dienestu un attiecīgo muitas iestādi par šo faktu. Dienests sadarbībā ar muitas iestādi veic pasākumus, lai nodrošinātu kravas atrašanu un ievietošanu karantīnā.</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325" w:name="p-310162"/>
      <w:bookmarkStart w:id="326" w:name="p129.26"/>
      <w:bookmarkEnd w:id="325"/>
      <w:bookmarkEnd w:id="326"/>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15</w:t>
      </w:r>
      <w:r w:rsidR="00927C80" w:rsidRPr="000B1798">
        <w:rPr>
          <w:rFonts w:ascii="Times New Roman" w:eastAsia="Times New Roman" w:hAnsi="Times New Roman" w:cs="Times New Roman"/>
          <w:sz w:val="24"/>
          <w:szCs w:val="24"/>
          <w:lang w:eastAsia="lv-LV"/>
        </w:rPr>
        <w:t>6</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 Lai akvakultūras dzīvniekus laistu tirgū saskaņā ar šo noteikumu </w:t>
      </w:r>
      <w:hyperlink r:id="rId234" w:anchor="p33" w:tgtFrame="_blank" w:history="1">
        <w:r w:rsidR="005E26A3" w:rsidRPr="000B1798">
          <w:rPr>
            <w:rStyle w:val="Hipersaite"/>
            <w:rFonts w:ascii="Times New Roman" w:eastAsia="Times New Roman" w:hAnsi="Times New Roman" w:cs="Times New Roman"/>
            <w:color w:val="auto"/>
            <w:sz w:val="24"/>
            <w:szCs w:val="24"/>
            <w:u w:val="none"/>
            <w:lang w:eastAsia="lv-LV"/>
          </w:rPr>
          <w:t>3</w:t>
        </w:r>
        <w:r w:rsidR="00CD20EB" w:rsidRPr="000B1798">
          <w:rPr>
            <w:rStyle w:val="Hipersaite"/>
            <w:rFonts w:ascii="Times New Roman" w:eastAsia="Times New Roman" w:hAnsi="Times New Roman" w:cs="Times New Roman"/>
            <w:color w:val="auto"/>
            <w:sz w:val="24"/>
            <w:szCs w:val="24"/>
            <w:u w:val="none"/>
            <w:lang w:eastAsia="lv-LV"/>
          </w:rPr>
          <w:t>4</w:t>
        </w:r>
        <w:r w:rsidR="005E26A3" w:rsidRPr="000B1798">
          <w:rPr>
            <w:rStyle w:val="Hipersaite"/>
            <w:rFonts w:ascii="Times New Roman" w:eastAsia="Times New Roman" w:hAnsi="Times New Roman" w:cs="Times New Roman"/>
            <w:color w:val="auto"/>
            <w:sz w:val="24"/>
            <w:szCs w:val="24"/>
            <w:u w:val="none"/>
            <w:lang w:eastAsia="lv-LV"/>
          </w:rPr>
          <w:t>.</w:t>
        </w:r>
      </w:hyperlink>
      <w:r w:rsidR="000579BB" w:rsidRPr="000B1798">
        <w:rPr>
          <w:rFonts w:ascii="Times New Roman" w:eastAsia="Times New Roman" w:hAnsi="Times New Roman" w:cs="Times New Roman"/>
          <w:sz w:val="24"/>
          <w:szCs w:val="24"/>
          <w:lang w:eastAsia="lv-LV"/>
        </w:rPr>
        <w:t xml:space="preserve">, </w:t>
      </w:r>
      <w:hyperlink r:id="rId235" w:anchor="p34" w:tgtFrame="_blank" w:history="1">
        <w:r w:rsidR="005E26A3" w:rsidRPr="000B1798">
          <w:rPr>
            <w:rStyle w:val="Hipersaite"/>
            <w:rFonts w:ascii="Times New Roman" w:eastAsia="Times New Roman" w:hAnsi="Times New Roman" w:cs="Times New Roman"/>
            <w:color w:val="auto"/>
            <w:sz w:val="24"/>
            <w:szCs w:val="24"/>
            <w:u w:val="none"/>
            <w:lang w:eastAsia="lv-LV"/>
          </w:rPr>
          <w:t>3</w:t>
        </w:r>
        <w:r w:rsidR="00CD20EB" w:rsidRPr="000B1798">
          <w:rPr>
            <w:rStyle w:val="Hipersaite"/>
            <w:rFonts w:ascii="Times New Roman" w:eastAsia="Times New Roman" w:hAnsi="Times New Roman" w:cs="Times New Roman"/>
            <w:color w:val="auto"/>
            <w:sz w:val="24"/>
            <w:szCs w:val="24"/>
            <w:u w:val="none"/>
            <w:lang w:eastAsia="lv-LV"/>
          </w:rPr>
          <w:t>5</w:t>
        </w:r>
        <w:r w:rsidR="005E26A3" w:rsidRPr="000B1798">
          <w:rPr>
            <w:rStyle w:val="Hipersaite"/>
            <w:rFonts w:ascii="Times New Roman" w:eastAsia="Times New Roman" w:hAnsi="Times New Roman" w:cs="Times New Roman"/>
            <w:color w:val="auto"/>
            <w:sz w:val="24"/>
            <w:szCs w:val="24"/>
            <w:u w:val="none"/>
            <w:lang w:eastAsia="lv-LV"/>
          </w:rPr>
          <w:t xml:space="preserve">. </w:t>
        </w:r>
      </w:hyperlink>
      <w:r w:rsidR="000579BB" w:rsidRPr="000B1798">
        <w:rPr>
          <w:rFonts w:ascii="Times New Roman" w:eastAsia="Times New Roman" w:hAnsi="Times New Roman" w:cs="Times New Roman"/>
          <w:sz w:val="24"/>
          <w:szCs w:val="24"/>
          <w:lang w:eastAsia="lv-LV"/>
        </w:rPr>
        <w:t xml:space="preserve">vai </w:t>
      </w:r>
      <w:hyperlink r:id="rId236" w:anchor="p39" w:tgtFrame="_blank" w:history="1">
        <w:r w:rsidR="005E26A3" w:rsidRPr="000B1798">
          <w:rPr>
            <w:rStyle w:val="Hipersaite"/>
            <w:rFonts w:ascii="Times New Roman" w:eastAsia="Times New Roman" w:hAnsi="Times New Roman" w:cs="Times New Roman"/>
            <w:color w:val="auto"/>
            <w:sz w:val="24"/>
            <w:szCs w:val="24"/>
            <w:u w:val="none"/>
            <w:lang w:eastAsia="lv-LV"/>
          </w:rPr>
          <w:t>3</w:t>
        </w:r>
        <w:r w:rsidR="00CD20EB" w:rsidRPr="000B1798">
          <w:rPr>
            <w:rStyle w:val="Hipersaite"/>
            <w:rFonts w:ascii="Times New Roman" w:eastAsia="Times New Roman" w:hAnsi="Times New Roman" w:cs="Times New Roman"/>
            <w:color w:val="auto"/>
            <w:sz w:val="24"/>
            <w:szCs w:val="24"/>
            <w:u w:val="none"/>
            <w:lang w:eastAsia="lv-LV"/>
          </w:rPr>
          <w:t>9</w:t>
        </w:r>
        <w:r w:rsidR="005E26A3" w:rsidRPr="000B1798">
          <w:rPr>
            <w:rStyle w:val="Hipersaite"/>
            <w:rFonts w:ascii="Times New Roman" w:eastAsia="Times New Roman" w:hAnsi="Times New Roman" w:cs="Times New Roman"/>
            <w:color w:val="auto"/>
            <w:sz w:val="24"/>
            <w:szCs w:val="24"/>
            <w:u w:val="none"/>
            <w:lang w:eastAsia="lv-LV"/>
          </w:rPr>
          <w:t>.punktu</w:t>
        </w:r>
      </w:hyperlink>
      <w:r w:rsidR="000579BB" w:rsidRPr="000B1798">
        <w:rPr>
          <w:rFonts w:ascii="Times New Roman" w:eastAsia="Times New Roman" w:hAnsi="Times New Roman" w:cs="Times New Roman"/>
          <w:sz w:val="24"/>
          <w:szCs w:val="24"/>
          <w:lang w:eastAsia="lv-LV"/>
        </w:rPr>
        <w:t xml:space="preserve"> vai akvakultūras dzīvnieku sūtījumu importētu saskaņā ar Komisijas </w:t>
      </w:r>
      <w:proofErr w:type="gramStart"/>
      <w:r w:rsidR="000579BB" w:rsidRPr="000B1798">
        <w:rPr>
          <w:rFonts w:ascii="Times New Roman" w:eastAsia="Times New Roman" w:hAnsi="Times New Roman" w:cs="Times New Roman"/>
          <w:sz w:val="24"/>
          <w:szCs w:val="24"/>
          <w:lang w:eastAsia="lv-LV"/>
        </w:rPr>
        <w:t>2008.gada</w:t>
      </w:r>
      <w:proofErr w:type="gramEnd"/>
      <w:r w:rsidR="000579BB" w:rsidRPr="000B1798">
        <w:rPr>
          <w:rFonts w:ascii="Times New Roman" w:eastAsia="Times New Roman" w:hAnsi="Times New Roman" w:cs="Times New Roman"/>
          <w:sz w:val="24"/>
          <w:szCs w:val="24"/>
          <w:lang w:eastAsia="lv-LV"/>
        </w:rPr>
        <w:t xml:space="preserve"> 12.decembra Regulas (EK) Nr. </w:t>
      </w:r>
      <w:hyperlink r:id="rId237" w:tgtFrame="_blank" w:history="1">
        <w:r w:rsidR="000579BB" w:rsidRPr="000B1798">
          <w:rPr>
            <w:rStyle w:val="Hipersaite"/>
            <w:rFonts w:ascii="Times New Roman" w:eastAsia="Times New Roman" w:hAnsi="Times New Roman" w:cs="Times New Roman"/>
            <w:color w:val="auto"/>
            <w:sz w:val="24"/>
            <w:szCs w:val="24"/>
            <w:u w:val="none"/>
            <w:lang w:eastAsia="lv-LV"/>
          </w:rPr>
          <w:t>1251/2008</w:t>
        </w:r>
      </w:hyperlink>
      <w:r w:rsidR="000579BB" w:rsidRPr="000B1798">
        <w:rPr>
          <w:rFonts w:ascii="Times New Roman" w:eastAsia="Times New Roman" w:hAnsi="Times New Roman" w:cs="Times New Roman"/>
          <w:sz w:val="24"/>
          <w:szCs w:val="24"/>
          <w:lang w:eastAsia="lv-LV"/>
        </w:rPr>
        <w:t xml:space="preserve">, ar ko īsteno Padomes Direktīvu </w:t>
      </w:r>
      <w:hyperlink r:id="rId238" w:tgtFrame="_blank" w:history="1">
        <w:r w:rsidR="000579BB" w:rsidRPr="000B1798">
          <w:rPr>
            <w:rStyle w:val="Hipersaite"/>
            <w:rFonts w:ascii="Times New Roman" w:eastAsia="Times New Roman" w:hAnsi="Times New Roman" w:cs="Times New Roman"/>
            <w:color w:val="auto"/>
            <w:sz w:val="24"/>
            <w:szCs w:val="24"/>
            <w:u w:val="none"/>
            <w:lang w:eastAsia="lv-LV"/>
          </w:rPr>
          <w:t>2006/88/EK</w:t>
        </w:r>
      </w:hyperlink>
      <w:r w:rsidR="000579BB" w:rsidRPr="000B1798">
        <w:rPr>
          <w:rFonts w:ascii="Times New Roman" w:eastAsia="Times New Roman" w:hAnsi="Times New Roman" w:cs="Times New Roman"/>
          <w:sz w:val="24"/>
          <w:szCs w:val="24"/>
          <w:lang w:eastAsia="lv-LV"/>
        </w:rPr>
        <w:t xml:space="preserve"> attiecībā uz nosacījumiem un sertifikācijas prasībām par akvakultūras dzīvnieku un to produktu laišanu tirgū un importu Kopienā un nosaka </w:t>
      </w:r>
      <w:proofErr w:type="spellStart"/>
      <w:r w:rsidR="000579BB" w:rsidRPr="000B1798">
        <w:rPr>
          <w:rFonts w:ascii="Times New Roman" w:eastAsia="Times New Roman" w:hAnsi="Times New Roman" w:cs="Times New Roman"/>
          <w:sz w:val="24"/>
          <w:szCs w:val="24"/>
          <w:lang w:eastAsia="lv-LV"/>
        </w:rPr>
        <w:t>pārnēsātājsugu</w:t>
      </w:r>
      <w:proofErr w:type="spellEnd"/>
      <w:r w:rsidR="000579BB" w:rsidRPr="000B1798">
        <w:rPr>
          <w:rFonts w:ascii="Times New Roman" w:eastAsia="Times New Roman" w:hAnsi="Times New Roman" w:cs="Times New Roman"/>
          <w:sz w:val="24"/>
          <w:szCs w:val="24"/>
          <w:lang w:eastAsia="lv-LV"/>
        </w:rPr>
        <w:t xml:space="preserve"> sarakstu (turpmāk – Regula (EK) Nr. </w:t>
      </w:r>
      <w:hyperlink r:id="rId239" w:tgtFrame="_blank" w:history="1">
        <w:r w:rsidR="000579BB" w:rsidRPr="000B1798">
          <w:rPr>
            <w:rStyle w:val="Hipersaite"/>
            <w:rFonts w:ascii="Times New Roman" w:eastAsia="Times New Roman" w:hAnsi="Times New Roman" w:cs="Times New Roman"/>
            <w:color w:val="auto"/>
            <w:sz w:val="24"/>
            <w:szCs w:val="24"/>
            <w:u w:val="none"/>
            <w:lang w:eastAsia="lv-LV"/>
          </w:rPr>
          <w:t>1251/2008</w:t>
        </w:r>
      </w:hyperlink>
      <w:r w:rsidR="000579BB" w:rsidRPr="000B1798">
        <w:rPr>
          <w:rFonts w:ascii="Times New Roman" w:eastAsia="Times New Roman" w:hAnsi="Times New Roman" w:cs="Times New Roman"/>
          <w:sz w:val="24"/>
          <w:szCs w:val="24"/>
          <w:lang w:eastAsia="lv-LV"/>
        </w:rPr>
        <w:t>), IV nodaļu, akvakultūras dzīvnieku sūtījumam jāatbilst šādām prasībām:</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15</w:t>
      </w:r>
      <w:r w:rsidR="00927C80" w:rsidRPr="000B1798">
        <w:rPr>
          <w:rFonts w:ascii="Times New Roman" w:eastAsia="Times New Roman" w:hAnsi="Times New Roman" w:cs="Times New Roman"/>
          <w:sz w:val="24"/>
          <w:szCs w:val="24"/>
          <w:lang w:eastAsia="lv-LV"/>
        </w:rPr>
        <w:t>6</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1. visu karantīnas laiku nodrošina vienā karantīnas punktā;</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15</w:t>
      </w:r>
      <w:r w:rsidR="00927C80" w:rsidRPr="000B1798">
        <w:rPr>
          <w:rFonts w:ascii="Times New Roman" w:eastAsia="Times New Roman" w:hAnsi="Times New Roman" w:cs="Times New Roman"/>
          <w:sz w:val="24"/>
          <w:szCs w:val="24"/>
          <w:lang w:eastAsia="lv-LV"/>
        </w:rPr>
        <w:t>6</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2. uz akvakultūras dzīvnieku sugām, kas ir uzņēmīgas pret akvakultūras dzīvnieku infekcijas slimībām, attiecina šo noteikumu </w:t>
      </w:r>
      <w:hyperlink r:id="rId240" w:anchor="p129.30" w:tgtFrame="_blank" w:history="1">
        <w:r w:rsidR="00BF1E29" w:rsidRPr="000B1798">
          <w:rPr>
            <w:rStyle w:val="Hipersaite"/>
            <w:rFonts w:ascii="Times New Roman" w:eastAsia="Times New Roman" w:hAnsi="Times New Roman" w:cs="Times New Roman"/>
            <w:color w:val="auto"/>
            <w:sz w:val="24"/>
            <w:szCs w:val="24"/>
            <w:u w:val="none"/>
            <w:lang w:eastAsia="lv-LV"/>
          </w:rPr>
          <w:t>1</w:t>
        </w:r>
        <w:r w:rsidR="00CD20EB" w:rsidRPr="000B1798">
          <w:rPr>
            <w:rStyle w:val="Hipersaite"/>
            <w:rFonts w:ascii="Times New Roman" w:eastAsia="Times New Roman" w:hAnsi="Times New Roman" w:cs="Times New Roman"/>
            <w:color w:val="auto"/>
            <w:sz w:val="24"/>
            <w:szCs w:val="24"/>
            <w:u w:val="none"/>
            <w:lang w:eastAsia="lv-LV"/>
          </w:rPr>
          <w:t>60</w:t>
        </w:r>
        <w:r w:rsidR="00BF1E29" w:rsidRPr="000B1798">
          <w:rPr>
            <w:rStyle w:val="Hipersaite"/>
            <w:rFonts w:ascii="Times New Roman" w:eastAsia="Times New Roman" w:hAnsi="Times New Roman" w:cs="Times New Roman"/>
            <w:color w:val="auto"/>
            <w:sz w:val="24"/>
            <w:szCs w:val="24"/>
            <w:u w:val="none"/>
            <w:lang w:eastAsia="lv-LV"/>
          </w:rPr>
          <w:t>.</w:t>
        </w:r>
      </w:hyperlink>
      <w:r w:rsidR="000579BB" w:rsidRPr="000B1798">
        <w:rPr>
          <w:rFonts w:ascii="Times New Roman" w:eastAsia="Times New Roman" w:hAnsi="Times New Roman" w:cs="Times New Roman"/>
          <w:sz w:val="24"/>
          <w:szCs w:val="24"/>
          <w:lang w:eastAsia="lv-LV"/>
        </w:rPr>
        <w:t xml:space="preserve">, </w:t>
      </w:r>
      <w:r w:rsidR="00CD20EB" w:rsidRPr="000B1798">
        <w:rPr>
          <w:rStyle w:val="Hipersaite"/>
          <w:rFonts w:ascii="Times New Roman" w:eastAsia="Times New Roman" w:hAnsi="Times New Roman" w:cs="Times New Roman"/>
          <w:color w:val="auto"/>
          <w:sz w:val="24"/>
          <w:szCs w:val="24"/>
          <w:u w:val="none"/>
          <w:lang w:eastAsia="lv-LV"/>
        </w:rPr>
        <w:t>16</w:t>
      </w:r>
      <w:hyperlink r:id="rId241" w:anchor="p129.32" w:tgtFrame="_blank" w:history="1">
        <w:r w:rsidR="00CD20EB" w:rsidRPr="000B1798">
          <w:rPr>
            <w:rStyle w:val="Hipersaite"/>
            <w:rFonts w:ascii="Times New Roman" w:eastAsia="Times New Roman" w:hAnsi="Times New Roman" w:cs="Times New Roman"/>
            <w:color w:val="auto"/>
            <w:sz w:val="24"/>
            <w:szCs w:val="24"/>
            <w:u w:val="none"/>
            <w:lang w:eastAsia="lv-LV"/>
          </w:rPr>
          <w:t>2</w:t>
        </w:r>
      </w:hyperlink>
      <w:r w:rsidR="000579BB" w:rsidRPr="000B1798">
        <w:rPr>
          <w:rFonts w:ascii="Times New Roman" w:eastAsia="Times New Roman" w:hAnsi="Times New Roman" w:cs="Times New Roman"/>
          <w:sz w:val="24"/>
          <w:szCs w:val="24"/>
          <w:lang w:eastAsia="lv-LV"/>
        </w:rPr>
        <w:t xml:space="preserve">, </w:t>
      </w:r>
      <w:r w:rsidR="00BF1E29" w:rsidRPr="000B1798">
        <w:rPr>
          <w:rFonts w:ascii="Times New Roman" w:eastAsia="Times New Roman" w:hAnsi="Times New Roman" w:cs="Times New Roman"/>
          <w:sz w:val="24"/>
          <w:szCs w:val="24"/>
          <w:lang w:eastAsia="lv-LV"/>
        </w:rPr>
        <w:t>16</w:t>
      </w:r>
      <w:r w:rsidR="00CD20EB" w:rsidRPr="000B1798">
        <w:rPr>
          <w:rFonts w:ascii="Times New Roman" w:eastAsia="Times New Roman" w:hAnsi="Times New Roman" w:cs="Times New Roman"/>
          <w:sz w:val="24"/>
          <w:szCs w:val="24"/>
          <w:lang w:eastAsia="lv-LV"/>
        </w:rPr>
        <w:t>3</w:t>
      </w:r>
      <w:r w:rsidR="00685897"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 </w:t>
      </w:r>
      <w:hyperlink r:id="rId242" w:anchor="p129.34" w:tgtFrame="_blank" w:history="1">
        <w:r w:rsidR="00BF1E29" w:rsidRPr="000B1798">
          <w:rPr>
            <w:rStyle w:val="Hipersaite"/>
            <w:rFonts w:ascii="Times New Roman" w:eastAsia="Times New Roman" w:hAnsi="Times New Roman" w:cs="Times New Roman"/>
            <w:color w:val="auto"/>
            <w:sz w:val="24"/>
            <w:szCs w:val="24"/>
            <w:u w:val="none"/>
            <w:lang w:eastAsia="lv-LV"/>
          </w:rPr>
          <w:t>16</w:t>
        </w:r>
        <w:r w:rsidR="00CD20EB" w:rsidRPr="000B1798">
          <w:rPr>
            <w:rStyle w:val="Hipersaite"/>
            <w:rFonts w:ascii="Times New Roman" w:eastAsia="Times New Roman" w:hAnsi="Times New Roman" w:cs="Times New Roman"/>
            <w:color w:val="auto"/>
            <w:sz w:val="24"/>
            <w:szCs w:val="24"/>
            <w:u w:val="none"/>
            <w:lang w:eastAsia="lv-LV"/>
          </w:rPr>
          <w:t>4</w:t>
        </w:r>
        <w:r w:rsidR="00BF1E29" w:rsidRPr="000B1798">
          <w:rPr>
            <w:rStyle w:val="Hipersaite"/>
            <w:rFonts w:ascii="Times New Roman" w:eastAsia="Times New Roman" w:hAnsi="Times New Roman" w:cs="Times New Roman"/>
            <w:color w:val="auto"/>
            <w:sz w:val="24"/>
            <w:szCs w:val="24"/>
            <w:u w:val="none"/>
            <w:lang w:eastAsia="lv-LV"/>
          </w:rPr>
          <w:t>.</w:t>
        </w:r>
      </w:hyperlink>
      <w:r w:rsidR="000579BB" w:rsidRPr="000B1798">
        <w:rPr>
          <w:rFonts w:ascii="Times New Roman" w:eastAsia="Times New Roman" w:hAnsi="Times New Roman" w:cs="Times New Roman"/>
          <w:sz w:val="24"/>
          <w:szCs w:val="24"/>
          <w:lang w:eastAsia="lv-LV"/>
        </w:rPr>
        <w:t xml:space="preserve">, </w:t>
      </w:r>
      <w:hyperlink r:id="rId243" w:anchor="p129.35" w:tgtFrame="_blank" w:history="1">
        <w:r w:rsidR="00BF1E29" w:rsidRPr="000B1798">
          <w:rPr>
            <w:rStyle w:val="Hipersaite"/>
            <w:rFonts w:ascii="Times New Roman" w:eastAsia="Times New Roman" w:hAnsi="Times New Roman" w:cs="Times New Roman"/>
            <w:color w:val="auto"/>
            <w:sz w:val="24"/>
            <w:szCs w:val="24"/>
            <w:u w:val="none"/>
            <w:lang w:eastAsia="lv-LV"/>
          </w:rPr>
          <w:t>16</w:t>
        </w:r>
        <w:r w:rsidR="00CD20EB" w:rsidRPr="000B1798">
          <w:rPr>
            <w:rStyle w:val="Hipersaite"/>
            <w:rFonts w:ascii="Times New Roman" w:eastAsia="Times New Roman" w:hAnsi="Times New Roman" w:cs="Times New Roman"/>
            <w:color w:val="auto"/>
            <w:sz w:val="24"/>
            <w:szCs w:val="24"/>
            <w:u w:val="none"/>
            <w:lang w:eastAsia="lv-LV"/>
          </w:rPr>
          <w:t>5</w:t>
        </w:r>
        <w:r w:rsidR="00BF1E29" w:rsidRPr="000B1798">
          <w:rPr>
            <w:rStyle w:val="Hipersaite"/>
            <w:rFonts w:ascii="Times New Roman" w:eastAsia="Times New Roman" w:hAnsi="Times New Roman" w:cs="Times New Roman"/>
            <w:color w:val="auto"/>
            <w:sz w:val="24"/>
            <w:szCs w:val="24"/>
            <w:u w:val="none"/>
            <w:lang w:eastAsia="lv-LV"/>
          </w:rPr>
          <w:t>.</w:t>
        </w:r>
      </w:hyperlink>
      <w:r w:rsidR="000579BB" w:rsidRPr="000B1798">
        <w:rPr>
          <w:rFonts w:ascii="Times New Roman" w:eastAsia="Times New Roman" w:hAnsi="Times New Roman" w:cs="Times New Roman"/>
          <w:sz w:val="24"/>
          <w:szCs w:val="24"/>
          <w:lang w:eastAsia="lv-LV"/>
        </w:rPr>
        <w:t xml:space="preserve">, </w:t>
      </w:r>
      <w:hyperlink r:id="rId244" w:anchor="p129.36" w:tgtFrame="_blank" w:history="1">
        <w:r w:rsidR="00BF1E29" w:rsidRPr="000B1798">
          <w:rPr>
            <w:rStyle w:val="Hipersaite"/>
            <w:rFonts w:ascii="Times New Roman" w:eastAsia="Times New Roman" w:hAnsi="Times New Roman" w:cs="Times New Roman"/>
            <w:color w:val="auto"/>
            <w:sz w:val="24"/>
            <w:szCs w:val="24"/>
            <w:u w:val="none"/>
            <w:lang w:eastAsia="lv-LV"/>
          </w:rPr>
          <w:t>16</w:t>
        </w:r>
        <w:r w:rsidR="00CD20EB" w:rsidRPr="000B1798">
          <w:rPr>
            <w:rStyle w:val="Hipersaite"/>
            <w:rFonts w:ascii="Times New Roman" w:eastAsia="Times New Roman" w:hAnsi="Times New Roman" w:cs="Times New Roman"/>
            <w:color w:val="auto"/>
            <w:sz w:val="24"/>
            <w:szCs w:val="24"/>
            <w:u w:val="none"/>
            <w:lang w:eastAsia="lv-LV"/>
          </w:rPr>
          <w:t>6</w:t>
        </w:r>
        <w:r w:rsidR="00BF1E29" w:rsidRPr="000B1798">
          <w:rPr>
            <w:rStyle w:val="Hipersaite"/>
            <w:rFonts w:ascii="Times New Roman" w:eastAsia="Times New Roman" w:hAnsi="Times New Roman" w:cs="Times New Roman"/>
            <w:color w:val="auto"/>
            <w:sz w:val="24"/>
            <w:szCs w:val="24"/>
            <w:u w:val="none"/>
            <w:lang w:eastAsia="lv-LV"/>
          </w:rPr>
          <w:t xml:space="preserve">. </w:t>
        </w:r>
      </w:hyperlink>
      <w:r w:rsidR="000579BB" w:rsidRPr="000B1798">
        <w:rPr>
          <w:rFonts w:ascii="Times New Roman" w:eastAsia="Times New Roman" w:hAnsi="Times New Roman" w:cs="Times New Roman"/>
          <w:sz w:val="24"/>
          <w:szCs w:val="24"/>
          <w:lang w:eastAsia="lv-LV"/>
        </w:rPr>
        <w:t xml:space="preserve">un </w:t>
      </w:r>
      <w:hyperlink r:id="rId245" w:anchor="p129.37" w:tgtFrame="_blank" w:history="1">
        <w:r w:rsidR="00BF1E29" w:rsidRPr="000B1798">
          <w:rPr>
            <w:rStyle w:val="Hipersaite"/>
            <w:rFonts w:ascii="Times New Roman" w:eastAsia="Times New Roman" w:hAnsi="Times New Roman" w:cs="Times New Roman"/>
            <w:color w:val="auto"/>
            <w:sz w:val="24"/>
            <w:szCs w:val="24"/>
            <w:u w:val="none"/>
            <w:lang w:eastAsia="lv-LV"/>
          </w:rPr>
          <w:t>16</w:t>
        </w:r>
        <w:r w:rsidR="00CD20EB" w:rsidRPr="000B1798">
          <w:rPr>
            <w:rStyle w:val="Hipersaite"/>
            <w:rFonts w:ascii="Times New Roman" w:eastAsia="Times New Roman" w:hAnsi="Times New Roman" w:cs="Times New Roman"/>
            <w:color w:val="auto"/>
            <w:sz w:val="24"/>
            <w:szCs w:val="24"/>
            <w:u w:val="none"/>
            <w:lang w:eastAsia="lv-LV"/>
          </w:rPr>
          <w:t>7</w:t>
        </w:r>
        <w:r w:rsidR="00BF1E29" w:rsidRPr="000B1798">
          <w:rPr>
            <w:rStyle w:val="Hipersaite"/>
            <w:rFonts w:ascii="Times New Roman" w:eastAsia="Times New Roman" w:hAnsi="Times New Roman" w:cs="Times New Roman"/>
            <w:color w:val="auto"/>
            <w:sz w:val="24"/>
            <w:szCs w:val="24"/>
            <w:u w:val="none"/>
            <w:lang w:eastAsia="lv-LV"/>
          </w:rPr>
          <w:t>. punktā</w:t>
        </w:r>
      </w:hyperlink>
      <w:r w:rsidR="000579BB" w:rsidRPr="000B1798">
        <w:rPr>
          <w:rFonts w:ascii="Times New Roman" w:eastAsia="Times New Roman" w:hAnsi="Times New Roman" w:cs="Times New Roman"/>
          <w:sz w:val="24"/>
          <w:szCs w:val="24"/>
          <w:lang w:eastAsia="lv-LV"/>
        </w:rPr>
        <w:t xml:space="preserve"> minētās prasības;</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15</w:t>
      </w:r>
      <w:r w:rsidR="00927C80" w:rsidRPr="000B1798">
        <w:rPr>
          <w:rFonts w:ascii="Times New Roman" w:eastAsia="Times New Roman" w:hAnsi="Times New Roman" w:cs="Times New Roman"/>
          <w:sz w:val="24"/>
          <w:szCs w:val="24"/>
          <w:lang w:eastAsia="lv-LV"/>
        </w:rPr>
        <w:t>6</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3. uz akvakultūras dzīvnieku sugām, kas ir akvakultūras dzīvnieku infekcijas slimību pārnēsātājas, attiecina šo noteikumu </w:t>
      </w:r>
      <w:hyperlink r:id="rId246" w:anchor="p129.31" w:tgtFrame="_blank" w:history="1">
        <w:r w:rsidR="00BF1E29" w:rsidRPr="000B1798">
          <w:rPr>
            <w:rStyle w:val="Hipersaite"/>
            <w:rFonts w:ascii="Times New Roman" w:eastAsia="Times New Roman" w:hAnsi="Times New Roman" w:cs="Times New Roman"/>
            <w:color w:val="auto"/>
            <w:sz w:val="24"/>
            <w:szCs w:val="24"/>
            <w:u w:val="none"/>
            <w:lang w:eastAsia="lv-LV"/>
          </w:rPr>
          <w:t>16</w:t>
        </w:r>
        <w:r w:rsidR="00CD20EB" w:rsidRPr="000B1798">
          <w:rPr>
            <w:rStyle w:val="Hipersaite"/>
            <w:rFonts w:ascii="Times New Roman" w:eastAsia="Times New Roman" w:hAnsi="Times New Roman" w:cs="Times New Roman"/>
            <w:color w:val="auto"/>
            <w:sz w:val="24"/>
            <w:szCs w:val="24"/>
            <w:u w:val="none"/>
            <w:lang w:eastAsia="lv-LV"/>
          </w:rPr>
          <w:t>1</w:t>
        </w:r>
        <w:r w:rsidR="00BF1E29" w:rsidRPr="000B1798">
          <w:rPr>
            <w:rStyle w:val="Hipersaite"/>
            <w:rFonts w:ascii="Times New Roman" w:eastAsia="Times New Roman" w:hAnsi="Times New Roman" w:cs="Times New Roman"/>
            <w:color w:val="auto"/>
            <w:sz w:val="24"/>
            <w:szCs w:val="24"/>
            <w:u w:val="none"/>
            <w:lang w:eastAsia="lv-LV"/>
          </w:rPr>
          <w:t>.</w:t>
        </w:r>
      </w:hyperlink>
      <w:r w:rsidR="000579BB" w:rsidRPr="000B1798">
        <w:rPr>
          <w:rFonts w:ascii="Times New Roman" w:eastAsia="Times New Roman" w:hAnsi="Times New Roman" w:cs="Times New Roman"/>
          <w:sz w:val="24"/>
          <w:szCs w:val="24"/>
          <w:lang w:eastAsia="lv-LV"/>
        </w:rPr>
        <w:t xml:space="preserve">, </w:t>
      </w:r>
      <w:hyperlink r:id="rId247" w:anchor="p129.32" w:tgtFrame="_blank" w:history="1">
        <w:r w:rsidR="00BF1E29" w:rsidRPr="000B1798">
          <w:rPr>
            <w:rStyle w:val="Hipersaite"/>
            <w:rFonts w:ascii="Times New Roman" w:eastAsia="Times New Roman" w:hAnsi="Times New Roman" w:cs="Times New Roman"/>
            <w:color w:val="auto"/>
            <w:sz w:val="24"/>
            <w:szCs w:val="24"/>
            <w:u w:val="none"/>
            <w:lang w:eastAsia="lv-LV"/>
          </w:rPr>
          <w:t>16</w:t>
        </w:r>
        <w:r w:rsidR="00CD20EB" w:rsidRPr="000B1798">
          <w:rPr>
            <w:rStyle w:val="Hipersaite"/>
            <w:rFonts w:ascii="Times New Roman" w:eastAsia="Times New Roman" w:hAnsi="Times New Roman" w:cs="Times New Roman"/>
            <w:color w:val="auto"/>
            <w:sz w:val="24"/>
            <w:szCs w:val="24"/>
            <w:u w:val="none"/>
            <w:lang w:eastAsia="lv-LV"/>
          </w:rPr>
          <w:t>2</w:t>
        </w:r>
        <w:r w:rsidR="00BF1E29" w:rsidRPr="000B1798">
          <w:rPr>
            <w:rStyle w:val="Hipersaite"/>
            <w:rFonts w:ascii="Times New Roman" w:eastAsia="Times New Roman" w:hAnsi="Times New Roman" w:cs="Times New Roman"/>
            <w:color w:val="auto"/>
            <w:sz w:val="24"/>
            <w:szCs w:val="24"/>
            <w:u w:val="none"/>
            <w:lang w:eastAsia="lv-LV"/>
          </w:rPr>
          <w:t>.</w:t>
        </w:r>
      </w:hyperlink>
      <w:r w:rsidR="000579BB" w:rsidRPr="000B1798">
        <w:rPr>
          <w:rFonts w:ascii="Times New Roman" w:eastAsia="Times New Roman" w:hAnsi="Times New Roman" w:cs="Times New Roman"/>
          <w:sz w:val="24"/>
          <w:szCs w:val="24"/>
          <w:lang w:eastAsia="lv-LV"/>
        </w:rPr>
        <w:t xml:space="preserve">un </w:t>
      </w:r>
      <w:hyperlink r:id="rId248" w:anchor="p129.33" w:tgtFrame="_blank" w:history="1">
        <w:r w:rsidR="00BF1E29" w:rsidRPr="000B1798">
          <w:rPr>
            <w:rStyle w:val="Hipersaite"/>
            <w:rFonts w:ascii="Times New Roman" w:eastAsia="Times New Roman" w:hAnsi="Times New Roman" w:cs="Times New Roman"/>
            <w:color w:val="auto"/>
            <w:sz w:val="24"/>
            <w:szCs w:val="24"/>
            <w:u w:val="none"/>
            <w:lang w:eastAsia="lv-LV"/>
          </w:rPr>
          <w:t>16</w:t>
        </w:r>
        <w:r w:rsidR="00CD20EB" w:rsidRPr="000B1798">
          <w:rPr>
            <w:rStyle w:val="Hipersaite"/>
            <w:rFonts w:ascii="Times New Roman" w:eastAsia="Times New Roman" w:hAnsi="Times New Roman" w:cs="Times New Roman"/>
            <w:color w:val="auto"/>
            <w:sz w:val="24"/>
            <w:szCs w:val="24"/>
            <w:u w:val="none"/>
            <w:lang w:eastAsia="lv-LV"/>
          </w:rPr>
          <w:t>3</w:t>
        </w:r>
        <w:r w:rsidR="00BF1E29" w:rsidRPr="000B1798">
          <w:rPr>
            <w:rStyle w:val="Hipersaite"/>
            <w:rFonts w:ascii="Times New Roman" w:eastAsia="Times New Roman" w:hAnsi="Times New Roman" w:cs="Times New Roman"/>
            <w:color w:val="auto"/>
            <w:sz w:val="24"/>
            <w:szCs w:val="24"/>
            <w:u w:val="none"/>
            <w:lang w:eastAsia="lv-LV"/>
          </w:rPr>
          <w:t>.punktā</w:t>
        </w:r>
      </w:hyperlink>
      <w:r w:rsidR="000579BB" w:rsidRPr="000B1798">
        <w:rPr>
          <w:rFonts w:ascii="Times New Roman" w:eastAsia="Times New Roman" w:hAnsi="Times New Roman" w:cs="Times New Roman"/>
          <w:sz w:val="24"/>
          <w:szCs w:val="24"/>
          <w:lang w:eastAsia="lv-LV"/>
        </w:rPr>
        <w:t xml:space="preserve"> minētās prasības;</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15</w:t>
      </w:r>
      <w:r w:rsidR="00927C80" w:rsidRPr="000B1798">
        <w:rPr>
          <w:rFonts w:ascii="Times New Roman" w:eastAsia="Times New Roman" w:hAnsi="Times New Roman" w:cs="Times New Roman"/>
          <w:sz w:val="24"/>
          <w:szCs w:val="24"/>
          <w:lang w:eastAsia="lv-LV"/>
        </w:rPr>
        <w:t>6</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4. pēc karantīnas beigām dienesta amatpersona katram akvakultūras dzīvnieku sūtījumam aizpilda un izsniedz aktu, kurā norāda informāciju par karantīnas punktu, karantīnas laiku, akvakultūras dzīvnieku sugu, skaitu, sūtījuma nosūtīšanas galamērķi, kā arī apliecinājumu, ka akvakultūras dzīvnieki ir klīniski veseli un tiem nav konstatētas </w:t>
      </w:r>
      <w:proofErr w:type="gramStart"/>
      <w:r w:rsidR="000579BB" w:rsidRPr="000B1798">
        <w:rPr>
          <w:rFonts w:ascii="Times New Roman" w:eastAsia="Times New Roman" w:hAnsi="Times New Roman" w:cs="Times New Roman"/>
          <w:sz w:val="24"/>
          <w:szCs w:val="24"/>
          <w:lang w:eastAsia="lv-LV"/>
        </w:rPr>
        <w:t>šo noteikumu</w:t>
      </w:r>
      <w:proofErr w:type="gramEnd"/>
      <w:r w:rsidR="000579BB" w:rsidRPr="000B1798">
        <w:rPr>
          <w:rFonts w:ascii="Times New Roman" w:eastAsia="Times New Roman" w:hAnsi="Times New Roman" w:cs="Times New Roman"/>
          <w:sz w:val="24"/>
          <w:szCs w:val="24"/>
          <w:lang w:eastAsia="lv-LV"/>
        </w:rPr>
        <w:t xml:space="preserve"> </w:t>
      </w:r>
      <w:hyperlink r:id="rId249" w:anchor="piel1" w:tgtFrame="_blank" w:history="1">
        <w:r w:rsidR="000579BB" w:rsidRPr="000B1798">
          <w:rPr>
            <w:rStyle w:val="Hipersaite"/>
            <w:rFonts w:ascii="Times New Roman" w:eastAsia="Times New Roman" w:hAnsi="Times New Roman" w:cs="Times New Roman"/>
            <w:color w:val="auto"/>
            <w:sz w:val="24"/>
            <w:szCs w:val="24"/>
            <w:u w:val="none"/>
            <w:lang w:eastAsia="lv-LV"/>
          </w:rPr>
          <w:t>1.pielikumā</w:t>
        </w:r>
      </w:hyperlink>
      <w:r w:rsidR="000579BB" w:rsidRPr="000B1798">
        <w:rPr>
          <w:rFonts w:ascii="Times New Roman" w:eastAsia="Times New Roman" w:hAnsi="Times New Roman" w:cs="Times New Roman"/>
          <w:sz w:val="24"/>
          <w:szCs w:val="24"/>
          <w:lang w:eastAsia="lv-LV"/>
        </w:rPr>
        <w:t xml:space="preserve"> minētās akvakultūras dzīvnieku infekcijas slimības.</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327" w:name="p-310163"/>
      <w:bookmarkStart w:id="328" w:name="p129.27"/>
      <w:bookmarkEnd w:id="327"/>
      <w:bookmarkEnd w:id="328"/>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15</w:t>
      </w:r>
      <w:r w:rsidR="00927C80" w:rsidRPr="000B1798">
        <w:rPr>
          <w:rFonts w:ascii="Times New Roman" w:eastAsia="Times New Roman" w:hAnsi="Times New Roman" w:cs="Times New Roman"/>
          <w:sz w:val="24"/>
          <w:szCs w:val="24"/>
          <w:lang w:eastAsia="lv-LV"/>
        </w:rPr>
        <w:t>7</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 Ja karantīnas laikā rodas aizdomas par akvakultūras dzīvnieku saslimšanu ar kādu no šo noteikumu </w:t>
      </w:r>
      <w:hyperlink r:id="rId250" w:anchor="piel1" w:tgtFrame="_blank" w:history="1">
        <w:r w:rsidR="000579BB" w:rsidRPr="000B1798">
          <w:rPr>
            <w:rStyle w:val="Hipersaite"/>
            <w:rFonts w:ascii="Times New Roman" w:eastAsia="Times New Roman" w:hAnsi="Times New Roman" w:cs="Times New Roman"/>
            <w:color w:val="auto"/>
            <w:sz w:val="24"/>
            <w:szCs w:val="24"/>
            <w:u w:val="none"/>
            <w:lang w:eastAsia="lv-LV"/>
          </w:rPr>
          <w:t>1.pielikumā</w:t>
        </w:r>
      </w:hyperlink>
      <w:r w:rsidR="000579BB" w:rsidRPr="000B1798">
        <w:rPr>
          <w:rFonts w:ascii="Times New Roman" w:eastAsia="Times New Roman" w:hAnsi="Times New Roman" w:cs="Times New Roman"/>
          <w:sz w:val="24"/>
          <w:szCs w:val="24"/>
          <w:lang w:eastAsia="lv-LV"/>
        </w:rPr>
        <w:t xml:space="preserve"> minētajām akvakultūras dzīvnieku infekcijas slimībām, dienesta amatpersona:</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15</w:t>
      </w:r>
      <w:r w:rsidR="00927C80" w:rsidRPr="000B1798">
        <w:rPr>
          <w:rFonts w:ascii="Times New Roman" w:eastAsia="Times New Roman" w:hAnsi="Times New Roman" w:cs="Times New Roman"/>
          <w:sz w:val="24"/>
          <w:szCs w:val="24"/>
          <w:lang w:eastAsia="lv-LV"/>
        </w:rPr>
        <w:t>7</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1. ņem paraugus un izmeklē tos akvakultūras dzīvnieku infekcijas slimību references laboratorijā, lai apstiprinātu vai noraidītu infekcijas slimības esību;</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15</w:t>
      </w:r>
      <w:r w:rsidR="00927C80" w:rsidRPr="000B1798">
        <w:rPr>
          <w:rFonts w:ascii="Times New Roman" w:eastAsia="Times New Roman" w:hAnsi="Times New Roman" w:cs="Times New Roman"/>
          <w:sz w:val="24"/>
          <w:szCs w:val="24"/>
          <w:lang w:eastAsia="lv-LV"/>
        </w:rPr>
        <w:t>7</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2. līdz diagnozes apstiprināšanai vai noraidīšanai aizliedz karantīnas punktā ievest un no tā izvest akvakultūras dzīvniekus.</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329" w:name="p-310164"/>
      <w:bookmarkStart w:id="330" w:name="p129.28"/>
      <w:bookmarkEnd w:id="329"/>
      <w:bookmarkEnd w:id="330"/>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15</w:t>
      </w:r>
      <w:r w:rsidR="00927C80" w:rsidRPr="000B1798">
        <w:rPr>
          <w:rFonts w:ascii="Times New Roman" w:eastAsia="Times New Roman" w:hAnsi="Times New Roman" w:cs="Times New Roman"/>
          <w:sz w:val="24"/>
          <w:szCs w:val="24"/>
          <w:lang w:eastAsia="lv-LV"/>
        </w:rPr>
        <w:t>8</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 Ja karantīnas laikā apstiprinās kāda no šo noteikumu </w:t>
      </w:r>
      <w:hyperlink r:id="rId251" w:anchor="piel1" w:tgtFrame="_blank" w:history="1">
        <w:r w:rsidR="000579BB" w:rsidRPr="000B1798">
          <w:rPr>
            <w:rStyle w:val="Hipersaite"/>
            <w:rFonts w:ascii="Times New Roman" w:eastAsia="Times New Roman" w:hAnsi="Times New Roman" w:cs="Times New Roman"/>
            <w:color w:val="auto"/>
            <w:sz w:val="24"/>
            <w:szCs w:val="24"/>
            <w:u w:val="none"/>
            <w:lang w:eastAsia="lv-LV"/>
          </w:rPr>
          <w:t>1.pielikumā</w:t>
        </w:r>
      </w:hyperlink>
      <w:r w:rsidR="000579BB" w:rsidRPr="000B1798">
        <w:rPr>
          <w:rFonts w:ascii="Times New Roman" w:eastAsia="Times New Roman" w:hAnsi="Times New Roman" w:cs="Times New Roman"/>
          <w:sz w:val="24"/>
          <w:szCs w:val="24"/>
          <w:lang w:eastAsia="lv-LV"/>
        </w:rPr>
        <w:t xml:space="preserve"> minētajām akvakultūras dzīvnieku infekcijas slimībām, dienesta amatpersona kontrolē šādu prasību izpildi:</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15</w:t>
      </w:r>
      <w:r w:rsidR="00927C80" w:rsidRPr="000B1798">
        <w:rPr>
          <w:rFonts w:ascii="Times New Roman" w:eastAsia="Times New Roman" w:hAnsi="Times New Roman" w:cs="Times New Roman"/>
          <w:sz w:val="24"/>
          <w:szCs w:val="24"/>
          <w:lang w:eastAsia="lv-LV"/>
        </w:rPr>
        <w:t>8</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1. visus karantīnas vienībā esošos akvakultūras dzīvniekus izņem un iznīcina, ievērojot attiecīgās infekcijas slimības izplatīšanās iespējamību, izņemot gadījumus, kad akvakultūras dzīvniekus un to produktus laiž tirgū, ja karantīnas vienībā konstatētā akvakultūras dzīvnieku infekcijas slimība neapdraud ūdensdzīvnieku veselības stāvokli galamērķa teritorijā vai valstī;</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15</w:t>
      </w:r>
      <w:r w:rsidR="00927C80" w:rsidRPr="000B1798">
        <w:rPr>
          <w:rFonts w:ascii="Times New Roman" w:eastAsia="Times New Roman" w:hAnsi="Times New Roman" w:cs="Times New Roman"/>
          <w:sz w:val="24"/>
          <w:szCs w:val="24"/>
          <w:lang w:eastAsia="lv-LV"/>
        </w:rPr>
        <w:t>8</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2. infekcijas slimības skartās karantīnas vienības tīra un dezinficē;</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lastRenderedPageBreak/>
        <w:tab/>
      </w:r>
      <w:r w:rsidR="002E620A" w:rsidRPr="000B1798">
        <w:rPr>
          <w:rFonts w:ascii="Times New Roman" w:eastAsia="Times New Roman" w:hAnsi="Times New Roman" w:cs="Times New Roman"/>
          <w:sz w:val="24"/>
          <w:szCs w:val="24"/>
          <w:lang w:eastAsia="lv-LV"/>
        </w:rPr>
        <w:t>15</w:t>
      </w:r>
      <w:r w:rsidR="00927C80" w:rsidRPr="000B1798">
        <w:rPr>
          <w:rFonts w:ascii="Times New Roman" w:eastAsia="Times New Roman" w:hAnsi="Times New Roman" w:cs="Times New Roman"/>
          <w:sz w:val="24"/>
          <w:szCs w:val="24"/>
          <w:lang w:eastAsia="lv-LV"/>
        </w:rPr>
        <w:t>8</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 3. 15 dienas pēc karantīnas vienības tīrīšanas un dezinfekcijas pabeigšanas tajā aizliegts ievietot akvakultūras dzīvniekus;</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15</w:t>
      </w:r>
      <w:r w:rsidR="00927C80" w:rsidRPr="000B1798">
        <w:rPr>
          <w:rFonts w:ascii="Times New Roman" w:eastAsia="Times New Roman" w:hAnsi="Times New Roman" w:cs="Times New Roman"/>
          <w:sz w:val="24"/>
          <w:szCs w:val="24"/>
          <w:lang w:eastAsia="lv-LV"/>
        </w:rPr>
        <w:t>8</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4. infekcijas slimības skartās karantīnas vienības ūdeni apstrādā un dezinficē, lai iznīcinātu konstatētās akvakultūras dzīvnieku infekcijas slimības ierosinātājus.</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331" w:name="p-310166"/>
      <w:bookmarkStart w:id="332" w:name="p129.29"/>
      <w:bookmarkEnd w:id="331"/>
      <w:bookmarkEnd w:id="332"/>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w:t>
      </w:r>
      <w:r w:rsidR="006B1696" w:rsidRPr="000B1798">
        <w:rPr>
          <w:rFonts w:ascii="Times New Roman" w:eastAsia="Times New Roman" w:hAnsi="Times New Roman" w:cs="Times New Roman"/>
          <w:sz w:val="24"/>
          <w:szCs w:val="24"/>
          <w:lang w:eastAsia="lv-LV"/>
        </w:rPr>
        <w:t>5</w:t>
      </w:r>
      <w:r w:rsidR="00927C80" w:rsidRPr="000B1798">
        <w:rPr>
          <w:rFonts w:ascii="Times New Roman" w:eastAsia="Times New Roman" w:hAnsi="Times New Roman" w:cs="Times New Roman"/>
          <w:sz w:val="24"/>
          <w:szCs w:val="24"/>
          <w:lang w:eastAsia="lv-LV"/>
        </w:rPr>
        <w:t>9</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 Dienests informē Eiropas Komisiju par pasākumiem, ko īsteno saskaņā ar šo noteikumu </w:t>
      </w:r>
      <w:r w:rsidR="00BF1E29" w:rsidRPr="000B1798">
        <w:rPr>
          <w:rFonts w:ascii="Times New Roman" w:eastAsia="Times New Roman" w:hAnsi="Times New Roman" w:cs="Times New Roman"/>
          <w:sz w:val="24"/>
          <w:szCs w:val="24"/>
          <w:lang w:eastAsia="lv-LV"/>
        </w:rPr>
        <w:t>15</w:t>
      </w:r>
      <w:r w:rsidR="00CD20EB" w:rsidRPr="000B1798">
        <w:rPr>
          <w:rFonts w:ascii="Times New Roman" w:eastAsia="Times New Roman" w:hAnsi="Times New Roman" w:cs="Times New Roman"/>
          <w:sz w:val="24"/>
          <w:szCs w:val="24"/>
          <w:lang w:eastAsia="lv-LV"/>
        </w:rPr>
        <w:t>7</w:t>
      </w:r>
      <w:r w:rsidR="00685897"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 un </w:t>
      </w:r>
      <w:hyperlink r:id="rId252" w:anchor="p129.28" w:tgtFrame="_blank" w:history="1">
        <w:r w:rsidR="00BF1E29" w:rsidRPr="000B1798">
          <w:rPr>
            <w:rStyle w:val="Hipersaite"/>
            <w:rFonts w:ascii="Times New Roman" w:eastAsia="Times New Roman" w:hAnsi="Times New Roman" w:cs="Times New Roman"/>
            <w:color w:val="auto"/>
            <w:sz w:val="24"/>
            <w:szCs w:val="24"/>
            <w:u w:val="none"/>
            <w:lang w:eastAsia="lv-LV"/>
          </w:rPr>
          <w:t>15</w:t>
        </w:r>
        <w:r w:rsidR="00CD20EB" w:rsidRPr="000B1798">
          <w:rPr>
            <w:rStyle w:val="Hipersaite"/>
            <w:rFonts w:ascii="Times New Roman" w:eastAsia="Times New Roman" w:hAnsi="Times New Roman" w:cs="Times New Roman"/>
            <w:color w:val="auto"/>
            <w:sz w:val="24"/>
            <w:szCs w:val="24"/>
            <w:u w:val="none"/>
            <w:lang w:eastAsia="lv-LV"/>
          </w:rPr>
          <w:t>8</w:t>
        </w:r>
        <w:r w:rsidR="00BF1E29" w:rsidRPr="000B1798">
          <w:rPr>
            <w:rStyle w:val="Hipersaite"/>
            <w:rFonts w:ascii="Times New Roman" w:eastAsia="Times New Roman" w:hAnsi="Times New Roman" w:cs="Times New Roman"/>
            <w:color w:val="auto"/>
            <w:sz w:val="24"/>
            <w:szCs w:val="24"/>
            <w:u w:val="none"/>
            <w:lang w:eastAsia="lv-LV"/>
          </w:rPr>
          <w:t>. punktu</w:t>
        </w:r>
      </w:hyperlink>
      <w:r w:rsidR="000579BB" w:rsidRPr="000B1798">
        <w:rPr>
          <w:rFonts w:ascii="Times New Roman" w:eastAsia="Times New Roman" w:hAnsi="Times New Roman" w:cs="Times New Roman"/>
          <w:sz w:val="24"/>
          <w:szCs w:val="24"/>
          <w:lang w:eastAsia="lv-LV"/>
        </w:rPr>
        <w:t>.</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333" w:name="p-310169"/>
      <w:bookmarkStart w:id="334" w:name="p129.30"/>
      <w:bookmarkEnd w:id="333"/>
      <w:bookmarkEnd w:id="334"/>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w:t>
      </w:r>
      <w:r w:rsidR="00927C80" w:rsidRPr="000B1798">
        <w:rPr>
          <w:rFonts w:ascii="Times New Roman" w:eastAsia="Times New Roman" w:hAnsi="Times New Roman" w:cs="Times New Roman"/>
          <w:sz w:val="24"/>
          <w:szCs w:val="24"/>
          <w:lang w:eastAsia="lv-LV"/>
        </w:rPr>
        <w:t>60</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 Dzīvnieku sugām, kas ir uzņēmīgas pret akvakultūras dzīvnieku infekcijas slimībām, nodrošina šādu karantīnas laiku:</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w:t>
      </w:r>
      <w:r w:rsidR="00927C80" w:rsidRPr="000B1798">
        <w:rPr>
          <w:rFonts w:ascii="Times New Roman" w:eastAsia="Times New Roman" w:hAnsi="Times New Roman" w:cs="Times New Roman"/>
          <w:sz w:val="24"/>
          <w:szCs w:val="24"/>
          <w:lang w:eastAsia="lv-LV"/>
        </w:rPr>
        <w:t>60</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1. zivīm – ne mazāk kā 60 dienas;</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w:t>
      </w:r>
      <w:r w:rsidR="00927C80" w:rsidRPr="000B1798">
        <w:rPr>
          <w:rFonts w:ascii="Times New Roman" w:eastAsia="Times New Roman" w:hAnsi="Times New Roman" w:cs="Times New Roman"/>
          <w:sz w:val="24"/>
          <w:szCs w:val="24"/>
          <w:lang w:eastAsia="lv-LV"/>
        </w:rPr>
        <w:t>60</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2. vēžveidīgajiem – ne mazāk kā 40 dienas;</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w:t>
      </w:r>
      <w:r w:rsidR="00927C80" w:rsidRPr="000B1798">
        <w:rPr>
          <w:rFonts w:ascii="Times New Roman" w:eastAsia="Times New Roman" w:hAnsi="Times New Roman" w:cs="Times New Roman"/>
          <w:sz w:val="24"/>
          <w:szCs w:val="24"/>
          <w:lang w:eastAsia="lv-LV"/>
        </w:rPr>
        <w:t>60</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3. gliemjiem – ne mazāk kā 90 dienas.</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335" w:name="p-310171"/>
      <w:bookmarkStart w:id="336" w:name="p129.31"/>
      <w:bookmarkEnd w:id="335"/>
      <w:bookmarkEnd w:id="336"/>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16</w:t>
      </w:r>
      <w:r w:rsidR="00927C80" w:rsidRPr="000B1798">
        <w:rPr>
          <w:rFonts w:ascii="Times New Roman" w:eastAsia="Times New Roman" w:hAnsi="Times New Roman" w:cs="Times New Roman"/>
          <w:sz w:val="24"/>
          <w:szCs w:val="24"/>
          <w:lang w:eastAsia="lv-LV"/>
        </w:rPr>
        <w:t>1</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 Dzīvnieku sugas, kas ir akvakultūras dzīvnieku infekcijas slimību pārnēsātājas, karantīnā tur ne mazāk kā 30 dienas. Šajā laikā ūdeni karantīnas vienībā maina ne retāk kā reizi dienā.</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4A659D" w:rsidP="004A659D">
      <w:pPr>
        <w:spacing w:after="0" w:line="240" w:lineRule="auto"/>
        <w:jc w:val="center"/>
        <w:rPr>
          <w:rFonts w:ascii="Times New Roman" w:eastAsia="Times New Roman" w:hAnsi="Times New Roman" w:cs="Times New Roman"/>
          <w:b/>
          <w:sz w:val="24"/>
          <w:szCs w:val="24"/>
          <w:lang w:eastAsia="lv-LV"/>
        </w:rPr>
      </w:pPr>
      <w:bookmarkStart w:id="337" w:name="n14.3"/>
      <w:bookmarkEnd w:id="337"/>
      <w:r w:rsidRPr="000B1798">
        <w:rPr>
          <w:rFonts w:ascii="Times New Roman" w:eastAsia="Times New Roman" w:hAnsi="Times New Roman" w:cs="Times New Roman"/>
          <w:b/>
          <w:sz w:val="24"/>
          <w:szCs w:val="24"/>
          <w:lang w:eastAsia="lv-LV"/>
        </w:rPr>
        <w:t>XVII</w:t>
      </w:r>
      <w:r w:rsidR="00AF2DB7" w:rsidRPr="000B1798">
        <w:rPr>
          <w:rFonts w:ascii="Times New Roman" w:eastAsia="Times New Roman" w:hAnsi="Times New Roman" w:cs="Times New Roman"/>
          <w:b/>
          <w:sz w:val="24"/>
          <w:szCs w:val="24"/>
          <w:lang w:eastAsia="lv-LV"/>
        </w:rPr>
        <w:t>I</w:t>
      </w:r>
      <w:r w:rsidR="000579BB" w:rsidRPr="000B1798">
        <w:rPr>
          <w:rFonts w:ascii="Times New Roman" w:eastAsia="Times New Roman" w:hAnsi="Times New Roman" w:cs="Times New Roman"/>
          <w:b/>
          <w:sz w:val="24"/>
          <w:szCs w:val="24"/>
          <w:lang w:eastAsia="lv-LV"/>
        </w:rPr>
        <w:t>. Kontrole karantīnas laikā</w:t>
      </w:r>
    </w:p>
    <w:p w:rsidR="00C46314"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338" w:name="p-310178"/>
      <w:bookmarkStart w:id="339" w:name="p129.32"/>
      <w:bookmarkEnd w:id="338"/>
      <w:bookmarkEnd w:id="339"/>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16</w:t>
      </w:r>
      <w:r w:rsidR="00927C80" w:rsidRPr="000B1798">
        <w:rPr>
          <w:rFonts w:ascii="Times New Roman" w:eastAsia="Times New Roman" w:hAnsi="Times New Roman" w:cs="Times New Roman"/>
          <w:sz w:val="24"/>
          <w:szCs w:val="24"/>
          <w:lang w:eastAsia="lv-LV"/>
        </w:rPr>
        <w:t>2</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 Dienests kontrolē karantīnas nosacījumu izpildi akvakultūras dzīvnieku karantīnas laika sākumā un beigās. Kontrolējot pret akvakultūras dzīvnieku infekcijas slimībām uzņēmīgās sugas, dienests nodrošina tādus vides apstākļus, kas veicina šo noteikumu </w:t>
      </w:r>
      <w:hyperlink r:id="rId253" w:anchor="piel1" w:tgtFrame="_blank" w:history="1">
        <w:r w:rsidR="000579BB" w:rsidRPr="000B1798">
          <w:rPr>
            <w:rStyle w:val="Hipersaite"/>
            <w:rFonts w:ascii="Times New Roman" w:eastAsia="Times New Roman" w:hAnsi="Times New Roman" w:cs="Times New Roman"/>
            <w:color w:val="auto"/>
            <w:sz w:val="24"/>
            <w:szCs w:val="24"/>
            <w:u w:val="none"/>
            <w:lang w:eastAsia="lv-LV"/>
          </w:rPr>
          <w:t>1.pielikumā</w:t>
        </w:r>
      </w:hyperlink>
      <w:r w:rsidR="000579BB" w:rsidRPr="000B1798">
        <w:rPr>
          <w:rFonts w:ascii="Times New Roman" w:eastAsia="Times New Roman" w:hAnsi="Times New Roman" w:cs="Times New Roman"/>
          <w:sz w:val="24"/>
          <w:szCs w:val="24"/>
          <w:lang w:eastAsia="lv-LV"/>
        </w:rPr>
        <w:t xml:space="preserve"> minēto akvakultūras dzīvnieku infekcijas slimību atklāšanu laboratoriskos izmeklējumos.</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340" w:name="p-310181"/>
      <w:bookmarkStart w:id="341" w:name="p129.33"/>
      <w:bookmarkEnd w:id="340"/>
      <w:bookmarkEnd w:id="341"/>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16</w:t>
      </w:r>
      <w:r w:rsidR="00927C80" w:rsidRPr="000B1798">
        <w:rPr>
          <w:rFonts w:ascii="Times New Roman" w:eastAsia="Times New Roman" w:hAnsi="Times New Roman" w:cs="Times New Roman"/>
          <w:sz w:val="24"/>
          <w:szCs w:val="24"/>
          <w:lang w:eastAsia="lv-LV"/>
        </w:rPr>
        <w:t>3</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 Veicot karantīnas nosacījumu kontroli, pārbauda:</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16</w:t>
      </w:r>
      <w:r w:rsidR="00927C80" w:rsidRPr="000B1798">
        <w:rPr>
          <w:rFonts w:ascii="Times New Roman" w:eastAsia="Times New Roman" w:hAnsi="Times New Roman" w:cs="Times New Roman"/>
          <w:sz w:val="24"/>
          <w:szCs w:val="24"/>
          <w:lang w:eastAsia="lv-LV"/>
        </w:rPr>
        <w:t>3</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1. karantīnas laikā nobeigušos dzīvnieku uzskaiti;</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16</w:t>
      </w:r>
      <w:r w:rsidR="00927C80" w:rsidRPr="000B1798">
        <w:rPr>
          <w:rFonts w:ascii="Times New Roman" w:eastAsia="Times New Roman" w:hAnsi="Times New Roman" w:cs="Times New Roman"/>
          <w:sz w:val="24"/>
          <w:szCs w:val="24"/>
          <w:lang w:eastAsia="lv-LV"/>
        </w:rPr>
        <w:t>3</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2. akvakultūras dzīvnieku veselības stāvokli karantīnas vienībā.</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342" w:name="p-310183"/>
      <w:bookmarkStart w:id="343" w:name="p129.34"/>
      <w:bookmarkEnd w:id="342"/>
      <w:bookmarkEnd w:id="343"/>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16</w:t>
      </w:r>
      <w:r w:rsidR="00927C80" w:rsidRPr="000B1798">
        <w:rPr>
          <w:rFonts w:ascii="Times New Roman" w:eastAsia="Times New Roman" w:hAnsi="Times New Roman" w:cs="Times New Roman"/>
          <w:sz w:val="24"/>
          <w:szCs w:val="24"/>
          <w:lang w:eastAsia="lv-LV"/>
        </w:rPr>
        <w:t>4</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 Lai apliecinātu šo noteikumu </w:t>
      </w:r>
      <w:hyperlink r:id="rId254" w:anchor="piel1" w:tgtFrame="_blank" w:history="1">
        <w:r w:rsidR="000579BB" w:rsidRPr="000B1798">
          <w:rPr>
            <w:rStyle w:val="Hipersaite"/>
            <w:rFonts w:ascii="Times New Roman" w:eastAsia="Times New Roman" w:hAnsi="Times New Roman" w:cs="Times New Roman"/>
            <w:color w:val="auto"/>
            <w:sz w:val="24"/>
            <w:szCs w:val="24"/>
            <w:u w:val="none"/>
            <w:lang w:eastAsia="lv-LV"/>
          </w:rPr>
          <w:t>1.pielikumā</w:t>
        </w:r>
      </w:hyperlink>
      <w:r w:rsidR="000579BB" w:rsidRPr="000B1798">
        <w:rPr>
          <w:rFonts w:ascii="Times New Roman" w:eastAsia="Times New Roman" w:hAnsi="Times New Roman" w:cs="Times New Roman"/>
          <w:sz w:val="24"/>
          <w:szCs w:val="24"/>
          <w:lang w:eastAsia="lv-LV"/>
        </w:rPr>
        <w:t xml:space="preserve"> minēto akvakultūras dzīvnieku infekcijas slimību nees</w:t>
      </w:r>
      <w:r w:rsidR="00361495" w:rsidRPr="000B1798">
        <w:rPr>
          <w:rFonts w:ascii="Times New Roman" w:eastAsia="Times New Roman" w:hAnsi="Times New Roman" w:cs="Times New Roman"/>
          <w:sz w:val="24"/>
          <w:szCs w:val="24"/>
          <w:lang w:eastAsia="lv-LV"/>
        </w:rPr>
        <w:t>am</w:t>
      </w:r>
      <w:r w:rsidR="000579BB" w:rsidRPr="000B1798">
        <w:rPr>
          <w:rFonts w:ascii="Times New Roman" w:eastAsia="Times New Roman" w:hAnsi="Times New Roman" w:cs="Times New Roman"/>
          <w:sz w:val="24"/>
          <w:szCs w:val="24"/>
          <w:lang w:eastAsia="lv-LV"/>
        </w:rPr>
        <w:t>ību, laboratorisko izmeklējumu rezultātiem jābūt negatīviem. Dienesta pilnvarots veterinārārsts, ievērojot paraugu ņemšanas procedūru, transportēšanu, diagnostikas procesu, kuru noteicis dienests, paraugus ņem apstākļos, kas veicina šo infekcijas slimību atklāšanu. Paraugus ņem 15 dienas pirms karantīnas laika beigām:</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16</w:t>
      </w:r>
      <w:r w:rsidR="00927C80" w:rsidRPr="000B1798">
        <w:rPr>
          <w:rFonts w:ascii="Times New Roman" w:eastAsia="Times New Roman" w:hAnsi="Times New Roman" w:cs="Times New Roman"/>
          <w:sz w:val="24"/>
          <w:szCs w:val="24"/>
          <w:lang w:eastAsia="lv-LV"/>
        </w:rPr>
        <w:t>4</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1. no visiem akvakultūras </w:t>
      </w:r>
      <w:proofErr w:type="spellStart"/>
      <w:r w:rsidR="000579BB" w:rsidRPr="000B1798">
        <w:rPr>
          <w:rFonts w:ascii="Times New Roman" w:eastAsia="Times New Roman" w:hAnsi="Times New Roman" w:cs="Times New Roman"/>
          <w:sz w:val="24"/>
          <w:szCs w:val="24"/>
          <w:lang w:eastAsia="lv-LV"/>
        </w:rPr>
        <w:t>kontroldzīvniekiem</w:t>
      </w:r>
      <w:proofErr w:type="spellEnd"/>
      <w:r w:rsidR="000579BB" w:rsidRPr="000B1798">
        <w:rPr>
          <w:rFonts w:ascii="Times New Roman" w:eastAsia="Times New Roman" w:hAnsi="Times New Roman" w:cs="Times New Roman"/>
          <w:sz w:val="24"/>
          <w:szCs w:val="24"/>
          <w:lang w:eastAsia="lv-LV"/>
        </w:rPr>
        <w:t>, ja tādus izmanto karantīnas laikā;</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16</w:t>
      </w:r>
      <w:r w:rsidR="00927C80" w:rsidRPr="000B1798">
        <w:rPr>
          <w:rFonts w:ascii="Times New Roman" w:eastAsia="Times New Roman" w:hAnsi="Times New Roman" w:cs="Times New Roman"/>
          <w:sz w:val="24"/>
          <w:szCs w:val="24"/>
          <w:lang w:eastAsia="lv-LV"/>
        </w:rPr>
        <w:t>4</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2. no atbilstoša akvakultūras dzīvnieku skaita, lai nodrošinātu attiecīgās sarakstā iekļautās </w:t>
      </w:r>
      <w:r w:rsidR="00112B93" w:rsidRPr="000B1798">
        <w:rPr>
          <w:rFonts w:ascii="Times New Roman" w:eastAsia="Times New Roman" w:hAnsi="Times New Roman" w:cs="Times New Roman"/>
          <w:sz w:val="24"/>
          <w:szCs w:val="24"/>
          <w:lang w:eastAsia="lv-LV"/>
        </w:rPr>
        <w:t xml:space="preserve">infekcijas </w:t>
      </w:r>
      <w:r w:rsidR="000579BB" w:rsidRPr="000B1798">
        <w:rPr>
          <w:rFonts w:ascii="Times New Roman" w:eastAsia="Times New Roman" w:hAnsi="Times New Roman" w:cs="Times New Roman"/>
          <w:sz w:val="24"/>
          <w:szCs w:val="24"/>
          <w:lang w:eastAsia="lv-LV"/>
        </w:rPr>
        <w:t xml:space="preserve">slimības atklāšanu ar ticamības līmeni 95 %, ja izplatības modelis ir 10 % un ja akvakultūras </w:t>
      </w:r>
      <w:proofErr w:type="spellStart"/>
      <w:r w:rsidR="000579BB" w:rsidRPr="000B1798">
        <w:rPr>
          <w:rFonts w:ascii="Times New Roman" w:eastAsia="Times New Roman" w:hAnsi="Times New Roman" w:cs="Times New Roman"/>
          <w:sz w:val="24"/>
          <w:szCs w:val="24"/>
          <w:lang w:eastAsia="lv-LV"/>
        </w:rPr>
        <w:t>kontroldzīvnieki</w:t>
      </w:r>
      <w:proofErr w:type="spellEnd"/>
      <w:r w:rsidR="000579BB" w:rsidRPr="000B1798">
        <w:rPr>
          <w:rFonts w:ascii="Times New Roman" w:eastAsia="Times New Roman" w:hAnsi="Times New Roman" w:cs="Times New Roman"/>
          <w:sz w:val="24"/>
          <w:szCs w:val="24"/>
          <w:lang w:eastAsia="lv-LV"/>
        </w:rPr>
        <w:t xml:space="preserve"> nav izmantoti (bet ne mazāk kā no 10 akvakultūras dzīvniekiem).</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344" w:name="p-310185"/>
      <w:bookmarkStart w:id="345" w:name="p129.35"/>
      <w:bookmarkEnd w:id="344"/>
      <w:bookmarkEnd w:id="345"/>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16</w:t>
      </w:r>
      <w:r w:rsidR="00927C80" w:rsidRPr="000B1798">
        <w:rPr>
          <w:rFonts w:ascii="Times New Roman" w:eastAsia="Times New Roman" w:hAnsi="Times New Roman" w:cs="Times New Roman"/>
          <w:sz w:val="24"/>
          <w:szCs w:val="24"/>
          <w:lang w:eastAsia="lv-LV"/>
        </w:rPr>
        <w:t>5</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 Akvakultūras </w:t>
      </w:r>
      <w:proofErr w:type="spellStart"/>
      <w:r w:rsidR="000579BB" w:rsidRPr="000B1798">
        <w:rPr>
          <w:rFonts w:ascii="Times New Roman" w:eastAsia="Times New Roman" w:hAnsi="Times New Roman" w:cs="Times New Roman"/>
          <w:sz w:val="24"/>
          <w:szCs w:val="24"/>
          <w:lang w:eastAsia="lv-LV"/>
        </w:rPr>
        <w:t>kontroldzīvniekus</w:t>
      </w:r>
      <w:proofErr w:type="spellEnd"/>
      <w:r w:rsidR="000579BB" w:rsidRPr="000B1798">
        <w:rPr>
          <w:rFonts w:ascii="Times New Roman" w:eastAsia="Times New Roman" w:hAnsi="Times New Roman" w:cs="Times New Roman"/>
          <w:sz w:val="24"/>
          <w:szCs w:val="24"/>
          <w:lang w:eastAsia="lv-LV"/>
        </w:rPr>
        <w:t xml:space="preserve"> atļauts izmantot analīžu veikšanai, paraugu ņemšanai un diagnostikai, izņemot gadījumus, ja karantīnā ir ievietotas akvakultūras dzīvnieku sugas, kas ir uzņēmīgas pret </w:t>
      </w:r>
      <w:proofErr w:type="spellStart"/>
      <w:r w:rsidR="000579BB" w:rsidRPr="000B1798">
        <w:rPr>
          <w:rFonts w:ascii="Times New Roman" w:eastAsia="Times New Roman" w:hAnsi="Times New Roman" w:cs="Times New Roman"/>
          <w:sz w:val="24"/>
          <w:szCs w:val="24"/>
          <w:lang w:eastAsia="lv-LV"/>
        </w:rPr>
        <w:t>marteiliozes</w:t>
      </w:r>
      <w:proofErr w:type="spellEnd"/>
      <w:r w:rsidR="000579BB" w:rsidRPr="000B1798">
        <w:rPr>
          <w:rFonts w:ascii="Times New Roman" w:eastAsia="Times New Roman" w:hAnsi="Times New Roman" w:cs="Times New Roman"/>
          <w:sz w:val="24"/>
          <w:szCs w:val="24"/>
          <w:lang w:eastAsia="lv-LV"/>
        </w:rPr>
        <w:t xml:space="preserve"> ierosinātāju </w:t>
      </w:r>
      <w:proofErr w:type="spellStart"/>
      <w:r w:rsidR="000579BB" w:rsidRPr="000B1798">
        <w:rPr>
          <w:rFonts w:ascii="Times New Roman" w:eastAsia="Times New Roman" w:hAnsi="Times New Roman" w:cs="Times New Roman"/>
          <w:i/>
          <w:sz w:val="24"/>
          <w:szCs w:val="24"/>
          <w:lang w:eastAsia="lv-LV"/>
        </w:rPr>
        <w:t>Marteilia</w:t>
      </w:r>
      <w:proofErr w:type="spellEnd"/>
      <w:r w:rsidR="000579BB" w:rsidRPr="000B1798">
        <w:rPr>
          <w:rFonts w:ascii="Times New Roman" w:eastAsia="Times New Roman" w:hAnsi="Times New Roman" w:cs="Times New Roman"/>
          <w:i/>
          <w:sz w:val="24"/>
          <w:szCs w:val="24"/>
          <w:lang w:eastAsia="lv-LV"/>
        </w:rPr>
        <w:t xml:space="preserve"> </w:t>
      </w:r>
      <w:proofErr w:type="spellStart"/>
      <w:r w:rsidR="000579BB" w:rsidRPr="000B1798">
        <w:rPr>
          <w:rFonts w:ascii="Times New Roman" w:eastAsia="Times New Roman" w:hAnsi="Times New Roman" w:cs="Times New Roman"/>
          <w:i/>
          <w:sz w:val="24"/>
          <w:szCs w:val="24"/>
          <w:lang w:eastAsia="lv-LV"/>
        </w:rPr>
        <w:t>refringens</w:t>
      </w:r>
      <w:proofErr w:type="spellEnd"/>
      <w:r w:rsidR="000579BB" w:rsidRPr="000B1798">
        <w:rPr>
          <w:rFonts w:ascii="Times New Roman" w:eastAsia="Times New Roman" w:hAnsi="Times New Roman" w:cs="Times New Roman"/>
          <w:sz w:val="24"/>
          <w:szCs w:val="24"/>
          <w:lang w:eastAsia="lv-LV"/>
        </w:rPr>
        <w:t>.</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346" w:name="p-310187"/>
      <w:bookmarkStart w:id="347" w:name="p129.36"/>
      <w:bookmarkEnd w:id="346"/>
      <w:bookmarkEnd w:id="347"/>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16</w:t>
      </w:r>
      <w:r w:rsidR="006B3E25" w:rsidRPr="000B1798">
        <w:rPr>
          <w:rFonts w:ascii="Times New Roman" w:eastAsia="Times New Roman" w:hAnsi="Times New Roman" w:cs="Times New Roman"/>
          <w:sz w:val="24"/>
          <w:szCs w:val="24"/>
          <w:lang w:eastAsia="lv-LV"/>
        </w:rPr>
        <w:t>6</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 Karantīnas laikā dienests nosaka akvakultūras </w:t>
      </w:r>
      <w:proofErr w:type="spellStart"/>
      <w:r w:rsidR="000579BB" w:rsidRPr="000B1798">
        <w:rPr>
          <w:rFonts w:ascii="Times New Roman" w:eastAsia="Times New Roman" w:hAnsi="Times New Roman" w:cs="Times New Roman"/>
          <w:sz w:val="24"/>
          <w:szCs w:val="24"/>
          <w:lang w:eastAsia="lv-LV"/>
        </w:rPr>
        <w:t>kontroldzīvnieku</w:t>
      </w:r>
      <w:proofErr w:type="spellEnd"/>
      <w:r w:rsidR="000579BB" w:rsidRPr="000B1798">
        <w:rPr>
          <w:rFonts w:ascii="Times New Roman" w:eastAsia="Times New Roman" w:hAnsi="Times New Roman" w:cs="Times New Roman"/>
          <w:sz w:val="24"/>
          <w:szCs w:val="24"/>
          <w:lang w:eastAsia="lv-LV"/>
        </w:rPr>
        <w:t xml:space="preserve"> skaitu, ņemot vērā karantīnā ievietoto ak</w:t>
      </w:r>
      <w:r w:rsidR="00927C80" w:rsidRPr="000B1798">
        <w:rPr>
          <w:rFonts w:ascii="Times New Roman" w:eastAsia="Times New Roman" w:hAnsi="Times New Roman" w:cs="Times New Roman"/>
          <w:sz w:val="24"/>
          <w:szCs w:val="24"/>
          <w:lang w:eastAsia="lv-LV"/>
        </w:rPr>
        <w:t>v</w:t>
      </w:r>
      <w:r w:rsidR="000579BB" w:rsidRPr="000B1798">
        <w:rPr>
          <w:rFonts w:ascii="Times New Roman" w:eastAsia="Times New Roman" w:hAnsi="Times New Roman" w:cs="Times New Roman"/>
          <w:sz w:val="24"/>
          <w:szCs w:val="24"/>
          <w:lang w:eastAsia="lv-LV"/>
        </w:rPr>
        <w:t>akultūras dzīvnieku skaitu, karantīnas vienības lielumu, sugas īpatnības un akvakultūras dzīvnieku infekcijas slimības izplatības iespējamību.</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348" w:name="p-310190"/>
      <w:bookmarkStart w:id="349" w:name="p129.37"/>
      <w:bookmarkEnd w:id="348"/>
      <w:bookmarkEnd w:id="349"/>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16</w:t>
      </w:r>
      <w:r w:rsidR="006B3E25" w:rsidRPr="000B1798">
        <w:rPr>
          <w:rFonts w:ascii="Times New Roman" w:eastAsia="Times New Roman" w:hAnsi="Times New Roman" w:cs="Times New Roman"/>
          <w:sz w:val="24"/>
          <w:szCs w:val="24"/>
          <w:lang w:eastAsia="lv-LV"/>
        </w:rPr>
        <w:t>7</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 Dienests kontrolē, lai karantīnā ievietotie akvakultūras </w:t>
      </w:r>
      <w:proofErr w:type="spellStart"/>
      <w:r w:rsidR="000579BB" w:rsidRPr="000B1798">
        <w:rPr>
          <w:rFonts w:ascii="Times New Roman" w:eastAsia="Times New Roman" w:hAnsi="Times New Roman" w:cs="Times New Roman"/>
          <w:sz w:val="24"/>
          <w:szCs w:val="24"/>
          <w:lang w:eastAsia="lv-LV"/>
        </w:rPr>
        <w:t>kontroldzīvnieki</w:t>
      </w:r>
      <w:proofErr w:type="spellEnd"/>
      <w:r w:rsidR="000579BB" w:rsidRPr="000B1798">
        <w:rPr>
          <w:rFonts w:ascii="Times New Roman" w:eastAsia="Times New Roman" w:hAnsi="Times New Roman" w:cs="Times New Roman"/>
          <w:sz w:val="24"/>
          <w:szCs w:val="24"/>
          <w:lang w:eastAsia="lv-LV"/>
        </w:rPr>
        <w:t xml:space="preserve"> atbilstu šādām prasībām:</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lastRenderedPageBreak/>
        <w:tab/>
      </w:r>
      <w:r w:rsidR="002E620A" w:rsidRPr="000B1798">
        <w:rPr>
          <w:rFonts w:ascii="Times New Roman" w:eastAsia="Times New Roman" w:hAnsi="Times New Roman" w:cs="Times New Roman"/>
          <w:sz w:val="24"/>
          <w:szCs w:val="24"/>
          <w:lang w:eastAsia="lv-LV"/>
        </w:rPr>
        <w:t>16</w:t>
      </w:r>
      <w:r w:rsidR="006B3E25" w:rsidRPr="000B1798">
        <w:rPr>
          <w:rFonts w:ascii="Times New Roman" w:eastAsia="Times New Roman" w:hAnsi="Times New Roman" w:cs="Times New Roman"/>
          <w:sz w:val="24"/>
          <w:szCs w:val="24"/>
          <w:lang w:eastAsia="lv-LV"/>
        </w:rPr>
        <w:t>7</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1. </w:t>
      </w:r>
      <w:proofErr w:type="spellStart"/>
      <w:r w:rsidR="000579BB" w:rsidRPr="000B1798">
        <w:rPr>
          <w:rFonts w:ascii="Times New Roman" w:eastAsia="Times New Roman" w:hAnsi="Times New Roman" w:cs="Times New Roman"/>
          <w:sz w:val="24"/>
          <w:szCs w:val="24"/>
          <w:lang w:eastAsia="lv-LV"/>
        </w:rPr>
        <w:t>kontroldzīvnieki</w:t>
      </w:r>
      <w:proofErr w:type="spellEnd"/>
      <w:r w:rsidR="000579BB" w:rsidRPr="000B1798">
        <w:rPr>
          <w:rFonts w:ascii="Times New Roman" w:eastAsia="Times New Roman" w:hAnsi="Times New Roman" w:cs="Times New Roman"/>
          <w:sz w:val="24"/>
          <w:szCs w:val="24"/>
          <w:lang w:eastAsia="lv-LV"/>
        </w:rPr>
        <w:t xml:space="preserve"> ir tādu sugu īpatņi, kas uzņēmīgi pret šo noteikumu </w:t>
      </w:r>
      <w:hyperlink r:id="rId255" w:anchor="piel1" w:tgtFrame="_blank" w:history="1">
        <w:r w:rsidR="000579BB" w:rsidRPr="000B1798">
          <w:rPr>
            <w:rStyle w:val="Hipersaite"/>
            <w:rFonts w:ascii="Times New Roman" w:eastAsia="Times New Roman" w:hAnsi="Times New Roman" w:cs="Times New Roman"/>
            <w:color w:val="auto"/>
            <w:sz w:val="24"/>
            <w:szCs w:val="24"/>
            <w:u w:val="none"/>
            <w:lang w:eastAsia="lv-LV"/>
          </w:rPr>
          <w:t>1.pielikumā</w:t>
        </w:r>
      </w:hyperlink>
      <w:r w:rsidR="000579BB" w:rsidRPr="000B1798">
        <w:rPr>
          <w:rFonts w:ascii="Times New Roman" w:eastAsia="Times New Roman" w:hAnsi="Times New Roman" w:cs="Times New Roman"/>
          <w:sz w:val="24"/>
          <w:szCs w:val="24"/>
          <w:lang w:eastAsia="lv-LV"/>
        </w:rPr>
        <w:t xml:space="preserve"> minētajām akvakultūras dzīvnieku infekcijas slimībām un, ņemot vērā to turēšanas apstākļus, ir tajā attīstības posmā, kad uzņēmība pret šīm slimībām ir vislielākā;</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16</w:t>
      </w:r>
      <w:r w:rsidR="006B3E25" w:rsidRPr="000B1798">
        <w:rPr>
          <w:rFonts w:ascii="Times New Roman" w:eastAsia="Times New Roman" w:hAnsi="Times New Roman" w:cs="Times New Roman"/>
          <w:sz w:val="24"/>
          <w:szCs w:val="24"/>
          <w:lang w:eastAsia="lv-LV"/>
        </w:rPr>
        <w:t>7</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2. </w:t>
      </w:r>
      <w:proofErr w:type="spellStart"/>
      <w:r w:rsidR="00444B43" w:rsidRPr="000B1798">
        <w:rPr>
          <w:rFonts w:ascii="Times New Roman" w:eastAsia="Times New Roman" w:hAnsi="Times New Roman" w:cs="Times New Roman"/>
          <w:sz w:val="24"/>
          <w:szCs w:val="24"/>
          <w:lang w:eastAsia="lv-LV"/>
        </w:rPr>
        <w:t>kontroldzīvnieku</w:t>
      </w:r>
      <w:proofErr w:type="spellEnd"/>
      <w:r w:rsidR="00444B43" w:rsidRPr="000B1798">
        <w:rPr>
          <w:rFonts w:ascii="Times New Roman" w:eastAsia="Times New Roman" w:hAnsi="Times New Roman" w:cs="Times New Roman"/>
          <w:sz w:val="24"/>
          <w:szCs w:val="24"/>
          <w:lang w:eastAsia="lv-LV"/>
        </w:rPr>
        <w:t xml:space="preserve"> </w:t>
      </w:r>
      <w:r w:rsidR="000579BB" w:rsidRPr="000B1798">
        <w:rPr>
          <w:rFonts w:ascii="Times New Roman" w:eastAsia="Times New Roman" w:hAnsi="Times New Roman" w:cs="Times New Roman"/>
          <w:sz w:val="24"/>
          <w:szCs w:val="24"/>
          <w:lang w:eastAsia="lv-LV"/>
        </w:rPr>
        <w:t>izcelsmes dalībvalsts</w:t>
      </w:r>
      <w:r w:rsidR="001B63B8" w:rsidRPr="000B1798">
        <w:rPr>
          <w:rFonts w:ascii="Times New Roman" w:eastAsia="Times New Roman" w:hAnsi="Times New Roman" w:cs="Times New Roman"/>
          <w:sz w:val="24"/>
          <w:szCs w:val="24"/>
          <w:lang w:eastAsia="lv-LV"/>
        </w:rPr>
        <w:t xml:space="preserve"> teritorija</w:t>
      </w:r>
      <w:r w:rsidR="000579BB" w:rsidRPr="000B1798">
        <w:rPr>
          <w:rFonts w:ascii="Times New Roman" w:eastAsia="Times New Roman" w:hAnsi="Times New Roman" w:cs="Times New Roman"/>
          <w:sz w:val="24"/>
          <w:szCs w:val="24"/>
          <w:lang w:eastAsia="lv-LV"/>
        </w:rPr>
        <w:t xml:space="preserve">, zona, iecirknis vai trešā valsts vai tās daļa ir attiecīgās akvakultūras dzīvnieku infekcijas slimības </w:t>
      </w:r>
      <w:r w:rsidR="00444B43" w:rsidRPr="000B1798">
        <w:rPr>
          <w:rFonts w:ascii="Times New Roman" w:eastAsia="Times New Roman" w:hAnsi="Times New Roman" w:cs="Times New Roman"/>
          <w:sz w:val="24"/>
          <w:szCs w:val="24"/>
          <w:lang w:eastAsia="lv-LV"/>
        </w:rPr>
        <w:t>neskarta</w:t>
      </w:r>
      <w:r w:rsidR="000579BB" w:rsidRPr="000B1798">
        <w:rPr>
          <w:rFonts w:ascii="Times New Roman" w:eastAsia="Times New Roman" w:hAnsi="Times New Roman" w:cs="Times New Roman"/>
          <w:sz w:val="24"/>
          <w:szCs w:val="24"/>
          <w:lang w:eastAsia="lv-LV"/>
        </w:rPr>
        <w:t>;</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16</w:t>
      </w:r>
      <w:r w:rsidR="006B3E25" w:rsidRPr="000B1798">
        <w:rPr>
          <w:rFonts w:ascii="Times New Roman" w:eastAsia="Times New Roman" w:hAnsi="Times New Roman" w:cs="Times New Roman"/>
          <w:sz w:val="24"/>
          <w:szCs w:val="24"/>
          <w:lang w:eastAsia="lv-LV"/>
        </w:rPr>
        <w:t>7</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3. </w:t>
      </w:r>
      <w:proofErr w:type="spellStart"/>
      <w:r w:rsidR="00444B43" w:rsidRPr="000B1798">
        <w:rPr>
          <w:rFonts w:ascii="Times New Roman" w:eastAsia="Times New Roman" w:hAnsi="Times New Roman" w:cs="Times New Roman"/>
          <w:sz w:val="24"/>
          <w:szCs w:val="24"/>
          <w:lang w:eastAsia="lv-LV"/>
        </w:rPr>
        <w:t>kontroldzīvnieki</w:t>
      </w:r>
      <w:proofErr w:type="spellEnd"/>
      <w:r w:rsidR="00444B43" w:rsidRPr="000B1798">
        <w:rPr>
          <w:rFonts w:ascii="Times New Roman" w:eastAsia="Times New Roman" w:hAnsi="Times New Roman" w:cs="Times New Roman"/>
          <w:sz w:val="24"/>
          <w:szCs w:val="24"/>
          <w:lang w:eastAsia="lv-LV"/>
        </w:rPr>
        <w:t xml:space="preserve"> </w:t>
      </w:r>
      <w:r w:rsidR="000579BB" w:rsidRPr="000B1798">
        <w:rPr>
          <w:rFonts w:ascii="Times New Roman" w:eastAsia="Times New Roman" w:hAnsi="Times New Roman" w:cs="Times New Roman"/>
          <w:sz w:val="24"/>
          <w:szCs w:val="24"/>
          <w:lang w:eastAsia="lv-LV"/>
        </w:rPr>
        <w:t>nav vakcinēti pret attiecīgo akvakultūras dzīvnieku infekcijas slimību;</w:t>
      </w: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16</w:t>
      </w:r>
      <w:r w:rsidR="006B3E25" w:rsidRPr="000B1798">
        <w:rPr>
          <w:rFonts w:ascii="Times New Roman" w:eastAsia="Times New Roman" w:hAnsi="Times New Roman" w:cs="Times New Roman"/>
          <w:sz w:val="24"/>
          <w:szCs w:val="24"/>
          <w:lang w:eastAsia="lv-LV"/>
        </w:rPr>
        <w:t>7</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4. </w:t>
      </w:r>
      <w:proofErr w:type="spellStart"/>
      <w:r w:rsidR="00444B43" w:rsidRPr="000B1798">
        <w:rPr>
          <w:rFonts w:ascii="Times New Roman" w:eastAsia="Times New Roman" w:hAnsi="Times New Roman" w:cs="Times New Roman"/>
          <w:sz w:val="24"/>
          <w:szCs w:val="24"/>
          <w:lang w:eastAsia="lv-LV"/>
        </w:rPr>
        <w:t>kontroldzīvnieki</w:t>
      </w:r>
      <w:proofErr w:type="spellEnd"/>
      <w:r w:rsidR="00444B43" w:rsidRPr="000B1798">
        <w:rPr>
          <w:rFonts w:ascii="Times New Roman" w:eastAsia="Times New Roman" w:hAnsi="Times New Roman" w:cs="Times New Roman"/>
          <w:sz w:val="24"/>
          <w:szCs w:val="24"/>
          <w:lang w:eastAsia="lv-LV"/>
        </w:rPr>
        <w:t xml:space="preserve"> </w:t>
      </w:r>
      <w:r w:rsidR="000579BB" w:rsidRPr="000B1798">
        <w:rPr>
          <w:rFonts w:ascii="Times New Roman" w:eastAsia="Times New Roman" w:hAnsi="Times New Roman" w:cs="Times New Roman"/>
          <w:sz w:val="24"/>
          <w:szCs w:val="24"/>
          <w:lang w:eastAsia="lv-LV"/>
        </w:rPr>
        <w:t>ir ievietoti karantīnas vienībā īsi pirms karantīnā ievietojamo akvakultūras dzīvnieku saņemšanas vai tās laikā un turēti kopā ar ievestajiem akvakultūras dzīvniekiem un tādos pašos zootehniskajos un vides apstākļos.</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0579BB" w:rsidRPr="000B1798" w:rsidRDefault="00C46314" w:rsidP="000579BB">
      <w:pPr>
        <w:spacing w:after="0" w:line="240" w:lineRule="auto"/>
        <w:jc w:val="both"/>
        <w:rPr>
          <w:rFonts w:ascii="Times New Roman" w:eastAsia="Times New Roman" w:hAnsi="Times New Roman" w:cs="Times New Roman"/>
          <w:sz w:val="24"/>
          <w:szCs w:val="24"/>
          <w:lang w:eastAsia="lv-LV"/>
        </w:rPr>
      </w:pPr>
      <w:bookmarkStart w:id="350" w:name="p-310192"/>
      <w:bookmarkStart w:id="351" w:name="p129.38"/>
      <w:bookmarkEnd w:id="350"/>
      <w:bookmarkEnd w:id="351"/>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16</w:t>
      </w:r>
      <w:r w:rsidR="006B3E25" w:rsidRPr="000B1798">
        <w:rPr>
          <w:rFonts w:ascii="Times New Roman" w:eastAsia="Times New Roman" w:hAnsi="Times New Roman" w:cs="Times New Roman"/>
          <w:sz w:val="24"/>
          <w:szCs w:val="24"/>
          <w:lang w:eastAsia="lv-LV"/>
        </w:rPr>
        <w:t>8</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 Nobeigušos vai slimos akvakultūras dzīvniekus izmeklē dienesta pilnvarots veterinārārsts.</w:t>
      </w:r>
    </w:p>
    <w:p w:rsidR="000579BB" w:rsidRPr="000B1798" w:rsidRDefault="000579BB" w:rsidP="000579BB">
      <w:pPr>
        <w:spacing w:after="0" w:line="240" w:lineRule="auto"/>
        <w:jc w:val="both"/>
        <w:rPr>
          <w:rFonts w:ascii="Times New Roman" w:eastAsia="Times New Roman" w:hAnsi="Times New Roman" w:cs="Times New Roman"/>
          <w:sz w:val="24"/>
          <w:szCs w:val="24"/>
          <w:lang w:eastAsia="lv-LV"/>
        </w:rPr>
      </w:pPr>
    </w:p>
    <w:p w:rsidR="00CC5925" w:rsidRPr="000B1798" w:rsidRDefault="00C46314" w:rsidP="00EB4A32">
      <w:pPr>
        <w:spacing w:after="0" w:line="240" w:lineRule="auto"/>
        <w:jc w:val="both"/>
        <w:rPr>
          <w:rFonts w:ascii="Times New Roman" w:eastAsia="Times New Roman" w:hAnsi="Times New Roman" w:cs="Times New Roman"/>
          <w:sz w:val="24"/>
          <w:szCs w:val="24"/>
          <w:lang w:eastAsia="lv-LV"/>
        </w:rPr>
      </w:pPr>
      <w:bookmarkStart w:id="352" w:name="p-310194"/>
      <w:bookmarkStart w:id="353" w:name="p129.39"/>
      <w:bookmarkEnd w:id="352"/>
      <w:bookmarkEnd w:id="353"/>
      <w:r w:rsidRPr="000B1798">
        <w:rPr>
          <w:rFonts w:ascii="Times New Roman" w:eastAsia="Times New Roman" w:hAnsi="Times New Roman" w:cs="Times New Roman"/>
          <w:sz w:val="24"/>
          <w:szCs w:val="24"/>
          <w:lang w:eastAsia="lv-LV"/>
        </w:rPr>
        <w:tab/>
      </w:r>
      <w:r w:rsidR="002E620A" w:rsidRPr="000B1798">
        <w:rPr>
          <w:rFonts w:ascii="Times New Roman" w:eastAsia="Times New Roman" w:hAnsi="Times New Roman" w:cs="Times New Roman"/>
          <w:sz w:val="24"/>
          <w:szCs w:val="24"/>
          <w:lang w:eastAsia="lv-LV"/>
        </w:rPr>
        <w:t>1</w:t>
      </w:r>
      <w:r w:rsidR="006B1696" w:rsidRPr="000B1798">
        <w:rPr>
          <w:rFonts w:ascii="Times New Roman" w:eastAsia="Times New Roman" w:hAnsi="Times New Roman" w:cs="Times New Roman"/>
          <w:sz w:val="24"/>
          <w:szCs w:val="24"/>
          <w:lang w:eastAsia="lv-LV"/>
        </w:rPr>
        <w:t>6</w:t>
      </w:r>
      <w:r w:rsidR="006B3E25" w:rsidRPr="000B1798">
        <w:rPr>
          <w:rFonts w:ascii="Times New Roman" w:eastAsia="Times New Roman" w:hAnsi="Times New Roman" w:cs="Times New Roman"/>
          <w:sz w:val="24"/>
          <w:szCs w:val="24"/>
          <w:lang w:eastAsia="lv-LV"/>
        </w:rPr>
        <w:t>9</w:t>
      </w:r>
      <w:r w:rsidR="002E620A" w:rsidRPr="000B1798">
        <w:rPr>
          <w:rFonts w:ascii="Times New Roman" w:eastAsia="Times New Roman" w:hAnsi="Times New Roman" w:cs="Times New Roman"/>
          <w:sz w:val="24"/>
          <w:szCs w:val="24"/>
          <w:lang w:eastAsia="lv-LV"/>
        </w:rPr>
        <w:t>.</w:t>
      </w:r>
      <w:r w:rsidR="000579BB" w:rsidRPr="000B1798">
        <w:rPr>
          <w:rFonts w:ascii="Times New Roman" w:eastAsia="Times New Roman" w:hAnsi="Times New Roman" w:cs="Times New Roman"/>
          <w:sz w:val="24"/>
          <w:szCs w:val="24"/>
          <w:lang w:eastAsia="lv-LV"/>
        </w:rPr>
        <w:t xml:space="preserve"> Ja saskaņā ar Regulas (EK) Nr. </w:t>
      </w:r>
      <w:hyperlink r:id="rId256" w:tgtFrame="_blank" w:history="1">
        <w:r w:rsidR="000579BB" w:rsidRPr="000B1798">
          <w:rPr>
            <w:rStyle w:val="Hipersaite"/>
            <w:rFonts w:ascii="Times New Roman" w:eastAsia="Times New Roman" w:hAnsi="Times New Roman" w:cs="Times New Roman"/>
            <w:color w:val="auto"/>
            <w:sz w:val="24"/>
            <w:szCs w:val="24"/>
            <w:u w:val="none"/>
            <w:lang w:eastAsia="lv-LV"/>
          </w:rPr>
          <w:t>1251/2008</w:t>
        </w:r>
      </w:hyperlink>
      <w:r w:rsidR="000579BB" w:rsidRPr="000B1798">
        <w:rPr>
          <w:rFonts w:ascii="Times New Roman" w:eastAsia="Times New Roman" w:hAnsi="Times New Roman" w:cs="Times New Roman"/>
          <w:sz w:val="24"/>
          <w:szCs w:val="24"/>
          <w:lang w:eastAsia="lv-LV"/>
        </w:rPr>
        <w:t xml:space="preserve"> IV nodaļu karantīna ir nosacījums akvakultūras dzīvnieku sūtījuma importam, šādu sūtījumu ieved, ja trešajās valstīs ir ievērotas prasības, kas līdzvērtīgas normatīvajos aktos par akvakultūras dzīvnieku </w:t>
      </w:r>
      <w:r w:rsidR="00E35063" w:rsidRPr="000B1798">
        <w:rPr>
          <w:rFonts w:ascii="Times New Roman" w:eastAsia="Times New Roman" w:hAnsi="Times New Roman" w:cs="Times New Roman"/>
          <w:sz w:val="24"/>
          <w:szCs w:val="24"/>
          <w:lang w:eastAsia="lv-LV"/>
        </w:rPr>
        <w:t>karantīnu noteiktajām prasībām.</w:t>
      </w:r>
    </w:p>
    <w:p w:rsidR="0021021E" w:rsidRPr="000B1798" w:rsidRDefault="0021021E" w:rsidP="00EB4A32">
      <w:pPr>
        <w:spacing w:after="0" w:line="240" w:lineRule="auto"/>
        <w:jc w:val="both"/>
        <w:rPr>
          <w:rFonts w:ascii="Times New Roman" w:hAnsi="Times New Roman" w:cs="Times New Roman"/>
          <w:sz w:val="24"/>
          <w:szCs w:val="24"/>
        </w:rPr>
      </w:pPr>
    </w:p>
    <w:p w:rsidR="008A07C7" w:rsidRPr="000B1798" w:rsidRDefault="00AF2DB7" w:rsidP="00EB4A32">
      <w:pPr>
        <w:spacing w:after="0" w:line="240" w:lineRule="auto"/>
        <w:jc w:val="center"/>
        <w:rPr>
          <w:rFonts w:ascii="Times New Roman" w:hAnsi="Times New Roman" w:cs="Times New Roman"/>
          <w:b/>
          <w:sz w:val="24"/>
          <w:szCs w:val="24"/>
        </w:rPr>
      </w:pPr>
      <w:r w:rsidRPr="000B1798">
        <w:rPr>
          <w:rFonts w:ascii="Times New Roman" w:hAnsi="Times New Roman" w:cs="Times New Roman"/>
          <w:b/>
          <w:bCs/>
          <w:sz w:val="24"/>
          <w:szCs w:val="24"/>
        </w:rPr>
        <w:t>XIX</w:t>
      </w:r>
      <w:r w:rsidR="00DB128B" w:rsidRPr="000B1798">
        <w:rPr>
          <w:rFonts w:ascii="Times New Roman" w:hAnsi="Times New Roman" w:cs="Times New Roman"/>
          <w:b/>
          <w:bCs/>
          <w:sz w:val="24"/>
          <w:szCs w:val="24"/>
        </w:rPr>
        <w:t xml:space="preserve">. </w:t>
      </w:r>
      <w:r w:rsidR="008A07C7" w:rsidRPr="000B1798">
        <w:rPr>
          <w:rFonts w:ascii="Times New Roman" w:hAnsi="Times New Roman" w:cs="Times New Roman"/>
          <w:b/>
          <w:sz w:val="24"/>
          <w:szCs w:val="24"/>
        </w:rPr>
        <w:t>Prasības virālās hemorāģiskās septicēmijas un infekciozās hematopoētiskās nekrozes uzraudzības un apkarošanas programmai, lai iegūtu un sa</w:t>
      </w:r>
      <w:r w:rsidR="005F2FBC" w:rsidRPr="000B1798">
        <w:rPr>
          <w:rFonts w:ascii="Times New Roman" w:hAnsi="Times New Roman" w:cs="Times New Roman"/>
          <w:b/>
          <w:sz w:val="24"/>
          <w:szCs w:val="24"/>
        </w:rPr>
        <w:t>glabātu akvakultūras dzīvnieku</w:t>
      </w:r>
      <w:r w:rsidR="008A07C7" w:rsidRPr="000B1798">
        <w:rPr>
          <w:rFonts w:ascii="Times New Roman" w:hAnsi="Times New Roman" w:cs="Times New Roman"/>
          <w:b/>
          <w:sz w:val="24"/>
          <w:szCs w:val="24"/>
        </w:rPr>
        <w:t xml:space="preserve"> veselības </w:t>
      </w:r>
      <w:r w:rsidR="00771AC5" w:rsidRPr="000B1798">
        <w:rPr>
          <w:rFonts w:ascii="Times New Roman" w:hAnsi="Times New Roman" w:cs="Times New Roman"/>
          <w:b/>
          <w:sz w:val="24"/>
          <w:szCs w:val="24"/>
        </w:rPr>
        <w:t>stāvokli</w:t>
      </w:r>
      <w:r w:rsidR="008A07C7" w:rsidRPr="000B1798">
        <w:rPr>
          <w:rFonts w:ascii="Times New Roman" w:hAnsi="Times New Roman" w:cs="Times New Roman"/>
          <w:b/>
          <w:sz w:val="24"/>
          <w:szCs w:val="24"/>
        </w:rPr>
        <w:t xml:space="preserve"> “infekcijas slimības neskarts”</w:t>
      </w:r>
      <w:r w:rsidR="0044609E" w:rsidRPr="000B1798">
        <w:rPr>
          <w:rFonts w:ascii="Times New Roman" w:hAnsi="Times New Roman" w:cs="Times New Roman"/>
          <w:b/>
          <w:sz w:val="24"/>
          <w:szCs w:val="24"/>
        </w:rPr>
        <w:t>,</w:t>
      </w:r>
      <w:r w:rsidR="008A07C7" w:rsidRPr="000B1798">
        <w:rPr>
          <w:rFonts w:ascii="Times New Roman" w:hAnsi="Times New Roman" w:cs="Times New Roman"/>
          <w:b/>
          <w:sz w:val="24"/>
          <w:szCs w:val="24"/>
        </w:rPr>
        <w:t xml:space="preserve"> un šo </w:t>
      </w:r>
      <w:r w:rsidR="00F52478" w:rsidRPr="000B1798">
        <w:rPr>
          <w:rFonts w:ascii="Times New Roman" w:hAnsi="Times New Roman" w:cs="Times New Roman"/>
          <w:b/>
          <w:sz w:val="24"/>
          <w:szCs w:val="24"/>
        </w:rPr>
        <w:t xml:space="preserve">infekcijas </w:t>
      </w:r>
      <w:r w:rsidR="008A07C7" w:rsidRPr="000B1798">
        <w:rPr>
          <w:rFonts w:ascii="Times New Roman" w:hAnsi="Times New Roman" w:cs="Times New Roman"/>
          <w:b/>
          <w:sz w:val="24"/>
          <w:szCs w:val="24"/>
        </w:rPr>
        <w:t>slimību ierobežošanas pasākumi</w:t>
      </w:r>
    </w:p>
    <w:p w:rsidR="008A07C7" w:rsidRPr="000B1798" w:rsidRDefault="008A07C7" w:rsidP="00EB4A32">
      <w:pPr>
        <w:spacing w:after="0" w:line="240" w:lineRule="auto"/>
        <w:jc w:val="both"/>
        <w:rPr>
          <w:rFonts w:ascii="Times New Roman" w:hAnsi="Times New Roman" w:cs="Times New Roman"/>
          <w:sz w:val="24"/>
          <w:szCs w:val="24"/>
        </w:rPr>
      </w:pPr>
    </w:p>
    <w:p w:rsidR="00035576" w:rsidRPr="000B1798" w:rsidRDefault="00035576"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2E620A" w:rsidRPr="000B1798">
        <w:rPr>
          <w:rFonts w:ascii="Times New Roman" w:hAnsi="Times New Roman" w:cs="Times New Roman"/>
          <w:sz w:val="24"/>
          <w:szCs w:val="24"/>
        </w:rPr>
        <w:t>1</w:t>
      </w:r>
      <w:r w:rsidR="006B3E25" w:rsidRPr="000B1798">
        <w:rPr>
          <w:rFonts w:ascii="Times New Roman" w:hAnsi="Times New Roman" w:cs="Times New Roman"/>
          <w:sz w:val="24"/>
          <w:szCs w:val="24"/>
        </w:rPr>
        <w:t>70</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Virālās hemorāģiskās septicēmijas un infekciozās hematopoētiskās nekrozes uzraudzība ietv</w:t>
      </w:r>
      <w:r w:rsidR="00764970" w:rsidRPr="000B1798">
        <w:rPr>
          <w:rFonts w:ascii="Times New Roman" w:hAnsi="Times New Roman" w:cs="Times New Roman"/>
          <w:sz w:val="24"/>
          <w:szCs w:val="24"/>
        </w:rPr>
        <w:t>er</w:t>
      </w:r>
      <w:r w:rsidRPr="000B1798">
        <w:rPr>
          <w:rFonts w:ascii="Times New Roman" w:hAnsi="Times New Roman" w:cs="Times New Roman"/>
          <w:sz w:val="24"/>
          <w:szCs w:val="24"/>
        </w:rPr>
        <w:t xml:space="preserve"> </w:t>
      </w:r>
      <w:r w:rsidR="00AC1D43" w:rsidRPr="000B1798">
        <w:rPr>
          <w:rFonts w:ascii="Times New Roman" w:hAnsi="Times New Roman" w:cs="Times New Roman"/>
          <w:sz w:val="24"/>
          <w:szCs w:val="24"/>
        </w:rPr>
        <w:t xml:space="preserve">šādas </w:t>
      </w:r>
      <w:r w:rsidRPr="000B1798">
        <w:rPr>
          <w:rFonts w:ascii="Times New Roman" w:hAnsi="Times New Roman" w:cs="Times New Roman"/>
          <w:sz w:val="24"/>
          <w:szCs w:val="24"/>
        </w:rPr>
        <w:t>darbības:</w:t>
      </w:r>
    </w:p>
    <w:p w:rsidR="00035576" w:rsidRPr="000B1798" w:rsidRDefault="00035576"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2E620A" w:rsidRPr="000B1798">
        <w:rPr>
          <w:rFonts w:ascii="Times New Roman" w:hAnsi="Times New Roman" w:cs="Times New Roman"/>
          <w:sz w:val="24"/>
          <w:szCs w:val="24"/>
        </w:rPr>
        <w:t>1</w:t>
      </w:r>
      <w:r w:rsidR="006B3E25" w:rsidRPr="000B1798">
        <w:rPr>
          <w:rFonts w:ascii="Times New Roman" w:hAnsi="Times New Roman" w:cs="Times New Roman"/>
          <w:sz w:val="24"/>
          <w:szCs w:val="24"/>
        </w:rPr>
        <w:t>70</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1. vispārīg</w:t>
      </w:r>
      <w:r w:rsidR="006C79ED" w:rsidRPr="000B1798">
        <w:rPr>
          <w:rFonts w:ascii="Times New Roman" w:hAnsi="Times New Roman" w:cs="Times New Roman"/>
          <w:sz w:val="24"/>
          <w:szCs w:val="24"/>
        </w:rPr>
        <w:t>u</w:t>
      </w:r>
      <w:r w:rsidRPr="000B1798">
        <w:rPr>
          <w:rFonts w:ascii="Times New Roman" w:hAnsi="Times New Roman" w:cs="Times New Roman"/>
          <w:sz w:val="24"/>
          <w:szCs w:val="24"/>
        </w:rPr>
        <w:t xml:space="preserve"> akvakultūras un ūdensdzīvnieku veselības pārbaužu organizēšan</w:t>
      </w:r>
      <w:r w:rsidR="0044609E" w:rsidRPr="000B1798">
        <w:rPr>
          <w:rFonts w:ascii="Times New Roman" w:hAnsi="Times New Roman" w:cs="Times New Roman"/>
          <w:sz w:val="24"/>
          <w:szCs w:val="24"/>
        </w:rPr>
        <w:t>u</w:t>
      </w:r>
      <w:r w:rsidRPr="000B1798">
        <w:rPr>
          <w:rFonts w:ascii="Times New Roman" w:hAnsi="Times New Roman" w:cs="Times New Roman"/>
          <w:sz w:val="24"/>
          <w:szCs w:val="24"/>
        </w:rPr>
        <w:t xml:space="preserve"> </w:t>
      </w:r>
      <w:r w:rsidR="0044609E" w:rsidRPr="000B1798">
        <w:rPr>
          <w:rFonts w:ascii="Times New Roman" w:hAnsi="Times New Roman" w:cs="Times New Roman"/>
          <w:sz w:val="24"/>
          <w:szCs w:val="24"/>
        </w:rPr>
        <w:t>atbilstoši</w:t>
      </w:r>
      <w:r w:rsidRPr="000B1798">
        <w:rPr>
          <w:rFonts w:ascii="Times New Roman" w:hAnsi="Times New Roman" w:cs="Times New Roman"/>
          <w:sz w:val="24"/>
          <w:szCs w:val="24"/>
        </w:rPr>
        <w:t xml:space="preserve"> šo noteikumu </w:t>
      </w:r>
      <w:r w:rsidR="00E35063" w:rsidRPr="000B1798">
        <w:rPr>
          <w:rFonts w:ascii="Times New Roman" w:hAnsi="Times New Roman" w:cs="Times New Roman"/>
          <w:sz w:val="24"/>
          <w:szCs w:val="24"/>
        </w:rPr>
        <w:t>1</w:t>
      </w:r>
      <w:r w:rsidR="00136FB1" w:rsidRPr="000B1798">
        <w:rPr>
          <w:rFonts w:ascii="Times New Roman" w:hAnsi="Times New Roman" w:cs="Times New Roman"/>
          <w:sz w:val="24"/>
          <w:szCs w:val="24"/>
        </w:rPr>
        <w:t>7</w:t>
      </w:r>
      <w:r w:rsidR="00E35063" w:rsidRPr="000B1798">
        <w:rPr>
          <w:rFonts w:ascii="Times New Roman" w:hAnsi="Times New Roman" w:cs="Times New Roman"/>
          <w:sz w:val="24"/>
          <w:szCs w:val="24"/>
        </w:rPr>
        <w:t>0</w:t>
      </w:r>
      <w:r w:rsidR="00136FB1" w:rsidRPr="000B1798">
        <w:rPr>
          <w:rFonts w:ascii="Times New Roman" w:hAnsi="Times New Roman" w:cs="Times New Roman"/>
          <w:sz w:val="24"/>
          <w:szCs w:val="24"/>
        </w:rPr>
        <w:t>.</w:t>
      </w:r>
      <w:r w:rsidRPr="000B1798">
        <w:rPr>
          <w:rFonts w:ascii="Times New Roman" w:hAnsi="Times New Roman" w:cs="Times New Roman"/>
          <w:sz w:val="24"/>
          <w:szCs w:val="24"/>
        </w:rPr>
        <w:t xml:space="preserve"> punkt</w:t>
      </w:r>
      <w:r w:rsidR="00ED2532" w:rsidRPr="000B1798">
        <w:rPr>
          <w:rFonts w:ascii="Times New Roman" w:hAnsi="Times New Roman" w:cs="Times New Roman"/>
          <w:sz w:val="24"/>
          <w:szCs w:val="24"/>
        </w:rPr>
        <w:t>ā noteiktajām</w:t>
      </w:r>
      <w:r w:rsidRPr="000B1798">
        <w:rPr>
          <w:rFonts w:ascii="Times New Roman" w:hAnsi="Times New Roman" w:cs="Times New Roman"/>
          <w:sz w:val="24"/>
          <w:szCs w:val="24"/>
        </w:rPr>
        <w:t xml:space="preserve"> prasībām;</w:t>
      </w:r>
    </w:p>
    <w:p w:rsidR="00035576" w:rsidRPr="000B1798" w:rsidRDefault="00035576"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2E620A" w:rsidRPr="000B1798">
        <w:rPr>
          <w:rFonts w:ascii="Times New Roman" w:hAnsi="Times New Roman" w:cs="Times New Roman"/>
          <w:sz w:val="24"/>
          <w:szCs w:val="24"/>
        </w:rPr>
        <w:t>1</w:t>
      </w:r>
      <w:r w:rsidR="006B3E25" w:rsidRPr="000B1798">
        <w:rPr>
          <w:rFonts w:ascii="Times New Roman" w:hAnsi="Times New Roman" w:cs="Times New Roman"/>
          <w:sz w:val="24"/>
          <w:szCs w:val="24"/>
        </w:rPr>
        <w:t>70</w:t>
      </w:r>
      <w:r w:rsidR="002E620A" w:rsidRPr="000B1798">
        <w:rPr>
          <w:rFonts w:ascii="Times New Roman" w:hAnsi="Times New Roman" w:cs="Times New Roman"/>
          <w:sz w:val="24"/>
          <w:szCs w:val="24"/>
        </w:rPr>
        <w:t>.</w:t>
      </w:r>
      <w:r w:rsidRPr="000B1798">
        <w:rPr>
          <w:rFonts w:ascii="Times New Roman" w:hAnsi="Times New Roman" w:cs="Times New Roman"/>
          <w:sz w:val="24"/>
          <w:szCs w:val="24"/>
        </w:rPr>
        <w:t xml:space="preserve">2. </w:t>
      </w:r>
      <w:r w:rsidR="0044609E" w:rsidRPr="000B1798">
        <w:rPr>
          <w:rFonts w:ascii="Times New Roman" w:hAnsi="Times New Roman" w:cs="Times New Roman"/>
          <w:sz w:val="24"/>
          <w:szCs w:val="24"/>
        </w:rPr>
        <w:t xml:space="preserve">tādu </w:t>
      </w:r>
      <w:r w:rsidRPr="000B1798">
        <w:rPr>
          <w:rFonts w:ascii="Times New Roman" w:hAnsi="Times New Roman" w:cs="Times New Roman"/>
          <w:sz w:val="24"/>
          <w:szCs w:val="24"/>
        </w:rPr>
        <w:t>specifisk</w:t>
      </w:r>
      <w:r w:rsidR="006C79ED" w:rsidRPr="000B1798">
        <w:rPr>
          <w:rFonts w:ascii="Times New Roman" w:hAnsi="Times New Roman" w:cs="Times New Roman"/>
          <w:sz w:val="24"/>
          <w:szCs w:val="24"/>
        </w:rPr>
        <w:t>u</w:t>
      </w:r>
      <w:r w:rsidRPr="000B1798">
        <w:rPr>
          <w:rFonts w:ascii="Times New Roman" w:hAnsi="Times New Roman" w:cs="Times New Roman"/>
          <w:sz w:val="24"/>
          <w:szCs w:val="24"/>
        </w:rPr>
        <w:t xml:space="preserve"> akvakultūras un ūdensdzīvnieku veselības pārbaužu organizēšan</w:t>
      </w:r>
      <w:r w:rsidR="0044609E" w:rsidRPr="000B1798">
        <w:rPr>
          <w:rFonts w:ascii="Times New Roman" w:hAnsi="Times New Roman" w:cs="Times New Roman"/>
          <w:sz w:val="24"/>
          <w:szCs w:val="24"/>
        </w:rPr>
        <w:t>u, kuru</w:t>
      </w:r>
      <w:r w:rsidRPr="000B1798">
        <w:rPr>
          <w:rFonts w:ascii="Times New Roman" w:hAnsi="Times New Roman" w:cs="Times New Roman"/>
          <w:sz w:val="24"/>
          <w:szCs w:val="24"/>
        </w:rPr>
        <w:t xml:space="preserve"> mērķ</w:t>
      </w:r>
      <w:r w:rsidR="0044609E" w:rsidRPr="000B1798">
        <w:rPr>
          <w:rFonts w:ascii="Times New Roman" w:hAnsi="Times New Roman" w:cs="Times New Roman"/>
          <w:sz w:val="24"/>
          <w:szCs w:val="24"/>
        </w:rPr>
        <w:t xml:space="preserve">is ir </w:t>
      </w:r>
      <w:r w:rsidRPr="000B1798">
        <w:rPr>
          <w:rFonts w:ascii="Times New Roman" w:hAnsi="Times New Roman" w:cs="Times New Roman"/>
          <w:sz w:val="24"/>
          <w:szCs w:val="24"/>
        </w:rPr>
        <w:t>iegūt veselības stāvokli “infekcijas slimības neskarts”</w:t>
      </w:r>
      <w:r w:rsidR="00D72E38" w:rsidRPr="000B1798">
        <w:rPr>
          <w:rFonts w:ascii="Times New Roman" w:hAnsi="Times New Roman" w:cs="Times New Roman"/>
          <w:sz w:val="24"/>
          <w:szCs w:val="24"/>
        </w:rPr>
        <w:t xml:space="preserve"> (I kategorija)</w:t>
      </w:r>
      <w:r w:rsidR="0044609E" w:rsidRPr="000B1798">
        <w:rPr>
          <w:rFonts w:ascii="Times New Roman" w:hAnsi="Times New Roman" w:cs="Times New Roman"/>
          <w:sz w:val="24"/>
          <w:szCs w:val="24"/>
        </w:rPr>
        <w:t>,</w:t>
      </w:r>
      <w:r w:rsidRPr="000B1798">
        <w:rPr>
          <w:rFonts w:ascii="Times New Roman" w:hAnsi="Times New Roman" w:cs="Times New Roman"/>
          <w:sz w:val="24"/>
          <w:szCs w:val="24"/>
        </w:rPr>
        <w:t xml:space="preserve"> </w:t>
      </w:r>
      <w:r w:rsidR="0044609E" w:rsidRPr="000B1798">
        <w:rPr>
          <w:rFonts w:ascii="Times New Roman" w:hAnsi="Times New Roman" w:cs="Times New Roman"/>
          <w:sz w:val="24"/>
          <w:szCs w:val="24"/>
        </w:rPr>
        <w:t>atbilstoši</w:t>
      </w:r>
      <w:r w:rsidRPr="000B1798">
        <w:rPr>
          <w:rFonts w:ascii="Times New Roman" w:hAnsi="Times New Roman" w:cs="Times New Roman"/>
          <w:sz w:val="24"/>
          <w:szCs w:val="24"/>
        </w:rPr>
        <w:t xml:space="preserve"> šo noteikumu </w:t>
      </w:r>
      <w:r w:rsidR="00BF1E29" w:rsidRPr="000B1798">
        <w:rPr>
          <w:rFonts w:ascii="Times New Roman" w:hAnsi="Times New Roman" w:cs="Times New Roman"/>
          <w:sz w:val="24"/>
          <w:szCs w:val="24"/>
        </w:rPr>
        <w:t>17</w:t>
      </w:r>
      <w:r w:rsidR="00A1204C" w:rsidRPr="000B1798">
        <w:rPr>
          <w:rFonts w:ascii="Times New Roman" w:hAnsi="Times New Roman" w:cs="Times New Roman"/>
          <w:sz w:val="24"/>
          <w:szCs w:val="24"/>
        </w:rPr>
        <w:t>2</w:t>
      </w:r>
      <w:r w:rsidR="003307B2" w:rsidRPr="000B1798">
        <w:rPr>
          <w:rFonts w:ascii="Times New Roman" w:hAnsi="Times New Roman" w:cs="Times New Roman"/>
          <w:sz w:val="24"/>
          <w:szCs w:val="24"/>
        </w:rPr>
        <w:t>.</w:t>
      </w:r>
      <w:r w:rsidR="00AE2346" w:rsidRPr="000B1798">
        <w:rPr>
          <w:rFonts w:ascii="Times New Roman" w:hAnsi="Times New Roman" w:cs="Times New Roman"/>
          <w:sz w:val="24"/>
          <w:szCs w:val="24"/>
        </w:rPr>
        <w:t xml:space="preserve">, 173., 174., 175., 176., 177., 178., 179., 190., 181., 182., 183., 184., 185., 186., 187. un </w:t>
      </w:r>
      <w:r w:rsidR="00BF1E29" w:rsidRPr="000B1798">
        <w:rPr>
          <w:rFonts w:ascii="Times New Roman" w:hAnsi="Times New Roman" w:cs="Times New Roman"/>
          <w:sz w:val="24"/>
          <w:szCs w:val="24"/>
        </w:rPr>
        <w:t>18</w:t>
      </w:r>
      <w:r w:rsidR="00A1204C" w:rsidRPr="000B1798">
        <w:rPr>
          <w:rFonts w:ascii="Times New Roman" w:hAnsi="Times New Roman" w:cs="Times New Roman"/>
          <w:sz w:val="24"/>
          <w:szCs w:val="24"/>
        </w:rPr>
        <w:t>8</w:t>
      </w:r>
      <w:r w:rsidR="00136FB1" w:rsidRPr="000B1798">
        <w:rPr>
          <w:rFonts w:ascii="Times New Roman" w:hAnsi="Times New Roman" w:cs="Times New Roman"/>
          <w:sz w:val="24"/>
          <w:szCs w:val="24"/>
        </w:rPr>
        <w:t>.</w:t>
      </w:r>
      <w:r w:rsidR="00544067" w:rsidRPr="000B1798">
        <w:rPr>
          <w:rFonts w:ascii="Times New Roman" w:hAnsi="Times New Roman" w:cs="Times New Roman"/>
          <w:sz w:val="24"/>
          <w:szCs w:val="24"/>
        </w:rPr>
        <w:t> </w:t>
      </w:r>
      <w:r w:rsidRPr="000B1798">
        <w:rPr>
          <w:rFonts w:ascii="Times New Roman" w:hAnsi="Times New Roman" w:cs="Times New Roman"/>
          <w:sz w:val="24"/>
          <w:szCs w:val="24"/>
        </w:rPr>
        <w:t>punkt</w:t>
      </w:r>
      <w:r w:rsidR="0021612C" w:rsidRPr="000B1798">
        <w:rPr>
          <w:rFonts w:ascii="Times New Roman" w:hAnsi="Times New Roman" w:cs="Times New Roman"/>
          <w:sz w:val="24"/>
          <w:szCs w:val="24"/>
        </w:rPr>
        <w:t>ā noteiktajām</w:t>
      </w:r>
      <w:r w:rsidRPr="000B1798">
        <w:rPr>
          <w:rFonts w:ascii="Times New Roman" w:hAnsi="Times New Roman" w:cs="Times New Roman"/>
          <w:sz w:val="24"/>
          <w:szCs w:val="24"/>
        </w:rPr>
        <w:t xml:space="preserve"> prasībām;</w:t>
      </w:r>
    </w:p>
    <w:p w:rsidR="00AE7900" w:rsidRPr="000B1798" w:rsidRDefault="00AE7900"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2E620A" w:rsidRPr="000B1798">
        <w:rPr>
          <w:rFonts w:ascii="Times New Roman" w:hAnsi="Times New Roman" w:cs="Times New Roman"/>
          <w:sz w:val="24"/>
          <w:szCs w:val="24"/>
        </w:rPr>
        <w:t>1</w:t>
      </w:r>
      <w:r w:rsidR="006B3E25" w:rsidRPr="000B1798">
        <w:rPr>
          <w:rFonts w:ascii="Times New Roman" w:hAnsi="Times New Roman" w:cs="Times New Roman"/>
          <w:sz w:val="24"/>
          <w:szCs w:val="24"/>
        </w:rPr>
        <w:t>70</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 xml:space="preserve">3. </w:t>
      </w:r>
      <w:r w:rsidR="0044609E" w:rsidRPr="000B1798">
        <w:rPr>
          <w:rFonts w:ascii="Times New Roman" w:hAnsi="Times New Roman" w:cs="Times New Roman"/>
          <w:sz w:val="24"/>
          <w:szCs w:val="24"/>
        </w:rPr>
        <w:t xml:space="preserve">tādu </w:t>
      </w:r>
      <w:r w:rsidRPr="000B1798">
        <w:rPr>
          <w:rFonts w:ascii="Times New Roman" w:hAnsi="Times New Roman" w:cs="Times New Roman"/>
          <w:sz w:val="24"/>
          <w:szCs w:val="24"/>
        </w:rPr>
        <w:t>akvakultūras un ūdensdzīvnieku veselības pārbaužu organizēšan</w:t>
      </w:r>
      <w:r w:rsidR="0044609E" w:rsidRPr="000B1798">
        <w:rPr>
          <w:rFonts w:ascii="Times New Roman" w:hAnsi="Times New Roman" w:cs="Times New Roman"/>
          <w:sz w:val="24"/>
          <w:szCs w:val="24"/>
        </w:rPr>
        <w:t>u, kuru</w:t>
      </w:r>
      <w:r w:rsidRPr="000B1798">
        <w:rPr>
          <w:rFonts w:ascii="Times New Roman" w:hAnsi="Times New Roman" w:cs="Times New Roman"/>
          <w:sz w:val="24"/>
          <w:szCs w:val="24"/>
        </w:rPr>
        <w:t xml:space="preserve"> mērķi</w:t>
      </w:r>
      <w:r w:rsidR="0044609E" w:rsidRPr="000B1798">
        <w:rPr>
          <w:rFonts w:ascii="Times New Roman" w:hAnsi="Times New Roman" w:cs="Times New Roman"/>
          <w:sz w:val="24"/>
          <w:szCs w:val="24"/>
        </w:rPr>
        <w:t>s ir</w:t>
      </w:r>
      <w:r w:rsidRPr="000B1798">
        <w:rPr>
          <w:rFonts w:ascii="Times New Roman" w:hAnsi="Times New Roman" w:cs="Times New Roman"/>
          <w:sz w:val="24"/>
          <w:szCs w:val="24"/>
        </w:rPr>
        <w:t xml:space="preserve"> saglabāt veselības stāvokli “infekcijas slimības neskarts”</w:t>
      </w:r>
      <w:r w:rsidR="00451416" w:rsidRPr="000B1798">
        <w:rPr>
          <w:rFonts w:ascii="Times New Roman" w:hAnsi="Times New Roman" w:cs="Times New Roman"/>
          <w:sz w:val="24"/>
          <w:szCs w:val="24"/>
        </w:rPr>
        <w:t xml:space="preserve"> (I </w:t>
      </w:r>
      <w:r w:rsidR="00D72E38" w:rsidRPr="000B1798">
        <w:rPr>
          <w:rFonts w:ascii="Times New Roman" w:hAnsi="Times New Roman" w:cs="Times New Roman"/>
          <w:sz w:val="24"/>
          <w:szCs w:val="24"/>
        </w:rPr>
        <w:t>kategorija)</w:t>
      </w:r>
      <w:r w:rsidR="0044609E" w:rsidRPr="000B1798">
        <w:rPr>
          <w:rFonts w:ascii="Times New Roman" w:hAnsi="Times New Roman" w:cs="Times New Roman"/>
          <w:sz w:val="24"/>
          <w:szCs w:val="24"/>
        </w:rPr>
        <w:t>,</w:t>
      </w:r>
      <w:r w:rsidRPr="000B1798">
        <w:rPr>
          <w:rFonts w:ascii="Times New Roman" w:hAnsi="Times New Roman" w:cs="Times New Roman"/>
          <w:sz w:val="24"/>
          <w:szCs w:val="24"/>
        </w:rPr>
        <w:t xml:space="preserve"> </w:t>
      </w:r>
      <w:r w:rsidR="0044609E" w:rsidRPr="000B1798">
        <w:rPr>
          <w:rFonts w:ascii="Times New Roman" w:hAnsi="Times New Roman" w:cs="Times New Roman"/>
          <w:sz w:val="24"/>
          <w:szCs w:val="24"/>
        </w:rPr>
        <w:t>atbilstoši</w:t>
      </w:r>
      <w:r w:rsidRPr="000B1798">
        <w:rPr>
          <w:rFonts w:ascii="Times New Roman" w:hAnsi="Times New Roman" w:cs="Times New Roman"/>
          <w:sz w:val="24"/>
          <w:szCs w:val="24"/>
        </w:rPr>
        <w:t xml:space="preserve"> šo noteikumu </w:t>
      </w:r>
      <w:r w:rsidR="00BF1E29" w:rsidRPr="000B1798">
        <w:rPr>
          <w:rFonts w:ascii="Times New Roman" w:hAnsi="Times New Roman" w:cs="Times New Roman"/>
          <w:sz w:val="24"/>
          <w:szCs w:val="24"/>
        </w:rPr>
        <w:t>18</w:t>
      </w:r>
      <w:r w:rsidR="00A1204C" w:rsidRPr="000B1798">
        <w:rPr>
          <w:rFonts w:ascii="Times New Roman" w:hAnsi="Times New Roman" w:cs="Times New Roman"/>
          <w:sz w:val="24"/>
          <w:szCs w:val="24"/>
        </w:rPr>
        <w:t>9</w:t>
      </w:r>
      <w:r w:rsidR="00136FB1" w:rsidRPr="000B1798">
        <w:rPr>
          <w:rFonts w:ascii="Times New Roman" w:hAnsi="Times New Roman" w:cs="Times New Roman"/>
          <w:sz w:val="24"/>
          <w:szCs w:val="24"/>
        </w:rPr>
        <w:t>.</w:t>
      </w:r>
      <w:r w:rsidR="00AE2346" w:rsidRPr="000B1798">
        <w:rPr>
          <w:rFonts w:ascii="Times New Roman" w:hAnsi="Times New Roman" w:cs="Times New Roman"/>
          <w:sz w:val="24"/>
          <w:szCs w:val="24"/>
        </w:rPr>
        <w:t xml:space="preserve">, 190. un </w:t>
      </w:r>
      <w:r w:rsidR="00BF1E29" w:rsidRPr="000B1798">
        <w:rPr>
          <w:rFonts w:ascii="Times New Roman" w:hAnsi="Times New Roman" w:cs="Times New Roman"/>
          <w:sz w:val="24"/>
          <w:szCs w:val="24"/>
        </w:rPr>
        <w:t>19</w:t>
      </w:r>
      <w:r w:rsidR="00A1204C" w:rsidRPr="000B1798">
        <w:rPr>
          <w:rFonts w:ascii="Times New Roman" w:hAnsi="Times New Roman" w:cs="Times New Roman"/>
          <w:sz w:val="24"/>
          <w:szCs w:val="24"/>
        </w:rPr>
        <w:t>1</w:t>
      </w:r>
      <w:r w:rsidR="00136FB1" w:rsidRPr="000B1798">
        <w:rPr>
          <w:rFonts w:ascii="Times New Roman" w:hAnsi="Times New Roman" w:cs="Times New Roman"/>
          <w:sz w:val="24"/>
          <w:szCs w:val="24"/>
        </w:rPr>
        <w:t>.</w:t>
      </w:r>
      <w:r w:rsidRPr="000B1798">
        <w:rPr>
          <w:rFonts w:ascii="Times New Roman" w:hAnsi="Times New Roman" w:cs="Times New Roman"/>
          <w:sz w:val="24"/>
          <w:szCs w:val="24"/>
        </w:rPr>
        <w:t xml:space="preserve"> punkt</w:t>
      </w:r>
      <w:r w:rsidR="00F21638" w:rsidRPr="000B1798">
        <w:rPr>
          <w:rFonts w:ascii="Times New Roman" w:hAnsi="Times New Roman" w:cs="Times New Roman"/>
          <w:sz w:val="24"/>
          <w:szCs w:val="24"/>
        </w:rPr>
        <w:t>ā</w:t>
      </w:r>
      <w:r w:rsidRPr="000B1798">
        <w:rPr>
          <w:rFonts w:ascii="Times New Roman" w:hAnsi="Times New Roman" w:cs="Times New Roman"/>
          <w:sz w:val="24"/>
          <w:szCs w:val="24"/>
        </w:rPr>
        <w:t xml:space="preserve"> </w:t>
      </w:r>
      <w:r w:rsidR="00F21638" w:rsidRPr="000B1798">
        <w:rPr>
          <w:rFonts w:ascii="Times New Roman" w:hAnsi="Times New Roman" w:cs="Times New Roman"/>
          <w:sz w:val="24"/>
          <w:szCs w:val="24"/>
        </w:rPr>
        <w:t xml:space="preserve">noteiktajām </w:t>
      </w:r>
      <w:r w:rsidRPr="000B1798">
        <w:rPr>
          <w:rFonts w:ascii="Times New Roman" w:hAnsi="Times New Roman" w:cs="Times New Roman"/>
          <w:sz w:val="24"/>
          <w:szCs w:val="24"/>
        </w:rPr>
        <w:t>prasībām;</w:t>
      </w:r>
    </w:p>
    <w:p w:rsidR="00035576" w:rsidRPr="000B1798" w:rsidRDefault="00035576"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2E620A" w:rsidRPr="000B1798">
        <w:rPr>
          <w:rFonts w:ascii="Times New Roman" w:hAnsi="Times New Roman" w:cs="Times New Roman"/>
          <w:sz w:val="24"/>
          <w:szCs w:val="24"/>
        </w:rPr>
        <w:t>1</w:t>
      </w:r>
      <w:r w:rsidR="006B3E25" w:rsidRPr="000B1798">
        <w:rPr>
          <w:rFonts w:ascii="Times New Roman" w:hAnsi="Times New Roman" w:cs="Times New Roman"/>
          <w:sz w:val="24"/>
          <w:szCs w:val="24"/>
        </w:rPr>
        <w:t>70</w:t>
      </w:r>
      <w:r w:rsidR="006C3F51" w:rsidRPr="000B1798">
        <w:rPr>
          <w:rFonts w:ascii="Times New Roman" w:hAnsi="Times New Roman" w:cs="Times New Roman"/>
          <w:sz w:val="24"/>
          <w:szCs w:val="24"/>
        </w:rPr>
        <w:t>.</w:t>
      </w:r>
      <w:r w:rsidR="00AE7900" w:rsidRPr="000B1798">
        <w:rPr>
          <w:rFonts w:ascii="Times New Roman" w:hAnsi="Times New Roman" w:cs="Times New Roman"/>
          <w:sz w:val="24"/>
          <w:szCs w:val="24"/>
        </w:rPr>
        <w:t>4</w:t>
      </w:r>
      <w:r w:rsidRPr="000B1798">
        <w:rPr>
          <w:rFonts w:ascii="Times New Roman" w:hAnsi="Times New Roman" w:cs="Times New Roman"/>
          <w:sz w:val="24"/>
          <w:szCs w:val="24"/>
        </w:rPr>
        <w:t>.</w:t>
      </w:r>
      <w:r w:rsidR="00AE7900" w:rsidRPr="000B1798">
        <w:rPr>
          <w:rFonts w:ascii="Times New Roman" w:hAnsi="Times New Roman" w:cs="Times New Roman"/>
          <w:sz w:val="24"/>
          <w:szCs w:val="24"/>
        </w:rPr>
        <w:t xml:space="preserve"> </w:t>
      </w:r>
      <w:r w:rsidR="0044609E" w:rsidRPr="000B1798">
        <w:rPr>
          <w:rFonts w:ascii="Times New Roman" w:hAnsi="Times New Roman" w:cs="Times New Roman"/>
          <w:sz w:val="24"/>
          <w:szCs w:val="24"/>
        </w:rPr>
        <w:t xml:space="preserve">tādu </w:t>
      </w:r>
      <w:r w:rsidR="00AE7900" w:rsidRPr="000B1798">
        <w:rPr>
          <w:rFonts w:ascii="Times New Roman" w:hAnsi="Times New Roman" w:cs="Times New Roman"/>
          <w:sz w:val="24"/>
          <w:szCs w:val="24"/>
        </w:rPr>
        <w:t>akvakultūras un ūdensdzīvnieku veselības pārbaužu organizēšan</w:t>
      </w:r>
      <w:r w:rsidR="0044609E" w:rsidRPr="000B1798">
        <w:rPr>
          <w:rFonts w:ascii="Times New Roman" w:hAnsi="Times New Roman" w:cs="Times New Roman"/>
          <w:sz w:val="24"/>
          <w:szCs w:val="24"/>
        </w:rPr>
        <w:t>u, kuru</w:t>
      </w:r>
      <w:r w:rsidR="00AE7900" w:rsidRPr="000B1798">
        <w:rPr>
          <w:rFonts w:ascii="Times New Roman" w:hAnsi="Times New Roman" w:cs="Times New Roman"/>
          <w:sz w:val="24"/>
          <w:szCs w:val="24"/>
        </w:rPr>
        <w:t xml:space="preserve"> mērķi</w:t>
      </w:r>
      <w:r w:rsidR="0044609E" w:rsidRPr="000B1798">
        <w:rPr>
          <w:rFonts w:ascii="Times New Roman" w:hAnsi="Times New Roman" w:cs="Times New Roman"/>
          <w:sz w:val="24"/>
          <w:szCs w:val="24"/>
        </w:rPr>
        <w:t>s ir</w:t>
      </w:r>
      <w:r w:rsidR="00AE7900" w:rsidRPr="000B1798">
        <w:rPr>
          <w:rFonts w:ascii="Times New Roman" w:hAnsi="Times New Roman" w:cs="Times New Roman"/>
          <w:sz w:val="24"/>
          <w:szCs w:val="24"/>
        </w:rPr>
        <w:t xml:space="preserve"> atcelt ierobežošanas pasākumus, lai </w:t>
      </w:r>
      <w:r w:rsidR="00D66659" w:rsidRPr="000B1798">
        <w:rPr>
          <w:rFonts w:ascii="Times New Roman" w:hAnsi="Times New Roman" w:cs="Times New Roman"/>
          <w:sz w:val="24"/>
          <w:szCs w:val="24"/>
        </w:rPr>
        <w:t xml:space="preserve">Latvijas </w:t>
      </w:r>
      <w:r w:rsidR="00AE7900" w:rsidRPr="000B1798">
        <w:rPr>
          <w:rFonts w:ascii="Times New Roman" w:hAnsi="Times New Roman" w:cs="Times New Roman"/>
          <w:sz w:val="24"/>
          <w:szCs w:val="24"/>
        </w:rPr>
        <w:t xml:space="preserve">valsts teritorijā, iecirknī vai zonā, kurai attiecībā uz virālo hemorāģisko septicēmiju vai infekciozo hematopoētisko nekrozi ir piešķirts V kategorijas veselības stāvoklis, var piešķirt III kategorijas veselības stāvokli, </w:t>
      </w:r>
      <w:r w:rsidR="0044609E" w:rsidRPr="000B1798">
        <w:rPr>
          <w:rFonts w:ascii="Times New Roman" w:hAnsi="Times New Roman" w:cs="Times New Roman"/>
          <w:sz w:val="24"/>
          <w:szCs w:val="24"/>
        </w:rPr>
        <w:t>atbilstoši</w:t>
      </w:r>
      <w:r w:rsidR="00AE7900" w:rsidRPr="000B1798">
        <w:rPr>
          <w:rFonts w:ascii="Times New Roman" w:hAnsi="Times New Roman" w:cs="Times New Roman"/>
          <w:sz w:val="24"/>
          <w:szCs w:val="24"/>
        </w:rPr>
        <w:t xml:space="preserve"> šo noteikumu </w:t>
      </w:r>
      <w:r w:rsidR="00BF1E29" w:rsidRPr="000B1798">
        <w:rPr>
          <w:rFonts w:ascii="Times New Roman" w:hAnsi="Times New Roman" w:cs="Times New Roman"/>
          <w:sz w:val="24"/>
          <w:szCs w:val="24"/>
        </w:rPr>
        <w:t>19</w:t>
      </w:r>
      <w:r w:rsidR="00A1204C" w:rsidRPr="000B1798">
        <w:rPr>
          <w:rFonts w:ascii="Times New Roman" w:hAnsi="Times New Roman" w:cs="Times New Roman"/>
          <w:sz w:val="24"/>
          <w:szCs w:val="24"/>
        </w:rPr>
        <w:t>2</w:t>
      </w:r>
      <w:r w:rsidR="00136FB1" w:rsidRPr="000B1798">
        <w:rPr>
          <w:rFonts w:ascii="Times New Roman" w:hAnsi="Times New Roman" w:cs="Times New Roman"/>
          <w:sz w:val="24"/>
          <w:szCs w:val="24"/>
        </w:rPr>
        <w:t>.</w:t>
      </w:r>
      <w:r w:rsidR="0044609E" w:rsidRPr="000B1798">
        <w:rPr>
          <w:rFonts w:ascii="Times New Roman" w:hAnsi="Times New Roman" w:cs="Times New Roman"/>
          <w:sz w:val="24"/>
          <w:szCs w:val="24"/>
        </w:rPr>
        <w:t> </w:t>
      </w:r>
      <w:r w:rsidR="00AE7900" w:rsidRPr="000B1798">
        <w:rPr>
          <w:rFonts w:ascii="Times New Roman" w:hAnsi="Times New Roman" w:cs="Times New Roman"/>
          <w:sz w:val="24"/>
          <w:szCs w:val="24"/>
        </w:rPr>
        <w:t>punkt</w:t>
      </w:r>
      <w:r w:rsidR="0021612C" w:rsidRPr="000B1798">
        <w:rPr>
          <w:rFonts w:ascii="Times New Roman" w:hAnsi="Times New Roman" w:cs="Times New Roman"/>
          <w:sz w:val="24"/>
          <w:szCs w:val="24"/>
        </w:rPr>
        <w:t>ā noteiktajām</w:t>
      </w:r>
      <w:r w:rsidR="00AE7900" w:rsidRPr="000B1798">
        <w:rPr>
          <w:rFonts w:ascii="Times New Roman" w:hAnsi="Times New Roman" w:cs="Times New Roman"/>
          <w:sz w:val="24"/>
          <w:szCs w:val="24"/>
        </w:rPr>
        <w:t xml:space="preserve"> prasībām</w:t>
      </w:r>
      <w:r w:rsidRPr="000B1798">
        <w:rPr>
          <w:rFonts w:ascii="Times New Roman" w:hAnsi="Times New Roman" w:cs="Times New Roman"/>
          <w:sz w:val="24"/>
          <w:szCs w:val="24"/>
        </w:rPr>
        <w:t>.</w:t>
      </w:r>
    </w:p>
    <w:p w:rsidR="00035576" w:rsidRPr="000B1798" w:rsidRDefault="00035576" w:rsidP="00EB4A32">
      <w:pPr>
        <w:spacing w:after="0" w:line="240" w:lineRule="auto"/>
        <w:jc w:val="both"/>
        <w:rPr>
          <w:rFonts w:ascii="Times New Roman" w:hAnsi="Times New Roman" w:cs="Times New Roman"/>
          <w:sz w:val="24"/>
          <w:szCs w:val="24"/>
        </w:rPr>
      </w:pPr>
    </w:p>
    <w:p w:rsidR="008A07C7" w:rsidRPr="000B1798" w:rsidRDefault="00DB128B"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2E620A" w:rsidRPr="000B1798">
        <w:rPr>
          <w:rFonts w:ascii="Times New Roman" w:hAnsi="Times New Roman" w:cs="Times New Roman"/>
          <w:sz w:val="24"/>
          <w:szCs w:val="24"/>
        </w:rPr>
        <w:t>17</w:t>
      </w:r>
      <w:r w:rsidR="006B3E25" w:rsidRPr="000B1798">
        <w:rPr>
          <w:rFonts w:ascii="Times New Roman" w:hAnsi="Times New Roman" w:cs="Times New Roman"/>
          <w:sz w:val="24"/>
          <w:szCs w:val="24"/>
        </w:rPr>
        <w:t>1</w:t>
      </w:r>
      <w:r w:rsidR="006C3F51" w:rsidRPr="000B1798">
        <w:rPr>
          <w:rFonts w:ascii="Times New Roman" w:hAnsi="Times New Roman" w:cs="Times New Roman"/>
          <w:sz w:val="24"/>
          <w:szCs w:val="24"/>
        </w:rPr>
        <w:t>.</w:t>
      </w:r>
      <w:r w:rsidR="003E0530" w:rsidRPr="000B1798">
        <w:rPr>
          <w:rFonts w:ascii="Times New Roman" w:hAnsi="Times New Roman" w:cs="Times New Roman"/>
          <w:sz w:val="24"/>
          <w:szCs w:val="24"/>
        </w:rPr>
        <w:t>Virālās</w:t>
      </w:r>
      <w:r w:rsidR="003E0530" w:rsidRPr="000B1798">
        <w:rPr>
          <w:rFonts w:ascii="Times New Roman" w:hAnsi="Times New Roman" w:cs="Times New Roman"/>
          <w:b/>
          <w:sz w:val="24"/>
          <w:szCs w:val="24"/>
        </w:rPr>
        <w:t xml:space="preserve"> </w:t>
      </w:r>
      <w:r w:rsidR="003E0530" w:rsidRPr="000B1798">
        <w:rPr>
          <w:rFonts w:ascii="Times New Roman" w:hAnsi="Times New Roman" w:cs="Times New Roman"/>
          <w:sz w:val="24"/>
          <w:szCs w:val="24"/>
        </w:rPr>
        <w:t>hemorāģiskās septicēmijas vai infekciozās hematopoētiskās nekrozes konstatēšanai o</w:t>
      </w:r>
      <w:r w:rsidR="00035576" w:rsidRPr="000B1798">
        <w:rPr>
          <w:rFonts w:ascii="Times New Roman" w:hAnsi="Times New Roman" w:cs="Times New Roman"/>
          <w:sz w:val="24"/>
          <w:szCs w:val="24"/>
        </w:rPr>
        <w:t xml:space="preserve">rganizē vispārīgas akvakultūras un ūdensdzīvnieku veselības pārbaudes </w:t>
      </w:r>
      <w:r w:rsidR="004A2A88" w:rsidRPr="000B1798">
        <w:rPr>
          <w:rFonts w:ascii="Times New Roman" w:hAnsi="Times New Roman" w:cs="Times New Roman"/>
          <w:sz w:val="24"/>
          <w:szCs w:val="24"/>
        </w:rPr>
        <w:t>šād</w:t>
      </w:r>
      <w:r w:rsidR="003E0530" w:rsidRPr="000B1798">
        <w:rPr>
          <w:rFonts w:ascii="Times New Roman" w:hAnsi="Times New Roman" w:cs="Times New Roman"/>
          <w:sz w:val="24"/>
          <w:szCs w:val="24"/>
        </w:rPr>
        <w:t>ā</w:t>
      </w:r>
      <w:r w:rsidR="004A2A88" w:rsidRPr="000B1798">
        <w:rPr>
          <w:rFonts w:ascii="Times New Roman" w:hAnsi="Times New Roman" w:cs="Times New Roman"/>
          <w:sz w:val="24"/>
          <w:szCs w:val="24"/>
        </w:rPr>
        <w:t xml:space="preserve"> </w:t>
      </w:r>
      <w:r w:rsidR="003E0530" w:rsidRPr="000B1798">
        <w:rPr>
          <w:rFonts w:ascii="Times New Roman" w:hAnsi="Times New Roman" w:cs="Times New Roman"/>
          <w:sz w:val="24"/>
          <w:szCs w:val="24"/>
        </w:rPr>
        <w:t>kārtībā</w:t>
      </w:r>
      <w:r w:rsidR="008A07C7" w:rsidRPr="000B1798">
        <w:rPr>
          <w:rFonts w:ascii="Times New Roman" w:hAnsi="Times New Roman" w:cs="Times New Roman"/>
          <w:sz w:val="24"/>
          <w:szCs w:val="24"/>
        </w:rPr>
        <w:t>:</w:t>
      </w:r>
    </w:p>
    <w:p w:rsidR="008A07C7" w:rsidRPr="000B1798" w:rsidRDefault="008A07C7"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2E620A" w:rsidRPr="000B1798">
        <w:rPr>
          <w:rFonts w:ascii="Times New Roman" w:hAnsi="Times New Roman" w:cs="Times New Roman"/>
          <w:sz w:val="24"/>
          <w:szCs w:val="24"/>
        </w:rPr>
        <w:t>17</w:t>
      </w:r>
      <w:r w:rsidR="006B3E25" w:rsidRPr="000B1798">
        <w:rPr>
          <w:rFonts w:ascii="Times New Roman" w:hAnsi="Times New Roman" w:cs="Times New Roman"/>
          <w:sz w:val="24"/>
          <w:szCs w:val="24"/>
        </w:rPr>
        <w:t>1</w:t>
      </w:r>
      <w:r w:rsidR="006C3F51" w:rsidRPr="000B1798">
        <w:rPr>
          <w:rFonts w:ascii="Times New Roman" w:hAnsi="Times New Roman" w:cs="Times New Roman"/>
          <w:sz w:val="24"/>
          <w:szCs w:val="24"/>
        </w:rPr>
        <w:t>.</w:t>
      </w:r>
      <w:r w:rsidR="00DB128B" w:rsidRPr="000B1798">
        <w:rPr>
          <w:rFonts w:ascii="Times New Roman" w:hAnsi="Times New Roman" w:cs="Times New Roman"/>
          <w:sz w:val="24"/>
          <w:szCs w:val="24"/>
        </w:rPr>
        <w:t>1. akvakultūras dzīvnieku veselības pārbaud</w:t>
      </w:r>
      <w:r w:rsidR="0044609E" w:rsidRPr="000B1798">
        <w:rPr>
          <w:rFonts w:ascii="Times New Roman" w:hAnsi="Times New Roman" w:cs="Times New Roman"/>
          <w:sz w:val="24"/>
          <w:szCs w:val="24"/>
        </w:rPr>
        <w:t>i organizē</w:t>
      </w:r>
      <w:r w:rsidR="00DB128B" w:rsidRPr="000B1798">
        <w:rPr>
          <w:rFonts w:ascii="Times New Roman" w:hAnsi="Times New Roman" w:cs="Times New Roman"/>
          <w:sz w:val="24"/>
          <w:szCs w:val="24"/>
        </w:rPr>
        <w:t xml:space="preserve"> vai paraugu</w:t>
      </w:r>
      <w:r w:rsidR="0044609E" w:rsidRPr="000B1798">
        <w:rPr>
          <w:rFonts w:ascii="Times New Roman" w:hAnsi="Times New Roman" w:cs="Times New Roman"/>
          <w:sz w:val="24"/>
          <w:szCs w:val="24"/>
        </w:rPr>
        <w:t>s</w:t>
      </w:r>
      <w:r w:rsidR="00DB128B" w:rsidRPr="000B1798">
        <w:rPr>
          <w:rFonts w:ascii="Times New Roman" w:hAnsi="Times New Roman" w:cs="Times New Roman"/>
          <w:sz w:val="24"/>
          <w:szCs w:val="24"/>
        </w:rPr>
        <w:t xml:space="preserve"> ņem</w:t>
      </w:r>
      <w:r w:rsidR="00E350C3" w:rsidRPr="000B1798">
        <w:rPr>
          <w:rFonts w:ascii="Times New Roman" w:hAnsi="Times New Roman" w:cs="Times New Roman"/>
          <w:sz w:val="24"/>
          <w:szCs w:val="24"/>
        </w:rPr>
        <w:t xml:space="preserve"> sezonā</w:t>
      </w:r>
      <w:r w:rsidR="00DB128B" w:rsidRPr="000B1798">
        <w:rPr>
          <w:rFonts w:ascii="Times New Roman" w:hAnsi="Times New Roman" w:cs="Times New Roman"/>
          <w:sz w:val="24"/>
          <w:szCs w:val="24"/>
        </w:rPr>
        <w:t>, kad ūdens temperatūra ir zem</w:t>
      </w:r>
      <w:r w:rsidR="003E0530" w:rsidRPr="000B1798">
        <w:rPr>
          <w:rFonts w:ascii="Times New Roman" w:hAnsi="Times New Roman" w:cs="Times New Roman"/>
          <w:sz w:val="24"/>
          <w:szCs w:val="24"/>
        </w:rPr>
        <w:t>āka par</w:t>
      </w:r>
      <w:r w:rsidR="00DB128B" w:rsidRPr="000B1798">
        <w:rPr>
          <w:rFonts w:ascii="Times New Roman" w:hAnsi="Times New Roman" w:cs="Times New Roman"/>
          <w:sz w:val="24"/>
          <w:szCs w:val="24"/>
        </w:rPr>
        <w:t xml:space="preserve"> 14 °C, vai arī jebkurā laikā, </w:t>
      </w:r>
      <w:proofErr w:type="gramStart"/>
      <w:r w:rsidR="00DB128B" w:rsidRPr="000B1798">
        <w:rPr>
          <w:rFonts w:ascii="Times New Roman" w:hAnsi="Times New Roman" w:cs="Times New Roman"/>
          <w:sz w:val="24"/>
          <w:szCs w:val="24"/>
        </w:rPr>
        <w:t xml:space="preserve">kad ūdens temperatūra </w:t>
      </w:r>
      <w:r w:rsidR="0044609E" w:rsidRPr="000B1798">
        <w:rPr>
          <w:rFonts w:ascii="Times New Roman" w:hAnsi="Times New Roman" w:cs="Times New Roman"/>
          <w:sz w:val="24"/>
          <w:szCs w:val="24"/>
        </w:rPr>
        <w:t>varētu būt</w:t>
      </w:r>
      <w:proofErr w:type="gramEnd"/>
      <w:r w:rsidR="0044609E" w:rsidRPr="000B1798">
        <w:rPr>
          <w:rFonts w:ascii="Times New Roman" w:hAnsi="Times New Roman" w:cs="Times New Roman"/>
          <w:sz w:val="24"/>
          <w:szCs w:val="24"/>
        </w:rPr>
        <w:t xml:space="preserve"> </w:t>
      </w:r>
      <w:r w:rsidR="00DB128B" w:rsidRPr="000B1798">
        <w:rPr>
          <w:rFonts w:ascii="Times New Roman" w:hAnsi="Times New Roman" w:cs="Times New Roman"/>
          <w:sz w:val="24"/>
          <w:szCs w:val="24"/>
        </w:rPr>
        <w:t>sasnieg</w:t>
      </w:r>
      <w:r w:rsidR="0044609E" w:rsidRPr="000B1798">
        <w:rPr>
          <w:rFonts w:ascii="Times New Roman" w:hAnsi="Times New Roman" w:cs="Times New Roman"/>
          <w:sz w:val="24"/>
          <w:szCs w:val="24"/>
        </w:rPr>
        <w:t>usi</w:t>
      </w:r>
      <w:r w:rsidR="00DB128B" w:rsidRPr="000B1798">
        <w:rPr>
          <w:rFonts w:ascii="Times New Roman" w:hAnsi="Times New Roman" w:cs="Times New Roman"/>
          <w:sz w:val="24"/>
          <w:szCs w:val="24"/>
        </w:rPr>
        <w:t xml:space="preserve"> gada zemāk</w:t>
      </w:r>
      <w:r w:rsidR="0044609E" w:rsidRPr="000B1798">
        <w:rPr>
          <w:rFonts w:ascii="Times New Roman" w:hAnsi="Times New Roman" w:cs="Times New Roman"/>
          <w:sz w:val="24"/>
          <w:szCs w:val="24"/>
        </w:rPr>
        <w:t>o</w:t>
      </w:r>
      <w:r w:rsidR="00DB128B" w:rsidRPr="000B1798">
        <w:rPr>
          <w:rFonts w:ascii="Times New Roman" w:hAnsi="Times New Roman" w:cs="Times New Roman"/>
          <w:sz w:val="24"/>
          <w:szCs w:val="24"/>
        </w:rPr>
        <w:t xml:space="preserve"> vērtīb</w:t>
      </w:r>
      <w:r w:rsidR="0044609E" w:rsidRPr="000B1798">
        <w:rPr>
          <w:rFonts w:ascii="Times New Roman" w:hAnsi="Times New Roman" w:cs="Times New Roman"/>
          <w:sz w:val="24"/>
          <w:szCs w:val="24"/>
        </w:rPr>
        <w:t>u</w:t>
      </w:r>
      <w:r w:rsidR="00DB128B" w:rsidRPr="000B1798">
        <w:rPr>
          <w:rFonts w:ascii="Times New Roman" w:hAnsi="Times New Roman" w:cs="Times New Roman"/>
          <w:sz w:val="24"/>
          <w:szCs w:val="24"/>
        </w:rPr>
        <w:t>;</w:t>
      </w:r>
    </w:p>
    <w:p w:rsidR="00DB128B" w:rsidRPr="000B1798" w:rsidRDefault="00DB128B"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2E620A" w:rsidRPr="000B1798">
        <w:rPr>
          <w:rFonts w:ascii="Times New Roman" w:hAnsi="Times New Roman" w:cs="Times New Roman"/>
          <w:sz w:val="24"/>
          <w:szCs w:val="24"/>
        </w:rPr>
        <w:t>17</w:t>
      </w:r>
      <w:r w:rsidR="006B3E25" w:rsidRPr="000B1798">
        <w:rPr>
          <w:rFonts w:ascii="Times New Roman" w:hAnsi="Times New Roman" w:cs="Times New Roman"/>
          <w:sz w:val="24"/>
          <w:szCs w:val="24"/>
        </w:rPr>
        <w:t>1</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 xml:space="preserve">2. </w:t>
      </w:r>
      <w:r w:rsidR="00D66659" w:rsidRPr="000B1798">
        <w:rPr>
          <w:rFonts w:ascii="Times New Roman" w:hAnsi="Times New Roman" w:cs="Times New Roman"/>
          <w:sz w:val="24"/>
          <w:szCs w:val="24"/>
        </w:rPr>
        <w:t xml:space="preserve">Latvijas </w:t>
      </w:r>
      <w:r w:rsidR="00586E81" w:rsidRPr="000B1798">
        <w:rPr>
          <w:rFonts w:ascii="Times New Roman" w:hAnsi="Times New Roman" w:cs="Times New Roman"/>
          <w:sz w:val="24"/>
          <w:szCs w:val="24"/>
        </w:rPr>
        <w:t>valsts daļā</w:t>
      </w:r>
      <w:r w:rsidR="003E0530" w:rsidRPr="000B1798">
        <w:rPr>
          <w:rFonts w:ascii="Times New Roman" w:hAnsi="Times New Roman" w:cs="Times New Roman"/>
          <w:sz w:val="24"/>
          <w:szCs w:val="24"/>
        </w:rPr>
        <w:t>, kurā</w:t>
      </w:r>
      <w:r w:rsidR="00586E81" w:rsidRPr="000B1798">
        <w:rPr>
          <w:rFonts w:ascii="Times New Roman" w:hAnsi="Times New Roman" w:cs="Times New Roman"/>
          <w:sz w:val="24"/>
          <w:szCs w:val="24"/>
        </w:rPr>
        <w:t xml:space="preserve"> audzētavu vai divvāku molusku audzēšanas zonu nav </w:t>
      </w:r>
      <w:r w:rsidR="003E0530" w:rsidRPr="000B1798">
        <w:rPr>
          <w:rFonts w:ascii="Times New Roman" w:hAnsi="Times New Roman" w:cs="Times New Roman"/>
          <w:sz w:val="24"/>
          <w:szCs w:val="24"/>
        </w:rPr>
        <w:t>daudz un to</w:t>
      </w:r>
      <w:r w:rsidR="00586E81" w:rsidRPr="000B1798">
        <w:rPr>
          <w:rFonts w:ascii="Times New Roman" w:hAnsi="Times New Roman" w:cs="Times New Roman"/>
          <w:sz w:val="24"/>
          <w:szCs w:val="24"/>
        </w:rPr>
        <w:t xml:space="preserve"> mērķtiecīga uzraudzība nesniedz pietiekami daudz epi</w:t>
      </w:r>
      <w:r w:rsidR="00650716" w:rsidRPr="000B1798">
        <w:rPr>
          <w:rFonts w:ascii="Times New Roman" w:hAnsi="Times New Roman" w:cs="Times New Roman"/>
          <w:sz w:val="24"/>
          <w:szCs w:val="24"/>
        </w:rPr>
        <w:t>zoot</w:t>
      </w:r>
      <w:r w:rsidR="00586E81" w:rsidRPr="000B1798">
        <w:rPr>
          <w:rFonts w:ascii="Times New Roman" w:hAnsi="Times New Roman" w:cs="Times New Roman"/>
          <w:sz w:val="24"/>
          <w:szCs w:val="24"/>
        </w:rPr>
        <w:t xml:space="preserve">oloģisku datu, </w:t>
      </w:r>
      <w:proofErr w:type="gramStart"/>
      <w:r w:rsidR="00586E81" w:rsidRPr="000B1798">
        <w:rPr>
          <w:rFonts w:ascii="Times New Roman" w:hAnsi="Times New Roman" w:cs="Times New Roman"/>
          <w:sz w:val="24"/>
          <w:szCs w:val="24"/>
        </w:rPr>
        <w:t>bet</w:t>
      </w:r>
      <w:proofErr w:type="gramEnd"/>
      <w:r w:rsidR="00586E81" w:rsidRPr="000B1798">
        <w:rPr>
          <w:rFonts w:ascii="Times New Roman" w:hAnsi="Times New Roman" w:cs="Times New Roman"/>
          <w:sz w:val="24"/>
          <w:szCs w:val="24"/>
        </w:rPr>
        <w:t xml:space="preserve"> </w:t>
      </w:r>
      <w:r w:rsidR="003E0530" w:rsidRPr="000B1798">
        <w:rPr>
          <w:rFonts w:ascii="Times New Roman" w:hAnsi="Times New Roman" w:cs="Times New Roman"/>
          <w:sz w:val="24"/>
          <w:szCs w:val="24"/>
        </w:rPr>
        <w:t>kurā</w:t>
      </w:r>
      <w:r w:rsidR="00586E81" w:rsidRPr="000B1798">
        <w:rPr>
          <w:rFonts w:ascii="Times New Roman" w:hAnsi="Times New Roman" w:cs="Times New Roman"/>
          <w:sz w:val="24"/>
          <w:szCs w:val="24"/>
        </w:rPr>
        <w:t xml:space="preserve"> ir vienas vai vairāku uzņēmīgu sugu savvaļas </w:t>
      </w:r>
      <w:r w:rsidR="00423C92" w:rsidRPr="000B1798">
        <w:rPr>
          <w:rFonts w:ascii="Times New Roman" w:hAnsi="Times New Roman" w:cs="Times New Roman"/>
          <w:sz w:val="24"/>
          <w:szCs w:val="24"/>
        </w:rPr>
        <w:t xml:space="preserve">ūdensdzīvnieku </w:t>
      </w:r>
      <w:r w:rsidR="00586E81" w:rsidRPr="000B1798">
        <w:rPr>
          <w:rFonts w:ascii="Times New Roman" w:hAnsi="Times New Roman" w:cs="Times New Roman"/>
          <w:sz w:val="24"/>
          <w:szCs w:val="24"/>
        </w:rPr>
        <w:t xml:space="preserve">populācijas, </w:t>
      </w:r>
      <w:r w:rsidR="003E0530" w:rsidRPr="000B1798">
        <w:rPr>
          <w:rFonts w:ascii="Times New Roman" w:hAnsi="Times New Roman" w:cs="Times New Roman"/>
          <w:sz w:val="24"/>
          <w:szCs w:val="24"/>
        </w:rPr>
        <w:t>t</w:t>
      </w:r>
      <w:r w:rsidR="00586E81" w:rsidRPr="000B1798">
        <w:rPr>
          <w:rFonts w:ascii="Times New Roman" w:hAnsi="Times New Roman" w:cs="Times New Roman"/>
          <w:sz w:val="24"/>
          <w:szCs w:val="24"/>
        </w:rPr>
        <w:t xml:space="preserve">ām </w:t>
      </w:r>
      <w:r w:rsidR="0044609E" w:rsidRPr="000B1798">
        <w:rPr>
          <w:rFonts w:ascii="Times New Roman" w:hAnsi="Times New Roman" w:cs="Times New Roman"/>
          <w:sz w:val="24"/>
          <w:szCs w:val="24"/>
        </w:rPr>
        <w:t xml:space="preserve">piemēro </w:t>
      </w:r>
      <w:r w:rsidR="00586E81" w:rsidRPr="000B1798">
        <w:rPr>
          <w:rFonts w:ascii="Times New Roman" w:hAnsi="Times New Roman" w:cs="Times New Roman"/>
          <w:sz w:val="24"/>
          <w:szCs w:val="24"/>
        </w:rPr>
        <w:t>mērķtiecīgu uzraudzību. P</w:t>
      </w:r>
      <w:r w:rsidRPr="000B1798">
        <w:rPr>
          <w:rFonts w:ascii="Times New Roman" w:hAnsi="Times New Roman" w:cs="Times New Roman"/>
          <w:sz w:val="24"/>
          <w:szCs w:val="24"/>
        </w:rPr>
        <w:t xml:space="preserve">araugu ņemšanas punktu skaitu un ģeogrāfisko sadalījumu nosaka tā, </w:t>
      </w:r>
      <w:r w:rsidRPr="000B1798">
        <w:rPr>
          <w:rFonts w:ascii="Times New Roman" w:hAnsi="Times New Roman" w:cs="Times New Roman"/>
          <w:sz w:val="24"/>
          <w:szCs w:val="24"/>
        </w:rPr>
        <w:lastRenderedPageBreak/>
        <w:t xml:space="preserve">lai </w:t>
      </w:r>
      <w:r w:rsidR="001C20C4" w:rsidRPr="000B1798">
        <w:rPr>
          <w:rFonts w:ascii="Times New Roman" w:hAnsi="Times New Roman" w:cs="Times New Roman"/>
          <w:sz w:val="24"/>
          <w:szCs w:val="24"/>
        </w:rPr>
        <w:t>bū</w:t>
      </w:r>
      <w:r w:rsidR="0044609E" w:rsidRPr="000B1798">
        <w:rPr>
          <w:rFonts w:ascii="Times New Roman" w:hAnsi="Times New Roman" w:cs="Times New Roman"/>
          <w:sz w:val="24"/>
          <w:szCs w:val="24"/>
        </w:rPr>
        <w:t>tu aptverta</w:t>
      </w:r>
      <w:r w:rsidRPr="000B1798">
        <w:rPr>
          <w:rFonts w:ascii="Times New Roman" w:hAnsi="Times New Roman" w:cs="Times New Roman"/>
          <w:sz w:val="24"/>
          <w:szCs w:val="24"/>
        </w:rPr>
        <w:t xml:space="preserve"> </w:t>
      </w:r>
      <w:r w:rsidR="00D66659" w:rsidRPr="000B1798">
        <w:rPr>
          <w:rFonts w:ascii="Times New Roman" w:hAnsi="Times New Roman" w:cs="Times New Roman"/>
          <w:sz w:val="24"/>
          <w:szCs w:val="24"/>
        </w:rPr>
        <w:t xml:space="preserve">Latvijas </w:t>
      </w:r>
      <w:r w:rsidR="00B51E3A" w:rsidRPr="000B1798">
        <w:rPr>
          <w:rFonts w:ascii="Times New Roman" w:hAnsi="Times New Roman" w:cs="Times New Roman"/>
          <w:sz w:val="24"/>
          <w:szCs w:val="24"/>
        </w:rPr>
        <w:t xml:space="preserve">valsts </w:t>
      </w:r>
      <w:r w:rsidR="00586E81" w:rsidRPr="000B1798">
        <w:rPr>
          <w:rFonts w:ascii="Times New Roman" w:hAnsi="Times New Roman" w:cs="Times New Roman"/>
          <w:sz w:val="24"/>
          <w:szCs w:val="24"/>
        </w:rPr>
        <w:t>teritorija</w:t>
      </w:r>
      <w:r w:rsidRPr="000B1798">
        <w:rPr>
          <w:rFonts w:ascii="Times New Roman" w:hAnsi="Times New Roman" w:cs="Times New Roman"/>
          <w:sz w:val="24"/>
          <w:szCs w:val="24"/>
        </w:rPr>
        <w:t>, zona vai iecirk</w:t>
      </w:r>
      <w:r w:rsidR="0044609E" w:rsidRPr="000B1798">
        <w:rPr>
          <w:rFonts w:ascii="Times New Roman" w:hAnsi="Times New Roman" w:cs="Times New Roman"/>
          <w:sz w:val="24"/>
          <w:szCs w:val="24"/>
        </w:rPr>
        <w:t>nis</w:t>
      </w:r>
      <w:r w:rsidRPr="000B1798">
        <w:rPr>
          <w:rFonts w:ascii="Times New Roman" w:hAnsi="Times New Roman" w:cs="Times New Roman"/>
          <w:sz w:val="24"/>
          <w:szCs w:val="24"/>
        </w:rPr>
        <w:t>. Paraugu ņemšanas punkti pārstāv dažād</w:t>
      </w:r>
      <w:r w:rsidR="00744F4D" w:rsidRPr="000B1798">
        <w:rPr>
          <w:rFonts w:ascii="Times New Roman" w:hAnsi="Times New Roman" w:cs="Times New Roman"/>
          <w:sz w:val="24"/>
          <w:szCs w:val="24"/>
        </w:rPr>
        <w:t>a</w:t>
      </w:r>
      <w:r w:rsidRPr="000B1798">
        <w:rPr>
          <w:rFonts w:ascii="Times New Roman" w:hAnsi="Times New Roman" w:cs="Times New Roman"/>
          <w:sz w:val="24"/>
          <w:szCs w:val="24"/>
        </w:rPr>
        <w:t xml:space="preserve">s ekosistēmas, kurās atrodas pret </w:t>
      </w:r>
      <w:r w:rsidR="006728F5" w:rsidRPr="000B1798">
        <w:rPr>
          <w:rFonts w:ascii="Times New Roman" w:hAnsi="Times New Roman" w:cs="Times New Roman"/>
          <w:sz w:val="24"/>
          <w:szCs w:val="24"/>
        </w:rPr>
        <w:t xml:space="preserve">akvakultūras dzīvnieku infekcijas </w:t>
      </w:r>
      <w:r w:rsidRPr="000B1798">
        <w:rPr>
          <w:rFonts w:ascii="Times New Roman" w:hAnsi="Times New Roman" w:cs="Times New Roman"/>
          <w:sz w:val="24"/>
          <w:szCs w:val="24"/>
        </w:rPr>
        <w:t>slimību uzņēmīgo sugu savvaļas ūdensdzīvnieku populācijas;</w:t>
      </w:r>
    </w:p>
    <w:p w:rsidR="00DB128B" w:rsidRPr="000B1798" w:rsidRDefault="00DB128B"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2E620A" w:rsidRPr="000B1798">
        <w:rPr>
          <w:rFonts w:ascii="Times New Roman" w:hAnsi="Times New Roman" w:cs="Times New Roman"/>
          <w:sz w:val="24"/>
          <w:szCs w:val="24"/>
        </w:rPr>
        <w:t>17</w:t>
      </w:r>
      <w:r w:rsidR="006B3E25" w:rsidRPr="000B1798">
        <w:rPr>
          <w:rFonts w:ascii="Times New Roman" w:hAnsi="Times New Roman" w:cs="Times New Roman"/>
          <w:sz w:val="24"/>
          <w:szCs w:val="24"/>
        </w:rPr>
        <w:t>1</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3. audzētavā vai savvaļas ūdensdzīvnieku populācijā</w:t>
      </w:r>
      <w:r w:rsidR="003E0530" w:rsidRPr="000B1798">
        <w:rPr>
          <w:rFonts w:ascii="Times New Roman" w:hAnsi="Times New Roman" w:cs="Times New Roman"/>
          <w:sz w:val="24"/>
          <w:szCs w:val="24"/>
        </w:rPr>
        <w:t>, kurā</w:t>
      </w:r>
      <w:r w:rsidRPr="000B1798">
        <w:rPr>
          <w:rFonts w:ascii="Times New Roman" w:hAnsi="Times New Roman" w:cs="Times New Roman"/>
          <w:sz w:val="24"/>
          <w:szCs w:val="24"/>
        </w:rPr>
        <w:t xml:space="preserve"> veselības pārbaudes </w:t>
      </w:r>
      <w:r w:rsidR="00E350C3" w:rsidRPr="000B1798">
        <w:rPr>
          <w:rFonts w:ascii="Times New Roman" w:hAnsi="Times New Roman" w:cs="Times New Roman"/>
          <w:sz w:val="24"/>
          <w:szCs w:val="24"/>
        </w:rPr>
        <w:t>organizē</w:t>
      </w:r>
      <w:r w:rsidRPr="000B1798">
        <w:rPr>
          <w:rFonts w:ascii="Times New Roman" w:hAnsi="Times New Roman" w:cs="Times New Roman"/>
          <w:sz w:val="24"/>
          <w:szCs w:val="24"/>
        </w:rPr>
        <w:t xml:space="preserve"> vai paraug</w:t>
      </w:r>
      <w:r w:rsidR="003E0530" w:rsidRPr="000B1798">
        <w:rPr>
          <w:rFonts w:ascii="Times New Roman" w:hAnsi="Times New Roman" w:cs="Times New Roman"/>
          <w:sz w:val="24"/>
          <w:szCs w:val="24"/>
        </w:rPr>
        <w:t>us</w:t>
      </w:r>
      <w:r w:rsidRPr="000B1798">
        <w:rPr>
          <w:rFonts w:ascii="Times New Roman" w:hAnsi="Times New Roman" w:cs="Times New Roman"/>
          <w:sz w:val="24"/>
          <w:szCs w:val="24"/>
        </w:rPr>
        <w:t xml:space="preserve"> ņem vairāk nekā </w:t>
      </w:r>
      <w:r w:rsidR="00586E81" w:rsidRPr="000B1798">
        <w:rPr>
          <w:rFonts w:ascii="Times New Roman" w:hAnsi="Times New Roman" w:cs="Times New Roman"/>
          <w:sz w:val="24"/>
          <w:szCs w:val="24"/>
        </w:rPr>
        <w:t xml:space="preserve">vienu </w:t>
      </w:r>
      <w:r w:rsidRPr="000B1798">
        <w:rPr>
          <w:rFonts w:ascii="Times New Roman" w:hAnsi="Times New Roman" w:cs="Times New Roman"/>
          <w:sz w:val="24"/>
          <w:szCs w:val="24"/>
        </w:rPr>
        <w:t>reizi gadā, starp veselības pārbaudēm un starp paraugu ņemšan</w:t>
      </w:r>
      <w:r w:rsidR="008D3953" w:rsidRPr="000B1798">
        <w:rPr>
          <w:rFonts w:ascii="Times New Roman" w:hAnsi="Times New Roman" w:cs="Times New Roman"/>
          <w:sz w:val="24"/>
          <w:szCs w:val="24"/>
        </w:rPr>
        <w:t>as reizēm</w:t>
      </w:r>
      <w:r w:rsidRPr="000B1798">
        <w:rPr>
          <w:rFonts w:ascii="Times New Roman" w:hAnsi="Times New Roman" w:cs="Times New Roman"/>
          <w:sz w:val="24"/>
          <w:szCs w:val="24"/>
        </w:rPr>
        <w:t xml:space="preserve"> </w:t>
      </w:r>
      <w:r w:rsidR="003E0530" w:rsidRPr="000B1798">
        <w:rPr>
          <w:rFonts w:ascii="Times New Roman" w:hAnsi="Times New Roman" w:cs="Times New Roman"/>
          <w:sz w:val="24"/>
          <w:szCs w:val="24"/>
        </w:rPr>
        <w:t xml:space="preserve">ievēro četrus mēnešus vai ilgāku starplaiku atkarībā no </w:t>
      </w:r>
      <w:r w:rsidR="00586E81" w:rsidRPr="000B1798">
        <w:rPr>
          <w:rFonts w:ascii="Times New Roman" w:hAnsi="Times New Roman" w:cs="Times New Roman"/>
          <w:sz w:val="24"/>
          <w:szCs w:val="24"/>
        </w:rPr>
        <w:t xml:space="preserve">šo noteikumu </w:t>
      </w:r>
      <w:r w:rsidR="00BF1E29" w:rsidRPr="000B1798">
        <w:rPr>
          <w:rFonts w:ascii="Times New Roman" w:hAnsi="Times New Roman" w:cs="Times New Roman"/>
          <w:sz w:val="24"/>
          <w:szCs w:val="24"/>
        </w:rPr>
        <w:t>17</w:t>
      </w:r>
      <w:r w:rsidR="00A1204C" w:rsidRPr="000B1798">
        <w:rPr>
          <w:rFonts w:ascii="Times New Roman" w:hAnsi="Times New Roman" w:cs="Times New Roman"/>
          <w:sz w:val="24"/>
          <w:szCs w:val="24"/>
        </w:rPr>
        <w:t>1</w:t>
      </w:r>
      <w:r w:rsidR="00616444" w:rsidRPr="000B1798">
        <w:rPr>
          <w:rFonts w:ascii="Times New Roman" w:hAnsi="Times New Roman" w:cs="Times New Roman"/>
          <w:sz w:val="24"/>
          <w:szCs w:val="24"/>
        </w:rPr>
        <w:t>.</w:t>
      </w:r>
      <w:r w:rsidR="00586E81" w:rsidRPr="000B1798">
        <w:rPr>
          <w:rFonts w:ascii="Times New Roman" w:hAnsi="Times New Roman" w:cs="Times New Roman"/>
          <w:sz w:val="24"/>
          <w:szCs w:val="24"/>
        </w:rPr>
        <w:t>1.</w:t>
      </w:r>
      <w:r w:rsidR="003E0530" w:rsidRPr="000B1798">
        <w:rPr>
          <w:rFonts w:ascii="Times New Roman" w:hAnsi="Times New Roman" w:cs="Times New Roman"/>
          <w:sz w:val="24"/>
          <w:szCs w:val="24"/>
        </w:rPr>
        <w:t> </w:t>
      </w:r>
      <w:r w:rsidRPr="000B1798">
        <w:rPr>
          <w:rFonts w:ascii="Times New Roman" w:hAnsi="Times New Roman" w:cs="Times New Roman"/>
          <w:sz w:val="24"/>
          <w:szCs w:val="24"/>
        </w:rPr>
        <w:t>apakšpunktā noteikt</w:t>
      </w:r>
      <w:r w:rsidR="003E0530" w:rsidRPr="000B1798">
        <w:rPr>
          <w:rFonts w:ascii="Times New Roman" w:hAnsi="Times New Roman" w:cs="Times New Roman"/>
          <w:sz w:val="24"/>
          <w:szCs w:val="24"/>
        </w:rPr>
        <w:t>ās</w:t>
      </w:r>
      <w:r w:rsidRPr="000B1798">
        <w:rPr>
          <w:rFonts w:ascii="Times New Roman" w:hAnsi="Times New Roman" w:cs="Times New Roman"/>
          <w:sz w:val="24"/>
          <w:szCs w:val="24"/>
        </w:rPr>
        <w:t xml:space="preserve"> </w:t>
      </w:r>
      <w:r w:rsidR="00592998" w:rsidRPr="000B1798">
        <w:rPr>
          <w:rFonts w:ascii="Times New Roman" w:hAnsi="Times New Roman" w:cs="Times New Roman"/>
          <w:sz w:val="24"/>
          <w:szCs w:val="24"/>
        </w:rPr>
        <w:t>prasīb</w:t>
      </w:r>
      <w:r w:rsidR="003E0530" w:rsidRPr="000B1798">
        <w:rPr>
          <w:rFonts w:ascii="Times New Roman" w:hAnsi="Times New Roman" w:cs="Times New Roman"/>
          <w:sz w:val="24"/>
          <w:szCs w:val="24"/>
        </w:rPr>
        <w:t>as</w:t>
      </w:r>
      <w:r w:rsidR="00592998" w:rsidRPr="000B1798">
        <w:rPr>
          <w:rFonts w:ascii="Times New Roman" w:hAnsi="Times New Roman" w:cs="Times New Roman"/>
          <w:sz w:val="24"/>
          <w:szCs w:val="24"/>
        </w:rPr>
        <w:t xml:space="preserve"> par ūdens </w:t>
      </w:r>
      <w:r w:rsidRPr="000B1798">
        <w:rPr>
          <w:rFonts w:ascii="Times New Roman" w:hAnsi="Times New Roman" w:cs="Times New Roman"/>
          <w:sz w:val="24"/>
          <w:szCs w:val="24"/>
        </w:rPr>
        <w:t>temperatūr</w:t>
      </w:r>
      <w:r w:rsidR="00592998" w:rsidRPr="000B1798">
        <w:rPr>
          <w:rFonts w:ascii="Times New Roman" w:hAnsi="Times New Roman" w:cs="Times New Roman"/>
          <w:sz w:val="24"/>
          <w:szCs w:val="24"/>
        </w:rPr>
        <w:t>u</w:t>
      </w:r>
      <w:r w:rsidRPr="000B1798">
        <w:rPr>
          <w:rFonts w:ascii="Times New Roman" w:hAnsi="Times New Roman" w:cs="Times New Roman"/>
          <w:sz w:val="24"/>
          <w:szCs w:val="24"/>
        </w:rPr>
        <w:t>;</w:t>
      </w:r>
    </w:p>
    <w:p w:rsidR="00DB128B" w:rsidRPr="000B1798" w:rsidRDefault="00DB128B"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2E620A" w:rsidRPr="000B1798">
        <w:rPr>
          <w:rFonts w:ascii="Times New Roman" w:hAnsi="Times New Roman" w:cs="Times New Roman"/>
          <w:sz w:val="24"/>
          <w:szCs w:val="24"/>
        </w:rPr>
        <w:t>17</w:t>
      </w:r>
      <w:r w:rsidR="006B3E25" w:rsidRPr="000B1798">
        <w:rPr>
          <w:rFonts w:ascii="Times New Roman" w:hAnsi="Times New Roman" w:cs="Times New Roman"/>
          <w:sz w:val="24"/>
          <w:szCs w:val="24"/>
        </w:rPr>
        <w:t>1</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 xml:space="preserve">4. </w:t>
      </w:r>
      <w:r w:rsidR="00290F41" w:rsidRPr="000B1798">
        <w:rPr>
          <w:rFonts w:ascii="Times New Roman" w:hAnsi="Times New Roman" w:cs="Times New Roman"/>
          <w:sz w:val="24"/>
          <w:szCs w:val="24"/>
        </w:rPr>
        <w:t xml:space="preserve">akvakultūras dzīvnieku veselības pārbaudes izdara </w:t>
      </w:r>
      <w:r w:rsidRPr="000B1798">
        <w:rPr>
          <w:rFonts w:ascii="Times New Roman" w:hAnsi="Times New Roman" w:cs="Times New Roman"/>
          <w:sz w:val="24"/>
          <w:szCs w:val="24"/>
        </w:rPr>
        <w:t>visās ražošanas vienībās</w:t>
      </w:r>
      <w:r w:rsidR="00290F41" w:rsidRPr="000B1798">
        <w:rPr>
          <w:rFonts w:ascii="Times New Roman" w:hAnsi="Times New Roman" w:cs="Times New Roman"/>
          <w:sz w:val="24"/>
          <w:szCs w:val="24"/>
        </w:rPr>
        <w:t> –</w:t>
      </w:r>
      <w:r w:rsidRPr="000B1798">
        <w:rPr>
          <w:rFonts w:ascii="Times New Roman" w:hAnsi="Times New Roman" w:cs="Times New Roman"/>
          <w:sz w:val="24"/>
          <w:szCs w:val="24"/>
        </w:rPr>
        <w:t xml:space="preserve"> dīķ</w:t>
      </w:r>
      <w:r w:rsidR="00290F41" w:rsidRPr="000B1798">
        <w:rPr>
          <w:rFonts w:ascii="Times New Roman" w:hAnsi="Times New Roman" w:cs="Times New Roman"/>
          <w:sz w:val="24"/>
          <w:szCs w:val="24"/>
        </w:rPr>
        <w:t>os</w:t>
      </w:r>
      <w:r w:rsidRPr="000B1798">
        <w:rPr>
          <w:rFonts w:ascii="Times New Roman" w:hAnsi="Times New Roman" w:cs="Times New Roman"/>
          <w:sz w:val="24"/>
          <w:szCs w:val="24"/>
        </w:rPr>
        <w:t>, cistern</w:t>
      </w:r>
      <w:r w:rsidR="00290F41" w:rsidRPr="000B1798">
        <w:rPr>
          <w:rFonts w:ascii="Times New Roman" w:hAnsi="Times New Roman" w:cs="Times New Roman"/>
          <w:sz w:val="24"/>
          <w:szCs w:val="24"/>
        </w:rPr>
        <w:t>ās</w:t>
      </w:r>
      <w:r w:rsidRPr="000B1798">
        <w:rPr>
          <w:rFonts w:ascii="Times New Roman" w:hAnsi="Times New Roman" w:cs="Times New Roman"/>
          <w:sz w:val="24"/>
          <w:szCs w:val="24"/>
        </w:rPr>
        <w:t>, tīklu būr</w:t>
      </w:r>
      <w:r w:rsidR="00290F41" w:rsidRPr="000B1798">
        <w:rPr>
          <w:rFonts w:ascii="Times New Roman" w:hAnsi="Times New Roman" w:cs="Times New Roman"/>
          <w:sz w:val="24"/>
          <w:szCs w:val="24"/>
        </w:rPr>
        <w:t>os</w:t>
      </w:r>
      <w:r w:rsidRPr="000B1798">
        <w:rPr>
          <w:rFonts w:ascii="Times New Roman" w:hAnsi="Times New Roman" w:cs="Times New Roman"/>
          <w:sz w:val="24"/>
          <w:szCs w:val="24"/>
        </w:rPr>
        <w:t xml:space="preserve"> </w:t>
      </w:r>
      <w:r w:rsidR="00290F41" w:rsidRPr="000B1798">
        <w:rPr>
          <w:rFonts w:ascii="Times New Roman" w:hAnsi="Times New Roman" w:cs="Times New Roman"/>
          <w:sz w:val="24"/>
          <w:szCs w:val="24"/>
        </w:rPr>
        <w:t>u. c.</w:t>
      </w:r>
      <w:r w:rsidR="006D282A" w:rsidRPr="000B1798">
        <w:rPr>
          <w:rFonts w:ascii="Times New Roman" w:hAnsi="Times New Roman" w:cs="Times New Roman"/>
          <w:sz w:val="24"/>
          <w:szCs w:val="24"/>
        </w:rPr>
        <w:t>, un</w:t>
      </w:r>
      <w:r w:rsidRPr="000B1798">
        <w:rPr>
          <w:rFonts w:ascii="Times New Roman" w:hAnsi="Times New Roman" w:cs="Times New Roman"/>
          <w:sz w:val="24"/>
          <w:szCs w:val="24"/>
        </w:rPr>
        <w:t xml:space="preserve"> noskaidro, vai vienībās nav beigtu vai novājinātu zivju vai zivju ar anormālu uzvedību. Īpašu uzmanību pievērš ūdens izplūdes zonai, kur straumes dēļ parasti uzkrājas vairāk novājinātu zivju;</w:t>
      </w:r>
    </w:p>
    <w:p w:rsidR="00DB128B" w:rsidRPr="000B1798" w:rsidRDefault="00DB128B"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2E620A" w:rsidRPr="000B1798">
        <w:rPr>
          <w:rFonts w:ascii="Times New Roman" w:hAnsi="Times New Roman" w:cs="Times New Roman"/>
          <w:sz w:val="24"/>
          <w:szCs w:val="24"/>
        </w:rPr>
        <w:t>17</w:t>
      </w:r>
      <w:r w:rsidR="006B3E25" w:rsidRPr="000B1798">
        <w:rPr>
          <w:rFonts w:ascii="Times New Roman" w:hAnsi="Times New Roman" w:cs="Times New Roman"/>
          <w:sz w:val="24"/>
          <w:szCs w:val="24"/>
        </w:rPr>
        <w:t>1</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 xml:space="preserve">5. uzņēmīgo sugu zivis </w:t>
      </w:r>
      <w:r w:rsidR="00290F41" w:rsidRPr="000B1798">
        <w:rPr>
          <w:rFonts w:ascii="Times New Roman" w:hAnsi="Times New Roman" w:cs="Times New Roman"/>
          <w:sz w:val="24"/>
          <w:szCs w:val="24"/>
        </w:rPr>
        <w:t xml:space="preserve">paraugiem </w:t>
      </w:r>
      <w:r w:rsidR="00C019B6" w:rsidRPr="000B1798">
        <w:rPr>
          <w:rFonts w:ascii="Times New Roman" w:hAnsi="Times New Roman" w:cs="Times New Roman"/>
          <w:sz w:val="24"/>
          <w:szCs w:val="24"/>
        </w:rPr>
        <w:t xml:space="preserve">izvēlas </w:t>
      </w:r>
      <w:r w:rsidRPr="000B1798">
        <w:rPr>
          <w:rFonts w:ascii="Times New Roman" w:hAnsi="Times New Roman" w:cs="Times New Roman"/>
          <w:sz w:val="24"/>
          <w:szCs w:val="24"/>
        </w:rPr>
        <w:t>šādi:</w:t>
      </w:r>
    </w:p>
    <w:p w:rsidR="00DB128B" w:rsidRPr="000B1798" w:rsidRDefault="00DB128B"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2E620A" w:rsidRPr="000B1798">
        <w:rPr>
          <w:rFonts w:ascii="Times New Roman" w:hAnsi="Times New Roman" w:cs="Times New Roman"/>
          <w:sz w:val="24"/>
          <w:szCs w:val="24"/>
        </w:rPr>
        <w:t>17</w:t>
      </w:r>
      <w:r w:rsidR="006B3E25" w:rsidRPr="000B1798">
        <w:rPr>
          <w:rFonts w:ascii="Times New Roman" w:hAnsi="Times New Roman" w:cs="Times New Roman"/>
          <w:sz w:val="24"/>
          <w:szCs w:val="24"/>
        </w:rPr>
        <w:t>1</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 xml:space="preserve">5.1. </w:t>
      </w:r>
      <w:r w:rsidR="00290F41" w:rsidRPr="000B1798">
        <w:rPr>
          <w:rFonts w:ascii="Times New Roman" w:hAnsi="Times New Roman" w:cs="Times New Roman"/>
          <w:sz w:val="24"/>
          <w:szCs w:val="24"/>
        </w:rPr>
        <w:t>no</w:t>
      </w:r>
      <w:r w:rsidRPr="000B1798">
        <w:rPr>
          <w:rFonts w:ascii="Times New Roman" w:hAnsi="Times New Roman" w:cs="Times New Roman"/>
          <w:sz w:val="24"/>
          <w:szCs w:val="24"/>
        </w:rPr>
        <w:t xml:space="preserve"> ziv</w:t>
      </w:r>
      <w:r w:rsidR="00290F41" w:rsidRPr="000B1798">
        <w:rPr>
          <w:rFonts w:ascii="Times New Roman" w:hAnsi="Times New Roman" w:cs="Times New Roman"/>
          <w:sz w:val="24"/>
          <w:szCs w:val="24"/>
        </w:rPr>
        <w:t>īm, starp kurām</w:t>
      </w:r>
      <w:r w:rsidRPr="000B1798">
        <w:rPr>
          <w:rFonts w:ascii="Times New Roman" w:hAnsi="Times New Roman" w:cs="Times New Roman"/>
          <w:sz w:val="24"/>
          <w:szCs w:val="24"/>
        </w:rPr>
        <w:t xml:space="preserve"> ir varavīksnes foreles, paraugam ņem tikai šīs sugas zivis, ja nav citu uzņēmīgu sugu, k</w:t>
      </w:r>
      <w:r w:rsidR="003E0530" w:rsidRPr="000B1798">
        <w:rPr>
          <w:rFonts w:ascii="Times New Roman" w:hAnsi="Times New Roman" w:cs="Times New Roman"/>
          <w:sz w:val="24"/>
          <w:szCs w:val="24"/>
        </w:rPr>
        <w:t>urām</w:t>
      </w:r>
      <w:r w:rsidRPr="000B1798">
        <w:rPr>
          <w:rFonts w:ascii="Times New Roman" w:hAnsi="Times New Roman" w:cs="Times New Roman"/>
          <w:sz w:val="24"/>
          <w:szCs w:val="24"/>
        </w:rPr>
        <w:t xml:space="preserve"> vērojamas tipiskas virālās</w:t>
      </w:r>
      <w:r w:rsidR="003B15B4" w:rsidRPr="000B1798">
        <w:rPr>
          <w:rFonts w:ascii="Times New Roman" w:hAnsi="Times New Roman" w:cs="Times New Roman"/>
          <w:sz w:val="24"/>
          <w:szCs w:val="24"/>
        </w:rPr>
        <w:t xml:space="preserve"> </w:t>
      </w:r>
      <w:r w:rsidRPr="000B1798">
        <w:rPr>
          <w:rFonts w:ascii="Times New Roman" w:hAnsi="Times New Roman" w:cs="Times New Roman"/>
          <w:sz w:val="24"/>
          <w:szCs w:val="24"/>
        </w:rPr>
        <w:t>hemorāģiskās septicēmijas vai infekciozās hematopoētiskās nekrozes</w:t>
      </w:r>
      <w:r w:rsidR="00586E81" w:rsidRPr="000B1798">
        <w:rPr>
          <w:rFonts w:ascii="Times New Roman" w:hAnsi="Times New Roman" w:cs="Times New Roman"/>
          <w:sz w:val="24"/>
          <w:szCs w:val="24"/>
        </w:rPr>
        <w:t xml:space="preserve"> pazīmes. J</w:t>
      </w:r>
      <w:r w:rsidRPr="000B1798">
        <w:rPr>
          <w:rFonts w:ascii="Times New Roman" w:hAnsi="Times New Roman" w:cs="Times New Roman"/>
          <w:sz w:val="24"/>
          <w:szCs w:val="24"/>
        </w:rPr>
        <w:t xml:space="preserve">a varavīksnes foreļu nav, </w:t>
      </w:r>
      <w:r w:rsidR="003E0530" w:rsidRPr="000B1798">
        <w:rPr>
          <w:rFonts w:ascii="Times New Roman" w:hAnsi="Times New Roman" w:cs="Times New Roman"/>
          <w:sz w:val="24"/>
          <w:szCs w:val="24"/>
        </w:rPr>
        <w:t xml:space="preserve">ņem </w:t>
      </w:r>
      <w:r w:rsidRPr="000B1798">
        <w:rPr>
          <w:rFonts w:ascii="Times New Roman" w:hAnsi="Times New Roman" w:cs="Times New Roman"/>
          <w:sz w:val="24"/>
          <w:szCs w:val="24"/>
        </w:rPr>
        <w:t>paraug</w:t>
      </w:r>
      <w:r w:rsidR="003E0530" w:rsidRPr="000B1798">
        <w:rPr>
          <w:rFonts w:ascii="Times New Roman" w:hAnsi="Times New Roman" w:cs="Times New Roman"/>
          <w:sz w:val="24"/>
          <w:szCs w:val="24"/>
        </w:rPr>
        <w:t>u</w:t>
      </w:r>
      <w:r w:rsidR="006C603D" w:rsidRPr="000B1798">
        <w:rPr>
          <w:rFonts w:ascii="Times New Roman" w:hAnsi="Times New Roman" w:cs="Times New Roman"/>
          <w:sz w:val="24"/>
          <w:szCs w:val="24"/>
        </w:rPr>
        <w:t xml:space="preserve"> </w:t>
      </w:r>
      <w:r w:rsidR="003E0530" w:rsidRPr="000B1798">
        <w:rPr>
          <w:rFonts w:ascii="Times New Roman" w:hAnsi="Times New Roman" w:cs="Times New Roman"/>
          <w:sz w:val="24"/>
          <w:szCs w:val="24"/>
        </w:rPr>
        <w:t>no</w:t>
      </w:r>
      <w:r w:rsidRPr="000B1798">
        <w:rPr>
          <w:rFonts w:ascii="Times New Roman" w:hAnsi="Times New Roman" w:cs="Times New Roman"/>
          <w:sz w:val="24"/>
          <w:szCs w:val="24"/>
        </w:rPr>
        <w:t xml:space="preserve"> visām citām pārstāvētajām uzņēmīgajām </w:t>
      </w:r>
      <w:r w:rsidR="00586E81" w:rsidRPr="000B1798">
        <w:rPr>
          <w:rFonts w:ascii="Times New Roman" w:hAnsi="Times New Roman" w:cs="Times New Roman"/>
          <w:sz w:val="24"/>
          <w:szCs w:val="24"/>
        </w:rPr>
        <w:t xml:space="preserve">akvakultūras dzīvnieku </w:t>
      </w:r>
      <w:r w:rsidRPr="000B1798">
        <w:rPr>
          <w:rFonts w:ascii="Times New Roman" w:hAnsi="Times New Roman" w:cs="Times New Roman"/>
          <w:sz w:val="24"/>
          <w:szCs w:val="24"/>
        </w:rPr>
        <w:t>sugām;</w:t>
      </w:r>
    </w:p>
    <w:p w:rsidR="00DB128B" w:rsidRPr="000B1798" w:rsidRDefault="00DB128B"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2E620A" w:rsidRPr="000B1798">
        <w:rPr>
          <w:rFonts w:ascii="Times New Roman" w:hAnsi="Times New Roman" w:cs="Times New Roman"/>
          <w:sz w:val="24"/>
          <w:szCs w:val="24"/>
        </w:rPr>
        <w:t>17</w:t>
      </w:r>
      <w:r w:rsidR="006B3E25" w:rsidRPr="000B1798">
        <w:rPr>
          <w:rFonts w:ascii="Times New Roman" w:hAnsi="Times New Roman" w:cs="Times New Roman"/>
          <w:sz w:val="24"/>
          <w:szCs w:val="24"/>
        </w:rPr>
        <w:t>1</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5.2. ja sastopamas novājinātas zivis, zivis ar anormālu</w:t>
      </w:r>
      <w:r w:rsidR="00586E81" w:rsidRPr="000B1798">
        <w:rPr>
          <w:rFonts w:ascii="Times New Roman" w:hAnsi="Times New Roman" w:cs="Times New Roman"/>
          <w:sz w:val="24"/>
          <w:szCs w:val="24"/>
        </w:rPr>
        <w:t xml:space="preserve"> uzvedību vai nesen nobeigušās, </w:t>
      </w:r>
      <w:r w:rsidR="00290F41" w:rsidRPr="000B1798">
        <w:rPr>
          <w:rFonts w:ascii="Times New Roman" w:hAnsi="Times New Roman" w:cs="Times New Roman"/>
          <w:sz w:val="24"/>
          <w:szCs w:val="24"/>
        </w:rPr>
        <w:t>bet</w:t>
      </w:r>
      <w:r w:rsidR="00586E81" w:rsidRPr="000B1798">
        <w:rPr>
          <w:rFonts w:ascii="Times New Roman" w:hAnsi="Times New Roman" w:cs="Times New Roman"/>
          <w:sz w:val="24"/>
          <w:szCs w:val="24"/>
        </w:rPr>
        <w:t xml:space="preserve"> nesadalījušās zivis, </w:t>
      </w:r>
      <w:r w:rsidR="001A2D68" w:rsidRPr="000B1798">
        <w:rPr>
          <w:rFonts w:ascii="Times New Roman" w:hAnsi="Times New Roman" w:cs="Times New Roman"/>
          <w:sz w:val="24"/>
          <w:szCs w:val="24"/>
        </w:rPr>
        <w:t>izvēlas</w:t>
      </w:r>
      <w:r w:rsidR="006D282A" w:rsidRPr="000B1798">
        <w:rPr>
          <w:rFonts w:ascii="Times New Roman" w:hAnsi="Times New Roman" w:cs="Times New Roman"/>
          <w:sz w:val="24"/>
          <w:szCs w:val="24"/>
        </w:rPr>
        <w:t xml:space="preserve"> nesen nobeigušās zivis</w:t>
      </w:r>
      <w:r w:rsidR="00586E81" w:rsidRPr="000B1798">
        <w:rPr>
          <w:rFonts w:ascii="Times New Roman" w:hAnsi="Times New Roman" w:cs="Times New Roman"/>
          <w:sz w:val="24"/>
          <w:szCs w:val="24"/>
        </w:rPr>
        <w:t>. J</w:t>
      </w:r>
      <w:r w:rsidRPr="000B1798">
        <w:rPr>
          <w:rFonts w:ascii="Times New Roman" w:hAnsi="Times New Roman" w:cs="Times New Roman"/>
          <w:sz w:val="24"/>
          <w:szCs w:val="24"/>
        </w:rPr>
        <w:t>a zivju audzēšanai izmanto vairāk nekā vienu ūdensapgādes avotu, paraugā iekļauj zivis no visiem ūdensapgādes avotiem;</w:t>
      </w:r>
    </w:p>
    <w:p w:rsidR="00DB128B" w:rsidRPr="000B1798" w:rsidRDefault="00DB128B"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2E620A" w:rsidRPr="000B1798">
        <w:rPr>
          <w:rFonts w:ascii="Times New Roman" w:hAnsi="Times New Roman" w:cs="Times New Roman"/>
          <w:sz w:val="24"/>
          <w:szCs w:val="24"/>
        </w:rPr>
        <w:t>17</w:t>
      </w:r>
      <w:r w:rsidR="006B3E25" w:rsidRPr="000B1798">
        <w:rPr>
          <w:rFonts w:ascii="Times New Roman" w:hAnsi="Times New Roman" w:cs="Times New Roman"/>
          <w:sz w:val="24"/>
          <w:szCs w:val="24"/>
        </w:rPr>
        <w:t>1</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5.3. zivis</w:t>
      </w:r>
      <w:r w:rsidR="006836CF" w:rsidRPr="000B1798">
        <w:rPr>
          <w:rFonts w:ascii="Times New Roman" w:hAnsi="Times New Roman" w:cs="Times New Roman"/>
          <w:sz w:val="24"/>
          <w:szCs w:val="24"/>
        </w:rPr>
        <w:t xml:space="preserve"> paraugam ņem tā</w:t>
      </w:r>
      <w:r w:rsidRPr="000B1798">
        <w:rPr>
          <w:rFonts w:ascii="Times New Roman" w:hAnsi="Times New Roman" w:cs="Times New Roman"/>
          <w:sz w:val="24"/>
          <w:szCs w:val="24"/>
        </w:rPr>
        <w:t>, lai paraugā proporcionāli būtu pārstāvētas visas audzētavas daļas, kā arī visas zivju vecum</w:t>
      </w:r>
      <w:r w:rsidR="00DE56C8" w:rsidRPr="000B1798">
        <w:rPr>
          <w:rFonts w:ascii="Times New Roman" w:hAnsi="Times New Roman" w:cs="Times New Roman"/>
          <w:sz w:val="24"/>
          <w:szCs w:val="24"/>
        </w:rPr>
        <w:t>a</w:t>
      </w:r>
      <w:r w:rsidRPr="000B1798">
        <w:rPr>
          <w:rFonts w:ascii="Times New Roman" w:hAnsi="Times New Roman" w:cs="Times New Roman"/>
          <w:sz w:val="24"/>
          <w:szCs w:val="24"/>
        </w:rPr>
        <w:t xml:space="preserve"> grupas.</w:t>
      </w:r>
    </w:p>
    <w:p w:rsidR="00D86D2E" w:rsidRPr="000B1798" w:rsidRDefault="00D86D2E" w:rsidP="00EB4A32">
      <w:pPr>
        <w:spacing w:after="0" w:line="240" w:lineRule="auto"/>
        <w:jc w:val="both"/>
        <w:rPr>
          <w:rFonts w:ascii="Times New Roman" w:hAnsi="Times New Roman" w:cs="Times New Roman"/>
          <w:sz w:val="24"/>
          <w:szCs w:val="24"/>
        </w:rPr>
      </w:pPr>
    </w:p>
    <w:p w:rsidR="005127FD" w:rsidRPr="000B1798" w:rsidRDefault="00586E81"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2E620A" w:rsidRPr="000B1798">
        <w:rPr>
          <w:rFonts w:ascii="Times New Roman" w:hAnsi="Times New Roman" w:cs="Times New Roman"/>
          <w:sz w:val="24"/>
          <w:szCs w:val="24"/>
        </w:rPr>
        <w:t>17</w:t>
      </w:r>
      <w:r w:rsidR="006B3E25" w:rsidRPr="000B1798">
        <w:rPr>
          <w:rFonts w:ascii="Times New Roman" w:hAnsi="Times New Roman" w:cs="Times New Roman"/>
          <w:sz w:val="24"/>
          <w:szCs w:val="24"/>
        </w:rPr>
        <w:t>2</w:t>
      </w:r>
      <w:r w:rsidR="006C3F51" w:rsidRPr="000B1798">
        <w:rPr>
          <w:rFonts w:ascii="Times New Roman" w:hAnsi="Times New Roman" w:cs="Times New Roman"/>
          <w:sz w:val="24"/>
          <w:szCs w:val="24"/>
        </w:rPr>
        <w:t>.</w:t>
      </w:r>
      <w:r w:rsidR="005127FD" w:rsidRPr="000B1798">
        <w:rPr>
          <w:rFonts w:ascii="Times New Roman" w:hAnsi="Times New Roman" w:cs="Times New Roman"/>
          <w:sz w:val="24"/>
          <w:szCs w:val="24"/>
        </w:rPr>
        <w:t xml:space="preserve"> </w:t>
      </w:r>
      <w:r w:rsidR="003E0530" w:rsidRPr="000B1798">
        <w:rPr>
          <w:rFonts w:ascii="Times New Roman" w:hAnsi="Times New Roman" w:cs="Times New Roman"/>
          <w:sz w:val="24"/>
          <w:szCs w:val="24"/>
        </w:rPr>
        <w:t xml:space="preserve">Lai </w:t>
      </w:r>
      <w:r w:rsidR="005127FD" w:rsidRPr="000B1798">
        <w:rPr>
          <w:rFonts w:ascii="Times New Roman" w:hAnsi="Times New Roman" w:cs="Times New Roman"/>
          <w:sz w:val="24"/>
          <w:szCs w:val="24"/>
        </w:rPr>
        <w:t>attiecībā uz virālo</w:t>
      </w:r>
      <w:r w:rsidR="003B15B4" w:rsidRPr="000B1798">
        <w:rPr>
          <w:rFonts w:ascii="Times New Roman" w:hAnsi="Times New Roman" w:cs="Times New Roman"/>
          <w:sz w:val="24"/>
          <w:szCs w:val="24"/>
        </w:rPr>
        <w:t xml:space="preserve"> </w:t>
      </w:r>
      <w:r w:rsidR="005127FD" w:rsidRPr="000B1798">
        <w:rPr>
          <w:rFonts w:ascii="Times New Roman" w:hAnsi="Times New Roman" w:cs="Times New Roman"/>
          <w:sz w:val="24"/>
          <w:szCs w:val="24"/>
        </w:rPr>
        <w:t>hemorāģisko septicēmiju un infekciozo hematopoētisko nekrozi</w:t>
      </w:r>
      <w:r w:rsidR="003E0530" w:rsidRPr="000B1798">
        <w:rPr>
          <w:rFonts w:ascii="Times New Roman" w:hAnsi="Times New Roman" w:cs="Times New Roman"/>
          <w:sz w:val="24"/>
          <w:szCs w:val="24"/>
        </w:rPr>
        <w:t xml:space="preserve"> iegūtu veselības stāvokli “infekcijas slimības neskarts” (I kategorija)</w:t>
      </w:r>
      <w:r w:rsidR="005127FD" w:rsidRPr="000B1798">
        <w:rPr>
          <w:rFonts w:ascii="Times New Roman" w:hAnsi="Times New Roman" w:cs="Times New Roman"/>
          <w:sz w:val="24"/>
          <w:szCs w:val="24"/>
        </w:rPr>
        <w:t>:</w:t>
      </w:r>
    </w:p>
    <w:p w:rsidR="005127FD" w:rsidRPr="000B1798" w:rsidRDefault="005127FD"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2E620A" w:rsidRPr="000B1798">
        <w:rPr>
          <w:rFonts w:ascii="Times New Roman" w:hAnsi="Times New Roman" w:cs="Times New Roman"/>
          <w:sz w:val="24"/>
          <w:szCs w:val="24"/>
        </w:rPr>
        <w:t>17</w:t>
      </w:r>
      <w:r w:rsidR="006B3E25" w:rsidRPr="000B1798">
        <w:rPr>
          <w:rFonts w:ascii="Times New Roman" w:hAnsi="Times New Roman" w:cs="Times New Roman"/>
          <w:sz w:val="24"/>
          <w:szCs w:val="24"/>
        </w:rPr>
        <w:t>2</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 xml:space="preserve">1. </w:t>
      </w:r>
      <w:r w:rsidR="00D66659" w:rsidRPr="000B1798">
        <w:rPr>
          <w:rFonts w:ascii="Times New Roman" w:hAnsi="Times New Roman" w:cs="Times New Roman"/>
          <w:sz w:val="24"/>
          <w:szCs w:val="24"/>
        </w:rPr>
        <w:t xml:space="preserve">Latvijas </w:t>
      </w:r>
      <w:r w:rsidRPr="000B1798">
        <w:rPr>
          <w:rFonts w:ascii="Times New Roman" w:hAnsi="Times New Roman" w:cs="Times New Roman"/>
          <w:sz w:val="24"/>
          <w:szCs w:val="24"/>
        </w:rPr>
        <w:t>valsts teritorijā, atsevišķā tās zonā vai iecirknī</w:t>
      </w:r>
      <w:r w:rsidR="00716170" w:rsidRPr="000B1798">
        <w:rPr>
          <w:rFonts w:ascii="Times New Roman" w:hAnsi="Times New Roman" w:cs="Times New Roman"/>
          <w:sz w:val="24"/>
          <w:szCs w:val="24"/>
        </w:rPr>
        <w:t>, kurā</w:t>
      </w:r>
      <w:r w:rsidRPr="000B1798">
        <w:rPr>
          <w:rFonts w:ascii="Times New Roman" w:hAnsi="Times New Roman" w:cs="Times New Roman"/>
          <w:sz w:val="24"/>
          <w:szCs w:val="24"/>
        </w:rPr>
        <w:t xml:space="preserve"> attiecībā uz virālo</w:t>
      </w:r>
      <w:r w:rsidRPr="000B1798">
        <w:rPr>
          <w:rFonts w:ascii="Times New Roman" w:hAnsi="Times New Roman" w:cs="Times New Roman"/>
          <w:b/>
          <w:sz w:val="24"/>
          <w:szCs w:val="24"/>
        </w:rPr>
        <w:t xml:space="preserve"> </w:t>
      </w:r>
      <w:r w:rsidRPr="000B1798">
        <w:rPr>
          <w:rFonts w:ascii="Times New Roman" w:hAnsi="Times New Roman" w:cs="Times New Roman"/>
          <w:sz w:val="24"/>
          <w:szCs w:val="24"/>
        </w:rPr>
        <w:t>hemorāģisko septicēmiju vai infekciozo hematopoētisko nekrozi</w:t>
      </w:r>
      <w:proofErr w:type="gramStart"/>
      <w:r w:rsidRPr="000B1798">
        <w:rPr>
          <w:rFonts w:ascii="Times New Roman" w:hAnsi="Times New Roman" w:cs="Times New Roman"/>
          <w:sz w:val="24"/>
          <w:szCs w:val="24"/>
        </w:rPr>
        <w:t xml:space="preserve"> vai abām </w:t>
      </w:r>
      <w:r w:rsidR="004001F5" w:rsidRPr="000B1798">
        <w:rPr>
          <w:rFonts w:ascii="Times New Roman" w:hAnsi="Times New Roman" w:cs="Times New Roman"/>
          <w:sz w:val="24"/>
          <w:szCs w:val="24"/>
        </w:rPr>
        <w:t xml:space="preserve">šīm </w:t>
      </w:r>
      <w:r w:rsidRPr="000B1798">
        <w:rPr>
          <w:rFonts w:ascii="Times New Roman" w:hAnsi="Times New Roman" w:cs="Times New Roman"/>
          <w:sz w:val="24"/>
          <w:szCs w:val="24"/>
        </w:rPr>
        <w:t>infekcijas slimībām akvakultūras dzīvniekiem</w:t>
      </w:r>
      <w:proofErr w:type="gramEnd"/>
      <w:r w:rsidRPr="000B1798">
        <w:rPr>
          <w:rFonts w:ascii="Times New Roman" w:hAnsi="Times New Roman" w:cs="Times New Roman"/>
          <w:sz w:val="24"/>
          <w:szCs w:val="24"/>
        </w:rPr>
        <w:t xml:space="preserve"> ir III kategorijas veselības stāvoklis</w:t>
      </w:r>
      <w:r w:rsidR="00716170" w:rsidRPr="000B1798">
        <w:rPr>
          <w:rFonts w:ascii="Times New Roman" w:hAnsi="Times New Roman" w:cs="Times New Roman"/>
          <w:sz w:val="24"/>
          <w:szCs w:val="24"/>
        </w:rPr>
        <w:t xml:space="preserve"> un kurā atrodas </w:t>
      </w:r>
      <w:r w:rsidRPr="000B1798">
        <w:rPr>
          <w:rFonts w:ascii="Times New Roman" w:hAnsi="Times New Roman" w:cs="Times New Roman"/>
          <w:sz w:val="24"/>
          <w:szCs w:val="24"/>
        </w:rPr>
        <w:t>audzētav</w:t>
      </w:r>
      <w:r w:rsidR="00716170" w:rsidRPr="000B1798">
        <w:rPr>
          <w:rFonts w:ascii="Times New Roman" w:hAnsi="Times New Roman" w:cs="Times New Roman"/>
          <w:sz w:val="24"/>
          <w:szCs w:val="24"/>
        </w:rPr>
        <w:t>a</w:t>
      </w:r>
      <w:r w:rsidRPr="000B1798">
        <w:rPr>
          <w:rFonts w:ascii="Times New Roman" w:hAnsi="Times New Roman" w:cs="Times New Roman"/>
          <w:sz w:val="24"/>
          <w:szCs w:val="24"/>
        </w:rPr>
        <w:t>s</w:t>
      </w:r>
      <w:r w:rsidR="00716170" w:rsidRPr="000B1798">
        <w:rPr>
          <w:rFonts w:ascii="Times New Roman" w:hAnsi="Times New Roman" w:cs="Times New Roman"/>
          <w:sz w:val="24"/>
          <w:szCs w:val="24"/>
        </w:rPr>
        <w:t xml:space="preserve"> ar</w:t>
      </w:r>
      <w:r w:rsidRPr="000B1798">
        <w:rPr>
          <w:rFonts w:ascii="Times New Roman" w:hAnsi="Times New Roman" w:cs="Times New Roman"/>
          <w:sz w:val="24"/>
          <w:szCs w:val="24"/>
        </w:rPr>
        <w:t xml:space="preserve"> uzņēmīg</w:t>
      </w:r>
      <w:r w:rsidR="00716170" w:rsidRPr="000B1798">
        <w:rPr>
          <w:rFonts w:ascii="Times New Roman" w:hAnsi="Times New Roman" w:cs="Times New Roman"/>
          <w:sz w:val="24"/>
          <w:szCs w:val="24"/>
        </w:rPr>
        <w:t>ajām</w:t>
      </w:r>
      <w:r w:rsidRPr="000B1798">
        <w:rPr>
          <w:rFonts w:ascii="Times New Roman" w:hAnsi="Times New Roman" w:cs="Times New Roman"/>
          <w:sz w:val="24"/>
          <w:szCs w:val="24"/>
        </w:rPr>
        <w:t xml:space="preserve"> </w:t>
      </w:r>
      <w:r w:rsidR="00DA5F57" w:rsidRPr="000B1798">
        <w:rPr>
          <w:rFonts w:ascii="Times New Roman" w:hAnsi="Times New Roman" w:cs="Times New Roman"/>
          <w:sz w:val="24"/>
          <w:szCs w:val="24"/>
        </w:rPr>
        <w:t xml:space="preserve">akvakultūras dzīvnieku </w:t>
      </w:r>
      <w:r w:rsidRPr="000B1798">
        <w:rPr>
          <w:rFonts w:ascii="Times New Roman" w:hAnsi="Times New Roman" w:cs="Times New Roman"/>
          <w:sz w:val="24"/>
          <w:szCs w:val="24"/>
        </w:rPr>
        <w:t>sug</w:t>
      </w:r>
      <w:r w:rsidR="00716170" w:rsidRPr="000B1798">
        <w:rPr>
          <w:rFonts w:ascii="Times New Roman" w:hAnsi="Times New Roman" w:cs="Times New Roman"/>
          <w:sz w:val="24"/>
          <w:szCs w:val="24"/>
        </w:rPr>
        <w:t>ām</w:t>
      </w:r>
      <w:r w:rsidRPr="000B1798">
        <w:rPr>
          <w:rFonts w:ascii="Times New Roman" w:hAnsi="Times New Roman" w:cs="Times New Roman"/>
          <w:sz w:val="24"/>
          <w:szCs w:val="24"/>
        </w:rPr>
        <w:t xml:space="preserve"> un paraugu ņemšanas punkt</w:t>
      </w:r>
      <w:r w:rsidR="00716170" w:rsidRPr="000B1798">
        <w:rPr>
          <w:rFonts w:ascii="Times New Roman" w:hAnsi="Times New Roman" w:cs="Times New Roman"/>
          <w:sz w:val="24"/>
          <w:szCs w:val="24"/>
        </w:rPr>
        <w:t>i</w:t>
      </w:r>
      <w:r w:rsidRPr="000B1798">
        <w:rPr>
          <w:rFonts w:ascii="Times New Roman" w:hAnsi="Times New Roman" w:cs="Times New Roman"/>
          <w:sz w:val="24"/>
          <w:szCs w:val="24"/>
        </w:rPr>
        <w:t xml:space="preserve"> </w:t>
      </w:r>
      <w:r w:rsidR="00C773E7" w:rsidRPr="000B1798">
        <w:rPr>
          <w:rFonts w:ascii="Times New Roman" w:hAnsi="Times New Roman" w:cs="Times New Roman"/>
          <w:sz w:val="24"/>
          <w:szCs w:val="24"/>
        </w:rPr>
        <w:t xml:space="preserve">savvaļas </w:t>
      </w:r>
      <w:r w:rsidRPr="000B1798">
        <w:rPr>
          <w:rFonts w:ascii="Times New Roman" w:hAnsi="Times New Roman" w:cs="Times New Roman"/>
          <w:sz w:val="24"/>
          <w:szCs w:val="24"/>
        </w:rPr>
        <w:t>ūdensdzīvnieku populācijā</w:t>
      </w:r>
      <w:r w:rsidR="00716170" w:rsidRPr="000B1798">
        <w:rPr>
          <w:rFonts w:ascii="Times New Roman" w:hAnsi="Times New Roman" w:cs="Times New Roman"/>
          <w:sz w:val="24"/>
          <w:szCs w:val="24"/>
        </w:rPr>
        <w:t>,</w:t>
      </w:r>
      <w:r w:rsidRPr="000B1798">
        <w:rPr>
          <w:rFonts w:ascii="Times New Roman" w:hAnsi="Times New Roman" w:cs="Times New Roman"/>
          <w:sz w:val="24"/>
          <w:szCs w:val="24"/>
        </w:rPr>
        <w:t xml:space="preserve"> īsteno uzraudzības programmu. Pēc uzraudzības programmas </w:t>
      </w:r>
      <w:r w:rsidR="006126DE" w:rsidRPr="000B1798">
        <w:rPr>
          <w:rFonts w:ascii="Times New Roman" w:hAnsi="Times New Roman" w:cs="Times New Roman"/>
          <w:sz w:val="24"/>
          <w:szCs w:val="24"/>
        </w:rPr>
        <w:t xml:space="preserve">īstenošanas </w:t>
      </w:r>
      <w:r w:rsidR="00D66659" w:rsidRPr="000B1798">
        <w:rPr>
          <w:rFonts w:ascii="Times New Roman" w:hAnsi="Times New Roman" w:cs="Times New Roman"/>
          <w:sz w:val="24"/>
          <w:szCs w:val="24"/>
        </w:rPr>
        <w:t xml:space="preserve">Latvijas </w:t>
      </w:r>
      <w:r w:rsidRPr="000B1798">
        <w:rPr>
          <w:rFonts w:ascii="Times New Roman" w:hAnsi="Times New Roman" w:cs="Times New Roman"/>
          <w:sz w:val="24"/>
          <w:szCs w:val="24"/>
        </w:rPr>
        <w:t xml:space="preserve">valsts teritorijai, tās zonai vai iecirknim dienests piešķir </w:t>
      </w:r>
      <w:r w:rsidR="006126DE" w:rsidRPr="000B1798">
        <w:rPr>
          <w:rFonts w:ascii="Times New Roman" w:hAnsi="Times New Roman" w:cs="Times New Roman"/>
          <w:sz w:val="24"/>
          <w:szCs w:val="24"/>
        </w:rPr>
        <w:t xml:space="preserve">I </w:t>
      </w:r>
      <w:r w:rsidRPr="000B1798">
        <w:rPr>
          <w:rFonts w:ascii="Times New Roman" w:hAnsi="Times New Roman" w:cs="Times New Roman"/>
          <w:sz w:val="24"/>
          <w:szCs w:val="24"/>
        </w:rPr>
        <w:t>kategoriju;</w:t>
      </w:r>
    </w:p>
    <w:p w:rsidR="005127FD" w:rsidRPr="000B1798" w:rsidRDefault="005127FD"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2E620A" w:rsidRPr="000B1798">
        <w:rPr>
          <w:rFonts w:ascii="Times New Roman" w:hAnsi="Times New Roman" w:cs="Times New Roman"/>
          <w:sz w:val="24"/>
          <w:szCs w:val="24"/>
        </w:rPr>
        <w:t>17</w:t>
      </w:r>
      <w:r w:rsidR="006B3E25" w:rsidRPr="000B1798">
        <w:rPr>
          <w:rFonts w:ascii="Times New Roman" w:hAnsi="Times New Roman" w:cs="Times New Roman"/>
          <w:sz w:val="24"/>
          <w:szCs w:val="24"/>
        </w:rPr>
        <w:t>2</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 xml:space="preserve">2. </w:t>
      </w:r>
      <w:r w:rsidR="00D66659" w:rsidRPr="000B1798">
        <w:rPr>
          <w:rFonts w:ascii="Times New Roman" w:hAnsi="Times New Roman" w:cs="Times New Roman"/>
          <w:sz w:val="24"/>
          <w:szCs w:val="24"/>
        </w:rPr>
        <w:t xml:space="preserve">Latvijas </w:t>
      </w:r>
      <w:r w:rsidRPr="000B1798">
        <w:rPr>
          <w:rFonts w:ascii="Times New Roman" w:hAnsi="Times New Roman" w:cs="Times New Roman"/>
          <w:sz w:val="24"/>
          <w:szCs w:val="24"/>
        </w:rPr>
        <w:t>valsts teritorijā, atsevišķā tās zonā vai iecirknī</w:t>
      </w:r>
      <w:r w:rsidR="00716170" w:rsidRPr="000B1798">
        <w:rPr>
          <w:rFonts w:ascii="Times New Roman" w:hAnsi="Times New Roman" w:cs="Times New Roman"/>
          <w:sz w:val="24"/>
          <w:szCs w:val="24"/>
        </w:rPr>
        <w:t>, kurā</w:t>
      </w:r>
      <w:r w:rsidRPr="000B1798">
        <w:rPr>
          <w:rFonts w:ascii="Times New Roman" w:hAnsi="Times New Roman" w:cs="Times New Roman"/>
          <w:sz w:val="24"/>
          <w:szCs w:val="24"/>
        </w:rPr>
        <w:t xml:space="preserve"> attiecībā uz virālo</w:t>
      </w:r>
      <w:r w:rsidRPr="000B1798">
        <w:rPr>
          <w:rFonts w:ascii="Times New Roman" w:hAnsi="Times New Roman" w:cs="Times New Roman"/>
          <w:b/>
          <w:sz w:val="24"/>
          <w:szCs w:val="24"/>
        </w:rPr>
        <w:t xml:space="preserve"> </w:t>
      </w:r>
      <w:r w:rsidRPr="000B1798">
        <w:rPr>
          <w:rFonts w:ascii="Times New Roman" w:hAnsi="Times New Roman" w:cs="Times New Roman"/>
          <w:sz w:val="24"/>
          <w:szCs w:val="24"/>
        </w:rPr>
        <w:t>hemorāģisko septicēmiju vai infekciozo hematopoētisko nekrozi</w:t>
      </w:r>
      <w:proofErr w:type="gramStart"/>
      <w:r w:rsidRPr="000B1798">
        <w:rPr>
          <w:rFonts w:ascii="Times New Roman" w:hAnsi="Times New Roman" w:cs="Times New Roman"/>
          <w:sz w:val="24"/>
          <w:szCs w:val="24"/>
        </w:rPr>
        <w:t xml:space="preserve"> vai abām </w:t>
      </w:r>
      <w:r w:rsidR="004001F5" w:rsidRPr="000B1798">
        <w:rPr>
          <w:rFonts w:ascii="Times New Roman" w:hAnsi="Times New Roman" w:cs="Times New Roman"/>
          <w:sz w:val="24"/>
          <w:szCs w:val="24"/>
        </w:rPr>
        <w:t xml:space="preserve">šīm </w:t>
      </w:r>
      <w:r w:rsidRPr="000B1798">
        <w:rPr>
          <w:rFonts w:ascii="Times New Roman" w:hAnsi="Times New Roman" w:cs="Times New Roman"/>
          <w:sz w:val="24"/>
          <w:szCs w:val="24"/>
        </w:rPr>
        <w:t>infekcijas slimībām akvakultūras dzīvniekiem</w:t>
      </w:r>
      <w:proofErr w:type="gramEnd"/>
      <w:r w:rsidRPr="000B1798">
        <w:rPr>
          <w:rFonts w:ascii="Times New Roman" w:hAnsi="Times New Roman" w:cs="Times New Roman"/>
          <w:sz w:val="24"/>
          <w:szCs w:val="24"/>
        </w:rPr>
        <w:t xml:space="preserve"> ir V kategorijas veselības </w:t>
      </w:r>
      <w:r w:rsidR="00771AC5" w:rsidRPr="000B1798">
        <w:rPr>
          <w:rFonts w:ascii="Times New Roman" w:hAnsi="Times New Roman" w:cs="Times New Roman"/>
          <w:sz w:val="24"/>
          <w:szCs w:val="24"/>
        </w:rPr>
        <w:t>stāvoklis</w:t>
      </w:r>
      <w:r w:rsidR="00716170" w:rsidRPr="000B1798">
        <w:rPr>
          <w:rFonts w:ascii="Times New Roman" w:hAnsi="Times New Roman" w:cs="Times New Roman"/>
          <w:sz w:val="24"/>
          <w:szCs w:val="24"/>
        </w:rPr>
        <w:t xml:space="preserve"> un kurā atrodas</w:t>
      </w:r>
      <w:r w:rsidRPr="000B1798">
        <w:rPr>
          <w:rFonts w:ascii="Times New Roman" w:hAnsi="Times New Roman" w:cs="Times New Roman"/>
          <w:sz w:val="24"/>
          <w:szCs w:val="24"/>
        </w:rPr>
        <w:t xml:space="preserve"> audzētav</w:t>
      </w:r>
      <w:r w:rsidR="00716170" w:rsidRPr="000B1798">
        <w:rPr>
          <w:rFonts w:ascii="Times New Roman" w:hAnsi="Times New Roman" w:cs="Times New Roman"/>
          <w:sz w:val="24"/>
          <w:szCs w:val="24"/>
        </w:rPr>
        <w:t>a</w:t>
      </w:r>
      <w:r w:rsidRPr="000B1798">
        <w:rPr>
          <w:rFonts w:ascii="Times New Roman" w:hAnsi="Times New Roman" w:cs="Times New Roman"/>
          <w:sz w:val="24"/>
          <w:szCs w:val="24"/>
        </w:rPr>
        <w:t>s</w:t>
      </w:r>
      <w:r w:rsidR="00716170" w:rsidRPr="000B1798">
        <w:rPr>
          <w:rFonts w:ascii="Times New Roman" w:hAnsi="Times New Roman" w:cs="Times New Roman"/>
          <w:sz w:val="24"/>
          <w:szCs w:val="24"/>
        </w:rPr>
        <w:t xml:space="preserve"> ar</w:t>
      </w:r>
      <w:r w:rsidRPr="000B1798">
        <w:rPr>
          <w:rFonts w:ascii="Times New Roman" w:hAnsi="Times New Roman" w:cs="Times New Roman"/>
          <w:sz w:val="24"/>
          <w:szCs w:val="24"/>
        </w:rPr>
        <w:t xml:space="preserve"> uzņēmīg</w:t>
      </w:r>
      <w:r w:rsidR="00716170" w:rsidRPr="000B1798">
        <w:rPr>
          <w:rFonts w:ascii="Times New Roman" w:hAnsi="Times New Roman" w:cs="Times New Roman"/>
          <w:sz w:val="24"/>
          <w:szCs w:val="24"/>
        </w:rPr>
        <w:t>ajām</w:t>
      </w:r>
      <w:r w:rsidRPr="000B1798">
        <w:rPr>
          <w:rFonts w:ascii="Times New Roman" w:hAnsi="Times New Roman" w:cs="Times New Roman"/>
          <w:sz w:val="24"/>
          <w:szCs w:val="24"/>
        </w:rPr>
        <w:t xml:space="preserve"> </w:t>
      </w:r>
      <w:r w:rsidR="00DA5F57" w:rsidRPr="000B1798">
        <w:rPr>
          <w:rFonts w:ascii="Times New Roman" w:hAnsi="Times New Roman" w:cs="Times New Roman"/>
          <w:sz w:val="24"/>
          <w:szCs w:val="24"/>
        </w:rPr>
        <w:t xml:space="preserve">akvakultūras dzīvnieku </w:t>
      </w:r>
      <w:r w:rsidRPr="000B1798">
        <w:rPr>
          <w:rFonts w:ascii="Times New Roman" w:hAnsi="Times New Roman" w:cs="Times New Roman"/>
          <w:sz w:val="24"/>
          <w:szCs w:val="24"/>
        </w:rPr>
        <w:t>sug</w:t>
      </w:r>
      <w:r w:rsidR="00716170" w:rsidRPr="000B1798">
        <w:rPr>
          <w:rFonts w:ascii="Times New Roman" w:hAnsi="Times New Roman" w:cs="Times New Roman"/>
          <w:sz w:val="24"/>
          <w:szCs w:val="24"/>
        </w:rPr>
        <w:t>ām</w:t>
      </w:r>
      <w:r w:rsidRPr="000B1798">
        <w:rPr>
          <w:rFonts w:ascii="Times New Roman" w:hAnsi="Times New Roman" w:cs="Times New Roman"/>
          <w:sz w:val="24"/>
          <w:szCs w:val="24"/>
        </w:rPr>
        <w:t xml:space="preserve"> un paraugu ņemšanas punkt</w:t>
      </w:r>
      <w:r w:rsidR="00716170" w:rsidRPr="000B1798">
        <w:rPr>
          <w:rFonts w:ascii="Times New Roman" w:hAnsi="Times New Roman" w:cs="Times New Roman"/>
          <w:sz w:val="24"/>
          <w:szCs w:val="24"/>
        </w:rPr>
        <w:t>i</w:t>
      </w:r>
      <w:r w:rsidRPr="000B1798">
        <w:rPr>
          <w:rFonts w:ascii="Times New Roman" w:hAnsi="Times New Roman" w:cs="Times New Roman"/>
          <w:sz w:val="24"/>
          <w:szCs w:val="24"/>
        </w:rPr>
        <w:t xml:space="preserve"> </w:t>
      </w:r>
      <w:r w:rsidR="00C773E7" w:rsidRPr="000B1798">
        <w:rPr>
          <w:rFonts w:ascii="Times New Roman" w:hAnsi="Times New Roman" w:cs="Times New Roman"/>
          <w:sz w:val="24"/>
          <w:szCs w:val="24"/>
        </w:rPr>
        <w:t xml:space="preserve">savvaļas </w:t>
      </w:r>
      <w:r w:rsidRPr="000B1798">
        <w:rPr>
          <w:rFonts w:ascii="Times New Roman" w:hAnsi="Times New Roman" w:cs="Times New Roman"/>
          <w:sz w:val="24"/>
          <w:szCs w:val="24"/>
        </w:rPr>
        <w:t>ūdensdzīvnieku populācijā</w:t>
      </w:r>
      <w:r w:rsidR="00716170" w:rsidRPr="000B1798">
        <w:rPr>
          <w:rFonts w:ascii="Times New Roman" w:hAnsi="Times New Roman" w:cs="Times New Roman"/>
          <w:sz w:val="24"/>
          <w:szCs w:val="24"/>
        </w:rPr>
        <w:t>,</w:t>
      </w:r>
      <w:r w:rsidRPr="000B1798">
        <w:rPr>
          <w:rFonts w:ascii="Times New Roman" w:hAnsi="Times New Roman" w:cs="Times New Roman"/>
          <w:sz w:val="24"/>
          <w:szCs w:val="24"/>
        </w:rPr>
        <w:t xml:space="preserve"> īsteno infekcijas slimību apkarošanas programmu.</w:t>
      </w:r>
    </w:p>
    <w:p w:rsidR="00D86D2E" w:rsidRPr="000B1798" w:rsidRDefault="00D86D2E" w:rsidP="00EB4A32">
      <w:pPr>
        <w:spacing w:after="0" w:line="240" w:lineRule="auto"/>
        <w:jc w:val="both"/>
        <w:rPr>
          <w:rFonts w:ascii="Times New Roman" w:hAnsi="Times New Roman" w:cs="Times New Roman"/>
          <w:sz w:val="24"/>
          <w:szCs w:val="24"/>
        </w:rPr>
      </w:pPr>
    </w:p>
    <w:p w:rsidR="001A497C" w:rsidRPr="000B1798" w:rsidRDefault="001A497C"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2E620A" w:rsidRPr="000B1798">
        <w:rPr>
          <w:rFonts w:ascii="Times New Roman" w:hAnsi="Times New Roman" w:cs="Times New Roman"/>
          <w:sz w:val="24"/>
          <w:szCs w:val="24"/>
        </w:rPr>
        <w:t>17</w:t>
      </w:r>
      <w:r w:rsidR="006B3E25" w:rsidRPr="000B1798">
        <w:rPr>
          <w:rFonts w:ascii="Times New Roman" w:hAnsi="Times New Roman" w:cs="Times New Roman"/>
          <w:sz w:val="24"/>
          <w:szCs w:val="24"/>
        </w:rPr>
        <w:t>3</w:t>
      </w:r>
      <w:r w:rsidR="006C3F51"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Pr="000B1798">
        <w:rPr>
          <w:rFonts w:ascii="Times New Roman" w:hAnsi="Times New Roman" w:cs="Times New Roman"/>
          <w:sz w:val="24"/>
          <w:szCs w:val="24"/>
        </w:rPr>
        <w:t xml:space="preserve">Šo noteikumu </w:t>
      </w:r>
      <w:r w:rsidR="00BF1E29" w:rsidRPr="000B1798">
        <w:rPr>
          <w:rFonts w:ascii="Times New Roman" w:hAnsi="Times New Roman" w:cs="Times New Roman"/>
          <w:sz w:val="24"/>
          <w:szCs w:val="24"/>
        </w:rPr>
        <w:t>17</w:t>
      </w:r>
      <w:r w:rsidR="00A1204C" w:rsidRPr="000B1798">
        <w:rPr>
          <w:rFonts w:ascii="Times New Roman" w:hAnsi="Times New Roman" w:cs="Times New Roman"/>
          <w:sz w:val="24"/>
          <w:szCs w:val="24"/>
        </w:rPr>
        <w:t>2</w:t>
      </w:r>
      <w:r w:rsidR="005109BF" w:rsidRPr="000B1798">
        <w:rPr>
          <w:rFonts w:ascii="Times New Roman" w:hAnsi="Times New Roman" w:cs="Times New Roman"/>
          <w:sz w:val="24"/>
          <w:szCs w:val="24"/>
        </w:rPr>
        <w:t>.</w:t>
      </w:r>
      <w:r w:rsidRPr="000B1798">
        <w:rPr>
          <w:rFonts w:ascii="Times New Roman" w:hAnsi="Times New Roman" w:cs="Times New Roman"/>
          <w:sz w:val="24"/>
          <w:szCs w:val="24"/>
        </w:rPr>
        <w:t>1.</w:t>
      </w:r>
      <w:r w:rsidR="00716170" w:rsidRPr="000B1798">
        <w:rPr>
          <w:rFonts w:ascii="Times New Roman" w:hAnsi="Times New Roman" w:cs="Times New Roman"/>
          <w:sz w:val="24"/>
          <w:szCs w:val="24"/>
        </w:rPr>
        <w:t> </w:t>
      </w:r>
      <w:r w:rsidRPr="000B1798">
        <w:rPr>
          <w:rFonts w:ascii="Times New Roman" w:hAnsi="Times New Roman" w:cs="Times New Roman"/>
          <w:sz w:val="24"/>
          <w:szCs w:val="24"/>
        </w:rPr>
        <w:t>apakšpunktā minēto uzraudzības programmu īsteno divu vai četru gadu laikā.</w:t>
      </w:r>
    </w:p>
    <w:p w:rsidR="00D86D2E" w:rsidRPr="000B1798" w:rsidRDefault="00D86D2E" w:rsidP="00EB4A32">
      <w:pPr>
        <w:spacing w:after="0" w:line="240" w:lineRule="auto"/>
        <w:jc w:val="both"/>
        <w:rPr>
          <w:rFonts w:ascii="Times New Roman" w:hAnsi="Times New Roman" w:cs="Times New Roman"/>
          <w:sz w:val="24"/>
          <w:szCs w:val="24"/>
        </w:rPr>
      </w:pPr>
    </w:p>
    <w:p w:rsidR="001A497C" w:rsidRPr="000B1798" w:rsidRDefault="001A497C"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17</w:t>
      </w:r>
      <w:r w:rsidR="006B3E25" w:rsidRPr="000B1798">
        <w:rPr>
          <w:rFonts w:ascii="Times New Roman" w:hAnsi="Times New Roman" w:cs="Times New Roman"/>
          <w:sz w:val="24"/>
          <w:szCs w:val="24"/>
        </w:rPr>
        <w:t>4</w:t>
      </w:r>
      <w:r w:rsidR="006C3F51"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00290F41" w:rsidRPr="000B1798">
        <w:rPr>
          <w:rFonts w:ascii="Times New Roman" w:hAnsi="Times New Roman" w:cs="Times New Roman"/>
          <w:sz w:val="24"/>
          <w:szCs w:val="24"/>
        </w:rPr>
        <w:t>Īstenojot d</w:t>
      </w:r>
      <w:r w:rsidRPr="000B1798">
        <w:rPr>
          <w:rFonts w:ascii="Times New Roman" w:hAnsi="Times New Roman" w:cs="Times New Roman"/>
          <w:sz w:val="24"/>
          <w:szCs w:val="24"/>
        </w:rPr>
        <w:t>iv</w:t>
      </w:r>
      <w:r w:rsidR="00290F41" w:rsidRPr="000B1798">
        <w:rPr>
          <w:rFonts w:ascii="Times New Roman" w:hAnsi="Times New Roman" w:cs="Times New Roman"/>
          <w:sz w:val="24"/>
          <w:szCs w:val="24"/>
        </w:rPr>
        <w:t xml:space="preserve">u </w:t>
      </w:r>
      <w:r w:rsidRPr="000B1798">
        <w:rPr>
          <w:rFonts w:ascii="Times New Roman" w:hAnsi="Times New Roman" w:cs="Times New Roman"/>
          <w:sz w:val="24"/>
          <w:szCs w:val="24"/>
        </w:rPr>
        <w:t>gad</w:t>
      </w:r>
      <w:r w:rsidR="00290F41" w:rsidRPr="000B1798">
        <w:rPr>
          <w:rFonts w:ascii="Times New Roman" w:hAnsi="Times New Roman" w:cs="Times New Roman"/>
          <w:sz w:val="24"/>
          <w:szCs w:val="24"/>
        </w:rPr>
        <w:t>u</w:t>
      </w:r>
      <w:r w:rsidRPr="000B1798">
        <w:rPr>
          <w:rFonts w:ascii="Times New Roman" w:hAnsi="Times New Roman" w:cs="Times New Roman"/>
          <w:sz w:val="24"/>
          <w:szCs w:val="24"/>
        </w:rPr>
        <w:t xml:space="preserve"> uzraudzības programm</w:t>
      </w:r>
      <w:r w:rsidR="00290F41" w:rsidRPr="000B1798">
        <w:rPr>
          <w:rFonts w:ascii="Times New Roman" w:hAnsi="Times New Roman" w:cs="Times New Roman"/>
          <w:sz w:val="24"/>
          <w:szCs w:val="24"/>
        </w:rPr>
        <w:t>u,</w:t>
      </w:r>
      <w:r w:rsidRPr="000B1798">
        <w:rPr>
          <w:rFonts w:ascii="Times New Roman" w:hAnsi="Times New Roman" w:cs="Times New Roman"/>
          <w:sz w:val="24"/>
          <w:szCs w:val="24"/>
        </w:rPr>
        <w:t xml:space="preserve"> audzētavās vai paraugu ņemšanas punktos </w:t>
      </w:r>
      <w:r w:rsidR="00C773E7" w:rsidRPr="000B1798">
        <w:rPr>
          <w:rFonts w:ascii="Times New Roman" w:hAnsi="Times New Roman" w:cs="Times New Roman"/>
          <w:sz w:val="24"/>
          <w:szCs w:val="24"/>
        </w:rPr>
        <w:t xml:space="preserve">savvaļas </w:t>
      </w:r>
      <w:r w:rsidRPr="000B1798">
        <w:rPr>
          <w:rFonts w:ascii="Times New Roman" w:hAnsi="Times New Roman" w:cs="Times New Roman"/>
          <w:sz w:val="24"/>
          <w:szCs w:val="24"/>
        </w:rPr>
        <w:t xml:space="preserve">ūdensdzīvnieku populācijā divus gadus </w:t>
      </w:r>
      <w:r w:rsidR="00724B2A" w:rsidRPr="000B1798">
        <w:rPr>
          <w:rFonts w:ascii="Times New Roman" w:hAnsi="Times New Roman" w:cs="Times New Roman"/>
          <w:sz w:val="24"/>
          <w:szCs w:val="24"/>
        </w:rPr>
        <w:t xml:space="preserve">pēc kārtas </w:t>
      </w:r>
      <w:r w:rsidR="00716170" w:rsidRPr="000B1798">
        <w:rPr>
          <w:rFonts w:ascii="Times New Roman" w:hAnsi="Times New Roman" w:cs="Times New Roman"/>
          <w:sz w:val="24"/>
          <w:szCs w:val="24"/>
        </w:rPr>
        <w:t>organizē</w:t>
      </w:r>
      <w:r w:rsidRPr="000B1798">
        <w:rPr>
          <w:rFonts w:ascii="Times New Roman" w:hAnsi="Times New Roman" w:cs="Times New Roman"/>
          <w:sz w:val="24"/>
          <w:szCs w:val="24"/>
        </w:rPr>
        <w:t xml:space="preserve"> veselības pārbaudes un</w:t>
      </w:r>
      <w:r w:rsidR="00CE0371" w:rsidRPr="000B1798">
        <w:rPr>
          <w:rFonts w:ascii="Times New Roman" w:hAnsi="Times New Roman" w:cs="Times New Roman"/>
          <w:sz w:val="24"/>
          <w:szCs w:val="24"/>
        </w:rPr>
        <w:t>, ievērojot</w:t>
      </w:r>
      <w:r w:rsidRPr="000B1798">
        <w:rPr>
          <w:rFonts w:ascii="Times New Roman" w:hAnsi="Times New Roman" w:cs="Times New Roman"/>
          <w:sz w:val="24"/>
          <w:szCs w:val="24"/>
        </w:rPr>
        <w:t xml:space="preserve"> </w:t>
      </w:r>
      <w:r w:rsidR="00CE0371" w:rsidRPr="000B1798">
        <w:rPr>
          <w:rFonts w:ascii="Times New Roman" w:hAnsi="Times New Roman" w:cs="Times New Roman"/>
          <w:sz w:val="24"/>
          <w:szCs w:val="24"/>
        </w:rPr>
        <w:t xml:space="preserve">šo noteikumu 4. pielikumā noteiktās prasības, </w:t>
      </w:r>
      <w:r w:rsidRPr="000B1798">
        <w:rPr>
          <w:rFonts w:ascii="Times New Roman" w:hAnsi="Times New Roman" w:cs="Times New Roman"/>
          <w:sz w:val="24"/>
          <w:szCs w:val="24"/>
        </w:rPr>
        <w:t>ņem paraugus</w:t>
      </w:r>
      <w:r w:rsidR="00CE0371" w:rsidRPr="000B1798">
        <w:rPr>
          <w:rFonts w:ascii="Times New Roman" w:hAnsi="Times New Roman" w:cs="Times New Roman"/>
          <w:sz w:val="24"/>
          <w:szCs w:val="24"/>
        </w:rPr>
        <w:t xml:space="preserve"> laboratoriskajiem izmeklējumiem</w:t>
      </w:r>
      <w:r w:rsidR="006C172A" w:rsidRPr="000B1798">
        <w:rPr>
          <w:rFonts w:ascii="Times New Roman" w:hAnsi="Times New Roman" w:cs="Times New Roman"/>
          <w:sz w:val="24"/>
          <w:szCs w:val="24"/>
        </w:rPr>
        <w:t>, lai</w:t>
      </w:r>
      <w:r w:rsidR="00CE0371" w:rsidRPr="000B1798">
        <w:rPr>
          <w:rFonts w:ascii="Times New Roman" w:hAnsi="Times New Roman" w:cs="Times New Roman"/>
          <w:sz w:val="24"/>
          <w:szCs w:val="24"/>
        </w:rPr>
        <w:t xml:space="preserve"> šo noteikumu 7. pielikuma 2. un 3. punktā noteiktajā kārtībā</w:t>
      </w:r>
      <w:r w:rsidR="006C172A" w:rsidRPr="000B1798">
        <w:rPr>
          <w:rFonts w:ascii="Times New Roman" w:hAnsi="Times New Roman" w:cs="Times New Roman"/>
          <w:sz w:val="24"/>
          <w:szCs w:val="24"/>
        </w:rPr>
        <w:t xml:space="preserve"> izslēgtu jebkuras aizdomas par virālo</w:t>
      </w:r>
      <w:r w:rsidR="006C172A" w:rsidRPr="000B1798">
        <w:rPr>
          <w:rFonts w:ascii="Times New Roman" w:hAnsi="Times New Roman" w:cs="Times New Roman"/>
          <w:b/>
          <w:sz w:val="24"/>
          <w:szCs w:val="24"/>
        </w:rPr>
        <w:t xml:space="preserve"> </w:t>
      </w:r>
      <w:r w:rsidR="006C172A" w:rsidRPr="000B1798">
        <w:rPr>
          <w:rFonts w:ascii="Times New Roman" w:hAnsi="Times New Roman" w:cs="Times New Roman"/>
          <w:sz w:val="24"/>
          <w:szCs w:val="24"/>
        </w:rPr>
        <w:t>hemorāģisko septicēmiju vai infekciozo hematopoētisko nekrozi vai abām šīm infekcijas slimībām</w:t>
      </w:r>
      <w:r w:rsidRPr="000B1798">
        <w:rPr>
          <w:rFonts w:ascii="Times New Roman" w:hAnsi="Times New Roman" w:cs="Times New Roman"/>
          <w:sz w:val="24"/>
          <w:szCs w:val="24"/>
        </w:rPr>
        <w:t xml:space="preserve">. </w:t>
      </w:r>
    </w:p>
    <w:p w:rsidR="00795D27" w:rsidRPr="000B1798" w:rsidRDefault="00795D27" w:rsidP="00EB4A32">
      <w:pPr>
        <w:spacing w:after="0" w:line="240" w:lineRule="auto"/>
        <w:jc w:val="both"/>
        <w:rPr>
          <w:rFonts w:ascii="Times New Roman" w:hAnsi="Times New Roman" w:cs="Times New Roman"/>
          <w:sz w:val="24"/>
          <w:szCs w:val="24"/>
        </w:rPr>
      </w:pPr>
    </w:p>
    <w:p w:rsidR="00D86D2E" w:rsidRPr="000B1798" w:rsidRDefault="001A497C" w:rsidP="00EB4A32">
      <w:pPr>
        <w:spacing w:after="0" w:line="240" w:lineRule="auto"/>
        <w:jc w:val="both"/>
        <w:rPr>
          <w:rFonts w:ascii="Times New Roman" w:hAnsi="Times New Roman" w:cs="Times New Roman"/>
          <w:bCs/>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17</w:t>
      </w:r>
      <w:r w:rsidR="006B3E25" w:rsidRPr="000B1798">
        <w:rPr>
          <w:rFonts w:ascii="Times New Roman" w:hAnsi="Times New Roman" w:cs="Times New Roman"/>
          <w:sz w:val="24"/>
          <w:szCs w:val="24"/>
        </w:rPr>
        <w:t>5</w:t>
      </w:r>
      <w:r w:rsidR="006C3F51"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00DC2579" w:rsidRPr="000B1798">
        <w:rPr>
          <w:rFonts w:ascii="Times New Roman" w:hAnsi="Times New Roman" w:cs="Times New Roman"/>
          <w:bCs/>
          <w:sz w:val="24"/>
          <w:szCs w:val="24"/>
        </w:rPr>
        <w:t xml:space="preserve">Īstenojot četru gadu uzraudzības programmu, audzētavās vai paraugu ņemšanas punktos savvaļas ūdensdzīvnieku populācijā četrus gadus pēc kārtas organizē veselības pārbaudes un, ievērojot šo noteikumu 5. pielikumā noteiktās prasības, ņem paraugus laboratoriskajiem izmeklējumiem, lai šo noteikumu 7. pielikuma 2. un 3. punktā noteiktajā </w:t>
      </w:r>
      <w:r w:rsidR="00DC2579" w:rsidRPr="000B1798">
        <w:rPr>
          <w:rFonts w:ascii="Times New Roman" w:hAnsi="Times New Roman" w:cs="Times New Roman"/>
          <w:bCs/>
          <w:sz w:val="24"/>
          <w:szCs w:val="24"/>
        </w:rPr>
        <w:lastRenderedPageBreak/>
        <w:t>kārtībā izslēgtu jebkuras aizdomas par virālo</w:t>
      </w:r>
      <w:r w:rsidR="00DC2579" w:rsidRPr="000B1798">
        <w:rPr>
          <w:rFonts w:ascii="Times New Roman" w:hAnsi="Times New Roman" w:cs="Times New Roman"/>
          <w:b/>
          <w:bCs/>
          <w:sz w:val="24"/>
          <w:szCs w:val="24"/>
        </w:rPr>
        <w:t xml:space="preserve"> </w:t>
      </w:r>
      <w:r w:rsidR="00DC2579" w:rsidRPr="000B1798">
        <w:rPr>
          <w:rFonts w:ascii="Times New Roman" w:hAnsi="Times New Roman" w:cs="Times New Roman"/>
          <w:bCs/>
          <w:sz w:val="24"/>
          <w:szCs w:val="24"/>
        </w:rPr>
        <w:t>hemorāģisko septicēmiju vai infekciozo hematopoētisko nekrozi vai abām šīm infekcijas slimībām.</w:t>
      </w:r>
    </w:p>
    <w:p w:rsidR="00DC2579" w:rsidRPr="000B1798" w:rsidRDefault="00DC2579" w:rsidP="00EB4A32">
      <w:pPr>
        <w:spacing w:after="0" w:line="240" w:lineRule="auto"/>
        <w:jc w:val="both"/>
        <w:rPr>
          <w:rFonts w:ascii="Times New Roman" w:hAnsi="Times New Roman" w:cs="Times New Roman"/>
          <w:sz w:val="24"/>
          <w:szCs w:val="24"/>
        </w:rPr>
      </w:pPr>
    </w:p>
    <w:p w:rsidR="006B74B9" w:rsidRPr="000B1798" w:rsidRDefault="007C6028"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17</w:t>
      </w:r>
      <w:r w:rsidR="006B3E25" w:rsidRPr="000B1798">
        <w:rPr>
          <w:rFonts w:ascii="Times New Roman" w:hAnsi="Times New Roman" w:cs="Times New Roman"/>
          <w:sz w:val="24"/>
          <w:szCs w:val="24"/>
        </w:rPr>
        <w:t>6</w:t>
      </w:r>
      <w:r w:rsidR="006C3F51" w:rsidRPr="000B1798">
        <w:rPr>
          <w:rFonts w:ascii="Times New Roman" w:hAnsi="Times New Roman" w:cs="Times New Roman"/>
          <w:sz w:val="24"/>
          <w:szCs w:val="24"/>
        </w:rPr>
        <w:t>.</w:t>
      </w:r>
      <w:r w:rsidR="006B74B9" w:rsidRPr="000B1798">
        <w:rPr>
          <w:rFonts w:ascii="Times New Roman" w:hAnsi="Times New Roman" w:cs="Times New Roman"/>
          <w:sz w:val="24"/>
          <w:szCs w:val="24"/>
          <w:vertAlign w:val="superscript"/>
        </w:rPr>
        <w:t xml:space="preserve"> </w:t>
      </w:r>
      <w:r w:rsidR="006B74B9" w:rsidRPr="000B1798">
        <w:rPr>
          <w:rFonts w:ascii="Times New Roman" w:hAnsi="Times New Roman" w:cs="Times New Roman"/>
          <w:sz w:val="24"/>
          <w:szCs w:val="24"/>
        </w:rPr>
        <w:t xml:space="preserve">Ja </w:t>
      </w:r>
      <w:r w:rsidR="008D283C" w:rsidRPr="000B1798">
        <w:rPr>
          <w:rFonts w:ascii="Times New Roman" w:hAnsi="Times New Roman" w:cs="Times New Roman"/>
          <w:sz w:val="24"/>
          <w:szCs w:val="24"/>
        </w:rPr>
        <w:t>div</w:t>
      </w:r>
      <w:r w:rsidR="004001F5" w:rsidRPr="000B1798">
        <w:rPr>
          <w:rFonts w:ascii="Times New Roman" w:hAnsi="Times New Roman" w:cs="Times New Roman"/>
          <w:sz w:val="24"/>
          <w:szCs w:val="24"/>
        </w:rPr>
        <w:t>u</w:t>
      </w:r>
      <w:r w:rsidR="008D283C" w:rsidRPr="000B1798">
        <w:rPr>
          <w:rFonts w:ascii="Times New Roman" w:hAnsi="Times New Roman" w:cs="Times New Roman"/>
          <w:sz w:val="24"/>
          <w:szCs w:val="24"/>
        </w:rPr>
        <w:t xml:space="preserve"> vai četr</w:t>
      </w:r>
      <w:r w:rsidR="004001F5" w:rsidRPr="000B1798">
        <w:rPr>
          <w:rFonts w:ascii="Times New Roman" w:hAnsi="Times New Roman" w:cs="Times New Roman"/>
          <w:sz w:val="24"/>
          <w:szCs w:val="24"/>
        </w:rPr>
        <w:t xml:space="preserve">u </w:t>
      </w:r>
      <w:r w:rsidR="008D283C" w:rsidRPr="000B1798">
        <w:rPr>
          <w:rFonts w:ascii="Times New Roman" w:hAnsi="Times New Roman" w:cs="Times New Roman"/>
          <w:sz w:val="24"/>
          <w:szCs w:val="24"/>
        </w:rPr>
        <w:t>gad</w:t>
      </w:r>
      <w:r w:rsidR="004001F5" w:rsidRPr="000B1798">
        <w:rPr>
          <w:rFonts w:ascii="Times New Roman" w:hAnsi="Times New Roman" w:cs="Times New Roman"/>
          <w:sz w:val="24"/>
          <w:szCs w:val="24"/>
        </w:rPr>
        <w:t>u</w:t>
      </w:r>
      <w:r w:rsidR="008D283C" w:rsidRPr="000B1798">
        <w:rPr>
          <w:rFonts w:ascii="Times New Roman" w:hAnsi="Times New Roman" w:cs="Times New Roman"/>
          <w:sz w:val="24"/>
          <w:szCs w:val="24"/>
        </w:rPr>
        <w:t xml:space="preserve"> </w:t>
      </w:r>
      <w:r w:rsidR="006B74B9" w:rsidRPr="000B1798">
        <w:rPr>
          <w:rFonts w:ascii="Times New Roman" w:hAnsi="Times New Roman" w:cs="Times New Roman"/>
          <w:sz w:val="24"/>
          <w:szCs w:val="24"/>
        </w:rPr>
        <w:t xml:space="preserve">uzraudzības programmas īstenošanas laikā kādā no audzētavām </w:t>
      </w:r>
      <w:r w:rsidR="00716170" w:rsidRPr="000B1798">
        <w:rPr>
          <w:rFonts w:ascii="Times New Roman" w:hAnsi="Times New Roman" w:cs="Times New Roman"/>
          <w:sz w:val="24"/>
          <w:szCs w:val="24"/>
        </w:rPr>
        <w:t>tiek</w:t>
      </w:r>
      <w:r w:rsidR="006B74B9" w:rsidRPr="000B1798">
        <w:rPr>
          <w:rFonts w:ascii="Times New Roman" w:hAnsi="Times New Roman" w:cs="Times New Roman"/>
          <w:sz w:val="24"/>
          <w:szCs w:val="24"/>
        </w:rPr>
        <w:t xml:space="preserve"> apstiprināta inficēšanās ar virālo</w:t>
      </w:r>
      <w:r w:rsidR="003B15B4" w:rsidRPr="000B1798">
        <w:rPr>
          <w:rFonts w:ascii="Times New Roman" w:hAnsi="Times New Roman" w:cs="Times New Roman"/>
          <w:sz w:val="24"/>
          <w:szCs w:val="24"/>
        </w:rPr>
        <w:t xml:space="preserve"> </w:t>
      </w:r>
      <w:r w:rsidR="006B74B9" w:rsidRPr="000B1798">
        <w:rPr>
          <w:rFonts w:ascii="Times New Roman" w:hAnsi="Times New Roman" w:cs="Times New Roman"/>
          <w:sz w:val="24"/>
          <w:szCs w:val="24"/>
        </w:rPr>
        <w:t xml:space="preserve">hemorāģisko septicēmiju, infekciozo hematopoētisko nekrozi vai abām </w:t>
      </w:r>
      <w:r w:rsidR="004001F5" w:rsidRPr="000B1798">
        <w:rPr>
          <w:rFonts w:ascii="Times New Roman" w:hAnsi="Times New Roman" w:cs="Times New Roman"/>
          <w:sz w:val="24"/>
          <w:szCs w:val="24"/>
        </w:rPr>
        <w:t xml:space="preserve">šīm </w:t>
      </w:r>
      <w:r w:rsidR="006B74B9" w:rsidRPr="000B1798">
        <w:rPr>
          <w:rFonts w:ascii="Times New Roman" w:hAnsi="Times New Roman" w:cs="Times New Roman"/>
          <w:sz w:val="24"/>
          <w:szCs w:val="24"/>
        </w:rPr>
        <w:t xml:space="preserve">infekcijas slimībām, dienests atņem </w:t>
      </w:r>
      <w:r w:rsidR="004001F5" w:rsidRPr="000B1798">
        <w:rPr>
          <w:rFonts w:ascii="Times New Roman" w:hAnsi="Times New Roman" w:cs="Times New Roman"/>
          <w:sz w:val="24"/>
          <w:szCs w:val="24"/>
        </w:rPr>
        <w:t xml:space="preserve">audzētavas </w:t>
      </w:r>
      <w:r w:rsidR="006B74B9" w:rsidRPr="000B1798">
        <w:rPr>
          <w:rFonts w:ascii="Times New Roman" w:hAnsi="Times New Roman" w:cs="Times New Roman"/>
          <w:sz w:val="24"/>
          <w:szCs w:val="24"/>
        </w:rPr>
        <w:t>II kategorijas veselības stāvokli.</w:t>
      </w:r>
    </w:p>
    <w:p w:rsidR="00D86D2E" w:rsidRPr="000B1798" w:rsidRDefault="00D86D2E" w:rsidP="00EB4A32">
      <w:pPr>
        <w:spacing w:after="0" w:line="240" w:lineRule="auto"/>
        <w:jc w:val="both"/>
        <w:rPr>
          <w:rFonts w:ascii="Times New Roman" w:hAnsi="Times New Roman" w:cs="Times New Roman"/>
          <w:sz w:val="24"/>
          <w:szCs w:val="24"/>
        </w:rPr>
      </w:pPr>
    </w:p>
    <w:p w:rsidR="00DB128B" w:rsidRPr="000B1798" w:rsidRDefault="006B74B9"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17</w:t>
      </w:r>
      <w:r w:rsidR="006B3E25" w:rsidRPr="000B1798">
        <w:rPr>
          <w:rFonts w:ascii="Times New Roman" w:hAnsi="Times New Roman" w:cs="Times New Roman"/>
          <w:sz w:val="24"/>
          <w:szCs w:val="24"/>
        </w:rPr>
        <w:t>7</w:t>
      </w:r>
      <w:r w:rsidR="006C3F51"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004001F5" w:rsidRPr="000B1798">
        <w:rPr>
          <w:rFonts w:ascii="Times New Roman" w:hAnsi="Times New Roman" w:cs="Times New Roman"/>
          <w:sz w:val="24"/>
          <w:szCs w:val="24"/>
        </w:rPr>
        <w:t>Dienests var atjaunot a</w:t>
      </w:r>
      <w:r w:rsidRPr="000B1798">
        <w:rPr>
          <w:rFonts w:ascii="Times New Roman" w:hAnsi="Times New Roman" w:cs="Times New Roman"/>
          <w:sz w:val="24"/>
          <w:szCs w:val="24"/>
        </w:rPr>
        <w:t>udzētava</w:t>
      </w:r>
      <w:r w:rsidR="004001F5" w:rsidRPr="000B1798">
        <w:rPr>
          <w:rFonts w:ascii="Times New Roman" w:hAnsi="Times New Roman" w:cs="Times New Roman"/>
          <w:sz w:val="24"/>
          <w:szCs w:val="24"/>
        </w:rPr>
        <w:t>s</w:t>
      </w:r>
      <w:r w:rsidR="006B2456" w:rsidRPr="000B1798">
        <w:rPr>
          <w:rFonts w:ascii="Times New Roman" w:hAnsi="Times New Roman" w:cs="Times New Roman"/>
          <w:sz w:val="24"/>
          <w:szCs w:val="24"/>
        </w:rPr>
        <w:t xml:space="preserve"> </w:t>
      </w:r>
      <w:r w:rsidRPr="000B1798">
        <w:rPr>
          <w:rFonts w:ascii="Times New Roman" w:hAnsi="Times New Roman" w:cs="Times New Roman"/>
          <w:sz w:val="24"/>
          <w:szCs w:val="24"/>
        </w:rPr>
        <w:t xml:space="preserve">II kategorijas veselības stāvokli un </w:t>
      </w:r>
      <w:r w:rsidR="004001F5" w:rsidRPr="000B1798">
        <w:rPr>
          <w:rFonts w:ascii="Times New Roman" w:hAnsi="Times New Roman" w:cs="Times New Roman"/>
          <w:sz w:val="24"/>
          <w:szCs w:val="24"/>
        </w:rPr>
        <w:t xml:space="preserve">atļaut </w:t>
      </w:r>
      <w:r w:rsidR="00FD1E26" w:rsidRPr="000B1798">
        <w:rPr>
          <w:rFonts w:ascii="Times New Roman" w:hAnsi="Times New Roman" w:cs="Times New Roman"/>
          <w:sz w:val="24"/>
          <w:szCs w:val="24"/>
        </w:rPr>
        <w:t>uzraudzības programm</w:t>
      </w:r>
      <w:r w:rsidR="004001F5" w:rsidRPr="000B1798">
        <w:rPr>
          <w:rFonts w:ascii="Times New Roman" w:hAnsi="Times New Roman" w:cs="Times New Roman"/>
          <w:sz w:val="24"/>
          <w:szCs w:val="24"/>
        </w:rPr>
        <w:t>as turpināšanu</w:t>
      </w:r>
      <w:r w:rsidR="00FD1E26" w:rsidRPr="000B1798">
        <w:rPr>
          <w:rFonts w:ascii="Times New Roman" w:hAnsi="Times New Roman" w:cs="Times New Roman"/>
          <w:sz w:val="24"/>
          <w:szCs w:val="24"/>
        </w:rPr>
        <w:t>, lai iegūtu veselības stāvokli</w:t>
      </w:r>
      <w:r w:rsidRPr="000B1798">
        <w:rPr>
          <w:rFonts w:ascii="Times New Roman" w:hAnsi="Times New Roman" w:cs="Times New Roman"/>
          <w:sz w:val="24"/>
          <w:szCs w:val="24"/>
        </w:rPr>
        <w:t xml:space="preserve"> “</w:t>
      </w:r>
      <w:r w:rsidR="008D283C" w:rsidRPr="000B1798">
        <w:rPr>
          <w:rFonts w:ascii="Times New Roman" w:hAnsi="Times New Roman" w:cs="Times New Roman"/>
          <w:sz w:val="24"/>
          <w:szCs w:val="24"/>
        </w:rPr>
        <w:t xml:space="preserve">infekcijas </w:t>
      </w:r>
      <w:r w:rsidRPr="000B1798">
        <w:rPr>
          <w:rFonts w:ascii="Times New Roman" w:hAnsi="Times New Roman" w:cs="Times New Roman"/>
          <w:sz w:val="24"/>
          <w:szCs w:val="24"/>
        </w:rPr>
        <w:t>slimības neskar</w:t>
      </w:r>
      <w:r w:rsidR="00FD1E26" w:rsidRPr="000B1798">
        <w:rPr>
          <w:rFonts w:ascii="Times New Roman" w:hAnsi="Times New Roman" w:cs="Times New Roman"/>
          <w:sz w:val="24"/>
          <w:szCs w:val="24"/>
        </w:rPr>
        <w:t>ts”</w:t>
      </w:r>
      <w:r w:rsidR="00A07315" w:rsidRPr="000B1798">
        <w:rPr>
          <w:rFonts w:ascii="Times New Roman" w:hAnsi="Times New Roman" w:cs="Times New Roman"/>
          <w:sz w:val="24"/>
          <w:szCs w:val="24"/>
        </w:rPr>
        <w:t xml:space="preserve"> (I kategorija)</w:t>
      </w:r>
      <w:r w:rsidR="00FD1E26" w:rsidRPr="000B1798">
        <w:rPr>
          <w:rFonts w:ascii="Times New Roman" w:hAnsi="Times New Roman" w:cs="Times New Roman"/>
          <w:sz w:val="24"/>
          <w:szCs w:val="24"/>
        </w:rPr>
        <w:t>, ne</w:t>
      </w:r>
      <w:r w:rsidR="004001F5" w:rsidRPr="000B1798">
        <w:rPr>
          <w:rFonts w:ascii="Times New Roman" w:hAnsi="Times New Roman" w:cs="Times New Roman"/>
          <w:sz w:val="24"/>
          <w:szCs w:val="24"/>
        </w:rPr>
        <w:t>īstenojot</w:t>
      </w:r>
      <w:r w:rsidRPr="000B1798">
        <w:rPr>
          <w:rFonts w:ascii="Times New Roman" w:hAnsi="Times New Roman" w:cs="Times New Roman"/>
          <w:sz w:val="24"/>
          <w:szCs w:val="24"/>
        </w:rPr>
        <w:t xml:space="preserve"> šo noteikumu </w:t>
      </w:r>
      <w:r w:rsidR="00BF1E29" w:rsidRPr="000B1798">
        <w:rPr>
          <w:rFonts w:ascii="Times New Roman" w:hAnsi="Times New Roman" w:cs="Times New Roman"/>
          <w:sz w:val="24"/>
          <w:szCs w:val="24"/>
        </w:rPr>
        <w:t>17</w:t>
      </w:r>
      <w:r w:rsidR="00A1204C" w:rsidRPr="000B1798">
        <w:rPr>
          <w:rFonts w:ascii="Times New Roman" w:hAnsi="Times New Roman" w:cs="Times New Roman"/>
          <w:sz w:val="24"/>
          <w:szCs w:val="24"/>
        </w:rPr>
        <w:t>9</w:t>
      </w:r>
      <w:r w:rsidR="003307B2" w:rsidRPr="000B1798">
        <w:rPr>
          <w:rFonts w:ascii="Times New Roman" w:hAnsi="Times New Roman" w:cs="Times New Roman"/>
          <w:sz w:val="24"/>
          <w:szCs w:val="24"/>
        </w:rPr>
        <w:t>.-</w:t>
      </w:r>
      <w:r w:rsidR="00BF1E29" w:rsidRPr="000B1798">
        <w:rPr>
          <w:rFonts w:ascii="Times New Roman" w:hAnsi="Times New Roman" w:cs="Times New Roman"/>
          <w:sz w:val="24"/>
          <w:szCs w:val="24"/>
        </w:rPr>
        <w:t>18</w:t>
      </w:r>
      <w:r w:rsidR="00A1204C" w:rsidRPr="000B1798">
        <w:rPr>
          <w:rFonts w:ascii="Times New Roman" w:hAnsi="Times New Roman" w:cs="Times New Roman"/>
          <w:sz w:val="24"/>
          <w:szCs w:val="24"/>
        </w:rPr>
        <w:t>8</w:t>
      </w:r>
      <w:r w:rsidR="005109BF" w:rsidRPr="000B1798">
        <w:rPr>
          <w:rFonts w:ascii="Times New Roman" w:hAnsi="Times New Roman" w:cs="Times New Roman"/>
          <w:sz w:val="24"/>
          <w:szCs w:val="24"/>
        </w:rPr>
        <w:t>.</w:t>
      </w:r>
      <w:r w:rsidR="00C462F6" w:rsidRPr="000B1798">
        <w:rPr>
          <w:rFonts w:ascii="Times New Roman" w:hAnsi="Times New Roman" w:cs="Times New Roman"/>
          <w:sz w:val="24"/>
          <w:szCs w:val="24"/>
          <w:vertAlign w:val="superscript"/>
        </w:rPr>
        <w:t xml:space="preserve"> </w:t>
      </w:r>
      <w:r w:rsidRPr="000B1798">
        <w:rPr>
          <w:rFonts w:ascii="Times New Roman" w:hAnsi="Times New Roman" w:cs="Times New Roman"/>
          <w:sz w:val="24"/>
          <w:szCs w:val="24"/>
        </w:rPr>
        <w:t xml:space="preserve">punktā </w:t>
      </w:r>
      <w:r w:rsidR="00CF7E8F" w:rsidRPr="000B1798">
        <w:rPr>
          <w:rFonts w:ascii="Times New Roman" w:hAnsi="Times New Roman" w:cs="Times New Roman"/>
          <w:sz w:val="24"/>
          <w:szCs w:val="24"/>
        </w:rPr>
        <w:t xml:space="preserve">noteikto </w:t>
      </w:r>
      <w:r w:rsidRPr="000B1798">
        <w:rPr>
          <w:rFonts w:ascii="Times New Roman" w:hAnsi="Times New Roman" w:cs="Times New Roman"/>
          <w:sz w:val="24"/>
          <w:szCs w:val="24"/>
        </w:rPr>
        <w:t>apkarošanas programmu, ja audzētava atbilst šādiem nosacījumiem:</w:t>
      </w:r>
    </w:p>
    <w:p w:rsidR="00DB128B" w:rsidRPr="000B1798" w:rsidRDefault="006B74B9"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17</w:t>
      </w:r>
      <w:r w:rsidR="006B3E25" w:rsidRPr="000B1798">
        <w:rPr>
          <w:rFonts w:ascii="Times New Roman" w:hAnsi="Times New Roman" w:cs="Times New Roman"/>
          <w:sz w:val="24"/>
          <w:szCs w:val="24"/>
        </w:rPr>
        <w:t>7</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1. ir kontinentāla audzētava, kur</w:t>
      </w:r>
      <w:r w:rsidR="004001F5" w:rsidRPr="000B1798">
        <w:rPr>
          <w:rFonts w:ascii="Times New Roman" w:hAnsi="Times New Roman" w:cs="Times New Roman"/>
          <w:sz w:val="24"/>
          <w:szCs w:val="24"/>
        </w:rPr>
        <w:t>ā</w:t>
      </w:r>
      <w:r w:rsidRPr="000B1798">
        <w:rPr>
          <w:rFonts w:ascii="Times New Roman" w:hAnsi="Times New Roman" w:cs="Times New Roman"/>
          <w:sz w:val="24"/>
          <w:szCs w:val="24"/>
        </w:rPr>
        <w:t xml:space="preserve"> veselības stāvoklis attiecībā uz virālo</w:t>
      </w:r>
      <w:r w:rsidRPr="000B1798">
        <w:rPr>
          <w:rFonts w:ascii="Times New Roman" w:hAnsi="Times New Roman" w:cs="Times New Roman"/>
          <w:b/>
          <w:sz w:val="24"/>
          <w:szCs w:val="24"/>
        </w:rPr>
        <w:t xml:space="preserve"> </w:t>
      </w:r>
      <w:r w:rsidRPr="000B1798">
        <w:rPr>
          <w:rFonts w:ascii="Times New Roman" w:hAnsi="Times New Roman" w:cs="Times New Roman"/>
          <w:sz w:val="24"/>
          <w:szCs w:val="24"/>
        </w:rPr>
        <w:t>hemorāģisko septicēmiju, infekciozo hematopoētisko nekrozi</w:t>
      </w:r>
      <w:proofErr w:type="gramStart"/>
      <w:r w:rsidRPr="000B1798">
        <w:rPr>
          <w:rFonts w:ascii="Times New Roman" w:hAnsi="Times New Roman" w:cs="Times New Roman"/>
          <w:sz w:val="24"/>
          <w:szCs w:val="24"/>
        </w:rPr>
        <w:t xml:space="preserve"> vai abām </w:t>
      </w:r>
      <w:r w:rsidR="00A07315" w:rsidRPr="000B1798">
        <w:rPr>
          <w:rFonts w:ascii="Times New Roman" w:hAnsi="Times New Roman" w:cs="Times New Roman"/>
          <w:sz w:val="24"/>
          <w:szCs w:val="24"/>
        </w:rPr>
        <w:t xml:space="preserve">šīm </w:t>
      </w:r>
      <w:r w:rsidRPr="000B1798">
        <w:rPr>
          <w:rFonts w:ascii="Times New Roman" w:hAnsi="Times New Roman" w:cs="Times New Roman"/>
          <w:sz w:val="24"/>
          <w:szCs w:val="24"/>
        </w:rPr>
        <w:t xml:space="preserve">infekcijas slimībām saskaņā ar </w:t>
      </w:r>
      <w:r w:rsidR="008D283C" w:rsidRPr="000B1798">
        <w:rPr>
          <w:rFonts w:ascii="Times New Roman" w:hAnsi="Times New Roman" w:cs="Times New Roman"/>
          <w:sz w:val="24"/>
          <w:szCs w:val="24"/>
        </w:rPr>
        <w:t>šo noteikumu</w:t>
      </w:r>
      <w:proofErr w:type="gramEnd"/>
      <w:r w:rsidR="008D283C" w:rsidRPr="000B1798">
        <w:rPr>
          <w:rFonts w:ascii="Times New Roman" w:hAnsi="Times New Roman" w:cs="Times New Roman"/>
          <w:sz w:val="24"/>
          <w:szCs w:val="24"/>
        </w:rPr>
        <w:t xml:space="preserve"> </w:t>
      </w:r>
      <w:r w:rsidR="005E26A3" w:rsidRPr="000B1798">
        <w:rPr>
          <w:rFonts w:ascii="Times New Roman" w:hAnsi="Times New Roman" w:cs="Times New Roman"/>
          <w:sz w:val="24"/>
          <w:szCs w:val="24"/>
        </w:rPr>
        <w:t>11</w:t>
      </w:r>
      <w:r w:rsidR="00A1204C" w:rsidRPr="000B1798">
        <w:rPr>
          <w:rFonts w:ascii="Times New Roman" w:hAnsi="Times New Roman" w:cs="Times New Roman"/>
          <w:sz w:val="24"/>
          <w:szCs w:val="24"/>
        </w:rPr>
        <w:t>3</w:t>
      </w:r>
      <w:r w:rsidRPr="000B1798">
        <w:rPr>
          <w:rFonts w:ascii="Times New Roman" w:hAnsi="Times New Roman" w:cs="Times New Roman"/>
          <w:sz w:val="24"/>
          <w:szCs w:val="24"/>
        </w:rPr>
        <w:t>. punktu</w:t>
      </w:r>
      <w:r w:rsidR="003307B2" w:rsidRPr="000B1798">
        <w:rPr>
          <w:rFonts w:ascii="Times New Roman" w:hAnsi="Times New Roman" w:cs="Times New Roman"/>
          <w:sz w:val="24"/>
          <w:szCs w:val="24"/>
        </w:rPr>
        <w:t xml:space="preserve"> </w:t>
      </w:r>
      <w:r w:rsidRPr="000B1798">
        <w:rPr>
          <w:rFonts w:ascii="Times New Roman" w:hAnsi="Times New Roman" w:cs="Times New Roman"/>
          <w:sz w:val="24"/>
          <w:szCs w:val="24"/>
        </w:rPr>
        <w:t xml:space="preserve">nav atkarīgs no apkārtējos dabiskajos ūdeņos esošo </w:t>
      </w:r>
      <w:r w:rsidR="00C773E7" w:rsidRPr="000B1798">
        <w:rPr>
          <w:rFonts w:ascii="Times New Roman" w:hAnsi="Times New Roman" w:cs="Times New Roman"/>
          <w:sz w:val="24"/>
          <w:szCs w:val="24"/>
        </w:rPr>
        <w:t xml:space="preserve">savvaļas </w:t>
      </w:r>
      <w:r w:rsidRPr="000B1798">
        <w:rPr>
          <w:rFonts w:ascii="Times New Roman" w:hAnsi="Times New Roman" w:cs="Times New Roman"/>
          <w:sz w:val="24"/>
          <w:szCs w:val="24"/>
        </w:rPr>
        <w:t xml:space="preserve">ūdensdzīvnieku populāciju veselības </w:t>
      </w:r>
      <w:r w:rsidR="00771AC5" w:rsidRPr="000B1798">
        <w:rPr>
          <w:rFonts w:ascii="Times New Roman" w:hAnsi="Times New Roman" w:cs="Times New Roman"/>
          <w:sz w:val="24"/>
          <w:szCs w:val="24"/>
        </w:rPr>
        <w:t>stāvokļa</w:t>
      </w:r>
      <w:r w:rsidRPr="000B1798">
        <w:rPr>
          <w:rFonts w:ascii="Times New Roman" w:hAnsi="Times New Roman" w:cs="Times New Roman"/>
          <w:sz w:val="24"/>
          <w:szCs w:val="24"/>
        </w:rPr>
        <w:t xml:space="preserve"> attiecībā uz šīm infekcijas slimībām;</w:t>
      </w:r>
    </w:p>
    <w:p w:rsidR="006B74B9" w:rsidRPr="000B1798" w:rsidRDefault="006B74B9"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17</w:t>
      </w:r>
      <w:r w:rsidR="006B3E25" w:rsidRPr="000B1798">
        <w:rPr>
          <w:rFonts w:ascii="Times New Roman" w:hAnsi="Times New Roman" w:cs="Times New Roman"/>
          <w:sz w:val="24"/>
          <w:szCs w:val="24"/>
        </w:rPr>
        <w:t>7</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 xml:space="preserve">2. ir iztukšota, iztīrīta, dezinficēta un </w:t>
      </w:r>
      <w:r w:rsidR="004001F5" w:rsidRPr="000B1798">
        <w:rPr>
          <w:rFonts w:ascii="Times New Roman" w:hAnsi="Times New Roman" w:cs="Times New Roman"/>
          <w:sz w:val="24"/>
          <w:szCs w:val="24"/>
        </w:rPr>
        <w:t xml:space="preserve">neizmantojot </w:t>
      </w:r>
      <w:r w:rsidRPr="000B1798">
        <w:rPr>
          <w:rFonts w:ascii="Times New Roman" w:hAnsi="Times New Roman" w:cs="Times New Roman"/>
          <w:sz w:val="24"/>
          <w:szCs w:val="24"/>
        </w:rPr>
        <w:t xml:space="preserve">turēta </w:t>
      </w:r>
      <w:r w:rsidR="0006620A" w:rsidRPr="000B1798">
        <w:rPr>
          <w:rFonts w:ascii="Times New Roman" w:hAnsi="Times New Roman" w:cs="Times New Roman"/>
          <w:sz w:val="24"/>
          <w:szCs w:val="24"/>
        </w:rPr>
        <w:t>ne mazā kā</w:t>
      </w:r>
      <w:r w:rsidRPr="000B1798">
        <w:rPr>
          <w:rFonts w:ascii="Times New Roman" w:hAnsi="Times New Roman" w:cs="Times New Roman"/>
          <w:sz w:val="24"/>
          <w:szCs w:val="24"/>
        </w:rPr>
        <w:t xml:space="preserve"> sešas nedēļas;</w:t>
      </w:r>
    </w:p>
    <w:p w:rsidR="006B74B9" w:rsidRPr="000B1798" w:rsidRDefault="006B74B9"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17</w:t>
      </w:r>
      <w:r w:rsidR="006B3E25" w:rsidRPr="000B1798">
        <w:rPr>
          <w:rFonts w:ascii="Times New Roman" w:hAnsi="Times New Roman" w:cs="Times New Roman"/>
          <w:sz w:val="24"/>
          <w:szCs w:val="24"/>
        </w:rPr>
        <w:t>7</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3. tās krājumi ir atjaunoti ar zivīm, kas iegūtas Eiropas Savienības dalībvalstīs, zonās vai iecirkņos, kur</w:t>
      </w:r>
      <w:r w:rsidR="004001F5" w:rsidRPr="000B1798">
        <w:rPr>
          <w:rFonts w:ascii="Times New Roman" w:hAnsi="Times New Roman" w:cs="Times New Roman"/>
          <w:sz w:val="24"/>
          <w:szCs w:val="24"/>
        </w:rPr>
        <w:t>os</w:t>
      </w:r>
      <w:r w:rsidRPr="000B1798">
        <w:rPr>
          <w:rFonts w:ascii="Times New Roman" w:hAnsi="Times New Roman" w:cs="Times New Roman"/>
          <w:sz w:val="24"/>
          <w:szCs w:val="24"/>
        </w:rPr>
        <w:t xml:space="preserve"> attiecībā uz virālo</w:t>
      </w:r>
      <w:r w:rsidR="003B15B4" w:rsidRPr="000B1798">
        <w:rPr>
          <w:rFonts w:ascii="Times New Roman" w:hAnsi="Times New Roman" w:cs="Times New Roman"/>
          <w:sz w:val="24"/>
          <w:szCs w:val="24"/>
        </w:rPr>
        <w:t xml:space="preserve"> </w:t>
      </w:r>
      <w:r w:rsidRPr="000B1798">
        <w:rPr>
          <w:rFonts w:ascii="Times New Roman" w:hAnsi="Times New Roman" w:cs="Times New Roman"/>
          <w:sz w:val="24"/>
          <w:szCs w:val="24"/>
        </w:rPr>
        <w:t>hemorāģisko septicēmiju, infekciozo hematopoētisko nekrozi</w:t>
      </w:r>
      <w:proofErr w:type="gramStart"/>
      <w:r w:rsidRPr="000B1798">
        <w:rPr>
          <w:rFonts w:ascii="Times New Roman" w:hAnsi="Times New Roman" w:cs="Times New Roman"/>
          <w:sz w:val="24"/>
          <w:szCs w:val="24"/>
        </w:rPr>
        <w:t xml:space="preserve"> vai abām </w:t>
      </w:r>
      <w:r w:rsidR="004001F5" w:rsidRPr="000B1798">
        <w:rPr>
          <w:rFonts w:ascii="Times New Roman" w:hAnsi="Times New Roman" w:cs="Times New Roman"/>
          <w:sz w:val="24"/>
          <w:szCs w:val="24"/>
        </w:rPr>
        <w:t xml:space="preserve">šīm </w:t>
      </w:r>
      <w:r w:rsidR="00901003" w:rsidRPr="000B1798">
        <w:rPr>
          <w:rFonts w:ascii="Times New Roman" w:hAnsi="Times New Roman" w:cs="Times New Roman"/>
          <w:sz w:val="24"/>
          <w:szCs w:val="24"/>
        </w:rPr>
        <w:t xml:space="preserve">infekcijas </w:t>
      </w:r>
      <w:r w:rsidRPr="000B1798">
        <w:rPr>
          <w:rFonts w:ascii="Times New Roman" w:hAnsi="Times New Roman" w:cs="Times New Roman"/>
          <w:sz w:val="24"/>
          <w:szCs w:val="24"/>
        </w:rPr>
        <w:t>slimībām</w:t>
      </w:r>
      <w:proofErr w:type="gramEnd"/>
      <w:r w:rsidRPr="000B1798">
        <w:rPr>
          <w:rFonts w:ascii="Times New Roman" w:hAnsi="Times New Roman" w:cs="Times New Roman"/>
          <w:sz w:val="24"/>
          <w:szCs w:val="24"/>
        </w:rPr>
        <w:t xml:space="preserve"> ir I</w:t>
      </w:r>
      <w:r w:rsidR="004001F5" w:rsidRPr="000B1798">
        <w:rPr>
          <w:rFonts w:ascii="Times New Roman" w:hAnsi="Times New Roman" w:cs="Times New Roman"/>
          <w:sz w:val="24"/>
          <w:szCs w:val="24"/>
        </w:rPr>
        <w:t> </w:t>
      </w:r>
      <w:r w:rsidRPr="000B1798">
        <w:rPr>
          <w:rFonts w:ascii="Times New Roman" w:hAnsi="Times New Roman" w:cs="Times New Roman"/>
          <w:sz w:val="24"/>
          <w:szCs w:val="24"/>
        </w:rPr>
        <w:t>kategorijas veselības stāvoklis.</w:t>
      </w:r>
    </w:p>
    <w:p w:rsidR="00D86D2E" w:rsidRPr="000B1798" w:rsidRDefault="00D86D2E" w:rsidP="00EB4A32">
      <w:pPr>
        <w:spacing w:after="0" w:line="240" w:lineRule="auto"/>
        <w:jc w:val="both"/>
        <w:rPr>
          <w:rFonts w:ascii="Times New Roman" w:hAnsi="Times New Roman" w:cs="Times New Roman"/>
          <w:sz w:val="24"/>
          <w:szCs w:val="24"/>
        </w:rPr>
      </w:pPr>
    </w:p>
    <w:p w:rsidR="00560B7F" w:rsidRPr="000B1798" w:rsidRDefault="006B74B9"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17</w:t>
      </w:r>
      <w:r w:rsidR="006B3E25" w:rsidRPr="000B1798">
        <w:rPr>
          <w:rFonts w:ascii="Times New Roman" w:hAnsi="Times New Roman" w:cs="Times New Roman"/>
          <w:sz w:val="24"/>
          <w:szCs w:val="24"/>
        </w:rPr>
        <w:t>8</w:t>
      </w:r>
      <w:r w:rsidR="006C3F51" w:rsidRPr="000B1798">
        <w:rPr>
          <w:rFonts w:ascii="Times New Roman" w:hAnsi="Times New Roman" w:cs="Times New Roman"/>
          <w:sz w:val="24"/>
          <w:szCs w:val="24"/>
        </w:rPr>
        <w:t>.</w:t>
      </w:r>
      <w:r w:rsidR="00836923" w:rsidRPr="000B1798">
        <w:rPr>
          <w:rFonts w:ascii="Times New Roman" w:hAnsi="Times New Roman" w:cs="Times New Roman"/>
          <w:sz w:val="24"/>
          <w:szCs w:val="24"/>
          <w:vertAlign w:val="superscript"/>
        </w:rPr>
        <w:t xml:space="preserve"> </w:t>
      </w:r>
      <w:r w:rsidR="00D66659" w:rsidRPr="000B1798">
        <w:rPr>
          <w:rFonts w:ascii="Times New Roman" w:hAnsi="Times New Roman" w:cs="Times New Roman"/>
          <w:sz w:val="24"/>
          <w:szCs w:val="24"/>
        </w:rPr>
        <w:t>Latvijas v</w:t>
      </w:r>
      <w:r w:rsidR="00560B7F" w:rsidRPr="000B1798">
        <w:rPr>
          <w:rFonts w:ascii="Times New Roman" w:hAnsi="Times New Roman" w:cs="Times New Roman"/>
          <w:sz w:val="24"/>
          <w:szCs w:val="24"/>
        </w:rPr>
        <w:t>alsts teritorija, zona vai iecirknis, k</w:t>
      </w:r>
      <w:r w:rsidR="004001F5" w:rsidRPr="000B1798">
        <w:rPr>
          <w:rFonts w:ascii="Times New Roman" w:hAnsi="Times New Roman" w:cs="Times New Roman"/>
          <w:sz w:val="24"/>
          <w:szCs w:val="24"/>
        </w:rPr>
        <w:t>urā</w:t>
      </w:r>
      <w:r w:rsidR="00560B7F" w:rsidRPr="000B1798">
        <w:rPr>
          <w:rFonts w:ascii="Times New Roman" w:hAnsi="Times New Roman" w:cs="Times New Roman"/>
          <w:sz w:val="24"/>
          <w:szCs w:val="24"/>
        </w:rPr>
        <w:t xml:space="preserve"> attiecībā uz virālo</w:t>
      </w:r>
      <w:r w:rsidR="00560B7F" w:rsidRPr="000B1798">
        <w:rPr>
          <w:rFonts w:ascii="Times New Roman" w:hAnsi="Times New Roman" w:cs="Times New Roman"/>
          <w:b/>
          <w:sz w:val="24"/>
          <w:szCs w:val="24"/>
        </w:rPr>
        <w:t xml:space="preserve"> </w:t>
      </w:r>
      <w:r w:rsidR="00560B7F" w:rsidRPr="000B1798">
        <w:rPr>
          <w:rFonts w:ascii="Times New Roman" w:hAnsi="Times New Roman" w:cs="Times New Roman"/>
          <w:sz w:val="24"/>
          <w:szCs w:val="24"/>
        </w:rPr>
        <w:t>hemorāģisko septicēmiju, infekciozo hematopoētisko nekrozi</w:t>
      </w:r>
      <w:r w:rsidR="00755576" w:rsidRPr="000B1798">
        <w:rPr>
          <w:rFonts w:ascii="Times New Roman" w:hAnsi="Times New Roman" w:cs="Times New Roman"/>
          <w:sz w:val="24"/>
          <w:szCs w:val="24"/>
        </w:rPr>
        <w:t>,</w:t>
      </w:r>
      <w:r w:rsidR="00560B7F" w:rsidRPr="000B1798">
        <w:rPr>
          <w:rFonts w:ascii="Times New Roman" w:hAnsi="Times New Roman" w:cs="Times New Roman"/>
          <w:sz w:val="24"/>
          <w:szCs w:val="24"/>
        </w:rPr>
        <w:t xml:space="preserve"> vai abām </w:t>
      </w:r>
      <w:r w:rsidR="004001F5" w:rsidRPr="000B1798">
        <w:rPr>
          <w:rFonts w:ascii="Times New Roman" w:hAnsi="Times New Roman" w:cs="Times New Roman"/>
          <w:sz w:val="24"/>
          <w:szCs w:val="24"/>
        </w:rPr>
        <w:t xml:space="preserve">šīm </w:t>
      </w:r>
      <w:r w:rsidR="00560B7F" w:rsidRPr="000B1798">
        <w:rPr>
          <w:rFonts w:ascii="Times New Roman" w:hAnsi="Times New Roman" w:cs="Times New Roman"/>
          <w:sz w:val="24"/>
          <w:szCs w:val="24"/>
        </w:rPr>
        <w:t>infekcijas slimībām</w:t>
      </w:r>
      <w:r w:rsidR="00755576" w:rsidRPr="000B1798">
        <w:rPr>
          <w:rFonts w:ascii="Times New Roman" w:hAnsi="Times New Roman" w:cs="Times New Roman"/>
          <w:sz w:val="24"/>
          <w:szCs w:val="24"/>
        </w:rPr>
        <w:t>,</w:t>
      </w:r>
      <w:r w:rsidR="00560B7F" w:rsidRPr="000B1798">
        <w:rPr>
          <w:rFonts w:ascii="Times New Roman" w:hAnsi="Times New Roman" w:cs="Times New Roman"/>
          <w:sz w:val="24"/>
          <w:szCs w:val="24"/>
        </w:rPr>
        <w:t xml:space="preserve"> ir V</w:t>
      </w:r>
      <w:r w:rsidR="004E3AED" w:rsidRPr="000B1798">
        <w:rPr>
          <w:rFonts w:ascii="Times New Roman" w:hAnsi="Times New Roman" w:cs="Times New Roman"/>
          <w:sz w:val="24"/>
          <w:szCs w:val="24"/>
        </w:rPr>
        <w:t> </w:t>
      </w:r>
      <w:r w:rsidR="00560B7F" w:rsidRPr="000B1798">
        <w:rPr>
          <w:rFonts w:ascii="Times New Roman" w:hAnsi="Times New Roman" w:cs="Times New Roman"/>
          <w:sz w:val="24"/>
          <w:szCs w:val="24"/>
        </w:rPr>
        <w:t>kategorijas veselības stāvoklis, var iegūt I</w:t>
      </w:r>
      <w:r w:rsidR="00A07315" w:rsidRPr="000B1798">
        <w:rPr>
          <w:rFonts w:ascii="Times New Roman" w:hAnsi="Times New Roman" w:cs="Times New Roman"/>
          <w:sz w:val="24"/>
          <w:szCs w:val="24"/>
        </w:rPr>
        <w:t> </w:t>
      </w:r>
      <w:r w:rsidR="00560B7F" w:rsidRPr="000B1798">
        <w:rPr>
          <w:rFonts w:ascii="Times New Roman" w:hAnsi="Times New Roman" w:cs="Times New Roman"/>
          <w:sz w:val="24"/>
          <w:szCs w:val="24"/>
        </w:rPr>
        <w:t>kategorijas veselības stāvokli, ja visā</w:t>
      </w:r>
      <w:r w:rsidR="004E3AED" w:rsidRPr="000B1798">
        <w:rPr>
          <w:rFonts w:ascii="Times New Roman" w:hAnsi="Times New Roman" w:cs="Times New Roman"/>
          <w:sz w:val="24"/>
          <w:szCs w:val="24"/>
        </w:rPr>
        <w:t>s</w:t>
      </w:r>
      <w:r w:rsidR="00560B7F" w:rsidRPr="000B1798">
        <w:rPr>
          <w:rFonts w:ascii="Times New Roman" w:hAnsi="Times New Roman" w:cs="Times New Roman"/>
          <w:sz w:val="24"/>
          <w:szCs w:val="24"/>
        </w:rPr>
        <w:t xml:space="preserve"> audzētav</w:t>
      </w:r>
      <w:r w:rsidR="004E3AED" w:rsidRPr="000B1798">
        <w:rPr>
          <w:rFonts w:ascii="Times New Roman" w:hAnsi="Times New Roman" w:cs="Times New Roman"/>
          <w:sz w:val="24"/>
          <w:szCs w:val="24"/>
        </w:rPr>
        <w:t>ās</w:t>
      </w:r>
      <w:r w:rsidR="00560B7F" w:rsidRPr="000B1798">
        <w:rPr>
          <w:rFonts w:ascii="Times New Roman" w:hAnsi="Times New Roman" w:cs="Times New Roman"/>
          <w:sz w:val="24"/>
          <w:szCs w:val="24"/>
        </w:rPr>
        <w:t>, k</w:t>
      </w:r>
      <w:r w:rsidR="00C12C67" w:rsidRPr="000B1798">
        <w:rPr>
          <w:rFonts w:ascii="Times New Roman" w:hAnsi="Times New Roman" w:cs="Times New Roman"/>
          <w:sz w:val="24"/>
          <w:szCs w:val="24"/>
        </w:rPr>
        <w:t>urās</w:t>
      </w:r>
      <w:r w:rsidR="00560B7F" w:rsidRPr="000B1798">
        <w:rPr>
          <w:rFonts w:ascii="Times New Roman" w:hAnsi="Times New Roman" w:cs="Times New Roman"/>
          <w:sz w:val="24"/>
          <w:szCs w:val="24"/>
        </w:rPr>
        <w:t xml:space="preserve"> attiecīgajā valsts teritorijā, zonā vai iecirknī </w:t>
      </w:r>
      <w:r w:rsidR="00C12C67" w:rsidRPr="000B1798">
        <w:rPr>
          <w:rFonts w:ascii="Times New Roman" w:hAnsi="Times New Roman" w:cs="Times New Roman"/>
          <w:sz w:val="24"/>
          <w:szCs w:val="24"/>
        </w:rPr>
        <w:t xml:space="preserve">tiek </w:t>
      </w:r>
      <w:r w:rsidR="00560B7F" w:rsidRPr="000B1798">
        <w:rPr>
          <w:rFonts w:ascii="Times New Roman" w:hAnsi="Times New Roman" w:cs="Times New Roman"/>
          <w:sz w:val="24"/>
          <w:szCs w:val="24"/>
        </w:rPr>
        <w:t>tur</w:t>
      </w:r>
      <w:r w:rsidR="00C12C67" w:rsidRPr="000B1798">
        <w:rPr>
          <w:rFonts w:ascii="Times New Roman" w:hAnsi="Times New Roman" w:cs="Times New Roman"/>
          <w:sz w:val="24"/>
          <w:szCs w:val="24"/>
        </w:rPr>
        <w:t>ētas</w:t>
      </w:r>
      <w:r w:rsidR="00560B7F" w:rsidRPr="000B1798">
        <w:rPr>
          <w:rFonts w:ascii="Times New Roman" w:hAnsi="Times New Roman" w:cs="Times New Roman"/>
          <w:sz w:val="24"/>
          <w:szCs w:val="24"/>
        </w:rPr>
        <w:t xml:space="preserve"> uzņēmīgās akvakultūras dzīvnieku sugas, </w:t>
      </w:r>
      <w:r w:rsidR="00A07315" w:rsidRPr="000B1798">
        <w:rPr>
          <w:rFonts w:ascii="Times New Roman" w:hAnsi="Times New Roman" w:cs="Times New Roman"/>
          <w:sz w:val="24"/>
          <w:szCs w:val="24"/>
        </w:rPr>
        <w:t xml:space="preserve">ir </w:t>
      </w:r>
      <w:r w:rsidR="00560B7F" w:rsidRPr="000B1798">
        <w:rPr>
          <w:rFonts w:ascii="Times New Roman" w:hAnsi="Times New Roman" w:cs="Times New Roman"/>
          <w:sz w:val="24"/>
          <w:szCs w:val="24"/>
        </w:rPr>
        <w:t>īsteno</w:t>
      </w:r>
      <w:r w:rsidR="00A07315" w:rsidRPr="000B1798">
        <w:rPr>
          <w:rFonts w:ascii="Times New Roman" w:hAnsi="Times New Roman" w:cs="Times New Roman"/>
          <w:sz w:val="24"/>
          <w:szCs w:val="24"/>
        </w:rPr>
        <w:t>ta</w:t>
      </w:r>
      <w:r w:rsidR="00560B7F" w:rsidRPr="000B1798">
        <w:rPr>
          <w:rFonts w:ascii="Times New Roman" w:hAnsi="Times New Roman" w:cs="Times New Roman"/>
          <w:sz w:val="24"/>
          <w:szCs w:val="24"/>
        </w:rPr>
        <w:t xml:space="preserve"> apkarošanas programm</w:t>
      </w:r>
      <w:r w:rsidR="00A07315" w:rsidRPr="000B1798">
        <w:rPr>
          <w:rFonts w:ascii="Times New Roman" w:hAnsi="Times New Roman" w:cs="Times New Roman"/>
          <w:sz w:val="24"/>
          <w:szCs w:val="24"/>
        </w:rPr>
        <w:t>a</w:t>
      </w:r>
      <w:r w:rsidR="003B15B4" w:rsidRPr="000B1798">
        <w:rPr>
          <w:rFonts w:ascii="Times New Roman" w:hAnsi="Times New Roman" w:cs="Times New Roman"/>
          <w:sz w:val="24"/>
          <w:szCs w:val="24"/>
        </w:rPr>
        <w:t>.</w:t>
      </w:r>
    </w:p>
    <w:p w:rsidR="00D86D2E" w:rsidRPr="000B1798" w:rsidRDefault="00D86D2E" w:rsidP="00EB4A32">
      <w:pPr>
        <w:spacing w:after="0" w:line="240" w:lineRule="auto"/>
        <w:jc w:val="both"/>
        <w:rPr>
          <w:rFonts w:ascii="Times New Roman" w:hAnsi="Times New Roman" w:cs="Times New Roman"/>
          <w:sz w:val="24"/>
          <w:szCs w:val="24"/>
        </w:rPr>
      </w:pPr>
    </w:p>
    <w:p w:rsidR="0069552B" w:rsidRPr="000B1798" w:rsidRDefault="003B15B4"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w:t>
      </w:r>
      <w:r w:rsidR="00C379D5" w:rsidRPr="000B1798">
        <w:rPr>
          <w:rFonts w:ascii="Times New Roman" w:hAnsi="Times New Roman" w:cs="Times New Roman"/>
          <w:sz w:val="24"/>
          <w:szCs w:val="24"/>
        </w:rPr>
        <w:t>7</w:t>
      </w:r>
      <w:r w:rsidR="006B3E25" w:rsidRPr="000B1798">
        <w:rPr>
          <w:rFonts w:ascii="Times New Roman" w:hAnsi="Times New Roman" w:cs="Times New Roman"/>
          <w:sz w:val="24"/>
          <w:szCs w:val="24"/>
        </w:rPr>
        <w:t>9</w:t>
      </w:r>
      <w:r w:rsidR="006C3F51" w:rsidRPr="000B1798">
        <w:rPr>
          <w:rFonts w:ascii="Times New Roman" w:hAnsi="Times New Roman" w:cs="Times New Roman"/>
          <w:sz w:val="24"/>
          <w:szCs w:val="24"/>
        </w:rPr>
        <w:t xml:space="preserve">. </w:t>
      </w:r>
      <w:r w:rsidRPr="000B1798">
        <w:rPr>
          <w:rFonts w:ascii="Times New Roman" w:hAnsi="Times New Roman" w:cs="Times New Roman"/>
          <w:sz w:val="24"/>
          <w:szCs w:val="24"/>
          <w:vertAlign w:val="superscript"/>
        </w:rPr>
        <w:t xml:space="preserve"> </w:t>
      </w:r>
      <w:r w:rsidRPr="000B1798">
        <w:rPr>
          <w:rFonts w:ascii="Times New Roman" w:hAnsi="Times New Roman" w:cs="Times New Roman"/>
          <w:sz w:val="24"/>
          <w:szCs w:val="24"/>
        </w:rPr>
        <w:t>Īstenojot apkarošanas programmu:</w:t>
      </w:r>
    </w:p>
    <w:p w:rsidR="0069552B" w:rsidRPr="000B1798" w:rsidRDefault="003B15B4"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w:t>
      </w:r>
      <w:r w:rsidR="00C379D5" w:rsidRPr="000B1798">
        <w:rPr>
          <w:rFonts w:ascii="Times New Roman" w:hAnsi="Times New Roman" w:cs="Times New Roman"/>
          <w:sz w:val="24"/>
          <w:szCs w:val="24"/>
        </w:rPr>
        <w:t>7</w:t>
      </w:r>
      <w:r w:rsidR="006B3E25" w:rsidRPr="000B1798">
        <w:rPr>
          <w:rFonts w:ascii="Times New Roman" w:hAnsi="Times New Roman" w:cs="Times New Roman"/>
          <w:sz w:val="24"/>
          <w:szCs w:val="24"/>
        </w:rPr>
        <w:t>9</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1. veic šo noteikumu VII</w:t>
      </w:r>
      <w:r w:rsidR="004E7C2F" w:rsidRPr="000B1798">
        <w:rPr>
          <w:rFonts w:ascii="Times New Roman" w:hAnsi="Times New Roman" w:cs="Times New Roman"/>
          <w:sz w:val="24"/>
          <w:szCs w:val="24"/>
        </w:rPr>
        <w:t>I</w:t>
      </w:r>
      <w:r w:rsidRPr="000B1798">
        <w:rPr>
          <w:rFonts w:ascii="Times New Roman" w:hAnsi="Times New Roman" w:cs="Times New Roman"/>
          <w:sz w:val="24"/>
          <w:szCs w:val="24"/>
        </w:rPr>
        <w:t xml:space="preserve"> nodaļā noteiktos </w:t>
      </w:r>
      <w:r w:rsidR="00A07315" w:rsidRPr="000B1798">
        <w:rPr>
          <w:rFonts w:ascii="Times New Roman" w:hAnsi="Times New Roman" w:cs="Times New Roman"/>
          <w:sz w:val="24"/>
          <w:szCs w:val="24"/>
        </w:rPr>
        <w:t xml:space="preserve">kontroles un apkarošanas </w:t>
      </w:r>
      <w:r w:rsidRPr="000B1798">
        <w:rPr>
          <w:rFonts w:ascii="Times New Roman" w:hAnsi="Times New Roman" w:cs="Times New Roman"/>
          <w:sz w:val="24"/>
          <w:szCs w:val="24"/>
        </w:rPr>
        <w:t>pasākumus</w:t>
      </w:r>
      <w:r w:rsidR="00B23F66" w:rsidRPr="000B1798">
        <w:rPr>
          <w:rFonts w:ascii="Times New Roman" w:hAnsi="Times New Roman" w:cs="Times New Roman"/>
          <w:sz w:val="24"/>
          <w:szCs w:val="24"/>
        </w:rPr>
        <w:t xml:space="preserve"> </w:t>
      </w:r>
      <w:r w:rsidR="00B23F66" w:rsidRPr="000B1798">
        <w:rPr>
          <w:rFonts w:ascii="Times New Roman" w:hAnsi="Times New Roman" w:cs="Times New Roman"/>
          <w:bCs/>
          <w:sz w:val="24"/>
          <w:szCs w:val="24"/>
        </w:rPr>
        <w:t>pēc neeksotisko infekcijas slimību konstatēšanas akvakultūras dzīvniekiem</w:t>
      </w:r>
      <w:r w:rsidR="00DE3CA0" w:rsidRPr="000B1798">
        <w:rPr>
          <w:rFonts w:ascii="Times New Roman" w:hAnsi="Times New Roman" w:cs="Times New Roman"/>
          <w:bCs/>
          <w:sz w:val="24"/>
          <w:szCs w:val="24"/>
        </w:rPr>
        <w:t xml:space="preserve"> un</w:t>
      </w:r>
      <w:r w:rsidR="00DE3CA0" w:rsidRPr="000B1798">
        <w:rPr>
          <w:rFonts w:ascii="Times New Roman" w:hAnsi="Times New Roman" w:cs="Times New Roman"/>
          <w:sz w:val="24"/>
          <w:szCs w:val="24"/>
        </w:rPr>
        <w:t>:</w:t>
      </w:r>
    </w:p>
    <w:p w:rsidR="00A07315" w:rsidRPr="000B1798" w:rsidRDefault="003B15B4"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w:t>
      </w:r>
      <w:r w:rsidR="00C379D5" w:rsidRPr="000B1798">
        <w:rPr>
          <w:rFonts w:ascii="Times New Roman" w:hAnsi="Times New Roman" w:cs="Times New Roman"/>
          <w:sz w:val="24"/>
          <w:szCs w:val="24"/>
        </w:rPr>
        <w:t>7</w:t>
      </w:r>
      <w:r w:rsidR="006B3E25" w:rsidRPr="000B1798">
        <w:rPr>
          <w:rFonts w:ascii="Times New Roman" w:hAnsi="Times New Roman" w:cs="Times New Roman"/>
          <w:sz w:val="24"/>
          <w:szCs w:val="24"/>
        </w:rPr>
        <w:t>9</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 xml:space="preserve">2. </w:t>
      </w:r>
      <w:r w:rsidR="00A83A89" w:rsidRPr="000B1798">
        <w:rPr>
          <w:rFonts w:ascii="Times New Roman" w:hAnsi="Times New Roman" w:cs="Times New Roman"/>
          <w:sz w:val="24"/>
          <w:szCs w:val="24"/>
        </w:rPr>
        <w:t xml:space="preserve">saskaņā ar </w:t>
      </w:r>
      <w:r w:rsidR="00A07315" w:rsidRPr="000B1798">
        <w:rPr>
          <w:rFonts w:ascii="Times New Roman" w:hAnsi="Times New Roman" w:cs="Times New Roman"/>
          <w:sz w:val="24"/>
          <w:szCs w:val="24"/>
        </w:rPr>
        <w:t xml:space="preserve">noteikumu </w:t>
      </w:r>
      <w:r w:rsidR="005E26A3" w:rsidRPr="000B1798">
        <w:rPr>
          <w:rFonts w:ascii="Times New Roman" w:hAnsi="Times New Roman" w:cs="Times New Roman"/>
          <w:sz w:val="24"/>
          <w:szCs w:val="24"/>
        </w:rPr>
        <w:t>5</w:t>
      </w:r>
      <w:r w:rsidR="00A1204C" w:rsidRPr="000B1798">
        <w:rPr>
          <w:rFonts w:ascii="Times New Roman" w:hAnsi="Times New Roman" w:cs="Times New Roman"/>
          <w:sz w:val="24"/>
          <w:szCs w:val="24"/>
        </w:rPr>
        <w:t>2</w:t>
      </w:r>
      <w:r w:rsidR="00A07315" w:rsidRPr="000B1798">
        <w:rPr>
          <w:rFonts w:ascii="Times New Roman" w:hAnsi="Times New Roman" w:cs="Times New Roman"/>
          <w:sz w:val="24"/>
          <w:szCs w:val="24"/>
        </w:rPr>
        <w:t>.2. </w:t>
      </w:r>
      <w:r w:rsidR="00A83A89" w:rsidRPr="000B1798">
        <w:rPr>
          <w:rFonts w:ascii="Times New Roman" w:hAnsi="Times New Roman" w:cs="Times New Roman"/>
          <w:sz w:val="24"/>
          <w:szCs w:val="24"/>
        </w:rPr>
        <w:t xml:space="preserve">apakšpunktā noteiktajām prasībām </w:t>
      </w:r>
      <w:r w:rsidRPr="000B1798">
        <w:rPr>
          <w:rFonts w:ascii="Times New Roman" w:hAnsi="Times New Roman" w:cs="Times New Roman"/>
          <w:sz w:val="24"/>
          <w:szCs w:val="24"/>
        </w:rPr>
        <w:t>izveido buferzonu, kurā ietilpst aizsardzības zona un uzraudzības zona</w:t>
      </w:r>
      <w:r w:rsidR="00A07315" w:rsidRPr="000B1798">
        <w:rPr>
          <w:rFonts w:ascii="Times New Roman" w:hAnsi="Times New Roman" w:cs="Times New Roman"/>
          <w:sz w:val="24"/>
          <w:szCs w:val="24"/>
        </w:rPr>
        <w:t>;</w:t>
      </w:r>
    </w:p>
    <w:p w:rsidR="00560B7F" w:rsidRPr="000B1798" w:rsidRDefault="0061449E" w:rsidP="001528B6">
      <w:pPr>
        <w:spacing w:after="0" w:line="240" w:lineRule="auto"/>
        <w:ind w:firstLine="720"/>
        <w:jc w:val="both"/>
        <w:rPr>
          <w:rFonts w:ascii="Times New Roman" w:hAnsi="Times New Roman" w:cs="Times New Roman"/>
          <w:sz w:val="24"/>
          <w:szCs w:val="24"/>
        </w:rPr>
      </w:pPr>
      <w:r w:rsidRPr="000B1798">
        <w:rPr>
          <w:rFonts w:ascii="Times New Roman" w:hAnsi="Times New Roman" w:cs="Times New Roman"/>
          <w:sz w:val="24"/>
          <w:szCs w:val="24"/>
        </w:rPr>
        <w:t>1</w:t>
      </w:r>
      <w:r w:rsidR="00C379D5" w:rsidRPr="000B1798">
        <w:rPr>
          <w:rFonts w:ascii="Times New Roman" w:hAnsi="Times New Roman" w:cs="Times New Roman"/>
          <w:sz w:val="24"/>
          <w:szCs w:val="24"/>
        </w:rPr>
        <w:t>7</w:t>
      </w:r>
      <w:r w:rsidR="006B3E25" w:rsidRPr="000B1798">
        <w:rPr>
          <w:rFonts w:ascii="Times New Roman" w:hAnsi="Times New Roman" w:cs="Times New Roman"/>
          <w:sz w:val="24"/>
          <w:szCs w:val="24"/>
        </w:rPr>
        <w:t>9</w:t>
      </w:r>
      <w:r w:rsidR="006C3F51" w:rsidRPr="000B1798">
        <w:rPr>
          <w:rFonts w:ascii="Times New Roman" w:hAnsi="Times New Roman" w:cs="Times New Roman"/>
          <w:sz w:val="24"/>
          <w:szCs w:val="24"/>
        </w:rPr>
        <w:t>.</w:t>
      </w:r>
      <w:r w:rsidR="00A07315" w:rsidRPr="000B1798">
        <w:rPr>
          <w:rFonts w:ascii="Times New Roman" w:hAnsi="Times New Roman" w:cs="Times New Roman"/>
          <w:sz w:val="24"/>
          <w:szCs w:val="24"/>
        </w:rPr>
        <w:t xml:space="preserve">3. veic šo noteikumu </w:t>
      </w:r>
      <w:r w:rsidR="00BF1E29" w:rsidRPr="000B1798">
        <w:rPr>
          <w:rFonts w:ascii="Times New Roman" w:hAnsi="Times New Roman" w:cs="Times New Roman"/>
          <w:sz w:val="24"/>
          <w:szCs w:val="24"/>
        </w:rPr>
        <w:t>1</w:t>
      </w:r>
      <w:r w:rsidR="00A1204C" w:rsidRPr="000B1798">
        <w:rPr>
          <w:rFonts w:ascii="Times New Roman" w:hAnsi="Times New Roman" w:cs="Times New Roman"/>
          <w:sz w:val="24"/>
          <w:szCs w:val="24"/>
        </w:rPr>
        <w:t>80</w:t>
      </w:r>
      <w:r w:rsidR="00755576" w:rsidRPr="000B1798">
        <w:rPr>
          <w:rFonts w:ascii="Times New Roman" w:hAnsi="Times New Roman" w:cs="Times New Roman"/>
          <w:sz w:val="24"/>
          <w:szCs w:val="24"/>
        </w:rPr>
        <w:t>.</w:t>
      </w:r>
      <w:r w:rsidR="00AE2346" w:rsidRPr="000B1798">
        <w:rPr>
          <w:rFonts w:ascii="Times New Roman" w:hAnsi="Times New Roman" w:cs="Times New Roman"/>
          <w:sz w:val="24"/>
          <w:szCs w:val="24"/>
        </w:rPr>
        <w:t>., 181., 182., 183., 184., 185., 186., 187. un</w:t>
      </w:r>
      <w:r w:rsidR="00AE2346" w:rsidRPr="000B1798" w:rsidDel="00AE2346">
        <w:rPr>
          <w:rFonts w:ascii="Times New Roman" w:hAnsi="Times New Roman" w:cs="Times New Roman"/>
          <w:sz w:val="24"/>
          <w:szCs w:val="24"/>
        </w:rPr>
        <w:t xml:space="preserve"> </w:t>
      </w:r>
      <w:r w:rsidR="00BF1E29" w:rsidRPr="000B1798">
        <w:rPr>
          <w:rFonts w:ascii="Times New Roman" w:hAnsi="Times New Roman" w:cs="Times New Roman"/>
          <w:sz w:val="24"/>
          <w:szCs w:val="24"/>
        </w:rPr>
        <w:t>18</w:t>
      </w:r>
      <w:r w:rsidR="00A1204C" w:rsidRPr="000B1798">
        <w:rPr>
          <w:rFonts w:ascii="Times New Roman" w:hAnsi="Times New Roman" w:cs="Times New Roman"/>
          <w:sz w:val="24"/>
          <w:szCs w:val="24"/>
        </w:rPr>
        <w:t>8</w:t>
      </w:r>
      <w:r w:rsidR="005109BF" w:rsidRPr="000B1798">
        <w:rPr>
          <w:rFonts w:ascii="Times New Roman" w:hAnsi="Times New Roman" w:cs="Times New Roman"/>
          <w:sz w:val="24"/>
          <w:szCs w:val="24"/>
        </w:rPr>
        <w:t>.</w:t>
      </w:r>
      <w:r w:rsidR="00B844EF" w:rsidRPr="000B1798">
        <w:rPr>
          <w:rFonts w:ascii="Times New Roman" w:hAnsi="Times New Roman" w:cs="Times New Roman"/>
          <w:sz w:val="24"/>
          <w:szCs w:val="24"/>
          <w:vertAlign w:val="superscript"/>
        </w:rPr>
        <w:t> </w:t>
      </w:r>
      <w:r w:rsidR="00A07315" w:rsidRPr="000B1798">
        <w:rPr>
          <w:rFonts w:ascii="Times New Roman" w:hAnsi="Times New Roman" w:cs="Times New Roman"/>
          <w:sz w:val="24"/>
          <w:szCs w:val="24"/>
        </w:rPr>
        <w:t>punktā noteiktos pasākumus.</w:t>
      </w:r>
    </w:p>
    <w:p w:rsidR="00D86D2E" w:rsidRPr="000B1798" w:rsidRDefault="00D86D2E" w:rsidP="00EB4A32">
      <w:pPr>
        <w:spacing w:after="0" w:line="240" w:lineRule="auto"/>
        <w:jc w:val="both"/>
        <w:rPr>
          <w:rFonts w:ascii="Times New Roman" w:hAnsi="Times New Roman" w:cs="Times New Roman"/>
          <w:sz w:val="24"/>
          <w:szCs w:val="24"/>
        </w:rPr>
      </w:pPr>
    </w:p>
    <w:p w:rsidR="00560B7F" w:rsidRPr="000B1798" w:rsidRDefault="00560B7F"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w:t>
      </w:r>
      <w:r w:rsidR="006B3E25" w:rsidRPr="000B1798">
        <w:rPr>
          <w:rFonts w:ascii="Times New Roman" w:hAnsi="Times New Roman" w:cs="Times New Roman"/>
          <w:sz w:val="24"/>
          <w:szCs w:val="24"/>
        </w:rPr>
        <w:t>80</w:t>
      </w:r>
      <w:r w:rsidR="006C3F51"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Pr="000B1798">
        <w:rPr>
          <w:rFonts w:ascii="Times New Roman" w:hAnsi="Times New Roman" w:cs="Times New Roman"/>
          <w:sz w:val="24"/>
          <w:szCs w:val="24"/>
        </w:rPr>
        <w:t>Buferzon</w:t>
      </w:r>
      <w:r w:rsidR="00A83A89" w:rsidRPr="000B1798">
        <w:rPr>
          <w:rFonts w:ascii="Times New Roman" w:hAnsi="Times New Roman" w:cs="Times New Roman"/>
          <w:sz w:val="24"/>
          <w:szCs w:val="24"/>
        </w:rPr>
        <w:t>u</w:t>
      </w:r>
      <w:r w:rsidRPr="000B1798">
        <w:rPr>
          <w:rFonts w:ascii="Times New Roman" w:hAnsi="Times New Roman" w:cs="Times New Roman"/>
          <w:sz w:val="24"/>
          <w:szCs w:val="24"/>
        </w:rPr>
        <w:t xml:space="preserve"> </w:t>
      </w:r>
      <w:r w:rsidR="00A83A89" w:rsidRPr="000B1798">
        <w:rPr>
          <w:rFonts w:ascii="Times New Roman" w:hAnsi="Times New Roman" w:cs="Times New Roman"/>
          <w:sz w:val="24"/>
          <w:szCs w:val="24"/>
        </w:rPr>
        <w:t>nosaka</w:t>
      </w:r>
      <w:r w:rsidRPr="000B1798">
        <w:rPr>
          <w:rFonts w:ascii="Times New Roman" w:hAnsi="Times New Roman" w:cs="Times New Roman"/>
          <w:sz w:val="24"/>
          <w:szCs w:val="24"/>
        </w:rPr>
        <w:t xml:space="preserve"> katrā inficēšanās gadījumā atsevišķi, ņemot vērā </w:t>
      </w:r>
      <w:r w:rsidR="00A83A89" w:rsidRPr="000B1798">
        <w:rPr>
          <w:rFonts w:ascii="Times New Roman" w:hAnsi="Times New Roman" w:cs="Times New Roman"/>
          <w:sz w:val="24"/>
          <w:szCs w:val="24"/>
        </w:rPr>
        <w:t xml:space="preserve">riska </w:t>
      </w:r>
      <w:r w:rsidRPr="000B1798">
        <w:rPr>
          <w:rFonts w:ascii="Times New Roman" w:hAnsi="Times New Roman" w:cs="Times New Roman"/>
          <w:sz w:val="24"/>
          <w:szCs w:val="24"/>
        </w:rPr>
        <w:t>faktorus, kas</w:t>
      </w:r>
      <w:r w:rsidR="00A83A89" w:rsidRPr="000B1798">
        <w:rPr>
          <w:rFonts w:ascii="Times New Roman" w:hAnsi="Times New Roman" w:cs="Times New Roman"/>
          <w:sz w:val="24"/>
          <w:szCs w:val="24"/>
        </w:rPr>
        <w:t xml:space="preserve"> ietekmē</w:t>
      </w:r>
      <w:r w:rsidR="003434D2" w:rsidRPr="000B1798">
        <w:rPr>
          <w:rFonts w:ascii="Times New Roman" w:hAnsi="Times New Roman" w:cs="Times New Roman"/>
          <w:sz w:val="24"/>
          <w:szCs w:val="24"/>
        </w:rPr>
        <w:t xml:space="preserve"> </w:t>
      </w:r>
      <w:r w:rsidRPr="000B1798">
        <w:rPr>
          <w:rFonts w:ascii="Times New Roman" w:hAnsi="Times New Roman" w:cs="Times New Roman"/>
          <w:sz w:val="24"/>
          <w:szCs w:val="24"/>
        </w:rPr>
        <w:t>infekcijas slimības izplatīšanos audzētavās audzēt</w:t>
      </w:r>
      <w:r w:rsidR="003434D2" w:rsidRPr="000B1798">
        <w:rPr>
          <w:rFonts w:ascii="Times New Roman" w:hAnsi="Times New Roman" w:cs="Times New Roman"/>
          <w:sz w:val="24"/>
          <w:szCs w:val="24"/>
        </w:rPr>
        <w:t>u</w:t>
      </w:r>
      <w:r w:rsidRPr="000B1798">
        <w:rPr>
          <w:rFonts w:ascii="Times New Roman" w:hAnsi="Times New Roman" w:cs="Times New Roman"/>
          <w:sz w:val="24"/>
          <w:szCs w:val="24"/>
        </w:rPr>
        <w:t xml:space="preserve"> ziv</w:t>
      </w:r>
      <w:r w:rsidR="003434D2" w:rsidRPr="000B1798">
        <w:rPr>
          <w:rFonts w:ascii="Times New Roman" w:hAnsi="Times New Roman" w:cs="Times New Roman"/>
          <w:sz w:val="24"/>
          <w:szCs w:val="24"/>
        </w:rPr>
        <w:t>ju</w:t>
      </w:r>
      <w:r w:rsidRPr="000B1798">
        <w:rPr>
          <w:rFonts w:ascii="Times New Roman" w:hAnsi="Times New Roman" w:cs="Times New Roman"/>
          <w:sz w:val="24"/>
          <w:szCs w:val="24"/>
        </w:rPr>
        <w:t xml:space="preserve"> un savvaļas ziv</w:t>
      </w:r>
      <w:r w:rsidR="003434D2" w:rsidRPr="000B1798">
        <w:rPr>
          <w:rFonts w:ascii="Times New Roman" w:hAnsi="Times New Roman" w:cs="Times New Roman"/>
          <w:sz w:val="24"/>
          <w:szCs w:val="24"/>
        </w:rPr>
        <w:t>ju</w:t>
      </w:r>
      <w:r w:rsidR="00A547DE" w:rsidRPr="000B1798">
        <w:rPr>
          <w:rFonts w:ascii="Times New Roman" w:hAnsi="Times New Roman" w:cs="Times New Roman"/>
          <w:sz w:val="24"/>
          <w:szCs w:val="24"/>
        </w:rPr>
        <w:t xml:space="preserve"> populā</w:t>
      </w:r>
      <w:r w:rsidR="003434D2" w:rsidRPr="000B1798">
        <w:rPr>
          <w:rFonts w:ascii="Times New Roman" w:hAnsi="Times New Roman" w:cs="Times New Roman"/>
          <w:sz w:val="24"/>
          <w:szCs w:val="24"/>
        </w:rPr>
        <w:t>cijā</w:t>
      </w:r>
      <w:r w:rsidRPr="000B1798">
        <w:rPr>
          <w:rFonts w:ascii="Times New Roman" w:hAnsi="Times New Roman" w:cs="Times New Roman"/>
          <w:sz w:val="24"/>
          <w:szCs w:val="24"/>
        </w:rPr>
        <w:t xml:space="preserve">: </w:t>
      </w:r>
    </w:p>
    <w:p w:rsidR="00560B7F" w:rsidRPr="000B1798" w:rsidRDefault="00560B7F"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w:t>
      </w:r>
      <w:r w:rsidR="006B3E25" w:rsidRPr="000B1798">
        <w:rPr>
          <w:rFonts w:ascii="Times New Roman" w:hAnsi="Times New Roman" w:cs="Times New Roman"/>
          <w:sz w:val="24"/>
          <w:szCs w:val="24"/>
        </w:rPr>
        <w:t>80</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1. zivju mirstīb</w:t>
      </w:r>
      <w:r w:rsidR="00A83A89" w:rsidRPr="000B1798">
        <w:rPr>
          <w:rFonts w:ascii="Times New Roman" w:hAnsi="Times New Roman" w:cs="Times New Roman"/>
          <w:sz w:val="24"/>
          <w:szCs w:val="24"/>
        </w:rPr>
        <w:t>u</w:t>
      </w:r>
      <w:r w:rsidRPr="000B1798">
        <w:rPr>
          <w:rFonts w:ascii="Times New Roman" w:hAnsi="Times New Roman" w:cs="Times New Roman"/>
          <w:sz w:val="24"/>
          <w:szCs w:val="24"/>
        </w:rPr>
        <w:t xml:space="preserve"> pēc skaita, mirstības rādītāj</w:t>
      </w:r>
      <w:r w:rsidR="00A83A89" w:rsidRPr="000B1798">
        <w:rPr>
          <w:rFonts w:ascii="Times New Roman" w:hAnsi="Times New Roman" w:cs="Times New Roman"/>
          <w:sz w:val="24"/>
          <w:szCs w:val="24"/>
        </w:rPr>
        <w:t>u</w:t>
      </w:r>
      <w:r w:rsidRPr="000B1798">
        <w:rPr>
          <w:rFonts w:ascii="Times New Roman" w:hAnsi="Times New Roman" w:cs="Times New Roman"/>
          <w:sz w:val="24"/>
          <w:szCs w:val="24"/>
        </w:rPr>
        <w:t xml:space="preserve"> un sadalījum</w:t>
      </w:r>
      <w:r w:rsidR="00A83A89" w:rsidRPr="000B1798">
        <w:rPr>
          <w:rFonts w:ascii="Times New Roman" w:hAnsi="Times New Roman" w:cs="Times New Roman"/>
          <w:sz w:val="24"/>
          <w:szCs w:val="24"/>
        </w:rPr>
        <w:t>u</w:t>
      </w:r>
      <w:r w:rsidRPr="000B1798">
        <w:rPr>
          <w:rFonts w:ascii="Times New Roman" w:hAnsi="Times New Roman" w:cs="Times New Roman"/>
          <w:sz w:val="24"/>
          <w:szCs w:val="24"/>
        </w:rPr>
        <w:t xml:space="preserve"> </w:t>
      </w:r>
      <w:r w:rsidR="00724B2A" w:rsidRPr="000B1798">
        <w:rPr>
          <w:rFonts w:ascii="Times New Roman" w:hAnsi="Times New Roman" w:cs="Times New Roman"/>
          <w:sz w:val="24"/>
          <w:szCs w:val="24"/>
        </w:rPr>
        <w:t xml:space="preserve">pa </w:t>
      </w:r>
      <w:r w:rsidR="006E036F" w:rsidRPr="000B1798">
        <w:rPr>
          <w:rFonts w:ascii="Times New Roman" w:hAnsi="Times New Roman" w:cs="Times New Roman"/>
          <w:sz w:val="24"/>
          <w:szCs w:val="24"/>
        </w:rPr>
        <w:t xml:space="preserve">sugām un </w:t>
      </w:r>
      <w:r w:rsidR="00724B2A" w:rsidRPr="000B1798">
        <w:rPr>
          <w:rFonts w:ascii="Times New Roman" w:hAnsi="Times New Roman" w:cs="Times New Roman"/>
          <w:sz w:val="24"/>
          <w:szCs w:val="24"/>
        </w:rPr>
        <w:t>slimībām (</w:t>
      </w:r>
      <w:r w:rsidRPr="000B1798">
        <w:rPr>
          <w:rFonts w:ascii="Times New Roman" w:hAnsi="Times New Roman" w:cs="Times New Roman"/>
          <w:sz w:val="24"/>
          <w:szCs w:val="24"/>
        </w:rPr>
        <w:t>virāl</w:t>
      </w:r>
      <w:r w:rsidR="00A07315" w:rsidRPr="000B1798">
        <w:rPr>
          <w:rFonts w:ascii="Times New Roman" w:hAnsi="Times New Roman" w:cs="Times New Roman"/>
          <w:sz w:val="24"/>
          <w:szCs w:val="24"/>
        </w:rPr>
        <w:t>ā</w:t>
      </w:r>
      <w:r w:rsidRPr="000B1798">
        <w:rPr>
          <w:rFonts w:ascii="Times New Roman" w:hAnsi="Times New Roman" w:cs="Times New Roman"/>
          <w:sz w:val="24"/>
          <w:szCs w:val="24"/>
        </w:rPr>
        <w:t xml:space="preserve"> hemorāģisk</w:t>
      </w:r>
      <w:r w:rsidR="00A07315" w:rsidRPr="000B1798">
        <w:rPr>
          <w:rFonts w:ascii="Times New Roman" w:hAnsi="Times New Roman" w:cs="Times New Roman"/>
          <w:sz w:val="24"/>
          <w:szCs w:val="24"/>
        </w:rPr>
        <w:t>ā</w:t>
      </w:r>
      <w:r w:rsidRPr="000B1798">
        <w:rPr>
          <w:rFonts w:ascii="Times New Roman" w:hAnsi="Times New Roman" w:cs="Times New Roman"/>
          <w:sz w:val="24"/>
          <w:szCs w:val="24"/>
        </w:rPr>
        <w:t xml:space="preserve"> septicēmij</w:t>
      </w:r>
      <w:r w:rsidR="00A07315" w:rsidRPr="000B1798">
        <w:rPr>
          <w:rFonts w:ascii="Times New Roman" w:hAnsi="Times New Roman" w:cs="Times New Roman"/>
          <w:sz w:val="24"/>
          <w:szCs w:val="24"/>
        </w:rPr>
        <w:t>a</w:t>
      </w:r>
      <w:r w:rsidRPr="000B1798">
        <w:rPr>
          <w:rFonts w:ascii="Times New Roman" w:hAnsi="Times New Roman" w:cs="Times New Roman"/>
          <w:sz w:val="24"/>
          <w:szCs w:val="24"/>
        </w:rPr>
        <w:t>, infekcioz</w:t>
      </w:r>
      <w:r w:rsidR="00A07315" w:rsidRPr="000B1798">
        <w:rPr>
          <w:rFonts w:ascii="Times New Roman" w:hAnsi="Times New Roman" w:cs="Times New Roman"/>
          <w:sz w:val="24"/>
          <w:szCs w:val="24"/>
        </w:rPr>
        <w:t>ā</w:t>
      </w:r>
      <w:r w:rsidRPr="000B1798">
        <w:rPr>
          <w:rFonts w:ascii="Times New Roman" w:hAnsi="Times New Roman" w:cs="Times New Roman"/>
          <w:sz w:val="24"/>
          <w:szCs w:val="24"/>
        </w:rPr>
        <w:t xml:space="preserve"> hematopoētisk</w:t>
      </w:r>
      <w:r w:rsidR="00A07315" w:rsidRPr="000B1798">
        <w:rPr>
          <w:rFonts w:ascii="Times New Roman" w:hAnsi="Times New Roman" w:cs="Times New Roman"/>
          <w:sz w:val="24"/>
          <w:szCs w:val="24"/>
        </w:rPr>
        <w:t>ā</w:t>
      </w:r>
      <w:r w:rsidRPr="000B1798">
        <w:rPr>
          <w:rFonts w:ascii="Times New Roman" w:hAnsi="Times New Roman" w:cs="Times New Roman"/>
          <w:sz w:val="24"/>
          <w:szCs w:val="24"/>
        </w:rPr>
        <w:t xml:space="preserve"> nekroz</w:t>
      </w:r>
      <w:r w:rsidR="00A07315" w:rsidRPr="000B1798">
        <w:rPr>
          <w:rFonts w:ascii="Times New Roman" w:hAnsi="Times New Roman" w:cs="Times New Roman"/>
          <w:sz w:val="24"/>
          <w:szCs w:val="24"/>
        </w:rPr>
        <w:t>e</w:t>
      </w:r>
      <w:r w:rsidRPr="000B1798">
        <w:rPr>
          <w:rFonts w:ascii="Times New Roman" w:hAnsi="Times New Roman" w:cs="Times New Roman"/>
          <w:sz w:val="24"/>
          <w:szCs w:val="24"/>
        </w:rPr>
        <w:t xml:space="preserve"> vai ab</w:t>
      </w:r>
      <w:r w:rsidR="00A07315" w:rsidRPr="000B1798">
        <w:rPr>
          <w:rFonts w:ascii="Times New Roman" w:hAnsi="Times New Roman" w:cs="Times New Roman"/>
          <w:sz w:val="24"/>
          <w:szCs w:val="24"/>
        </w:rPr>
        <w:t>as</w:t>
      </w:r>
      <w:r w:rsidRPr="000B1798">
        <w:rPr>
          <w:rFonts w:ascii="Times New Roman" w:hAnsi="Times New Roman" w:cs="Times New Roman"/>
          <w:sz w:val="24"/>
          <w:szCs w:val="24"/>
        </w:rPr>
        <w:t xml:space="preserve"> </w:t>
      </w:r>
      <w:r w:rsidR="00A07315" w:rsidRPr="000B1798">
        <w:rPr>
          <w:rFonts w:ascii="Times New Roman" w:hAnsi="Times New Roman" w:cs="Times New Roman"/>
          <w:sz w:val="24"/>
          <w:szCs w:val="24"/>
        </w:rPr>
        <w:t>šīs</w:t>
      </w:r>
      <w:r w:rsidR="004001F5" w:rsidRPr="000B1798">
        <w:rPr>
          <w:rFonts w:ascii="Times New Roman" w:hAnsi="Times New Roman" w:cs="Times New Roman"/>
          <w:sz w:val="24"/>
          <w:szCs w:val="24"/>
        </w:rPr>
        <w:t xml:space="preserve"> </w:t>
      </w:r>
      <w:r w:rsidR="00DA5F57" w:rsidRPr="000B1798">
        <w:rPr>
          <w:rFonts w:ascii="Times New Roman" w:hAnsi="Times New Roman" w:cs="Times New Roman"/>
          <w:sz w:val="24"/>
          <w:szCs w:val="24"/>
        </w:rPr>
        <w:t xml:space="preserve">infekcijas </w:t>
      </w:r>
      <w:r w:rsidRPr="000B1798">
        <w:rPr>
          <w:rFonts w:ascii="Times New Roman" w:hAnsi="Times New Roman" w:cs="Times New Roman"/>
          <w:sz w:val="24"/>
          <w:szCs w:val="24"/>
        </w:rPr>
        <w:t>slimīb</w:t>
      </w:r>
      <w:r w:rsidR="00A07315" w:rsidRPr="000B1798">
        <w:rPr>
          <w:rFonts w:ascii="Times New Roman" w:hAnsi="Times New Roman" w:cs="Times New Roman"/>
          <w:sz w:val="24"/>
          <w:szCs w:val="24"/>
        </w:rPr>
        <w:t>as</w:t>
      </w:r>
      <w:r w:rsidR="00724B2A" w:rsidRPr="000B1798">
        <w:rPr>
          <w:rFonts w:ascii="Times New Roman" w:hAnsi="Times New Roman" w:cs="Times New Roman"/>
          <w:sz w:val="24"/>
          <w:szCs w:val="24"/>
        </w:rPr>
        <w:t>)</w:t>
      </w:r>
      <w:r w:rsidRPr="000B1798">
        <w:rPr>
          <w:rFonts w:ascii="Times New Roman" w:hAnsi="Times New Roman" w:cs="Times New Roman"/>
          <w:sz w:val="24"/>
          <w:szCs w:val="24"/>
        </w:rPr>
        <w:t xml:space="preserve"> inficētajā audzētavā; </w:t>
      </w:r>
    </w:p>
    <w:p w:rsidR="00560B7F" w:rsidRPr="000B1798" w:rsidRDefault="00560B7F"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w:t>
      </w:r>
      <w:r w:rsidR="006B3E25" w:rsidRPr="000B1798">
        <w:rPr>
          <w:rFonts w:ascii="Times New Roman" w:hAnsi="Times New Roman" w:cs="Times New Roman"/>
          <w:sz w:val="24"/>
          <w:szCs w:val="24"/>
        </w:rPr>
        <w:t>80</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2. attālum</w:t>
      </w:r>
      <w:r w:rsidR="00A83A89" w:rsidRPr="000B1798">
        <w:rPr>
          <w:rFonts w:ascii="Times New Roman" w:hAnsi="Times New Roman" w:cs="Times New Roman"/>
          <w:sz w:val="24"/>
          <w:szCs w:val="24"/>
        </w:rPr>
        <w:t>u</w:t>
      </w:r>
      <w:r w:rsidRPr="000B1798">
        <w:rPr>
          <w:rFonts w:ascii="Times New Roman" w:hAnsi="Times New Roman" w:cs="Times New Roman"/>
          <w:sz w:val="24"/>
          <w:szCs w:val="24"/>
        </w:rPr>
        <w:t xml:space="preserve"> līdz apkaimes audzētavām un to biezīb</w:t>
      </w:r>
      <w:r w:rsidR="00A07315" w:rsidRPr="000B1798">
        <w:rPr>
          <w:rFonts w:ascii="Times New Roman" w:hAnsi="Times New Roman" w:cs="Times New Roman"/>
          <w:sz w:val="24"/>
          <w:szCs w:val="24"/>
        </w:rPr>
        <w:t>u</w:t>
      </w:r>
      <w:r w:rsidRPr="000B1798">
        <w:rPr>
          <w:rFonts w:ascii="Times New Roman" w:hAnsi="Times New Roman" w:cs="Times New Roman"/>
          <w:sz w:val="24"/>
          <w:szCs w:val="24"/>
        </w:rPr>
        <w:t xml:space="preserve">; </w:t>
      </w:r>
    </w:p>
    <w:p w:rsidR="00560B7F" w:rsidRPr="000B1798" w:rsidRDefault="00560B7F"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w:t>
      </w:r>
      <w:r w:rsidR="006B3E25" w:rsidRPr="000B1798">
        <w:rPr>
          <w:rFonts w:ascii="Times New Roman" w:hAnsi="Times New Roman" w:cs="Times New Roman"/>
          <w:sz w:val="24"/>
          <w:szCs w:val="24"/>
        </w:rPr>
        <w:t>80</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3. attālum</w:t>
      </w:r>
      <w:r w:rsidR="00A83A89" w:rsidRPr="000B1798">
        <w:rPr>
          <w:rFonts w:ascii="Times New Roman" w:hAnsi="Times New Roman" w:cs="Times New Roman"/>
          <w:sz w:val="24"/>
          <w:szCs w:val="24"/>
        </w:rPr>
        <w:t>u</w:t>
      </w:r>
      <w:r w:rsidRPr="000B1798">
        <w:rPr>
          <w:rFonts w:ascii="Times New Roman" w:hAnsi="Times New Roman" w:cs="Times New Roman"/>
          <w:sz w:val="24"/>
          <w:szCs w:val="24"/>
        </w:rPr>
        <w:t xml:space="preserve"> līdz tuvākajiem pārstrādes uzņēmumiem; </w:t>
      </w:r>
    </w:p>
    <w:p w:rsidR="00560B7F" w:rsidRPr="000B1798" w:rsidRDefault="00560B7F"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w:t>
      </w:r>
      <w:r w:rsidR="006B3E25" w:rsidRPr="000B1798">
        <w:rPr>
          <w:rFonts w:ascii="Times New Roman" w:hAnsi="Times New Roman" w:cs="Times New Roman"/>
          <w:sz w:val="24"/>
          <w:szCs w:val="24"/>
        </w:rPr>
        <w:t>80</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 xml:space="preserve">4. saskarē esošās audzētavas; </w:t>
      </w:r>
    </w:p>
    <w:p w:rsidR="00560B7F" w:rsidRPr="000B1798" w:rsidRDefault="00560B7F"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w:t>
      </w:r>
      <w:r w:rsidR="006B3E25" w:rsidRPr="000B1798">
        <w:rPr>
          <w:rFonts w:ascii="Times New Roman" w:hAnsi="Times New Roman" w:cs="Times New Roman"/>
          <w:sz w:val="24"/>
          <w:szCs w:val="24"/>
        </w:rPr>
        <w:t>80</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 xml:space="preserve">5. audzētavās pārstāvētās sugas; </w:t>
      </w:r>
    </w:p>
    <w:p w:rsidR="00560B7F" w:rsidRPr="000B1798" w:rsidRDefault="00560B7F"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w:t>
      </w:r>
      <w:r w:rsidR="006B3E25" w:rsidRPr="000B1798">
        <w:rPr>
          <w:rFonts w:ascii="Times New Roman" w:hAnsi="Times New Roman" w:cs="Times New Roman"/>
          <w:sz w:val="24"/>
          <w:szCs w:val="24"/>
        </w:rPr>
        <w:t>80</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 xml:space="preserve">6. </w:t>
      </w:r>
      <w:r w:rsidR="00112B93" w:rsidRPr="000B1798">
        <w:rPr>
          <w:rFonts w:ascii="Times New Roman" w:hAnsi="Times New Roman" w:cs="Times New Roman"/>
          <w:sz w:val="24"/>
          <w:szCs w:val="24"/>
        </w:rPr>
        <w:t xml:space="preserve">infekcijas </w:t>
      </w:r>
      <w:r w:rsidRPr="000B1798">
        <w:rPr>
          <w:rFonts w:ascii="Times New Roman" w:hAnsi="Times New Roman" w:cs="Times New Roman"/>
          <w:sz w:val="24"/>
          <w:szCs w:val="24"/>
        </w:rPr>
        <w:t>slimības skartajās audzētavās un to apkaimes audzētavās izmantot</w:t>
      </w:r>
      <w:r w:rsidR="00A83A89" w:rsidRPr="000B1798">
        <w:rPr>
          <w:rFonts w:ascii="Times New Roman" w:hAnsi="Times New Roman" w:cs="Times New Roman"/>
          <w:sz w:val="24"/>
          <w:szCs w:val="24"/>
        </w:rPr>
        <w:t>o</w:t>
      </w:r>
      <w:r w:rsidRPr="000B1798">
        <w:rPr>
          <w:rFonts w:ascii="Times New Roman" w:hAnsi="Times New Roman" w:cs="Times New Roman"/>
          <w:sz w:val="24"/>
          <w:szCs w:val="24"/>
        </w:rPr>
        <w:t xml:space="preserve"> audzēšanas praks</w:t>
      </w:r>
      <w:r w:rsidR="00A83A89" w:rsidRPr="000B1798">
        <w:rPr>
          <w:rFonts w:ascii="Times New Roman" w:hAnsi="Times New Roman" w:cs="Times New Roman"/>
          <w:sz w:val="24"/>
          <w:szCs w:val="24"/>
        </w:rPr>
        <w:t>i</w:t>
      </w:r>
      <w:r w:rsidRPr="000B1798">
        <w:rPr>
          <w:rFonts w:ascii="Times New Roman" w:hAnsi="Times New Roman" w:cs="Times New Roman"/>
          <w:sz w:val="24"/>
          <w:szCs w:val="24"/>
        </w:rPr>
        <w:t xml:space="preserve">; </w:t>
      </w:r>
    </w:p>
    <w:p w:rsidR="00560B7F" w:rsidRPr="000B1798" w:rsidRDefault="00560B7F"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w:t>
      </w:r>
      <w:r w:rsidR="006B3E25" w:rsidRPr="000B1798">
        <w:rPr>
          <w:rFonts w:ascii="Times New Roman" w:hAnsi="Times New Roman" w:cs="Times New Roman"/>
          <w:sz w:val="24"/>
          <w:szCs w:val="24"/>
        </w:rPr>
        <w:t>80</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7. hidrodinamisk</w:t>
      </w:r>
      <w:r w:rsidR="00A83A89" w:rsidRPr="000B1798">
        <w:rPr>
          <w:rFonts w:ascii="Times New Roman" w:hAnsi="Times New Roman" w:cs="Times New Roman"/>
          <w:sz w:val="24"/>
          <w:szCs w:val="24"/>
        </w:rPr>
        <w:t>os</w:t>
      </w:r>
      <w:r w:rsidRPr="000B1798">
        <w:rPr>
          <w:rFonts w:ascii="Times New Roman" w:hAnsi="Times New Roman" w:cs="Times New Roman"/>
          <w:sz w:val="24"/>
          <w:szCs w:val="24"/>
        </w:rPr>
        <w:t xml:space="preserve"> apstākļ</w:t>
      </w:r>
      <w:r w:rsidR="006836CF" w:rsidRPr="000B1798">
        <w:rPr>
          <w:rFonts w:ascii="Times New Roman" w:hAnsi="Times New Roman" w:cs="Times New Roman"/>
          <w:sz w:val="24"/>
          <w:szCs w:val="24"/>
        </w:rPr>
        <w:t>us</w:t>
      </w:r>
      <w:r w:rsidRPr="000B1798">
        <w:rPr>
          <w:rFonts w:ascii="Times New Roman" w:hAnsi="Times New Roman" w:cs="Times New Roman"/>
          <w:sz w:val="24"/>
          <w:szCs w:val="24"/>
        </w:rPr>
        <w:t xml:space="preserve"> un cit</w:t>
      </w:r>
      <w:r w:rsidR="00A83A89" w:rsidRPr="000B1798">
        <w:rPr>
          <w:rFonts w:ascii="Times New Roman" w:hAnsi="Times New Roman" w:cs="Times New Roman"/>
          <w:sz w:val="24"/>
          <w:szCs w:val="24"/>
        </w:rPr>
        <w:t>us</w:t>
      </w:r>
      <w:r w:rsidRPr="000B1798">
        <w:rPr>
          <w:rFonts w:ascii="Times New Roman" w:hAnsi="Times New Roman" w:cs="Times New Roman"/>
          <w:sz w:val="24"/>
          <w:szCs w:val="24"/>
        </w:rPr>
        <w:t xml:space="preserve"> konstatēt</w:t>
      </w:r>
      <w:r w:rsidR="00A83A89" w:rsidRPr="000B1798">
        <w:rPr>
          <w:rFonts w:ascii="Times New Roman" w:hAnsi="Times New Roman" w:cs="Times New Roman"/>
          <w:sz w:val="24"/>
          <w:szCs w:val="24"/>
        </w:rPr>
        <w:t>os</w:t>
      </w:r>
      <w:r w:rsidRPr="000B1798">
        <w:rPr>
          <w:rFonts w:ascii="Times New Roman" w:hAnsi="Times New Roman" w:cs="Times New Roman"/>
          <w:sz w:val="24"/>
          <w:szCs w:val="24"/>
        </w:rPr>
        <w:t xml:space="preserve"> epi</w:t>
      </w:r>
      <w:r w:rsidR="00650716" w:rsidRPr="000B1798">
        <w:rPr>
          <w:rFonts w:ascii="Times New Roman" w:hAnsi="Times New Roman" w:cs="Times New Roman"/>
          <w:sz w:val="24"/>
          <w:szCs w:val="24"/>
        </w:rPr>
        <w:t>zoot</w:t>
      </w:r>
      <w:r w:rsidRPr="000B1798">
        <w:rPr>
          <w:rFonts w:ascii="Times New Roman" w:hAnsi="Times New Roman" w:cs="Times New Roman"/>
          <w:sz w:val="24"/>
          <w:szCs w:val="24"/>
        </w:rPr>
        <w:t>oloģiski nozīmīg</w:t>
      </w:r>
      <w:r w:rsidR="00A83A89" w:rsidRPr="000B1798">
        <w:rPr>
          <w:rFonts w:ascii="Times New Roman" w:hAnsi="Times New Roman" w:cs="Times New Roman"/>
          <w:sz w:val="24"/>
          <w:szCs w:val="24"/>
        </w:rPr>
        <w:t>os</w:t>
      </w:r>
      <w:r w:rsidRPr="000B1798">
        <w:rPr>
          <w:rFonts w:ascii="Times New Roman" w:hAnsi="Times New Roman" w:cs="Times New Roman"/>
          <w:sz w:val="24"/>
          <w:szCs w:val="24"/>
        </w:rPr>
        <w:t xml:space="preserve"> faktor</w:t>
      </w:r>
      <w:r w:rsidR="00A83A89" w:rsidRPr="000B1798">
        <w:rPr>
          <w:rFonts w:ascii="Times New Roman" w:hAnsi="Times New Roman" w:cs="Times New Roman"/>
          <w:sz w:val="24"/>
          <w:szCs w:val="24"/>
        </w:rPr>
        <w:t>us</w:t>
      </w:r>
      <w:r w:rsidRPr="000B1798">
        <w:rPr>
          <w:rFonts w:ascii="Times New Roman" w:hAnsi="Times New Roman" w:cs="Times New Roman"/>
          <w:sz w:val="24"/>
          <w:szCs w:val="24"/>
        </w:rPr>
        <w:t>.</w:t>
      </w:r>
    </w:p>
    <w:p w:rsidR="00403104" w:rsidRPr="000B1798" w:rsidRDefault="00403104" w:rsidP="00EB4A32">
      <w:pPr>
        <w:spacing w:after="0" w:line="240" w:lineRule="auto"/>
        <w:jc w:val="both"/>
        <w:rPr>
          <w:rFonts w:ascii="Times New Roman" w:hAnsi="Times New Roman" w:cs="Times New Roman"/>
          <w:sz w:val="24"/>
          <w:szCs w:val="24"/>
        </w:rPr>
      </w:pPr>
    </w:p>
    <w:p w:rsidR="00403104" w:rsidRPr="000B1798" w:rsidRDefault="00403104"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lastRenderedPageBreak/>
        <w:tab/>
      </w:r>
      <w:r w:rsidR="0061449E" w:rsidRPr="000B1798">
        <w:rPr>
          <w:rFonts w:ascii="Times New Roman" w:hAnsi="Times New Roman" w:cs="Times New Roman"/>
          <w:sz w:val="24"/>
          <w:szCs w:val="24"/>
        </w:rPr>
        <w:t>18</w:t>
      </w:r>
      <w:r w:rsidR="006B3E25" w:rsidRPr="000B1798">
        <w:rPr>
          <w:rFonts w:ascii="Times New Roman" w:hAnsi="Times New Roman" w:cs="Times New Roman"/>
          <w:sz w:val="24"/>
          <w:szCs w:val="24"/>
        </w:rPr>
        <w:t>1</w:t>
      </w:r>
      <w:r w:rsidR="006C3F51"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00F57721" w:rsidRPr="000B1798">
        <w:rPr>
          <w:rFonts w:ascii="Times New Roman" w:hAnsi="Times New Roman" w:cs="Times New Roman"/>
          <w:sz w:val="24"/>
          <w:szCs w:val="24"/>
        </w:rPr>
        <w:t>Ap oficiāli deklarētu inficētu audzētavu, kurā konstatēta virālā</w:t>
      </w:r>
      <w:r w:rsidR="00F57721" w:rsidRPr="000B1798">
        <w:rPr>
          <w:rFonts w:ascii="Times New Roman" w:hAnsi="Times New Roman" w:cs="Times New Roman"/>
          <w:b/>
          <w:sz w:val="24"/>
          <w:szCs w:val="24"/>
        </w:rPr>
        <w:t xml:space="preserve"> </w:t>
      </w:r>
      <w:r w:rsidR="00F57721" w:rsidRPr="000B1798">
        <w:rPr>
          <w:rFonts w:ascii="Times New Roman" w:hAnsi="Times New Roman" w:cs="Times New Roman"/>
          <w:sz w:val="24"/>
          <w:szCs w:val="24"/>
        </w:rPr>
        <w:t>hemorāģiskā septicēmija, infekciozā hematopoētiskā nekroze vai abas šīs infekcijas slimības v</w:t>
      </w:r>
      <w:r w:rsidRPr="000B1798">
        <w:rPr>
          <w:rFonts w:ascii="Times New Roman" w:hAnsi="Times New Roman" w:cs="Times New Roman"/>
          <w:sz w:val="24"/>
          <w:szCs w:val="24"/>
        </w:rPr>
        <w:t xml:space="preserve">eidojot aizsardzības zonu un uzraudzības zonu, </w:t>
      </w:r>
      <w:r w:rsidR="00A83A89" w:rsidRPr="000B1798">
        <w:rPr>
          <w:rFonts w:ascii="Times New Roman" w:hAnsi="Times New Roman" w:cs="Times New Roman"/>
          <w:sz w:val="24"/>
          <w:szCs w:val="24"/>
        </w:rPr>
        <w:t xml:space="preserve">ievēro šādas minimālās </w:t>
      </w:r>
      <w:r w:rsidRPr="000B1798">
        <w:rPr>
          <w:rFonts w:ascii="Times New Roman" w:hAnsi="Times New Roman" w:cs="Times New Roman"/>
          <w:sz w:val="24"/>
          <w:szCs w:val="24"/>
        </w:rPr>
        <w:t>ģeogrāfisk</w:t>
      </w:r>
      <w:r w:rsidR="00A83A89" w:rsidRPr="000B1798">
        <w:rPr>
          <w:rFonts w:ascii="Times New Roman" w:hAnsi="Times New Roman" w:cs="Times New Roman"/>
          <w:sz w:val="24"/>
          <w:szCs w:val="24"/>
        </w:rPr>
        <w:t>ās</w:t>
      </w:r>
      <w:r w:rsidRPr="000B1798">
        <w:rPr>
          <w:rFonts w:ascii="Times New Roman" w:hAnsi="Times New Roman" w:cs="Times New Roman"/>
          <w:sz w:val="24"/>
          <w:szCs w:val="24"/>
        </w:rPr>
        <w:t xml:space="preserve"> norobežošan</w:t>
      </w:r>
      <w:r w:rsidR="00A83A89" w:rsidRPr="000B1798">
        <w:rPr>
          <w:rFonts w:ascii="Times New Roman" w:hAnsi="Times New Roman" w:cs="Times New Roman"/>
          <w:sz w:val="24"/>
          <w:szCs w:val="24"/>
        </w:rPr>
        <w:t>as</w:t>
      </w:r>
      <w:r w:rsidRPr="000B1798">
        <w:rPr>
          <w:rFonts w:ascii="Times New Roman" w:hAnsi="Times New Roman" w:cs="Times New Roman"/>
          <w:sz w:val="24"/>
          <w:szCs w:val="24"/>
        </w:rPr>
        <w:t xml:space="preserve"> prasības:</w:t>
      </w:r>
    </w:p>
    <w:p w:rsidR="000C2A0E" w:rsidRPr="000B1798" w:rsidRDefault="000C2A0E"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18</w:t>
      </w:r>
      <w:r w:rsidR="006B3E25" w:rsidRPr="000B1798">
        <w:rPr>
          <w:rFonts w:ascii="Times New Roman" w:hAnsi="Times New Roman" w:cs="Times New Roman"/>
          <w:sz w:val="24"/>
          <w:szCs w:val="24"/>
        </w:rPr>
        <w:t>1</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 xml:space="preserve">1. </w:t>
      </w:r>
      <w:r w:rsidR="00227EBC" w:rsidRPr="000B1798">
        <w:rPr>
          <w:rFonts w:ascii="Times New Roman" w:hAnsi="Times New Roman" w:cs="Times New Roman"/>
          <w:sz w:val="24"/>
          <w:szCs w:val="24"/>
        </w:rPr>
        <w:t xml:space="preserve">ap audzētavu </w:t>
      </w:r>
      <w:r w:rsidR="008C28D4" w:rsidRPr="000B1798">
        <w:rPr>
          <w:rFonts w:ascii="Times New Roman" w:hAnsi="Times New Roman" w:cs="Times New Roman"/>
          <w:sz w:val="24"/>
          <w:szCs w:val="24"/>
        </w:rPr>
        <w:t>izveido aizsardzības zonu, kas:</w:t>
      </w:r>
    </w:p>
    <w:p w:rsidR="00403104" w:rsidRPr="000B1798" w:rsidRDefault="00403104"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18</w:t>
      </w:r>
      <w:r w:rsidR="006B3E25" w:rsidRPr="000B1798">
        <w:rPr>
          <w:rFonts w:ascii="Times New Roman" w:hAnsi="Times New Roman" w:cs="Times New Roman"/>
          <w:sz w:val="24"/>
          <w:szCs w:val="24"/>
        </w:rPr>
        <w:t>1</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1.</w:t>
      </w:r>
      <w:r w:rsidR="008C28D4" w:rsidRPr="000B1798">
        <w:rPr>
          <w:rFonts w:ascii="Times New Roman" w:hAnsi="Times New Roman" w:cs="Times New Roman"/>
          <w:sz w:val="24"/>
          <w:szCs w:val="24"/>
        </w:rPr>
        <w:t>1.</w:t>
      </w:r>
      <w:r w:rsidRPr="000B1798">
        <w:rPr>
          <w:rFonts w:ascii="Times New Roman" w:hAnsi="Times New Roman" w:cs="Times New Roman"/>
          <w:sz w:val="24"/>
          <w:szCs w:val="24"/>
        </w:rPr>
        <w:t xml:space="preserve"> piekrastes teritorijā </w:t>
      </w:r>
      <w:r w:rsidR="008C28D4" w:rsidRPr="000B1798">
        <w:rPr>
          <w:rFonts w:ascii="Times New Roman" w:hAnsi="Times New Roman" w:cs="Times New Roman"/>
          <w:sz w:val="24"/>
          <w:szCs w:val="24"/>
        </w:rPr>
        <w:t xml:space="preserve">atbilst aplī </w:t>
      </w:r>
      <w:r w:rsidRPr="000B1798">
        <w:rPr>
          <w:rFonts w:ascii="Times New Roman" w:hAnsi="Times New Roman" w:cs="Times New Roman"/>
          <w:sz w:val="24"/>
          <w:szCs w:val="24"/>
        </w:rPr>
        <w:t>norobežo</w:t>
      </w:r>
      <w:r w:rsidR="008C28D4" w:rsidRPr="000B1798">
        <w:rPr>
          <w:rFonts w:ascii="Times New Roman" w:hAnsi="Times New Roman" w:cs="Times New Roman"/>
          <w:sz w:val="24"/>
          <w:szCs w:val="24"/>
        </w:rPr>
        <w:t>tai teritorijai</w:t>
      </w:r>
      <w:r w:rsidRPr="000B1798">
        <w:rPr>
          <w:rFonts w:ascii="Times New Roman" w:hAnsi="Times New Roman" w:cs="Times New Roman"/>
          <w:sz w:val="24"/>
          <w:szCs w:val="24"/>
        </w:rPr>
        <w:t>, kura</w:t>
      </w:r>
      <w:r w:rsidR="00A83A89" w:rsidRPr="000B1798">
        <w:rPr>
          <w:rFonts w:ascii="Times New Roman" w:hAnsi="Times New Roman" w:cs="Times New Roman"/>
          <w:sz w:val="24"/>
          <w:szCs w:val="24"/>
        </w:rPr>
        <w:t>s</w:t>
      </w:r>
      <w:r w:rsidRPr="000B1798">
        <w:rPr>
          <w:rFonts w:ascii="Times New Roman" w:hAnsi="Times New Roman" w:cs="Times New Roman"/>
          <w:sz w:val="24"/>
          <w:szCs w:val="24"/>
        </w:rPr>
        <w:t xml:space="preserve"> rādiuss </w:t>
      </w:r>
      <w:r w:rsidR="008C28D4" w:rsidRPr="000B1798">
        <w:rPr>
          <w:rFonts w:ascii="Times New Roman" w:hAnsi="Times New Roman" w:cs="Times New Roman"/>
          <w:sz w:val="24"/>
          <w:szCs w:val="24"/>
        </w:rPr>
        <w:t>ir</w:t>
      </w:r>
      <w:r w:rsidRPr="000B1798">
        <w:rPr>
          <w:rFonts w:ascii="Times New Roman" w:hAnsi="Times New Roman" w:cs="Times New Roman"/>
          <w:sz w:val="24"/>
          <w:szCs w:val="24"/>
        </w:rPr>
        <w:t xml:space="preserve"> </w:t>
      </w:r>
      <w:r w:rsidR="008C28D4" w:rsidRPr="000B1798">
        <w:rPr>
          <w:rFonts w:ascii="Times New Roman" w:hAnsi="Times New Roman" w:cs="Times New Roman"/>
          <w:sz w:val="24"/>
          <w:szCs w:val="24"/>
        </w:rPr>
        <w:t>vienas plūdmaiņu joslas platums</w:t>
      </w:r>
      <w:r w:rsidRPr="000B1798">
        <w:rPr>
          <w:rFonts w:ascii="Times New Roman" w:hAnsi="Times New Roman" w:cs="Times New Roman"/>
          <w:sz w:val="24"/>
          <w:szCs w:val="24"/>
        </w:rPr>
        <w:t xml:space="preserve"> vai </w:t>
      </w:r>
      <w:r w:rsidR="00924B98" w:rsidRPr="000B1798">
        <w:rPr>
          <w:rFonts w:ascii="Times New Roman" w:hAnsi="Times New Roman" w:cs="Times New Roman"/>
          <w:sz w:val="24"/>
          <w:szCs w:val="24"/>
        </w:rPr>
        <w:t>pieci</w:t>
      </w:r>
      <w:r w:rsidR="004E3AED" w:rsidRPr="000B1798">
        <w:rPr>
          <w:rFonts w:ascii="Times New Roman" w:hAnsi="Times New Roman" w:cs="Times New Roman"/>
          <w:sz w:val="24"/>
          <w:szCs w:val="24"/>
        </w:rPr>
        <w:t xml:space="preserve"> </w:t>
      </w:r>
      <w:r w:rsidRPr="000B1798">
        <w:rPr>
          <w:rFonts w:ascii="Times New Roman" w:hAnsi="Times New Roman" w:cs="Times New Roman"/>
          <w:sz w:val="24"/>
          <w:szCs w:val="24"/>
        </w:rPr>
        <w:t>kilometri (izmanto lielāko vērtību)</w:t>
      </w:r>
      <w:r w:rsidR="00603DEC" w:rsidRPr="000B1798">
        <w:rPr>
          <w:rFonts w:ascii="Times New Roman" w:hAnsi="Times New Roman" w:cs="Times New Roman"/>
          <w:sz w:val="24"/>
          <w:szCs w:val="24"/>
        </w:rPr>
        <w:t>,</w:t>
      </w:r>
      <w:r w:rsidRPr="000B1798">
        <w:rPr>
          <w:rFonts w:ascii="Times New Roman" w:hAnsi="Times New Roman" w:cs="Times New Roman"/>
          <w:sz w:val="24"/>
          <w:szCs w:val="24"/>
        </w:rPr>
        <w:t xml:space="preserve"> </w:t>
      </w:r>
      <w:r w:rsidR="008C28D4" w:rsidRPr="000B1798">
        <w:rPr>
          <w:rFonts w:ascii="Times New Roman" w:hAnsi="Times New Roman" w:cs="Times New Roman"/>
          <w:sz w:val="24"/>
          <w:szCs w:val="24"/>
        </w:rPr>
        <w:t>ar audzētavu centrā</w:t>
      </w:r>
      <w:r w:rsidRPr="000B1798">
        <w:rPr>
          <w:rFonts w:ascii="Times New Roman" w:hAnsi="Times New Roman" w:cs="Times New Roman"/>
          <w:sz w:val="24"/>
          <w:szCs w:val="24"/>
        </w:rPr>
        <w:t>, vai norobežo līdzvērtīgu teritoriju, k</w:t>
      </w:r>
      <w:r w:rsidR="00A07315" w:rsidRPr="000B1798">
        <w:rPr>
          <w:rFonts w:ascii="Times New Roman" w:hAnsi="Times New Roman" w:cs="Times New Roman"/>
          <w:sz w:val="24"/>
          <w:szCs w:val="24"/>
        </w:rPr>
        <w:t>o</w:t>
      </w:r>
      <w:r w:rsidRPr="000B1798">
        <w:rPr>
          <w:rFonts w:ascii="Times New Roman" w:hAnsi="Times New Roman" w:cs="Times New Roman"/>
          <w:sz w:val="24"/>
          <w:szCs w:val="24"/>
        </w:rPr>
        <w:t xml:space="preserve"> no</w:t>
      </w:r>
      <w:r w:rsidR="00A07315" w:rsidRPr="000B1798">
        <w:rPr>
          <w:rFonts w:ascii="Times New Roman" w:hAnsi="Times New Roman" w:cs="Times New Roman"/>
          <w:sz w:val="24"/>
          <w:szCs w:val="24"/>
        </w:rPr>
        <w:t>saka</w:t>
      </w:r>
      <w:r w:rsidR="00A83A89" w:rsidRPr="000B1798">
        <w:rPr>
          <w:rFonts w:ascii="Times New Roman" w:hAnsi="Times New Roman" w:cs="Times New Roman"/>
          <w:sz w:val="24"/>
          <w:szCs w:val="24"/>
        </w:rPr>
        <w:t>, pamatojoties uz</w:t>
      </w:r>
      <w:r w:rsidRPr="000B1798">
        <w:rPr>
          <w:rFonts w:ascii="Times New Roman" w:hAnsi="Times New Roman" w:cs="Times New Roman"/>
          <w:sz w:val="24"/>
          <w:szCs w:val="24"/>
        </w:rPr>
        <w:t xml:space="preserve"> attiecīg</w:t>
      </w:r>
      <w:r w:rsidR="00F57721" w:rsidRPr="000B1798">
        <w:rPr>
          <w:rFonts w:ascii="Times New Roman" w:hAnsi="Times New Roman" w:cs="Times New Roman"/>
          <w:sz w:val="24"/>
          <w:szCs w:val="24"/>
        </w:rPr>
        <w:t>aj</w:t>
      </w:r>
      <w:r w:rsidRPr="000B1798">
        <w:rPr>
          <w:rFonts w:ascii="Times New Roman" w:hAnsi="Times New Roman" w:cs="Times New Roman"/>
          <w:sz w:val="24"/>
          <w:szCs w:val="24"/>
        </w:rPr>
        <w:t>iem hidrodinamisk</w:t>
      </w:r>
      <w:r w:rsidR="00F57721" w:rsidRPr="000B1798">
        <w:rPr>
          <w:rFonts w:ascii="Times New Roman" w:hAnsi="Times New Roman" w:cs="Times New Roman"/>
          <w:sz w:val="24"/>
          <w:szCs w:val="24"/>
        </w:rPr>
        <w:t>aj</w:t>
      </w:r>
      <w:r w:rsidRPr="000B1798">
        <w:rPr>
          <w:rFonts w:ascii="Times New Roman" w:hAnsi="Times New Roman" w:cs="Times New Roman"/>
          <w:sz w:val="24"/>
          <w:szCs w:val="24"/>
        </w:rPr>
        <w:t>iem vai epi</w:t>
      </w:r>
      <w:r w:rsidR="008C28D4" w:rsidRPr="000B1798">
        <w:rPr>
          <w:rFonts w:ascii="Times New Roman" w:hAnsi="Times New Roman" w:cs="Times New Roman"/>
          <w:sz w:val="24"/>
          <w:szCs w:val="24"/>
        </w:rPr>
        <w:t>zoot</w:t>
      </w:r>
      <w:r w:rsidRPr="000B1798">
        <w:rPr>
          <w:rFonts w:ascii="Times New Roman" w:hAnsi="Times New Roman" w:cs="Times New Roman"/>
          <w:sz w:val="24"/>
          <w:szCs w:val="24"/>
        </w:rPr>
        <w:t>oloģisk</w:t>
      </w:r>
      <w:r w:rsidR="00F57721" w:rsidRPr="000B1798">
        <w:rPr>
          <w:rFonts w:ascii="Times New Roman" w:hAnsi="Times New Roman" w:cs="Times New Roman"/>
          <w:sz w:val="24"/>
          <w:szCs w:val="24"/>
        </w:rPr>
        <w:t>aj</w:t>
      </w:r>
      <w:r w:rsidRPr="000B1798">
        <w:rPr>
          <w:rFonts w:ascii="Times New Roman" w:hAnsi="Times New Roman" w:cs="Times New Roman"/>
          <w:sz w:val="24"/>
          <w:szCs w:val="24"/>
        </w:rPr>
        <w:t>iem datiem;</w:t>
      </w:r>
    </w:p>
    <w:p w:rsidR="006B74B9" w:rsidRPr="000B1798" w:rsidRDefault="00403104"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18</w:t>
      </w:r>
      <w:r w:rsidR="006B3E25" w:rsidRPr="000B1798">
        <w:rPr>
          <w:rFonts w:ascii="Times New Roman" w:hAnsi="Times New Roman" w:cs="Times New Roman"/>
          <w:sz w:val="24"/>
          <w:szCs w:val="24"/>
        </w:rPr>
        <w:t>1</w:t>
      </w:r>
      <w:r w:rsidR="006C3F51" w:rsidRPr="000B1798">
        <w:rPr>
          <w:rFonts w:ascii="Times New Roman" w:hAnsi="Times New Roman" w:cs="Times New Roman"/>
          <w:sz w:val="24"/>
          <w:szCs w:val="24"/>
        </w:rPr>
        <w:t>.</w:t>
      </w:r>
      <w:r w:rsidR="008C28D4" w:rsidRPr="000B1798">
        <w:rPr>
          <w:rFonts w:ascii="Times New Roman" w:hAnsi="Times New Roman" w:cs="Times New Roman"/>
          <w:sz w:val="24"/>
          <w:szCs w:val="24"/>
        </w:rPr>
        <w:t>1.</w:t>
      </w:r>
      <w:r w:rsidRPr="000B1798">
        <w:rPr>
          <w:rFonts w:ascii="Times New Roman" w:hAnsi="Times New Roman" w:cs="Times New Roman"/>
          <w:sz w:val="24"/>
          <w:szCs w:val="24"/>
        </w:rPr>
        <w:t xml:space="preserve">2. </w:t>
      </w:r>
      <w:r w:rsidR="008C28D4" w:rsidRPr="000B1798">
        <w:rPr>
          <w:rFonts w:ascii="Times New Roman" w:hAnsi="Times New Roman" w:cs="Times New Roman"/>
          <w:sz w:val="24"/>
          <w:szCs w:val="24"/>
        </w:rPr>
        <w:t>iekšzemes teritorijā</w:t>
      </w:r>
      <w:r w:rsidRPr="000B1798">
        <w:rPr>
          <w:rFonts w:ascii="Times New Roman" w:hAnsi="Times New Roman" w:cs="Times New Roman"/>
          <w:sz w:val="24"/>
          <w:szCs w:val="24"/>
        </w:rPr>
        <w:t xml:space="preserve"> </w:t>
      </w:r>
      <w:r w:rsidR="008C28D4" w:rsidRPr="000B1798">
        <w:rPr>
          <w:rFonts w:ascii="Times New Roman" w:hAnsi="Times New Roman" w:cs="Times New Roman"/>
          <w:sz w:val="24"/>
          <w:szCs w:val="24"/>
        </w:rPr>
        <w:t>atbilst</w:t>
      </w:r>
      <w:r w:rsidR="002F5535" w:rsidRPr="000B1798">
        <w:rPr>
          <w:rFonts w:ascii="Times New Roman" w:hAnsi="Times New Roman" w:cs="Times New Roman"/>
          <w:sz w:val="24"/>
          <w:szCs w:val="24"/>
        </w:rPr>
        <w:t xml:space="preserve"> </w:t>
      </w:r>
      <w:r w:rsidR="008C28D4" w:rsidRPr="000B1798">
        <w:rPr>
          <w:rFonts w:ascii="Times New Roman" w:hAnsi="Times New Roman" w:cs="Times New Roman"/>
          <w:sz w:val="24"/>
          <w:szCs w:val="24"/>
        </w:rPr>
        <w:t xml:space="preserve">audzētavai ar </w:t>
      </w:r>
      <w:r w:rsidRPr="000B1798">
        <w:rPr>
          <w:rFonts w:ascii="Times New Roman" w:hAnsi="Times New Roman" w:cs="Times New Roman"/>
          <w:sz w:val="24"/>
          <w:szCs w:val="24"/>
        </w:rPr>
        <w:t>norobežo</w:t>
      </w:r>
      <w:r w:rsidR="008C28D4" w:rsidRPr="000B1798">
        <w:rPr>
          <w:rFonts w:ascii="Times New Roman" w:hAnsi="Times New Roman" w:cs="Times New Roman"/>
          <w:sz w:val="24"/>
          <w:szCs w:val="24"/>
        </w:rPr>
        <w:t>tu visu</w:t>
      </w:r>
      <w:r w:rsidRPr="000B1798">
        <w:rPr>
          <w:rFonts w:ascii="Times New Roman" w:hAnsi="Times New Roman" w:cs="Times New Roman"/>
          <w:sz w:val="24"/>
          <w:szCs w:val="24"/>
        </w:rPr>
        <w:t xml:space="preserve"> ūdens sateces teri</w:t>
      </w:r>
      <w:r w:rsidR="008C28D4" w:rsidRPr="000B1798">
        <w:rPr>
          <w:rFonts w:ascii="Times New Roman" w:hAnsi="Times New Roman" w:cs="Times New Roman"/>
          <w:sz w:val="24"/>
          <w:szCs w:val="24"/>
        </w:rPr>
        <w:t>toriju</w:t>
      </w:r>
      <w:r w:rsidRPr="000B1798">
        <w:rPr>
          <w:rFonts w:ascii="Times New Roman" w:hAnsi="Times New Roman" w:cs="Times New Roman"/>
          <w:sz w:val="24"/>
          <w:szCs w:val="24"/>
        </w:rPr>
        <w:t>. Dienests zonas plašumu var ierobežot tikai ar ūdens sateces teritorijas daļām vai ar audzētavas teritoriju, ja t</w:t>
      </w:r>
      <w:r w:rsidR="001B3C97" w:rsidRPr="000B1798">
        <w:rPr>
          <w:rFonts w:ascii="Times New Roman" w:hAnsi="Times New Roman" w:cs="Times New Roman"/>
          <w:sz w:val="24"/>
          <w:szCs w:val="24"/>
        </w:rPr>
        <w:t>as</w:t>
      </w:r>
      <w:r w:rsidRPr="000B1798">
        <w:rPr>
          <w:rFonts w:ascii="Times New Roman" w:hAnsi="Times New Roman" w:cs="Times New Roman"/>
          <w:sz w:val="24"/>
          <w:szCs w:val="24"/>
        </w:rPr>
        <w:t xml:space="preserve"> nepasliktin</w:t>
      </w:r>
      <w:r w:rsidR="001B3C97" w:rsidRPr="000B1798">
        <w:rPr>
          <w:rFonts w:ascii="Times New Roman" w:hAnsi="Times New Roman" w:cs="Times New Roman"/>
          <w:sz w:val="24"/>
          <w:szCs w:val="24"/>
        </w:rPr>
        <w:t>a</w:t>
      </w:r>
      <w:r w:rsidRPr="000B1798">
        <w:rPr>
          <w:rFonts w:ascii="Times New Roman" w:hAnsi="Times New Roman" w:cs="Times New Roman"/>
          <w:sz w:val="24"/>
          <w:szCs w:val="24"/>
        </w:rPr>
        <w:t xml:space="preserve"> virālās</w:t>
      </w:r>
      <w:r w:rsidRPr="000B1798">
        <w:rPr>
          <w:rFonts w:ascii="Times New Roman" w:hAnsi="Times New Roman" w:cs="Times New Roman"/>
          <w:b/>
          <w:sz w:val="24"/>
          <w:szCs w:val="24"/>
        </w:rPr>
        <w:t xml:space="preserve"> </w:t>
      </w:r>
      <w:r w:rsidRPr="000B1798">
        <w:rPr>
          <w:rFonts w:ascii="Times New Roman" w:hAnsi="Times New Roman" w:cs="Times New Roman"/>
          <w:sz w:val="24"/>
          <w:szCs w:val="24"/>
        </w:rPr>
        <w:t xml:space="preserve">hemorāģiskās septicēmijas, infekciozās hematopoētiskās nekrozes vai </w:t>
      </w:r>
      <w:r w:rsidR="003B15B4" w:rsidRPr="000B1798">
        <w:rPr>
          <w:rFonts w:ascii="Times New Roman" w:hAnsi="Times New Roman" w:cs="Times New Roman"/>
          <w:sz w:val="24"/>
          <w:szCs w:val="24"/>
        </w:rPr>
        <w:t>abu šo infekcijas slimību izplatības profilaksi</w:t>
      </w:r>
      <w:r w:rsidRPr="000B1798">
        <w:rPr>
          <w:rFonts w:ascii="Times New Roman" w:hAnsi="Times New Roman" w:cs="Times New Roman"/>
          <w:sz w:val="24"/>
          <w:szCs w:val="24"/>
        </w:rPr>
        <w:t>;</w:t>
      </w:r>
    </w:p>
    <w:p w:rsidR="00403104" w:rsidRPr="000B1798" w:rsidRDefault="008C28D4"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18</w:t>
      </w:r>
      <w:r w:rsidR="006B3E25" w:rsidRPr="000B1798">
        <w:rPr>
          <w:rFonts w:ascii="Times New Roman" w:hAnsi="Times New Roman" w:cs="Times New Roman"/>
          <w:sz w:val="24"/>
          <w:szCs w:val="24"/>
        </w:rPr>
        <w:t>1</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 xml:space="preserve">2. </w:t>
      </w:r>
      <w:r w:rsidR="001B3C97" w:rsidRPr="000B1798">
        <w:rPr>
          <w:rFonts w:ascii="Times New Roman" w:hAnsi="Times New Roman" w:cs="Times New Roman"/>
          <w:sz w:val="24"/>
          <w:szCs w:val="24"/>
        </w:rPr>
        <w:t>ap</w:t>
      </w:r>
      <w:r w:rsidRPr="000B1798">
        <w:rPr>
          <w:rFonts w:ascii="Times New Roman" w:hAnsi="Times New Roman" w:cs="Times New Roman"/>
          <w:sz w:val="24"/>
          <w:szCs w:val="24"/>
        </w:rPr>
        <w:t xml:space="preserve"> audzētavu</w:t>
      </w:r>
      <w:r w:rsidR="001B3C97" w:rsidRPr="000B1798">
        <w:rPr>
          <w:rFonts w:ascii="Times New Roman" w:hAnsi="Times New Roman" w:cs="Times New Roman"/>
          <w:sz w:val="24"/>
          <w:szCs w:val="24"/>
        </w:rPr>
        <w:t xml:space="preserve"> </w:t>
      </w:r>
      <w:r w:rsidRPr="000B1798">
        <w:rPr>
          <w:rFonts w:ascii="Times New Roman" w:hAnsi="Times New Roman" w:cs="Times New Roman"/>
          <w:sz w:val="24"/>
          <w:szCs w:val="24"/>
        </w:rPr>
        <w:t>izveido uzraudzības zonu, kas</w:t>
      </w:r>
      <w:r w:rsidR="0006649A" w:rsidRPr="000B1798">
        <w:rPr>
          <w:rFonts w:ascii="Times New Roman" w:hAnsi="Times New Roman" w:cs="Times New Roman"/>
          <w:sz w:val="24"/>
          <w:szCs w:val="24"/>
        </w:rPr>
        <w:t xml:space="preserve"> </w:t>
      </w:r>
      <w:r w:rsidR="00403104" w:rsidRPr="000B1798">
        <w:rPr>
          <w:rFonts w:ascii="Times New Roman" w:hAnsi="Times New Roman" w:cs="Times New Roman"/>
          <w:sz w:val="24"/>
          <w:szCs w:val="24"/>
        </w:rPr>
        <w:t xml:space="preserve">piekrastes teritorijā </w:t>
      </w:r>
      <w:r w:rsidRPr="000B1798">
        <w:rPr>
          <w:rFonts w:ascii="Times New Roman" w:hAnsi="Times New Roman" w:cs="Times New Roman"/>
          <w:sz w:val="24"/>
          <w:szCs w:val="24"/>
        </w:rPr>
        <w:t>atbilst</w:t>
      </w:r>
      <w:r w:rsidR="002F5535" w:rsidRPr="000B1798">
        <w:rPr>
          <w:rFonts w:ascii="Times New Roman" w:hAnsi="Times New Roman" w:cs="Times New Roman"/>
          <w:sz w:val="24"/>
          <w:szCs w:val="24"/>
        </w:rPr>
        <w:t xml:space="preserve"> </w:t>
      </w:r>
      <w:r w:rsidR="00403104" w:rsidRPr="000B1798">
        <w:rPr>
          <w:rFonts w:ascii="Times New Roman" w:hAnsi="Times New Roman" w:cs="Times New Roman"/>
          <w:sz w:val="24"/>
          <w:szCs w:val="24"/>
        </w:rPr>
        <w:t>aizsardzības zonu aptverošai teritorijai, kur vērojama plūdmaiņu joslu zonu pārklāšanās</w:t>
      </w:r>
      <w:r w:rsidR="001B3C97" w:rsidRPr="000B1798">
        <w:rPr>
          <w:rFonts w:ascii="Times New Roman" w:hAnsi="Times New Roman" w:cs="Times New Roman"/>
          <w:sz w:val="24"/>
          <w:szCs w:val="24"/>
        </w:rPr>
        <w:t>,</w:t>
      </w:r>
      <w:r w:rsidR="00403104" w:rsidRPr="000B1798">
        <w:rPr>
          <w:rFonts w:ascii="Times New Roman" w:hAnsi="Times New Roman" w:cs="Times New Roman"/>
          <w:sz w:val="24"/>
          <w:szCs w:val="24"/>
        </w:rPr>
        <w:t xml:space="preserve"> vai aizsardzības zonu </w:t>
      </w:r>
      <w:r w:rsidR="001B3C97" w:rsidRPr="000B1798">
        <w:rPr>
          <w:rFonts w:ascii="Times New Roman" w:hAnsi="Times New Roman" w:cs="Times New Roman"/>
          <w:sz w:val="24"/>
          <w:szCs w:val="24"/>
        </w:rPr>
        <w:t xml:space="preserve">lokā </w:t>
      </w:r>
      <w:r w:rsidR="00403104" w:rsidRPr="000B1798">
        <w:rPr>
          <w:rFonts w:ascii="Times New Roman" w:hAnsi="Times New Roman" w:cs="Times New Roman"/>
          <w:sz w:val="24"/>
          <w:szCs w:val="24"/>
        </w:rPr>
        <w:t xml:space="preserve">aptverošai teritorijai </w:t>
      </w:r>
      <w:r w:rsidR="001B3C97" w:rsidRPr="000B1798">
        <w:rPr>
          <w:rFonts w:ascii="Times New Roman" w:hAnsi="Times New Roman" w:cs="Times New Roman"/>
          <w:sz w:val="24"/>
          <w:szCs w:val="24"/>
        </w:rPr>
        <w:t xml:space="preserve">10 kilometru </w:t>
      </w:r>
      <w:r w:rsidR="00403104" w:rsidRPr="000B1798">
        <w:rPr>
          <w:rFonts w:ascii="Times New Roman" w:hAnsi="Times New Roman" w:cs="Times New Roman"/>
          <w:sz w:val="24"/>
          <w:szCs w:val="24"/>
        </w:rPr>
        <w:t>rādius</w:t>
      </w:r>
      <w:r w:rsidR="001B3C97" w:rsidRPr="000B1798">
        <w:rPr>
          <w:rFonts w:ascii="Times New Roman" w:hAnsi="Times New Roman" w:cs="Times New Roman"/>
          <w:sz w:val="24"/>
          <w:szCs w:val="24"/>
        </w:rPr>
        <w:t>ā</w:t>
      </w:r>
      <w:r w:rsidR="00403104" w:rsidRPr="000B1798">
        <w:rPr>
          <w:rFonts w:ascii="Times New Roman" w:hAnsi="Times New Roman" w:cs="Times New Roman"/>
          <w:sz w:val="24"/>
          <w:szCs w:val="24"/>
        </w:rPr>
        <w:t xml:space="preserve"> no aizsardzības zonas centra</w:t>
      </w:r>
      <w:r w:rsidR="001B3C97" w:rsidRPr="000B1798">
        <w:rPr>
          <w:rFonts w:ascii="Times New Roman" w:hAnsi="Times New Roman" w:cs="Times New Roman"/>
          <w:sz w:val="24"/>
          <w:szCs w:val="24"/>
        </w:rPr>
        <w:t>,</w:t>
      </w:r>
      <w:r w:rsidR="00403104" w:rsidRPr="000B1798">
        <w:rPr>
          <w:rFonts w:ascii="Times New Roman" w:hAnsi="Times New Roman" w:cs="Times New Roman"/>
          <w:sz w:val="24"/>
          <w:szCs w:val="24"/>
        </w:rPr>
        <w:t xml:space="preserve"> vai līdzvērtīgai teritorijai, ko nosaka</w:t>
      </w:r>
      <w:r w:rsidR="001B3C97" w:rsidRPr="000B1798">
        <w:rPr>
          <w:rFonts w:ascii="Times New Roman" w:hAnsi="Times New Roman" w:cs="Times New Roman"/>
          <w:sz w:val="24"/>
          <w:szCs w:val="24"/>
        </w:rPr>
        <w:t>, pamatojoties uz</w:t>
      </w:r>
      <w:r w:rsidR="00403104" w:rsidRPr="000B1798">
        <w:rPr>
          <w:rFonts w:ascii="Times New Roman" w:hAnsi="Times New Roman" w:cs="Times New Roman"/>
          <w:sz w:val="24"/>
          <w:szCs w:val="24"/>
        </w:rPr>
        <w:t xml:space="preserve"> attiecīg</w:t>
      </w:r>
      <w:r w:rsidR="00A07315" w:rsidRPr="000B1798">
        <w:rPr>
          <w:rFonts w:ascii="Times New Roman" w:hAnsi="Times New Roman" w:cs="Times New Roman"/>
          <w:sz w:val="24"/>
          <w:szCs w:val="24"/>
        </w:rPr>
        <w:t>aj</w:t>
      </w:r>
      <w:r w:rsidR="00403104" w:rsidRPr="000B1798">
        <w:rPr>
          <w:rFonts w:ascii="Times New Roman" w:hAnsi="Times New Roman" w:cs="Times New Roman"/>
          <w:sz w:val="24"/>
          <w:szCs w:val="24"/>
        </w:rPr>
        <w:t>iem hidrodinamisk</w:t>
      </w:r>
      <w:r w:rsidR="00A07315" w:rsidRPr="000B1798">
        <w:rPr>
          <w:rFonts w:ascii="Times New Roman" w:hAnsi="Times New Roman" w:cs="Times New Roman"/>
          <w:sz w:val="24"/>
          <w:szCs w:val="24"/>
        </w:rPr>
        <w:t>aj</w:t>
      </w:r>
      <w:r w:rsidR="00403104" w:rsidRPr="000B1798">
        <w:rPr>
          <w:rFonts w:ascii="Times New Roman" w:hAnsi="Times New Roman" w:cs="Times New Roman"/>
          <w:sz w:val="24"/>
          <w:szCs w:val="24"/>
        </w:rPr>
        <w:t>iem vai epi</w:t>
      </w:r>
      <w:r w:rsidRPr="000B1798">
        <w:rPr>
          <w:rFonts w:ascii="Times New Roman" w:hAnsi="Times New Roman" w:cs="Times New Roman"/>
          <w:sz w:val="24"/>
          <w:szCs w:val="24"/>
        </w:rPr>
        <w:t>zoot</w:t>
      </w:r>
      <w:r w:rsidR="00403104" w:rsidRPr="000B1798">
        <w:rPr>
          <w:rFonts w:ascii="Times New Roman" w:hAnsi="Times New Roman" w:cs="Times New Roman"/>
          <w:sz w:val="24"/>
          <w:szCs w:val="24"/>
        </w:rPr>
        <w:t>oloģisk</w:t>
      </w:r>
      <w:r w:rsidR="00A07315" w:rsidRPr="000B1798">
        <w:rPr>
          <w:rFonts w:ascii="Times New Roman" w:hAnsi="Times New Roman" w:cs="Times New Roman"/>
          <w:sz w:val="24"/>
          <w:szCs w:val="24"/>
        </w:rPr>
        <w:t>aj</w:t>
      </w:r>
      <w:r w:rsidR="00403104" w:rsidRPr="000B1798">
        <w:rPr>
          <w:rFonts w:ascii="Times New Roman" w:hAnsi="Times New Roman" w:cs="Times New Roman"/>
          <w:sz w:val="24"/>
          <w:szCs w:val="24"/>
        </w:rPr>
        <w:t>iem datiem;</w:t>
      </w:r>
    </w:p>
    <w:p w:rsidR="00403104" w:rsidRPr="000B1798" w:rsidRDefault="00403104"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18</w:t>
      </w:r>
      <w:r w:rsidR="006B3E25" w:rsidRPr="000B1798">
        <w:rPr>
          <w:rFonts w:ascii="Times New Roman" w:hAnsi="Times New Roman" w:cs="Times New Roman"/>
          <w:sz w:val="24"/>
          <w:szCs w:val="24"/>
        </w:rPr>
        <w:t>1</w:t>
      </w:r>
      <w:r w:rsidR="006C3F51" w:rsidRPr="000B1798">
        <w:rPr>
          <w:rFonts w:ascii="Times New Roman" w:hAnsi="Times New Roman" w:cs="Times New Roman"/>
          <w:sz w:val="24"/>
          <w:szCs w:val="24"/>
        </w:rPr>
        <w:t>.</w:t>
      </w:r>
      <w:r w:rsidR="004945ED" w:rsidRPr="000B1798">
        <w:rPr>
          <w:rFonts w:ascii="Times New Roman" w:hAnsi="Times New Roman" w:cs="Times New Roman"/>
          <w:sz w:val="24"/>
          <w:szCs w:val="24"/>
        </w:rPr>
        <w:t>3</w:t>
      </w:r>
      <w:r w:rsidRPr="000B1798">
        <w:rPr>
          <w:rFonts w:ascii="Times New Roman" w:hAnsi="Times New Roman" w:cs="Times New Roman"/>
          <w:sz w:val="24"/>
          <w:szCs w:val="24"/>
        </w:rPr>
        <w:t xml:space="preserve">. iekšzemes teritorijā </w:t>
      </w:r>
      <w:r w:rsidR="001B29B9" w:rsidRPr="000B1798">
        <w:rPr>
          <w:rFonts w:ascii="Times New Roman" w:hAnsi="Times New Roman" w:cs="Times New Roman"/>
          <w:sz w:val="24"/>
          <w:szCs w:val="24"/>
        </w:rPr>
        <w:t>atbilst</w:t>
      </w:r>
      <w:r w:rsidR="002F5535" w:rsidRPr="000B1798">
        <w:rPr>
          <w:rFonts w:ascii="Times New Roman" w:hAnsi="Times New Roman" w:cs="Times New Roman"/>
          <w:sz w:val="24"/>
          <w:szCs w:val="24"/>
        </w:rPr>
        <w:t xml:space="preserve"> </w:t>
      </w:r>
      <w:r w:rsidRPr="000B1798">
        <w:rPr>
          <w:rFonts w:ascii="Times New Roman" w:hAnsi="Times New Roman" w:cs="Times New Roman"/>
          <w:sz w:val="24"/>
          <w:szCs w:val="24"/>
        </w:rPr>
        <w:t>paplašinātai teritorijai ārpus izveidotās aizsardzības zonas.</w:t>
      </w:r>
    </w:p>
    <w:p w:rsidR="00D86D2E" w:rsidRPr="000B1798" w:rsidRDefault="00D86D2E" w:rsidP="00EB4A32">
      <w:pPr>
        <w:spacing w:after="0" w:line="240" w:lineRule="auto"/>
        <w:jc w:val="both"/>
        <w:rPr>
          <w:rFonts w:ascii="Times New Roman" w:hAnsi="Times New Roman" w:cs="Times New Roman"/>
          <w:sz w:val="24"/>
          <w:szCs w:val="24"/>
        </w:rPr>
      </w:pPr>
    </w:p>
    <w:p w:rsidR="00403104" w:rsidRPr="000B1798" w:rsidRDefault="00403104"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C3F51" w:rsidRPr="000B1798">
        <w:rPr>
          <w:rFonts w:ascii="Times New Roman" w:hAnsi="Times New Roman" w:cs="Times New Roman"/>
          <w:sz w:val="24"/>
          <w:szCs w:val="24"/>
        </w:rPr>
        <w:t>18</w:t>
      </w:r>
      <w:r w:rsidR="006B3E25" w:rsidRPr="000B1798">
        <w:rPr>
          <w:rFonts w:ascii="Times New Roman" w:hAnsi="Times New Roman" w:cs="Times New Roman"/>
          <w:sz w:val="24"/>
          <w:szCs w:val="24"/>
        </w:rPr>
        <w:t>2</w:t>
      </w:r>
      <w:r w:rsidR="006C3F51"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00F741FD" w:rsidRPr="000B1798">
        <w:rPr>
          <w:rFonts w:ascii="Times New Roman" w:hAnsi="Times New Roman" w:cs="Times New Roman"/>
          <w:sz w:val="24"/>
          <w:szCs w:val="24"/>
        </w:rPr>
        <w:t>Aizsardzības zonā esošās a</w:t>
      </w:r>
      <w:r w:rsidRPr="000B1798">
        <w:rPr>
          <w:rFonts w:ascii="Times New Roman" w:hAnsi="Times New Roman" w:cs="Times New Roman"/>
          <w:sz w:val="24"/>
          <w:szCs w:val="24"/>
        </w:rPr>
        <w:t>udzētavās, k</w:t>
      </w:r>
      <w:r w:rsidR="00F741FD" w:rsidRPr="000B1798">
        <w:rPr>
          <w:rFonts w:ascii="Times New Roman" w:hAnsi="Times New Roman" w:cs="Times New Roman"/>
          <w:sz w:val="24"/>
          <w:szCs w:val="24"/>
        </w:rPr>
        <w:t>urās</w:t>
      </w:r>
      <w:r w:rsidRPr="000B1798">
        <w:rPr>
          <w:rFonts w:ascii="Times New Roman" w:hAnsi="Times New Roman" w:cs="Times New Roman"/>
          <w:sz w:val="24"/>
          <w:szCs w:val="24"/>
        </w:rPr>
        <w:t xml:space="preserve"> </w:t>
      </w:r>
      <w:r w:rsidR="00F741FD" w:rsidRPr="000B1798">
        <w:rPr>
          <w:rFonts w:ascii="Times New Roman" w:hAnsi="Times New Roman" w:cs="Times New Roman"/>
          <w:sz w:val="24"/>
          <w:szCs w:val="24"/>
        </w:rPr>
        <w:t xml:space="preserve">tiek </w:t>
      </w:r>
      <w:r w:rsidRPr="000B1798">
        <w:rPr>
          <w:rFonts w:ascii="Times New Roman" w:hAnsi="Times New Roman" w:cs="Times New Roman"/>
          <w:sz w:val="24"/>
          <w:szCs w:val="24"/>
        </w:rPr>
        <w:t>tur</w:t>
      </w:r>
      <w:r w:rsidR="00F741FD" w:rsidRPr="000B1798">
        <w:rPr>
          <w:rFonts w:ascii="Times New Roman" w:hAnsi="Times New Roman" w:cs="Times New Roman"/>
          <w:sz w:val="24"/>
          <w:szCs w:val="24"/>
        </w:rPr>
        <w:t>ētas</w:t>
      </w:r>
      <w:r w:rsidRPr="000B1798">
        <w:rPr>
          <w:rFonts w:ascii="Times New Roman" w:hAnsi="Times New Roman" w:cs="Times New Roman"/>
          <w:sz w:val="24"/>
          <w:szCs w:val="24"/>
        </w:rPr>
        <w:t xml:space="preserve"> uzņēmīgās akvakultūras dzīvnieku sugas un k</w:t>
      </w:r>
      <w:r w:rsidR="00F741FD" w:rsidRPr="000B1798">
        <w:rPr>
          <w:rFonts w:ascii="Times New Roman" w:hAnsi="Times New Roman" w:cs="Times New Roman"/>
          <w:sz w:val="24"/>
          <w:szCs w:val="24"/>
        </w:rPr>
        <w:t>ur</w:t>
      </w:r>
      <w:r w:rsidRPr="000B1798">
        <w:rPr>
          <w:rFonts w:ascii="Times New Roman" w:hAnsi="Times New Roman" w:cs="Times New Roman"/>
          <w:sz w:val="24"/>
          <w:szCs w:val="24"/>
        </w:rPr>
        <w:t>as nav oficiāli deklarētas par inficētām ar virālo</w:t>
      </w:r>
      <w:r w:rsidRPr="000B1798">
        <w:rPr>
          <w:rFonts w:ascii="Times New Roman" w:hAnsi="Times New Roman" w:cs="Times New Roman"/>
          <w:b/>
          <w:sz w:val="24"/>
          <w:szCs w:val="24"/>
        </w:rPr>
        <w:t xml:space="preserve"> </w:t>
      </w:r>
      <w:r w:rsidRPr="000B1798">
        <w:rPr>
          <w:rFonts w:ascii="Times New Roman" w:hAnsi="Times New Roman" w:cs="Times New Roman"/>
          <w:sz w:val="24"/>
          <w:szCs w:val="24"/>
        </w:rPr>
        <w:t xml:space="preserve">hemorāģisko septicēmiju, infekciozo hematopoētisko nekrozi vai abām </w:t>
      </w:r>
      <w:r w:rsidR="001B3C97" w:rsidRPr="000B1798">
        <w:rPr>
          <w:rFonts w:ascii="Times New Roman" w:hAnsi="Times New Roman" w:cs="Times New Roman"/>
          <w:sz w:val="24"/>
          <w:szCs w:val="24"/>
        </w:rPr>
        <w:t xml:space="preserve">šīm </w:t>
      </w:r>
      <w:r w:rsidRPr="000B1798">
        <w:rPr>
          <w:rFonts w:ascii="Times New Roman" w:hAnsi="Times New Roman" w:cs="Times New Roman"/>
          <w:sz w:val="24"/>
          <w:szCs w:val="24"/>
        </w:rPr>
        <w:t>infekcijas slimībām, veic oficiālu izmeklēšanu:</w:t>
      </w:r>
    </w:p>
    <w:p w:rsidR="00C90046" w:rsidRPr="000B1798" w:rsidRDefault="00C90046"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C3F51" w:rsidRPr="000B1798">
        <w:rPr>
          <w:rFonts w:ascii="Times New Roman" w:hAnsi="Times New Roman" w:cs="Times New Roman"/>
          <w:sz w:val="24"/>
          <w:szCs w:val="24"/>
        </w:rPr>
        <w:t>18</w:t>
      </w:r>
      <w:r w:rsidR="006B3E25" w:rsidRPr="000B1798">
        <w:rPr>
          <w:rFonts w:ascii="Times New Roman" w:hAnsi="Times New Roman" w:cs="Times New Roman"/>
          <w:sz w:val="24"/>
          <w:szCs w:val="24"/>
        </w:rPr>
        <w:t>2</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 xml:space="preserve">1. </w:t>
      </w:r>
      <w:r w:rsidR="001B3C97" w:rsidRPr="000B1798">
        <w:rPr>
          <w:rFonts w:ascii="Times New Roman" w:hAnsi="Times New Roman" w:cs="Times New Roman"/>
          <w:sz w:val="24"/>
          <w:szCs w:val="24"/>
        </w:rPr>
        <w:t xml:space="preserve">ņem </w:t>
      </w:r>
      <w:r w:rsidRPr="000B1798">
        <w:rPr>
          <w:rFonts w:ascii="Times New Roman" w:hAnsi="Times New Roman" w:cs="Times New Roman"/>
          <w:sz w:val="24"/>
          <w:szCs w:val="24"/>
        </w:rPr>
        <w:t>paraugu</w:t>
      </w:r>
      <w:r w:rsidR="001B3C97" w:rsidRPr="000B1798">
        <w:rPr>
          <w:rFonts w:ascii="Times New Roman" w:hAnsi="Times New Roman" w:cs="Times New Roman"/>
          <w:sz w:val="24"/>
          <w:szCs w:val="24"/>
        </w:rPr>
        <w:t>s</w:t>
      </w:r>
      <w:r w:rsidRPr="000B1798">
        <w:rPr>
          <w:rFonts w:ascii="Times New Roman" w:hAnsi="Times New Roman" w:cs="Times New Roman"/>
          <w:sz w:val="24"/>
          <w:szCs w:val="24"/>
        </w:rPr>
        <w:t xml:space="preserve"> </w:t>
      </w:r>
      <w:r w:rsidR="001B3C97" w:rsidRPr="000B1798">
        <w:rPr>
          <w:rFonts w:ascii="Times New Roman" w:hAnsi="Times New Roman" w:cs="Times New Roman"/>
          <w:sz w:val="24"/>
          <w:szCs w:val="24"/>
        </w:rPr>
        <w:t>10</w:t>
      </w:r>
      <w:r w:rsidRPr="000B1798">
        <w:rPr>
          <w:rFonts w:ascii="Times New Roman" w:hAnsi="Times New Roman" w:cs="Times New Roman"/>
          <w:sz w:val="24"/>
          <w:szCs w:val="24"/>
        </w:rPr>
        <w:t xml:space="preserve"> zivju </w:t>
      </w:r>
      <w:r w:rsidR="00160DFD" w:rsidRPr="000B1798">
        <w:rPr>
          <w:rFonts w:ascii="Times New Roman" w:hAnsi="Times New Roman" w:cs="Times New Roman"/>
          <w:sz w:val="24"/>
          <w:szCs w:val="24"/>
        </w:rPr>
        <w:t>laboratoriska</w:t>
      </w:r>
      <w:r w:rsidR="009465C5" w:rsidRPr="000B1798">
        <w:rPr>
          <w:rFonts w:ascii="Times New Roman" w:hAnsi="Times New Roman" w:cs="Times New Roman"/>
          <w:sz w:val="24"/>
          <w:szCs w:val="24"/>
        </w:rPr>
        <w:t>jiem</w:t>
      </w:r>
      <w:r w:rsidR="00160DFD" w:rsidRPr="000B1798">
        <w:rPr>
          <w:rFonts w:ascii="Times New Roman" w:hAnsi="Times New Roman" w:cs="Times New Roman"/>
          <w:sz w:val="24"/>
          <w:szCs w:val="24"/>
        </w:rPr>
        <w:t xml:space="preserve"> izmeklē</w:t>
      </w:r>
      <w:r w:rsidR="009465C5" w:rsidRPr="000B1798">
        <w:rPr>
          <w:rFonts w:ascii="Times New Roman" w:hAnsi="Times New Roman" w:cs="Times New Roman"/>
          <w:sz w:val="24"/>
          <w:szCs w:val="24"/>
        </w:rPr>
        <w:t>jumiem</w:t>
      </w:r>
      <w:r w:rsidR="001B3C97" w:rsidRPr="000B1798">
        <w:rPr>
          <w:rFonts w:ascii="Times New Roman" w:hAnsi="Times New Roman" w:cs="Times New Roman"/>
          <w:sz w:val="24"/>
          <w:szCs w:val="24"/>
        </w:rPr>
        <w:t>,</w:t>
      </w:r>
      <w:r w:rsidR="00160DFD" w:rsidRPr="000B1798">
        <w:rPr>
          <w:rFonts w:ascii="Times New Roman" w:hAnsi="Times New Roman" w:cs="Times New Roman"/>
          <w:sz w:val="24"/>
          <w:szCs w:val="24"/>
        </w:rPr>
        <w:t xml:space="preserve"> </w:t>
      </w:r>
      <w:r w:rsidR="001B3C97" w:rsidRPr="000B1798">
        <w:rPr>
          <w:rFonts w:ascii="Times New Roman" w:hAnsi="Times New Roman" w:cs="Times New Roman"/>
          <w:sz w:val="24"/>
          <w:szCs w:val="24"/>
        </w:rPr>
        <w:t>ja</w:t>
      </w:r>
      <w:r w:rsidRPr="000B1798">
        <w:rPr>
          <w:rFonts w:ascii="Times New Roman" w:hAnsi="Times New Roman" w:cs="Times New Roman"/>
          <w:sz w:val="24"/>
          <w:szCs w:val="24"/>
        </w:rPr>
        <w:t xml:space="preserve"> </w:t>
      </w:r>
      <w:r w:rsidR="00F741FD" w:rsidRPr="000B1798">
        <w:rPr>
          <w:rFonts w:ascii="Times New Roman" w:hAnsi="Times New Roman" w:cs="Times New Roman"/>
          <w:sz w:val="24"/>
          <w:szCs w:val="24"/>
        </w:rPr>
        <w:t xml:space="preserve">ir </w:t>
      </w:r>
      <w:r w:rsidRPr="000B1798">
        <w:rPr>
          <w:rFonts w:ascii="Times New Roman" w:hAnsi="Times New Roman" w:cs="Times New Roman"/>
          <w:sz w:val="24"/>
          <w:szCs w:val="24"/>
        </w:rPr>
        <w:t>novēro</w:t>
      </w:r>
      <w:r w:rsidR="001B3C97" w:rsidRPr="000B1798">
        <w:rPr>
          <w:rFonts w:ascii="Times New Roman" w:hAnsi="Times New Roman" w:cs="Times New Roman"/>
          <w:sz w:val="24"/>
          <w:szCs w:val="24"/>
        </w:rPr>
        <w:t>tas</w:t>
      </w:r>
      <w:r w:rsidRPr="000B1798">
        <w:rPr>
          <w:rFonts w:ascii="Times New Roman" w:hAnsi="Times New Roman" w:cs="Times New Roman"/>
          <w:sz w:val="24"/>
          <w:szCs w:val="24"/>
        </w:rPr>
        <w:t xml:space="preserve"> virālās</w:t>
      </w:r>
      <w:r w:rsidRPr="000B1798">
        <w:rPr>
          <w:rFonts w:ascii="Times New Roman" w:hAnsi="Times New Roman" w:cs="Times New Roman"/>
          <w:b/>
          <w:sz w:val="24"/>
          <w:szCs w:val="24"/>
        </w:rPr>
        <w:t xml:space="preserve"> </w:t>
      </w:r>
      <w:r w:rsidRPr="000B1798">
        <w:rPr>
          <w:rFonts w:ascii="Times New Roman" w:hAnsi="Times New Roman" w:cs="Times New Roman"/>
          <w:sz w:val="24"/>
          <w:szCs w:val="24"/>
        </w:rPr>
        <w:t xml:space="preserve">hemorāģiskās septicēmijas, infekciozās hematopoētiskās nekrozes vai </w:t>
      </w:r>
      <w:r w:rsidR="00160DFD" w:rsidRPr="000B1798">
        <w:rPr>
          <w:rFonts w:ascii="Times New Roman" w:hAnsi="Times New Roman" w:cs="Times New Roman"/>
          <w:sz w:val="24"/>
          <w:szCs w:val="24"/>
        </w:rPr>
        <w:t xml:space="preserve">abām </w:t>
      </w:r>
      <w:r w:rsidR="00A232A2" w:rsidRPr="000B1798">
        <w:rPr>
          <w:rFonts w:ascii="Times New Roman" w:hAnsi="Times New Roman" w:cs="Times New Roman"/>
          <w:sz w:val="24"/>
          <w:szCs w:val="24"/>
        </w:rPr>
        <w:t xml:space="preserve">šīm infekcijas </w:t>
      </w:r>
      <w:r w:rsidR="00FD1E26" w:rsidRPr="000B1798">
        <w:rPr>
          <w:rFonts w:ascii="Times New Roman" w:hAnsi="Times New Roman" w:cs="Times New Roman"/>
          <w:sz w:val="24"/>
          <w:szCs w:val="24"/>
        </w:rPr>
        <w:t>slimībām raksturīgā</w:t>
      </w:r>
      <w:r w:rsidR="00160DFD" w:rsidRPr="000B1798">
        <w:rPr>
          <w:rFonts w:ascii="Times New Roman" w:hAnsi="Times New Roman" w:cs="Times New Roman"/>
          <w:sz w:val="24"/>
          <w:szCs w:val="24"/>
        </w:rPr>
        <w:t>s klīniskās</w:t>
      </w:r>
      <w:r w:rsidRPr="000B1798">
        <w:rPr>
          <w:rFonts w:ascii="Times New Roman" w:hAnsi="Times New Roman" w:cs="Times New Roman"/>
          <w:sz w:val="24"/>
          <w:szCs w:val="24"/>
        </w:rPr>
        <w:t xml:space="preserve"> vai </w:t>
      </w:r>
      <w:r w:rsidR="00160DFD" w:rsidRPr="000B1798">
        <w:rPr>
          <w:rFonts w:ascii="Times New Roman" w:hAnsi="Times New Roman" w:cs="Times New Roman"/>
          <w:sz w:val="24"/>
          <w:szCs w:val="24"/>
        </w:rPr>
        <w:t>pēcnāves (</w:t>
      </w:r>
      <w:r w:rsidR="00557425" w:rsidRPr="000B1798">
        <w:rPr>
          <w:rFonts w:ascii="Times New Roman" w:hAnsi="Times New Roman" w:cs="Times New Roman"/>
          <w:sz w:val="24"/>
          <w:szCs w:val="24"/>
        </w:rPr>
        <w:t xml:space="preserve">turpmāk – </w:t>
      </w:r>
      <w:r w:rsidR="00160DFD" w:rsidRPr="000B1798">
        <w:rPr>
          <w:rFonts w:ascii="Times New Roman" w:hAnsi="Times New Roman" w:cs="Times New Roman"/>
          <w:i/>
          <w:sz w:val="24"/>
          <w:szCs w:val="24"/>
        </w:rPr>
        <w:t xml:space="preserve">post </w:t>
      </w:r>
      <w:proofErr w:type="spellStart"/>
      <w:r w:rsidR="00160DFD" w:rsidRPr="000B1798">
        <w:rPr>
          <w:rFonts w:ascii="Times New Roman" w:hAnsi="Times New Roman" w:cs="Times New Roman"/>
          <w:i/>
          <w:sz w:val="24"/>
          <w:szCs w:val="24"/>
        </w:rPr>
        <w:t>mortem</w:t>
      </w:r>
      <w:proofErr w:type="spellEnd"/>
      <w:r w:rsidR="00160DFD" w:rsidRPr="000B1798">
        <w:rPr>
          <w:rFonts w:ascii="Times New Roman" w:hAnsi="Times New Roman" w:cs="Times New Roman"/>
          <w:sz w:val="24"/>
          <w:szCs w:val="24"/>
        </w:rPr>
        <w:t xml:space="preserve">) </w:t>
      </w:r>
      <w:r w:rsidRPr="000B1798">
        <w:rPr>
          <w:rFonts w:ascii="Times New Roman" w:hAnsi="Times New Roman" w:cs="Times New Roman"/>
          <w:sz w:val="24"/>
          <w:szCs w:val="24"/>
        </w:rPr>
        <w:t xml:space="preserve">pazīmes, vai </w:t>
      </w:r>
      <w:r w:rsidR="00160DFD" w:rsidRPr="000B1798">
        <w:rPr>
          <w:rFonts w:ascii="Times New Roman" w:hAnsi="Times New Roman" w:cs="Times New Roman"/>
          <w:sz w:val="24"/>
          <w:szCs w:val="24"/>
        </w:rPr>
        <w:t>ne mazāk kā</w:t>
      </w:r>
      <w:r w:rsidRPr="000B1798">
        <w:rPr>
          <w:rFonts w:ascii="Times New Roman" w:hAnsi="Times New Roman" w:cs="Times New Roman"/>
          <w:sz w:val="24"/>
          <w:szCs w:val="24"/>
        </w:rPr>
        <w:t xml:space="preserve"> 30</w:t>
      </w:r>
      <w:r w:rsidR="001B3C97" w:rsidRPr="000B1798">
        <w:rPr>
          <w:rFonts w:ascii="Times New Roman" w:hAnsi="Times New Roman" w:cs="Times New Roman"/>
          <w:sz w:val="24"/>
          <w:szCs w:val="24"/>
        </w:rPr>
        <w:t> </w:t>
      </w:r>
      <w:r w:rsidRPr="000B1798">
        <w:rPr>
          <w:rFonts w:ascii="Times New Roman" w:hAnsi="Times New Roman" w:cs="Times New Roman"/>
          <w:sz w:val="24"/>
          <w:szCs w:val="24"/>
        </w:rPr>
        <w:t xml:space="preserve">zivju </w:t>
      </w:r>
      <w:r w:rsidR="00FD1E26" w:rsidRPr="000B1798">
        <w:rPr>
          <w:rFonts w:ascii="Times New Roman" w:hAnsi="Times New Roman" w:cs="Times New Roman"/>
          <w:sz w:val="24"/>
          <w:szCs w:val="24"/>
        </w:rPr>
        <w:t>laboratoriska</w:t>
      </w:r>
      <w:r w:rsidR="00B52AB0" w:rsidRPr="000B1798">
        <w:rPr>
          <w:rFonts w:ascii="Times New Roman" w:hAnsi="Times New Roman" w:cs="Times New Roman"/>
          <w:sz w:val="24"/>
          <w:szCs w:val="24"/>
        </w:rPr>
        <w:t>j</w:t>
      </w:r>
      <w:r w:rsidR="00FD1E26" w:rsidRPr="000B1798">
        <w:rPr>
          <w:rFonts w:ascii="Times New Roman" w:hAnsi="Times New Roman" w:cs="Times New Roman"/>
          <w:sz w:val="24"/>
          <w:szCs w:val="24"/>
        </w:rPr>
        <w:t>i</w:t>
      </w:r>
      <w:r w:rsidR="00B52AB0" w:rsidRPr="000B1798">
        <w:rPr>
          <w:rFonts w:ascii="Times New Roman" w:hAnsi="Times New Roman" w:cs="Times New Roman"/>
          <w:sz w:val="24"/>
          <w:szCs w:val="24"/>
        </w:rPr>
        <w:t>em</w:t>
      </w:r>
      <w:r w:rsidR="00FD1E26" w:rsidRPr="000B1798">
        <w:rPr>
          <w:rFonts w:ascii="Times New Roman" w:hAnsi="Times New Roman" w:cs="Times New Roman"/>
          <w:sz w:val="24"/>
          <w:szCs w:val="24"/>
        </w:rPr>
        <w:t xml:space="preserve"> izmeklē</w:t>
      </w:r>
      <w:r w:rsidR="00B52AB0" w:rsidRPr="000B1798">
        <w:rPr>
          <w:rFonts w:ascii="Times New Roman" w:hAnsi="Times New Roman" w:cs="Times New Roman"/>
          <w:sz w:val="24"/>
          <w:szCs w:val="24"/>
        </w:rPr>
        <w:t>jumiem</w:t>
      </w:r>
      <w:r w:rsidR="00A232A2" w:rsidRPr="000B1798">
        <w:rPr>
          <w:rFonts w:ascii="Times New Roman" w:hAnsi="Times New Roman" w:cs="Times New Roman"/>
          <w:sz w:val="24"/>
          <w:szCs w:val="24"/>
        </w:rPr>
        <w:t>,</w:t>
      </w:r>
      <w:r w:rsidRPr="000B1798">
        <w:rPr>
          <w:rFonts w:ascii="Times New Roman" w:hAnsi="Times New Roman" w:cs="Times New Roman"/>
          <w:sz w:val="24"/>
          <w:szCs w:val="24"/>
        </w:rPr>
        <w:t xml:space="preserve"> </w:t>
      </w:r>
      <w:r w:rsidR="00A232A2" w:rsidRPr="000B1798">
        <w:rPr>
          <w:rFonts w:ascii="Times New Roman" w:hAnsi="Times New Roman" w:cs="Times New Roman"/>
          <w:sz w:val="24"/>
          <w:szCs w:val="24"/>
        </w:rPr>
        <w:t>ja</w:t>
      </w:r>
      <w:r w:rsidR="00A6737E" w:rsidRPr="000B1798">
        <w:rPr>
          <w:rFonts w:ascii="Times New Roman" w:hAnsi="Times New Roman" w:cs="Times New Roman"/>
          <w:sz w:val="24"/>
          <w:szCs w:val="24"/>
        </w:rPr>
        <w:t xml:space="preserve"> </w:t>
      </w:r>
      <w:r w:rsidR="00557425" w:rsidRPr="000B1798">
        <w:rPr>
          <w:rFonts w:ascii="Times New Roman" w:hAnsi="Times New Roman" w:cs="Times New Roman"/>
          <w:sz w:val="24"/>
          <w:szCs w:val="24"/>
        </w:rPr>
        <w:t xml:space="preserve">nav novērotas </w:t>
      </w:r>
      <w:r w:rsidRPr="000B1798">
        <w:rPr>
          <w:rFonts w:ascii="Times New Roman" w:hAnsi="Times New Roman" w:cs="Times New Roman"/>
          <w:sz w:val="24"/>
          <w:szCs w:val="24"/>
        </w:rPr>
        <w:t xml:space="preserve">klīniskās vai </w:t>
      </w:r>
      <w:r w:rsidR="00160DFD" w:rsidRPr="000B1798">
        <w:rPr>
          <w:rFonts w:ascii="Times New Roman" w:hAnsi="Times New Roman" w:cs="Times New Roman"/>
          <w:i/>
          <w:sz w:val="24"/>
          <w:szCs w:val="24"/>
        </w:rPr>
        <w:t xml:space="preserve">post </w:t>
      </w:r>
      <w:proofErr w:type="spellStart"/>
      <w:r w:rsidR="00160DFD" w:rsidRPr="000B1798">
        <w:rPr>
          <w:rFonts w:ascii="Times New Roman" w:hAnsi="Times New Roman" w:cs="Times New Roman"/>
          <w:i/>
          <w:sz w:val="24"/>
          <w:szCs w:val="24"/>
        </w:rPr>
        <w:t>mortem</w:t>
      </w:r>
      <w:proofErr w:type="spellEnd"/>
      <w:r w:rsidRPr="000B1798">
        <w:rPr>
          <w:rFonts w:ascii="Times New Roman" w:hAnsi="Times New Roman" w:cs="Times New Roman"/>
          <w:sz w:val="24"/>
          <w:szCs w:val="24"/>
        </w:rPr>
        <w:t xml:space="preserve"> pazīmes;</w:t>
      </w:r>
    </w:p>
    <w:p w:rsidR="00C90046" w:rsidRPr="000B1798" w:rsidRDefault="00C90046"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C3F51" w:rsidRPr="000B1798">
        <w:rPr>
          <w:rFonts w:ascii="Times New Roman" w:hAnsi="Times New Roman" w:cs="Times New Roman"/>
          <w:sz w:val="24"/>
          <w:szCs w:val="24"/>
        </w:rPr>
        <w:t>18</w:t>
      </w:r>
      <w:r w:rsidR="006B3E25" w:rsidRPr="000B1798">
        <w:rPr>
          <w:rFonts w:ascii="Times New Roman" w:hAnsi="Times New Roman" w:cs="Times New Roman"/>
          <w:sz w:val="24"/>
          <w:szCs w:val="24"/>
        </w:rPr>
        <w:t>2</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 xml:space="preserve">2. </w:t>
      </w:r>
      <w:r w:rsidR="00F741FD" w:rsidRPr="000B1798">
        <w:rPr>
          <w:rFonts w:ascii="Times New Roman" w:hAnsi="Times New Roman" w:cs="Times New Roman"/>
          <w:sz w:val="24"/>
          <w:szCs w:val="24"/>
        </w:rPr>
        <w:t xml:space="preserve">līdz aizsardzības zonas atcelšanai šo noteikumu </w:t>
      </w:r>
      <w:r w:rsidR="00755576" w:rsidRPr="000B1798">
        <w:rPr>
          <w:rFonts w:ascii="Times New Roman" w:hAnsi="Times New Roman" w:cs="Times New Roman"/>
          <w:sz w:val="24"/>
          <w:szCs w:val="24"/>
        </w:rPr>
        <w:t>18</w:t>
      </w:r>
      <w:r w:rsidR="00A1204C" w:rsidRPr="000B1798">
        <w:rPr>
          <w:rFonts w:ascii="Times New Roman" w:hAnsi="Times New Roman" w:cs="Times New Roman"/>
          <w:sz w:val="24"/>
          <w:szCs w:val="24"/>
        </w:rPr>
        <w:t>5</w:t>
      </w:r>
      <w:r w:rsidR="005109BF" w:rsidRPr="000B1798">
        <w:rPr>
          <w:rFonts w:ascii="Times New Roman" w:hAnsi="Times New Roman" w:cs="Times New Roman"/>
          <w:sz w:val="24"/>
          <w:szCs w:val="24"/>
        </w:rPr>
        <w:t>.</w:t>
      </w:r>
      <w:r w:rsidR="00F741FD" w:rsidRPr="000B1798">
        <w:rPr>
          <w:rFonts w:ascii="Times New Roman" w:hAnsi="Times New Roman" w:cs="Times New Roman"/>
          <w:sz w:val="24"/>
          <w:szCs w:val="24"/>
          <w:vertAlign w:val="superscript"/>
        </w:rPr>
        <w:t> </w:t>
      </w:r>
      <w:r w:rsidR="00F741FD" w:rsidRPr="000B1798">
        <w:rPr>
          <w:rFonts w:ascii="Times New Roman" w:hAnsi="Times New Roman" w:cs="Times New Roman"/>
          <w:sz w:val="24"/>
          <w:szCs w:val="24"/>
        </w:rPr>
        <w:t xml:space="preserve">punktā noteiktajā kārtībā </w:t>
      </w:r>
      <w:r w:rsidR="00A232A2" w:rsidRPr="000B1798">
        <w:rPr>
          <w:rFonts w:ascii="Times New Roman" w:hAnsi="Times New Roman" w:cs="Times New Roman"/>
          <w:sz w:val="24"/>
          <w:szCs w:val="24"/>
        </w:rPr>
        <w:t>o</w:t>
      </w:r>
      <w:r w:rsidR="003B15B4" w:rsidRPr="000B1798">
        <w:rPr>
          <w:rFonts w:ascii="Times New Roman" w:hAnsi="Times New Roman" w:cs="Times New Roman"/>
          <w:sz w:val="24"/>
          <w:szCs w:val="24"/>
        </w:rPr>
        <w:t xml:space="preserve">rganizē </w:t>
      </w:r>
      <w:r w:rsidRPr="000B1798">
        <w:rPr>
          <w:rFonts w:ascii="Times New Roman" w:hAnsi="Times New Roman" w:cs="Times New Roman"/>
          <w:sz w:val="24"/>
          <w:szCs w:val="24"/>
        </w:rPr>
        <w:t>veselīb</w:t>
      </w:r>
      <w:r w:rsidR="0069552B" w:rsidRPr="000B1798">
        <w:rPr>
          <w:rFonts w:ascii="Times New Roman" w:hAnsi="Times New Roman" w:cs="Times New Roman"/>
          <w:sz w:val="24"/>
          <w:szCs w:val="24"/>
        </w:rPr>
        <w:t>as pārbaud</w:t>
      </w:r>
      <w:r w:rsidR="00F741FD" w:rsidRPr="000B1798">
        <w:rPr>
          <w:rFonts w:ascii="Times New Roman" w:hAnsi="Times New Roman" w:cs="Times New Roman"/>
          <w:sz w:val="24"/>
          <w:szCs w:val="24"/>
        </w:rPr>
        <w:t>es</w:t>
      </w:r>
      <w:r w:rsidR="0069552B" w:rsidRPr="000B1798">
        <w:rPr>
          <w:rFonts w:ascii="Times New Roman" w:hAnsi="Times New Roman" w:cs="Times New Roman"/>
          <w:sz w:val="24"/>
          <w:szCs w:val="24"/>
        </w:rPr>
        <w:t xml:space="preserve"> </w:t>
      </w:r>
      <w:r w:rsidR="00E350C3" w:rsidRPr="000B1798">
        <w:rPr>
          <w:rFonts w:ascii="Times New Roman" w:hAnsi="Times New Roman" w:cs="Times New Roman"/>
          <w:sz w:val="24"/>
          <w:szCs w:val="24"/>
        </w:rPr>
        <w:t>sezonā</w:t>
      </w:r>
      <w:r w:rsidRPr="000B1798">
        <w:rPr>
          <w:rFonts w:ascii="Times New Roman" w:hAnsi="Times New Roman" w:cs="Times New Roman"/>
          <w:sz w:val="24"/>
          <w:szCs w:val="24"/>
        </w:rPr>
        <w:t>, kad</w:t>
      </w:r>
      <w:r w:rsidR="00724B2A" w:rsidRPr="000B1798">
        <w:rPr>
          <w:rFonts w:ascii="Times New Roman" w:hAnsi="Times New Roman" w:cs="Times New Roman"/>
          <w:sz w:val="24"/>
          <w:szCs w:val="24"/>
        </w:rPr>
        <w:t xml:space="preserve"> ūdens temperatūra </w:t>
      </w:r>
      <w:r w:rsidR="00A232A2" w:rsidRPr="000B1798">
        <w:rPr>
          <w:rFonts w:ascii="Times New Roman" w:hAnsi="Times New Roman" w:cs="Times New Roman"/>
          <w:sz w:val="24"/>
          <w:szCs w:val="24"/>
        </w:rPr>
        <w:t>nepārsniedz</w:t>
      </w:r>
      <w:r w:rsidR="00724B2A" w:rsidRPr="000B1798">
        <w:rPr>
          <w:rFonts w:ascii="Times New Roman" w:hAnsi="Times New Roman" w:cs="Times New Roman"/>
          <w:sz w:val="24"/>
          <w:szCs w:val="24"/>
        </w:rPr>
        <w:t xml:space="preserve"> 14 °C. Pēc tam </w:t>
      </w:r>
      <w:r w:rsidR="003B15B4" w:rsidRPr="000B1798">
        <w:rPr>
          <w:rFonts w:ascii="Times New Roman" w:hAnsi="Times New Roman" w:cs="Times New Roman"/>
          <w:sz w:val="24"/>
          <w:szCs w:val="24"/>
        </w:rPr>
        <w:t xml:space="preserve">veselības pārbaudes </w:t>
      </w:r>
      <w:r w:rsidR="00F741FD" w:rsidRPr="000B1798">
        <w:rPr>
          <w:rFonts w:ascii="Times New Roman" w:hAnsi="Times New Roman" w:cs="Times New Roman"/>
          <w:sz w:val="24"/>
          <w:szCs w:val="24"/>
        </w:rPr>
        <w:t xml:space="preserve">atkarībā no laboratorisko izmeklējumu rezultātiem </w:t>
      </w:r>
      <w:r w:rsidR="003B15B4" w:rsidRPr="000B1798">
        <w:rPr>
          <w:rFonts w:ascii="Times New Roman" w:hAnsi="Times New Roman" w:cs="Times New Roman"/>
          <w:sz w:val="24"/>
          <w:szCs w:val="24"/>
        </w:rPr>
        <w:t>turpina</w:t>
      </w:r>
      <w:r w:rsidRPr="000B1798">
        <w:rPr>
          <w:rFonts w:ascii="Times New Roman" w:hAnsi="Times New Roman" w:cs="Times New Roman"/>
          <w:sz w:val="24"/>
          <w:szCs w:val="24"/>
        </w:rPr>
        <w:t xml:space="preserve"> </w:t>
      </w:r>
      <w:r w:rsidR="00AE6651" w:rsidRPr="000B1798">
        <w:rPr>
          <w:rFonts w:ascii="Times New Roman" w:hAnsi="Times New Roman" w:cs="Times New Roman"/>
          <w:sz w:val="24"/>
          <w:szCs w:val="24"/>
        </w:rPr>
        <w:t xml:space="preserve">vienu </w:t>
      </w:r>
      <w:r w:rsidRPr="000B1798">
        <w:rPr>
          <w:rFonts w:ascii="Times New Roman" w:hAnsi="Times New Roman" w:cs="Times New Roman"/>
          <w:sz w:val="24"/>
          <w:szCs w:val="24"/>
        </w:rPr>
        <w:t>reizi mēnesī, ja vien zivju dīķi v</w:t>
      </w:r>
      <w:r w:rsidR="00D86D2E" w:rsidRPr="000B1798">
        <w:rPr>
          <w:rFonts w:ascii="Times New Roman" w:hAnsi="Times New Roman" w:cs="Times New Roman"/>
          <w:sz w:val="24"/>
          <w:szCs w:val="24"/>
        </w:rPr>
        <w:t>ai tīklu būri nav klāti ar ledu.</w:t>
      </w:r>
    </w:p>
    <w:p w:rsidR="00D86D2E" w:rsidRPr="000B1798" w:rsidRDefault="00D86D2E" w:rsidP="00EB4A32">
      <w:pPr>
        <w:spacing w:after="0" w:line="240" w:lineRule="auto"/>
        <w:jc w:val="both"/>
        <w:rPr>
          <w:rFonts w:ascii="Times New Roman" w:hAnsi="Times New Roman" w:cs="Times New Roman"/>
          <w:sz w:val="24"/>
          <w:szCs w:val="24"/>
        </w:rPr>
      </w:pPr>
    </w:p>
    <w:p w:rsidR="005967D2" w:rsidRPr="000B1798" w:rsidRDefault="005967D2"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18</w:t>
      </w:r>
      <w:r w:rsidR="006B3E25" w:rsidRPr="000B1798">
        <w:rPr>
          <w:rFonts w:ascii="Times New Roman" w:hAnsi="Times New Roman" w:cs="Times New Roman"/>
          <w:sz w:val="24"/>
          <w:szCs w:val="24"/>
        </w:rPr>
        <w:t>3</w:t>
      </w:r>
      <w:r w:rsidR="006C3F51"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Pr="000B1798">
        <w:rPr>
          <w:rFonts w:ascii="Times New Roman" w:hAnsi="Times New Roman" w:cs="Times New Roman"/>
          <w:sz w:val="24"/>
          <w:szCs w:val="24"/>
        </w:rPr>
        <w:t>Visas audzētavas, kas oficiāli deklarētas par inficētām ar virālo</w:t>
      </w:r>
      <w:r w:rsidRPr="000B1798">
        <w:rPr>
          <w:rFonts w:ascii="Times New Roman" w:hAnsi="Times New Roman" w:cs="Times New Roman"/>
          <w:b/>
          <w:sz w:val="24"/>
          <w:szCs w:val="24"/>
        </w:rPr>
        <w:t xml:space="preserve"> </w:t>
      </w:r>
      <w:r w:rsidRPr="000B1798">
        <w:rPr>
          <w:rFonts w:ascii="Times New Roman" w:hAnsi="Times New Roman" w:cs="Times New Roman"/>
          <w:sz w:val="24"/>
          <w:szCs w:val="24"/>
        </w:rPr>
        <w:t>hemorāģisko septicēmiju, infekciozo hematopoētisko nekrozi vai abām</w:t>
      </w:r>
      <w:r w:rsidR="00901003" w:rsidRPr="000B1798">
        <w:rPr>
          <w:rFonts w:ascii="Times New Roman" w:hAnsi="Times New Roman" w:cs="Times New Roman"/>
          <w:sz w:val="24"/>
          <w:szCs w:val="24"/>
        </w:rPr>
        <w:t xml:space="preserve"> </w:t>
      </w:r>
      <w:r w:rsidR="00A232A2" w:rsidRPr="000B1798">
        <w:rPr>
          <w:rFonts w:ascii="Times New Roman" w:hAnsi="Times New Roman" w:cs="Times New Roman"/>
          <w:sz w:val="24"/>
          <w:szCs w:val="24"/>
        </w:rPr>
        <w:t xml:space="preserve">šīm </w:t>
      </w:r>
      <w:r w:rsidR="00901003" w:rsidRPr="000B1798">
        <w:rPr>
          <w:rFonts w:ascii="Times New Roman" w:hAnsi="Times New Roman" w:cs="Times New Roman"/>
          <w:sz w:val="24"/>
          <w:szCs w:val="24"/>
        </w:rPr>
        <w:t>infekcijas slimībām</w:t>
      </w:r>
      <w:r w:rsidRPr="000B1798">
        <w:rPr>
          <w:rFonts w:ascii="Times New Roman" w:hAnsi="Times New Roman" w:cs="Times New Roman"/>
          <w:sz w:val="24"/>
          <w:szCs w:val="24"/>
        </w:rPr>
        <w:t>, iztukšo, iztīra, dezinficē</w:t>
      </w:r>
      <w:r w:rsidR="00B94227" w:rsidRPr="000B1798">
        <w:rPr>
          <w:rFonts w:ascii="Times New Roman" w:hAnsi="Times New Roman" w:cs="Times New Roman"/>
          <w:sz w:val="24"/>
          <w:szCs w:val="24"/>
        </w:rPr>
        <w:t>,</w:t>
      </w:r>
      <w:r w:rsidRPr="000B1798">
        <w:rPr>
          <w:rFonts w:ascii="Times New Roman" w:hAnsi="Times New Roman" w:cs="Times New Roman"/>
          <w:sz w:val="24"/>
          <w:szCs w:val="24"/>
        </w:rPr>
        <w:t xml:space="preserve"> un tajās </w:t>
      </w:r>
      <w:r w:rsidR="00B94227" w:rsidRPr="000B1798">
        <w:rPr>
          <w:rFonts w:ascii="Times New Roman" w:hAnsi="Times New Roman" w:cs="Times New Roman"/>
          <w:sz w:val="24"/>
          <w:szCs w:val="24"/>
        </w:rPr>
        <w:t>ievēro</w:t>
      </w:r>
      <w:r w:rsidRPr="000B1798">
        <w:rPr>
          <w:rFonts w:ascii="Times New Roman" w:hAnsi="Times New Roman" w:cs="Times New Roman"/>
          <w:sz w:val="24"/>
          <w:szCs w:val="24"/>
        </w:rPr>
        <w:t xml:space="preserve"> </w:t>
      </w:r>
      <w:r w:rsidR="0006620A" w:rsidRPr="000B1798">
        <w:rPr>
          <w:rFonts w:ascii="Times New Roman" w:hAnsi="Times New Roman" w:cs="Times New Roman"/>
          <w:sz w:val="24"/>
          <w:szCs w:val="24"/>
        </w:rPr>
        <w:t>ne mazāk kā</w:t>
      </w:r>
      <w:r w:rsidR="00A232A2" w:rsidRPr="000B1798">
        <w:rPr>
          <w:rFonts w:ascii="Times New Roman" w:hAnsi="Times New Roman" w:cs="Times New Roman"/>
          <w:sz w:val="24"/>
          <w:szCs w:val="24"/>
        </w:rPr>
        <w:t xml:space="preserve"> sešas nedēļas ilgu </w:t>
      </w:r>
      <w:r w:rsidRPr="000B1798">
        <w:rPr>
          <w:rFonts w:ascii="Times New Roman" w:hAnsi="Times New Roman" w:cs="Times New Roman"/>
          <w:sz w:val="24"/>
          <w:szCs w:val="24"/>
        </w:rPr>
        <w:t xml:space="preserve">neizmantošanas periodu. Kad visas vienā un tajā pašā aizsardzības zonā oficiāli </w:t>
      </w:r>
      <w:r w:rsidR="00F741FD" w:rsidRPr="000B1798">
        <w:rPr>
          <w:rFonts w:ascii="Times New Roman" w:hAnsi="Times New Roman" w:cs="Times New Roman"/>
          <w:sz w:val="24"/>
          <w:szCs w:val="24"/>
        </w:rPr>
        <w:t xml:space="preserve">deklarētās </w:t>
      </w:r>
      <w:r w:rsidRPr="000B1798">
        <w:rPr>
          <w:rFonts w:ascii="Times New Roman" w:hAnsi="Times New Roman" w:cs="Times New Roman"/>
          <w:sz w:val="24"/>
          <w:szCs w:val="24"/>
        </w:rPr>
        <w:t>inficētā</w:t>
      </w:r>
      <w:r w:rsidR="00F741FD" w:rsidRPr="000B1798">
        <w:rPr>
          <w:rFonts w:ascii="Times New Roman" w:hAnsi="Times New Roman" w:cs="Times New Roman"/>
          <w:sz w:val="24"/>
          <w:szCs w:val="24"/>
        </w:rPr>
        <w:t>s</w:t>
      </w:r>
      <w:r w:rsidRPr="000B1798">
        <w:rPr>
          <w:rFonts w:ascii="Times New Roman" w:hAnsi="Times New Roman" w:cs="Times New Roman"/>
          <w:sz w:val="24"/>
          <w:szCs w:val="24"/>
        </w:rPr>
        <w:t xml:space="preserve"> audzētavas</w:t>
      </w:r>
      <w:r w:rsidR="00F741FD" w:rsidRPr="000B1798">
        <w:rPr>
          <w:rFonts w:ascii="Times New Roman" w:hAnsi="Times New Roman" w:cs="Times New Roman"/>
          <w:sz w:val="24"/>
          <w:szCs w:val="24"/>
        </w:rPr>
        <w:t xml:space="preserve"> </w:t>
      </w:r>
      <w:r w:rsidRPr="000B1798">
        <w:rPr>
          <w:rFonts w:ascii="Times New Roman" w:hAnsi="Times New Roman" w:cs="Times New Roman"/>
          <w:sz w:val="24"/>
          <w:szCs w:val="24"/>
        </w:rPr>
        <w:t xml:space="preserve">ir iztukšotas, </w:t>
      </w:r>
      <w:r w:rsidR="00B94227" w:rsidRPr="000B1798">
        <w:rPr>
          <w:rFonts w:ascii="Times New Roman" w:hAnsi="Times New Roman" w:cs="Times New Roman"/>
          <w:sz w:val="24"/>
          <w:szCs w:val="24"/>
        </w:rPr>
        <w:t xml:space="preserve">ievēro </w:t>
      </w:r>
      <w:r w:rsidR="0006620A" w:rsidRPr="000B1798">
        <w:rPr>
          <w:rFonts w:ascii="Times New Roman" w:hAnsi="Times New Roman" w:cs="Times New Roman"/>
          <w:sz w:val="24"/>
          <w:szCs w:val="24"/>
        </w:rPr>
        <w:t>ne mazāk kā</w:t>
      </w:r>
      <w:r w:rsidRPr="000B1798">
        <w:rPr>
          <w:rFonts w:ascii="Times New Roman" w:hAnsi="Times New Roman" w:cs="Times New Roman"/>
          <w:sz w:val="24"/>
          <w:szCs w:val="24"/>
        </w:rPr>
        <w:t xml:space="preserve"> trīs nedēļas ilgu sinhronizētu neizmantošanas periodu. Kad oficiāli </w:t>
      </w:r>
      <w:r w:rsidR="00F741FD" w:rsidRPr="000B1798">
        <w:rPr>
          <w:rFonts w:ascii="Times New Roman" w:hAnsi="Times New Roman" w:cs="Times New Roman"/>
          <w:sz w:val="24"/>
          <w:szCs w:val="24"/>
        </w:rPr>
        <w:t xml:space="preserve">deklarētajās </w:t>
      </w:r>
      <w:r w:rsidRPr="000B1798">
        <w:rPr>
          <w:rFonts w:ascii="Times New Roman" w:hAnsi="Times New Roman" w:cs="Times New Roman"/>
          <w:sz w:val="24"/>
          <w:szCs w:val="24"/>
        </w:rPr>
        <w:t>inficēt</w:t>
      </w:r>
      <w:r w:rsidR="00F741FD" w:rsidRPr="000B1798">
        <w:rPr>
          <w:rFonts w:ascii="Times New Roman" w:hAnsi="Times New Roman" w:cs="Times New Roman"/>
          <w:sz w:val="24"/>
          <w:szCs w:val="24"/>
        </w:rPr>
        <w:t>ajās</w:t>
      </w:r>
      <w:r w:rsidRPr="000B1798">
        <w:rPr>
          <w:rFonts w:ascii="Times New Roman" w:hAnsi="Times New Roman" w:cs="Times New Roman"/>
          <w:sz w:val="24"/>
          <w:szCs w:val="24"/>
        </w:rPr>
        <w:t xml:space="preserve"> audzētavās ir </w:t>
      </w:r>
      <w:r w:rsidR="00D4396B" w:rsidRPr="000B1798">
        <w:rPr>
          <w:rFonts w:ascii="Times New Roman" w:hAnsi="Times New Roman" w:cs="Times New Roman"/>
          <w:sz w:val="24"/>
          <w:szCs w:val="24"/>
        </w:rPr>
        <w:t>pagājis</w:t>
      </w:r>
      <w:r w:rsidRPr="000B1798">
        <w:rPr>
          <w:rFonts w:ascii="Times New Roman" w:hAnsi="Times New Roman" w:cs="Times New Roman"/>
          <w:sz w:val="24"/>
          <w:szCs w:val="24"/>
        </w:rPr>
        <w:t xml:space="preserve"> neizmantošanas periods, aizsardzības zonu pārveido par uzraudzības zonu.</w:t>
      </w:r>
    </w:p>
    <w:p w:rsidR="00D86D2E" w:rsidRPr="000B1798" w:rsidRDefault="00D86D2E" w:rsidP="00EB4A32">
      <w:pPr>
        <w:spacing w:after="0" w:line="240" w:lineRule="auto"/>
        <w:jc w:val="both"/>
        <w:rPr>
          <w:rFonts w:ascii="Times New Roman" w:hAnsi="Times New Roman" w:cs="Times New Roman"/>
          <w:sz w:val="24"/>
          <w:szCs w:val="24"/>
        </w:rPr>
      </w:pPr>
    </w:p>
    <w:p w:rsidR="00403104" w:rsidRPr="000B1798" w:rsidRDefault="005967D2" w:rsidP="00EB4A32">
      <w:pPr>
        <w:spacing w:after="0" w:line="240" w:lineRule="auto"/>
        <w:jc w:val="both"/>
        <w:rPr>
          <w:rFonts w:ascii="Times New Roman" w:hAnsi="Times New Roman" w:cs="Times New Roman"/>
          <w:bCs/>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18</w:t>
      </w:r>
      <w:r w:rsidR="006B3E25" w:rsidRPr="000B1798">
        <w:rPr>
          <w:rFonts w:ascii="Times New Roman" w:hAnsi="Times New Roman" w:cs="Times New Roman"/>
          <w:sz w:val="24"/>
          <w:szCs w:val="24"/>
        </w:rPr>
        <w:t>4</w:t>
      </w:r>
      <w:r w:rsidR="006C3F51"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00DC2579" w:rsidRPr="000B1798">
        <w:rPr>
          <w:rFonts w:ascii="Times New Roman" w:hAnsi="Times New Roman" w:cs="Times New Roman"/>
          <w:bCs/>
          <w:sz w:val="24"/>
          <w:szCs w:val="24"/>
        </w:rPr>
        <w:t>Dienests izveidotajās aizsardzības un uzraudzības zonās, var noteikt arī citu audzētavu iztukšošanu, iztīrīšanu, dezinficēšanu un neizmantošanu, ja tiek novēroti infekcijas slimības turpmāki uzliesmojumi citās līdz šim neinficētās audzētavās. Neizmantošanas perioda ilgumu dienests nosaka, izvērtējot audzētavu inficēšanās risku katrā gadījumā atsevišķi, bet šis neizmantošanas periods nav īsāks par sešām nedēļām.</w:t>
      </w:r>
    </w:p>
    <w:p w:rsidR="00D86D2E" w:rsidRPr="000B1798" w:rsidRDefault="00D86D2E" w:rsidP="00EB4A32">
      <w:pPr>
        <w:spacing w:after="0" w:line="240" w:lineRule="auto"/>
        <w:jc w:val="both"/>
        <w:rPr>
          <w:rFonts w:ascii="Times New Roman" w:hAnsi="Times New Roman" w:cs="Times New Roman"/>
          <w:sz w:val="24"/>
          <w:szCs w:val="24"/>
        </w:rPr>
      </w:pPr>
    </w:p>
    <w:p w:rsidR="005967D2" w:rsidRPr="000B1798" w:rsidRDefault="005967D2"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18</w:t>
      </w:r>
      <w:r w:rsidR="006B3E25" w:rsidRPr="000B1798">
        <w:rPr>
          <w:rFonts w:ascii="Times New Roman" w:hAnsi="Times New Roman" w:cs="Times New Roman"/>
          <w:sz w:val="24"/>
          <w:szCs w:val="24"/>
        </w:rPr>
        <w:t>5</w:t>
      </w:r>
      <w:r w:rsidR="006C3F51"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Pr="000B1798">
        <w:rPr>
          <w:rFonts w:ascii="Times New Roman" w:hAnsi="Times New Roman" w:cs="Times New Roman"/>
          <w:sz w:val="24"/>
          <w:szCs w:val="24"/>
        </w:rPr>
        <w:t xml:space="preserve">Visās oficiāli </w:t>
      </w:r>
      <w:r w:rsidR="00915259" w:rsidRPr="000B1798">
        <w:rPr>
          <w:rFonts w:ascii="Times New Roman" w:hAnsi="Times New Roman" w:cs="Times New Roman"/>
          <w:sz w:val="24"/>
          <w:szCs w:val="24"/>
        </w:rPr>
        <w:t>deklarētajās</w:t>
      </w:r>
      <w:r w:rsidR="00915259" w:rsidRPr="000B1798" w:rsidDel="00915259">
        <w:rPr>
          <w:rFonts w:ascii="Times New Roman" w:hAnsi="Times New Roman" w:cs="Times New Roman"/>
          <w:sz w:val="24"/>
          <w:szCs w:val="24"/>
        </w:rPr>
        <w:t xml:space="preserve"> </w:t>
      </w:r>
      <w:r w:rsidRPr="000B1798">
        <w:rPr>
          <w:rFonts w:ascii="Times New Roman" w:hAnsi="Times New Roman" w:cs="Times New Roman"/>
          <w:sz w:val="24"/>
          <w:szCs w:val="24"/>
        </w:rPr>
        <w:t>inficēt</w:t>
      </w:r>
      <w:r w:rsidR="00915259" w:rsidRPr="000B1798">
        <w:rPr>
          <w:rFonts w:ascii="Times New Roman" w:hAnsi="Times New Roman" w:cs="Times New Roman"/>
          <w:sz w:val="24"/>
          <w:szCs w:val="24"/>
        </w:rPr>
        <w:t>ajās</w:t>
      </w:r>
      <w:r w:rsidRPr="000B1798">
        <w:rPr>
          <w:rFonts w:ascii="Times New Roman" w:hAnsi="Times New Roman" w:cs="Times New Roman"/>
          <w:sz w:val="24"/>
          <w:szCs w:val="24"/>
        </w:rPr>
        <w:t xml:space="preserve"> </w:t>
      </w:r>
      <w:r w:rsidR="00915259" w:rsidRPr="000B1798">
        <w:rPr>
          <w:rFonts w:ascii="Times New Roman" w:hAnsi="Times New Roman" w:cs="Times New Roman"/>
          <w:sz w:val="24"/>
          <w:szCs w:val="24"/>
        </w:rPr>
        <w:t xml:space="preserve">audzētavās </w:t>
      </w:r>
      <w:r w:rsidRPr="000B1798">
        <w:rPr>
          <w:rFonts w:ascii="Times New Roman" w:hAnsi="Times New Roman" w:cs="Times New Roman"/>
          <w:sz w:val="24"/>
          <w:szCs w:val="24"/>
        </w:rPr>
        <w:t>un vi</w:t>
      </w:r>
      <w:r w:rsidR="007E7480" w:rsidRPr="000B1798">
        <w:rPr>
          <w:rFonts w:ascii="Times New Roman" w:hAnsi="Times New Roman" w:cs="Times New Roman"/>
          <w:sz w:val="24"/>
          <w:szCs w:val="24"/>
        </w:rPr>
        <w:t xml:space="preserve">sās citās </w:t>
      </w:r>
      <w:r w:rsidR="00915259" w:rsidRPr="000B1798">
        <w:rPr>
          <w:rFonts w:ascii="Times New Roman" w:hAnsi="Times New Roman" w:cs="Times New Roman"/>
          <w:sz w:val="24"/>
          <w:szCs w:val="24"/>
        </w:rPr>
        <w:t xml:space="preserve">šo noteikumu </w:t>
      </w:r>
      <w:r w:rsidR="002E5133" w:rsidRPr="000B1798">
        <w:rPr>
          <w:rFonts w:ascii="Times New Roman" w:hAnsi="Times New Roman" w:cs="Times New Roman"/>
          <w:sz w:val="24"/>
          <w:szCs w:val="24"/>
        </w:rPr>
        <w:t>17</w:t>
      </w:r>
      <w:r w:rsidR="00A1204C" w:rsidRPr="000B1798">
        <w:rPr>
          <w:rFonts w:ascii="Times New Roman" w:hAnsi="Times New Roman" w:cs="Times New Roman"/>
          <w:sz w:val="24"/>
          <w:szCs w:val="24"/>
        </w:rPr>
        <w:t>3</w:t>
      </w:r>
      <w:r w:rsidR="002E5133" w:rsidRPr="000B1798">
        <w:rPr>
          <w:rFonts w:ascii="Times New Roman" w:hAnsi="Times New Roman" w:cs="Times New Roman"/>
          <w:sz w:val="24"/>
          <w:szCs w:val="24"/>
        </w:rPr>
        <w:t>.</w:t>
      </w:r>
      <w:r w:rsidR="00915259" w:rsidRPr="000B1798">
        <w:rPr>
          <w:rFonts w:ascii="Times New Roman" w:hAnsi="Times New Roman" w:cs="Times New Roman"/>
          <w:sz w:val="24"/>
          <w:szCs w:val="24"/>
          <w:vertAlign w:val="superscript"/>
        </w:rPr>
        <w:t xml:space="preserve"> </w:t>
      </w:r>
      <w:r w:rsidR="00915259" w:rsidRPr="000B1798">
        <w:rPr>
          <w:rFonts w:ascii="Times New Roman" w:hAnsi="Times New Roman" w:cs="Times New Roman"/>
          <w:sz w:val="24"/>
          <w:szCs w:val="24"/>
        </w:rPr>
        <w:t xml:space="preserve">punktā minētajās </w:t>
      </w:r>
      <w:r w:rsidRPr="000B1798">
        <w:rPr>
          <w:rFonts w:ascii="Times New Roman" w:hAnsi="Times New Roman" w:cs="Times New Roman"/>
          <w:sz w:val="24"/>
          <w:szCs w:val="24"/>
        </w:rPr>
        <w:t>aizsardzības un uzraudzības zonās</w:t>
      </w:r>
      <w:r w:rsidR="00915259" w:rsidRPr="000B1798">
        <w:rPr>
          <w:rFonts w:ascii="Times New Roman" w:hAnsi="Times New Roman" w:cs="Times New Roman"/>
          <w:sz w:val="24"/>
          <w:szCs w:val="24"/>
        </w:rPr>
        <w:t xml:space="preserve"> </w:t>
      </w:r>
      <w:r w:rsidR="00E350C3" w:rsidRPr="000B1798">
        <w:rPr>
          <w:rFonts w:ascii="Times New Roman" w:hAnsi="Times New Roman" w:cs="Times New Roman"/>
          <w:sz w:val="24"/>
          <w:szCs w:val="24"/>
        </w:rPr>
        <w:t>esoš</w:t>
      </w:r>
      <w:r w:rsidR="00915259" w:rsidRPr="000B1798">
        <w:rPr>
          <w:rFonts w:ascii="Times New Roman" w:hAnsi="Times New Roman" w:cs="Times New Roman"/>
          <w:sz w:val="24"/>
          <w:szCs w:val="24"/>
        </w:rPr>
        <w:t>ajās</w:t>
      </w:r>
      <w:r w:rsidRPr="000B1798">
        <w:rPr>
          <w:rFonts w:ascii="Times New Roman" w:hAnsi="Times New Roman" w:cs="Times New Roman"/>
          <w:sz w:val="24"/>
          <w:szCs w:val="24"/>
        </w:rPr>
        <w:t xml:space="preserve"> </w:t>
      </w:r>
      <w:r w:rsidR="00915259" w:rsidRPr="000B1798">
        <w:rPr>
          <w:rFonts w:ascii="Times New Roman" w:hAnsi="Times New Roman" w:cs="Times New Roman"/>
          <w:sz w:val="24"/>
          <w:szCs w:val="24"/>
        </w:rPr>
        <w:t>audzētavās, kas</w:t>
      </w:r>
      <w:r w:rsidR="00EE359D" w:rsidRPr="000B1798">
        <w:rPr>
          <w:rFonts w:ascii="Times New Roman" w:hAnsi="Times New Roman" w:cs="Times New Roman"/>
          <w:sz w:val="24"/>
          <w:szCs w:val="24"/>
        </w:rPr>
        <w:t xml:space="preserve"> </w:t>
      </w:r>
      <w:r w:rsidRPr="000B1798">
        <w:rPr>
          <w:rFonts w:ascii="Times New Roman" w:hAnsi="Times New Roman" w:cs="Times New Roman"/>
          <w:sz w:val="24"/>
          <w:szCs w:val="24"/>
        </w:rPr>
        <w:t xml:space="preserve">turētas </w:t>
      </w:r>
      <w:r w:rsidRPr="000B1798">
        <w:rPr>
          <w:rFonts w:ascii="Times New Roman" w:hAnsi="Times New Roman" w:cs="Times New Roman"/>
          <w:sz w:val="24"/>
          <w:szCs w:val="24"/>
        </w:rPr>
        <w:lastRenderedPageBreak/>
        <w:t xml:space="preserve">neizmantotas, krājumus atjauno ar zivīm, kas iegūtas no </w:t>
      </w:r>
      <w:r w:rsidR="00D66659" w:rsidRPr="000B1798">
        <w:rPr>
          <w:rFonts w:ascii="Times New Roman" w:hAnsi="Times New Roman" w:cs="Times New Roman"/>
          <w:sz w:val="24"/>
          <w:szCs w:val="24"/>
        </w:rPr>
        <w:t xml:space="preserve">Latvijas </w:t>
      </w:r>
      <w:r w:rsidRPr="000B1798">
        <w:rPr>
          <w:rFonts w:ascii="Times New Roman" w:hAnsi="Times New Roman" w:cs="Times New Roman"/>
          <w:sz w:val="24"/>
          <w:szCs w:val="24"/>
        </w:rPr>
        <w:t>valsts teritorijas, zonas vai iecirkņiem</w:t>
      </w:r>
      <w:r w:rsidR="00A232A2" w:rsidRPr="000B1798">
        <w:rPr>
          <w:rFonts w:ascii="Times New Roman" w:hAnsi="Times New Roman" w:cs="Times New Roman"/>
          <w:sz w:val="24"/>
          <w:szCs w:val="24"/>
        </w:rPr>
        <w:t>, kuros</w:t>
      </w:r>
      <w:r w:rsidRPr="000B1798">
        <w:rPr>
          <w:rFonts w:ascii="Times New Roman" w:hAnsi="Times New Roman" w:cs="Times New Roman"/>
          <w:sz w:val="24"/>
          <w:szCs w:val="24"/>
        </w:rPr>
        <w:t xml:space="preserve"> attiecībā uz virālo</w:t>
      </w:r>
      <w:r w:rsidR="003B15B4" w:rsidRPr="000B1798">
        <w:rPr>
          <w:rFonts w:ascii="Times New Roman" w:hAnsi="Times New Roman" w:cs="Times New Roman"/>
          <w:sz w:val="24"/>
          <w:szCs w:val="24"/>
        </w:rPr>
        <w:t xml:space="preserve"> </w:t>
      </w:r>
      <w:r w:rsidRPr="000B1798">
        <w:rPr>
          <w:rFonts w:ascii="Times New Roman" w:hAnsi="Times New Roman" w:cs="Times New Roman"/>
          <w:sz w:val="24"/>
          <w:szCs w:val="24"/>
        </w:rPr>
        <w:t>hemorāģisko septicēmiju, infekciozo hematopoētisko nekrozi</w:t>
      </w:r>
      <w:proofErr w:type="gramStart"/>
      <w:r w:rsidRPr="000B1798">
        <w:rPr>
          <w:rFonts w:ascii="Times New Roman" w:hAnsi="Times New Roman" w:cs="Times New Roman"/>
          <w:sz w:val="24"/>
          <w:szCs w:val="24"/>
        </w:rPr>
        <w:t xml:space="preserve"> vai abām </w:t>
      </w:r>
      <w:r w:rsidR="00A232A2" w:rsidRPr="000B1798">
        <w:rPr>
          <w:rFonts w:ascii="Times New Roman" w:hAnsi="Times New Roman" w:cs="Times New Roman"/>
          <w:sz w:val="24"/>
          <w:szCs w:val="24"/>
        </w:rPr>
        <w:t xml:space="preserve">šīm </w:t>
      </w:r>
      <w:r w:rsidRPr="000B1798">
        <w:rPr>
          <w:rFonts w:ascii="Times New Roman" w:hAnsi="Times New Roman" w:cs="Times New Roman"/>
          <w:sz w:val="24"/>
          <w:szCs w:val="24"/>
        </w:rPr>
        <w:t>infekcijas slimībām</w:t>
      </w:r>
      <w:proofErr w:type="gramEnd"/>
      <w:r w:rsidR="00A232A2" w:rsidRPr="000B1798">
        <w:rPr>
          <w:rFonts w:ascii="Times New Roman" w:hAnsi="Times New Roman" w:cs="Times New Roman"/>
          <w:sz w:val="24"/>
          <w:szCs w:val="24"/>
        </w:rPr>
        <w:t xml:space="preserve"> ir veselības stāvoklis “i</w:t>
      </w:r>
      <w:r w:rsidR="00915259" w:rsidRPr="000B1798">
        <w:rPr>
          <w:rFonts w:ascii="Times New Roman" w:hAnsi="Times New Roman" w:cs="Times New Roman"/>
          <w:sz w:val="24"/>
          <w:szCs w:val="24"/>
        </w:rPr>
        <w:t>nfekcijas slimības neskarts” (I </w:t>
      </w:r>
      <w:r w:rsidR="00A232A2" w:rsidRPr="000B1798">
        <w:rPr>
          <w:rFonts w:ascii="Times New Roman" w:hAnsi="Times New Roman" w:cs="Times New Roman"/>
          <w:sz w:val="24"/>
          <w:szCs w:val="24"/>
        </w:rPr>
        <w:t>kategorija)</w:t>
      </w:r>
      <w:r w:rsidRPr="000B1798">
        <w:rPr>
          <w:rFonts w:ascii="Times New Roman" w:hAnsi="Times New Roman" w:cs="Times New Roman"/>
          <w:sz w:val="24"/>
          <w:szCs w:val="24"/>
        </w:rPr>
        <w:t>.</w:t>
      </w:r>
    </w:p>
    <w:p w:rsidR="00D86D2E" w:rsidRPr="000B1798" w:rsidRDefault="00D86D2E" w:rsidP="00EB4A32">
      <w:pPr>
        <w:spacing w:after="0" w:line="240" w:lineRule="auto"/>
        <w:jc w:val="both"/>
        <w:rPr>
          <w:rFonts w:ascii="Times New Roman" w:hAnsi="Times New Roman" w:cs="Times New Roman"/>
          <w:sz w:val="24"/>
          <w:szCs w:val="24"/>
        </w:rPr>
      </w:pPr>
    </w:p>
    <w:p w:rsidR="005967D2" w:rsidRPr="000B1798" w:rsidRDefault="005967D2"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18</w:t>
      </w:r>
      <w:r w:rsidR="006B3E25" w:rsidRPr="000B1798">
        <w:rPr>
          <w:rFonts w:ascii="Times New Roman" w:hAnsi="Times New Roman" w:cs="Times New Roman"/>
          <w:sz w:val="24"/>
          <w:szCs w:val="24"/>
        </w:rPr>
        <w:t>6</w:t>
      </w:r>
      <w:r w:rsidR="006C3F51"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Pr="000B1798">
        <w:rPr>
          <w:rFonts w:ascii="Times New Roman" w:hAnsi="Times New Roman" w:cs="Times New Roman"/>
          <w:sz w:val="24"/>
          <w:szCs w:val="24"/>
        </w:rPr>
        <w:t xml:space="preserve">Krājumus atjauno tikai pēc tam, kad visas </w:t>
      </w:r>
      <w:r w:rsidR="00AB56C0" w:rsidRPr="000B1798">
        <w:rPr>
          <w:rFonts w:ascii="Times New Roman" w:hAnsi="Times New Roman" w:cs="Times New Roman"/>
          <w:sz w:val="24"/>
          <w:szCs w:val="24"/>
        </w:rPr>
        <w:t xml:space="preserve">oficiāli </w:t>
      </w:r>
      <w:r w:rsidR="00915259" w:rsidRPr="000B1798">
        <w:rPr>
          <w:rFonts w:ascii="Times New Roman" w:hAnsi="Times New Roman" w:cs="Times New Roman"/>
          <w:sz w:val="24"/>
          <w:szCs w:val="24"/>
        </w:rPr>
        <w:t xml:space="preserve">deklarētās </w:t>
      </w:r>
      <w:r w:rsidRPr="000B1798">
        <w:rPr>
          <w:rFonts w:ascii="Times New Roman" w:hAnsi="Times New Roman" w:cs="Times New Roman"/>
          <w:sz w:val="24"/>
          <w:szCs w:val="24"/>
        </w:rPr>
        <w:t>inficētā</w:t>
      </w:r>
      <w:r w:rsidR="00915259" w:rsidRPr="000B1798">
        <w:rPr>
          <w:rFonts w:ascii="Times New Roman" w:hAnsi="Times New Roman" w:cs="Times New Roman"/>
          <w:sz w:val="24"/>
          <w:szCs w:val="24"/>
        </w:rPr>
        <w:t>s</w:t>
      </w:r>
      <w:r w:rsidRPr="000B1798">
        <w:rPr>
          <w:rFonts w:ascii="Times New Roman" w:hAnsi="Times New Roman" w:cs="Times New Roman"/>
          <w:sz w:val="24"/>
          <w:szCs w:val="24"/>
        </w:rPr>
        <w:t xml:space="preserve"> audzētavas ir iztukšotas, iztīrītas, dezinficētas</w:t>
      </w:r>
      <w:r w:rsidR="00FD1E26" w:rsidRPr="000B1798">
        <w:rPr>
          <w:rFonts w:ascii="Times New Roman" w:hAnsi="Times New Roman" w:cs="Times New Roman"/>
          <w:sz w:val="24"/>
          <w:szCs w:val="24"/>
        </w:rPr>
        <w:t xml:space="preserve"> un</w:t>
      </w:r>
      <w:r w:rsidRPr="000B1798">
        <w:rPr>
          <w:rFonts w:ascii="Times New Roman" w:hAnsi="Times New Roman" w:cs="Times New Roman"/>
          <w:sz w:val="24"/>
          <w:szCs w:val="24"/>
        </w:rPr>
        <w:t xml:space="preserve"> </w:t>
      </w:r>
      <w:r w:rsidR="00FD1E26" w:rsidRPr="000B1798">
        <w:rPr>
          <w:rFonts w:ascii="Times New Roman" w:hAnsi="Times New Roman" w:cs="Times New Roman"/>
          <w:sz w:val="24"/>
          <w:szCs w:val="24"/>
        </w:rPr>
        <w:t>ta</w:t>
      </w:r>
      <w:r w:rsidR="001B3C97" w:rsidRPr="000B1798">
        <w:rPr>
          <w:rFonts w:ascii="Times New Roman" w:hAnsi="Times New Roman" w:cs="Times New Roman"/>
          <w:sz w:val="24"/>
          <w:szCs w:val="24"/>
        </w:rPr>
        <w:t>j</w:t>
      </w:r>
      <w:r w:rsidR="00FD1E26" w:rsidRPr="000B1798">
        <w:rPr>
          <w:rFonts w:ascii="Times New Roman" w:hAnsi="Times New Roman" w:cs="Times New Roman"/>
          <w:sz w:val="24"/>
          <w:szCs w:val="24"/>
        </w:rPr>
        <w:t>ās</w:t>
      </w:r>
      <w:r w:rsidRPr="000B1798">
        <w:rPr>
          <w:rFonts w:ascii="Times New Roman" w:hAnsi="Times New Roman" w:cs="Times New Roman"/>
          <w:sz w:val="24"/>
          <w:szCs w:val="24"/>
        </w:rPr>
        <w:t xml:space="preserve"> </w:t>
      </w:r>
      <w:r w:rsidR="00A232A2" w:rsidRPr="000B1798">
        <w:rPr>
          <w:rFonts w:ascii="Times New Roman" w:hAnsi="Times New Roman" w:cs="Times New Roman"/>
          <w:sz w:val="24"/>
          <w:szCs w:val="24"/>
        </w:rPr>
        <w:t>ir pagājis</w:t>
      </w:r>
      <w:r w:rsidR="001B3C97" w:rsidRPr="000B1798">
        <w:rPr>
          <w:rFonts w:ascii="Times New Roman" w:hAnsi="Times New Roman" w:cs="Times New Roman"/>
          <w:sz w:val="24"/>
          <w:szCs w:val="24"/>
        </w:rPr>
        <w:t xml:space="preserve"> neizmantošanas periods atbilstoši </w:t>
      </w:r>
      <w:r w:rsidRPr="000B1798">
        <w:rPr>
          <w:rFonts w:ascii="Times New Roman" w:hAnsi="Times New Roman" w:cs="Times New Roman"/>
          <w:sz w:val="24"/>
          <w:szCs w:val="24"/>
        </w:rPr>
        <w:t xml:space="preserve">šo noteikumu </w:t>
      </w:r>
      <w:r w:rsidR="00BF1E29" w:rsidRPr="000B1798">
        <w:rPr>
          <w:rFonts w:ascii="Times New Roman" w:hAnsi="Times New Roman" w:cs="Times New Roman"/>
          <w:sz w:val="24"/>
          <w:szCs w:val="24"/>
        </w:rPr>
        <w:t>18</w:t>
      </w:r>
      <w:r w:rsidR="00A1204C" w:rsidRPr="000B1798">
        <w:rPr>
          <w:rFonts w:ascii="Times New Roman" w:hAnsi="Times New Roman" w:cs="Times New Roman"/>
          <w:sz w:val="24"/>
          <w:szCs w:val="24"/>
        </w:rPr>
        <w:t>3</w:t>
      </w:r>
      <w:r w:rsidR="005109BF" w:rsidRPr="000B1798">
        <w:rPr>
          <w:rFonts w:ascii="Times New Roman" w:hAnsi="Times New Roman" w:cs="Times New Roman"/>
          <w:sz w:val="24"/>
          <w:szCs w:val="24"/>
        </w:rPr>
        <w:t>.</w:t>
      </w:r>
      <w:r w:rsidR="006A6763" w:rsidRPr="000B1798">
        <w:rPr>
          <w:rFonts w:ascii="Times New Roman" w:hAnsi="Times New Roman" w:cs="Times New Roman"/>
          <w:sz w:val="24"/>
          <w:szCs w:val="24"/>
          <w:vertAlign w:val="superscript"/>
        </w:rPr>
        <w:t> </w:t>
      </w:r>
      <w:r w:rsidRPr="000B1798">
        <w:rPr>
          <w:rFonts w:ascii="Times New Roman" w:hAnsi="Times New Roman" w:cs="Times New Roman"/>
          <w:sz w:val="24"/>
          <w:szCs w:val="24"/>
        </w:rPr>
        <w:t>punkt</w:t>
      </w:r>
      <w:r w:rsidR="00F91B47" w:rsidRPr="000B1798">
        <w:rPr>
          <w:rFonts w:ascii="Times New Roman" w:hAnsi="Times New Roman" w:cs="Times New Roman"/>
          <w:sz w:val="24"/>
          <w:szCs w:val="24"/>
        </w:rPr>
        <w:t>ā noteiktajām prasībām</w:t>
      </w:r>
      <w:r w:rsidRPr="000B1798">
        <w:rPr>
          <w:rFonts w:ascii="Times New Roman" w:hAnsi="Times New Roman" w:cs="Times New Roman"/>
          <w:sz w:val="24"/>
          <w:szCs w:val="24"/>
        </w:rPr>
        <w:t>.</w:t>
      </w:r>
    </w:p>
    <w:p w:rsidR="00D86D2E" w:rsidRPr="000B1798" w:rsidRDefault="00D86D2E" w:rsidP="00EB4A32">
      <w:pPr>
        <w:spacing w:after="0" w:line="240" w:lineRule="auto"/>
        <w:jc w:val="both"/>
        <w:rPr>
          <w:rFonts w:ascii="Times New Roman" w:hAnsi="Times New Roman" w:cs="Times New Roman"/>
          <w:sz w:val="24"/>
          <w:szCs w:val="24"/>
        </w:rPr>
      </w:pPr>
    </w:p>
    <w:p w:rsidR="005967D2" w:rsidRPr="000B1798" w:rsidRDefault="005967D2"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18</w:t>
      </w:r>
      <w:r w:rsidR="006B3E25" w:rsidRPr="000B1798">
        <w:rPr>
          <w:rFonts w:ascii="Times New Roman" w:hAnsi="Times New Roman" w:cs="Times New Roman"/>
          <w:sz w:val="24"/>
          <w:szCs w:val="24"/>
        </w:rPr>
        <w:t>7</w:t>
      </w:r>
      <w:r w:rsidR="006C3F51"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Pr="000B1798">
        <w:rPr>
          <w:rFonts w:ascii="Times New Roman" w:hAnsi="Times New Roman" w:cs="Times New Roman"/>
          <w:sz w:val="24"/>
          <w:szCs w:val="24"/>
        </w:rPr>
        <w:t>Uz visām audzētavām, k</w:t>
      </w:r>
      <w:r w:rsidR="00213064" w:rsidRPr="000B1798">
        <w:rPr>
          <w:rFonts w:ascii="Times New Roman" w:hAnsi="Times New Roman" w:cs="Times New Roman"/>
          <w:sz w:val="24"/>
          <w:szCs w:val="24"/>
        </w:rPr>
        <w:t>urās</w:t>
      </w:r>
      <w:r w:rsidRPr="000B1798">
        <w:rPr>
          <w:rFonts w:ascii="Times New Roman" w:hAnsi="Times New Roman" w:cs="Times New Roman"/>
          <w:sz w:val="24"/>
          <w:szCs w:val="24"/>
        </w:rPr>
        <w:t xml:space="preserve"> apkarošanas programmas aptvertajā </w:t>
      </w:r>
      <w:r w:rsidR="00D66659" w:rsidRPr="000B1798">
        <w:rPr>
          <w:rFonts w:ascii="Times New Roman" w:hAnsi="Times New Roman" w:cs="Times New Roman"/>
          <w:sz w:val="24"/>
          <w:szCs w:val="24"/>
        </w:rPr>
        <w:t xml:space="preserve">Latvijas </w:t>
      </w:r>
      <w:r w:rsidRPr="000B1798">
        <w:rPr>
          <w:rFonts w:ascii="Times New Roman" w:hAnsi="Times New Roman" w:cs="Times New Roman"/>
          <w:sz w:val="24"/>
          <w:szCs w:val="24"/>
        </w:rPr>
        <w:t xml:space="preserve">valsts teritorijā, zonā vai iecirknī </w:t>
      </w:r>
      <w:r w:rsidR="00213064" w:rsidRPr="000B1798">
        <w:rPr>
          <w:rFonts w:ascii="Times New Roman" w:hAnsi="Times New Roman" w:cs="Times New Roman"/>
          <w:sz w:val="24"/>
          <w:szCs w:val="24"/>
        </w:rPr>
        <w:t xml:space="preserve">tiek </w:t>
      </w:r>
      <w:r w:rsidRPr="000B1798">
        <w:rPr>
          <w:rFonts w:ascii="Times New Roman" w:hAnsi="Times New Roman" w:cs="Times New Roman"/>
          <w:sz w:val="24"/>
          <w:szCs w:val="24"/>
        </w:rPr>
        <w:t>tur</w:t>
      </w:r>
      <w:r w:rsidR="00213064" w:rsidRPr="000B1798">
        <w:rPr>
          <w:rFonts w:ascii="Times New Roman" w:hAnsi="Times New Roman" w:cs="Times New Roman"/>
          <w:sz w:val="24"/>
          <w:szCs w:val="24"/>
        </w:rPr>
        <w:t>ētas</w:t>
      </w:r>
      <w:r w:rsidRPr="000B1798">
        <w:rPr>
          <w:rFonts w:ascii="Times New Roman" w:hAnsi="Times New Roman" w:cs="Times New Roman"/>
          <w:sz w:val="24"/>
          <w:szCs w:val="24"/>
        </w:rPr>
        <w:t xml:space="preserve"> uzņēmīgās akvakultūras dzīvnieku sugas, un, ja ir vajadzīga savvaļas </w:t>
      </w:r>
      <w:r w:rsidR="00423C92" w:rsidRPr="000B1798">
        <w:rPr>
          <w:rFonts w:ascii="Times New Roman" w:hAnsi="Times New Roman" w:cs="Times New Roman"/>
          <w:sz w:val="24"/>
          <w:szCs w:val="24"/>
        </w:rPr>
        <w:t xml:space="preserve">ūdensdzīvnieku </w:t>
      </w:r>
      <w:r w:rsidRPr="000B1798">
        <w:rPr>
          <w:rFonts w:ascii="Times New Roman" w:hAnsi="Times New Roman" w:cs="Times New Roman"/>
          <w:sz w:val="24"/>
          <w:szCs w:val="24"/>
        </w:rPr>
        <w:t xml:space="preserve">populāciju uzraudzība, uz </w:t>
      </w:r>
      <w:r w:rsidR="006836CF" w:rsidRPr="000B1798">
        <w:rPr>
          <w:rFonts w:ascii="Times New Roman" w:hAnsi="Times New Roman" w:cs="Times New Roman"/>
          <w:sz w:val="24"/>
          <w:szCs w:val="24"/>
        </w:rPr>
        <w:t xml:space="preserve">tiem </w:t>
      </w:r>
      <w:r w:rsidRPr="000B1798">
        <w:rPr>
          <w:rFonts w:ascii="Times New Roman" w:hAnsi="Times New Roman" w:cs="Times New Roman"/>
          <w:sz w:val="24"/>
          <w:szCs w:val="24"/>
        </w:rPr>
        <w:t>paraugu ņemšanas punktiem savvaļas ūdensdzīvnieku populācijā, k</w:t>
      </w:r>
      <w:r w:rsidR="006836CF" w:rsidRPr="000B1798">
        <w:rPr>
          <w:rFonts w:ascii="Times New Roman" w:hAnsi="Times New Roman" w:cs="Times New Roman"/>
          <w:sz w:val="24"/>
          <w:szCs w:val="24"/>
        </w:rPr>
        <w:t>uri</w:t>
      </w:r>
      <w:r w:rsidRPr="000B1798">
        <w:rPr>
          <w:rFonts w:ascii="Times New Roman" w:hAnsi="Times New Roman" w:cs="Times New Roman"/>
          <w:sz w:val="24"/>
          <w:szCs w:val="24"/>
        </w:rPr>
        <w:t xml:space="preserve"> izraudzīti saskaņā </w:t>
      </w:r>
      <w:r w:rsidR="00AE6651" w:rsidRPr="000B1798">
        <w:rPr>
          <w:rFonts w:ascii="Times New Roman" w:hAnsi="Times New Roman" w:cs="Times New Roman"/>
          <w:sz w:val="24"/>
          <w:szCs w:val="24"/>
        </w:rPr>
        <w:t>ar šo noteikumu</w:t>
      </w:r>
      <w:r w:rsidRPr="000B1798">
        <w:rPr>
          <w:rFonts w:ascii="Times New Roman" w:hAnsi="Times New Roman" w:cs="Times New Roman"/>
          <w:sz w:val="24"/>
          <w:szCs w:val="24"/>
        </w:rPr>
        <w:t xml:space="preserve"> </w:t>
      </w:r>
      <w:r w:rsidR="002E5133" w:rsidRPr="000B1798">
        <w:rPr>
          <w:rFonts w:ascii="Times New Roman" w:hAnsi="Times New Roman" w:cs="Times New Roman"/>
          <w:sz w:val="24"/>
          <w:szCs w:val="24"/>
        </w:rPr>
        <w:t>17</w:t>
      </w:r>
      <w:r w:rsidR="00A1204C" w:rsidRPr="000B1798">
        <w:rPr>
          <w:rFonts w:ascii="Times New Roman" w:hAnsi="Times New Roman" w:cs="Times New Roman"/>
          <w:sz w:val="24"/>
          <w:szCs w:val="24"/>
        </w:rPr>
        <w:t>1</w:t>
      </w:r>
      <w:r w:rsidR="005109BF" w:rsidRPr="000B1798">
        <w:rPr>
          <w:rFonts w:ascii="Times New Roman" w:hAnsi="Times New Roman" w:cs="Times New Roman"/>
          <w:sz w:val="24"/>
          <w:szCs w:val="24"/>
        </w:rPr>
        <w:t>.</w:t>
      </w:r>
      <w:r w:rsidR="000C6231" w:rsidRPr="000B1798">
        <w:rPr>
          <w:rFonts w:ascii="Times New Roman" w:hAnsi="Times New Roman" w:cs="Times New Roman"/>
          <w:sz w:val="24"/>
          <w:szCs w:val="24"/>
        </w:rPr>
        <w:t xml:space="preserve"> </w:t>
      </w:r>
      <w:r w:rsidRPr="000B1798">
        <w:rPr>
          <w:rFonts w:ascii="Times New Roman" w:hAnsi="Times New Roman" w:cs="Times New Roman"/>
          <w:sz w:val="24"/>
          <w:szCs w:val="24"/>
        </w:rPr>
        <w:t xml:space="preserve">punktu, </w:t>
      </w:r>
      <w:r w:rsidR="008053B9" w:rsidRPr="000B1798">
        <w:rPr>
          <w:rFonts w:ascii="Times New Roman" w:hAnsi="Times New Roman" w:cs="Times New Roman"/>
          <w:sz w:val="24"/>
          <w:szCs w:val="24"/>
        </w:rPr>
        <w:t>pēc apkarošanas programmas īstenošanas</w:t>
      </w:r>
      <w:r w:rsidRPr="000B1798">
        <w:rPr>
          <w:rFonts w:ascii="Times New Roman" w:hAnsi="Times New Roman" w:cs="Times New Roman"/>
          <w:sz w:val="24"/>
          <w:szCs w:val="24"/>
        </w:rPr>
        <w:t xml:space="preserve"> attiecina </w:t>
      </w:r>
      <w:r w:rsidR="000C6231" w:rsidRPr="000B1798">
        <w:rPr>
          <w:rFonts w:ascii="Times New Roman" w:hAnsi="Times New Roman" w:cs="Times New Roman"/>
          <w:sz w:val="24"/>
          <w:szCs w:val="24"/>
        </w:rPr>
        <w:t>div</w:t>
      </w:r>
      <w:r w:rsidR="001B3C97" w:rsidRPr="000B1798">
        <w:rPr>
          <w:rFonts w:ascii="Times New Roman" w:hAnsi="Times New Roman" w:cs="Times New Roman"/>
          <w:sz w:val="24"/>
          <w:szCs w:val="24"/>
        </w:rPr>
        <w:t>u</w:t>
      </w:r>
      <w:r w:rsidR="000C6231" w:rsidRPr="000B1798">
        <w:rPr>
          <w:rFonts w:ascii="Times New Roman" w:hAnsi="Times New Roman" w:cs="Times New Roman"/>
          <w:sz w:val="24"/>
          <w:szCs w:val="24"/>
        </w:rPr>
        <w:t xml:space="preserve"> vai četr</w:t>
      </w:r>
      <w:r w:rsidR="001B3C97" w:rsidRPr="000B1798">
        <w:rPr>
          <w:rFonts w:ascii="Times New Roman" w:hAnsi="Times New Roman" w:cs="Times New Roman"/>
          <w:sz w:val="24"/>
          <w:szCs w:val="24"/>
        </w:rPr>
        <w:t xml:space="preserve">u </w:t>
      </w:r>
      <w:r w:rsidR="000C6231" w:rsidRPr="000B1798">
        <w:rPr>
          <w:rFonts w:ascii="Times New Roman" w:hAnsi="Times New Roman" w:cs="Times New Roman"/>
          <w:sz w:val="24"/>
          <w:szCs w:val="24"/>
        </w:rPr>
        <w:t xml:space="preserve">gadu </w:t>
      </w:r>
      <w:r w:rsidRPr="000B1798">
        <w:rPr>
          <w:rFonts w:ascii="Times New Roman" w:hAnsi="Times New Roman" w:cs="Times New Roman"/>
          <w:sz w:val="24"/>
          <w:szCs w:val="24"/>
        </w:rPr>
        <w:t xml:space="preserve">uzraudzības </w:t>
      </w:r>
      <w:r w:rsidR="000C6231" w:rsidRPr="000B1798">
        <w:rPr>
          <w:rFonts w:ascii="Times New Roman" w:hAnsi="Times New Roman" w:cs="Times New Roman"/>
          <w:sz w:val="24"/>
          <w:szCs w:val="24"/>
        </w:rPr>
        <w:t xml:space="preserve">programmas un šo noteikumu </w:t>
      </w:r>
      <w:r w:rsidR="002E5133" w:rsidRPr="000B1798">
        <w:rPr>
          <w:rFonts w:ascii="Times New Roman" w:hAnsi="Times New Roman" w:cs="Times New Roman"/>
          <w:sz w:val="24"/>
          <w:szCs w:val="24"/>
        </w:rPr>
        <w:t>17</w:t>
      </w:r>
      <w:r w:rsidR="00A1204C" w:rsidRPr="000B1798">
        <w:rPr>
          <w:rFonts w:ascii="Times New Roman" w:hAnsi="Times New Roman" w:cs="Times New Roman"/>
          <w:sz w:val="24"/>
          <w:szCs w:val="24"/>
        </w:rPr>
        <w:t>4</w:t>
      </w:r>
      <w:r w:rsidR="00755576" w:rsidRPr="000B1798">
        <w:rPr>
          <w:rFonts w:ascii="Times New Roman" w:hAnsi="Times New Roman" w:cs="Times New Roman"/>
          <w:sz w:val="24"/>
          <w:szCs w:val="24"/>
        </w:rPr>
        <w:t>.</w:t>
      </w:r>
      <w:r w:rsidR="00443DF6" w:rsidRPr="000B1798">
        <w:rPr>
          <w:rFonts w:ascii="Times New Roman" w:hAnsi="Times New Roman" w:cs="Times New Roman"/>
          <w:sz w:val="24"/>
          <w:szCs w:val="24"/>
        </w:rPr>
        <w:t>, 175., 176. un</w:t>
      </w:r>
      <w:r w:rsidR="00443DF6" w:rsidRPr="000B1798" w:rsidDel="00443DF6">
        <w:rPr>
          <w:rFonts w:ascii="Times New Roman" w:hAnsi="Times New Roman" w:cs="Times New Roman"/>
          <w:sz w:val="24"/>
          <w:szCs w:val="24"/>
        </w:rPr>
        <w:t xml:space="preserve"> </w:t>
      </w:r>
      <w:r w:rsidR="002E5133" w:rsidRPr="000B1798">
        <w:rPr>
          <w:rFonts w:ascii="Times New Roman" w:hAnsi="Times New Roman" w:cs="Times New Roman"/>
          <w:sz w:val="24"/>
          <w:szCs w:val="24"/>
        </w:rPr>
        <w:t>17</w:t>
      </w:r>
      <w:r w:rsidR="00A1204C" w:rsidRPr="000B1798">
        <w:rPr>
          <w:rFonts w:ascii="Times New Roman" w:hAnsi="Times New Roman" w:cs="Times New Roman"/>
          <w:sz w:val="24"/>
          <w:szCs w:val="24"/>
        </w:rPr>
        <w:t>7</w:t>
      </w:r>
      <w:r w:rsidR="005109BF" w:rsidRPr="000B1798">
        <w:rPr>
          <w:rFonts w:ascii="Times New Roman" w:hAnsi="Times New Roman" w:cs="Times New Roman"/>
          <w:sz w:val="24"/>
          <w:szCs w:val="24"/>
        </w:rPr>
        <w:t>.</w:t>
      </w:r>
      <w:r w:rsidR="000C6231" w:rsidRPr="000B1798">
        <w:rPr>
          <w:rFonts w:ascii="Times New Roman" w:hAnsi="Times New Roman" w:cs="Times New Roman"/>
          <w:sz w:val="24"/>
          <w:szCs w:val="24"/>
        </w:rPr>
        <w:t xml:space="preserve"> punktā noteiktās prasības</w:t>
      </w:r>
      <w:r w:rsidRPr="000B1798">
        <w:rPr>
          <w:rFonts w:ascii="Times New Roman" w:hAnsi="Times New Roman" w:cs="Times New Roman"/>
          <w:sz w:val="24"/>
          <w:szCs w:val="24"/>
        </w:rPr>
        <w:t>.</w:t>
      </w:r>
    </w:p>
    <w:p w:rsidR="00C30C3F" w:rsidRPr="000B1798" w:rsidRDefault="00C30C3F" w:rsidP="00EB4A32">
      <w:pPr>
        <w:spacing w:after="0" w:line="240" w:lineRule="auto"/>
        <w:jc w:val="both"/>
        <w:rPr>
          <w:rFonts w:ascii="Times New Roman" w:hAnsi="Times New Roman" w:cs="Times New Roman"/>
          <w:sz w:val="24"/>
          <w:szCs w:val="24"/>
        </w:rPr>
      </w:pPr>
    </w:p>
    <w:p w:rsidR="006503F5" w:rsidRPr="000B1798" w:rsidRDefault="00744BC6"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18</w:t>
      </w:r>
      <w:r w:rsidR="006B3E25" w:rsidRPr="000B1798">
        <w:rPr>
          <w:rFonts w:ascii="Times New Roman" w:hAnsi="Times New Roman" w:cs="Times New Roman"/>
          <w:sz w:val="24"/>
          <w:szCs w:val="24"/>
        </w:rPr>
        <w:t>8</w:t>
      </w:r>
      <w:r w:rsidR="006C3F51"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006503F5" w:rsidRPr="000B1798">
        <w:rPr>
          <w:rFonts w:ascii="Times New Roman" w:hAnsi="Times New Roman" w:cs="Times New Roman"/>
          <w:sz w:val="24"/>
          <w:szCs w:val="24"/>
        </w:rPr>
        <w:t>Kontinentālam iecirknim</w:t>
      </w:r>
      <w:r w:rsidRPr="000B1798">
        <w:rPr>
          <w:rFonts w:ascii="Times New Roman" w:hAnsi="Times New Roman" w:cs="Times New Roman"/>
          <w:sz w:val="24"/>
          <w:szCs w:val="24"/>
        </w:rPr>
        <w:t xml:space="preserve">, kas sastāv no vienas </w:t>
      </w:r>
      <w:r w:rsidR="00E768BF" w:rsidRPr="000B1798">
        <w:rPr>
          <w:rFonts w:ascii="Times New Roman" w:hAnsi="Times New Roman" w:cs="Times New Roman"/>
          <w:sz w:val="24"/>
          <w:szCs w:val="24"/>
        </w:rPr>
        <w:t>audzētavas, kuru neietekmē apkārt esošie dabiskie ūdeņi un kur</w:t>
      </w:r>
      <w:r w:rsidR="006836CF" w:rsidRPr="000B1798">
        <w:rPr>
          <w:rFonts w:ascii="Times New Roman" w:hAnsi="Times New Roman" w:cs="Times New Roman"/>
          <w:sz w:val="24"/>
          <w:szCs w:val="24"/>
        </w:rPr>
        <w:t>ā</w:t>
      </w:r>
      <w:r w:rsidR="00E768BF" w:rsidRPr="000B1798">
        <w:rPr>
          <w:rFonts w:ascii="Times New Roman" w:hAnsi="Times New Roman" w:cs="Times New Roman"/>
          <w:sz w:val="24"/>
          <w:szCs w:val="24"/>
        </w:rPr>
        <w:t xml:space="preserve"> </w:t>
      </w:r>
      <w:r w:rsidR="006836CF" w:rsidRPr="000B1798">
        <w:rPr>
          <w:rFonts w:ascii="Times New Roman" w:hAnsi="Times New Roman" w:cs="Times New Roman"/>
          <w:sz w:val="24"/>
          <w:szCs w:val="24"/>
        </w:rPr>
        <w:t xml:space="preserve">ir atcelts </w:t>
      </w:r>
      <w:r w:rsidR="00E768BF" w:rsidRPr="000B1798">
        <w:rPr>
          <w:rFonts w:ascii="Times New Roman" w:hAnsi="Times New Roman" w:cs="Times New Roman"/>
          <w:sz w:val="24"/>
          <w:szCs w:val="24"/>
        </w:rPr>
        <w:t>I kategorijas veselības stāvoklis attiecībā uz virālo</w:t>
      </w:r>
      <w:r w:rsidR="003B15B4" w:rsidRPr="000B1798">
        <w:rPr>
          <w:rFonts w:ascii="Times New Roman" w:hAnsi="Times New Roman" w:cs="Times New Roman"/>
          <w:sz w:val="24"/>
          <w:szCs w:val="24"/>
        </w:rPr>
        <w:t xml:space="preserve"> </w:t>
      </w:r>
      <w:r w:rsidR="00E768BF" w:rsidRPr="000B1798">
        <w:rPr>
          <w:rFonts w:ascii="Times New Roman" w:hAnsi="Times New Roman" w:cs="Times New Roman"/>
          <w:sz w:val="24"/>
          <w:szCs w:val="24"/>
        </w:rPr>
        <w:t xml:space="preserve">hemorāģisko septicēmiju, infekciozo hematopoētisko nekrozi vai abām </w:t>
      </w:r>
      <w:r w:rsidR="006836CF" w:rsidRPr="000B1798">
        <w:rPr>
          <w:rFonts w:ascii="Times New Roman" w:hAnsi="Times New Roman" w:cs="Times New Roman"/>
          <w:sz w:val="24"/>
          <w:szCs w:val="24"/>
        </w:rPr>
        <w:t xml:space="preserve">šīm </w:t>
      </w:r>
      <w:r w:rsidR="00E768BF" w:rsidRPr="000B1798">
        <w:rPr>
          <w:rFonts w:ascii="Times New Roman" w:hAnsi="Times New Roman" w:cs="Times New Roman"/>
          <w:sz w:val="24"/>
          <w:szCs w:val="24"/>
        </w:rPr>
        <w:t>infekcijas slimībām</w:t>
      </w:r>
      <w:r w:rsidRPr="000B1798">
        <w:rPr>
          <w:rFonts w:ascii="Times New Roman" w:hAnsi="Times New Roman" w:cs="Times New Roman"/>
          <w:sz w:val="24"/>
          <w:szCs w:val="24"/>
        </w:rPr>
        <w:t xml:space="preserve">, </w:t>
      </w:r>
      <w:r w:rsidR="006836CF" w:rsidRPr="000B1798">
        <w:rPr>
          <w:rFonts w:ascii="Times New Roman" w:hAnsi="Times New Roman" w:cs="Times New Roman"/>
          <w:sz w:val="24"/>
          <w:szCs w:val="24"/>
        </w:rPr>
        <w:t xml:space="preserve">dienests var atjaunot </w:t>
      </w:r>
      <w:r w:rsidRPr="000B1798">
        <w:rPr>
          <w:rFonts w:ascii="Times New Roman" w:hAnsi="Times New Roman" w:cs="Times New Roman"/>
          <w:sz w:val="24"/>
          <w:szCs w:val="24"/>
        </w:rPr>
        <w:t>I</w:t>
      </w:r>
      <w:r w:rsidR="006836CF" w:rsidRPr="000B1798">
        <w:rPr>
          <w:rFonts w:ascii="Times New Roman" w:hAnsi="Times New Roman" w:cs="Times New Roman"/>
          <w:sz w:val="24"/>
          <w:szCs w:val="24"/>
        </w:rPr>
        <w:t> </w:t>
      </w:r>
      <w:r w:rsidRPr="000B1798">
        <w:rPr>
          <w:rFonts w:ascii="Times New Roman" w:hAnsi="Times New Roman" w:cs="Times New Roman"/>
          <w:sz w:val="24"/>
          <w:szCs w:val="24"/>
        </w:rPr>
        <w:t xml:space="preserve">kategorijas veselības </w:t>
      </w:r>
      <w:r w:rsidR="006503F5" w:rsidRPr="000B1798">
        <w:rPr>
          <w:rFonts w:ascii="Times New Roman" w:hAnsi="Times New Roman" w:cs="Times New Roman"/>
          <w:sz w:val="24"/>
          <w:szCs w:val="24"/>
        </w:rPr>
        <w:t xml:space="preserve">stāvokli, ja </w:t>
      </w:r>
      <w:r w:rsidR="006836CF" w:rsidRPr="000B1798">
        <w:rPr>
          <w:rFonts w:ascii="Times New Roman" w:hAnsi="Times New Roman" w:cs="Times New Roman"/>
          <w:sz w:val="24"/>
          <w:szCs w:val="24"/>
        </w:rPr>
        <w:t xml:space="preserve">ir </w:t>
      </w:r>
      <w:r w:rsidR="006503F5" w:rsidRPr="000B1798">
        <w:rPr>
          <w:rFonts w:ascii="Times New Roman" w:hAnsi="Times New Roman" w:cs="Times New Roman"/>
          <w:sz w:val="24"/>
          <w:szCs w:val="24"/>
        </w:rPr>
        <w:t>izpildīti šādi nosacījumi:</w:t>
      </w:r>
    </w:p>
    <w:p w:rsidR="00E768BF" w:rsidRPr="000B1798" w:rsidRDefault="00E768BF"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18</w:t>
      </w:r>
      <w:r w:rsidR="006B3E25" w:rsidRPr="000B1798">
        <w:rPr>
          <w:rFonts w:ascii="Times New Roman" w:hAnsi="Times New Roman" w:cs="Times New Roman"/>
          <w:sz w:val="24"/>
          <w:szCs w:val="24"/>
        </w:rPr>
        <w:t>8</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 xml:space="preserve">1. </w:t>
      </w:r>
      <w:r w:rsidR="00F831E6" w:rsidRPr="000B1798">
        <w:rPr>
          <w:rFonts w:ascii="Times New Roman" w:hAnsi="Times New Roman" w:cs="Times New Roman"/>
          <w:sz w:val="24"/>
          <w:szCs w:val="24"/>
        </w:rPr>
        <w:t>iecirknis</w:t>
      </w:r>
      <w:r w:rsidRPr="000B1798">
        <w:rPr>
          <w:rFonts w:ascii="Times New Roman" w:hAnsi="Times New Roman" w:cs="Times New Roman"/>
          <w:sz w:val="24"/>
          <w:szCs w:val="24"/>
        </w:rPr>
        <w:t xml:space="preserve"> ir iztukšot</w:t>
      </w:r>
      <w:r w:rsidR="00F831E6" w:rsidRPr="000B1798">
        <w:rPr>
          <w:rFonts w:ascii="Times New Roman" w:hAnsi="Times New Roman" w:cs="Times New Roman"/>
          <w:sz w:val="24"/>
          <w:szCs w:val="24"/>
        </w:rPr>
        <w:t>s</w:t>
      </w:r>
      <w:r w:rsidRPr="000B1798">
        <w:rPr>
          <w:rFonts w:ascii="Times New Roman" w:hAnsi="Times New Roman" w:cs="Times New Roman"/>
          <w:sz w:val="24"/>
          <w:szCs w:val="24"/>
        </w:rPr>
        <w:t>, iztīrīt</w:t>
      </w:r>
      <w:r w:rsidR="00F831E6" w:rsidRPr="000B1798">
        <w:rPr>
          <w:rFonts w:ascii="Times New Roman" w:hAnsi="Times New Roman" w:cs="Times New Roman"/>
          <w:sz w:val="24"/>
          <w:szCs w:val="24"/>
        </w:rPr>
        <w:t>s</w:t>
      </w:r>
      <w:r w:rsidRPr="000B1798">
        <w:rPr>
          <w:rFonts w:ascii="Times New Roman" w:hAnsi="Times New Roman" w:cs="Times New Roman"/>
          <w:sz w:val="24"/>
          <w:szCs w:val="24"/>
        </w:rPr>
        <w:t>, dezinficēt</w:t>
      </w:r>
      <w:r w:rsidR="00F831E6" w:rsidRPr="000B1798">
        <w:rPr>
          <w:rFonts w:ascii="Times New Roman" w:hAnsi="Times New Roman" w:cs="Times New Roman"/>
          <w:sz w:val="24"/>
          <w:szCs w:val="24"/>
        </w:rPr>
        <w:t>s</w:t>
      </w:r>
      <w:r w:rsidR="006836CF" w:rsidRPr="000B1798">
        <w:rPr>
          <w:rFonts w:ascii="Times New Roman" w:hAnsi="Times New Roman" w:cs="Times New Roman"/>
          <w:sz w:val="24"/>
          <w:szCs w:val="24"/>
        </w:rPr>
        <w:t>,</w:t>
      </w:r>
      <w:r w:rsidRPr="000B1798">
        <w:rPr>
          <w:rFonts w:ascii="Times New Roman" w:hAnsi="Times New Roman" w:cs="Times New Roman"/>
          <w:sz w:val="24"/>
          <w:szCs w:val="24"/>
        </w:rPr>
        <w:t xml:space="preserve"> un tajā </w:t>
      </w:r>
      <w:r w:rsidR="006836CF" w:rsidRPr="000B1798">
        <w:rPr>
          <w:rFonts w:ascii="Times New Roman" w:hAnsi="Times New Roman" w:cs="Times New Roman"/>
          <w:sz w:val="24"/>
          <w:szCs w:val="24"/>
        </w:rPr>
        <w:t xml:space="preserve">pagājis </w:t>
      </w:r>
      <w:r w:rsidR="0006620A" w:rsidRPr="000B1798">
        <w:rPr>
          <w:rFonts w:ascii="Times New Roman" w:hAnsi="Times New Roman" w:cs="Times New Roman"/>
          <w:sz w:val="24"/>
          <w:szCs w:val="24"/>
        </w:rPr>
        <w:t>ne mazāk kā</w:t>
      </w:r>
      <w:r w:rsidR="006836CF" w:rsidRPr="000B1798">
        <w:rPr>
          <w:rFonts w:ascii="Times New Roman" w:hAnsi="Times New Roman" w:cs="Times New Roman"/>
          <w:sz w:val="24"/>
          <w:szCs w:val="24"/>
        </w:rPr>
        <w:t xml:space="preserve"> sešas nedēļas ilgs </w:t>
      </w:r>
      <w:r w:rsidRPr="000B1798">
        <w:rPr>
          <w:rFonts w:ascii="Times New Roman" w:hAnsi="Times New Roman" w:cs="Times New Roman"/>
          <w:sz w:val="24"/>
          <w:szCs w:val="24"/>
        </w:rPr>
        <w:t>neizmantošanas period</w:t>
      </w:r>
      <w:r w:rsidR="006836CF" w:rsidRPr="000B1798">
        <w:rPr>
          <w:rFonts w:ascii="Times New Roman" w:hAnsi="Times New Roman" w:cs="Times New Roman"/>
          <w:sz w:val="24"/>
          <w:szCs w:val="24"/>
        </w:rPr>
        <w:t>s</w:t>
      </w:r>
      <w:r w:rsidRPr="000B1798">
        <w:rPr>
          <w:rFonts w:ascii="Times New Roman" w:hAnsi="Times New Roman" w:cs="Times New Roman"/>
          <w:sz w:val="24"/>
          <w:szCs w:val="24"/>
        </w:rPr>
        <w:t>;</w:t>
      </w:r>
    </w:p>
    <w:p w:rsidR="005967D2" w:rsidRPr="000B1798" w:rsidRDefault="00E768BF"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18</w:t>
      </w:r>
      <w:r w:rsidR="006B3E25" w:rsidRPr="000B1798">
        <w:rPr>
          <w:rFonts w:ascii="Times New Roman" w:hAnsi="Times New Roman" w:cs="Times New Roman"/>
          <w:sz w:val="24"/>
          <w:szCs w:val="24"/>
        </w:rPr>
        <w:t>8</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2. zivju krājum</w:t>
      </w:r>
      <w:r w:rsidR="00F831E6" w:rsidRPr="000B1798">
        <w:rPr>
          <w:rFonts w:ascii="Times New Roman" w:hAnsi="Times New Roman" w:cs="Times New Roman"/>
          <w:sz w:val="24"/>
          <w:szCs w:val="24"/>
        </w:rPr>
        <w:t>i</w:t>
      </w:r>
      <w:r w:rsidRPr="000B1798">
        <w:rPr>
          <w:rFonts w:ascii="Times New Roman" w:hAnsi="Times New Roman" w:cs="Times New Roman"/>
          <w:sz w:val="24"/>
          <w:szCs w:val="24"/>
        </w:rPr>
        <w:t xml:space="preserve"> atjauno</w:t>
      </w:r>
      <w:r w:rsidR="00F831E6" w:rsidRPr="000B1798">
        <w:rPr>
          <w:rFonts w:ascii="Times New Roman" w:hAnsi="Times New Roman" w:cs="Times New Roman"/>
          <w:sz w:val="24"/>
          <w:szCs w:val="24"/>
        </w:rPr>
        <w:t>ti</w:t>
      </w:r>
      <w:r w:rsidRPr="000B1798">
        <w:rPr>
          <w:rFonts w:ascii="Times New Roman" w:hAnsi="Times New Roman" w:cs="Times New Roman"/>
          <w:sz w:val="24"/>
          <w:szCs w:val="24"/>
        </w:rPr>
        <w:t xml:space="preserve"> ar zivīm, kas iegūtas no</w:t>
      </w:r>
      <w:r w:rsidR="00D66659" w:rsidRPr="000B1798">
        <w:rPr>
          <w:rFonts w:ascii="Times New Roman" w:hAnsi="Times New Roman" w:cs="Times New Roman"/>
          <w:sz w:val="24"/>
          <w:szCs w:val="24"/>
        </w:rPr>
        <w:t xml:space="preserve"> Latvijas</w:t>
      </w:r>
      <w:r w:rsidRPr="000B1798">
        <w:rPr>
          <w:rFonts w:ascii="Times New Roman" w:hAnsi="Times New Roman" w:cs="Times New Roman"/>
          <w:sz w:val="24"/>
          <w:szCs w:val="24"/>
        </w:rPr>
        <w:t xml:space="preserve"> valsts teritorijas, zonas vai iecirkņa, kur</w:t>
      </w:r>
      <w:r w:rsidR="006836CF" w:rsidRPr="000B1798">
        <w:rPr>
          <w:rFonts w:ascii="Times New Roman" w:hAnsi="Times New Roman" w:cs="Times New Roman"/>
          <w:sz w:val="24"/>
          <w:szCs w:val="24"/>
        </w:rPr>
        <w:t>ā</w:t>
      </w:r>
      <w:r w:rsidRPr="000B1798">
        <w:rPr>
          <w:rFonts w:ascii="Times New Roman" w:hAnsi="Times New Roman" w:cs="Times New Roman"/>
          <w:sz w:val="24"/>
          <w:szCs w:val="24"/>
        </w:rPr>
        <w:t xml:space="preserve"> attiecībā uz virālo</w:t>
      </w:r>
      <w:r w:rsidR="003B15B4" w:rsidRPr="000B1798">
        <w:rPr>
          <w:rFonts w:ascii="Times New Roman" w:hAnsi="Times New Roman" w:cs="Times New Roman"/>
          <w:sz w:val="24"/>
          <w:szCs w:val="24"/>
        </w:rPr>
        <w:t xml:space="preserve"> </w:t>
      </w:r>
      <w:r w:rsidRPr="000B1798">
        <w:rPr>
          <w:rFonts w:ascii="Times New Roman" w:hAnsi="Times New Roman" w:cs="Times New Roman"/>
          <w:sz w:val="24"/>
          <w:szCs w:val="24"/>
        </w:rPr>
        <w:t>hemorāģisko septicēmiju, infekciozo hematopoētisko nekrozi</w:t>
      </w:r>
      <w:proofErr w:type="gramStart"/>
      <w:r w:rsidRPr="000B1798">
        <w:rPr>
          <w:rFonts w:ascii="Times New Roman" w:hAnsi="Times New Roman" w:cs="Times New Roman"/>
          <w:sz w:val="24"/>
          <w:szCs w:val="24"/>
        </w:rPr>
        <w:t xml:space="preserve"> vai abām </w:t>
      </w:r>
      <w:r w:rsidR="006836CF" w:rsidRPr="000B1798">
        <w:rPr>
          <w:rFonts w:ascii="Times New Roman" w:hAnsi="Times New Roman" w:cs="Times New Roman"/>
          <w:sz w:val="24"/>
          <w:szCs w:val="24"/>
        </w:rPr>
        <w:t xml:space="preserve">šīm </w:t>
      </w:r>
      <w:r w:rsidRPr="000B1798">
        <w:rPr>
          <w:rFonts w:ascii="Times New Roman" w:hAnsi="Times New Roman" w:cs="Times New Roman"/>
          <w:sz w:val="24"/>
          <w:szCs w:val="24"/>
        </w:rPr>
        <w:t>infekcijas slimībām</w:t>
      </w:r>
      <w:proofErr w:type="gramEnd"/>
      <w:r w:rsidRPr="000B1798">
        <w:rPr>
          <w:rFonts w:ascii="Times New Roman" w:hAnsi="Times New Roman" w:cs="Times New Roman"/>
          <w:sz w:val="24"/>
          <w:szCs w:val="24"/>
        </w:rPr>
        <w:t xml:space="preserve"> ir I</w:t>
      </w:r>
      <w:r w:rsidR="00F831E6" w:rsidRPr="000B1798">
        <w:rPr>
          <w:rFonts w:ascii="Times New Roman" w:hAnsi="Times New Roman" w:cs="Times New Roman"/>
          <w:sz w:val="24"/>
          <w:szCs w:val="24"/>
        </w:rPr>
        <w:t> </w:t>
      </w:r>
      <w:r w:rsidRPr="000B1798">
        <w:rPr>
          <w:rFonts w:ascii="Times New Roman" w:hAnsi="Times New Roman" w:cs="Times New Roman"/>
          <w:sz w:val="24"/>
          <w:szCs w:val="24"/>
        </w:rPr>
        <w:t>kat</w:t>
      </w:r>
      <w:r w:rsidR="000C6231" w:rsidRPr="000B1798">
        <w:rPr>
          <w:rFonts w:ascii="Times New Roman" w:hAnsi="Times New Roman" w:cs="Times New Roman"/>
          <w:sz w:val="24"/>
          <w:szCs w:val="24"/>
        </w:rPr>
        <w:t>egorijas veselības stāvoklis.</w:t>
      </w:r>
    </w:p>
    <w:p w:rsidR="000C6231" w:rsidRPr="000B1798" w:rsidRDefault="000C6231" w:rsidP="00EB4A32">
      <w:pPr>
        <w:spacing w:after="0" w:line="240" w:lineRule="auto"/>
        <w:jc w:val="both"/>
        <w:rPr>
          <w:rFonts w:ascii="Times New Roman" w:hAnsi="Times New Roman" w:cs="Times New Roman"/>
          <w:sz w:val="24"/>
          <w:szCs w:val="24"/>
        </w:rPr>
      </w:pPr>
    </w:p>
    <w:p w:rsidR="00D86D2E" w:rsidRPr="000B1798" w:rsidRDefault="00D86D2E"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w:t>
      </w:r>
      <w:r w:rsidR="00C379D5" w:rsidRPr="000B1798">
        <w:rPr>
          <w:rFonts w:ascii="Times New Roman" w:hAnsi="Times New Roman" w:cs="Times New Roman"/>
          <w:sz w:val="24"/>
          <w:szCs w:val="24"/>
        </w:rPr>
        <w:t>8</w:t>
      </w:r>
      <w:r w:rsidR="006B3E25" w:rsidRPr="000B1798">
        <w:rPr>
          <w:rFonts w:ascii="Times New Roman" w:hAnsi="Times New Roman" w:cs="Times New Roman"/>
          <w:sz w:val="24"/>
          <w:szCs w:val="24"/>
        </w:rPr>
        <w:t>9</w:t>
      </w:r>
      <w:r w:rsidR="006C3F51" w:rsidRPr="000B1798">
        <w:rPr>
          <w:rFonts w:ascii="Times New Roman" w:hAnsi="Times New Roman" w:cs="Times New Roman"/>
          <w:sz w:val="24"/>
          <w:szCs w:val="24"/>
        </w:rPr>
        <w:t>.</w:t>
      </w:r>
      <w:r w:rsidR="006C603D" w:rsidRPr="000B1798">
        <w:rPr>
          <w:rFonts w:ascii="Times New Roman" w:hAnsi="Times New Roman" w:cs="Times New Roman"/>
          <w:sz w:val="24"/>
          <w:szCs w:val="24"/>
        </w:rPr>
        <w:t xml:space="preserve"> Ja</w:t>
      </w:r>
      <w:r w:rsidR="00F945DF" w:rsidRPr="000B1798">
        <w:rPr>
          <w:rFonts w:ascii="Times New Roman" w:hAnsi="Times New Roman" w:cs="Times New Roman"/>
          <w:sz w:val="24"/>
          <w:szCs w:val="24"/>
        </w:rPr>
        <w:t xml:space="preserve"> </w:t>
      </w:r>
      <w:r w:rsidRPr="000B1798">
        <w:rPr>
          <w:rFonts w:ascii="Times New Roman" w:hAnsi="Times New Roman" w:cs="Times New Roman"/>
          <w:sz w:val="24"/>
          <w:szCs w:val="24"/>
        </w:rPr>
        <w:t>I</w:t>
      </w:r>
      <w:r w:rsidR="00CE0371" w:rsidRPr="000B1798">
        <w:rPr>
          <w:rFonts w:ascii="Times New Roman" w:hAnsi="Times New Roman" w:cs="Times New Roman"/>
          <w:sz w:val="24"/>
          <w:szCs w:val="24"/>
        </w:rPr>
        <w:t> </w:t>
      </w:r>
      <w:r w:rsidRPr="000B1798">
        <w:rPr>
          <w:rFonts w:ascii="Times New Roman" w:hAnsi="Times New Roman" w:cs="Times New Roman"/>
          <w:sz w:val="24"/>
          <w:szCs w:val="24"/>
        </w:rPr>
        <w:t>kategorijas veselības stāvokļa saglabāšan</w:t>
      </w:r>
      <w:r w:rsidR="00D82D1E" w:rsidRPr="000B1798">
        <w:rPr>
          <w:rFonts w:ascii="Times New Roman" w:hAnsi="Times New Roman" w:cs="Times New Roman"/>
          <w:sz w:val="24"/>
          <w:szCs w:val="24"/>
        </w:rPr>
        <w:t>ai ir nepieciešama mērķtiecīga</w:t>
      </w:r>
      <w:r w:rsidRPr="000B1798">
        <w:rPr>
          <w:rFonts w:ascii="Times New Roman" w:hAnsi="Times New Roman" w:cs="Times New Roman"/>
          <w:sz w:val="24"/>
          <w:szCs w:val="24"/>
        </w:rPr>
        <w:t xml:space="preserve"> uzraudzība, visās audzētavās, k</w:t>
      </w:r>
      <w:r w:rsidR="00213064" w:rsidRPr="000B1798">
        <w:rPr>
          <w:rFonts w:ascii="Times New Roman" w:hAnsi="Times New Roman" w:cs="Times New Roman"/>
          <w:sz w:val="24"/>
          <w:szCs w:val="24"/>
        </w:rPr>
        <w:t>urās</w:t>
      </w:r>
      <w:r w:rsidRPr="000B1798">
        <w:rPr>
          <w:rFonts w:ascii="Times New Roman" w:hAnsi="Times New Roman" w:cs="Times New Roman"/>
          <w:sz w:val="24"/>
          <w:szCs w:val="24"/>
        </w:rPr>
        <w:t xml:space="preserve"> </w:t>
      </w:r>
      <w:r w:rsidR="00D66659" w:rsidRPr="000B1798">
        <w:rPr>
          <w:rFonts w:ascii="Times New Roman" w:hAnsi="Times New Roman" w:cs="Times New Roman"/>
          <w:sz w:val="24"/>
          <w:szCs w:val="24"/>
        </w:rPr>
        <w:t xml:space="preserve">Latvijas </w:t>
      </w:r>
      <w:r w:rsidRPr="000B1798">
        <w:rPr>
          <w:rFonts w:ascii="Times New Roman" w:hAnsi="Times New Roman" w:cs="Times New Roman"/>
          <w:sz w:val="24"/>
          <w:szCs w:val="24"/>
        </w:rPr>
        <w:t xml:space="preserve">valsts teritorijā, zonā vai iecirknī </w:t>
      </w:r>
      <w:r w:rsidR="00213064" w:rsidRPr="000B1798">
        <w:rPr>
          <w:rFonts w:ascii="Times New Roman" w:hAnsi="Times New Roman" w:cs="Times New Roman"/>
          <w:sz w:val="24"/>
          <w:szCs w:val="24"/>
        </w:rPr>
        <w:t xml:space="preserve">tiek </w:t>
      </w:r>
      <w:r w:rsidRPr="000B1798">
        <w:rPr>
          <w:rFonts w:ascii="Times New Roman" w:hAnsi="Times New Roman" w:cs="Times New Roman"/>
          <w:sz w:val="24"/>
          <w:szCs w:val="24"/>
        </w:rPr>
        <w:t>tur</w:t>
      </w:r>
      <w:r w:rsidR="00213064" w:rsidRPr="000B1798">
        <w:rPr>
          <w:rFonts w:ascii="Times New Roman" w:hAnsi="Times New Roman" w:cs="Times New Roman"/>
          <w:sz w:val="24"/>
          <w:szCs w:val="24"/>
        </w:rPr>
        <w:t>ētas</w:t>
      </w:r>
      <w:r w:rsidRPr="000B1798">
        <w:rPr>
          <w:rFonts w:ascii="Times New Roman" w:hAnsi="Times New Roman" w:cs="Times New Roman"/>
          <w:sz w:val="24"/>
          <w:szCs w:val="24"/>
        </w:rPr>
        <w:t xml:space="preserve"> uzņēmīgās akvakultūras dzīvnieku </w:t>
      </w:r>
      <w:r w:rsidR="00AA1945" w:rsidRPr="000B1798">
        <w:rPr>
          <w:rFonts w:ascii="Times New Roman" w:hAnsi="Times New Roman" w:cs="Times New Roman"/>
          <w:sz w:val="24"/>
          <w:szCs w:val="24"/>
        </w:rPr>
        <w:t xml:space="preserve">sugas, </w:t>
      </w:r>
      <w:r w:rsidR="00213064" w:rsidRPr="000B1798">
        <w:rPr>
          <w:rFonts w:ascii="Times New Roman" w:hAnsi="Times New Roman" w:cs="Times New Roman"/>
          <w:sz w:val="24"/>
          <w:szCs w:val="24"/>
        </w:rPr>
        <w:t>organizē</w:t>
      </w:r>
      <w:r w:rsidR="00AA1945" w:rsidRPr="000B1798">
        <w:rPr>
          <w:rFonts w:ascii="Times New Roman" w:hAnsi="Times New Roman" w:cs="Times New Roman"/>
          <w:sz w:val="24"/>
          <w:szCs w:val="24"/>
        </w:rPr>
        <w:t xml:space="preserve"> veselības pārbaudes</w:t>
      </w:r>
      <w:r w:rsidRPr="000B1798">
        <w:rPr>
          <w:rFonts w:ascii="Times New Roman" w:hAnsi="Times New Roman" w:cs="Times New Roman"/>
          <w:sz w:val="24"/>
          <w:szCs w:val="24"/>
        </w:rPr>
        <w:t xml:space="preserve"> un ņem zivju paraugus saskaņā ar </w:t>
      </w:r>
      <w:r w:rsidR="0096407D" w:rsidRPr="000B1798">
        <w:rPr>
          <w:rFonts w:ascii="Times New Roman" w:hAnsi="Times New Roman" w:cs="Times New Roman"/>
          <w:sz w:val="24"/>
          <w:szCs w:val="24"/>
        </w:rPr>
        <w:t>šo noteikumu 6</w:t>
      </w:r>
      <w:r w:rsidR="000E58FD" w:rsidRPr="000B1798">
        <w:rPr>
          <w:rFonts w:ascii="Times New Roman" w:hAnsi="Times New Roman" w:cs="Times New Roman"/>
          <w:sz w:val="24"/>
          <w:szCs w:val="24"/>
        </w:rPr>
        <w:t>.</w:t>
      </w:r>
      <w:r w:rsidR="00213064" w:rsidRPr="000B1798">
        <w:rPr>
          <w:rFonts w:ascii="Times New Roman" w:hAnsi="Times New Roman" w:cs="Times New Roman"/>
          <w:sz w:val="24"/>
          <w:szCs w:val="24"/>
        </w:rPr>
        <w:t> </w:t>
      </w:r>
      <w:r w:rsidR="000E58FD" w:rsidRPr="000B1798">
        <w:rPr>
          <w:rFonts w:ascii="Times New Roman" w:hAnsi="Times New Roman" w:cs="Times New Roman"/>
          <w:sz w:val="24"/>
          <w:szCs w:val="24"/>
        </w:rPr>
        <w:t>pielikum</w:t>
      </w:r>
      <w:r w:rsidR="00D52D8C" w:rsidRPr="000B1798">
        <w:rPr>
          <w:rFonts w:ascii="Times New Roman" w:hAnsi="Times New Roman" w:cs="Times New Roman"/>
          <w:sz w:val="24"/>
          <w:szCs w:val="24"/>
        </w:rPr>
        <w:t>ā noteiktajām prasībām</w:t>
      </w:r>
      <w:r w:rsidRPr="000B1798">
        <w:rPr>
          <w:rFonts w:ascii="Times New Roman" w:hAnsi="Times New Roman" w:cs="Times New Roman"/>
          <w:sz w:val="24"/>
          <w:szCs w:val="24"/>
        </w:rPr>
        <w:t xml:space="preserve"> </w:t>
      </w:r>
      <w:r w:rsidR="006836CF" w:rsidRPr="000B1798">
        <w:rPr>
          <w:rFonts w:ascii="Times New Roman" w:hAnsi="Times New Roman" w:cs="Times New Roman"/>
          <w:sz w:val="24"/>
          <w:szCs w:val="24"/>
        </w:rPr>
        <w:t xml:space="preserve">atkarībā no </w:t>
      </w:r>
      <w:r w:rsidRPr="000B1798">
        <w:rPr>
          <w:rFonts w:ascii="Times New Roman" w:hAnsi="Times New Roman" w:cs="Times New Roman"/>
          <w:sz w:val="24"/>
          <w:szCs w:val="24"/>
        </w:rPr>
        <w:t>audzētavas riska pakāpe</w:t>
      </w:r>
      <w:r w:rsidR="006836CF" w:rsidRPr="000B1798">
        <w:rPr>
          <w:rFonts w:ascii="Times New Roman" w:hAnsi="Times New Roman" w:cs="Times New Roman"/>
          <w:sz w:val="24"/>
          <w:szCs w:val="24"/>
        </w:rPr>
        <w:t>s</w:t>
      </w:r>
      <w:r w:rsidRPr="000B1798">
        <w:rPr>
          <w:rFonts w:ascii="Times New Roman" w:hAnsi="Times New Roman" w:cs="Times New Roman"/>
          <w:sz w:val="24"/>
          <w:szCs w:val="24"/>
        </w:rPr>
        <w:t xml:space="preserve"> attiecībā uz inficēšanos ar minētajām infekcijas slimībām.</w:t>
      </w:r>
    </w:p>
    <w:p w:rsidR="00795D27" w:rsidRPr="000B1798" w:rsidRDefault="00795D27" w:rsidP="00EB4A32">
      <w:pPr>
        <w:spacing w:after="0" w:line="240" w:lineRule="auto"/>
        <w:jc w:val="both"/>
        <w:rPr>
          <w:rFonts w:ascii="Times New Roman" w:hAnsi="Times New Roman" w:cs="Times New Roman"/>
          <w:sz w:val="24"/>
          <w:szCs w:val="24"/>
        </w:rPr>
      </w:pPr>
    </w:p>
    <w:p w:rsidR="005967D2" w:rsidRPr="000B1798" w:rsidRDefault="00D86D2E" w:rsidP="00EB4A32">
      <w:pPr>
        <w:spacing w:after="0" w:line="240" w:lineRule="auto"/>
        <w:jc w:val="both"/>
        <w:rPr>
          <w:rFonts w:ascii="Times New Roman" w:hAnsi="Times New Roman" w:cs="Times New Roman"/>
          <w:bCs/>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w:t>
      </w:r>
      <w:r w:rsidR="006B3E25" w:rsidRPr="000B1798">
        <w:rPr>
          <w:rFonts w:ascii="Times New Roman" w:hAnsi="Times New Roman" w:cs="Times New Roman"/>
          <w:sz w:val="24"/>
          <w:szCs w:val="24"/>
        </w:rPr>
        <w:t>90</w:t>
      </w:r>
      <w:r w:rsidR="006C3F51"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00DC2579" w:rsidRPr="000B1798">
        <w:rPr>
          <w:rFonts w:ascii="Times New Roman" w:hAnsi="Times New Roman" w:cs="Times New Roman"/>
          <w:bCs/>
          <w:sz w:val="24"/>
          <w:szCs w:val="24"/>
        </w:rPr>
        <w:t>Iecirknī, kurā noteikts I kategorijas veselības stāvoklis un kurš atrodas kontinentālā zonā, risks inficēties ar virālo</w:t>
      </w:r>
      <w:r w:rsidR="00DC2579" w:rsidRPr="000B1798">
        <w:rPr>
          <w:rFonts w:ascii="Times New Roman" w:hAnsi="Times New Roman" w:cs="Times New Roman"/>
          <w:b/>
          <w:bCs/>
          <w:sz w:val="24"/>
          <w:szCs w:val="24"/>
        </w:rPr>
        <w:t xml:space="preserve"> </w:t>
      </w:r>
      <w:r w:rsidR="00DC2579" w:rsidRPr="000B1798">
        <w:rPr>
          <w:rFonts w:ascii="Times New Roman" w:hAnsi="Times New Roman" w:cs="Times New Roman"/>
          <w:bCs/>
          <w:sz w:val="24"/>
          <w:szCs w:val="24"/>
        </w:rPr>
        <w:t>hemorāģisko septicēmiju, infekciozo hematopoētisko nekrozi, vai abām šīm infekcijas slimībām, uzskatāms par augstu, ja veselības stāvoklis tajā ir atkarīgs no apkārtējos dabiskajos ūdeņos esošo savvaļas ūdensdzīvnieku populāciju veselības stāvokļa. Šo vērtējumu ņem vērā, nosakot veselības pārbaužu biežumu minētajos iecirkņos.</w:t>
      </w:r>
    </w:p>
    <w:p w:rsidR="00795D27" w:rsidRPr="000B1798" w:rsidRDefault="00795D27" w:rsidP="00EB4A32">
      <w:pPr>
        <w:spacing w:after="0" w:line="240" w:lineRule="auto"/>
        <w:jc w:val="both"/>
        <w:rPr>
          <w:rFonts w:ascii="Times New Roman" w:hAnsi="Times New Roman" w:cs="Times New Roman"/>
          <w:sz w:val="24"/>
          <w:szCs w:val="24"/>
        </w:rPr>
      </w:pPr>
    </w:p>
    <w:p w:rsidR="00D86D2E" w:rsidRPr="000B1798" w:rsidRDefault="00D86D2E"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19</w:t>
      </w:r>
      <w:r w:rsidR="006B3E25" w:rsidRPr="000B1798">
        <w:rPr>
          <w:rFonts w:ascii="Times New Roman" w:hAnsi="Times New Roman" w:cs="Times New Roman"/>
          <w:sz w:val="24"/>
          <w:szCs w:val="24"/>
        </w:rPr>
        <w:t>1</w:t>
      </w:r>
      <w:r w:rsidR="006C3F51"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Pr="000B1798">
        <w:rPr>
          <w:rFonts w:ascii="Times New Roman" w:hAnsi="Times New Roman" w:cs="Times New Roman"/>
          <w:sz w:val="24"/>
          <w:szCs w:val="24"/>
        </w:rPr>
        <w:t>Veselības stāvokli “infekcijas slimības neskarts”</w:t>
      </w:r>
      <w:r w:rsidR="002D554D" w:rsidRPr="000B1798">
        <w:rPr>
          <w:rFonts w:ascii="Times New Roman" w:hAnsi="Times New Roman" w:cs="Times New Roman"/>
          <w:sz w:val="24"/>
          <w:szCs w:val="24"/>
        </w:rPr>
        <w:t xml:space="preserve"> (I kategorija)</w:t>
      </w:r>
      <w:r w:rsidRPr="000B1798">
        <w:rPr>
          <w:rFonts w:ascii="Times New Roman" w:hAnsi="Times New Roman" w:cs="Times New Roman"/>
          <w:sz w:val="24"/>
          <w:szCs w:val="24"/>
        </w:rPr>
        <w:t xml:space="preserve"> saglabā </w:t>
      </w:r>
      <w:r w:rsidR="00281ACC" w:rsidRPr="000B1798">
        <w:rPr>
          <w:rFonts w:ascii="Times New Roman" w:hAnsi="Times New Roman" w:cs="Times New Roman"/>
          <w:sz w:val="24"/>
          <w:szCs w:val="24"/>
        </w:rPr>
        <w:t>līdz brīdim</w:t>
      </w:r>
      <w:r w:rsidRPr="000B1798">
        <w:rPr>
          <w:rFonts w:ascii="Times New Roman" w:hAnsi="Times New Roman" w:cs="Times New Roman"/>
          <w:sz w:val="24"/>
          <w:szCs w:val="24"/>
        </w:rPr>
        <w:t xml:space="preserve">, kamēr </w:t>
      </w:r>
      <w:r w:rsidR="00281ACC" w:rsidRPr="000B1798">
        <w:rPr>
          <w:rFonts w:ascii="Times New Roman" w:hAnsi="Times New Roman" w:cs="Times New Roman"/>
          <w:sz w:val="24"/>
          <w:szCs w:val="24"/>
        </w:rPr>
        <w:t xml:space="preserve">par </w:t>
      </w:r>
      <w:r w:rsidRPr="000B1798">
        <w:rPr>
          <w:rFonts w:ascii="Times New Roman" w:hAnsi="Times New Roman" w:cs="Times New Roman"/>
          <w:sz w:val="24"/>
          <w:szCs w:val="24"/>
        </w:rPr>
        <w:t xml:space="preserve">visiem paraugiem, kas </w:t>
      </w:r>
      <w:r w:rsidR="00B51E3A" w:rsidRPr="000B1798">
        <w:rPr>
          <w:rFonts w:ascii="Times New Roman" w:hAnsi="Times New Roman" w:cs="Times New Roman"/>
          <w:sz w:val="24"/>
          <w:szCs w:val="24"/>
        </w:rPr>
        <w:t>laboratoriski izmeklēti</w:t>
      </w:r>
      <w:r w:rsidR="00BF7F21" w:rsidRPr="000B1798">
        <w:rPr>
          <w:rFonts w:ascii="Times New Roman" w:hAnsi="Times New Roman" w:cs="Times New Roman"/>
          <w:sz w:val="24"/>
          <w:szCs w:val="24"/>
        </w:rPr>
        <w:t>, izmantojot</w:t>
      </w:r>
      <w:r w:rsidRPr="000B1798">
        <w:rPr>
          <w:rFonts w:ascii="Times New Roman" w:hAnsi="Times New Roman" w:cs="Times New Roman"/>
          <w:sz w:val="24"/>
          <w:szCs w:val="24"/>
        </w:rPr>
        <w:t xml:space="preserve"> </w:t>
      </w:r>
      <w:r w:rsidR="0096407D" w:rsidRPr="000B1798">
        <w:rPr>
          <w:rFonts w:ascii="Times New Roman" w:hAnsi="Times New Roman" w:cs="Times New Roman"/>
          <w:sz w:val="24"/>
          <w:szCs w:val="24"/>
        </w:rPr>
        <w:t xml:space="preserve">šo noteikumu 7. pielikuma </w:t>
      </w:r>
      <w:r w:rsidRPr="000B1798">
        <w:rPr>
          <w:rFonts w:ascii="Times New Roman" w:hAnsi="Times New Roman" w:cs="Times New Roman"/>
          <w:sz w:val="24"/>
          <w:szCs w:val="24"/>
        </w:rPr>
        <w:t xml:space="preserve">2. punktā </w:t>
      </w:r>
      <w:r w:rsidR="00BF7F21" w:rsidRPr="000B1798">
        <w:rPr>
          <w:rFonts w:ascii="Times New Roman" w:hAnsi="Times New Roman" w:cs="Times New Roman"/>
          <w:sz w:val="24"/>
          <w:szCs w:val="24"/>
        </w:rPr>
        <w:t>noteiktās</w:t>
      </w:r>
      <w:r w:rsidRPr="000B1798">
        <w:rPr>
          <w:rFonts w:ascii="Times New Roman" w:hAnsi="Times New Roman" w:cs="Times New Roman"/>
          <w:sz w:val="24"/>
          <w:szCs w:val="24"/>
        </w:rPr>
        <w:t xml:space="preserve"> diagnostikas metod</w:t>
      </w:r>
      <w:r w:rsidR="00BF7F21" w:rsidRPr="000B1798">
        <w:rPr>
          <w:rFonts w:ascii="Times New Roman" w:hAnsi="Times New Roman" w:cs="Times New Roman"/>
          <w:sz w:val="24"/>
          <w:szCs w:val="24"/>
        </w:rPr>
        <w:t>es</w:t>
      </w:r>
      <w:r w:rsidRPr="000B1798">
        <w:rPr>
          <w:rFonts w:ascii="Times New Roman" w:hAnsi="Times New Roman" w:cs="Times New Roman"/>
          <w:sz w:val="24"/>
          <w:szCs w:val="24"/>
        </w:rPr>
        <w:t xml:space="preserve">, </w:t>
      </w:r>
      <w:r w:rsidR="00281ACC" w:rsidRPr="000B1798">
        <w:rPr>
          <w:rFonts w:ascii="Times New Roman" w:hAnsi="Times New Roman" w:cs="Times New Roman"/>
          <w:sz w:val="24"/>
          <w:szCs w:val="24"/>
        </w:rPr>
        <w:t xml:space="preserve">ir iegūti negatīvi rezultāti </w:t>
      </w:r>
      <w:r w:rsidRPr="000B1798">
        <w:rPr>
          <w:rFonts w:ascii="Times New Roman" w:hAnsi="Times New Roman" w:cs="Times New Roman"/>
          <w:sz w:val="24"/>
          <w:szCs w:val="24"/>
        </w:rPr>
        <w:t>attiecībā uz virālo</w:t>
      </w:r>
      <w:r w:rsidR="003B15B4" w:rsidRPr="000B1798">
        <w:rPr>
          <w:rFonts w:ascii="Times New Roman" w:hAnsi="Times New Roman" w:cs="Times New Roman"/>
          <w:sz w:val="24"/>
          <w:szCs w:val="24"/>
        </w:rPr>
        <w:t xml:space="preserve"> </w:t>
      </w:r>
      <w:r w:rsidRPr="000B1798">
        <w:rPr>
          <w:rFonts w:ascii="Times New Roman" w:hAnsi="Times New Roman" w:cs="Times New Roman"/>
          <w:sz w:val="24"/>
          <w:szCs w:val="24"/>
        </w:rPr>
        <w:t>hemorāģisko septicēmiju, infekciozo hematopoētisko nekrozi</w:t>
      </w:r>
      <w:r w:rsidR="00755576" w:rsidRPr="000B1798">
        <w:rPr>
          <w:rFonts w:ascii="Times New Roman" w:hAnsi="Times New Roman" w:cs="Times New Roman"/>
          <w:sz w:val="24"/>
          <w:szCs w:val="24"/>
        </w:rPr>
        <w:t>,</w:t>
      </w:r>
      <w:r w:rsidRPr="000B1798">
        <w:rPr>
          <w:rFonts w:ascii="Times New Roman" w:hAnsi="Times New Roman" w:cs="Times New Roman"/>
          <w:sz w:val="24"/>
          <w:szCs w:val="24"/>
        </w:rPr>
        <w:t xml:space="preserve"> vai abām </w:t>
      </w:r>
      <w:r w:rsidR="00281ACC" w:rsidRPr="000B1798">
        <w:rPr>
          <w:rFonts w:ascii="Times New Roman" w:hAnsi="Times New Roman" w:cs="Times New Roman"/>
          <w:sz w:val="24"/>
          <w:szCs w:val="24"/>
        </w:rPr>
        <w:t xml:space="preserve">šīm </w:t>
      </w:r>
      <w:r w:rsidRPr="000B1798">
        <w:rPr>
          <w:rFonts w:ascii="Times New Roman" w:hAnsi="Times New Roman" w:cs="Times New Roman"/>
          <w:sz w:val="24"/>
          <w:szCs w:val="24"/>
        </w:rPr>
        <w:t>infekcijas slimībām</w:t>
      </w:r>
      <w:r w:rsidR="00755576" w:rsidRPr="000B1798">
        <w:rPr>
          <w:rFonts w:ascii="Times New Roman" w:hAnsi="Times New Roman" w:cs="Times New Roman"/>
          <w:sz w:val="24"/>
          <w:szCs w:val="24"/>
        </w:rPr>
        <w:t>,</w:t>
      </w:r>
      <w:r w:rsidRPr="000B1798">
        <w:rPr>
          <w:rFonts w:ascii="Times New Roman" w:hAnsi="Times New Roman" w:cs="Times New Roman"/>
          <w:sz w:val="24"/>
          <w:szCs w:val="24"/>
        </w:rPr>
        <w:t xml:space="preserve"> un</w:t>
      </w:r>
      <w:r w:rsidR="00755576" w:rsidRPr="000B1798">
        <w:rPr>
          <w:rFonts w:ascii="Times New Roman" w:hAnsi="Times New Roman" w:cs="Times New Roman"/>
          <w:sz w:val="24"/>
          <w:szCs w:val="24"/>
        </w:rPr>
        <w:t>, izslēgtas jebkuras aizdomas par tām</w:t>
      </w:r>
      <w:r w:rsidR="00281ACC" w:rsidRPr="000B1798">
        <w:rPr>
          <w:rFonts w:ascii="Times New Roman" w:hAnsi="Times New Roman" w:cs="Times New Roman"/>
          <w:sz w:val="24"/>
          <w:szCs w:val="24"/>
        </w:rPr>
        <w:t xml:space="preserve">, izmantojot </w:t>
      </w:r>
      <w:r w:rsidR="0096407D" w:rsidRPr="000B1798">
        <w:rPr>
          <w:rFonts w:ascii="Times New Roman" w:hAnsi="Times New Roman" w:cs="Times New Roman"/>
          <w:sz w:val="24"/>
          <w:szCs w:val="24"/>
        </w:rPr>
        <w:t xml:space="preserve">šo noteikumu 7. pielikuma </w:t>
      </w:r>
      <w:r w:rsidRPr="000B1798">
        <w:rPr>
          <w:rFonts w:ascii="Times New Roman" w:hAnsi="Times New Roman" w:cs="Times New Roman"/>
          <w:sz w:val="24"/>
          <w:szCs w:val="24"/>
        </w:rPr>
        <w:t xml:space="preserve">3. punktā </w:t>
      </w:r>
      <w:r w:rsidR="00281ACC" w:rsidRPr="000B1798">
        <w:rPr>
          <w:rFonts w:ascii="Times New Roman" w:hAnsi="Times New Roman" w:cs="Times New Roman"/>
          <w:sz w:val="24"/>
          <w:szCs w:val="24"/>
        </w:rPr>
        <w:t xml:space="preserve">noteiktās </w:t>
      </w:r>
      <w:r w:rsidRPr="000B1798">
        <w:rPr>
          <w:rFonts w:ascii="Times New Roman" w:hAnsi="Times New Roman" w:cs="Times New Roman"/>
          <w:sz w:val="24"/>
          <w:szCs w:val="24"/>
        </w:rPr>
        <w:t>diagnostikas metod</w:t>
      </w:r>
      <w:r w:rsidR="00281ACC" w:rsidRPr="000B1798">
        <w:rPr>
          <w:rFonts w:ascii="Times New Roman" w:hAnsi="Times New Roman" w:cs="Times New Roman"/>
          <w:sz w:val="24"/>
          <w:szCs w:val="24"/>
        </w:rPr>
        <w:t>es</w:t>
      </w:r>
      <w:r w:rsidRPr="000B1798">
        <w:rPr>
          <w:rFonts w:ascii="Times New Roman" w:hAnsi="Times New Roman" w:cs="Times New Roman"/>
          <w:sz w:val="24"/>
          <w:szCs w:val="24"/>
        </w:rPr>
        <w:t>.</w:t>
      </w:r>
    </w:p>
    <w:p w:rsidR="00795D27" w:rsidRPr="000B1798" w:rsidRDefault="00795D27" w:rsidP="00EB4A32">
      <w:pPr>
        <w:spacing w:after="0" w:line="240" w:lineRule="auto"/>
        <w:jc w:val="both"/>
        <w:rPr>
          <w:rFonts w:ascii="Times New Roman" w:hAnsi="Times New Roman" w:cs="Times New Roman"/>
          <w:sz w:val="24"/>
          <w:szCs w:val="24"/>
        </w:rPr>
      </w:pPr>
    </w:p>
    <w:p w:rsidR="00D86D2E" w:rsidRPr="000B1798" w:rsidRDefault="00D86D2E"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w:t>
      </w:r>
      <w:r w:rsidR="00C379D5" w:rsidRPr="000B1798">
        <w:rPr>
          <w:rFonts w:ascii="Times New Roman" w:hAnsi="Times New Roman" w:cs="Times New Roman"/>
          <w:sz w:val="24"/>
          <w:szCs w:val="24"/>
        </w:rPr>
        <w:t>9</w:t>
      </w:r>
      <w:r w:rsidR="006B3E25" w:rsidRPr="000B1798">
        <w:rPr>
          <w:rFonts w:ascii="Times New Roman" w:hAnsi="Times New Roman" w:cs="Times New Roman"/>
          <w:sz w:val="24"/>
          <w:szCs w:val="24"/>
        </w:rPr>
        <w:t>2</w:t>
      </w:r>
      <w:r w:rsidR="006C3F51"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00D66659" w:rsidRPr="000B1798">
        <w:rPr>
          <w:rFonts w:ascii="Times New Roman" w:hAnsi="Times New Roman" w:cs="Times New Roman"/>
          <w:sz w:val="24"/>
          <w:szCs w:val="24"/>
        </w:rPr>
        <w:t>Latvijas v</w:t>
      </w:r>
      <w:r w:rsidRPr="000B1798">
        <w:rPr>
          <w:rFonts w:ascii="Times New Roman" w:hAnsi="Times New Roman" w:cs="Times New Roman"/>
          <w:sz w:val="24"/>
          <w:szCs w:val="24"/>
        </w:rPr>
        <w:t>alsts teritorija, zona vai iecirknis, k</w:t>
      </w:r>
      <w:r w:rsidR="00281ACC" w:rsidRPr="000B1798">
        <w:rPr>
          <w:rFonts w:ascii="Times New Roman" w:hAnsi="Times New Roman" w:cs="Times New Roman"/>
          <w:sz w:val="24"/>
          <w:szCs w:val="24"/>
        </w:rPr>
        <w:t>urā</w:t>
      </w:r>
      <w:r w:rsidRPr="000B1798">
        <w:rPr>
          <w:rFonts w:ascii="Times New Roman" w:hAnsi="Times New Roman" w:cs="Times New Roman"/>
          <w:sz w:val="24"/>
          <w:szCs w:val="24"/>
        </w:rPr>
        <w:t xml:space="preserve"> attiecībā uz virālo</w:t>
      </w:r>
      <w:r w:rsidR="003B15B4" w:rsidRPr="000B1798">
        <w:rPr>
          <w:rFonts w:ascii="Times New Roman" w:hAnsi="Times New Roman" w:cs="Times New Roman"/>
          <w:sz w:val="24"/>
          <w:szCs w:val="24"/>
        </w:rPr>
        <w:t xml:space="preserve"> </w:t>
      </w:r>
      <w:r w:rsidRPr="000B1798">
        <w:rPr>
          <w:rFonts w:ascii="Times New Roman" w:hAnsi="Times New Roman" w:cs="Times New Roman"/>
          <w:sz w:val="24"/>
          <w:szCs w:val="24"/>
        </w:rPr>
        <w:t>hemorāģisko septicēmiju, infekciozo hematopoētisko nekrozi</w:t>
      </w:r>
      <w:proofErr w:type="gramStart"/>
      <w:r w:rsidRPr="000B1798">
        <w:rPr>
          <w:rFonts w:ascii="Times New Roman" w:hAnsi="Times New Roman" w:cs="Times New Roman"/>
          <w:sz w:val="24"/>
          <w:szCs w:val="24"/>
        </w:rPr>
        <w:t xml:space="preserve"> vai abām </w:t>
      </w:r>
      <w:r w:rsidR="00281ACC" w:rsidRPr="000B1798">
        <w:rPr>
          <w:rFonts w:ascii="Times New Roman" w:hAnsi="Times New Roman" w:cs="Times New Roman"/>
          <w:sz w:val="24"/>
          <w:szCs w:val="24"/>
        </w:rPr>
        <w:t xml:space="preserve">šīm </w:t>
      </w:r>
      <w:r w:rsidR="00901003" w:rsidRPr="000B1798">
        <w:rPr>
          <w:rFonts w:ascii="Times New Roman" w:hAnsi="Times New Roman" w:cs="Times New Roman"/>
          <w:sz w:val="24"/>
          <w:szCs w:val="24"/>
        </w:rPr>
        <w:t>infekcijas slimībām</w:t>
      </w:r>
      <w:proofErr w:type="gramEnd"/>
      <w:r w:rsidR="00901003" w:rsidRPr="000B1798">
        <w:rPr>
          <w:rFonts w:ascii="Times New Roman" w:hAnsi="Times New Roman" w:cs="Times New Roman"/>
          <w:sz w:val="24"/>
          <w:szCs w:val="24"/>
        </w:rPr>
        <w:t xml:space="preserve"> </w:t>
      </w:r>
      <w:r w:rsidRPr="000B1798">
        <w:rPr>
          <w:rFonts w:ascii="Times New Roman" w:hAnsi="Times New Roman" w:cs="Times New Roman"/>
          <w:sz w:val="24"/>
          <w:szCs w:val="24"/>
        </w:rPr>
        <w:t>ir V kategorijas veselības stāvoklis, var iegūt III kategorijas veselības stāvokli, ja:</w:t>
      </w:r>
    </w:p>
    <w:p w:rsidR="00D86D2E" w:rsidRPr="000B1798" w:rsidRDefault="00D86D2E"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w:t>
      </w:r>
      <w:r w:rsidR="00C379D5" w:rsidRPr="000B1798">
        <w:rPr>
          <w:rFonts w:ascii="Times New Roman" w:hAnsi="Times New Roman" w:cs="Times New Roman"/>
          <w:sz w:val="24"/>
          <w:szCs w:val="24"/>
        </w:rPr>
        <w:t>9</w:t>
      </w:r>
      <w:r w:rsidR="006B3E25" w:rsidRPr="000B1798">
        <w:rPr>
          <w:rFonts w:ascii="Times New Roman" w:hAnsi="Times New Roman" w:cs="Times New Roman"/>
          <w:sz w:val="24"/>
          <w:szCs w:val="24"/>
        </w:rPr>
        <w:t>2</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 xml:space="preserve">1. ir izpildītas </w:t>
      </w:r>
      <w:r w:rsidR="00DB6619" w:rsidRPr="000B1798">
        <w:rPr>
          <w:rFonts w:ascii="Times New Roman" w:hAnsi="Times New Roman" w:cs="Times New Roman"/>
          <w:sz w:val="24"/>
          <w:szCs w:val="24"/>
        </w:rPr>
        <w:t xml:space="preserve">šo noteikumu </w:t>
      </w:r>
      <w:r w:rsidR="00755576" w:rsidRPr="000B1798">
        <w:rPr>
          <w:rFonts w:ascii="Times New Roman" w:hAnsi="Times New Roman" w:cs="Times New Roman"/>
          <w:sz w:val="24"/>
          <w:szCs w:val="24"/>
        </w:rPr>
        <w:t>17</w:t>
      </w:r>
      <w:r w:rsidR="00A1204C" w:rsidRPr="000B1798">
        <w:rPr>
          <w:rFonts w:ascii="Times New Roman" w:hAnsi="Times New Roman" w:cs="Times New Roman"/>
          <w:sz w:val="24"/>
          <w:szCs w:val="24"/>
        </w:rPr>
        <w:t>8</w:t>
      </w:r>
      <w:r w:rsidR="00755576" w:rsidRPr="000B1798">
        <w:rPr>
          <w:rFonts w:ascii="Times New Roman" w:hAnsi="Times New Roman" w:cs="Times New Roman"/>
          <w:sz w:val="24"/>
          <w:szCs w:val="24"/>
        </w:rPr>
        <w:t>.</w:t>
      </w:r>
      <w:r w:rsidR="00AE2346" w:rsidRPr="000B1798">
        <w:rPr>
          <w:rFonts w:ascii="Times New Roman" w:hAnsi="Times New Roman" w:cs="Times New Roman"/>
          <w:sz w:val="24"/>
          <w:szCs w:val="24"/>
        </w:rPr>
        <w:t>, 179., 180., 181., 182., 183. un</w:t>
      </w:r>
      <w:r w:rsidR="00AE2346" w:rsidRPr="000B1798" w:rsidDel="00AE2346">
        <w:rPr>
          <w:rFonts w:ascii="Times New Roman" w:hAnsi="Times New Roman" w:cs="Times New Roman"/>
          <w:sz w:val="24"/>
          <w:szCs w:val="24"/>
        </w:rPr>
        <w:t xml:space="preserve"> </w:t>
      </w:r>
      <w:r w:rsidR="00170282" w:rsidRPr="000B1798">
        <w:rPr>
          <w:rFonts w:ascii="Times New Roman" w:hAnsi="Times New Roman" w:cs="Times New Roman"/>
          <w:sz w:val="24"/>
          <w:szCs w:val="24"/>
        </w:rPr>
        <w:t>18</w:t>
      </w:r>
      <w:r w:rsidR="00A1204C" w:rsidRPr="000B1798">
        <w:rPr>
          <w:rFonts w:ascii="Times New Roman" w:hAnsi="Times New Roman" w:cs="Times New Roman"/>
          <w:sz w:val="24"/>
          <w:szCs w:val="24"/>
        </w:rPr>
        <w:t>4</w:t>
      </w:r>
      <w:r w:rsidR="005109BF" w:rsidRPr="000B1798">
        <w:rPr>
          <w:rFonts w:ascii="Times New Roman" w:hAnsi="Times New Roman" w:cs="Times New Roman"/>
          <w:sz w:val="24"/>
          <w:szCs w:val="24"/>
        </w:rPr>
        <w:t>.</w:t>
      </w:r>
      <w:r w:rsidR="00DB6619" w:rsidRPr="000B1798">
        <w:rPr>
          <w:rFonts w:ascii="Times New Roman" w:hAnsi="Times New Roman" w:cs="Times New Roman"/>
          <w:sz w:val="24"/>
          <w:szCs w:val="24"/>
        </w:rPr>
        <w:t xml:space="preserve"> </w:t>
      </w:r>
      <w:r w:rsidRPr="000B1798">
        <w:rPr>
          <w:rFonts w:ascii="Times New Roman" w:hAnsi="Times New Roman" w:cs="Times New Roman"/>
          <w:sz w:val="24"/>
          <w:szCs w:val="24"/>
        </w:rPr>
        <w:t>punkt</w:t>
      </w:r>
      <w:r w:rsidR="00CD1D64" w:rsidRPr="000B1798">
        <w:rPr>
          <w:rFonts w:ascii="Times New Roman" w:hAnsi="Times New Roman" w:cs="Times New Roman"/>
          <w:sz w:val="24"/>
          <w:szCs w:val="24"/>
        </w:rPr>
        <w:t>ā</w:t>
      </w:r>
      <w:r w:rsidRPr="000B1798">
        <w:rPr>
          <w:rFonts w:ascii="Times New Roman" w:hAnsi="Times New Roman" w:cs="Times New Roman"/>
          <w:sz w:val="24"/>
          <w:szCs w:val="24"/>
        </w:rPr>
        <w:t xml:space="preserve"> </w:t>
      </w:r>
      <w:r w:rsidR="00CD1D64" w:rsidRPr="000B1798">
        <w:rPr>
          <w:rFonts w:ascii="Times New Roman" w:hAnsi="Times New Roman" w:cs="Times New Roman"/>
          <w:sz w:val="24"/>
          <w:szCs w:val="24"/>
        </w:rPr>
        <w:t>noteikt</w:t>
      </w:r>
      <w:r w:rsidR="00281ACC" w:rsidRPr="000B1798">
        <w:rPr>
          <w:rFonts w:ascii="Times New Roman" w:hAnsi="Times New Roman" w:cs="Times New Roman"/>
          <w:sz w:val="24"/>
          <w:szCs w:val="24"/>
        </w:rPr>
        <w:t>ās</w:t>
      </w:r>
      <w:r w:rsidR="003D4DE0" w:rsidRPr="000B1798">
        <w:rPr>
          <w:rFonts w:ascii="Times New Roman" w:hAnsi="Times New Roman" w:cs="Times New Roman"/>
          <w:sz w:val="24"/>
          <w:szCs w:val="24"/>
        </w:rPr>
        <w:t xml:space="preserve"> </w:t>
      </w:r>
      <w:r w:rsidRPr="000B1798">
        <w:rPr>
          <w:rFonts w:ascii="Times New Roman" w:hAnsi="Times New Roman" w:cs="Times New Roman"/>
          <w:sz w:val="24"/>
          <w:szCs w:val="24"/>
        </w:rPr>
        <w:t xml:space="preserve">prasības. Ja </w:t>
      </w:r>
      <w:r w:rsidR="001C20C4" w:rsidRPr="000B1798">
        <w:rPr>
          <w:rFonts w:ascii="Times New Roman" w:hAnsi="Times New Roman" w:cs="Times New Roman"/>
          <w:sz w:val="24"/>
          <w:szCs w:val="24"/>
        </w:rPr>
        <w:t xml:space="preserve">tehnisku iemeslu dēļ </w:t>
      </w:r>
      <w:r w:rsidRPr="000B1798">
        <w:rPr>
          <w:rFonts w:ascii="Times New Roman" w:hAnsi="Times New Roman" w:cs="Times New Roman"/>
          <w:sz w:val="24"/>
          <w:szCs w:val="24"/>
        </w:rPr>
        <w:t>nav iespējams</w:t>
      </w:r>
      <w:r w:rsidR="00281ACC" w:rsidRPr="000B1798">
        <w:rPr>
          <w:rFonts w:ascii="Times New Roman" w:hAnsi="Times New Roman" w:cs="Times New Roman"/>
          <w:sz w:val="24"/>
          <w:szCs w:val="24"/>
        </w:rPr>
        <w:t xml:space="preserve"> </w:t>
      </w:r>
      <w:r w:rsidR="001C20C4" w:rsidRPr="000B1798">
        <w:rPr>
          <w:rFonts w:ascii="Times New Roman" w:hAnsi="Times New Roman" w:cs="Times New Roman"/>
          <w:sz w:val="24"/>
          <w:szCs w:val="24"/>
        </w:rPr>
        <w:t>ievērot</w:t>
      </w:r>
      <w:r w:rsidR="00BF7F21" w:rsidRPr="000B1798">
        <w:rPr>
          <w:rFonts w:ascii="Times New Roman" w:hAnsi="Times New Roman" w:cs="Times New Roman"/>
          <w:sz w:val="24"/>
          <w:szCs w:val="24"/>
        </w:rPr>
        <w:t xml:space="preserve"> neizmantošanas periodu</w:t>
      </w:r>
      <w:r w:rsidRPr="000B1798">
        <w:rPr>
          <w:rFonts w:ascii="Times New Roman" w:hAnsi="Times New Roman" w:cs="Times New Roman"/>
          <w:sz w:val="24"/>
          <w:szCs w:val="24"/>
        </w:rPr>
        <w:t xml:space="preserve">, </w:t>
      </w:r>
      <w:r w:rsidR="00112143" w:rsidRPr="000B1798">
        <w:rPr>
          <w:rFonts w:ascii="Times New Roman" w:hAnsi="Times New Roman" w:cs="Times New Roman"/>
          <w:sz w:val="24"/>
          <w:szCs w:val="24"/>
        </w:rPr>
        <w:t>attiecīgajā</w:t>
      </w:r>
      <w:r w:rsidRPr="000B1798">
        <w:rPr>
          <w:rFonts w:ascii="Times New Roman" w:hAnsi="Times New Roman" w:cs="Times New Roman"/>
          <w:sz w:val="24"/>
          <w:szCs w:val="24"/>
        </w:rPr>
        <w:t xml:space="preserve"> </w:t>
      </w:r>
      <w:r w:rsidR="00112143" w:rsidRPr="000B1798">
        <w:rPr>
          <w:rFonts w:ascii="Times New Roman" w:hAnsi="Times New Roman" w:cs="Times New Roman"/>
          <w:sz w:val="24"/>
          <w:szCs w:val="24"/>
        </w:rPr>
        <w:t>valsts teritorijā, zonā vai iecirknī</w:t>
      </w:r>
      <w:r w:rsidR="00112143" w:rsidRPr="000B1798" w:rsidDel="00112143">
        <w:rPr>
          <w:rFonts w:ascii="Times New Roman" w:hAnsi="Times New Roman" w:cs="Times New Roman"/>
          <w:sz w:val="24"/>
          <w:szCs w:val="24"/>
        </w:rPr>
        <w:t xml:space="preserve"> </w:t>
      </w:r>
      <w:r w:rsidR="00213064" w:rsidRPr="000B1798">
        <w:rPr>
          <w:rFonts w:ascii="Times New Roman" w:hAnsi="Times New Roman" w:cs="Times New Roman"/>
          <w:sz w:val="24"/>
          <w:szCs w:val="24"/>
        </w:rPr>
        <w:t xml:space="preserve">īsteno </w:t>
      </w:r>
      <w:r w:rsidRPr="000B1798">
        <w:rPr>
          <w:rFonts w:ascii="Times New Roman" w:hAnsi="Times New Roman" w:cs="Times New Roman"/>
          <w:sz w:val="24"/>
          <w:szCs w:val="24"/>
        </w:rPr>
        <w:t xml:space="preserve">kādu alternatīvu pasākumu, kas nodrošina </w:t>
      </w:r>
      <w:r w:rsidR="00BF7F21" w:rsidRPr="000B1798">
        <w:rPr>
          <w:rFonts w:ascii="Times New Roman" w:hAnsi="Times New Roman" w:cs="Times New Roman"/>
          <w:sz w:val="24"/>
          <w:szCs w:val="24"/>
        </w:rPr>
        <w:lastRenderedPageBreak/>
        <w:t xml:space="preserve">līdzvērtīgu </w:t>
      </w:r>
      <w:r w:rsidRPr="000B1798">
        <w:rPr>
          <w:rFonts w:ascii="Times New Roman" w:hAnsi="Times New Roman" w:cs="Times New Roman"/>
          <w:sz w:val="24"/>
          <w:szCs w:val="24"/>
        </w:rPr>
        <w:t>infekciozās hematopoētiskās nekrozes vīrusa, virālās</w:t>
      </w:r>
      <w:r w:rsidR="003B15B4" w:rsidRPr="000B1798">
        <w:rPr>
          <w:rFonts w:ascii="Times New Roman" w:hAnsi="Times New Roman" w:cs="Times New Roman"/>
          <w:sz w:val="24"/>
          <w:szCs w:val="24"/>
        </w:rPr>
        <w:t xml:space="preserve"> </w:t>
      </w:r>
      <w:r w:rsidRPr="000B1798">
        <w:rPr>
          <w:rFonts w:ascii="Times New Roman" w:hAnsi="Times New Roman" w:cs="Times New Roman"/>
          <w:sz w:val="24"/>
          <w:szCs w:val="24"/>
        </w:rPr>
        <w:t>hemorāģiskās septicēmijas vīrusa vai to abu iznīcināšanu audzētav</w:t>
      </w:r>
      <w:r w:rsidR="00112143" w:rsidRPr="000B1798">
        <w:rPr>
          <w:rFonts w:ascii="Times New Roman" w:hAnsi="Times New Roman" w:cs="Times New Roman"/>
          <w:sz w:val="24"/>
          <w:szCs w:val="24"/>
        </w:rPr>
        <w:t>u</w:t>
      </w:r>
      <w:r w:rsidRPr="000B1798">
        <w:rPr>
          <w:rFonts w:ascii="Times New Roman" w:hAnsi="Times New Roman" w:cs="Times New Roman"/>
          <w:sz w:val="24"/>
          <w:szCs w:val="24"/>
        </w:rPr>
        <w:t xml:space="preserve"> vidē;</w:t>
      </w:r>
    </w:p>
    <w:p w:rsidR="00D86D2E" w:rsidRPr="000B1798" w:rsidRDefault="00D86D2E"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w:t>
      </w:r>
      <w:r w:rsidR="00C379D5" w:rsidRPr="000B1798">
        <w:rPr>
          <w:rFonts w:ascii="Times New Roman" w:hAnsi="Times New Roman" w:cs="Times New Roman"/>
          <w:sz w:val="24"/>
          <w:szCs w:val="24"/>
        </w:rPr>
        <w:t>9</w:t>
      </w:r>
      <w:r w:rsidR="006B3E25" w:rsidRPr="000B1798">
        <w:rPr>
          <w:rFonts w:ascii="Times New Roman" w:hAnsi="Times New Roman" w:cs="Times New Roman"/>
          <w:sz w:val="24"/>
          <w:szCs w:val="24"/>
        </w:rPr>
        <w:t>2</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 xml:space="preserve">2. </w:t>
      </w:r>
      <w:r w:rsidR="00213064" w:rsidRPr="000B1798">
        <w:rPr>
          <w:rFonts w:ascii="Times New Roman" w:hAnsi="Times New Roman" w:cs="Times New Roman"/>
          <w:sz w:val="24"/>
          <w:szCs w:val="24"/>
        </w:rPr>
        <w:t xml:space="preserve">oficiāli deklarētajās inficētajās </w:t>
      </w:r>
      <w:r w:rsidRPr="000B1798">
        <w:rPr>
          <w:rFonts w:ascii="Times New Roman" w:hAnsi="Times New Roman" w:cs="Times New Roman"/>
          <w:sz w:val="24"/>
          <w:szCs w:val="24"/>
        </w:rPr>
        <w:t>audzētavās</w:t>
      </w:r>
      <w:r w:rsidR="00213064" w:rsidRPr="000B1798">
        <w:rPr>
          <w:rFonts w:ascii="Times New Roman" w:hAnsi="Times New Roman" w:cs="Times New Roman"/>
          <w:sz w:val="24"/>
          <w:szCs w:val="24"/>
        </w:rPr>
        <w:t xml:space="preserve"> </w:t>
      </w:r>
      <w:r w:rsidRPr="000B1798">
        <w:rPr>
          <w:rFonts w:ascii="Times New Roman" w:hAnsi="Times New Roman" w:cs="Times New Roman"/>
          <w:sz w:val="24"/>
          <w:szCs w:val="24"/>
        </w:rPr>
        <w:t xml:space="preserve">un visās citās </w:t>
      </w:r>
      <w:r w:rsidR="00966FF0" w:rsidRPr="000B1798">
        <w:rPr>
          <w:rFonts w:ascii="Times New Roman" w:hAnsi="Times New Roman" w:cs="Times New Roman"/>
          <w:sz w:val="24"/>
          <w:szCs w:val="24"/>
        </w:rPr>
        <w:t xml:space="preserve">aizsardzības un uzraudzības zonās esošajās </w:t>
      </w:r>
      <w:r w:rsidRPr="000B1798">
        <w:rPr>
          <w:rFonts w:ascii="Times New Roman" w:hAnsi="Times New Roman" w:cs="Times New Roman"/>
          <w:sz w:val="24"/>
          <w:szCs w:val="24"/>
        </w:rPr>
        <w:t xml:space="preserve">audzētavās, kurās </w:t>
      </w:r>
      <w:r w:rsidR="00281ACC" w:rsidRPr="000B1798">
        <w:rPr>
          <w:rFonts w:ascii="Times New Roman" w:hAnsi="Times New Roman" w:cs="Times New Roman"/>
          <w:sz w:val="24"/>
          <w:szCs w:val="24"/>
        </w:rPr>
        <w:t xml:space="preserve">pagājis </w:t>
      </w:r>
      <w:r w:rsidRPr="000B1798">
        <w:rPr>
          <w:rFonts w:ascii="Times New Roman" w:hAnsi="Times New Roman" w:cs="Times New Roman"/>
          <w:sz w:val="24"/>
          <w:szCs w:val="24"/>
        </w:rPr>
        <w:t xml:space="preserve">neizmantošanas periods vai </w:t>
      </w:r>
      <w:r w:rsidR="006A6763" w:rsidRPr="000B1798">
        <w:rPr>
          <w:rFonts w:ascii="Times New Roman" w:hAnsi="Times New Roman" w:cs="Times New Roman"/>
          <w:sz w:val="24"/>
          <w:szCs w:val="24"/>
        </w:rPr>
        <w:t>īstenots</w:t>
      </w:r>
      <w:r w:rsidR="00281ACC" w:rsidRPr="000B1798">
        <w:rPr>
          <w:rFonts w:ascii="Times New Roman" w:hAnsi="Times New Roman" w:cs="Times New Roman"/>
          <w:sz w:val="24"/>
          <w:szCs w:val="24"/>
        </w:rPr>
        <w:t xml:space="preserve"> </w:t>
      </w:r>
      <w:r w:rsidR="006A6763" w:rsidRPr="000B1798">
        <w:rPr>
          <w:rFonts w:ascii="Times New Roman" w:hAnsi="Times New Roman" w:cs="Times New Roman"/>
          <w:sz w:val="24"/>
          <w:szCs w:val="24"/>
        </w:rPr>
        <w:t xml:space="preserve">šo noteikumu </w:t>
      </w:r>
      <w:r w:rsidR="00170282" w:rsidRPr="000B1798">
        <w:rPr>
          <w:rFonts w:ascii="Times New Roman" w:hAnsi="Times New Roman" w:cs="Times New Roman"/>
          <w:sz w:val="24"/>
          <w:szCs w:val="24"/>
        </w:rPr>
        <w:t>19</w:t>
      </w:r>
      <w:r w:rsidR="00A1204C" w:rsidRPr="000B1798">
        <w:rPr>
          <w:rFonts w:ascii="Times New Roman" w:hAnsi="Times New Roman" w:cs="Times New Roman"/>
          <w:sz w:val="24"/>
          <w:szCs w:val="24"/>
        </w:rPr>
        <w:t>2</w:t>
      </w:r>
      <w:r w:rsidR="005D657B" w:rsidRPr="000B1798">
        <w:rPr>
          <w:rFonts w:ascii="Times New Roman" w:hAnsi="Times New Roman" w:cs="Times New Roman"/>
          <w:sz w:val="24"/>
          <w:szCs w:val="24"/>
        </w:rPr>
        <w:t>.</w:t>
      </w:r>
      <w:r w:rsidR="006A6763" w:rsidRPr="000B1798">
        <w:rPr>
          <w:rFonts w:ascii="Times New Roman" w:hAnsi="Times New Roman" w:cs="Times New Roman"/>
          <w:sz w:val="24"/>
          <w:szCs w:val="24"/>
        </w:rPr>
        <w:t>1. apakšpunktā noteiktais</w:t>
      </w:r>
      <w:r w:rsidR="006A6763" w:rsidRPr="000B1798" w:rsidDel="00281ACC">
        <w:rPr>
          <w:rFonts w:ascii="Times New Roman" w:hAnsi="Times New Roman" w:cs="Times New Roman"/>
          <w:sz w:val="24"/>
          <w:szCs w:val="24"/>
        </w:rPr>
        <w:t xml:space="preserve"> </w:t>
      </w:r>
      <w:r w:rsidRPr="000B1798">
        <w:rPr>
          <w:rFonts w:ascii="Times New Roman" w:hAnsi="Times New Roman" w:cs="Times New Roman"/>
          <w:sz w:val="24"/>
          <w:szCs w:val="24"/>
        </w:rPr>
        <w:t>alternatīv</w:t>
      </w:r>
      <w:r w:rsidR="006A6763" w:rsidRPr="000B1798">
        <w:rPr>
          <w:rFonts w:ascii="Times New Roman" w:hAnsi="Times New Roman" w:cs="Times New Roman"/>
          <w:sz w:val="24"/>
          <w:szCs w:val="24"/>
        </w:rPr>
        <w:t>ais</w:t>
      </w:r>
      <w:r w:rsidRPr="000B1798">
        <w:rPr>
          <w:rFonts w:ascii="Times New Roman" w:hAnsi="Times New Roman" w:cs="Times New Roman"/>
          <w:sz w:val="24"/>
          <w:szCs w:val="24"/>
        </w:rPr>
        <w:t xml:space="preserve"> pasākum</w:t>
      </w:r>
      <w:r w:rsidR="006A6763" w:rsidRPr="000B1798">
        <w:rPr>
          <w:rFonts w:ascii="Times New Roman" w:hAnsi="Times New Roman" w:cs="Times New Roman"/>
          <w:sz w:val="24"/>
          <w:szCs w:val="24"/>
        </w:rPr>
        <w:t>s</w:t>
      </w:r>
      <w:r w:rsidR="00281ACC" w:rsidRPr="000B1798">
        <w:rPr>
          <w:rFonts w:ascii="Times New Roman" w:hAnsi="Times New Roman" w:cs="Times New Roman"/>
          <w:sz w:val="24"/>
          <w:szCs w:val="24"/>
        </w:rPr>
        <w:t xml:space="preserve">, </w:t>
      </w:r>
      <w:r w:rsidRPr="000B1798">
        <w:rPr>
          <w:rFonts w:ascii="Times New Roman" w:hAnsi="Times New Roman" w:cs="Times New Roman"/>
          <w:sz w:val="24"/>
          <w:szCs w:val="24"/>
        </w:rPr>
        <w:t xml:space="preserve">krājumi ir atjaunoti ar zivīm, kas iegūtas </w:t>
      </w:r>
      <w:r w:rsidR="00D66659" w:rsidRPr="000B1798">
        <w:rPr>
          <w:rFonts w:ascii="Times New Roman" w:hAnsi="Times New Roman" w:cs="Times New Roman"/>
          <w:sz w:val="24"/>
          <w:szCs w:val="24"/>
        </w:rPr>
        <w:t xml:space="preserve">Latvijas </w:t>
      </w:r>
      <w:r w:rsidRPr="000B1798">
        <w:rPr>
          <w:rFonts w:ascii="Times New Roman" w:hAnsi="Times New Roman" w:cs="Times New Roman"/>
          <w:sz w:val="24"/>
          <w:szCs w:val="24"/>
        </w:rPr>
        <w:t>valst</w:t>
      </w:r>
      <w:r w:rsidR="00FA5F24" w:rsidRPr="000B1798">
        <w:rPr>
          <w:rFonts w:ascii="Times New Roman" w:hAnsi="Times New Roman" w:cs="Times New Roman"/>
          <w:sz w:val="24"/>
          <w:szCs w:val="24"/>
        </w:rPr>
        <w:t>s</w:t>
      </w:r>
      <w:r w:rsidRPr="000B1798">
        <w:rPr>
          <w:rFonts w:ascii="Times New Roman" w:hAnsi="Times New Roman" w:cs="Times New Roman"/>
          <w:sz w:val="24"/>
          <w:szCs w:val="24"/>
        </w:rPr>
        <w:t xml:space="preserve"> teritorijā, zonā vai iecirk</w:t>
      </w:r>
      <w:r w:rsidR="00786896" w:rsidRPr="000B1798">
        <w:rPr>
          <w:rFonts w:ascii="Times New Roman" w:hAnsi="Times New Roman" w:cs="Times New Roman"/>
          <w:sz w:val="24"/>
          <w:szCs w:val="24"/>
        </w:rPr>
        <w:t>nī</w:t>
      </w:r>
      <w:r w:rsidRPr="000B1798">
        <w:rPr>
          <w:rFonts w:ascii="Times New Roman" w:hAnsi="Times New Roman" w:cs="Times New Roman"/>
          <w:sz w:val="24"/>
          <w:szCs w:val="24"/>
        </w:rPr>
        <w:t xml:space="preserve"> ar I, II vai III kategorijas veselības stāvokli attiecībā uz virālo</w:t>
      </w:r>
      <w:r w:rsidR="003B15B4" w:rsidRPr="000B1798">
        <w:rPr>
          <w:rFonts w:ascii="Times New Roman" w:hAnsi="Times New Roman" w:cs="Times New Roman"/>
          <w:sz w:val="24"/>
          <w:szCs w:val="24"/>
        </w:rPr>
        <w:t xml:space="preserve"> </w:t>
      </w:r>
      <w:r w:rsidRPr="000B1798">
        <w:rPr>
          <w:rFonts w:ascii="Times New Roman" w:hAnsi="Times New Roman" w:cs="Times New Roman"/>
          <w:sz w:val="24"/>
          <w:szCs w:val="24"/>
        </w:rPr>
        <w:t>hemorāģisko septicēmiju, infekciozo hematopoētisko nekrozi vai abām</w:t>
      </w:r>
      <w:r w:rsidR="00901003" w:rsidRPr="000B1798">
        <w:rPr>
          <w:rFonts w:ascii="Times New Roman" w:hAnsi="Times New Roman" w:cs="Times New Roman"/>
          <w:sz w:val="24"/>
          <w:szCs w:val="24"/>
        </w:rPr>
        <w:t xml:space="preserve"> </w:t>
      </w:r>
      <w:r w:rsidR="00281ACC" w:rsidRPr="000B1798">
        <w:rPr>
          <w:rFonts w:ascii="Times New Roman" w:hAnsi="Times New Roman" w:cs="Times New Roman"/>
          <w:sz w:val="24"/>
          <w:szCs w:val="24"/>
        </w:rPr>
        <w:t xml:space="preserve">šīm </w:t>
      </w:r>
      <w:r w:rsidR="00901003" w:rsidRPr="000B1798">
        <w:rPr>
          <w:rFonts w:ascii="Times New Roman" w:hAnsi="Times New Roman" w:cs="Times New Roman"/>
          <w:sz w:val="24"/>
          <w:szCs w:val="24"/>
        </w:rPr>
        <w:t>infekcijas slimībām</w:t>
      </w:r>
      <w:r w:rsidRPr="000B1798">
        <w:rPr>
          <w:rFonts w:ascii="Times New Roman" w:hAnsi="Times New Roman" w:cs="Times New Roman"/>
          <w:sz w:val="24"/>
          <w:szCs w:val="24"/>
        </w:rPr>
        <w:t>;</w:t>
      </w:r>
    </w:p>
    <w:p w:rsidR="00795D27" w:rsidRPr="000B1798" w:rsidRDefault="00D86D2E"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w:t>
      </w:r>
      <w:r w:rsidR="00C379D5" w:rsidRPr="000B1798">
        <w:rPr>
          <w:rFonts w:ascii="Times New Roman" w:hAnsi="Times New Roman" w:cs="Times New Roman"/>
          <w:sz w:val="24"/>
          <w:szCs w:val="24"/>
        </w:rPr>
        <w:t>9</w:t>
      </w:r>
      <w:r w:rsidR="006B3E25" w:rsidRPr="000B1798">
        <w:rPr>
          <w:rFonts w:ascii="Times New Roman" w:hAnsi="Times New Roman" w:cs="Times New Roman"/>
          <w:sz w:val="24"/>
          <w:szCs w:val="24"/>
        </w:rPr>
        <w:t>2</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 xml:space="preserve">3. audzētavu </w:t>
      </w:r>
      <w:r w:rsidR="002515DA" w:rsidRPr="000B1798">
        <w:rPr>
          <w:rFonts w:ascii="Times New Roman" w:hAnsi="Times New Roman" w:cs="Times New Roman"/>
          <w:sz w:val="24"/>
          <w:szCs w:val="24"/>
        </w:rPr>
        <w:t xml:space="preserve">zivju </w:t>
      </w:r>
      <w:r w:rsidRPr="000B1798">
        <w:rPr>
          <w:rFonts w:ascii="Times New Roman" w:hAnsi="Times New Roman" w:cs="Times New Roman"/>
          <w:sz w:val="24"/>
          <w:szCs w:val="24"/>
        </w:rPr>
        <w:t xml:space="preserve">krājumi atjaunoti tikai pēc tam, </w:t>
      </w:r>
      <w:proofErr w:type="gramStart"/>
      <w:r w:rsidRPr="000B1798">
        <w:rPr>
          <w:rFonts w:ascii="Times New Roman" w:hAnsi="Times New Roman" w:cs="Times New Roman"/>
          <w:sz w:val="24"/>
          <w:szCs w:val="24"/>
        </w:rPr>
        <w:t xml:space="preserve">kad visas </w:t>
      </w:r>
      <w:r w:rsidR="00213064" w:rsidRPr="000B1798">
        <w:rPr>
          <w:rFonts w:ascii="Times New Roman" w:hAnsi="Times New Roman" w:cs="Times New Roman"/>
          <w:sz w:val="24"/>
          <w:szCs w:val="24"/>
        </w:rPr>
        <w:t xml:space="preserve">oficiāli deklarētās </w:t>
      </w:r>
      <w:r w:rsidRPr="000B1798">
        <w:rPr>
          <w:rFonts w:ascii="Times New Roman" w:hAnsi="Times New Roman" w:cs="Times New Roman"/>
          <w:sz w:val="24"/>
          <w:szCs w:val="24"/>
        </w:rPr>
        <w:t>inficētā</w:t>
      </w:r>
      <w:r w:rsidR="00213064" w:rsidRPr="000B1798">
        <w:rPr>
          <w:rFonts w:ascii="Times New Roman" w:hAnsi="Times New Roman" w:cs="Times New Roman"/>
          <w:sz w:val="24"/>
          <w:szCs w:val="24"/>
        </w:rPr>
        <w:t>s</w:t>
      </w:r>
      <w:r w:rsidRPr="000B1798">
        <w:rPr>
          <w:rFonts w:ascii="Times New Roman" w:hAnsi="Times New Roman" w:cs="Times New Roman"/>
          <w:sz w:val="24"/>
          <w:szCs w:val="24"/>
        </w:rPr>
        <w:t xml:space="preserve"> audzētavas </w:t>
      </w:r>
      <w:r w:rsidR="00281ACC" w:rsidRPr="000B1798">
        <w:rPr>
          <w:rFonts w:ascii="Times New Roman" w:hAnsi="Times New Roman" w:cs="Times New Roman"/>
          <w:sz w:val="24"/>
          <w:szCs w:val="24"/>
        </w:rPr>
        <w:t xml:space="preserve">ir </w:t>
      </w:r>
      <w:r w:rsidRPr="000B1798">
        <w:rPr>
          <w:rFonts w:ascii="Times New Roman" w:hAnsi="Times New Roman" w:cs="Times New Roman"/>
          <w:sz w:val="24"/>
          <w:szCs w:val="24"/>
        </w:rPr>
        <w:t xml:space="preserve">iztukšotas, iztīrītas, dezinficētas un tajās </w:t>
      </w:r>
      <w:r w:rsidR="00281ACC" w:rsidRPr="000B1798">
        <w:rPr>
          <w:rFonts w:ascii="Times New Roman" w:hAnsi="Times New Roman" w:cs="Times New Roman"/>
          <w:sz w:val="24"/>
          <w:szCs w:val="24"/>
        </w:rPr>
        <w:t xml:space="preserve">pagājis </w:t>
      </w:r>
      <w:r w:rsidRPr="000B1798">
        <w:rPr>
          <w:rFonts w:ascii="Times New Roman" w:hAnsi="Times New Roman" w:cs="Times New Roman"/>
          <w:sz w:val="24"/>
          <w:szCs w:val="24"/>
        </w:rPr>
        <w:t>neizmantošanas periods</w:t>
      </w:r>
      <w:proofErr w:type="gramEnd"/>
      <w:r w:rsidRPr="000B1798">
        <w:rPr>
          <w:rFonts w:ascii="Times New Roman" w:hAnsi="Times New Roman" w:cs="Times New Roman"/>
          <w:sz w:val="24"/>
          <w:szCs w:val="24"/>
        </w:rPr>
        <w:t xml:space="preserve"> vai </w:t>
      </w:r>
      <w:r w:rsidR="00281ACC" w:rsidRPr="000B1798">
        <w:rPr>
          <w:rFonts w:ascii="Times New Roman" w:hAnsi="Times New Roman" w:cs="Times New Roman"/>
          <w:sz w:val="24"/>
          <w:szCs w:val="24"/>
        </w:rPr>
        <w:t>īstenot</w:t>
      </w:r>
      <w:r w:rsidR="00BF7F21" w:rsidRPr="000B1798">
        <w:rPr>
          <w:rFonts w:ascii="Times New Roman" w:hAnsi="Times New Roman" w:cs="Times New Roman"/>
          <w:sz w:val="24"/>
          <w:szCs w:val="24"/>
        </w:rPr>
        <w:t>s</w:t>
      </w:r>
      <w:r w:rsidRPr="000B1798">
        <w:rPr>
          <w:rFonts w:ascii="Times New Roman" w:hAnsi="Times New Roman" w:cs="Times New Roman"/>
          <w:sz w:val="24"/>
          <w:szCs w:val="24"/>
        </w:rPr>
        <w:t xml:space="preserve"> </w:t>
      </w:r>
      <w:r w:rsidR="00BF7F21" w:rsidRPr="000B1798">
        <w:rPr>
          <w:rFonts w:ascii="Times New Roman" w:hAnsi="Times New Roman" w:cs="Times New Roman"/>
          <w:sz w:val="24"/>
          <w:szCs w:val="24"/>
        </w:rPr>
        <w:t xml:space="preserve">šo noteikumu </w:t>
      </w:r>
      <w:r w:rsidR="00170282" w:rsidRPr="000B1798">
        <w:rPr>
          <w:rFonts w:ascii="Times New Roman" w:hAnsi="Times New Roman" w:cs="Times New Roman"/>
          <w:sz w:val="24"/>
          <w:szCs w:val="24"/>
        </w:rPr>
        <w:t>19</w:t>
      </w:r>
      <w:r w:rsidR="00A1204C" w:rsidRPr="000B1798">
        <w:rPr>
          <w:rFonts w:ascii="Times New Roman" w:hAnsi="Times New Roman" w:cs="Times New Roman"/>
          <w:sz w:val="24"/>
          <w:szCs w:val="24"/>
        </w:rPr>
        <w:t>2</w:t>
      </w:r>
      <w:r w:rsidR="005109BF" w:rsidRPr="000B1798">
        <w:rPr>
          <w:rFonts w:ascii="Times New Roman" w:hAnsi="Times New Roman" w:cs="Times New Roman"/>
          <w:sz w:val="24"/>
          <w:szCs w:val="24"/>
        </w:rPr>
        <w:t>.</w:t>
      </w:r>
      <w:r w:rsidR="00BF7F21" w:rsidRPr="000B1798">
        <w:rPr>
          <w:rFonts w:ascii="Times New Roman" w:hAnsi="Times New Roman" w:cs="Times New Roman"/>
          <w:sz w:val="24"/>
          <w:szCs w:val="24"/>
        </w:rPr>
        <w:t xml:space="preserve">1. apakšpunktā noteiktais </w:t>
      </w:r>
      <w:r w:rsidRPr="000B1798">
        <w:rPr>
          <w:rFonts w:ascii="Times New Roman" w:hAnsi="Times New Roman" w:cs="Times New Roman"/>
          <w:sz w:val="24"/>
          <w:szCs w:val="24"/>
        </w:rPr>
        <w:t>alternatīv</w:t>
      </w:r>
      <w:r w:rsidR="00BF7F21" w:rsidRPr="000B1798">
        <w:rPr>
          <w:rFonts w:ascii="Times New Roman" w:hAnsi="Times New Roman" w:cs="Times New Roman"/>
          <w:sz w:val="24"/>
          <w:szCs w:val="24"/>
        </w:rPr>
        <w:t>ais</w:t>
      </w:r>
      <w:r w:rsidRPr="000B1798">
        <w:rPr>
          <w:rFonts w:ascii="Times New Roman" w:hAnsi="Times New Roman" w:cs="Times New Roman"/>
          <w:sz w:val="24"/>
          <w:szCs w:val="24"/>
        </w:rPr>
        <w:t xml:space="preserve"> pasākum</w:t>
      </w:r>
      <w:r w:rsidR="00BF7F21" w:rsidRPr="000B1798">
        <w:rPr>
          <w:rFonts w:ascii="Times New Roman" w:hAnsi="Times New Roman" w:cs="Times New Roman"/>
          <w:sz w:val="24"/>
          <w:szCs w:val="24"/>
        </w:rPr>
        <w:t>s</w:t>
      </w:r>
      <w:r w:rsidRPr="000B1798">
        <w:rPr>
          <w:rFonts w:ascii="Times New Roman" w:hAnsi="Times New Roman" w:cs="Times New Roman"/>
          <w:sz w:val="24"/>
          <w:szCs w:val="24"/>
        </w:rPr>
        <w:t>.</w:t>
      </w:r>
    </w:p>
    <w:p w:rsidR="00795D27" w:rsidRPr="000B1798" w:rsidRDefault="00D86D2E"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p>
    <w:p w:rsidR="000E58FD" w:rsidRPr="000B1798" w:rsidRDefault="004A659D" w:rsidP="00FE4848">
      <w:pPr>
        <w:spacing w:after="0" w:line="240" w:lineRule="auto"/>
        <w:jc w:val="center"/>
        <w:rPr>
          <w:rFonts w:ascii="Times New Roman" w:hAnsi="Times New Roman" w:cs="Times New Roman"/>
          <w:b/>
          <w:sz w:val="24"/>
          <w:szCs w:val="24"/>
        </w:rPr>
      </w:pPr>
      <w:r w:rsidRPr="000B1798">
        <w:rPr>
          <w:rFonts w:ascii="Times New Roman" w:hAnsi="Times New Roman" w:cs="Times New Roman"/>
          <w:b/>
          <w:bCs/>
          <w:sz w:val="24"/>
          <w:szCs w:val="24"/>
        </w:rPr>
        <w:t>X</w:t>
      </w:r>
      <w:r w:rsidR="00577393" w:rsidRPr="000B1798">
        <w:rPr>
          <w:rFonts w:ascii="Times New Roman" w:hAnsi="Times New Roman" w:cs="Times New Roman"/>
          <w:b/>
          <w:bCs/>
          <w:sz w:val="24"/>
          <w:szCs w:val="24"/>
        </w:rPr>
        <w:t>X</w:t>
      </w:r>
      <w:r w:rsidR="000E58FD" w:rsidRPr="000B1798">
        <w:rPr>
          <w:rFonts w:ascii="Times New Roman" w:hAnsi="Times New Roman" w:cs="Times New Roman"/>
          <w:b/>
          <w:bCs/>
          <w:sz w:val="24"/>
          <w:szCs w:val="24"/>
        </w:rPr>
        <w:t xml:space="preserve">. Prasības </w:t>
      </w:r>
      <w:proofErr w:type="spellStart"/>
      <w:r w:rsidR="003334C3" w:rsidRPr="000B1798">
        <w:rPr>
          <w:rFonts w:ascii="Times New Roman" w:hAnsi="Times New Roman" w:cs="Times New Roman"/>
          <w:b/>
          <w:bCs/>
          <w:sz w:val="24"/>
          <w:szCs w:val="24"/>
        </w:rPr>
        <w:t>koiju</w:t>
      </w:r>
      <w:proofErr w:type="spellEnd"/>
      <w:r w:rsidR="003334C3" w:rsidRPr="000B1798">
        <w:rPr>
          <w:rFonts w:ascii="Times New Roman" w:hAnsi="Times New Roman" w:cs="Times New Roman"/>
          <w:b/>
          <w:bCs/>
          <w:sz w:val="24"/>
          <w:szCs w:val="24"/>
        </w:rPr>
        <w:t xml:space="preserve"> </w:t>
      </w:r>
      <w:proofErr w:type="spellStart"/>
      <w:r w:rsidR="003334C3" w:rsidRPr="000B1798">
        <w:rPr>
          <w:rFonts w:ascii="Times New Roman" w:hAnsi="Times New Roman" w:cs="Times New Roman"/>
          <w:b/>
          <w:bCs/>
          <w:sz w:val="24"/>
          <w:szCs w:val="24"/>
        </w:rPr>
        <w:t>herpesvīrusa</w:t>
      </w:r>
      <w:proofErr w:type="spellEnd"/>
      <w:r w:rsidR="003334C3" w:rsidRPr="000B1798">
        <w:rPr>
          <w:rFonts w:ascii="Times New Roman" w:hAnsi="Times New Roman" w:cs="Times New Roman"/>
          <w:b/>
          <w:bCs/>
          <w:sz w:val="24"/>
          <w:szCs w:val="24"/>
        </w:rPr>
        <w:t xml:space="preserve"> slimības </w:t>
      </w:r>
      <w:r w:rsidR="000E58FD" w:rsidRPr="000B1798">
        <w:rPr>
          <w:rFonts w:ascii="Times New Roman" w:hAnsi="Times New Roman" w:cs="Times New Roman"/>
          <w:b/>
          <w:bCs/>
          <w:sz w:val="24"/>
          <w:szCs w:val="24"/>
        </w:rPr>
        <w:t xml:space="preserve">uzraudzības un apkarošanas programmai, </w:t>
      </w:r>
      <w:proofErr w:type="gramStart"/>
      <w:r w:rsidR="000E58FD" w:rsidRPr="000B1798">
        <w:rPr>
          <w:rFonts w:ascii="Times New Roman" w:hAnsi="Times New Roman" w:cs="Times New Roman"/>
          <w:b/>
          <w:bCs/>
          <w:sz w:val="24"/>
          <w:szCs w:val="24"/>
        </w:rPr>
        <w:t>lai iegūtu</w:t>
      </w:r>
      <w:proofErr w:type="gramEnd"/>
      <w:r w:rsidR="000E58FD" w:rsidRPr="000B1798">
        <w:rPr>
          <w:rFonts w:ascii="Times New Roman" w:hAnsi="Times New Roman" w:cs="Times New Roman"/>
          <w:b/>
          <w:bCs/>
          <w:sz w:val="24"/>
          <w:szCs w:val="24"/>
        </w:rPr>
        <w:t xml:space="preserve"> un sa</w:t>
      </w:r>
      <w:r w:rsidR="005F2FBC" w:rsidRPr="000B1798">
        <w:rPr>
          <w:rFonts w:ascii="Times New Roman" w:hAnsi="Times New Roman" w:cs="Times New Roman"/>
          <w:b/>
          <w:bCs/>
          <w:sz w:val="24"/>
          <w:szCs w:val="24"/>
        </w:rPr>
        <w:t>glabātu akvakultūras dzīvnieku</w:t>
      </w:r>
      <w:r w:rsidR="000E58FD" w:rsidRPr="000B1798">
        <w:rPr>
          <w:rFonts w:ascii="Times New Roman" w:hAnsi="Times New Roman" w:cs="Times New Roman"/>
          <w:b/>
          <w:bCs/>
          <w:sz w:val="24"/>
          <w:szCs w:val="24"/>
        </w:rPr>
        <w:t xml:space="preserve"> veselības </w:t>
      </w:r>
      <w:r w:rsidR="00771AC5" w:rsidRPr="000B1798">
        <w:rPr>
          <w:rFonts w:ascii="Times New Roman" w:hAnsi="Times New Roman" w:cs="Times New Roman"/>
          <w:b/>
          <w:bCs/>
          <w:sz w:val="24"/>
          <w:szCs w:val="24"/>
        </w:rPr>
        <w:t>stāvokli</w:t>
      </w:r>
      <w:r w:rsidR="000E58FD" w:rsidRPr="000B1798">
        <w:rPr>
          <w:rFonts w:ascii="Times New Roman" w:hAnsi="Times New Roman" w:cs="Times New Roman"/>
          <w:b/>
          <w:bCs/>
          <w:sz w:val="24"/>
          <w:szCs w:val="24"/>
        </w:rPr>
        <w:t xml:space="preserve"> “infekcijas slimības neskarts”</w:t>
      </w:r>
      <w:r w:rsidR="004A7634" w:rsidRPr="000B1798">
        <w:rPr>
          <w:rFonts w:ascii="Times New Roman" w:hAnsi="Times New Roman" w:cs="Times New Roman"/>
          <w:b/>
          <w:bCs/>
          <w:sz w:val="24"/>
          <w:szCs w:val="24"/>
        </w:rPr>
        <w:t>,</w:t>
      </w:r>
      <w:r w:rsidR="000E58FD" w:rsidRPr="000B1798">
        <w:rPr>
          <w:rFonts w:ascii="Times New Roman" w:hAnsi="Times New Roman" w:cs="Times New Roman"/>
          <w:b/>
          <w:bCs/>
          <w:sz w:val="24"/>
          <w:szCs w:val="24"/>
        </w:rPr>
        <w:t xml:space="preserve"> un </w:t>
      </w:r>
      <w:r w:rsidR="00DB6619" w:rsidRPr="000B1798">
        <w:rPr>
          <w:rFonts w:ascii="Times New Roman" w:hAnsi="Times New Roman" w:cs="Times New Roman"/>
          <w:b/>
          <w:bCs/>
          <w:sz w:val="24"/>
          <w:szCs w:val="24"/>
        </w:rPr>
        <w:t>šīs infekcijas slimības ierobežošanas pasākumi</w:t>
      </w:r>
    </w:p>
    <w:p w:rsidR="00D97339" w:rsidRPr="000B1798" w:rsidRDefault="00D97339" w:rsidP="00EB4A32">
      <w:pPr>
        <w:spacing w:after="0" w:line="240" w:lineRule="auto"/>
        <w:jc w:val="both"/>
        <w:rPr>
          <w:rFonts w:ascii="Times New Roman" w:hAnsi="Times New Roman" w:cs="Times New Roman"/>
          <w:sz w:val="24"/>
          <w:szCs w:val="24"/>
        </w:rPr>
      </w:pPr>
    </w:p>
    <w:p w:rsidR="00D97339" w:rsidRPr="000B1798" w:rsidRDefault="00D97339" w:rsidP="00D97339">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19</w:t>
      </w:r>
      <w:r w:rsidR="006B3E25" w:rsidRPr="000B1798">
        <w:rPr>
          <w:rFonts w:ascii="Times New Roman" w:hAnsi="Times New Roman" w:cs="Times New Roman"/>
          <w:sz w:val="24"/>
          <w:szCs w:val="24"/>
        </w:rPr>
        <w:t>3</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 xml:space="preserve"> </w:t>
      </w:r>
      <w:proofErr w:type="spellStart"/>
      <w:r w:rsidRPr="000B1798">
        <w:rPr>
          <w:rFonts w:ascii="Times New Roman" w:hAnsi="Times New Roman" w:cs="Times New Roman"/>
          <w:sz w:val="24"/>
          <w:szCs w:val="24"/>
        </w:rPr>
        <w:t>Koiju</w:t>
      </w:r>
      <w:proofErr w:type="spellEnd"/>
      <w:r w:rsidRPr="000B1798">
        <w:rPr>
          <w:rFonts w:ascii="Times New Roman" w:hAnsi="Times New Roman" w:cs="Times New Roman"/>
          <w:sz w:val="24"/>
          <w:szCs w:val="24"/>
        </w:rPr>
        <w:t xml:space="preserve"> </w:t>
      </w:r>
      <w:proofErr w:type="spellStart"/>
      <w:r w:rsidRPr="000B1798">
        <w:rPr>
          <w:rFonts w:ascii="Times New Roman" w:hAnsi="Times New Roman" w:cs="Times New Roman"/>
          <w:sz w:val="24"/>
          <w:szCs w:val="24"/>
        </w:rPr>
        <w:t>herpesvīrusa</w:t>
      </w:r>
      <w:proofErr w:type="spellEnd"/>
      <w:r w:rsidRPr="000B1798">
        <w:rPr>
          <w:rFonts w:ascii="Times New Roman" w:hAnsi="Times New Roman" w:cs="Times New Roman"/>
          <w:sz w:val="24"/>
          <w:szCs w:val="24"/>
        </w:rPr>
        <w:t xml:space="preserve"> slimības uzraudzība </w:t>
      </w:r>
      <w:r w:rsidR="00CC44F8" w:rsidRPr="000B1798">
        <w:rPr>
          <w:rFonts w:ascii="Times New Roman" w:hAnsi="Times New Roman" w:cs="Times New Roman"/>
          <w:sz w:val="24"/>
          <w:szCs w:val="24"/>
        </w:rPr>
        <w:t>ietver šādas</w:t>
      </w:r>
      <w:r w:rsidRPr="000B1798">
        <w:rPr>
          <w:rFonts w:ascii="Times New Roman" w:hAnsi="Times New Roman" w:cs="Times New Roman"/>
          <w:sz w:val="24"/>
          <w:szCs w:val="24"/>
        </w:rPr>
        <w:t xml:space="preserve"> darbības:</w:t>
      </w:r>
    </w:p>
    <w:p w:rsidR="00D97339" w:rsidRPr="000B1798" w:rsidRDefault="00D97339" w:rsidP="00D97339">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19</w:t>
      </w:r>
      <w:r w:rsidR="006B3E25" w:rsidRPr="000B1798">
        <w:rPr>
          <w:rFonts w:ascii="Times New Roman" w:hAnsi="Times New Roman" w:cs="Times New Roman"/>
          <w:sz w:val="24"/>
          <w:szCs w:val="24"/>
        </w:rPr>
        <w:t>3</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 xml:space="preserve">1. </w:t>
      </w:r>
      <w:r w:rsidR="00040F84" w:rsidRPr="000B1798">
        <w:rPr>
          <w:rFonts w:ascii="Times New Roman" w:hAnsi="Times New Roman" w:cs="Times New Roman"/>
          <w:sz w:val="24"/>
          <w:szCs w:val="24"/>
        </w:rPr>
        <w:t>vispārīg</w:t>
      </w:r>
      <w:r w:rsidR="006C79ED" w:rsidRPr="000B1798">
        <w:rPr>
          <w:rFonts w:ascii="Times New Roman" w:hAnsi="Times New Roman" w:cs="Times New Roman"/>
          <w:sz w:val="24"/>
          <w:szCs w:val="24"/>
        </w:rPr>
        <w:t>u</w:t>
      </w:r>
      <w:r w:rsidRPr="000B1798">
        <w:rPr>
          <w:rFonts w:ascii="Times New Roman" w:hAnsi="Times New Roman" w:cs="Times New Roman"/>
          <w:sz w:val="24"/>
          <w:szCs w:val="24"/>
        </w:rPr>
        <w:t xml:space="preserve"> akvakultūras un ūdensdzīvnieku veselības pārbaužu organizēšan</w:t>
      </w:r>
      <w:r w:rsidR="004A7634" w:rsidRPr="000B1798">
        <w:rPr>
          <w:rFonts w:ascii="Times New Roman" w:hAnsi="Times New Roman" w:cs="Times New Roman"/>
          <w:sz w:val="24"/>
          <w:szCs w:val="24"/>
        </w:rPr>
        <w:t>u</w:t>
      </w:r>
      <w:r w:rsidRPr="000B1798">
        <w:rPr>
          <w:rFonts w:ascii="Times New Roman" w:hAnsi="Times New Roman" w:cs="Times New Roman"/>
          <w:sz w:val="24"/>
          <w:szCs w:val="24"/>
        </w:rPr>
        <w:t xml:space="preserve"> </w:t>
      </w:r>
      <w:r w:rsidR="004A7634" w:rsidRPr="000B1798">
        <w:rPr>
          <w:rFonts w:ascii="Times New Roman" w:hAnsi="Times New Roman" w:cs="Times New Roman"/>
          <w:sz w:val="24"/>
          <w:szCs w:val="24"/>
        </w:rPr>
        <w:t>atbilstoši</w:t>
      </w:r>
      <w:r w:rsidRPr="000B1798">
        <w:rPr>
          <w:rFonts w:ascii="Times New Roman" w:hAnsi="Times New Roman" w:cs="Times New Roman"/>
          <w:sz w:val="24"/>
          <w:szCs w:val="24"/>
        </w:rPr>
        <w:t xml:space="preserve"> šo noteikumu </w:t>
      </w:r>
      <w:r w:rsidR="00170282" w:rsidRPr="000B1798">
        <w:rPr>
          <w:rFonts w:ascii="Times New Roman" w:hAnsi="Times New Roman" w:cs="Times New Roman"/>
          <w:sz w:val="24"/>
          <w:szCs w:val="24"/>
        </w:rPr>
        <w:t>193</w:t>
      </w:r>
      <w:r w:rsidR="00B86AD5" w:rsidRPr="000B1798">
        <w:rPr>
          <w:rFonts w:ascii="Times New Roman" w:hAnsi="Times New Roman" w:cs="Times New Roman"/>
          <w:sz w:val="24"/>
          <w:szCs w:val="24"/>
        </w:rPr>
        <w:t>.</w:t>
      </w:r>
      <w:r w:rsidR="00443DF6" w:rsidRPr="000B1798">
        <w:rPr>
          <w:rFonts w:ascii="Times New Roman" w:hAnsi="Times New Roman" w:cs="Times New Roman"/>
          <w:sz w:val="24"/>
          <w:szCs w:val="24"/>
        </w:rPr>
        <w:t>,194., 195., 196., 197. un</w:t>
      </w:r>
      <w:proofErr w:type="gramStart"/>
      <w:r w:rsidR="00443DF6" w:rsidRPr="000B1798">
        <w:rPr>
          <w:rFonts w:ascii="Times New Roman" w:hAnsi="Times New Roman" w:cs="Times New Roman"/>
          <w:sz w:val="24"/>
          <w:szCs w:val="24"/>
        </w:rPr>
        <w:t xml:space="preserve"> </w:t>
      </w:r>
      <w:r w:rsidR="00443DF6" w:rsidRPr="000B1798" w:rsidDel="00443DF6">
        <w:rPr>
          <w:rFonts w:ascii="Times New Roman" w:hAnsi="Times New Roman" w:cs="Times New Roman"/>
          <w:sz w:val="24"/>
          <w:szCs w:val="24"/>
        </w:rPr>
        <w:t xml:space="preserve"> </w:t>
      </w:r>
      <w:proofErr w:type="gramEnd"/>
      <w:r w:rsidR="00170282" w:rsidRPr="000B1798">
        <w:rPr>
          <w:rFonts w:ascii="Times New Roman" w:hAnsi="Times New Roman" w:cs="Times New Roman"/>
          <w:sz w:val="24"/>
          <w:szCs w:val="24"/>
        </w:rPr>
        <w:t>198</w:t>
      </w:r>
      <w:r w:rsidR="00A10D6C" w:rsidRPr="000B1798">
        <w:rPr>
          <w:rFonts w:ascii="Times New Roman" w:hAnsi="Times New Roman" w:cs="Times New Roman"/>
          <w:sz w:val="24"/>
          <w:szCs w:val="24"/>
        </w:rPr>
        <w:t>.</w:t>
      </w:r>
      <w:r w:rsidRPr="000B1798">
        <w:rPr>
          <w:rFonts w:ascii="Times New Roman" w:hAnsi="Times New Roman" w:cs="Times New Roman"/>
          <w:sz w:val="24"/>
          <w:szCs w:val="24"/>
        </w:rPr>
        <w:t>punkt</w:t>
      </w:r>
      <w:r w:rsidR="0099191E" w:rsidRPr="000B1798">
        <w:rPr>
          <w:rFonts w:ascii="Times New Roman" w:hAnsi="Times New Roman" w:cs="Times New Roman"/>
          <w:sz w:val="24"/>
          <w:szCs w:val="24"/>
        </w:rPr>
        <w:t>ā noteiktajām</w:t>
      </w:r>
      <w:r w:rsidRPr="000B1798">
        <w:rPr>
          <w:rFonts w:ascii="Times New Roman" w:hAnsi="Times New Roman" w:cs="Times New Roman"/>
          <w:sz w:val="24"/>
          <w:szCs w:val="24"/>
        </w:rPr>
        <w:t xml:space="preserve"> prasībām;</w:t>
      </w:r>
    </w:p>
    <w:p w:rsidR="00D97339" w:rsidRPr="000B1798" w:rsidRDefault="00D97339" w:rsidP="00D97339">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19</w:t>
      </w:r>
      <w:r w:rsidR="006B3E25" w:rsidRPr="000B1798">
        <w:rPr>
          <w:rFonts w:ascii="Times New Roman" w:hAnsi="Times New Roman" w:cs="Times New Roman"/>
          <w:sz w:val="24"/>
          <w:szCs w:val="24"/>
        </w:rPr>
        <w:t>3</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 xml:space="preserve">2. </w:t>
      </w:r>
      <w:r w:rsidR="004A7634" w:rsidRPr="000B1798">
        <w:rPr>
          <w:rFonts w:ascii="Times New Roman" w:hAnsi="Times New Roman" w:cs="Times New Roman"/>
          <w:sz w:val="24"/>
          <w:szCs w:val="24"/>
        </w:rPr>
        <w:t xml:space="preserve">tādu </w:t>
      </w:r>
      <w:r w:rsidRPr="000B1798">
        <w:rPr>
          <w:rFonts w:ascii="Times New Roman" w:hAnsi="Times New Roman" w:cs="Times New Roman"/>
          <w:sz w:val="24"/>
          <w:szCs w:val="24"/>
        </w:rPr>
        <w:t>specifisk</w:t>
      </w:r>
      <w:r w:rsidR="006C79ED" w:rsidRPr="000B1798">
        <w:rPr>
          <w:rFonts w:ascii="Times New Roman" w:hAnsi="Times New Roman" w:cs="Times New Roman"/>
          <w:sz w:val="24"/>
          <w:szCs w:val="24"/>
        </w:rPr>
        <w:t>u</w:t>
      </w:r>
      <w:r w:rsidRPr="000B1798">
        <w:rPr>
          <w:rFonts w:ascii="Times New Roman" w:hAnsi="Times New Roman" w:cs="Times New Roman"/>
          <w:sz w:val="24"/>
          <w:szCs w:val="24"/>
        </w:rPr>
        <w:t xml:space="preserve"> akvakultūras un ūdensdzīvnieku veselības pārbaužu organizēšan</w:t>
      </w:r>
      <w:r w:rsidR="004A7634" w:rsidRPr="000B1798">
        <w:rPr>
          <w:rFonts w:ascii="Times New Roman" w:hAnsi="Times New Roman" w:cs="Times New Roman"/>
          <w:sz w:val="24"/>
          <w:szCs w:val="24"/>
        </w:rPr>
        <w:t>u, kuru</w:t>
      </w:r>
      <w:r w:rsidRPr="000B1798">
        <w:rPr>
          <w:rFonts w:ascii="Times New Roman" w:hAnsi="Times New Roman" w:cs="Times New Roman"/>
          <w:sz w:val="24"/>
          <w:szCs w:val="24"/>
        </w:rPr>
        <w:t xml:space="preserve"> mērķi</w:t>
      </w:r>
      <w:r w:rsidR="004A7634" w:rsidRPr="000B1798">
        <w:rPr>
          <w:rFonts w:ascii="Times New Roman" w:hAnsi="Times New Roman" w:cs="Times New Roman"/>
          <w:sz w:val="24"/>
          <w:szCs w:val="24"/>
        </w:rPr>
        <w:t>s ir</w:t>
      </w:r>
      <w:r w:rsidRPr="000B1798">
        <w:rPr>
          <w:rFonts w:ascii="Times New Roman" w:hAnsi="Times New Roman" w:cs="Times New Roman"/>
          <w:sz w:val="24"/>
          <w:szCs w:val="24"/>
        </w:rPr>
        <w:t xml:space="preserve"> iegūt veselības stāvokli “infekcijas slimības neskarts”</w:t>
      </w:r>
      <w:r w:rsidR="003535A7" w:rsidRPr="000B1798">
        <w:rPr>
          <w:rFonts w:ascii="Times New Roman" w:hAnsi="Times New Roman" w:cs="Times New Roman"/>
          <w:sz w:val="24"/>
          <w:szCs w:val="24"/>
        </w:rPr>
        <w:t xml:space="preserve"> (I kategorija)</w:t>
      </w:r>
      <w:r w:rsidR="004A7634" w:rsidRPr="000B1798">
        <w:rPr>
          <w:rFonts w:ascii="Times New Roman" w:hAnsi="Times New Roman" w:cs="Times New Roman"/>
          <w:sz w:val="24"/>
          <w:szCs w:val="24"/>
        </w:rPr>
        <w:t>,</w:t>
      </w:r>
      <w:r w:rsidRPr="000B1798">
        <w:rPr>
          <w:rFonts w:ascii="Times New Roman" w:hAnsi="Times New Roman" w:cs="Times New Roman"/>
          <w:sz w:val="24"/>
          <w:szCs w:val="24"/>
        </w:rPr>
        <w:t xml:space="preserve"> </w:t>
      </w:r>
      <w:r w:rsidR="004A7634" w:rsidRPr="000B1798">
        <w:rPr>
          <w:rFonts w:ascii="Times New Roman" w:hAnsi="Times New Roman" w:cs="Times New Roman"/>
          <w:sz w:val="24"/>
          <w:szCs w:val="24"/>
        </w:rPr>
        <w:t>atbilstoši</w:t>
      </w:r>
      <w:r w:rsidRPr="000B1798">
        <w:rPr>
          <w:rFonts w:ascii="Times New Roman" w:hAnsi="Times New Roman" w:cs="Times New Roman"/>
          <w:sz w:val="24"/>
          <w:szCs w:val="24"/>
        </w:rPr>
        <w:t xml:space="preserve"> šo noteikumu </w:t>
      </w:r>
      <w:r w:rsidR="00A1204C" w:rsidRPr="000B1798">
        <w:rPr>
          <w:rFonts w:ascii="Times New Roman" w:hAnsi="Times New Roman" w:cs="Times New Roman"/>
          <w:sz w:val="24"/>
          <w:szCs w:val="24"/>
        </w:rPr>
        <w:t>200</w:t>
      </w:r>
      <w:r w:rsidR="00A10D6C" w:rsidRPr="000B1798">
        <w:rPr>
          <w:rFonts w:ascii="Times New Roman" w:hAnsi="Times New Roman" w:cs="Times New Roman"/>
          <w:sz w:val="24"/>
          <w:szCs w:val="24"/>
        </w:rPr>
        <w:t>.</w:t>
      </w:r>
      <w:r w:rsidR="00443DF6" w:rsidRPr="000B1798">
        <w:rPr>
          <w:rFonts w:ascii="Times New Roman" w:hAnsi="Times New Roman" w:cs="Times New Roman"/>
          <w:sz w:val="24"/>
          <w:szCs w:val="24"/>
        </w:rPr>
        <w:t xml:space="preserve">, 201., 202., 203., 204., 205., 206. un </w:t>
      </w:r>
      <w:r w:rsidR="00170282" w:rsidRPr="000B1798">
        <w:rPr>
          <w:rFonts w:ascii="Times New Roman" w:hAnsi="Times New Roman" w:cs="Times New Roman"/>
          <w:sz w:val="24"/>
          <w:szCs w:val="24"/>
        </w:rPr>
        <w:t>20</w:t>
      </w:r>
      <w:r w:rsidR="00A1204C" w:rsidRPr="000B1798">
        <w:rPr>
          <w:rFonts w:ascii="Times New Roman" w:hAnsi="Times New Roman" w:cs="Times New Roman"/>
          <w:sz w:val="24"/>
          <w:szCs w:val="24"/>
        </w:rPr>
        <w:t>7</w:t>
      </w:r>
      <w:r w:rsidR="00A10D6C" w:rsidRPr="000B1798">
        <w:rPr>
          <w:rFonts w:ascii="Times New Roman" w:hAnsi="Times New Roman" w:cs="Times New Roman"/>
          <w:sz w:val="24"/>
          <w:szCs w:val="24"/>
        </w:rPr>
        <w:t>.</w:t>
      </w:r>
      <w:r w:rsidRPr="000B1798">
        <w:rPr>
          <w:rFonts w:ascii="Times New Roman" w:hAnsi="Times New Roman" w:cs="Times New Roman"/>
          <w:sz w:val="24"/>
          <w:szCs w:val="24"/>
        </w:rPr>
        <w:t xml:space="preserve"> punkt</w:t>
      </w:r>
      <w:r w:rsidR="00F07483" w:rsidRPr="000B1798">
        <w:rPr>
          <w:rFonts w:ascii="Times New Roman" w:hAnsi="Times New Roman" w:cs="Times New Roman"/>
          <w:sz w:val="24"/>
          <w:szCs w:val="24"/>
        </w:rPr>
        <w:t>ā noteiktajām</w:t>
      </w:r>
      <w:r w:rsidRPr="000B1798">
        <w:rPr>
          <w:rFonts w:ascii="Times New Roman" w:hAnsi="Times New Roman" w:cs="Times New Roman"/>
          <w:sz w:val="24"/>
          <w:szCs w:val="24"/>
        </w:rPr>
        <w:t xml:space="preserve"> prasībām;</w:t>
      </w:r>
    </w:p>
    <w:p w:rsidR="00D97339" w:rsidRPr="000B1798" w:rsidRDefault="00D97339"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19</w:t>
      </w:r>
      <w:r w:rsidR="006B3E25" w:rsidRPr="000B1798">
        <w:rPr>
          <w:rFonts w:ascii="Times New Roman" w:hAnsi="Times New Roman" w:cs="Times New Roman"/>
          <w:sz w:val="24"/>
          <w:szCs w:val="24"/>
        </w:rPr>
        <w:t>3</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 xml:space="preserve">3. </w:t>
      </w:r>
      <w:r w:rsidR="004A7634" w:rsidRPr="000B1798">
        <w:rPr>
          <w:rFonts w:ascii="Times New Roman" w:hAnsi="Times New Roman" w:cs="Times New Roman"/>
          <w:sz w:val="24"/>
          <w:szCs w:val="24"/>
        </w:rPr>
        <w:t xml:space="preserve">tādu </w:t>
      </w:r>
      <w:r w:rsidRPr="000B1798">
        <w:rPr>
          <w:rFonts w:ascii="Times New Roman" w:hAnsi="Times New Roman" w:cs="Times New Roman"/>
          <w:sz w:val="24"/>
          <w:szCs w:val="24"/>
        </w:rPr>
        <w:t>akvakultūras un ūdensdzīvnieku veselības pārbaužu organizēšan</w:t>
      </w:r>
      <w:r w:rsidR="004A7634" w:rsidRPr="000B1798">
        <w:rPr>
          <w:rFonts w:ascii="Times New Roman" w:hAnsi="Times New Roman" w:cs="Times New Roman"/>
          <w:sz w:val="24"/>
          <w:szCs w:val="24"/>
        </w:rPr>
        <w:t>u, kuru</w:t>
      </w:r>
      <w:r w:rsidRPr="000B1798">
        <w:rPr>
          <w:rFonts w:ascii="Times New Roman" w:hAnsi="Times New Roman" w:cs="Times New Roman"/>
          <w:sz w:val="24"/>
          <w:szCs w:val="24"/>
        </w:rPr>
        <w:t xml:space="preserve"> mērķi</w:t>
      </w:r>
      <w:r w:rsidR="004A7634" w:rsidRPr="000B1798">
        <w:rPr>
          <w:rFonts w:ascii="Times New Roman" w:hAnsi="Times New Roman" w:cs="Times New Roman"/>
          <w:sz w:val="24"/>
          <w:szCs w:val="24"/>
        </w:rPr>
        <w:t>s ir</w:t>
      </w:r>
      <w:r w:rsidRPr="000B1798">
        <w:rPr>
          <w:rFonts w:ascii="Times New Roman" w:hAnsi="Times New Roman" w:cs="Times New Roman"/>
          <w:sz w:val="24"/>
          <w:szCs w:val="24"/>
        </w:rPr>
        <w:t xml:space="preserve"> saglabāt veselības stāvokli “infekcijas slimības neskarts”</w:t>
      </w:r>
      <w:r w:rsidR="003535A7" w:rsidRPr="000B1798">
        <w:rPr>
          <w:rFonts w:ascii="Times New Roman" w:hAnsi="Times New Roman" w:cs="Times New Roman"/>
          <w:sz w:val="24"/>
          <w:szCs w:val="24"/>
        </w:rPr>
        <w:t xml:space="preserve"> (I kategorija)</w:t>
      </w:r>
      <w:r w:rsidR="004A7634" w:rsidRPr="000B1798">
        <w:rPr>
          <w:rFonts w:ascii="Times New Roman" w:hAnsi="Times New Roman" w:cs="Times New Roman"/>
          <w:sz w:val="24"/>
          <w:szCs w:val="24"/>
        </w:rPr>
        <w:t>,</w:t>
      </w:r>
      <w:r w:rsidRPr="000B1798">
        <w:rPr>
          <w:rFonts w:ascii="Times New Roman" w:hAnsi="Times New Roman" w:cs="Times New Roman"/>
          <w:sz w:val="24"/>
          <w:szCs w:val="24"/>
        </w:rPr>
        <w:t xml:space="preserve"> </w:t>
      </w:r>
      <w:r w:rsidR="004A7634" w:rsidRPr="000B1798">
        <w:rPr>
          <w:rFonts w:ascii="Times New Roman" w:hAnsi="Times New Roman" w:cs="Times New Roman"/>
          <w:sz w:val="24"/>
          <w:szCs w:val="24"/>
        </w:rPr>
        <w:t xml:space="preserve">atbilstoši </w:t>
      </w:r>
      <w:r w:rsidRPr="000B1798">
        <w:rPr>
          <w:rFonts w:ascii="Times New Roman" w:hAnsi="Times New Roman" w:cs="Times New Roman"/>
          <w:sz w:val="24"/>
          <w:szCs w:val="24"/>
        </w:rPr>
        <w:t xml:space="preserve">šo noteikumu </w:t>
      </w:r>
      <w:r w:rsidR="00170282" w:rsidRPr="000B1798">
        <w:rPr>
          <w:rFonts w:ascii="Times New Roman" w:hAnsi="Times New Roman" w:cs="Times New Roman"/>
          <w:sz w:val="24"/>
          <w:szCs w:val="24"/>
        </w:rPr>
        <w:t>20</w:t>
      </w:r>
      <w:r w:rsidR="00A1204C" w:rsidRPr="000B1798">
        <w:rPr>
          <w:rFonts w:ascii="Times New Roman" w:hAnsi="Times New Roman" w:cs="Times New Roman"/>
          <w:sz w:val="24"/>
          <w:szCs w:val="24"/>
        </w:rPr>
        <w:t>8</w:t>
      </w:r>
      <w:r w:rsidR="00B86AD5" w:rsidRPr="000B1798">
        <w:rPr>
          <w:rFonts w:ascii="Times New Roman" w:hAnsi="Times New Roman" w:cs="Times New Roman"/>
          <w:sz w:val="24"/>
          <w:szCs w:val="24"/>
        </w:rPr>
        <w:t>.</w:t>
      </w:r>
      <w:r w:rsidR="00443DF6" w:rsidRPr="000B1798">
        <w:rPr>
          <w:rFonts w:ascii="Times New Roman" w:hAnsi="Times New Roman" w:cs="Times New Roman"/>
          <w:sz w:val="24"/>
          <w:szCs w:val="24"/>
        </w:rPr>
        <w:t xml:space="preserve">, 209., 210., 211. un </w:t>
      </w:r>
      <w:r w:rsidR="00170282" w:rsidRPr="000B1798">
        <w:rPr>
          <w:rFonts w:ascii="Times New Roman" w:hAnsi="Times New Roman" w:cs="Times New Roman"/>
          <w:sz w:val="24"/>
          <w:szCs w:val="24"/>
        </w:rPr>
        <w:t>21</w:t>
      </w:r>
      <w:r w:rsidR="00A1204C" w:rsidRPr="000B1798">
        <w:rPr>
          <w:rFonts w:ascii="Times New Roman" w:hAnsi="Times New Roman" w:cs="Times New Roman"/>
          <w:sz w:val="24"/>
          <w:szCs w:val="24"/>
        </w:rPr>
        <w:t>2</w:t>
      </w:r>
      <w:r w:rsidR="00A10D6C" w:rsidRPr="000B1798">
        <w:rPr>
          <w:rFonts w:ascii="Times New Roman" w:hAnsi="Times New Roman" w:cs="Times New Roman"/>
          <w:sz w:val="24"/>
          <w:szCs w:val="24"/>
        </w:rPr>
        <w:t>.</w:t>
      </w:r>
      <w:r w:rsidRPr="000B1798">
        <w:rPr>
          <w:rFonts w:ascii="Times New Roman" w:hAnsi="Times New Roman" w:cs="Times New Roman"/>
          <w:sz w:val="24"/>
          <w:szCs w:val="24"/>
        </w:rPr>
        <w:t xml:space="preserve"> punkt</w:t>
      </w:r>
      <w:r w:rsidR="00F07483" w:rsidRPr="000B1798">
        <w:rPr>
          <w:rFonts w:ascii="Times New Roman" w:hAnsi="Times New Roman" w:cs="Times New Roman"/>
          <w:sz w:val="24"/>
          <w:szCs w:val="24"/>
        </w:rPr>
        <w:t>ā</w:t>
      </w:r>
      <w:r w:rsidRPr="000B1798">
        <w:rPr>
          <w:rFonts w:ascii="Times New Roman" w:hAnsi="Times New Roman" w:cs="Times New Roman"/>
          <w:sz w:val="24"/>
          <w:szCs w:val="24"/>
        </w:rPr>
        <w:t xml:space="preserve"> </w:t>
      </w:r>
      <w:r w:rsidR="00F07483" w:rsidRPr="000B1798">
        <w:rPr>
          <w:rFonts w:ascii="Times New Roman" w:hAnsi="Times New Roman" w:cs="Times New Roman"/>
          <w:sz w:val="24"/>
          <w:szCs w:val="24"/>
        </w:rPr>
        <w:t xml:space="preserve">noteiktajām </w:t>
      </w:r>
      <w:r w:rsidRPr="000B1798">
        <w:rPr>
          <w:rFonts w:ascii="Times New Roman" w:hAnsi="Times New Roman" w:cs="Times New Roman"/>
          <w:sz w:val="24"/>
          <w:szCs w:val="24"/>
        </w:rPr>
        <w:t>prasībām;</w:t>
      </w:r>
    </w:p>
    <w:p w:rsidR="00D97339" w:rsidRPr="000B1798" w:rsidRDefault="00D97339"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19</w:t>
      </w:r>
      <w:r w:rsidR="006B3E25" w:rsidRPr="000B1798">
        <w:rPr>
          <w:rFonts w:ascii="Times New Roman" w:hAnsi="Times New Roman" w:cs="Times New Roman"/>
          <w:sz w:val="24"/>
          <w:szCs w:val="24"/>
        </w:rPr>
        <w:t>3</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 xml:space="preserve">4. </w:t>
      </w:r>
      <w:r w:rsidR="004A7634" w:rsidRPr="000B1798">
        <w:rPr>
          <w:rFonts w:ascii="Times New Roman" w:hAnsi="Times New Roman" w:cs="Times New Roman"/>
          <w:sz w:val="24"/>
          <w:szCs w:val="24"/>
        </w:rPr>
        <w:t xml:space="preserve">tādu </w:t>
      </w:r>
      <w:r w:rsidRPr="000B1798">
        <w:rPr>
          <w:rFonts w:ascii="Times New Roman" w:hAnsi="Times New Roman" w:cs="Times New Roman"/>
          <w:sz w:val="24"/>
          <w:szCs w:val="24"/>
        </w:rPr>
        <w:t>akvakultūras un ūdensdzīvnieku veselības pārbaužu organizēšan</w:t>
      </w:r>
      <w:r w:rsidR="004A7634" w:rsidRPr="000B1798">
        <w:rPr>
          <w:rFonts w:ascii="Times New Roman" w:hAnsi="Times New Roman" w:cs="Times New Roman"/>
          <w:sz w:val="24"/>
          <w:szCs w:val="24"/>
        </w:rPr>
        <w:t>u, kuru</w:t>
      </w:r>
      <w:r w:rsidRPr="000B1798">
        <w:rPr>
          <w:rFonts w:ascii="Times New Roman" w:hAnsi="Times New Roman" w:cs="Times New Roman"/>
          <w:sz w:val="24"/>
          <w:szCs w:val="24"/>
        </w:rPr>
        <w:t xml:space="preserve"> mērķi</w:t>
      </w:r>
      <w:r w:rsidR="004A7634" w:rsidRPr="000B1798">
        <w:rPr>
          <w:rFonts w:ascii="Times New Roman" w:hAnsi="Times New Roman" w:cs="Times New Roman"/>
          <w:sz w:val="24"/>
          <w:szCs w:val="24"/>
        </w:rPr>
        <w:t>s ir</w:t>
      </w:r>
      <w:r w:rsidRPr="000B1798">
        <w:rPr>
          <w:rFonts w:ascii="Times New Roman" w:hAnsi="Times New Roman" w:cs="Times New Roman"/>
          <w:sz w:val="24"/>
          <w:szCs w:val="24"/>
        </w:rPr>
        <w:t xml:space="preserve"> atcelt ierobežošanas pasākumus</w:t>
      </w:r>
      <w:r w:rsidR="00423C92" w:rsidRPr="000B1798">
        <w:rPr>
          <w:rFonts w:ascii="Times New Roman" w:hAnsi="Times New Roman" w:cs="Times New Roman"/>
          <w:sz w:val="24"/>
          <w:szCs w:val="24"/>
        </w:rPr>
        <w:t xml:space="preserve">, lai </w:t>
      </w:r>
      <w:r w:rsidR="00D66659" w:rsidRPr="000B1798">
        <w:rPr>
          <w:rFonts w:ascii="Times New Roman" w:hAnsi="Times New Roman" w:cs="Times New Roman"/>
          <w:sz w:val="24"/>
          <w:szCs w:val="24"/>
        </w:rPr>
        <w:t xml:space="preserve">Latvijas </w:t>
      </w:r>
      <w:r w:rsidR="00423C92" w:rsidRPr="000B1798">
        <w:rPr>
          <w:rFonts w:ascii="Times New Roman" w:hAnsi="Times New Roman" w:cs="Times New Roman"/>
          <w:sz w:val="24"/>
          <w:szCs w:val="24"/>
        </w:rPr>
        <w:t>valsts teritorijā, iecirknī vai zonā, kur</w:t>
      </w:r>
      <w:r w:rsidR="004A7634" w:rsidRPr="000B1798">
        <w:rPr>
          <w:rFonts w:ascii="Times New Roman" w:hAnsi="Times New Roman" w:cs="Times New Roman"/>
          <w:sz w:val="24"/>
          <w:szCs w:val="24"/>
        </w:rPr>
        <w:t>ā</w:t>
      </w:r>
      <w:r w:rsidR="00423C92" w:rsidRPr="000B1798">
        <w:rPr>
          <w:rFonts w:ascii="Times New Roman" w:hAnsi="Times New Roman" w:cs="Times New Roman"/>
          <w:sz w:val="24"/>
          <w:szCs w:val="24"/>
        </w:rPr>
        <w:t xml:space="preserve"> attiecībā uz </w:t>
      </w:r>
      <w:proofErr w:type="spellStart"/>
      <w:r w:rsidR="00423C92" w:rsidRPr="000B1798">
        <w:rPr>
          <w:rFonts w:ascii="Times New Roman" w:hAnsi="Times New Roman" w:cs="Times New Roman"/>
          <w:sz w:val="24"/>
          <w:szCs w:val="24"/>
        </w:rPr>
        <w:t>koiju</w:t>
      </w:r>
      <w:proofErr w:type="spellEnd"/>
      <w:r w:rsidR="00423C92" w:rsidRPr="000B1798">
        <w:rPr>
          <w:rFonts w:ascii="Times New Roman" w:hAnsi="Times New Roman" w:cs="Times New Roman"/>
          <w:sz w:val="24"/>
          <w:szCs w:val="24"/>
        </w:rPr>
        <w:t xml:space="preserve"> </w:t>
      </w:r>
      <w:proofErr w:type="spellStart"/>
      <w:r w:rsidR="00423C92" w:rsidRPr="000B1798">
        <w:rPr>
          <w:rFonts w:ascii="Times New Roman" w:hAnsi="Times New Roman" w:cs="Times New Roman"/>
          <w:sz w:val="24"/>
          <w:szCs w:val="24"/>
        </w:rPr>
        <w:t>herpesvīrusa</w:t>
      </w:r>
      <w:proofErr w:type="spellEnd"/>
      <w:r w:rsidR="00423C92" w:rsidRPr="000B1798">
        <w:rPr>
          <w:rFonts w:ascii="Times New Roman" w:hAnsi="Times New Roman" w:cs="Times New Roman"/>
          <w:sz w:val="24"/>
          <w:szCs w:val="24"/>
        </w:rPr>
        <w:t xml:space="preserve"> slimību piešķirts V</w:t>
      </w:r>
      <w:r w:rsidR="004A7634" w:rsidRPr="000B1798">
        <w:rPr>
          <w:rFonts w:ascii="Times New Roman" w:hAnsi="Times New Roman" w:cs="Times New Roman"/>
          <w:sz w:val="24"/>
          <w:szCs w:val="24"/>
        </w:rPr>
        <w:t> </w:t>
      </w:r>
      <w:r w:rsidR="00423C92" w:rsidRPr="000B1798">
        <w:rPr>
          <w:rFonts w:ascii="Times New Roman" w:hAnsi="Times New Roman" w:cs="Times New Roman"/>
          <w:sz w:val="24"/>
          <w:szCs w:val="24"/>
        </w:rPr>
        <w:t xml:space="preserve">kategorijas veselības stāvoklis, var piešķirt III kategorijas veselības stāvokli, </w:t>
      </w:r>
      <w:r w:rsidR="004A7634" w:rsidRPr="000B1798">
        <w:rPr>
          <w:rFonts w:ascii="Times New Roman" w:hAnsi="Times New Roman" w:cs="Times New Roman"/>
          <w:sz w:val="24"/>
          <w:szCs w:val="24"/>
        </w:rPr>
        <w:t xml:space="preserve">atbilstoši </w:t>
      </w:r>
      <w:r w:rsidR="00423C92" w:rsidRPr="000B1798">
        <w:rPr>
          <w:rFonts w:ascii="Times New Roman" w:hAnsi="Times New Roman" w:cs="Times New Roman"/>
          <w:sz w:val="24"/>
          <w:szCs w:val="24"/>
        </w:rPr>
        <w:t xml:space="preserve">šo noteikumu </w:t>
      </w:r>
      <w:r w:rsidR="00170282" w:rsidRPr="000B1798">
        <w:rPr>
          <w:rFonts w:ascii="Times New Roman" w:hAnsi="Times New Roman" w:cs="Times New Roman"/>
          <w:sz w:val="24"/>
          <w:szCs w:val="24"/>
        </w:rPr>
        <w:t>21</w:t>
      </w:r>
      <w:r w:rsidR="00A1204C" w:rsidRPr="000B1798">
        <w:rPr>
          <w:rFonts w:ascii="Times New Roman" w:hAnsi="Times New Roman" w:cs="Times New Roman"/>
          <w:sz w:val="24"/>
          <w:szCs w:val="24"/>
        </w:rPr>
        <w:t>3</w:t>
      </w:r>
      <w:r w:rsidR="00B86AD5" w:rsidRPr="000B1798">
        <w:rPr>
          <w:rFonts w:ascii="Times New Roman" w:hAnsi="Times New Roman" w:cs="Times New Roman"/>
          <w:sz w:val="24"/>
          <w:szCs w:val="24"/>
        </w:rPr>
        <w:t>.</w:t>
      </w:r>
      <w:r w:rsidR="00423C92" w:rsidRPr="000B1798">
        <w:rPr>
          <w:rFonts w:ascii="Times New Roman" w:hAnsi="Times New Roman" w:cs="Times New Roman"/>
          <w:sz w:val="24"/>
          <w:szCs w:val="24"/>
        </w:rPr>
        <w:t xml:space="preserve"> punkta prasībām.</w:t>
      </w:r>
      <w:r w:rsidRPr="000B1798">
        <w:rPr>
          <w:rFonts w:ascii="Times New Roman" w:hAnsi="Times New Roman" w:cs="Times New Roman"/>
          <w:sz w:val="24"/>
          <w:szCs w:val="24"/>
        </w:rPr>
        <w:t xml:space="preserve"> </w:t>
      </w:r>
    </w:p>
    <w:p w:rsidR="00D97339" w:rsidRPr="000B1798" w:rsidRDefault="00D97339" w:rsidP="00EB4A32">
      <w:pPr>
        <w:spacing w:after="0" w:line="240" w:lineRule="auto"/>
        <w:jc w:val="both"/>
        <w:rPr>
          <w:rFonts w:ascii="Times New Roman" w:hAnsi="Times New Roman" w:cs="Times New Roman"/>
          <w:sz w:val="24"/>
          <w:szCs w:val="24"/>
        </w:rPr>
      </w:pPr>
    </w:p>
    <w:p w:rsidR="00D86D2E" w:rsidRPr="000B1798" w:rsidRDefault="003334C3"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19</w:t>
      </w:r>
      <w:r w:rsidR="006B3E25" w:rsidRPr="000B1798">
        <w:rPr>
          <w:rFonts w:ascii="Times New Roman" w:hAnsi="Times New Roman" w:cs="Times New Roman"/>
          <w:sz w:val="24"/>
          <w:szCs w:val="24"/>
        </w:rPr>
        <w:t>4</w:t>
      </w:r>
      <w:r w:rsidR="006C3F51" w:rsidRPr="000B1798">
        <w:rPr>
          <w:rFonts w:ascii="Times New Roman" w:hAnsi="Times New Roman" w:cs="Times New Roman"/>
          <w:sz w:val="24"/>
          <w:szCs w:val="24"/>
        </w:rPr>
        <w:t>.</w:t>
      </w:r>
      <w:r w:rsidR="00D86D2E" w:rsidRPr="000B1798">
        <w:rPr>
          <w:rFonts w:ascii="Times New Roman" w:hAnsi="Times New Roman" w:cs="Times New Roman"/>
          <w:sz w:val="24"/>
          <w:szCs w:val="24"/>
          <w:vertAlign w:val="superscript"/>
        </w:rPr>
        <w:t xml:space="preserve"> </w:t>
      </w:r>
      <w:r w:rsidR="004A7634" w:rsidRPr="000B1798">
        <w:rPr>
          <w:rFonts w:ascii="Times New Roman" w:hAnsi="Times New Roman" w:cs="Times New Roman"/>
          <w:sz w:val="24"/>
          <w:szCs w:val="24"/>
        </w:rPr>
        <w:t>Īstenojot m</w:t>
      </w:r>
      <w:r w:rsidR="00D82D1E" w:rsidRPr="000B1798">
        <w:rPr>
          <w:rFonts w:ascii="Times New Roman" w:hAnsi="Times New Roman" w:cs="Times New Roman"/>
          <w:sz w:val="24"/>
          <w:szCs w:val="24"/>
        </w:rPr>
        <w:t>ērķtiecīg</w:t>
      </w:r>
      <w:r w:rsidR="004A7634" w:rsidRPr="000B1798">
        <w:rPr>
          <w:rFonts w:ascii="Times New Roman" w:hAnsi="Times New Roman" w:cs="Times New Roman"/>
          <w:sz w:val="24"/>
          <w:szCs w:val="24"/>
        </w:rPr>
        <w:t>u</w:t>
      </w:r>
      <w:r w:rsidRPr="000B1798">
        <w:rPr>
          <w:rFonts w:ascii="Times New Roman" w:hAnsi="Times New Roman" w:cs="Times New Roman"/>
          <w:sz w:val="24"/>
          <w:szCs w:val="24"/>
        </w:rPr>
        <w:t xml:space="preserve"> savvaļas </w:t>
      </w:r>
      <w:r w:rsidR="00423C92" w:rsidRPr="000B1798">
        <w:rPr>
          <w:rFonts w:ascii="Times New Roman" w:hAnsi="Times New Roman" w:cs="Times New Roman"/>
          <w:sz w:val="24"/>
          <w:szCs w:val="24"/>
        </w:rPr>
        <w:t xml:space="preserve">ūdensdzīvnieku </w:t>
      </w:r>
      <w:r w:rsidRPr="000B1798">
        <w:rPr>
          <w:rFonts w:ascii="Times New Roman" w:hAnsi="Times New Roman" w:cs="Times New Roman"/>
          <w:sz w:val="24"/>
          <w:szCs w:val="24"/>
        </w:rPr>
        <w:t>populāciju uzraudzīb</w:t>
      </w:r>
      <w:r w:rsidR="004A7634" w:rsidRPr="000B1798">
        <w:rPr>
          <w:rFonts w:ascii="Times New Roman" w:hAnsi="Times New Roman" w:cs="Times New Roman"/>
          <w:sz w:val="24"/>
          <w:szCs w:val="24"/>
        </w:rPr>
        <w:t>u,</w:t>
      </w:r>
      <w:r w:rsidR="00423C92" w:rsidRPr="000B1798">
        <w:rPr>
          <w:rFonts w:ascii="Times New Roman" w:hAnsi="Times New Roman" w:cs="Times New Roman"/>
          <w:sz w:val="24"/>
          <w:szCs w:val="24"/>
        </w:rPr>
        <w:t xml:space="preserve"> </w:t>
      </w:r>
      <w:r w:rsidRPr="000B1798">
        <w:rPr>
          <w:rFonts w:ascii="Times New Roman" w:hAnsi="Times New Roman" w:cs="Times New Roman"/>
          <w:sz w:val="24"/>
          <w:szCs w:val="24"/>
        </w:rPr>
        <w:t xml:space="preserve">paraugu ņemšanas punktu skaitu un ģeogrāfisko sadalījumu nosaka tā, lai </w:t>
      </w:r>
      <w:r w:rsidR="001C20C4" w:rsidRPr="000B1798">
        <w:rPr>
          <w:rFonts w:ascii="Times New Roman" w:hAnsi="Times New Roman" w:cs="Times New Roman"/>
          <w:sz w:val="24"/>
          <w:szCs w:val="24"/>
        </w:rPr>
        <w:t>bū</w:t>
      </w:r>
      <w:r w:rsidR="004A7634" w:rsidRPr="000B1798">
        <w:rPr>
          <w:rFonts w:ascii="Times New Roman" w:hAnsi="Times New Roman" w:cs="Times New Roman"/>
          <w:sz w:val="24"/>
          <w:szCs w:val="24"/>
        </w:rPr>
        <w:t>tu aptverta</w:t>
      </w:r>
      <w:r w:rsidR="00D66659" w:rsidRPr="000B1798">
        <w:rPr>
          <w:rFonts w:ascii="Times New Roman" w:hAnsi="Times New Roman" w:cs="Times New Roman"/>
          <w:sz w:val="24"/>
          <w:szCs w:val="24"/>
        </w:rPr>
        <w:t xml:space="preserve"> Latvijas</w:t>
      </w:r>
      <w:r w:rsidR="004A7634" w:rsidRPr="000B1798">
        <w:rPr>
          <w:rFonts w:ascii="Times New Roman" w:hAnsi="Times New Roman" w:cs="Times New Roman"/>
          <w:sz w:val="24"/>
          <w:szCs w:val="24"/>
        </w:rPr>
        <w:t xml:space="preserve"> </w:t>
      </w:r>
      <w:r w:rsidRPr="000B1798">
        <w:rPr>
          <w:rFonts w:ascii="Times New Roman" w:hAnsi="Times New Roman" w:cs="Times New Roman"/>
          <w:sz w:val="24"/>
          <w:szCs w:val="24"/>
        </w:rPr>
        <w:t>valsts teritorija, zona vai iecirk</w:t>
      </w:r>
      <w:r w:rsidR="004A7634" w:rsidRPr="000B1798">
        <w:rPr>
          <w:rFonts w:ascii="Times New Roman" w:hAnsi="Times New Roman" w:cs="Times New Roman"/>
          <w:sz w:val="24"/>
          <w:szCs w:val="24"/>
        </w:rPr>
        <w:t>nis</w:t>
      </w:r>
      <w:r w:rsidRPr="000B1798">
        <w:rPr>
          <w:rFonts w:ascii="Times New Roman" w:hAnsi="Times New Roman" w:cs="Times New Roman"/>
          <w:sz w:val="24"/>
          <w:szCs w:val="24"/>
        </w:rPr>
        <w:t>. Paraugu ņemšanas punkti pārstāv dažād</w:t>
      </w:r>
      <w:r w:rsidR="00F74A98" w:rsidRPr="000B1798">
        <w:rPr>
          <w:rFonts w:ascii="Times New Roman" w:hAnsi="Times New Roman" w:cs="Times New Roman"/>
          <w:sz w:val="24"/>
          <w:szCs w:val="24"/>
        </w:rPr>
        <w:t>a</w:t>
      </w:r>
      <w:r w:rsidRPr="000B1798">
        <w:rPr>
          <w:rFonts w:ascii="Times New Roman" w:hAnsi="Times New Roman" w:cs="Times New Roman"/>
          <w:sz w:val="24"/>
          <w:szCs w:val="24"/>
        </w:rPr>
        <w:t>s ekosistēmas</w:t>
      </w:r>
      <w:r w:rsidR="003535A7" w:rsidRPr="000B1798">
        <w:rPr>
          <w:rFonts w:ascii="Times New Roman" w:hAnsi="Times New Roman" w:cs="Times New Roman"/>
          <w:sz w:val="24"/>
          <w:szCs w:val="24"/>
        </w:rPr>
        <w:t> – upju sistēmas un ezerus</w:t>
      </w:r>
      <w:r w:rsidRPr="000B1798">
        <w:rPr>
          <w:rFonts w:ascii="Times New Roman" w:hAnsi="Times New Roman" w:cs="Times New Roman"/>
          <w:sz w:val="24"/>
          <w:szCs w:val="24"/>
        </w:rPr>
        <w:t>, kur</w:t>
      </w:r>
      <w:r w:rsidR="006E036F" w:rsidRPr="000B1798">
        <w:rPr>
          <w:rFonts w:ascii="Times New Roman" w:hAnsi="Times New Roman" w:cs="Times New Roman"/>
          <w:sz w:val="24"/>
          <w:szCs w:val="24"/>
        </w:rPr>
        <w:t>os</w:t>
      </w:r>
      <w:r w:rsidRPr="000B1798">
        <w:rPr>
          <w:rFonts w:ascii="Times New Roman" w:hAnsi="Times New Roman" w:cs="Times New Roman"/>
          <w:sz w:val="24"/>
          <w:szCs w:val="24"/>
        </w:rPr>
        <w:t xml:space="preserve"> atrodas savvaļas </w:t>
      </w:r>
      <w:r w:rsidR="00423C92" w:rsidRPr="000B1798">
        <w:rPr>
          <w:rFonts w:ascii="Times New Roman" w:hAnsi="Times New Roman" w:cs="Times New Roman"/>
          <w:sz w:val="24"/>
          <w:szCs w:val="24"/>
        </w:rPr>
        <w:t xml:space="preserve">ūdensdzīvnieku </w:t>
      </w:r>
      <w:r w:rsidRPr="000B1798">
        <w:rPr>
          <w:rFonts w:ascii="Times New Roman" w:hAnsi="Times New Roman" w:cs="Times New Roman"/>
          <w:sz w:val="24"/>
          <w:szCs w:val="24"/>
        </w:rPr>
        <w:t>uzņēmīgās populācijas.</w:t>
      </w:r>
    </w:p>
    <w:p w:rsidR="00795D27" w:rsidRPr="000B1798" w:rsidRDefault="00795D27" w:rsidP="00EB4A32">
      <w:pPr>
        <w:spacing w:after="0" w:line="240" w:lineRule="auto"/>
        <w:jc w:val="both"/>
        <w:rPr>
          <w:rFonts w:ascii="Times New Roman" w:hAnsi="Times New Roman" w:cs="Times New Roman"/>
          <w:sz w:val="24"/>
          <w:szCs w:val="24"/>
        </w:rPr>
      </w:pPr>
    </w:p>
    <w:p w:rsidR="003334C3" w:rsidRPr="000B1798" w:rsidRDefault="003334C3"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19</w:t>
      </w:r>
      <w:r w:rsidR="006B3E25" w:rsidRPr="000B1798">
        <w:rPr>
          <w:rFonts w:ascii="Times New Roman" w:hAnsi="Times New Roman" w:cs="Times New Roman"/>
          <w:sz w:val="24"/>
          <w:szCs w:val="24"/>
        </w:rPr>
        <w:t>5</w:t>
      </w:r>
      <w:r w:rsidR="006C3F51"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004A7634" w:rsidRPr="000B1798">
        <w:rPr>
          <w:rFonts w:ascii="Times New Roman" w:hAnsi="Times New Roman" w:cs="Times New Roman"/>
          <w:sz w:val="24"/>
          <w:szCs w:val="24"/>
        </w:rPr>
        <w:t>Īstenojot m</w:t>
      </w:r>
      <w:r w:rsidR="00D82D1E" w:rsidRPr="000B1798">
        <w:rPr>
          <w:rFonts w:ascii="Times New Roman" w:hAnsi="Times New Roman" w:cs="Times New Roman"/>
          <w:sz w:val="24"/>
          <w:szCs w:val="24"/>
        </w:rPr>
        <w:t>ērķtiecīg</w:t>
      </w:r>
      <w:r w:rsidR="004A7634" w:rsidRPr="000B1798">
        <w:rPr>
          <w:rFonts w:ascii="Times New Roman" w:hAnsi="Times New Roman" w:cs="Times New Roman"/>
          <w:sz w:val="24"/>
          <w:szCs w:val="24"/>
        </w:rPr>
        <w:t>u</w:t>
      </w:r>
      <w:r w:rsidRPr="000B1798">
        <w:rPr>
          <w:rFonts w:ascii="Times New Roman" w:hAnsi="Times New Roman" w:cs="Times New Roman"/>
          <w:sz w:val="24"/>
          <w:szCs w:val="24"/>
        </w:rPr>
        <w:t xml:space="preserve"> uzraudzīb</w:t>
      </w:r>
      <w:r w:rsidR="004A7634" w:rsidRPr="000B1798">
        <w:rPr>
          <w:rFonts w:ascii="Times New Roman" w:hAnsi="Times New Roman" w:cs="Times New Roman"/>
          <w:sz w:val="24"/>
          <w:szCs w:val="24"/>
        </w:rPr>
        <w:t xml:space="preserve">u, </w:t>
      </w:r>
      <w:r w:rsidR="00E350C3" w:rsidRPr="000B1798">
        <w:rPr>
          <w:rFonts w:ascii="Times New Roman" w:hAnsi="Times New Roman" w:cs="Times New Roman"/>
          <w:sz w:val="24"/>
          <w:szCs w:val="24"/>
        </w:rPr>
        <w:t>sezonā</w:t>
      </w:r>
      <w:r w:rsidR="003535A7" w:rsidRPr="000B1798">
        <w:rPr>
          <w:rFonts w:ascii="Times New Roman" w:hAnsi="Times New Roman" w:cs="Times New Roman"/>
          <w:sz w:val="24"/>
          <w:szCs w:val="24"/>
        </w:rPr>
        <w:t>, kad ūdens temperatūra ir sasniegusi</w:t>
      </w:r>
      <w:r w:rsidR="003535A7" w:rsidRPr="000B1798" w:rsidDel="004A7634">
        <w:rPr>
          <w:rFonts w:ascii="Times New Roman" w:hAnsi="Times New Roman" w:cs="Times New Roman"/>
          <w:sz w:val="24"/>
          <w:szCs w:val="24"/>
        </w:rPr>
        <w:t xml:space="preserve"> </w:t>
      </w:r>
      <w:r w:rsidR="003535A7" w:rsidRPr="000B1798">
        <w:rPr>
          <w:rFonts w:ascii="Times New Roman" w:hAnsi="Times New Roman" w:cs="Times New Roman"/>
          <w:sz w:val="24"/>
          <w:szCs w:val="24"/>
        </w:rPr>
        <w:t>vismaz 15 °C, bet ne</w:t>
      </w:r>
      <w:r w:rsidR="003535A7" w:rsidRPr="000B1798" w:rsidDel="004A7634">
        <w:rPr>
          <w:rFonts w:ascii="Times New Roman" w:hAnsi="Times New Roman" w:cs="Times New Roman"/>
          <w:sz w:val="24"/>
          <w:szCs w:val="24"/>
        </w:rPr>
        <w:t xml:space="preserve"> </w:t>
      </w:r>
      <w:r w:rsidR="003535A7" w:rsidRPr="000B1798">
        <w:rPr>
          <w:rFonts w:ascii="Times New Roman" w:hAnsi="Times New Roman" w:cs="Times New Roman"/>
          <w:sz w:val="24"/>
          <w:szCs w:val="24"/>
        </w:rPr>
        <w:t>agrāk kā divas nedēļas no</w:t>
      </w:r>
      <w:r w:rsidR="003535A7" w:rsidRPr="000B1798" w:rsidDel="004A7634">
        <w:rPr>
          <w:rFonts w:ascii="Times New Roman" w:hAnsi="Times New Roman" w:cs="Times New Roman"/>
          <w:sz w:val="24"/>
          <w:szCs w:val="24"/>
        </w:rPr>
        <w:t xml:space="preserve"> </w:t>
      </w:r>
      <w:r w:rsidR="003535A7" w:rsidRPr="000B1798">
        <w:rPr>
          <w:rFonts w:ascii="Times New Roman" w:hAnsi="Times New Roman" w:cs="Times New Roman"/>
          <w:sz w:val="24"/>
          <w:szCs w:val="24"/>
        </w:rPr>
        <w:t xml:space="preserve">šī brīža, </w:t>
      </w:r>
      <w:r w:rsidRPr="000B1798">
        <w:rPr>
          <w:rFonts w:ascii="Times New Roman" w:hAnsi="Times New Roman" w:cs="Times New Roman"/>
          <w:sz w:val="24"/>
          <w:szCs w:val="24"/>
        </w:rPr>
        <w:t>regulār</w:t>
      </w:r>
      <w:r w:rsidR="004A7634" w:rsidRPr="000B1798">
        <w:rPr>
          <w:rFonts w:ascii="Times New Roman" w:hAnsi="Times New Roman" w:cs="Times New Roman"/>
          <w:sz w:val="24"/>
          <w:szCs w:val="24"/>
        </w:rPr>
        <w:t>i</w:t>
      </w:r>
      <w:r w:rsidRPr="000B1798">
        <w:rPr>
          <w:rFonts w:ascii="Times New Roman" w:hAnsi="Times New Roman" w:cs="Times New Roman"/>
          <w:sz w:val="24"/>
          <w:szCs w:val="24"/>
        </w:rPr>
        <w:t xml:space="preserve"> </w:t>
      </w:r>
      <w:r w:rsidR="00C46905" w:rsidRPr="000B1798">
        <w:rPr>
          <w:rFonts w:ascii="Times New Roman" w:hAnsi="Times New Roman" w:cs="Times New Roman"/>
          <w:sz w:val="24"/>
          <w:szCs w:val="24"/>
        </w:rPr>
        <w:t>uzrau</w:t>
      </w:r>
      <w:r w:rsidR="004A7634" w:rsidRPr="000B1798">
        <w:rPr>
          <w:rFonts w:ascii="Times New Roman" w:hAnsi="Times New Roman" w:cs="Times New Roman"/>
          <w:sz w:val="24"/>
          <w:szCs w:val="24"/>
        </w:rPr>
        <w:t>ga</w:t>
      </w:r>
      <w:r w:rsidRPr="000B1798">
        <w:rPr>
          <w:rFonts w:ascii="Times New Roman" w:hAnsi="Times New Roman" w:cs="Times New Roman"/>
          <w:sz w:val="24"/>
          <w:szCs w:val="24"/>
        </w:rPr>
        <w:t xml:space="preserve"> uzņēmīg</w:t>
      </w:r>
      <w:r w:rsidR="004A7634" w:rsidRPr="000B1798">
        <w:rPr>
          <w:rFonts w:ascii="Times New Roman" w:hAnsi="Times New Roman" w:cs="Times New Roman"/>
          <w:sz w:val="24"/>
          <w:szCs w:val="24"/>
        </w:rPr>
        <w:t>u</w:t>
      </w:r>
      <w:r w:rsidRPr="000B1798">
        <w:rPr>
          <w:rFonts w:ascii="Times New Roman" w:hAnsi="Times New Roman" w:cs="Times New Roman"/>
          <w:sz w:val="24"/>
          <w:szCs w:val="24"/>
        </w:rPr>
        <w:t xml:space="preserve"> savvaļas ūdensdzīvnieku sug</w:t>
      </w:r>
      <w:r w:rsidR="004A7634" w:rsidRPr="000B1798">
        <w:rPr>
          <w:rFonts w:ascii="Times New Roman" w:hAnsi="Times New Roman" w:cs="Times New Roman"/>
          <w:sz w:val="24"/>
          <w:szCs w:val="24"/>
        </w:rPr>
        <w:t>u uzturēšanās vietas</w:t>
      </w:r>
      <w:r w:rsidR="003535A7" w:rsidRPr="000B1798">
        <w:rPr>
          <w:rFonts w:ascii="Times New Roman" w:hAnsi="Times New Roman" w:cs="Times New Roman"/>
          <w:sz w:val="24"/>
          <w:szCs w:val="24"/>
        </w:rPr>
        <w:t>.</w:t>
      </w:r>
      <w:r w:rsidRPr="000B1798">
        <w:rPr>
          <w:rFonts w:ascii="Times New Roman" w:hAnsi="Times New Roman" w:cs="Times New Roman"/>
          <w:sz w:val="24"/>
          <w:szCs w:val="24"/>
        </w:rPr>
        <w:t xml:space="preserve"> </w:t>
      </w:r>
      <w:r w:rsidR="004A7634" w:rsidRPr="000B1798">
        <w:rPr>
          <w:rFonts w:ascii="Times New Roman" w:hAnsi="Times New Roman" w:cs="Times New Roman"/>
          <w:sz w:val="24"/>
          <w:szCs w:val="24"/>
        </w:rPr>
        <w:t>Paraugam un laboratoriskai izmeklēšanai ņem u</w:t>
      </w:r>
      <w:r w:rsidR="00C46905" w:rsidRPr="000B1798">
        <w:rPr>
          <w:rFonts w:ascii="Times New Roman" w:hAnsi="Times New Roman" w:cs="Times New Roman"/>
          <w:sz w:val="24"/>
          <w:szCs w:val="24"/>
        </w:rPr>
        <w:t>zraudzības</w:t>
      </w:r>
      <w:r w:rsidRPr="000B1798">
        <w:rPr>
          <w:rFonts w:ascii="Times New Roman" w:hAnsi="Times New Roman" w:cs="Times New Roman"/>
          <w:sz w:val="24"/>
          <w:szCs w:val="24"/>
        </w:rPr>
        <w:t xml:space="preserve"> </w:t>
      </w:r>
      <w:r w:rsidR="00C46905" w:rsidRPr="000B1798">
        <w:rPr>
          <w:rFonts w:ascii="Times New Roman" w:hAnsi="Times New Roman" w:cs="Times New Roman"/>
          <w:sz w:val="24"/>
          <w:szCs w:val="24"/>
        </w:rPr>
        <w:t>vietā atrastās slimā</w:t>
      </w:r>
      <w:r w:rsidRPr="000B1798">
        <w:rPr>
          <w:rFonts w:ascii="Times New Roman" w:hAnsi="Times New Roman" w:cs="Times New Roman"/>
          <w:sz w:val="24"/>
          <w:szCs w:val="24"/>
        </w:rPr>
        <w:t>s zivis vai zivis</w:t>
      </w:r>
      <w:r w:rsidR="004A7634" w:rsidRPr="000B1798">
        <w:rPr>
          <w:rFonts w:ascii="Times New Roman" w:hAnsi="Times New Roman" w:cs="Times New Roman"/>
          <w:sz w:val="24"/>
          <w:szCs w:val="24"/>
        </w:rPr>
        <w:t xml:space="preserve"> ar</w:t>
      </w:r>
      <w:r w:rsidRPr="000B1798">
        <w:rPr>
          <w:rFonts w:ascii="Times New Roman" w:hAnsi="Times New Roman" w:cs="Times New Roman"/>
          <w:sz w:val="24"/>
          <w:szCs w:val="24"/>
        </w:rPr>
        <w:t xml:space="preserve"> anormāl</w:t>
      </w:r>
      <w:r w:rsidR="004A7634" w:rsidRPr="000B1798">
        <w:rPr>
          <w:rFonts w:ascii="Times New Roman" w:hAnsi="Times New Roman" w:cs="Times New Roman"/>
          <w:sz w:val="24"/>
          <w:szCs w:val="24"/>
        </w:rPr>
        <w:t>u</w:t>
      </w:r>
      <w:r w:rsidRPr="000B1798">
        <w:rPr>
          <w:rFonts w:ascii="Times New Roman" w:hAnsi="Times New Roman" w:cs="Times New Roman"/>
          <w:sz w:val="24"/>
          <w:szCs w:val="24"/>
        </w:rPr>
        <w:t xml:space="preserve"> izturēšan</w:t>
      </w:r>
      <w:r w:rsidR="004A7634" w:rsidRPr="000B1798">
        <w:rPr>
          <w:rFonts w:ascii="Times New Roman" w:hAnsi="Times New Roman" w:cs="Times New Roman"/>
          <w:sz w:val="24"/>
          <w:szCs w:val="24"/>
        </w:rPr>
        <w:t>os</w:t>
      </w:r>
      <w:r w:rsidRPr="000B1798">
        <w:rPr>
          <w:rFonts w:ascii="Times New Roman" w:hAnsi="Times New Roman" w:cs="Times New Roman"/>
          <w:sz w:val="24"/>
          <w:szCs w:val="24"/>
        </w:rPr>
        <w:t>.</w:t>
      </w:r>
    </w:p>
    <w:p w:rsidR="00795D27" w:rsidRPr="000B1798" w:rsidRDefault="00795D27" w:rsidP="00EB4A32">
      <w:pPr>
        <w:spacing w:after="0" w:line="240" w:lineRule="auto"/>
        <w:jc w:val="both"/>
        <w:rPr>
          <w:rFonts w:ascii="Times New Roman" w:hAnsi="Times New Roman" w:cs="Times New Roman"/>
          <w:sz w:val="24"/>
          <w:szCs w:val="24"/>
        </w:rPr>
      </w:pPr>
    </w:p>
    <w:p w:rsidR="00510868" w:rsidRPr="000B1798" w:rsidRDefault="003334C3"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19</w:t>
      </w:r>
      <w:r w:rsidR="006B3E25" w:rsidRPr="000B1798">
        <w:rPr>
          <w:rFonts w:ascii="Times New Roman" w:hAnsi="Times New Roman" w:cs="Times New Roman"/>
          <w:sz w:val="24"/>
          <w:szCs w:val="24"/>
        </w:rPr>
        <w:t>6</w:t>
      </w:r>
      <w:r w:rsidR="006C3F51"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Pr="000B1798">
        <w:rPr>
          <w:rFonts w:ascii="Times New Roman" w:hAnsi="Times New Roman" w:cs="Times New Roman"/>
          <w:sz w:val="24"/>
          <w:szCs w:val="24"/>
        </w:rPr>
        <w:t xml:space="preserve"> </w:t>
      </w:r>
      <w:proofErr w:type="gramStart"/>
      <w:r w:rsidR="0061449E" w:rsidRPr="000B1798">
        <w:rPr>
          <w:rFonts w:ascii="Times New Roman" w:hAnsi="Times New Roman" w:cs="Times New Roman"/>
          <w:sz w:val="24"/>
          <w:szCs w:val="24"/>
        </w:rPr>
        <w:t xml:space="preserve">Šo noteikumu </w:t>
      </w:r>
      <w:r w:rsidR="00170282" w:rsidRPr="000B1798">
        <w:rPr>
          <w:rFonts w:ascii="Times New Roman" w:hAnsi="Times New Roman" w:cs="Times New Roman"/>
          <w:sz w:val="24"/>
          <w:szCs w:val="24"/>
        </w:rPr>
        <w:t>19</w:t>
      </w:r>
      <w:r w:rsidR="00A1204C" w:rsidRPr="000B1798">
        <w:rPr>
          <w:rFonts w:ascii="Times New Roman" w:hAnsi="Times New Roman" w:cs="Times New Roman"/>
          <w:sz w:val="24"/>
          <w:szCs w:val="24"/>
        </w:rPr>
        <w:t>5</w:t>
      </w:r>
      <w:r w:rsidR="00510868" w:rsidRPr="000B1798">
        <w:rPr>
          <w:rFonts w:ascii="Times New Roman" w:hAnsi="Times New Roman" w:cs="Times New Roman"/>
          <w:sz w:val="24"/>
          <w:szCs w:val="24"/>
        </w:rPr>
        <w:t>. punktā minētās mērķtiecīgas uzraudzības ietvaros paraugus</w:t>
      </w:r>
      <w:proofErr w:type="gramEnd"/>
      <w:r w:rsidR="00510868" w:rsidRPr="000B1798">
        <w:rPr>
          <w:rFonts w:ascii="Times New Roman" w:hAnsi="Times New Roman" w:cs="Times New Roman"/>
          <w:sz w:val="24"/>
          <w:szCs w:val="24"/>
        </w:rPr>
        <w:t xml:space="preserve"> </w:t>
      </w:r>
    </w:p>
    <w:p w:rsidR="003334C3" w:rsidRPr="000B1798" w:rsidRDefault="00510868"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ņem n</w:t>
      </w:r>
      <w:r w:rsidR="003334C3" w:rsidRPr="000B1798">
        <w:rPr>
          <w:rFonts w:ascii="Times New Roman" w:hAnsi="Times New Roman" w:cs="Times New Roman"/>
          <w:sz w:val="24"/>
          <w:szCs w:val="24"/>
        </w:rPr>
        <w:t xml:space="preserve">o zivīm, kas </w:t>
      </w:r>
      <w:r w:rsidR="00BC4F47" w:rsidRPr="000B1798">
        <w:rPr>
          <w:rFonts w:ascii="Times New Roman" w:hAnsi="Times New Roman" w:cs="Times New Roman"/>
          <w:sz w:val="24"/>
          <w:szCs w:val="24"/>
        </w:rPr>
        <w:t xml:space="preserve">vismaz divas līdz trīs nedēļas </w:t>
      </w:r>
      <w:r w:rsidR="003334C3" w:rsidRPr="000B1798">
        <w:rPr>
          <w:rFonts w:ascii="Times New Roman" w:hAnsi="Times New Roman" w:cs="Times New Roman"/>
          <w:sz w:val="24"/>
          <w:szCs w:val="24"/>
        </w:rPr>
        <w:t xml:space="preserve">turētas </w:t>
      </w:r>
      <w:r w:rsidR="00BC4F47" w:rsidRPr="000B1798">
        <w:rPr>
          <w:rFonts w:ascii="Times New Roman" w:hAnsi="Times New Roman" w:cs="Times New Roman"/>
          <w:sz w:val="24"/>
          <w:szCs w:val="24"/>
        </w:rPr>
        <w:t>15 līdz 26 °C temperatūrā</w:t>
      </w:r>
      <w:r w:rsidRPr="000B1798">
        <w:rPr>
          <w:rFonts w:ascii="Times New Roman" w:hAnsi="Times New Roman" w:cs="Times New Roman"/>
          <w:sz w:val="24"/>
          <w:szCs w:val="24"/>
        </w:rPr>
        <w:t xml:space="preserve">. Ja mērķtiecīgas uzraudzības ietvaros no zivīm </w:t>
      </w:r>
      <w:r w:rsidR="00B86AD5" w:rsidRPr="000B1798">
        <w:rPr>
          <w:rFonts w:ascii="Times New Roman" w:hAnsi="Times New Roman" w:cs="Times New Roman"/>
          <w:sz w:val="24"/>
          <w:szCs w:val="24"/>
        </w:rPr>
        <w:t xml:space="preserve">nav iespējams noņemt paraugus </w:t>
      </w:r>
      <w:r w:rsidRPr="000B1798">
        <w:rPr>
          <w:rFonts w:ascii="Times New Roman" w:hAnsi="Times New Roman" w:cs="Times New Roman"/>
          <w:sz w:val="24"/>
          <w:szCs w:val="24"/>
        </w:rPr>
        <w:t>kā tas ir minēts iepriekš, tad</w:t>
      </w:r>
      <w:proofErr w:type="gramStart"/>
      <w:r w:rsidRPr="000B1798">
        <w:rPr>
          <w:rFonts w:ascii="Times New Roman" w:hAnsi="Times New Roman" w:cs="Times New Roman"/>
          <w:sz w:val="24"/>
          <w:szCs w:val="24"/>
        </w:rPr>
        <w:t xml:space="preserve"> </w:t>
      </w:r>
      <w:r w:rsidR="003334C3" w:rsidRPr="000B1798">
        <w:rPr>
          <w:rFonts w:ascii="Times New Roman" w:hAnsi="Times New Roman" w:cs="Times New Roman"/>
          <w:sz w:val="24"/>
          <w:szCs w:val="24"/>
        </w:rPr>
        <w:t xml:space="preserve"> </w:t>
      </w:r>
      <w:proofErr w:type="gramEnd"/>
      <w:r w:rsidR="00DB39ED" w:rsidRPr="000B1798">
        <w:rPr>
          <w:rFonts w:ascii="Times New Roman" w:hAnsi="Times New Roman" w:cs="Times New Roman"/>
          <w:sz w:val="24"/>
          <w:szCs w:val="24"/>
        </w:rPr>
        <w:t xml:space="preserve">paraugus, ņem </w:t>
      </w:r>
      <w:r w:rsidR="003B15B4" w:rsidRPr="000B1798">
        <w:rPr>
          <w:rFonts w:ascii="Times New Roman" w:hAnsi="Times New Roman" w:cs="Times New Roman"/>
          <w:sz w:val="24"/>
          <w:szCs w:val="24"/>
        </w:rPr>
        <w:t>vien</w:t>
      </w:r>
      <w:r w:rsidR="00DB39ED" w:rsidRPr="000B1798">
        <w:rPr>
          <w:rFonts w:ascii="Times New Roman" w:hAnsi="Times New Roman" w:cs="Times New Roman"/>
          <w:sz w:val="24"/>
          <w:szCs w:val="24"/>
        </w:rPr>
        <w:t>ā</w:t>
      </w:r>
      <w:r w:rsidR="003B15B4" w:rsidRPr="000B1798">
        <w:rPr>
          <w:rFonts w:ascii="Times New Roman" w:hAnsi="Times New Roman" w:cs="Times New Roman"/>
          <w:sz w:val="24"/>
          <w:szCs w:val="24"/>
        </w:rPr>
        <w:t xml:space="preserve"> no šādiem </w:t>
      </w:r>
      <w:r w:rsidR="00DB39ED" w:rsidRPr="000B1798">
        <w:rPr>
          <w:rFonts w:ascii="Times New Roman" w:hAnsi="Times New Roman" w:cs="Times New Roman"/>
          <w:sz w:val="24"/>
          <w:szCs w:val="24"/>
        </w:rPr>
        <w:t>gad</w:t>
      </w:r>
      <w:r w:rsidR="003B15B4" w:rsidRPr="000B1798">
        <w:rPr>
          <w:rFonts w:ascii="Times New Roman" w:hAnsi="Times New Roman" w:cs="Times New Roman"/>
          <w:sz w:val="24"/>
          <w:szCs w:val="24"/>
        </w:rPr>
        <w:t>ījumiem:</w:t>
      </w:r>
    </w:p>
    <w:p w:rsidR="003334C3" w:rsidRPr="000B1798" w:rsidRDefault="003334C3"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19</w:t>
      </w:r>
      <w:r w:rsidR="006B3E25" w:rsidRPr="000B1798">
        <w:rPr>
          <w:rFonts w:ascii="Times New Roman" w:hAnsi="Times New Roman" w:cs="Times New Roman"/>
          <w:sz w:val="24"/>
          <w:szCs w:val="24"/>
        </w:rPr>
        <w:t>6</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 xml:space="preserve">1. </w:t>
      </w:r>
      <w:r w:rsidR="00DB39ED" w:rsidRPr="000B1798">
        <w:rPr>
          <w:rFonts w:ascii="Times New Roman" w:hAnsi="Times New Roman" w:cs="Times New Roman"/>
          <w:sz w:val="24"/>
          <w:szCs w:val="24"/>
        </w:rPr>
        <w:t xml:space="preserve">laikā, </w:t>
      </w:r>
      <w:proofErr w:type="gramStart"/>
      <w:r w:rsidR="00DB39ED" w:rsidRPr="000B1798">
        <w:rPr>
          <w:rFonts w:ascii="Times New Roman" w:hAnsi="Times New Roman" w:cs="Times New Roman"/>
          <w:sz w:val="24"/>
          <w:szCs w:val="24"/>
        </w:rPr>
        <w:t xml:space="preserve">kad </w:t>
      </w:r>
      <w:r w:rsidRPr="000B1798">
        <w:rPr>
          <w:rFonts w:ascii="Times New Roman" w:hAnsi="Times New Roman" w:cs="Times New Roman"/>
          <w:sz w:val="24"/>
          <w:szCs w:val="24"/>
        </w:rPr>
        <w:t xml:space="preserve">zivis </w:t>
      </w:r>
      <w:r w:rsidR="00DB39ED" w:rsidRPr="000B1798">
        <w:rPr>
          <w:rFonts w:ascii="Times New Roman" w:hAnsi="Times New Roman" w:cs="Times New Roman"/>
          <w:sz w:val="24"/>
          <w:szCs w:val="24"/>
        </w:rPr>
        <w:t xml:space="preserve">tiek </w:t>
      </w:r>
      <w:r w:rsidRPr="000B1798">
        <w:rPr>
          <w:rFonts w:ascii="Times New Roman" w:hAnsi="Times New Roman" w:cs="Times New Roman"/>
          <w:sz w:val="24"/>
          <w:szCs w:val="24"/>
        </w:rPr>
        <w:t>pārce</w:t>
      </w:r>
      <w:r w:rsidR="00DB39ED" w:rsidRPr="000B1798">
        <w:rPr>
          <w:rFonts w:ascii="Times New Roman" w:hAnsi="Times New Roman" w:cs="Times New Roman"/>
          <w:sz w:val="24"/>
          <w:szCs w:val="24"/>
        </w:rPr>
        <w:t>ltas</w:t>
      </w:r>
      <w:r w:rsidRPr="000B1798">
        <w:rPr>
          <w:rFonts w:ascii="Times New Roman" w:hAnsi="Times New Roman" w:cs="Times New Roman"/>
          <w:sz w:val="24"/>
          <w:szCs w:val="24"/>
        </w:rPr>
        <w:t xml:space="preserve"> no ziemas uz vasaras dīķiem, ievāc subpopulāciju, ko patur tajā pašā vasaras dīķa ūdenstilpē, līdz</w:t>
      </w:r>
      <w:proofErr w:type="gramEnd"/>
      <w:r w:rsidRPr="000B1798">
        <w:rPr>
          <w:rFonts w:ascii="Times New Roman" w:hAnsi="Times New Roman" w:cs="Times New Roman"/>
          <w:sz w:val="24"/>
          <w:szCs w:val="24"/>
        </w:rPr>
        <w:t xml:space="preserve"> temperatūra atbilst minimālajām prasībām; </w:t>
      </w:r>
    </w:p>
    <w:p w:rsidR="00403104" w:rsidRPr="000B1798" w:rsidRDefault="003334C3"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19</w:t>
      </w:r>
      <w:r w:rsidR="006B3E25" w:rsidRPr="000B1798">
        <w:rPr>
          <w:rFonts w:ascii="Times New Roman" w:hAnsi="Times New Roman" w:cs="Times New Roman"/>
          <w:sz w:val="24"/>
          <w:szCs w:val="24"/>
        </w:rPr>
        <w:t>6</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 xml:space="preserve">2. zivju produkcijas ievākšanas laikā vai laikā, </w:t>
      </w:r>
      <w:proofErr w:type="gramStart"/>
      <w:r w:rsidRPr="000B1798">
        <w:rPr>
          <w:rFonts w:ascii="Times New Roman" w:hAnsi="Times New Roman" w:cs="Times New Roman"/>
          <w:sz w:val="24"/>
          <w:szCs w:val="24"/>
        </w:rPr>
        <w:t xml:space="preserve">kad </w:t>
      </w:r>
      <w:r w:rsidR="00BC4F47" w:rsidRPr="000B1798">
        <w:rPr>
          <w:rFonts w:ascii="Times New Roman" w:hAnsi="Times New Roman" w:cs="Times New Roman"/>
          <w:sz w:val="24"/>
          <w:szCs w:val="24"/>
        </w:rPr>
        <w:t>ar zivīm veic citas manipulācijas atbilstoši</w:t>
      </w:r>
      <w:proofErr w:type="gramEnd"/>
      <w:r w:rsidR="00BC4F47" w:rsidRPr="000B1798">
        <w:rPr>
          <w:rFonts w:ascii="Times New Roman" w:hAnsi="Times New Roman" w:cs="Times New Roman"/>
          <w:sz w:val="24"/>
          <w:szCs w:val="24"/>
        </w:rPr>
        <w:t xml:space="preserve"> </w:t>
      </w:r>
      <w:r w:rsidRPr="000B1798">
        <w:rPr>
          <w:rFonts w:ascii="Times New Roman" w:hAnsi="Times New Roman" w:cs="Times New Roman"/>
          <w:sz w:val="24"/>
          <w:szCs w:val="24"/>
        </w:rPr>
        <w:t>parast</w:t>
      </w:r>
      <w:r w:rsidR="00BC4F47" w:rsidRPr="000B1798">
        <w:rPr>
          <w:rFonts w:ascii="Times New Roman" w:hAnsi="Times New Roman" w:cs="Times New Roman"/>
          <w:sz w:val="24"/>
          <w:szCs w:val="24"/>
        </w:rPr>
        <w:t>ajai</w:t>
      </w:r>
      <w:r w:rsidRPr="000B1798">
        <w:rPr>
          <w:rFonts w:ascii="Times New Roman" w:hAnsi="Times New Roman" w:cs="Times New Roman"/>
          <w:sz w:val="24"/>
          <w:szCs w:val="24"/>
        </w:rPr>
        <w:t xml:space="preserve"> </w:t>
      </w:r>
      <w:r w:rsidR="001C3B34" w:rsidRPr="000B1798">
        <w:rPr>
          <w:rFonts w:ascii="Times New Roman" w:hAnsi="Times New Roman" w:cs="Times New Roman"/>
          <w:sz w:val="24"/>
          <w:szCs w:val="24"/>
        </w:rPr>
        <w:t>audzē</w:t>
      </w:r>
      <w:r w:rsidRPr="000B1798">
        <w:rPr>
          <w:rFonts w:ascii="Times New Roman" w:hAnsi="Times New Roman" w:cs="Times New Roman"/>
          <w:sz w:val="24"/>
          <w:szCs w:val="24"/>
        </w:rPr>
        <w:t>šanas praks</w:t>
      </w:r>
      <w:r w:rsidR="00BC4F47" w:rsidRPr="000B1798">
        <w:rPr>
          <w:rFonts w:ascii="Times New Roman" w:hAnsi="Times New Roman" w:cs="Times New Roman"/>
          <w:sz w:val="24"/>
          <w:szCs w:val="24"/>
        </w:rPr>
        <w:t>e</w:t>
      </w:r>
      <w:r w:rsidRPr="000B1798">
        <w:rPr>
          <w:rFonts w:ascii="Times New Roman" w:hAnsi="Times New Roman" w:cs="Times New Roman"/>
          <w:sz w:val="24"/>
          <w:szCs w:val="24"/>
        </w:rPr>
        <w:t xml:space="preserve">i. Lai </w:t>
      </w:r>
      <w:proofErr w:type="spellStart"/>
      <w:r w:rsidR="00BC4F47" w:rsidRPr="000B1798">
        <w:rPr>
          <w:rFonts w:ascii="Times New Roman" w:hAnsi="Times New Roman" w:cs="Times New Roman"/>
          <w:sz w:val="24"/>
          <w:szCs w:val="24"/>
        </w:rPr>
        <w:t>koiju</w:t>
      </w:r>
      <w:proofErr w:type="spellEnd"/>
      <w:r w:rsidR="00BC4F47" w:rsidRPr="000B1798">
        <w:rPr>
          <w:rFonts w:ascii="Times New Roman" w:hAnsi="Times New Roman" w:cs="Times New Roman"/>
          <w:sz w:val="24"/>
          <w:szCs w:val="24"/>
        </w:rPr>
        <w:t xml:space="preserve"> </w:t>
      </w:r>
      <w:proofErr w:type="spellStart"/>
      <w:r w:rsidR="00BC4F47" w:rsidRPr="000B1798">
        <w:rPr>
          <w:rFonts w:ascii="Times New Roman" w:hAnsi="Times New Roman" w:cs="Times New Roman"/>
          <w:sz w:val="24"/>
          <w:szCs w:val="24"/>
        </w:rPr>
        <w:t>herpesvīrusa</w:t>
      </w:r>
      <w:proofErr w:type="spellEnd"/>
      <w:r w:rsidR="00BC4F47" w:rsidRPr="000B1798">
        <w:rPr>
          <w:rFonts w:ascii="Times New Roman" w:hAnsi="Times New Roman" w:cs="Times New Roman"/>
          <w:sz w:val="24"/>
          <w:szCs w:val="24"/>
        </w:rPr>
        <w:t xml:space="preserve"> slimības konstatēšanas iespēja būtu lielāka, paraugus, </w:t>
      </w:r>
      <w:r w:rsidRPr="000B1798">
        <w:rPr>
          <w:rFonts w:ascii="Times New Roman" w:hAnsi="Times New Roman" w:cs="Times New Roman"/>
          <w:sz w:val="24"/>
          <w:szCs w:val="24"/>
        </w:rPr>
        <w:t xml:space="preserve">ja vien iespējams, ievāc 24 līdz 72 stundas pēc </w:t>
      </w:r>
      <w:r w:rsidR="00BC4F47" w:rsidRPr="000B1798">
        <w:rPr>
          <w:rFonts w:ascii="Times New Roman" w:hAnsi="Times New Roman" w:cs="Times New Roman"/>
          <w:sz w:val="24"/>
          <w:szCs w:val="24"/>
        </w:rPr>
        <w:t>attiecīgajām manipulācijām</w:t>
      </w:r>
      <w:r w:rsidRPr="000B1798">
        <w:rPr>
          <w:rFonts w:ascii="Times New Roman" w:hAnsi="Times New Roman" w:cs="Times New Roman"/>
          <w:sz w:val="24"/>
          <w:szCs w:val="24"/>
        </w:rPr>
        <w:t>.</w:t>
      </w:r>
    </w:p>
    <w:p w:rsidR="00795D27" w:rsidRPr="000B1798" w:rsidRDefault="00795D27" w:rsidP="00EB4A32">
      <w:pPr>
        <w:spacing w:after="0" w:line="240" w:lineRule="auto"/>
        <w:jc w:val="both"/>
        <w:rPr>
          <w:rFonts w:ascii="Times New Roman" w:hAnsi="Times New Roman" w:cs="Times New Roman"/>
          <w:sz w:val="24"/>
          <w:szCs w:val="24"/>
        </w:rPr>
      </w:pPr>
    </w:p>
    <w:p w:rsidR="003334C3" w:rsidRPr="000B1798" w:rsidRDefault="003334C3"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19</w:t>
      </w:r>
      <w:r w:rsidR="006B3E25" w:rsidRPr="000B1798">
        <w:rPr>
          <w:rFonts w:ascii="Times New Roman" w:hAnsi="Times New Roman" w:cs="Times New Roman"/>
          <w:sz w:val="24"/>
          <w:szCs w:val="24"/>
        </w:rPr>
        <w:t>7</w:t>
      </w:r>
      <w:r w:rsidR="006C3F51"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Pr="000B1798">
        <w:rPr>
          <w:rFonts w:ascii="Times New Roman" w:hAnsi="Times New Roman" w:cs="Times New Roman"/>
          <w:sz w:val="24"/>
          <w:szCs w:val="24"/>
        </w:rPr>
        <w:t>Ja audzētavā</w:t>
      </w:r>
      <w:proofErr w:type="gramStart"/>
      <w:r w:rsidRPr="000B1798">
        <w:rPr>
          <w:rFonts w:ascii="Times New Roman" w:hAnsi="Times New Roman" w:cs="Times New Roman"/>
          <w:sz w:val="24"/>
          <w:szCs w:val="24"/>
        </w:rPr>
        <w:t xml:space="preserve"> vai savvaļas ūdensdzīvnieku populācijā </w:t>
      </w:r>
      <w:r w:rsidR="00D82D1E" w:rsidRPr="000B1798">
        <w:rPr>
          <w:rFonts w:ascii="Times New Roman" w:hAnsi="Times New Roman" w:cs="Times New Roman"/>
          <w:sz w:val="24"/>
          <w:szCs w:val="24"/>
        </w:rPr>
        <w:t>mērķtiecīg</w:t>
      </w:r>
      <w:r w:rsidR="00E8206D" w:rsidRPr="000B1798">
        <w:rPr>
          <w:rFonts w:ascii="Times New Roman" w:hAnsi="Times New Roman" w:cs="Times New Roman"/>
          <w:sz w:val="24"/>
          <w:szCs w:val="24"/>
        </w:rPr>
        <w:t>u</w:t>
      </w:r>
      <w:r w:rsidR="0007685F" w:rsidRPr="000B1798">
        <w:rPr>
          <w:rFonts w:ascii="Times New Roman" w:hAnsi="Times New Roman" w:cs="Times New Roman"/>
          <w:sz w:val="24"/>
          <w:szCs w:val="24"/>
        </w:rPr>
        <w:t xml:space="preserve"> </w:t>
      </w:r>
      <w:r w:rsidRPr="000B1798">
        <w:rPr>
          <w:rFonts w:ascii="Times New Roman" w:hAnsi="Times New Roman" w:cs="Times New Roman"/>
          <w:sz w:val="24"/>
          <w:szCs w:val="24"/>
        </w:rPr>
        <w:t>veselības pārbaud</w:t>
      </w:r>
      <w:r w:rsidR="00E8206D" w:rsidRPr="000B1798">
        <w:rPr>
          <w:rFonts w:ascii="Times New Roman" w:hAnsi="Times New Roman" w:cs="Times New Roman"/>
          <w:sz w:val="24"/>
          <w:szCs w:val="24"/>
        </w:rPr>
        <w:t>i</w:t>
      </w:r>
      <w:r w:rsidRPr="000B1798">
        <w:rPr>
          <w:rFonts w:ascii="Times New Roman" w:hAnsi="Times New Roman" w:cs="Times New Roman"/>
          <w:sz w:val="24"/>
          <w:szCs w:val="24"/>
        </w:rPr>
        <w:t xml:space="preserve"> </w:t>
      </w:r>
      <w:r w:rsidR="00EF4C45" w:rsidRPr="000B1798">
        <w:rPr>
          <w:rFonts w:ascii="Times New Roman" w:hAnsi="Times New Roman" w:cs="Times New Roman"/>
          <w:sz w:val="24"/>
          <w:szCs w:val="24"/>
        </w:rPr>
        <w:t>organizē</w:t>
      </w:r>
      <w:r w:rsidR="003B15B4" w:rsidRPr="000B1798">
        <w:rPr>
          <w:rFonts w:ascii="Times New Roman" w:hAnsi="Times New Roman" w:cs="Times New Roman"/>
          <w:sz w:val="24"/>
          <w:szCs w:val="24"/>
        </w:rPr>
        <w:t xml:space="preserve"> vai paraug</w:t>
      </w:r>
      <w:r w:rsidR="00E8206D" w:rsidRPr="000B1798">
        <w:rPr>
          <w:rFonts w:ascii="Times New Roman" w:hAnsi="Times New Roman" w:cs="Times New Roman"/>
          <w:sz w:val="24"/>
          <w:szCs w:val="24"/>
        </w:rPr>
        <w:t>us</w:t>
      </w:r>
      <w:r w:rsidR="003B15B4" w:rsidRPr="000B1798">
        <w:rPr>
          <w:rFonts w:ascii="Times New Roman" w:hAnsi="Times New Roman" w:cs="Times New Roman"/>
          <w:sz w:val="24"/>
          <w:szCs w:val="24"/>
        </w:rPr>
        <w:t xml:space="preserve"> ņem biežāk nekā vienu reizi gadā</w:t>
      </w:r>
      <w:r w:rsidRPr="000B1798">
        <w:rPr>
          <w:rFonts w:ascii="Times New Roman" w:hAnsi="Times New Roman" w:cs="Times New Roman"/>
          <w:sz w:val="24"/>
          <w:szCs w:val="24"/>
        </w:rPr>
        <w:t xml:space="preserve">, </w:t>
      </w:r>
      <w:r w:rsidR="00EF4C45" w:rsidRPr="000B1798">
        <w:rPr>
          <w:rFonts w:ascii="Times New Roman" w:hAnsi="Times New Roman" w:cs="Times New Roman"/>
          <w:sz w:val="24"/>
          <w:szCs w:val="24"/>
        </w:rPr>
        <w:t xml:space="preserve">to </w:t>
      </w:r>
      <w:r w:rsidRPr="000B1798">
        <w:rPr>
          <w:rFonts w:ascii="Times New Roman" w:hAnsi="Times New Roman" w:cs="Times New Roman"/>
          <w:sz w:val="24"/>
          <w:szCs w:val="24"/>
        </w:rPr>
        <w:t xml:space="preserve">ar iespējami ilgiem starplaikiem </w:t>
      </w:r>
      <w:r w:rsidR="00EF4C45" w:rsidRPr="000B1798">
        <w:rPr>
          <w:rFonts w:ascii="Times New Roman" w:hAnsi="Times New Roman" w:cs="Times New Roman"/>
          <w:sz w:val="24"/>
          <w:szCs w:val="24"/>
        </w:rPr>
        <w:t>dara</w:t>
      </w:r>
      <w:r w:rsidRPr="000B1798">
        <w:rPr>
          <w:rFonts w:ascii="Times New Roman" w:hAnsi="Times New Roman" w:cs="Times New Roman"/>
          <w:sz w:val="24"/>
          <w:szCs w:val="24"/>
        </w:rPr>
        <w:t xml:space="preserve"> sezonā, kad ūdens temperatūra var</w:t>
      </w:r>
      <w:r w:rsidR="00EF4C45" w:rsidRPr="000B1798">
        <w:rPr>
          <w:rFonts w:ascii="Times New Roman" w:hAnsi="Times New Roman" w:cs="Times New Roman"/>
          <w:sz w:val="24"/>
          <w:szCs w:val="24"/>
        </w:rPr>
        <w:t>ētu būt</w:t>
      </w:r>
      <w:proofErr w:type="gramEnd"/>
      <w:r w:rsidRPr="000B1798">
        <w:rPr>
          <w:rFonts w:ascii="Times New Roman" w:hAnsi="Times New Roman" w:cs="Times New Roman"/>
          <w:sz w:val="24"/>
          <w:szCs w:val="24"/>
        </w:rPr>
        <w:t xml:space="preserve"> sasnieg</w:t>
      </w:r>
      <w:r w:rsidR="00EF4C45" w:rsidRPr="000B1798">
        <w:rPr>
          <w:rFonts w:ascii="Times New Roman" w:hAnsi="Times New Roman" w:cs="Times New Roman"/>
          <w:sz w:val="24"/>
          <w:szCs w:val="24"/>
        </w:rPr>
        <w:t>usi</w:t>
      </w:r>
      <w:r w:rsidRPr="000B1798">
        <w:rPr>
          <w:rFonts w:ascii="Times New Roman" w:hAnsi="Times New Roman" w:cs="Times New Roman"/>
          <w:sz w:val="24"/>
          <w:szCs w:val="24"/>
        </w:rPr>
        <w:t xml:space="preserve"> gada augstāk</w:t>
      </w:r>
      <w:r w:rsidR="006A55BF" w:rsidRPr="000B1798">
        <w:rPr>
          <w:rFonts w:ascii="Times New Roman" w:hAnsi="Times New Roman" w:cs="Times New Roman"/>
          <w:sz w:val="24"/>
          <w:szCs w:val="24"/>
        </w:rPr>
        <w:t>o rā</w:t>
      </w:r>
      <w:r w:rsidR="00EF4C45" w:rsidRPr="000B1798">
        <w:rPr>
          <w:rFonts w:ascii="Times New Roman" w:hAnsi="Times New Roman" w:cs="Times New Roman"/>
          <w:sz w:val="24"/>
          <w:szCs w:val="24"/>
        </w:rPr>
        <w:t>dītāju</w:t>
      </w:r>
      <w:r w:rsidRPr="000B1798">
        <w:rPr>
          <w:rFonts w:ascii="Times New Roman" w:hAnsi="Times New Roman" w:cs="Times New Roman"/>
          <w:sz w:val="24"/>
          <w:szCs w:val="24"/>
        </w:rPr>
        <w:t xml:space="preserve">, </w:t>
      </w:r>
      <w:r w:rsidR="00EF4C45" w:rsidRPr="000B1798">
        <w:rPr>
          <w:rFonts w:ascii="Times New Roman" w:hAnsi="Times New Roman" w:cs="Times New Roman"/>
          <w:sz w:val="24"/>
          <w:szCs w:val="24"/>
        </w:rPr>
        <w:t xml:space="preserve">bet ne vairāk par </w:t>
      </w:r>
      <w:r w:rsidRPr="000B1798">
        <w:rPr>
          <w:rFonts w:ascii="Times New Roman" w:hAnsi="Times New Roman" w:cs="Times New Roman"/>
          <w:sz w:val="24"/>
          <w:szCs w:val="24"/>
        </w:rPr>
        <w:t>28 °C.</w:t>
      </w:r>
    </w:p>
    <w:p w:rsidR="00795D27" w:rsidRPr="000B1798" w:rsidRDefault="00795D27" w:rsidP="00EB4A32">
      <w:pPr>
        <w:spacing w:after="0" w:line="240" w:lineRule="auto"/>
        <w:jc w:val="both"/>
        <w:rPr>
          <w:rFonts w:ascii="Times New Roman" w:hAnsi="Times New Roman" w:cs="Times New Roman"/>
          <w:sz w:val="24"/>
          <w:szCs w:val="24"/>
        </w:rPr>
      </w:pPr>
    </w:p>
    <w:p w:rsidR="0097023A" w:rsidRPr="000B1798" w:rsidRDefault="003334C3"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19</w:t>
      </w:r>
      <w:r w:rsidR="006B3E25" w:rsidRPr="000B1798">
        <w:rPr>
          <w:rFonts w:ascii="Times New Roman" w:hAnsi="Times New Roman" w:cs="Times New Roman"/>
          <w:sz w:val="24"/>
          <w:szCs w:val="24"/>
        </w:rPr>
        <w:t>8</w:t>
      </w:r>
      <w:r w:rsidR="006C3F51"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00D82D1E" w:rsidRPr="000B1798">
        <w:rPr>
          <w:rFonts w:ascii="Times New Roman" w:hAnsi="Times New Roman" w:cs="Times New Roman"/>
          <w:sz w:val="24"/>
          <w:szCs w:val="24"/>
        </w:rPr>
        <w:t>Mērķtiecīg</w:t>
      </w:r>
      <w:r w:rsidR="0007685F" w:rsidRPr="000B1798">
        <w:rPr>
          <w:rFonts w:ascii="Times New Roman" w:hAnsi="Times New Roman" w:cs="Times New Roman"/>
          <w:sz w:val="24"/>
          <w:szCs w:val="24"/>
        </w:rPr>
        <w:t xml:space="preserve">as </w:t>
      </w:r>
      <w:r w:rsidR="0097023A" w:rsidRPr="000B1798">
        <w:rPr>
          <w:rFonts w:ascii="Times New Roman" w:hAnsi="Times New Roman" w:cs="Times New Roman"/>
          <w:sz w:val="24"/>
          <w:szCs w:val="24"/>
        </w:rPr>
        <w:t>veselības pārbaudes</w:t>
      </w:r>
      <w:r w:rsidR="0007685F" w:rsidRPr="000B1798">
        <w:rPr>
          <w:rFonts w:ascii="Times New Roman" w:hAnsi="Times New Roman" w:cs="Times New Roman"/>
          <w:sz w:val="24"/>
          <w:szCs w:val="24"/>
        </w:rPr>
        <w:t xml:space="preserve"> izdara visās ražošan</w:t>
      </w:r>
      <w:r w:rsidR="00C46905" w:rsidRPr="000B1798">
        <w:rPr>
          <w:rFonts w:ascii="Times New Roman" w:hAnsi="Times New Roman" w:cs="Times New Roman"/>
          <w:sz w:val="24"/>
          <w:szCs w:val="24"/>
        </w:rPr>
        <w:t>as vienībās</w:t>
      </w:r>
      <w:r w:rsidR="00562975" w:rsidRPr="000B1798">
        <w:rPr>
          <w:rFonts w:ascii="Times New Roman" w:hAnsi="Times New Roman" w:cs="Times New Roman"/>
          <w:sz w:val="24"/>
          <w:szCs w:val="24"/>
        </w:rPr>
        <w:t> –</w:t>
      </w:r>
      <w:r w:rsidR="00C46905" w:rsidRPr="000B1798">
        <w:rPr>
          <w:rFonts w:ascii="Times New Roman" w:hAnsi="Times New Roman" w:cs="Times New Roman"/>
          <w:sz w:val="24"/>
          <w:szCs w:val="24"/>
        </w:rPr>
        <w:t xml:space="preserve"> dīķos</w:t>
      </w:r>
      <w:r w:rsidR="00EF4C45" w:rsidRPr="000B1798">
        <w:rPr>
          <w:rFonts w:ascii="Times New Roman" w:hAnsi="Times New Roman" w:cs="Times New Roman"/>
          <w:sz w:val="24"/>
          <w:szCs w:val="24"/>
        </w:rPr>
        <w:t xml:space="preserve"> un</w:t>
      </w:r>
      <w:r w:rsidR="00C46905" w:rsidRPr="000B1798">
        <w:rPr>
          <w:rFonts w:ascii="Times New Roman" w:hAnsi="Times New Roman" w:cs="Times New Roman"/>
          <w:sz w:val="24"/>
          <w:szCs w:val="24"/>
        </w:rPr>
        <w:t xml:space="preserve"> cisternā</w:t>
      </w:r>
      <w:r w:rsidR="0007685F" w:rsidRPr="000B1798">
        <w:rPr>
          <w:rFonts w:ascii="Times New Roman" w:hAnsi="Times New Roman" w:cs="Times New Roman"/>
          <w:sz w:val="24"/>
          <w:szCs w:val="24"/>
        </w:rPr>
        <w:t>s</w:t>
      </w:r>
      <w:r w:rsidR="0097023A" w:rsidRPr="000B1798">
        <w:rPr>
          <w:rFonts w:ascii="Times New Roman" w:hAnsi="Times New Roman" w:cs="Times New Roman"/>
          <w:sz w:val="24"/>
          <w:szCs w:val="24"/>
        </w:rPr>
        <w:t xml:space="preserve">, </w:t>
      </w:r>
      <w:r w:rsidR="00562975" w:rsidRPr="000B1798">
        <w:rPr>
          <w:rFonts w:ascii="Times New Roman" w:hAnsi="Times New Roman" w:cs="Times New Roman"/>
          <w:sz w:val="24"/>
          <w:szCs w:val="24"/>
        </w:rPr>
        <w:t xml:space="preserve">lai </w:t>
      </w:r>
      <w:r w:rsidR="0097023A" w:rsidRPr="000B1798">
        <w:rPr>
          <w:rFonts w:ascii="Times New Roman" w:hAnsi="Times New Roman" w:cs="Times New Roman"/>
          <w:sz w:val="24"/>
          <w:szCs w:val="24"/>
        </w:rPr>
        <w:t>noskaidro</w:t>
      </w:r>
      <w:r w:rsidR="00562975" w:rsidRPr="000B1798">
        <w:rPr>
          <w:rFonts w:ascii="Times New Roman" w:hAnsi="Times New Roman" w:cs="Times New Roman"/>
          <w:sz w:val="24"/>
          <w:szCs w:val="24"/>
        </w:rPr>
        <w:t>tu</w:t>
      </w:r>
      <w:r w:rsidR="0097023A" w:rsidRPr="000B1798">
        <w:rPr>
          <w:rFonts w:ascii="Times New Roman" w:hAnsi="Times New Roman" w:cs="Times New Roman"/>
          <w:sz w:val="24"/>
          <w:szCs w:val="24"/>
        </w:rPr>
        <w:t xml:space="preserve">, vai </w:t>
      </w:r>
      <w:r w:rsidR="00562975" w:rsidRPr="000B1798">
        <w:rPr>
          <w:rFonts w:ascii="Times New Roman" w:hAnsi="Times New Roman" w:cs="Times New Roman"/>
          <w:sz w:val="24"/>
          <w:szCs w:val="24"/>
        </w:rPr>
        <w:t>tajās</w:t>
      </w:r>
      <w:r w:rsidR="0097023A" w:rsidRPr="000B1798">
        <w:rPr>
          <w:rFonts w:ascii="Times New Roman" w:hAnsi="Times New Roman" w:cs="Times New Roman"/>
          <w:sz w:val="24"/>
          <w:szCs w:val="24"/>
        </w:rPr>
        <w:t xml:space="preserve"> nav beigtu vai novājinātu zivju vai zivju ar anormālu izturēšanos.</w:t>
      </w:r>
      <w:r w:rsidR="0007685F" w:rsidRPr="000B1798">
        <w:rPr>
          <w:rFonts w:ascii="Times New Roman" w:hAnsi="Times New Roman" w:cs="Times New Roman"/>
          <w:sz w:val="24"/>
          <w:szCs w:val="24"/>
        </w:rPr>
        <w:t xml:space="preserve"> </w:t>
      </w:r>
      <w:r w:rsidR="0097023A" w:rsidRPr="000B1798">
        <w:rPr>
          <w:rFonts w:ascii="Times New Roman" w:hAnsi="Times New Roman" w:cs="Times New Roman"/>
          <w:sz w:val="24"/>
          <w:szCs w:val="24"/>
        </w:rPr>
        <w:t xml:space="preserve">Ievāc </w:t>
      </w:r>
      <w:proofErr w:type="spellStart"/>
      <w:r w:rsidR="0097023A" w:rsidRPr="000B1798">
        <w:rPr>
          <w:rFonts w:ascii="Times New Roman" w:hAnsi="Times New Roman" w:cs="Times New Roman"/>
          <w:i/>
          <w:sz w:val="24"/>
          <w:szCs w:val="24"/>
        </w:rPr>
        <w:t>Cyprinus</w:t>
      </w:r>
      <w:proofErr w:type="spellEnd"/>
      <w:r w:rsidR="0097023A" w:rsidRPr="000B1798">
        <w:rPr>
          <w:rFonts w:ascii="Times New Roman" w:hAnsi="Times New Roman" w:cs="Times New Roman"/>
          <w:i/>
          <w:sz w:val="24"/>
          <w:szCs w:val="24"/>
        </w:rPr>
        <w:t xml:space="preserve"> </w:t>
      </w:r>
      <w:proofErr w:type="spellStart"/>
      <w:r w:rsidR="0097023A" w:rsidRPr="000B1798">
        <w:rPr>
          <w:rFonts w:ascii="Times New Roman" w:hAnsi="Times New Roman" w:cs="Times New Roman"/>
          <w:i/>
          <w:sz w:val="24"/>
          <w:szCs w:val="24"/>
        </w:rPr>
        <w:t>carpio</w:t>
      </w:r>
      <w:proofErr w:type="spellEnd"/>
      <w:r w:rsidR="0097023A" w:rsidRPr="000B1798">
        <w:rPr>
          <w:rFonts w:ascii="Times New Roman" w:hAnsi="Times New Roman" w:cs="Times New Roman"/>
          <w:sz w:val="24"/>
          <w:szCs w:val="24"/>
        </w:rPr>
        <w:t xml:space="preserve"> un tās hibrīdus (piemēram, </w:t>
      </w:r>
      <w:proofErr w:type="spellStart"/>
      <w:r w:rsidR="0097023A" w:rsidRPr="000B1798">
        <w:rPr>
          <w:rFonts w:ascii="Times New Roman" w:hAnsi="Times New Roman" w:cs="Times New Roman"/>
          <w:i/>
          <w:sz w:val="24"/>
          <w:szCs w:val="24"/>
        </w:rPr>
        <w:t>Cyprinus</w:t>
      </w:r>
      <w:proofErr w:type="spellEnd"/>
      <w:r w:rsidR="0097023A" w:rsidRPr="000B1798">
        <w:rPr>
          <w:rFonts w:ascii="Times New Roman" w:hAnsi="Times New Roman" w:cs="Times New Roman"/>
          <w:i/>
          <w:sz w:val="24"/>
          <w:szCs w:val="24"/>
        </w:rPr>
        <w:t xml:space="preserve"> </w:t>
      </w:r>
      <w:proofErr w:type="spellStart"/>
      <w:r w:rsidR="0097023A" w:rsidRPr="000B1798">
        <w:rPr>
          <w:rFonts w:ascii="Times New Roman" w:hAnsi="Times New Roman" w:cs="Times New Roman"/>
          <w:i/>
          <w:sz w:val="24"/>
          <w:szCs w:val="24"/>
        </w:rPr>
        <w:t>carpio</w:t>
      </w:r>
      <w:proofErr w:type="spellEnd"/>
      <w:r w:rsidR="0097023A" w:rsidRPr="000B1798">
        <w:rPr>
          <w:rFonts w:ascii="Times New Roman" w:hAnsi="Times New Roman" w:cs="Times New Roman"/>
          <w:sz w:val="24"/>
          <w:szCs w:val="24"/>
        </w:rPr>
        <w:t xml:space="preserve"> × </w:t>
      </w:r>
      <w:proofErr w:type="spellStart"/>
      <w:r w:rsidR="0097023A" w:rsidRPr="000B1798">
        <w:rPr>
          <w:rFonts w:ascii="Times New Roman" w:hAnsi="Times New Roman" w:cs="Times New Roman"/>
          <w:i/>
          <w:sz w:val="24"/>
          <w:szCs w:val="24"/>
        </w:rPr>
        <w:t>Carassius</w:t>
      </w:r>
      <w:proofErr w:type="spellEnd"/>
      <w:r w:rsidR="0097023A" w:rsidRPr="000B1798">
        <w:rPr>
          <w:rFonts w:ascii="Times New Roman" w:hAnsi="Times New Roman" w:cs="Times New Roman"/>
          <w:i/>
          <w:sz w:val="24"/>
          <w:szCs w:val="24"/>
        </w:rPr>
        <w:t xml:space="preserve"> </w:t>
      </w:r>
      <w:proofErr w:type="spellStart"/>
      <w:r w:rsidR="0097023A" w:rsidRPr="000B1798">
        <w:rPr>
          <w:rFonts w:ascii="Times New Roman" w:hAnsi="Times New Roman" w:cs="Times New Roman"/>
          <w:i/>
          <w:sz w:val="24"/>
          <w:szCs w:val="24"/>
        </w:rPr>
        <w:t>auratus</w:t>
      </w:r>
      <w:proofErr w:type="spellEnd"/>
      <w:r w:rsidR="0097023A" w:rsidRPr="000B1798">
        <w:rPr>
          <w:rFonts w:ascii="Times New Roman" w:hAnsi="Times New Roman" w:cs="Times New Roman"/>
          <w:sz w:val="24"/>
          <w:szCs w:val="24"/>
        </w:rPr>
        <w:t>)</w:t>
      </w:r>
      <w:r w:rsidR="00C46905" w:rsidRPr="000B1798">
        <w:rPr>
          <w:rFonts w:ascii="Times New Roman" w:hAnsi="Times New Roman" w:cs="Times New Roman"/>
          <w:sz w:val="24"/>
          <w:szCs w:val="24"/>
        </w:rPr>
        <w:t>, ja tādi</w:t>
      </w:r>
      <w:r w:rsidR="0097023A" w:rsidRPr="000B1798">
        <w:rPr>
          <w:rFonts w:ascii="Times New Roman" w:hAnsi="Times New Roman" w:cs="Times New Roman"/>
          <w:sz w:val="24"/>
          <w:szCs w:val="24"/>
        </w:rPr>
        <w:t xml:space="preserve"> </w:t>
      </w:r>
      <w:r w:rsidR="001B3C97" w:rsidRPr="000B1798">
        <w:rPr>
          <w:rFonts w:ascii="Times New Roman" w:hAnsi="Times New Roman" w:cs="Times New Roman"/>
          <w:sz w:val="24"/>
          <w:szCs w:val="24"/>
        </w:rPr>
        <w:t xml:space="preserve">ir </w:t>
      </w:r>
      <w:r w:rsidR="0097023A" w:rsidRPr="000B1798">
        <w:rPr>
          <w:rFonts w:ascii="Times New Roman" w:hAnsi="Times New Roman" w:cs="Times New Roman"/>
          <w:sz w:val="24"/>
          <w:szCs w:val="24"/>
        </w:rPr>
        <w:t>audzētavā.</w:t>
      </w:r>
    </w:p>
    <w:p w:rsidR="00795D27" w:rsidRPr="000B1798" w:rsidRDefault="00795D27" w:rsidP="00EB4A32">
      <w:pPr>
        <w:spacing w:after="0" w:line="240" w:lineRule="auto"/>
        <w:jc w:val="both"/>
        <w:rPr>
          <w:rFonts w:ascii="Times New Roman" w:hAnsi="Times New Roman" w:cs="Times New Roman"/>
          <w:sz w:val="24"/>
          <w:szCs w:val="24"/>
        </w:rPr>
      </w:pPr>
    </w:p>
    <w:p w:rsidR="0097023A" w:rsidRPr="000B1798" w:rsidRDefault="0097023A"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C379D5" w:rsidRPr="000B1798">
        <w:rPr>
          <w:rFonts w:ascii="Times New Roman" w:hAnsi="Times New Roman" w:cs="Times New Roman"/>
          <w:sz w:val="24"/>
          <w:szCs w:val="24"/>
        </w:rPr>
        <w:t>19</w:t>
      </w:r>
      <w:r w:rsidR="006B3E25" w:rsidRPr="000B1798">
        <w:rPr>
          <w:rFonts w:ascii="Times New Roman" w:hAnsi="Times New Roman" w:cs="Times New Roman"/>
          <w:sz w:val="24"/>
          <w:szCs w:val="24"/>
        </w:rPr>
        <w:t>9</w:t>
      </w:r>
      <w:r w:rsidR="006C3F51"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00D82D1E" w:rsidRPr="000B1798">
        <w:rPr>
          <w:rFonts w:ascii="Times New Roman" w:hAnsi="Times New Roman" w:cs="Times New Roman"/>
          <w:sz w:val="24"/>
          <w:szCs w:val="24"/>
        </w:rPr>
        <w:t>Mērķtiecīg</w:t>
      </w:r>
      <w:r w:rsidR="001B3C97" w:rsidRPr="000B1798">
        <w:rPr>
          <w:rFonts w:ascii="Times New Roman" w:hAnsi="Times New Roman" w:cs="Times New Roman"/>
          <w:sz w:val="24"/>
          <w:szCs w:val="24"/>
        </w:rPr>
        <w:t>ā</w:t>
      </w:r>
      <w:r w:rsidR="0007685F" w:rsidRPr="000B1798">
        <w:rPr>
          <w:rFonts w:ascii="Times New Roman" w:hAnsi="Times New Roman" w:cs="Times New Roman"/>
          <w:sz w:val="24"/>
          <w:szCs w:val="24"/>
        </w:rPr>
        <w:t xml:space="preserve"> veselības pārbaud</w:t>
      </w:r>
      <w:r w:rsidR="001B3C97" w:rsidRPr="000B1798">
        <w:rPr>
          <w:rFonts w:ascii="Times New Roman" w:hAnsi="Times New Roman" w:cs="Times New Roman"/>
          <w:sz w:val="24"/>
          <w:szCs w:val="24"/>
        </w:rPr>
        <w:t>ē</w:t>
      </w:r>
      <w:r w:rsidR="0007685F" w:rsidRPr="000B1798">
        <w:rPr>
          <w:rFonts w:ascii="Times New Roman" w:hAnsi="Times New Roman" w:cs="Times New Roman"/>
          <w:sz w:val="24"/>
          <w:szCs w:val="24"/>
        </w:rPr>
        <w:t xml:space="preserve"> p</w:t>
      </w:r>
      <w:r w:rsidRPr="000B1798">
        <w:rPr>
          <w:rFonts w:ascii="Times New Roman" w:hAnsi="Times New Roman" w:cs="Times New Roman"/>
          <w:sz w:val="24"/>
          <w:szCs w:val="24"/>
        </w:rPr>
        <w:t>araugiem ņemamās zivis izraugās šādi:</w:t>
      </w:r>
    </w:p>
    <w:p w:rsidR="0097023A" w:rsidRPr="000B1798" w:rsidRDefault="0097023A"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C379D5" w:rsidRPr="000B1798">
        <w:rPr>
          <w:rFonts w:ascii="Times New Roman" w:hAnsi="Times New Roman" w:cs="Times New Roman"/>
          <w:sz w:val="24"/>
          <w:szCs w:val="24"/>
        </w:rPr>
        <w:t>19</w:t>
      </w:r>
      <w:r w:rsidR="006B3E25" w:rsidRPr="000B1798">
        <w:rPr>
          <w:rFonts w:ascii="Times New Roman" w:hAnsi="Times New Roman" w:cs="Times New Roman"/>
          <w:sz w:val="24"/>
          <w:szCs w:val="24"/>
        </w:rPr>
        <w:t>9</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 xml:space="preserve">1. </w:t>
      </w:r>
      <w:r w:rsidR="001B3C97" w:rsidRPr="000B1798">
        <w:rPr>
          <w:rFonts w:ascii="Times New Roman" w:hAnsi="Times New Roman" w:cs="Times New Roman"/>
          <w:sz w:val="24"/>
          <w:szCs w:val="24"/>
        </w:rPr>
        <w:t>ņem</w:t>
      </w:r>
      <w:r w:rsidRPr="000B1798">
        <w:rPr>
          <w:rFonts w:ascii="Times New Roman" w:hAnsi="Times New Roman" w:cs="Times New Roman"/>
          <w:sz w:val="24"/>
          <w:szCs w:val="24"/>
        </w:rPr>
        <w:t xml:space="preserve"> novājinātas zivis, zivis ar anormālu uzvedību vai nesen nobeigušās</w:t>
      </w:r>
      <w:r w:rsidR="001B3C97" w:rsidRPr="000B1798">
        <w:rPr>
          <w:rFonts w:ascii="Times New Roman" w:hAnsi="Times New Roman" w:cs="Times New Roman"/>
          <w:sz w:val="24"/>
          <w:szCs w:val="24"/>
        </w:rPr>
        <w:t>, bet</w:t>
      </w:r>
      <w:r w:rsidRPr="000B1798">
        <w:rPr>
          <w:rFonts w:ascii="Times New Roman" w:hAnsi="Times New Roman" w:cs="Times New Roman"/>
          <w:sz w:val="24"/>
          <w:szCs w:val="24"/>
        </w:rPr>
        <w:t xml:space="preserve"> nesadalījušās zivis, </w:t>
      </w:r>
      <w:r w:rsidR="001B3C97" w:rsidRPr="000B1798">
        <w:rPr>
          <w:rFonts w:ascii="Times New Roman" w:hAnsi="Times New Roman" w:cs="Times New Roman"/>
          <w:sz w:val="24"/>
          <w:szCs w:val="24"/>
        </w:rPr>
        <w:t>ja tādas ir sastopamas</w:t>
      </w:r>
      <w:r w:rsidRPr="000B1798">
        <w:rPr>
          <w:rFonts w:ascii="Times New Roman" w:hAnsi="Times New Roman" w:cs="Times New Roman"/>
          <w:sz w:val="24"/>
          <w:szCs w:val="24"/>
        </w:rPr>
        <w:t>;</w:t>
      </w:r>
    </w:p>
    <w:p w:rsidR="0097023A" w:rsidRPr="000B1798" w:rsidRDefault="0097023A"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C379D5" w:rsidRPr="000B1798">
        <w:rPr>
          <w:rFonts w:ascii="Times New Roman" w:hAnsi="Times New Roman" w:cs="Times New Roman"/>
          <w:sz w:val="24"/>
          <w:szCs w:val="24"/>
        </w:rPr>
        <w:t>19</w:t>
      </w:r>
      <w:r w:rsidR="006B3E25" w:rsidRPr="000B1798">
        <w:rPr>
          <w:rFonts w:ascii="Times New Roman" w:hAnsi="Times New Roman" w:cs="Times New Roman"/>
          <w:sz w:val="24"/>
          <w:szCs w:val="24"/>
        </w:rPr>
        <w:t>9</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2. ja zivju audzēšanai izmanto vairāk nekā vienu ūdensapgādes avotu, pa</w:t>
      </w:r>
      <w:r w:rsidR="0007685F" w:rsidRPr="000B1798">
        <w:rPr>
          <w:rFonts w:ascii="Times New Roman" w:hAnsi="Times New Roman" w:cs="Times New Roman"/>
          <w:sz w:val="24"/>
          <w:szCs w:val="24"/>
        </w:rPr>
        <w:t>raug</w:t>
      </w:r>
      <w:r w:rsidR="00A32FF9" w:rsidRPr="000B1798">
        <w:rPr>
          <w:rFonts w:ascii="Times New Roman" w:hAnsi="Times New Roman" w:cs="Times New Roman"/>
          <w:sz w:val="24"/>
          <w:szCs w:val="24"/>
        </w:rPr>
        <w:t>os</w:t>
      </w:r>
      <w:proofErr w:type="gramStart"/>
      <w:r w:rsidR="0007685F" w:rsidRPr="000B1798">
        <w:rPr>
          <w:rFonts w:ascii="Times New Roman" w:hAnsi="Times New Roman" w:cs="Times New Roman"/>
          <w:sz w:val="24"/>
          <w:szCs w:val="24"/>
        </w:rPr>
        <w:t xml:space="preserve">  </w:t>
      </w:r>
      <w:proofErr w:type="gramEnd"/>
      <w:r w:rsidR="00A32FF9" w:rsidRPr="000B1798">
        <w:rPr>
          <w:rFonts w:ascii="Times New Roman" w:hAnsi="Times New Roman" w:cs="Times New Roman"/>
          <w:sz w:val="24"/>
          <w:szCs w:val="24"/>
        </w:rPr>
        <w:t xml:space="preserve">iekļauj </w:t>
      </w:r>
      <w:r w:rsidRPr="000B1798">
        <w:rPr>
          <w:rFonts w:ascii="Times New Roman" w:hAnsi="Times New Roman" w:cs="Times New Roman"/>
          <w:sz w:val="24"/>
          <w:szCs w:val="24"/>
        </w:rPr>
        <w:t>zivis no visiem ūdensapgādes avotiem;</w:t>
      </w:r>
    </w:p>
    <w:p w:rsidR="0097023A" w:rsidRPr="000B1798" w:rsidRDefault="0097023A"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C379D5" w:rsidRPr="000B1798">
        <w:rPr>
          <w:rFonts w:ascii="Times New Roman" w:hAnsi="Times New Roman" w:cs="Times New Roman"/>
          <w:sz w:val="24"/>
          <w:szCs w:val="24"/>
        </w:rPr>
        <w:t>19</w:t>
      </w:r>
      <w:r w:rsidR="006B3E25" w:rsidRPr="000B1798">
        <w:rPr>
          <w:rFonts w:ascii="Times New Roman" w:hAnsi="Times New Roman" w:cs="Times New Roman"/>
          <w:sz w:val="24"/>
          <w:szCs w:val="24"/>
        </w:rPr>
        <w:t>9</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 xml:space="preserve">3. </w:t>
      </w:r>
      <w:r w:rsidR="00A32FF9" w:rsidRPr="000B1798">
        <w:rPr>
          <w:rFonts w:ascii="Times New Roman" w:hAnsi="Times New Roman" w:cs="Times New Roman"/>
          <w:sz w:val="24"/>
          <w:szCs w:val="24"/>
        </w:rPr>
        <w:t>zivis ņem tā, lai paraugā proporcionāli būtu pārstāvētas visas audzētavas daļas, kā arī visas zivju vecuma grupas</w:t>
      </w:r>
      <w:r w:rsidRPr="000B1798">
        <w:rPr>
          <w:rFonts w:ascii="Times New Roman" w:hAnsi="Times New Roman" w:cs="Times New Roman"/>
          <w:sz w:val="24"/>
          <w:szCs w:val="24"/>
        </w:rPr>
        <w:t>.</w:t>
      </w:r>
    </w:p>
    <w:p w:rsidR="00A32FF9" w:rsidRPr="000B1798" w:rsidRDefault="00A32FF9" w:rsidP="00EB4A32">
      <w:pPr>
        <w:spacing w:after="0" w:line="240" w:lineRule="auto"/>
        <w:jc w:val="both"/>
        <w:rPr>
          <w:rFonts w:ascii="Times New Roman" w:hAnsi="Times New Roman" w:cs="Times New Roman"/>
          <w:sz w:val="24"/>
          <w:szCs w:val="24"/>
        </w:rPr>
      </w:pPr>
    </w:p>
    <w:p w:rsidR="00135D40" w:rsidRPr="000B1798" w:rsidRDefault="00795D27"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B3E25" w:rsidRPr="000B1798">
        <w:rPr>
          <w:rFonts w:ascii="Times New Roman" w:hAnsi="Times New Roman" w:cs="Times New Roman"/>
          <w:sz w:val="24"/>
          <w:szCs w:val="24"/>
        </w:rPr>
        <w:t>200</w:t>
      </w:r>
      <w:r w:rsidR="006C3F51" w:rsidRPr="000B1798">
        <w:rPr>
          <w:rFonts w:ascii="Times New Roman" w:hAnsi="Times New Roman" w:cs="Times New Roman"/>
          <w:sz w:val="24"/>
          <w:szCs w:val="24"/>
        </w:rPr>
        <w:t>.</w:t>
      </w:r>
      <w:r w:rsidR="005576D5" w:rsidRPr="000B1798">
        <w:rPr>
          <w:rFonts w:ascii="Times New Roman" w:hAnsi="Times New Roman" w:cs="Times New Roman"/>
          <w:sz w:val="24"/>
          <w:szCs w:val="24"/>
        </w:rPr>
        <w:t xml:space="preserve"> </w:t>
      </w:r>
      <w:r w:rsidR="00D66659" w:rsidRPr="000B1798">
        <w:rPr>
          <w:rFonts w:ascii="Times New Roman" w:hAnsi="Times New Roman" w:cs="Times New Roman"/>
          <w:sz w:val="24"/>
          <w:szCs w:val="24"/>
        </w:rPr>
        <w:t>Latvijas v</w:t>
      </w:r>
      <w:r w:rsidR="005576D5" w:rsidRPr="000B1798">
        <w:rPr>
          <w:rFonts w:ascii="Times New Roman" w:hAnsi="Times New Roman" w:cs="Times New Roman"/>
          <w:sz w:val="24"/>
          <w:szCs w:val="24"/>
        </w:rPr>
        <w:t>alsts teritorija, zona vai iecirknis, kur</w:t>
      </w:r>
      <w:r w:rsidR="00A32FF9" w:rsidRPr="000B1798">
        <w:rPr>
          <w:rFonts w:ascii="Times New Roman" w:hAnsi="Times New Roman" w:cs="Times New Roman"/>
          <w:sz w:val="24"/>
          <w:szCs w:val="24"/>
        </w:rPr>
        <w:t>ā</w:t>
      </w:r>
      <w:r w:rsidR="005576D5" w:rsidRPr="000B1798">
        <w:rPr>
          <w:rFonts w:ascii="Times New Roman" w:hAnsi="Times New Roman" w:cs="Times New Roman"/>
          <w:sz w:val="24"/>
          <w:szCs w:val="24"/>
        </w:rPr>
        <w:t xml:space="preserve"> attiecībā uz </w:t>
      </w:r>
      <w:proofErr w:type="spellStart"/>
      <w:r w:rsidR="005576D5" w:rsidRPr="000B1798">
        <w:rPr>
          <w:rFonts w:ascii="Times New Roman" w:hAnsi="Times New Roman" w:cs="Times New Roman"/>
          <w:sz w:val="24"/>
          <w:szCs w:val="24"/>
        </w:rPr>
        <w:t>koiju</w:t>
      </w:r>
      <w:proofErr w:type="spellEnd"/>
      <w:r w:rsidR="005576D5" w:rsidRPr="000B1798">
        <w:rPr>
          <w:rFonts w:ascii="Times New Roman" w:hAnsi="Times New Roman" w:cs="Times New Roman"/>
          <w:sz w:val="24"/>
          <w:szCs w:val="24"/>
        </w:rPr>
        <w:t xml:space="preserve"> </w:t>
      </w:r>
      <w:proofErr w:type="spellStart"/>
      <w:r w:rsidR="005576D5" w:rsidRPr="000B1798">
        <w:rPr>
          <w:rFonts w:ascii="Times New Roman" w:hAnsi="Times New Roman" w:cs="Times New Roman"/>
          <w:sz w:val="24"/>
          <w:szCs w:val="24"/>
        </w:rPr>
        <w:t>herpesvīrusa</w:t>
      </w:r>
      <w:proofErr w:type="spellEnd"/>
      <w:r w:rsidR="005576D5" w:rsidRPr="000B1798">
        <w:rPr>
          <w:rFonts w:ascii="Times New Roman" w:hAnsi="Times New Roman" w:cs="Times New Roman"/>
          <w:sz w:val="24"/>
          <w:szCs w:val="24"/>
        </w:rPr>
        <w:t xml:space="preserve"> slimību ir piešķirts </w:t>
      </w:r>
      <w:r w:rsidR="00463CB4" w:rsidRPr="000B1798">
        <w:rPr>
          <w:rFonts w:ascii="Times New Roman" w:hAnsi="Times New Roman" w:cs="Times New Roman"/>
          <w:sz w:val="24"/>
          <w:szCs w:val="24"/>
        </w:rPr>
        <w:t xml:space="preserve">III kategorijas </w:t>
      </w:r>
      <w:r w:rsidR="005576D5" w:rsidRPr="000B1798">
        <w:rPr>
          <w:rFonts w:ascii="Times New Roman" w:hAnsi="Times New Roman" w:cs="Times New Roman"/>
          <w:sz w:val="24"/>
          <w:szCs w:val="24"/>
        </w:rPr>
        <w:t>veselības stāvoklis</w:t>
      </w:r>
      <w:r w:rsidR="00003770" w:rsidRPr="000B1798">
        <w:rPr>
          <w:rFonts w:ascii="Times New Roman" w:hAnsi="Times New Roman" w:cs="Times New Roman"/>
          <w:sz w:val="24"/>
          <w:szCs w:val="24"/>
        </w:rPr>
        <w:t>,</w:t>
      </w:r>
      <w:r w:rsidR="005576D5" w:rsidRPr="000B1798">
        <w:rPr>
          <w:rFonts w:ascii="Times New Roman" w:hAnsi="Times New Roman" w:cs="Times New Roman"/>
          <w:sz w:val="24"/>
          <w:szCs w:val="24"/>
        </w:rPr>
        <w:t xml:space="preserve"> </w:t>
      </w:r>
      <w:r w:rsidR="00463CB4" w:rsidRPr="000B1798">
        <w:rPr>
          <w:rFonts w:ascii="Times New Roman" w:hAnsi="Times New Roman" w:cs="Times New Roman"/>
          <w:sz w:val="24"/>
          <w:szCs w:val="24"/>
        </w:rPr>
        <w:t>var iegūt veselības stāvokl</w:t>
      </w:r>
      <w:r w:rsidR="00003770" w:rsidRPr="000B1798">
        <w:rPr>
          <w:rFonts w:ascii="Times New Roman" w:hAnsi="Times New Roman" w:cs="Times New Roman"/>
          <w:sz w:val="24"/>
          <w:szCs w:val="24"/>
        </w:rPr>
        <w:t>i “infekcijas slimības neskarts”</w:t>
      </w:r>
      <w:r w:rsidR="00463CB4" w:rsidRPr="000B1798">
        <w:rPr>
          <w:rFonts w:ascii="Times New Roman" w:hAnsi="Times New Roman" w:cs="Times New Roman"/>
          <w:sz w:val="24"/>
          <w:szCs w:val="24"/>
        </w:rPr>
        <w:t xml:space="preserve"> </w:t>
      </w:r>
      <w:r w:rsidR="00EF4C45" w:rsidRPr="000B1798">
        <w:rPr>
          <w:rFonts w:ascii="Times New Roman" w:hAnsi="Times New Roman" w:cs="Times New Roman"/>
          <w:sz w:val="24"/>
          <w:szCs w:val="24"/>
        </w:rPr>
        <w:t xml:space="preserve">(I kategorija), </w:t>
      </w:r>
      <w:r w:rsidR="00463CB4" w:rsidRPr="000B1798">
        <w:rPr>
          <w:rFonts w:ascii="Times New Roman" w:hAnsi="Times New Roman" w:cs="Times New Roman"/>
          <w:sz w:val="24"/>
          <w:szCs w:val="24"/>
        </w:rPr>
        <w:t>ja</w:t>
      </w:r>
      <w:r w:rsidR="00331763" w:rsidRPr="000B1798">
        <w:rPr>
          <w:rFonts w:ascii="Times New Roman" w:hAnsi="Times New Roman" w:cs="Times New Roman"/>
          <w:sz w:val="24"/>
          <w:szCs w:val="24"/>
        </w:rPr>
        <w:t xml:space="preserve"> valsts teritorijā, zon</w:t>
      </w:r>
      <w:r w:rsidR="00D65ABF" w:rsidRPr="000B1798">
        <w:rPr>
          <w:rFonts w:ascii="Times New Roman" w:hAnsi="Times New Roman" w:cs="Times New Roman"/>
          <w:sz w:val="24"/>
          <w:szCs w:val="24"/>
        </w:rPr>
        <w:t>ā vai iecirknī</w:t>
      </w:r>
      <w:r w:rsidR="00331763" w:rsidRPr="000B1798">
        <w:rPr>
          <w:rFonts w:ascii="Times New Roman" w:hAnsi="Times New Roman" w:cs="Times New Roman"/>
          <w:sz w:val="24"/>
          <w:szCs w:val="24"/>
        </w:rPr>
        <w:t xml:space="preserve">, kurā </w:t>
      </w:r>
      <w:r w:rsidR="00EF4C45" w:rsidRPr="000B1798">
        <w:rPr>
          <w:rFonts w:ascii="Times New Roman" w:hAnsi="Times New Roman" w:cs="Times New Roman"/>
          <w:sz w:val="24"/>
          <w:szCs w:val="24"/>
        </w:rPr>
        <w:t xml:space="preserve">tiek </w:t>
      </w:r>
      <w:r w:rsidR="00331763" w:rsidRPr="000B1798">
        <w:rPr>
          <w:rFonts w:ascii="Times New Roman" w:hAnsi="Times New Roman" w:cs="Times New Roman"/>
          <w:sz w:val="24"/>
          <w:szCs w:val="24"/>
        </w:rPr>
        <w:t>tur</w:t>
      </w:r>
      <w:r w:rsidR="00EF4C45" w:rsidRPr="000B1798">
        <w:rPr>
          <w:rFonts w:ascii="Times New Roman" w:hAnsi="Times New Roman" w:cs="Times New Roman"/>
          <w:sz w:val="24"/>
          <w:szCs w:val="24"/>
        </w:rPr>
        <w:t>ētas</w:t>
      </w:r>
      <w:r w:rsidR="00331763" w:rsidRPr="000B1798">
        <w:rPr>
          <w:rFonts w:ascii="Times New Roman" w:hAnsi="Times New Roman" w:cs="Times New Roman"/>
          <w:sz w:val="24"/>
          <w:szCs w:val="24"/>
        </w:rPr>
        <w:t xml:space="preserve"> pret </w:t>
      </w:r>
      <w:proofErr w:type="spellStart"/>
      <w:r w:rsidR="00331763" w:rsidRPr="000B1798">
        <w:rPr>
          <w:rFonts w:ascii="Times New Roman" w:hAnsi="Times New Roman" w:cs="Times New Roman"/>
          <w:sz w:val="24"/>
          <w:szCs w:val="24"/>
        </w:rPr>
        <w:t>koiju</w:t>
      </w:r>
      <w:proofErr w:type="spellEnd"/>
      <w:r w:rsidR="00331763" w:rsidRPr="000B1798">
        <w:rPr>
          <w:rFonts w:ascii="Times New Roman" w:hAnsi="Times New Roman" w:cs="Times New Roman"/>
          <w:sz w:val="24"/>
          <w:szCs w:val="24"/>
        </w:rPr>
        <w:t xml:space="preserve"> </w:t>
      </w:r>
      <w:proofErr w:type="spellStart"/>
      <w:r w:rsidR="00331763" w:rsidRPr="000B1798">
        <w:rPr>
          <w:rFonts w:ascii="Times New Roman" w:hAnsi="Times New Roman" w:cs="Times New Roman"/>
          <w:sz w:val="24"/>
          <w:szCs w:val="24"/>
        </w:rPr>
        <w:t>herpesvīrusu</w:t>
      </w:r>
      <w:proofErr w:type="spellEnd"/>
      <w:r w:rsidR="00331763" w:rsidRPr="000B1798">
        <w:rPr>
          <w:rFonts w:ascii="Times New Roman" w:hAnsi="Times New Roman" w:cs="Times New Roman"/>
          <w:sz w:val="24"/>
          <w:szCs w:val="24"/>
        </w:rPr>
        <w:t xml:space="preserve"> uzņēmīgās </w:t>
      </w:r>
      <w:r w:rsidR="00DA5F57" w:rsidRPr="000B1798">
        <w:rPr>
          <w:rFonts w:ascii="Times New Roman" w:hAnsi="Times New Roman" w:cs="Times New Roman"/>
          <w:sz w:val="24"/>
          <w:szCs w:val="24"/>
        </w:rPr>
        <w:t xml:space="preserve">akvakultūras dzīvnieku </w:t>
      </w:r>
      <w:r w:rsidR="00331763" w:rsidRPr="000B1798">
        <w:rPr>
          <w:rFonts w:ascii="Times New Roman" w:hAnsi="Times New Roman" w:cs="Times New Roman"/>
          <w:sz w:val="24"/>
          <w:szCs w:val="24"/>
        </w:rPr>
        <w:t>sugas</w:t>
      </w:r>
      <w:r w:rsidR="00135D40" w:rsidRPr="000B1798">
        <w:rPr>
          <w:rFonts w:ascii="Times New Roman" w:hAnsi="Times New Roman" w:cs="Times New Roman"/>
          <w:sz w:val="24"/>
          <w:szCs w:val="24"/>
        </w:rPr>
        <w:t>:</w:t>
      </w:r>
    </w:p>
    <w:p w:rsidR="00795D27" w:rsidRPr="000B1798" w:rsidRDefault="00135D40"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B3E25" w:rsidRPr="000B1798">
        <w:rPr>
          <w:rFonts w:ascii="Times New Roman" w:hAnsi="Times New Roman" w:cs="Times New Roman"/>
          <w:sz w:val="24"/>
          <w:szCs w:val="24"/>
        </w:rPr>
        <w:t>200</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1.</w:t>
      </w:r>
      <w:r w:rsidR="00463CB4" w:rsidRPr="000B1798">
        <w:rPr>
          <w:rFonts w:ascii="Times New Roman" w:hAnsi="Times New Roman" w:cs="Times New Roman"/>
          <w:sz w:val="24"/>
          <w:szCs w:val="24"/>
        </w:rPr>
        <w:t xml:space="preserve"> </w:t>
      </w:r>
      <w:r w:rsidR="00003770" w:rsidRPr="000B1798">
        <w:rPr>
          <w:rFonts w:ascii="Times New Roman" w:hAnsi="Times New Roman" w:cs="Times New Roman"/>
          <w:sz w:val="24"/>
          <w:szCs w:val="24"/>
        </w:rPr>
        <w:t>visas audzētavas</w:t>
      </w:r>
      <w:r w:rsidR="00463CB4" w:rsidRPr="000B1798">
        <w:rPr>
          <w:rFonts w:ascii="Times New Roman" w:hAnsi="Times New Roman" w:cs="Times New Roman"/>
          <w:sz w:val="24"/>
          <w:szCs w:val="24"/>
        </w:rPr>
        <w:t xml:space="preserve"> atbilst šo noteikumu </w:t>
      </w:r>
      <w:r w:rsidR="004E7C2F" w:rsidRPr="000B1798">
        <w:rPr>
          <w:rFonts w:ascii="Times New Roman" w:hAnsi="Times New Roman" w:cs="Times New Roman"/>
          <w:sz w:val="24"/>
          <w:szCs w:val="24"/>
        </w:rPr>
        <w:t xml:space="preserve">XIV </w:t>
      </w:r>
      <w:r w:rsidRPr="000B1798">
        <w:rPr>
          <w:rFonts w:ascii="Times New Roman" w:hAnsi="Times New Roman" w:cs="Times New Roman"/>
          <w:sz w:val="24"/>
          <w:szCs w:val="24"/>
        </w:rPr>
        <w:t>nodaļ</w:t>
      </w:r>
      <w:r w:rsidR="00D76E0D" w:rsidRPr="000B1798">
        <w:rPr>
          <w:rFonts w:ascii="Times New Roman" w:hAnsi="Times New Roman" w:cs="Times New Roman"/>
          <w:sz w:val="24"/>
          <w:szCs w:val="24"/>
        </w:rPr>
        <w:t>ā</w:t>
      </w:r>
      <w:r w:rsidRPr="000B1798">
        <w:rPr>
          <w:rFonts w:ascii="Times New Roman" w:hAnsi="Times New Roman" w:cs="Times New Roman"/>
          <w:sz w:val="24"/>
          <w:szCs w:val="24"/>
        </w:rPr>
        <w:t xml:space="preserve"> </w:t>
      </w:r>
      <w:r w:rsidR="00D76E0D" w:rsidRPr="000B1798">
        <w:rPr>
          <w:rFonts w:ascii="Times New Roman" w:hAnsi="Times New Roman" w:cs="Times New Roman"/>
          <w:sz w:val="24"/>
          <w:szCs w:val="24"/>
        </w:rPr>
        <w:t xml:space="preserve">noteiktajām </w:t>
      </w:r>
      <w:r w:rsidRPr="000B1798">
        <w:rPr>
          <w:rFonts w:ascii="Times New Roman" w:hAnsi="Times New Roman" w:cs="Times New Roman"/>
          <w:sz w:val="24"/>
          <w:szCs w:val="24"/>
        </w:rPr>
        <w:t>prasībām;</w:t>
      </w:r>
    </w:p>
    <w:p w:rsidR="00795D27" w:rsidRPr="000B1798" w:rsidRDefault="00331763" w:rsidP="00331763">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B3E25" w:rsidRPr="000B1798">
        <w:rPr>
          <w:rFonts w:ascii="Times New Roman" w:hAnsi="Times New Roman" w:cs="Times New Roman"/>
          <w:sz w:val="24"/>
          <w:szCs w:val="24"/>
        </w:rPr>
        <w:t>200</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2.</w:t>
      </w:r>
      <w:r w:rsidR="00EE3F97" w:rsidRPr="000B1798">
        <w:rPr>
          <w:rFonts w:ascii="Times New Roman" w:hAnsi="Times New Roman" w:cs="Times New Roman"/>
          <w:sz w:val="24"/>
          <w:szCs w:val="24"/>
        </w:rPr>
        <w:t xml:space="preserve"> visā</w:t>
      </w:r>
      <w:r w:rsidRPr="000B1798">
        <w:rPr>
          <w:rFonts w:ascii="Times New Roman" w:hAnsi="Times New Roman" w:cs="Times New Roman"/>
          <w:sz w:val="24"/>
          <w:szCs w:val="24"/>
        </w:rPr>
        <w:t xml:space="preserve">s audzētavās </w:t>
      </w:r>
      <w:r w:rsidR="00EE3F97" w:rsidRPr="000B1798">
        <w:rPr>
          <w:rFonts w:ascii="Times New Roman" w:hAnsi="Times New Roman" w:cs="Times New Roman"/>
          <w:sz w:val="24"/>
          <w:szCs w:val="24"/>
        </w:rPr>
        <w:t xml:space="preserve">īsteno </w:t>
      </w:r>
      <w:r w:rsidR="00A00494" w:rsidRPr="000B1798">
        <w:rPr>
          <w:rFonts w:ascii="Times New Roman" w:hAnsi="Times New Roman" w:cs="Times New Roman"/>
          <w:sz w:val="24"/>
          <w:szCs w:val="24"/>
        </w:rPr>
        <w:t xml:space="preserve">divu vai četru gadu </w:t>
      </w:r>
      <w:r w:rsidR="00EE3F97" w:rsidRPr="000B1798">
        <w:rPr>
          <w:rFonts w:ascii="Times New Roman" w:hAnsi="Times New Roman" w:cs="Times New Roman"/>
          <w:sz w:val="24"/>
          <w:szCs w:val="24"/>
        </w:rPr>
        <w:t>uzraudzības programmu</w:t>
      </w:r>
      <w:r w:rsidR="006C7A19" w:rsidRPr="000B1798">
        <w:rPr>
          <w:rFonts w:ascii="Times New Roman" w:hAnsi="Times New Roman" w:cs="Times New Roman"/>
          <w:sz w:val="24"/>
          <w:szCs w:val="24"/>
        </w:rPr>
        <w:t>, kas attiecas</w:t>
      </w:r>
      <w:r w:rsidR="00EE3F97" w:rsidRPr="000B1798">
        <w:rPr>
          <w:rFonts w:ascii="Times New Roman" w:hAnsi="Times New Roman" w:cs="Times New Roman"/>
          <w:sz w:val="24"/>
          <w:szCs w:val="24"/>
        </w:rPr>
        <w:t xml:space="preserve"> arī</w:t>
      </w:r>
      <w:r w:rsidRPr="000B1798">
        <w:rPr>
          <w:rFonts w:ascii="Times New Roman" w:hAnsi="Times New Roman" w:cs="Times New Roman"/>
          <w:sz w:val="24"/>
          <w:szCs w:val="24"/>
        </w:rPr>
        <w:t xml:space="preserve"> </w:t>
      </w:r>
      <w:r w:rsidR="006C7A19" w:rsidRPr="000B1798">
        <w:rPr>
          <w:rFonts w:ascii="Times New Roman" w:hAnsi="Times New Roman" w:cs="Times New Roman"/>
          <w:sz w:val="24"/>
          <w:szCs w:val="24"/>
        </w:rPr>
        <w:t xml:space="preserve">uz </w:t>
      </w:r>
      <w:r w:rsidRPr="000B1798">
        <w:rPr>
          <w:rFonts w:ascii="Times New Roman" w:hAnsi="Times New Roman" w:cs="Times New Roman"/>
          <w:sz w:val="24"/>
          <w:szCs w:val="24"/>
        </w:rPr>
        <w:t>paraugu ņemšanas punkt</w:t>
      </w:r>
      <w:r w:rsidR="006C7A19" w:rsidRPr="000B1798">
        <w:rPr>
          <w:rFonts w:ascii="Times New Roman" w:hAnsi="Times New Roman" w:cs="Times New Roman"/>
          <w:sz w:val="24"/>
          <w:szCs w:val="24"/>
        </w:rPr>
        <w:t>iem</w:t>
      </w:r>
      <w:r w:rsidRPr="000B1798">
        <w:rPr>
          <w:rFonts w:ascii="Times New Roman" w:hAnsi="Times New Roman" w:cs="Times New Roman"/>
          <w:sz w:val="24"/>
          <w:szCs w:val="24"/>
        </w:rPr>
        <w:t xml:space="preserve"> savvaļas ūdensdzīvnieku populācijā, </w:t>
      </w:r>
      <w:r w:rsidR="00EE3F97" w:rsidRPr="000B1798">
        <w:rPr>
          <w:rFonts w:ascii="Times New Roman" w:hAnsi="Times New Roman" w:cs="Times New Roman"/>
          <w:sz w:val="24"/>
          <w:szCs w:val="24"/>
        </w:rPr>
        <w:t xml:space="preserve">ja Latvijas </w:t>
      </w:r>
      <w:r w:rsidR="00846A4F" w:rsidRPr="000B1798">
        <w:rPr>
          <w:rFonts w:ascii="Times New Roman" w:hAnsi="Times New Roman" w:cs="Times New Roman"/>
          <w:sz w:val="24"/>
          <w:szCs w:val="24"/>
        </w:rPr>
        <w:t xml:space="preserve">valsts </w:t>
      </w:r>
      <w:r w:rsidR="00EE3F97" w:rsidRPr="000B1798">
        <w:rPr>
          <w:rFonts w:ascii="Times New Roman" w:hAnsi="Times New Roman" w:cs="Times New Roman"/>
          <w:sz w:val="24"/>
          <w:szCs w:val="24"/>
        </w:rPr>
        <w:t xml:space="preserve">teritorijas daļā audzētavu vai divvāku molusku audzēšanas zonu mērķtiecīga uzraudzība nesniedz </w:t>
      </w:r>
      <w:proofErr w:type="gramStart"/>
      <w:r w:rsidR="00EE3F97" w:rsidRPr="000B1798">
        <w:rPr>
          <w:rFonts w:ascii="Times New Roman" w:hAnsi="Times New Roman" w:cs="Times New Roman"/>
          <w:sz w:val="24"/>
          <w:szCs w:val="24"/>
        </w:rPr>
        <w:t>pietiekami daudz epizootoloģisku datu</w:t>
      </w:r>
      <w:proofErr w:type="gramEnd"/>
      <w:r w:rsidR="00EE3F97" w:rsidRPr="000B1798">
        <w:rPr>
          <w:rFonts w:ascii="Times New Roman" w:hAnsi="Times New Roman" w:cs="Times New Roman"/>
          <w:sz w:val="24"/>
          <w:szCs w:val="24"/>
        </w:rPr>
        <w:t xml:space="preserve"> un ja ūdensdzīvnieku populācijās atrod vienu vai vairākas uzņēmīgu dzīvnieku sugas. </w:t>
      </w:r>
    </w:p>
    <w:p w:rsidR="0037776D" w:rsidRPr="000B1798" w:rsidRDefault="0037776D" w:rsidP="00EB4A32">
      <w:pPr>
        <w:spacing w:after="0" w:line="240" w:lineRule="auto"/>
        <w:jc w:val="both"/>
        <w:rPr>
          <w:rFonts w:ascii="Times New Roman" w:hAnsi="Times New Roman" w:cs="Times New Roman"/>
          <w:sz w:val="24"/>
          <w:szCs w:val="24"/>
        </w:rPr>
      </w:pPr>
    </w:p>
    <w:p w:rsidR="00CC7DA1" w:rsidRPr="000B1798" w:rsidRDefault="00795D27"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20</w:t>
      </w:r>
      <w:r w:rsidR="006B3E25" w:rsidRPr="000B1798">
        <w:rPr>
          <w:rFonts w:ascii="Times New Roman" w:hAnsi="Times New Roman" w:cs="Times New Roman"/>
          <w:sz w:val="24"/>
          <w:szCs w:val="24"/>
        </w:rPr>
        <w:t>1</w:t>
      </w:r>
      <w:r w:rsidR="006C3F51"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00A32FF9" w:rsidRPr="000B1798">
        <w:rPr>
          <w:rFonts w:ascii="Times New Roman" w:hAnsi="Times New Roman" w:cs="Times New Roman"/>
          <w:sz w:val="24"/>
          <w:szCs w:val="24"/>
        </w:rPr>
        <w:t>Īstenojot d</w:t>
      </w:r>
      <w:r w:rsidR="006564B3" w:rsidRPr="000B1798">
        <w:rPr>
          <w:rFonts w:ascii="Times New Roman" w:hAnsi="Times New Roman" w:cs="Times New Roman"/>
          <w:sz w:val="24"/>
          <w:szCs w:val="24"/>
        </w:rPr>
        <w:t>iv</w:t>
      </w:r>
      <w:r w:rsidR="00A32FF9" w:rsidRPr="000B1798">
        <w:rPr>
          <w:rFonts w:ascii="Times New Roman" w:hAnsi="Times New Roman" w:cs="Times New Roman"/>
          <w:sz w:val="24"/>
          <w:szCs w:val="24"/>
        </w:rPr>
        <w:t xml:space="preserve">u </w:t>
      </w:r>
      <w:r w:rsidR="006564B3" w:rsidRPr="000B1798">
        <w:rPr>
          <w:rFonts w:ascii="Times New Roman" w:hAnsi="Times New Roman" w:cs="Times New Roman"/>
          <w:sz w:val="24"/>
          <w:szCs w:val="24"/>
        </w:rPr>
        <w:t>gad</w:t>
      </w:r>
      <w:r w:rsidR="00A32FF9" w:rsidRPr="000B1798">
        <w:rPr>
          <w:rFonts w:ascii="Times New Roman" w:hAnsi="Times New Roman" w:cs="Times New Roman"/>
          <w:sz w:val="24"/>
          <w:szCs w:val="24"/>
        </w:rPr>
        <w:t>u</w:t>
      </w:r>
      <w:r w:rsidR="006564B3" w:rsidRPr="000B1798">
        <w:rPr>
          <w:rFonts w:ascii="Times New Roman" w:hAnsi="Times New Roman" w:cs="Times New Roman"/>
          <w:sz w:val="24"/>
          <w:szCs w:val="24"/>
        </w:rPr>
        <w:t xml:space="preserve"> uzraudzības programm</w:t>
      </w:r>
      <w:r w:rsidR="00A32FF9" w:rsidRPr="000B1798">
        <w:rPr>
          <w:rFonts w:ascii="Times New Roman" w:hAnsi="Times New Roman" w:cs="Times New Roman"/>
          <w:sz w:val="24"/>
          <w:szCs w:val="24"/>
        </w:rPr>
        <w:t>u,</w:t>
      </w:r>
      <w:r w:rsidR="006564B3" w:rsidRPr="000B1798">
        <w:rPr>
          <w:rFonts w:ascii="Times New Roman" w:hAnsi="Times New Roman" w:cs="Times New Roman"/>
          <w:sz w:val="24"/>
          <w:szCs w:val="24"/>
        </w:rPr>
        <w:t xml:space="preserve"> audzētavā vai paraugu ņemšanas punkt</w:t>
      </w:r>
      <w:r w:rsidR="00A32FF9" w:rsidRPr="000B1798">
        <w:rPr>
          <w:rFonts w:ascii="Times New Roman" w:hAnsi="Times New Roman" w:cs="Times New Roman"/>
          <w:sz w:val="24"/>
          <w:szCs w:val="24"/>
        </w:rPr>
        <w:t>ā</w:t>
      </w:r>
      <w:r w:rsidR="006564B3" w:rsidRPr="000B1798">
        <w:rPr>
          <w:rFonts w:ascii="Times New Roman" w:hAnsi="Times New Roman" w:cs="Times New Roman"/>
          <w:sz w:val="24"/>
          <w:szCs w:val="24"/>
        </w:rPr>
        <w:t xml:space="preserve"> savvaļas ūdensdzīvnieku populācijā divus gadus</w:t>
      </w:r>
      <w:r w:rsidR="00A00494" w:rsidRPr="000B1798">
        <w:rPr>
          <w:rFonts w:ascii="Times New Roman" w:hAnsi="Times New Roman" w:cs="Times New Roman"/>
          <w:sz w:val="24"/>
          <w:szCs w:val="24"/>
        </w:rPr>
        <w:t xml:space="preserve"> pēc kārtas</w:t>
      </w:r>
      <w:r w:rsidR="00CC7DA1" w:rsidRPr="000B1798">
        <w:rPr>
          <w:rFonts w:ascii="Times New Roman" w:hAnsi="Times New Roman" w:cs="Times New Roman"/>
          <w:sz w:val="24"/>
          <w:szCs w:val="24"/>
        </w:rPr>
        <w:t>:</w:t>
      </w:r>
    </w:p>
    <w:p w:rsidR="006564B3" w:rsidRPr="000B1798" w:rsidRDefault="00CC7DA1"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20</w:t>
      </w:r>
      <w:r w:rsidR="006B3E25" w:rsidRPr="000B1798">
        <w:rPr>
          <w:rFonts w:ascii="Times New Roman" w:hAnsi="Times New Roman" w:cs="Times New Roman"/>
          <w:sz w:val="24"/>
          <w:szCs w:val="24"/>
        </w:rPr>
        <w:t>1</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1.</w:t>
      </w:r>
      <w:r w:rsidR="006564B3" w:rsidRPr="000B1798">
        <w:rPr>
          <w:rFonts w:ascii="Times New Roman" w:hAnsi="Times New Roman" w:cs="Times New Roman"/>
          <w:sz w:val="24"/>
          <w:szCs w:val="24"/>
        </w:rPr>
        <w:t xml:space="preserve"> </w:t>
      </w:r>
      <w:r w:rsidR="00A00494" w:rsidRPr="000B1798">
        <w:rPr>
          <w:rFonts w:ascii="Times New Roman" w:hAnsi="Times New Roman" w:cs="Times New Roman"/>
          <w:sz w:val="24"/>
          <w:szCs w:val="24"/>
        </w:rPr>
        <w:t>organizē</w:t>
      </w:r>
      <w:r w:rsidRPr="000B1798">
        <w:rPr>
          <w:rFonts w:ascii="Times New Roman" w:hAnsi="Times New Roman" w:cs="Times New Roman"/>
          <w:sz w:val="24"/>
          <w:szCs w:val="24"/>
        </w:rPr>
        <w:t xml:space="preserve"> </w:t>
      </w:r>
      <w:r w:rsidR="006564B3" w:rsidRPr="000B1798">
        <w:rPr>
          <w:rFonts w:ascii="Times New Roman" w:hAnsi="Times New Roman" w:cs="Times New Roman"/>
          <w:sz w:val="24"/>
          <w:szCs w:val="24"/>
        </w:rPr>
        <w:t>veselības pārbaudes un ņem paraugus saskaņā ar šo</w:t>
      </w:r>
      <w:r w:rsidR="00EF6503" w:rsidRPr="000B1798">
        <w:rPr>
          <w:rFonts w:ascii="Times New Roman" w:hAnsi="Times New Roman" w:cs="Times New Roman"/>
          <w:sz w:val="24"/>
          <w:szCs w:val="24"/>
        </w:rPr>
        <w:t xml:space="preserve"> noteikumu 8.</w:t>
      </w:r>
      <w:r w:rsidR="004945ED" w:rsidRPr="000B1798">
        <w:rPr>
          <w:rFonts w:ascii="Times New Roman" w:hAnsi="Times New Roman" w:cs="Times New Roman"/>
          <w:sz w:val="24"/>
          <w:szCs w:val="24"/>
        </w:rPr>
        <w:t> </w:t>
      </w:r>
      <w:r w:rsidR="00EF6503" w:rsidRPr="000B1798">
        <w:rPr>
          <w:rFonts w:ascii="Times New Roman" w:hAnsi="Times New Roman" w:cs="Times New Roman"/>
          <w:sz w:val="24"/>
          <w:szCs w:val="24"/>
        </w:rPr>
        <w:t>pielikuma 2</w:t>
      </w:r>
      <w:r w:rsidR="00A00494" w:rsidRPr="000B1798">
        <w:rPr>
          <w:rFonts w:ascii="Times New Roman" w:hAnsi="Times New Roman" w:cs="Times New Roman"/>
          <w:sz w:val="24"/>
          <w:szCs w:val="24"/>
        </w:rPr>
        <w:t>.</w:t>
      </w:r>
      <w:r w:rsidR="00EF6503" w:rsidRPr="000B1798">
        <w:rPr>
          <w:rFonts w:ascii="Times New Roman" w:hAnsi="Times New Roman" w:cs="Times New Roman"/>
          <w:sz w:val="24"/>
          <w:szCs w:val="24"/>
        </w:rPr>
        <w:t>A tabul</w:t>
      </w:r>
      <w:r w:rsidR="00696849" w:rsidRPr="000B1798">
        <w:rPr>
          <w:rFonts w:ascii="Times New Roman" w:hAnsi="Times New Roman" w:cs="Times New Roman"/>
          <w:sz w:val="24"/>
          <w:szCs w:val="24"/>
        </w:rPr>
        <w:t>ā noteiktajām prasībām</w:t>
      </w:r>
      <w:r w:rsidRPr="000B1798">
        <w:rPr>
          <w:rFonts w:ascii="Times New Roman" w:hAnsi="Times New Roman" w:cs="Times New Roman"/>
          <w:sz w:val="24"/>
          <w:szCs w:val="24"/>
        </w:rPr>
        <w:t>;</w:t>
      </w:r>
    </w:p>
    <w:p w:rsidR="00CC7DA1" w:rsidRPr="000B1798" w:rsidRDefault="00CC7DA1"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20</w:t>
      </w:r>
      <w:r w:rsidR="006B3E25" w:rsidRPr="000B1798">
        <w:rPr>
          <w:rFonts w:ascii="Times New Roman" w:hAnsi="Times New Roman" w:cs="Times New Roman"/>
          <w:sz w:val="24"/>
          <w:szCs w:val="24"/>
        </w:rPr>
        <w:t>1</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 xml:space="preserve">2. </w:t>
      </w:r>
      <w:r w:rsidR="005E2C5B" w:rsidRPr="000B1798">
        <w:rPr>
          <w:rFonts w:ascii="Times New Roman" w:hAnsi="Times New Roman" w:cs="Times New Roman"/>
          <w:sz w:val="24"/>
          <w:szCs w:val="24"/>
        </w:rPr>
        <w:t>paraugu</w:t>
      </w:r>
      <w:r w:rsidR="006C172A" w:rsidRPr="000B1798">
        <w:rPr>
          <w:rFonts w:ascii="Times New Roman" w:hAnsi="Times New Roman" w:cs="Times New Roman"/>
          <w:sz w:val="24"/>
          <w:szCs w:val="24"/>
        </w:rPr>
        <w:t>s</w:t>
      </w:r>
      <w:r w:rsidR="005E2C5B" w:rsidRPr="000B1798">
        <w:rPr>
          <w:rFonts w:ascii="Times New Roman" w:hAnsi="Times New Roman" w:cs="Times New Roman"/>
          <w:sz w:val="24"/>
          <w:szCs w:val="24"/>
        </w:rPr>
        <w:t xml:space="preserve"> </w:t>
      </w:r>
      <w:r w:rsidR="00EF6503" w:rsidRPr="000B1798">
        <w:rPr>
          <w:rFonts w:ascii="Times New Roman" w:hAnsi="Times New Roman" w:cs="Times New Roman"/>
          <w:sz w:val="24"/>
          <w:szCs w:val="24"/>
        </w:rPr>
        <w:t>laboratorisk</w:t>
      </w:r>
      <w:r w:rsidR="006C172A" w:rsidRPr="000B1798">
        <w:rPr>
          <w:rFonts w:ascii="Times New Roman" w:hAnsi="Times New Roman" w:cs="Times New Roman"/>
          <w:sz w:val="24"/>
          <w:szCs w:val="24"/>
        </w:rPr>
        <w:t>i</w:t>
      </w:r>
      <w:r w:rsidR="00EF6503" w:rsidRPr="000B1798">
        <w:rPr>
          <w:rFonts w:ascii="Times New Roman" w:hAnsi="Times New Roman" w:cs="Times New Roman"/>
          <w:sz w:val="24"/>
          <w:szCs w:val="24"/>
        </w:rPr>
        <w:t xml:space="preserve"> izmeklē</w:t>
      </w:r>
      <w:r w:rsidR="006C172A" w:rsidRPr="000B1798">
        <w:rPr>
          <w:rFonts w:ascii="Times New Roman" w:hAnsi="Times New Roman" w:cs="Times New Roman"/>
          <w:sz w:val="24"/>
          <w:szCs w:val="24"/>
        </w:rPr>
        <w:t xml:space="preserve"> ar</w:t>
      </w:r>
      <w:r w:rsidRPr="000B1798">
        <w:rPr>
          <w:rFonts w:ascii="Times New Roman" w:hAnsi="Times New Roman" w:cs="Times New Roman"/>
          <w:sz w:val="24"/>
          <w:szCs w:val="24"/>
        </w:rPr>
        <w:t xml:space="preserve"> </w:t>
      </w:r>
      <w:r w:rsidR="005E2C5B" w:rsidRPr="000B1798">
        <w:rPr>
          <w:rFonts w:ascii="Times New Roman" w:hAnsi="Times New Roman" w:cs="Times New Roman"/>
          <w:sz w:val="24"/>
          <w:szCs w:val="24"/>
        </w:rPr>
        <w:t>šo noteikumu 8. pielikuma 2. punktā noteikto diagnostikas metodi</w:t>
      </w:r>
      <w:r w:rsidR="006C172A" w:rsidRPr="000B1798">
        <w:rPr>
          <w:rFonts w:ascii="Times New Roman" w:hAnsi="Times New Roman" w:cs="Times New Roman"/>
          <w:sz w:val="24"/>
          <w:szCs w:val="24"/>
        </w:rPr>
        <w:t>, lai</w:t>
      </w:r>
      <w:r w:rsidR="00D10018" w:rsidRPr="000B1798">
        <w:rPr>
          <w:rFonts w:ascii="Times New Roman" w:hAnsi="Times New Roman" w:cs="Times New Roman"/>
          <w:sz w:val="24"/>
          <w:szCs w:val="24"/>
        </w:rPr>
        <w:t xml:space="preserve"> </w:t>
      </w:r>
      <w:r w:rsidR="003B15B4" w:rsidRPr="000B1798">
        <w:rPr>
          <w:rFonts w:ascii="Times New Roman" w:hAnsi="Times New Roman" w:cs="Times New Roman"/>
          <w:sz w:val="24"/>
          <w:szCs w:val="24"/>
        </w:rPr>
        <w:t xml:space="preserve">8. pielikuma 3. punktā </w:t>
      </w:r>
      <w:r w:rsidR="006C172A" w:rsidRPr="000B1798">
        <w:rPr>
          <w:rFonts w:ascii="Times New Roman" w:hAnsi="Times New Roman" w:cs="Times New Roman"/>
          <w:sz w:val="24"/>
          <w:szCs w:val="24"/>
        </w:rPr>
        <w:t>noteiktajā</w:t>
      </w:r>
      <w:r w:rsidR="00D10018" w:rsidRPr="000B1798">
        <w:rPr>
          <w:rFonts w:ascii="Times New Roman" w:hAnsi="Times New Roman" w:cs="Times New Roman"/>
          <w:sz w:val="24"/>
          <w:szCs w:val="24"/>
        </w:rPr>
        <w:t xml:space="preserve"> kārtīb</w:t>
      </w:r>
      <w:r w:rsidR="006C172A" w:rsidRPr="000B1798">
        <w:rPr>
          <w:rFonts w:ascii="Times New Roman" w:hAnsi="Times New Roman" w:cs="Times New Roman"/>
          <w:sz w:val="24"/>
          <w:szCs w:val="24"/>
        </w:rPr>
        <w:t xml:space="preserve">ā izslēgtu jebkuras aizdomas par </w:t>
      </w:r>
      <w:proofErr w:type="spellStart"/>
      <w:r w:rsidR="006C172A" w:rsidRPr="000B1798">
        <w:rPr>
          <w:rFonts w:ascii="Times New Roman" w:hAnsi="Times New Roman" w:cs="Times New Roman"/>
          <w:sz w:val="24"/>
          <w:szCs w:val="24"/>
        </w:rPr>
        <w:t>koiju</w:t>
      </w:r>
      <w:proofErr w:type="spellEnd"/>
      <w:r w:rsidR="006C172A" w:rsidRPr="000B1798">
        <w:rPr>
          <w:rFonts w:ascii="Times New Roman" w:hAnsi="Times New Roman" w:cs="Times New Roman"/>
          <w:sz w:val="24"/>
          <w:szCs w:val="24"/>
        </w:rPr>
        <w:t xml:space="preserve"> </w:t>
      </w:r>
      <w:proofErr w:type="spellStart"/>
      <w:r w:rsidR="006C172A" w:rsidRPr="000B1798">
        <w:rPr>
          <w:rFonts w:ascii="Times New Roman" w:hAnsi="Times New Roman" w:cs="Times New Roman"/>
          <w:sz w:val="24"/>
          <w:szCs w:val="24"/>
        </w:rPr>
        <w:t>herpesvīrusa</w:t>
      </w:r>
      <w:proofErr w:type="spellEnd"/>
      <w:r w:rsidR="006C172A" w:rsidRPr="000B1798">
        <w:rPr>
          <w:rFonts w:ascii="Times New Roman" w:hAnsi="Times New Roman" w:cs="Times New Roman"/>
          <w:sz w:val="24"/>
          <w:szCs w:val="24"/>
        </w:rPr>
        <w:t xml:space="preserve"> slimību</w:t>
      </w:r>
      <w:r w:rsidRPr="000B1798">
        <w:rPr>
          <w:rFonts w:ascii="Times New Roman" w:hAnsi="Times New Roman" w:cs="Times New Roman"/>
          <w:sz w:val="24"/>
          <w:szCs w:val="24"/>
        </w:rPr>
        <w:t>.</w:t>
      </w:r>
    </w:p>
    <w:p w:rsidR="0037776D" w:rsidRPr="000B1798" w:rsidRDefault="0037776D" w:rsidP="00EB4A32">
      <w:pPr>
        <w:spacing w:after="0" w:line="240" w:lineRule="auto"/>
        <w:jc w:val="both"/>
        <w:rPr>
          <w:rFonts w:ascii="Times New Roman" w:hAnsi="Times New Roman" w:cs="Times New Roman"/>
          <w:sz w:val="24"/>
          <w:szCs w:val="24"/>
        </w:rPr>
      </w:pPr>
    </w:p>
    <w:p w:rsidR="00CC7DA1" w:rsidRPr="000B1798" w:rsidRDefault="006564B3"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20</w:t>
      </w:r>
      <w:r w:rsidR="006B3E25" w:rsidRPr="000B1798">
        <w:rPr>
          <w:rFonts w:ascii="Times New Roman" w:hAnsi="Times New Roman" w:cs="Times New Roman"/>
          <w:sz w:val="24"/>
          <w:szCs w:val="24"/>
        </w:rPr>
        <w:t>2</w:t>
      </w:r>
      <w:r w:rsidR="006C3F51"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00A32FF9" w:rsidRPr="000B1798">
        <w:rPr>
          <w:rFonts w:ascii="Times New Roman" w:hAnsi="Times New Roman" w:cs="Times New Roman"/>
          <w:sz w:val="24"/>
          <w:szCs w:val="24"/>
        </w:rPr>
        <w:t>Īstenojot č</w:t>
      </w:r>
      <w:r w:rsidR="00CC7DA1" w:rsidRPr="000B1798">
        <w:rPr>
          <w:rFonts w:ascii="Times New Roman" w:hAnsi="Times New Roman" w:cs="Times New Roman"/>
          <w:sz w:val="24"/>
          <w:szCs w:val="24"/>
        </w:rPr>
        <w:t>etr</w:t>
      </w:r>
      <w:r w:rsidR="00A32FF9" w:rsidRPr="000B1798">
        <w:rPr>
          <w:rFonts w:ascii="Times New Roman" w:hAnsi="Times New Roman" w:cs="Times New Roman"/>
          <w:sz w:val="24"/>
          <w:szCs w:val="24"/>
        </w:rPr>
        <w:t xml:space="preserve">u </w:t>
      </w:r>
      <w:r w:rsidR="00CC7DA1" w:rsidRPr="000B1798">
        <w:rPr>
          <w:rFonts w:ascii="Times New Roman" w:hAnsi="Times New Roman" w:cs="Times New Roman"/>
          <w:sz w:val="24"/>
          <w:szCs w:val="24"/>
        </w:rPr>
        <w:t>gad</w:t>
      </w:r>
      <w:r w:rsidR="00A32FF9" w:rsidRPr="000B1798">
        <w:rPr>
          <w:rFonts w:ascii="Times New Roman" w:hAnsi="Times New Roman" w:cs="Times New Roman"/>
          <w:sz w:val="24"/>
          <w:szCs w:val="24"/>
        </w:rPr>
        <w:t>u</w:t>
      </w:r>
      <w:r w:rsidR="00CC7DA1" w:rsidRPr="000B1798">
        <w:rPr>
          <w:rFonts w:ascii="Times New Roman" w:hAnsi="Times New Roman" w:cs="Times New Roman"/>
          <w:sz w:val="24"/>
          <w:szCs w:val="24"/>
        </w:rPr>
        <w:t xml:space="preserve"> uzraudzības programm</w:t>
      </w:r>
      <w:r w:rsidR="00A32FF9" w:rsidRPr="000B1798">
        <w:rPr>
          <w:rFonts w:ascii="Times New Roman" w:hAnsi="Times New Roman" w:cs="Times New Roman"/>
          <w:sz w:val="24"/>
          <w:szCs w:val="24"/>
        </w:rPr>
        <w:t xml:space="preserve">u, </w:t>
      </w:r>
      <w:r w:rsidR="00EF6503" w:rsidRPr="000B1798">
        <w:rPr>
          <w:rFonts w:ascii="Times New Roman" w:hAnsi="Times New Roman" w:cs="Times New Roman"/>
          <w:sz w:val="24"/>
          <w:szCs w:val="24"/>
        </w:rPr>
        <w:t>audzētavā vai paraugu ņemšanas punkt</w:t>
      </w:r>
      <w:r w:rsidR="00A32FF9" w:rsidRPr="000B1798">
        <w:rPr>
          <w:rFonts w:ascii="Times New Roman" w:hAnsi="Times New Roman" w:cs="Times New Roman"/>
          <w:sz w:val="24"/>
          <w:szCs w:val="24"/>
        </w:rPr>
        <w:t>ā</w:t>
      </w:r>
      <w:r w:rsidR="00EF6503" w:rsidRPr="000B1798">
        <w:rPr>
          <w:rFonts w:ascii="Times New Roman" w:hAnsi="Times New Roman" w:cs="Times New Roman"/>
          <w:sz w:val="24"/>
          <w:szCs w:val="24"/>
        </w:rPr>
        <w:t xml:space="preserve"> savvaļas ūdensdzīvnieku populācijā</w:t>
      </w:r>
      <w:r w:rsidR="00D10018" w:rsidRPr="000B1798">
        <w:rPr>
          <w:rFonts w:ascii="Times New Roman" w:hAnsi="Times New Roman" w:cs="Times New Roman"/>
          <w:sz w:val="24"/>
          <w:szCs w:val="24"/>
        </w:rPr>
        <w:t xml:space="preserve"> četrus gadus pēc kārtas</w:t>
      </w:r>
      <w:r w:rsidR="00CC7DA1" w:rsidRPr="000B1798">
        <w:rPr>
          <w:rFonts w:ascii="Times New Roman" w:hAnsi="Times New Roman" w:cs="Times New Roman"/>
          <w:sz w:val="24"/>
          <w:szCs w:val="24"/>
        </w:rPr>
        <w:t xml:space="preserve">: </w:t>
      </w:r>
    </w:p>
    <w:p w:rsidR="00CC7DA1" w:rsidRPr="000B1798" w:rsidRDefault="00CC7DA1"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20</w:t>
      </w:r>
      <w:r w:rsidR="006B3E25" w:rsidRPr="000B1798">
        <w:rPr>
          <w:rFonts w:ascii="Times New Roman" w:hAnsi="Times New Roman" w:cs="Times New Roman"/>
          <w:sz w:val="24"/>
          <w:szCs w:val="24"/>
        </w:rPr>
        <w:t>2</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 xml:space="preserve">1. </w:t>
      </w:r>
      <w:r w:rsidR="00D10018" w:rsidRPr="000B1798">
        <w:rPr>
          <w:rFonts w:ascii="Times New Roman" w:hAnsi="Times New Roman" w:cs="Times New Roman"/>
          <w:sz w:val="24"/>
          <w:szCs w:val="24"/>
        </w:rPr>
        <w:t>organizē</w:t>
      </w:r>
      <w:r w:rsidRPr="000B1798">
        <w:rPr>
          <w:rFonts w:ascii="Times New Roman" w:hAnsi="Times New Roman" w:cs="Times New Roman"/>
          <w:sz w:val="24"/>
          <w:szCs w:val="24"/>
        </w:rPr>
        <w:t xml:space="preserve"> veselības pārbaudes un ņem paraugus saskaņā ar šo noteikumu 8.</w:t>
      </w:r>
      <w:r w:rsidR="00A32FF9" w:rsidRPr="000B1798">
        <w:rPr>
          <w:rFonts w:ascii="Times New Roman" w:hAnsi="Times New Roman" w:cs="Times New Roman"/>
          <w:sz w:val="24"/>
          <w:szCs w:val="24"/>
        </w:rPr>
        <w:t> </w:t>
      </w:r>
      <w:r w:rsidRPr="000B1798">
        <w:rPr>
          <w:rFonts w:ascii="Times New Roman" w:hAnsi="Times New Roman" w:cs="Times New Roman"/>
          <w:sz w:val="24"/>
          <w:szCs w:val="24"/>
        </w:rPr>
        <w:t>pielikuma</w:t>
      </w:r>
      <w:r w:rsidR="00FD1E26" w:rsidRPr="000B1798">
        <w:rPr>
          <w:rFonts w:ascii="Times New Roman" w:hAnsi="Times New Roman" w:cs="Times New Roman"/>
          <w:sz w:val="24"/>
          <w:szCs w:val="24"/>
        </w:rPr>
        <w:t xml:space="preserve"> 2.B tabul</w:t>
      </w:r>
      <w:r w:rsidR="00981496" w:rsidRPr="000B1798">
        <w:rPr>
          <w:rFonts w:ascii="Times New Roman" w:hAnsi="Times New Roman" w:cs="Times New Roman"/>
          <w:sz w:val="24"/>
          <w:szCs w:val="24"/>
        </w:rPr>
        <w:t>ā noteiktajām prasībām</w:t>
      </w:r>
      <w:r w:rsidRPr="000B1798">
        <w:rPr>
          <w:rFonts w:ascii="Times New Roman" w:hAnsi="Times New Roman" w:cs="Times New Roman"/>
          <w:sz w:val="24"/>
          <w:szCs w:val="24"/>
        </w:rPr>
        <w:t>;</w:t>
      </w:r>
    </w:p>
    <w:p w:rsidR="00D10018" w:rsidRPr="000B1798" w:rsidRDefault="00CC7DA1"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20</w:t>
      </w:r>
      <w:r w:rsidR="006B3E25" w:rsidRPr="000B1798">
        <w:rPr>
          <w:rFonts w:ascii="Times New Roman" w:hAnsi="Times New Roman" w:cs="Times New Roman"/>
          <w:sz w:val="24"/>
          <w:szCs w:val="24"/>
        </w:rPr>
        <w:t>2</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 xml:space="preserve">2. </w:t>
      </w:r>
      <w:r w:rsidR="006C172A" w:rsidRPr="000B1798">
        <w:rPr>
          <w:rFonts w:ascii="Times New Roman" w:hAnsi="Times New Roman" w:cs="Times New Roman"/>
          <w:sz w:val="24"/>
          <w:szCs w:val="24"/>
        </w:rPr>
        <w:t xml:space="preserve">paraugus laboratoriski izmeklē ar šo noteikumu 8. pielikuma 2. punktā noteikto diagnostikas metodi, lai </w:t>
      </w:r>
      <w:r w:rsidR="00AA466A" w:rsidRPr="000B1798">
        <w:rPr>
          <w:rFonts w:ascii="Times New Roman" w:hAnsi="Times New Roman" w:cs="Times New Roman"/>
          <w:sz w:val="24"/>
          <w:szCs w:val="24"/>
        </w:rPr>
        <w:t>6</w:t>
      </w:r>
      <w:r w:rsidR="006C172A" w:rsidRPr="000B1798">
        <w:rPr>
          <w:rFonts w:ascii="Times New Roman" w:hAnsi="Times New Roman" w:cs="Times New Roman"/>
          <w:sz w:val="24"/>
          <w:szCs w:val="24"/>
        </w:rPr>
        <w:t xml:space="preserve">. pielikuma 3. punktā noteiktajā kārtībā izslēgtu jebkuras aizdomas par </w:t>
      </w:r>
      <w:proofErr w:type="spellStart"/>
      <w:r w:rsidR="006C172A" w:rsidRPr="000B1798">
        <w:rPr>
          <w:rFonts w:ascii="Times New Roman" w:hAnsi="Times New Roman" w:cs="Times New Roman"/>
          <w:sz w:val="24"/>
          <w:szCs w:val="24"/>
        </w:rPr>
        <w:t>koiju</w:t>
      </w:r>
      <w:proofErr w:type="spellEnd"/>
      <w:r w:rsidR="006C172A" w:rsidRPr="000B1798">
        <w:rPr>
          <w:rFonts w:ascii="Times New Roman" w:hAnsi="Times New Roman" w:cs="Times New Roman"/>
          <w:sz w:val="24"/>
          <w:szCs w:val="24"/>
        </w:rPr>
        <w:t xml:space="preserve"> </w:t>
      </w:r>
      <w:proofErr w:type="spellStart"/>
      <w:r w:rsidR="006C172A" w:rsidRPr="000B1798">
        <w:rPr>
          <w:rFonts w:ascii="Times New Roman" w:hAnsi="Times New Roman" w:cs="Times New Roman"/>
          <w:sz w:val="24"/>
          <w:szCs w:val="24"/>
        </w:rPr>
        <w:t>herpesvīrusa</w:t>
      </w:r>
      <w:proofErr w:type="spellEnd"/>
      <w:r w:rsidR="006C172A" w:rsidRPr="000B1798">
        <w:rPr>
          <w:rFonts w:ascii="Times New Roman" w:hAnsi="Times New Roman" w:cs="Times New Roman"/>
          <w:sz w:val="24"/>
          <w:szCs w:val="24"/>
        </w:rPr>
        <w:t xml:space="preserve"> slimību</w:t>
      </w:r>
      <w:r w:rsidR="00D10018" w:rsidRPr="000B1798">
        <w:rPr>
          <w:rFonts w:ascii="Times New Roman" w:hAnsi="Times New Roman" w:cs="Times New Roman"/>
          <w:sz w:val="24"/>
          <w:szCs w:val="24"/>
        </w:rPr>
        <w:t>;</w:t>
      </w:r>
    </w:p>
    <w:p w:rsidR="0037776D" w:rsidRPr="000B1798" w:rsidRDefault="00D10018"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20</w:t>
      </w:r>
      <w:r w:rsidR="006B3E25" w:rsidRPr="000B1798">
        <w:rPr>
          <w:rFonts w:ascii="Times New Roman" w:hAnsi="Times New Roman" w:cs="Times New Roman"/>
          <w:sz w:val="24"/>
          <w:szCs w:val="24"/>
        </w:rPr>
        <w:t>2</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3. uzraudzībai var izmantot mazāk paraugu saskaņā ar šo noteikumu 8. pielikuma 2.B tabulā noteiktajām prasībām.</w:t>
      </w:r>
    </w:p>
    <w:p w:rsidR="00D10018" w:rsidRPr="000B1798" w:rsidRDefault="00D10018" w:rsidP="00EB4A32">
      <w:pPr>
        <w:spacing w:after="0" w:line="240" w:lineRule="auto"/>
        <w:jc w:val="both"/>
        <w:rPr>
          <w:rFonts w:ascii="Times New Roman" w:hAnsi="Times New Roman" w:cs="Times New Roman"/>
          <w:sz w:val="24"/>
          <w:szCs w:val="24"/>
        </w:rPr>
      </w:pPr>
    </w:p>
    <w:p w:rsidR="00CC7DA1" w:rsidRPr="000B1798" w:rsidRDefault="00CC7DA1"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20</w:t>
      </w:r>
      <w:r w:rsidR="006B3E25" w:rsidRPr="000B1798">
        <w:rPr>
          <w:rFonts w:ascii="Times New Roman" w:hAnsi="Times New Roman" w:cs="Times New Roman"/>
          <w:sz w:val="24"/>
          <w:szCs w:val="24"/>
        </w:rPr>
        <w:t>3</w:t>
      </w:r>
      <w:r w:rsidR="006C3F51"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00562975" w:rsidRPr="000B1798">
        <w:rPr>
          <w:rFonts w:ascii="Times New Roman" w:hAnsi="Times New Roman" w:cs="Times New Roman"/>
          <w:sz w:val="24"/>
          <w:szCs w:val="24"/>
        </w:rPr>
        <w:t>Audzētava, kurā</w:t>
      </w:r>
      <w:r w:rsidRPr="000B1798">
        <w:rPr>
          <w:rFonts w:ascii="Times New Roman" w:hAnsi="Times New Roman" w:cs="Times New Roman"/>
          <w:sz w:val="24"/>
          <w:szCs w:val="24"/>
        </w:rPr>
        <w:t xml:space="preserve"> četr</w:t>
      </w:r>
      <w:r w:rsidR="00562975" w:rsidRPr="000B1798">
        <w:rPr>
          <w:rFonts w:ascii="Times New Roman" w:hAnsi="Times New Roman" w:cs="Times New Roman"/>
          <w:sz w:val="24"/>
          <w:szCs w:val="24"/>
        </w:rPr>
        <w:t xml:space="preserve">u </w:t>
      </w:r>
      <w:r w:rsidRPr="000B1798">
        <w:rPr>
          <w:rFonts w:ascii="Times New Roman" w:hAnsi="Times New Roman" w:cs="Times New Roman"/>
          <w:sz w:val="24"/>
          <w:szCs w:val="24"/>
        </w:rPr>
        <w:t>gad</w:t>
      </w:r>
      <w:r w:rsidR="00562975" w:rsidRPr="000B1798">
        <w:rPr>
          <w:rFonts w:ascii="Times New Roman" w:hAnsi="Times New Roman" w:cs="Times New Roman"/>
          <w:sz w:val="24"/>
          <w:szCs w:val="24"/>
        </w:rPr>
        <w:t>u</w:t>
      </w:r>
      <w:r w:rsidRPr="000B1798">
        <w:rPr>
          <w:rFonts w:ascii="Times New Roman" w:hAnsi="Times New Roman" w:cs="Times New Roman"/>
          <w:sz w:val="24"/>
          <w:szCs w:val="24"/>
        </w:rPr>
        <w:t xml:space="preserve"> uzraudzības programmas īstenošanas laikā ir apstiprināta inficēšanās ar </w:t>
      </w:r>
      <w:proofErr w:type="spellStart"/>
      <w:r w:rsidR="00404A86" w:rsidRPr="000B1798">
        <w:rPr>
          <w:rFonts w:ascii="Times New Roman" w:hAnsi="Times New Roman" w:cs="Times New Roman"/>
          <w:sz w:val="24"/>
          <w:szCs w:val="24"/>
        </w:rPr>
        <w:t>koiju</w:t>
      </w:r>
      <w:proofErr w:type="spellEnd"/>
      <w:r w:rsidR="00404A86" w:rsidRPr="000B1798">
        <w:rPr>
          <w:rFonts w:ascii="Times New Roman" w:hAnsi="Times New Roman" w:cs="Times New Roman"/>
          <w:sz w:val="24"/>
          <w:szCs w:val="24"/>
        </w:rPr>
        <w:t xml:space="preserve"> </w:t>
      </w:r>
      <w:proofErr w:type="spellStart"/>
      <w:r w:rsidR="00404A86" w:rsidRPr="000B1798">
        <w:rPr>
          <w:rFonts w:ascii="Times New Roman" w:hAnsi="Times New Roman" w:cs="Times New Roman"/>
          <w:sz w:val="24"/>
          <w:szCs w:val="24"/>
        </w:rPr>
        <w:t>herpesvīrusu</w:t>
      </w:r>
      <w:proofErr w:type="spellEnd"/>
      <w:r w:rsidR="00404A86" w:rsidRPr="000B1798">
        <w:rPr>
          <w:rFonts w:ascii="Times New Roman" w:hAnsi="Times New Roman" w:cs="Times New Roman"/>
          <w:sz w:val="24"/>
          <w:szCs w:val="24"/>
        </w:rPr>
        <w:t xml:space="preserve"> </w:t>
      </w:r>
      <w:r w:rsidRPr="000B1798">
        <w:rPr>
          <w:rFonts w:ascii="Times New Roman" w:hAnsi="Times New Roman" w:cs="Times New Roman"/>
          <w:sz w:val="24"/>
          <w:szCs w:val="24"/>
        </w:rPr>
        <w:t xml:space="preserve">un ir atņemts II kategorijas veselības stāvoklis, </w:t>
      </w:r>
      <w:r w:rsidR="00562975" w:rsidRPr="000B1798">
        <w:rPr>
          <w:rFonts w:ascii="Times New Roman" w:hAnsi="Times New Roman" w:cs="Times New Roman"/>
          <w:sz w:val="24"/>
          <w:szCs w:val="24"/>
        </w:rPr>
        <w:t xml:space="preserve">var atgūt </w:t>
      </w:r>
      <w:r w:rsidRPr="000B1798">
        <w:rPr>
          <w:rFonts w:ascii="Times New Roman" w:hAnsi="Times New Roman" w:cs="Times New Roman"/>
          <w:sz w:val="24"/>
          <w:szCs w:val="24"/>
        </w:rPr>
        <w:t xml:space="preserve">II kategorijas veselības stāvokli un </w:t>
      </w:r>
      <w:r w:rsidR="00EF6503" w:rsidRPr="000B1798">
        <w:rPr>
          <w:rFonts w:ascii="Times New Roman" w:hAnsi="Times New Roman" w:cs="Times New Roman"/>
          <w:sz w:val="24"/>
          <w:szCs w:val="24"/>
        </w:rPr>
        <w:t xml:space="preserve">turpināt uzraudzības programmas īstenošanu, lai </w:t>
      </w:r>
      <w:r w:rsidR="00EF6503" w:rsidRPr="000B1798">
        <w:rPr>
          <w:rFonts w:ascii="Times New Roman" w:hAnsi="Times New Roman" w:cs="Times New Roman"/>
          <w:sz w:val="24"/>
          <w:szCs w:val="24"/>
        </w:rPr>
        <w:lastRenderedPageBreak/>
        <w:t xml:space="preserve">iegūtu </w:t>
      </w:r>
      <w:r w:rsidR="00FD1E26" w:rsidRPr="000B1798">
        <w:rPr>
          <w:rFonts w:ascii="Times New Roman" w:hAnsi="Times New Roman" w:cs="Times New Roman"/>
          <w:sz w:val="24"/>
          <w:szCs w:val="24"/>
        </w:rPr>
        <w:t xml:space="preserve">veselības </w:t>
      </w:r>
      <w:r w:rsidR="00EF6503" w:rsidRPr="000B1798">
        <w:rPr>
          <w:rFonts w:ascii="Times New Roman" w:hAnsi="Times New Roman" w:cs="Times New Roman"/>
          <w:sz w:val="24"/>
          <w:szCs w:val="24"/>
        </w:rPr>
        <w:t>stāvokli</w:t>
      </w:r>
      <w:r w:rsidRPr="000B1798">
        <w:rPr>
          <w:rFonts w:ascii="Times New Roman" w:hAnsi="Times New Roman" w:cs="Times New Roman"/>
          <w:sz w:val="24"/>
          <w:szCs w:val="24"/>
        </w:rPr>
        <w:t xml:space="preserve"> “</w:t>
      </w:r>
      <w:r w:rsidR="00404A86" w:rsidRPr="000B1798">
        <w:rPr>
          <w:rFonts w:ascii="Times New Roman" w:hAnsi="Times New Roman" w:cs="Times New Roman"/>
          <w:sz w:val="24"/>
          <w:szCs w:val="24"/>
        </w:rPr>
        <w:t xml:space="preserve">infekcijas </w:t>
      </w:r>
      <w:r w:rsidRPr="000B1798">
        <w:rPr>
          <w:rFonts w:ascii="Times New Roman" w:hAnsi="Times New Roman" w:cs="Times New Roman"/>
          <w:sz w:val="24"/>
          <w:szCs w:val="24"/>
        </w:rPr>
        <w:t>slimības neskarts”</w:t>
      </w:r>
      <w:r w:rsidR="00D10018" w:rsidRPr="000B1798">
        <w:rPr>
          <w:rFonts w:ascii="Times New Roman" w:hAnsi="Times New Roman" w:cs="Times New Roman"/>
          <w:sz w:val="24"/>
          <w:szCs w:val="24"/>
        </w:rPr>
        <w:t xml:space="preserve"> (I kategorija)</w:t>
      </w:r>
      <w:r w:rsidRPr="000B1798">
        <w:rPr>
          <w:rFonts w:ascii="Times New Roman" w:hAnsi="Times New Roman" w:cs="Times New Roman"/>
          <w:sz w:val="24"/>
          <w:szCs w:val="24"/>
        </w:rPr>
        <w:t xml:space="preserve">, </w:t>
      </w:r>
      <w:r w:rsidR="00EF6503" w:rsidRPr="000B1798">
        <w:rPr>
          <w:rFonts w:ascii="Times New Roman" w:hAnsi="Times New Roman" w:cs="Times New Roman"/>
          <w:sz w:val="24"/>
          <w:szCs w:val="24"/>
        </w:rPr>
        <w:t>ne</w:t>
      </w:r>
      <w:r w:rsidR="00562975" w:rsidRPr="000B1798">
        <w:rPr>
          <w:rFonts w:ascii="Times New Roman" w:hAnsi="Times New Roman" w:cs="Times New Roman"/>
          <w:sz w:val="24"/>
          <w:szCs w:val="24"/>
        </w:rPr>
        <w:t>īstenojot</w:t>
      </w:r>
      <w:r w:rsidRPr="000B1798">
        <w:rPr>
          <w:rFonts w:ascii="Times New Roman" w:hAnsi="Times New Roman" w:cs="Times New Roman"/>
          <w:sz w:val="24"/>
          <w:szCs w:val="24"/>
        </w:rPr>
        <w:t xml:space="preserve"> apkarošanas programmu, ja audzētava:</w:t>
      </w:r>
    </w:p>
    <w:p w:rsidR="003334C3" w:rsidRPr="000B1798" w:rsidRDefault="0037776D"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20</w:t>
      </w:r>
      <w:r w:rsidR="006B3E25" w:rsidRPr="000B1798">
        <w:rPr>
          <w:rFonts w:ascii="Times New Roman" w:hAnsi="Times New Roman" w:cs="Times New Roman"/>
          <w:sz w:val="24"/>
          <w:szCs w:val="24"/>
        </w:rPr>
        <w:t>3</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1. ir kontinentāla audzētava, kur</w:t>
      </w:r>
      <w:r w:rsidR="00562975" w:rsidRPr="000B1798">
        <w:rPr>
          <w:rFonts w:ascii="Times New Roman" w:hAnsi="Times New Roman" w:cs="Times New Roman"/>
          <w:sz w:val="24"/>
          <w:szCs w:val="24"/>
        </w:rPr>
        <w:t>ā</w:t>
      </w:r>
      <w:r w:rsidRPr="000B1798">
        <w:rPr>
          <w:rFonts w:ascii="Times New Roman" w:hAnsi="Times New Roman" w:cs="Times New Roman"/>
          <w:sz w:val="24"/>
          <w:szCs w:val="24"/>
        </w:rPr>
        <w:t xml:space="preserve"> veselības stāvoklis attiecībā uz </w:t>
      </w:r>
      <w:proofErr w:type="spellStart"/>
      <w:r w:rsidRPr="000B1798">
        <w:rPr>
          <w:rFonts w:ascii="Times New Roman" w:hAnsi="Times New Roman" w:cs="Times New Roman"/>
          <w:sz w:val="24"/>
          <w:szCs w:val="24"/>
        </w:rPr>
        <w:t>koiju</w:t>
      </w:r>
      <w:proofErr w:type="spellEnd"/>
      <w:r w:rsidRPr="000B1798">
        <w:rPr>
          <w:rFonts w:ascii="Times New Roman" w:hAnsi="Times New Roman" w:cs="Times New Roman"/>
          <w:sz w:val="24"/>
          <w:szCs w:val="24"/>
        </w:rPr>
        <w:t xml:space="preserve"> </w:t>
      </w:r>
      <w:proofErr w:type="spellStart"/>
      <w:r w:rsidRPr="000B1798">
        <w:rPr>
          <w:rFonts w:ascii="Times New Roman" w:hAnsi="Times New Roman" w:cs="Times New Roman"/>
          <w:sz w:val="24"/>
          <w:szCs w:val="24"/>
        </w:rPr>
        <w:t>herpesvīrusa</w:t>
      </w:r>
      <w:proofErr w:type="spellEnd"/>
      <w:r w:rsidRPr="000B1798">
        <w:rPr>
          <w:rFonts w:ascii="Times New Roman" w:hAnsi="Times New Roman" w:cs="Times New Roman"/>
          <w:sz w:val="24"/>
          <w:szCs w:val="24"/>
        </w:rPr>
        <w:t xml:space="preserve"> slimību nav atkarīgs no apkārtējā dabiskajā ūdenī esošo </w:t>
      </w:r>
      <w:r w:rsidR="00C773E7" w:rsidRPr="000B1798">
        <w:rPr>
          <w:rFonts w:ascii="Times New Roman" w:hAnsi="Times New Roman" w:cs="Times New Roman"/>
          <w:sz w:val="24"/>
          <w:szCs w:val="24"/>
        </w:rPr>
        <w:t xml:space="preserve">savvaļas </w:t>
      </w:r>
      <w:r w:rsidRPr="000B1798">
        <w:rPr>
          <w:rFonts w:ascii="Times New Roman" w:hAnsi="Times New Roman" w:cs="Times New Roman"/>
          <w:sz w:val="24"/>
          <w:szCs w:val="24"/>
        </w:rPr>
        <w:t>ūdensdzīvnieku populāciju veselības stāvokļa attiecībā uz šo infekcijas slimību;</w:t>
      </w:r>
    </w:p>
    <w:p w:rsidR="0037776D" w:rsidRPr="000B1798" w:rsidRDefault="0037776D"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20</w:t>
      </w:r>
      <w:r w:rsidR="006B3E25" w:rsidRPr="000B1798">
        <w:rPr>
          <w:rFonts w:ascii="Times New Roman" w:hAnsi="Times New Roman" w:cs="Times New Roman"/>
          <w:sz w:val="24"/>
          <w:szCs w:val="24"/>
        </w:rPr>
        <w:t>3</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 xml:space="preserve">2. ir iztukšota, iztīrīta, dezinficēta un </w:t>
      </w:r>
      <w:r w:rsidR="00B50372" w:rsidRPr="000B1798">
        <w:rPr>
          <w:rFonts w:ascii="Times New Roman" w:hAnsi="Times New Roman" w:cs="Times New Roman"/>
          <w:sz w:val="24"/>
          <w:szCs w:val="24"/>
        </w:rPr>
        <w:t>neizmanto</w:t>
      </w:r>
      <w:r w:rsidR="00B94227" w:rsidRPr="000B1798">
        <w:rPr>
          <w:rFonts w:ascii="Times New Roman" w:hAnsi="Times New Roman" w:cs="Times New Roman"/>
          <w:sz w:val="24"/>
          <w:szCs w:val="24"/>
        </w:rPr>
        <w:t>jot turēta</w:t>
      </w:r>
      <w:r w:rsidR="00B50372" w:rsidRPr="000B1798">
        <w:rPr>
          <w:rFonts w:ascii="Times New Roman" w:hAnsi="Times New Roman" w:cs="Times New Roman"/>
          <w:sz w:val="24"/>
          <w:szCs w:val="24"/>
        </w:rPr>
        <w:t xml:space="preserve"> </w:t>
      </w:r>
      <w:r w:rsidR="0006620A" w:rsidRPr="000B1798">
        <w:rPr>
          <w:rFonts w:ascii="Times New Roman" w:hAnsi="Times New Roman" w:cs="Times New Roman"/>
          <w:sz w:val="24"/>
          <w:szCs w:val="24"/>
        </w:rPr>
        <w:t>ne mazāk kā</w:t>
      </w:r>
      <w:r w:rsidRPr="000B1798">
        <w:rPr>
          <w:rFonts w:ascii="Times New Roman" w:hAnsi="Times New Roman" w:cs="Times New Roman"/>
          <w:sz w:val="24"/>
          <w:szCs w:val="24"/>
        </w:rPr>
        <w:t xml:space="preserve"> sešas nedēļas;</w:t>
      </w:r>
    </w:p>
    <w:p w:rsidR="0037776D" w:rsidRPr="000B1798" w:rsidRDefault="0037776D"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20</w:t>
      </w:r>
      <w:r w:rsidR="006B3E25" w:rsidRPr="000B1798">
        <w:rPr>
          <w:rFonts w:ascii="Times New Roman" w:hAnsi="Times New Roman" w:cs="Times New Roman"/>
          <w:sz w:val="24"/>
          <w:szCs w:val="24"/>
        </w:rPr>
        <w:t>3</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3. krājum</w:t>
      </w:r>
      <w:r w:rsidR="00D10018" w:rsidRPr="000B1798">
        <w:rPr>
          <w:rFonts w:ascii="Times New Roman" w:hAnsi="Times New Roman" w:cs="Times New Roman"/>
          <w:sz w:val="24"/>
          <w:szCs w:val="24"/>
        </w:rPr>
        <w:t>us</w:t>
      </w:r>
      <w:r w:rsidRPr="000B1798">
        <w:rPr>
          <w:rFonts w:ascii="Times New Roman" w:hAnsi="Times New Roman" w:cs="Times New Roman"/>
          <w:sz w:val="24"/>
          <w:szCs w:val="24"/>
        </w:rPr>
        <w:t xml:space="preserve"> ir atjauno</w:t>
      </w:r>
      <w:r w:rsidR="00D10018" w:rsidRPr="000B1798">
        <w:rPr>
          <w:rFonts w:ascii="Times New Roman" w:hAnsi="Times New Roman" w:cs="Times New Roman"/>
          <w:sz w:val="24"/>
          <w:szCs w:val="24"/>
        </w:rPr>
        <w:t>jusi</w:t>
      </w:r>
      <w:r w:rsidRPr="000B1798">
        <w:rPr>
          <w:rFonts w:ascii="Times New Roman" w:hAnsi="Times New Roman" w:cs="Times New Roman"/>
          <w:sz w:val="24"/>
          <w:szCs w:val="24"/>
        </w:rPr>
        <w:t xml:space="preserve"> ar zivīm, k</w:t>
      </w:r>
      <w:r w:rsidR="00C46905" w:rsidRPr="000B1798">
        <w:rPr>
          <w:rFonts w:ascii="Times New Roman" w:hAnsi="Times New Roman" w:cs="Times New Roman"/>
          <w:sz w:val="24"/>
          <w:szCs w:val="24"/>
        </w:rPr>
        <w:t xml:space="preserve">as iegūtas no </w:t>
      </w:r>
      <w:r w:rsidR="00D66659" w:rsidRPr="000B1798">
        <w:rPr>
          <w:rFonts w:ascii="Times New Roman" w:hAnsi="Times New Roman" w:cs="Times New Roman"/>
          <w:sz w:val="24"/>
          <w:szCs w:val="24"/>
        </w:rPr>
        <w:t xml:space="preserve">Latvijas </w:t>
      </w:r>
      <w:r w:rsidR="00C46905" w:rsidRPr="000B1798">
        <w:rPr>
          <w:rFonts w:ascii="Times New Roman" w:hAnsi="Times New Roman" w:cs="Times New Roman"/>
          <w:sz w:val="24"/>
          <w:szCs w:val="24"/>
        </w:rPr>
        <w:t>valsts teritorijas, zonas vai iecirkņa, kur</w:t>
      </w:r>
      <w:r w:rsidR="00B94227" w:rsidRPr="000B1798">
        <w:rPr>
          <w:rFonts w:ascii="Times New Roman" w:hAnsi="Times New Roman" w:cs="Times New Roman"/>
          <w:sz w:val="24"/>
          <w:szCs w:val="24"/>
        </w:rPr>
        <w:t>ā</w:t>
      </w:r>
      <w:r w:rsidRPr="000B1798">
        <w:rPr>
          <w:rFonts w:ascii="Times New Roman" w:hAnsi="Times New Roman" w:cs="Times New Roman"/>
          <w:sz w:val="24"/>
          <w:szCs w:val="24"/>
        </w:rPr>
        <w:t xml:space="preserve"> attiecībā uz </w:t>
      </w:r>
      <w:proofErr w:type="spellStart"/>
      <w:r w:rsidRPr="000B1798">
        <w:rPr>
          <w:rFonts w:ascii="Times New Roman" w:hAnsi="Times New Roman" w:cs="Times New Roman"/>
          <w:sz w:val="24"/>
          <w:szCs w:val="24"/>
        </w:rPr>
        <w:t>koiju</w:t>
      </w:r>
      <w:proofErr w:type="spellEnd"/>
      <w:r w:rsidRPr="000B1798">
        <w:rPr>
          <w:rFonts w:ascii="Times New Roman" w:hAnsi="Times New Roman" w:cs="Times New Roman"/>
          <w:sz w:val="24"/>
          <w:szCs w:val="24"/>
        </w:rPr>
        <w:t xml:space="preserve"> </w:t>
      </w:r>
      <w:proofErr w:type="spellStart"/>
      <w:r w:rsidRPr="000B1798">
        <w:rPr>
          <w:rFonts w:ascii="Times New Roman" w:hAnsi="Times New Roman" w:cs="Times New Roman"/>
          <w:sz w:val="24"/>
          <w:szCs w:val="24"/>
        </w:rPr>
        <w:t>herpesvīrusa</w:t>
      </w:r>
      <w:proofErr w:type="spellEnd"/>
      <w:r w:rsidRPr="000B1798">
        <w:rPr>
          <w:rFonts w:ascii="Times New Roman" w:hAnsi="Times New Roman" w:cs="Times New Roman"/>
          <w:sz w:val="24"/>
          <w:szCs w:val="24"/>
        </w:rPr>
        <w:t xml:space="preserve"> slimību ir I kategorijas veselības stāvoklis.</w:t>
      </w:r>
    </w:p>
    <w:p w:rsidR="00562975" w:rsidRPr="000B1798" w:rsidRDefault="00562975" w:rsidP="00EB4A32">
      <w:pPr>
        <w:spacing w:after="0" w:line="240" w:lineRule="auto"/>
        <w:jc w:val="both"/>
        <w:rPr>
          <w:rFonts w:ascii="Times New Roman" w:hAnsi="Times New Roman" w:cs="Times New Roman"/>
          <w:sz w:val="24"/>
          <w:szCs w:val="24"/>
        </w:rPr>
      </w:pPr>
    </w:p>
    <w:p w:rsidR="0037776D" w:rsidRPr="000B1798" w:rsidRDefault="0037776D"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20</w:t>
      </w:r>
      <w:r w:rsidR="006B3E25" w:rsidRPr="000B1798">
        <w:rPr>
          <w:rFonts w:ascii="Times New Roman" w:hAnsi="Times New Roman" w:cs="Times New Roman"/>
          <w:sz w:val="24"/>
          <w:szCs w:val="24"/>
        </w:rPr>
        <w:t>4</w:t>
      </w:r>
      <w:r w:rsidR="006C3F51"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00D66659" w:rsidRPr="000B1798">
        <w:rPr>
          <w:rFonts w:ascii="Times New Roman" w:hAnsi="Times New Roman" w:cs="Times New Roman"/>
          <w:sz w:val="24"/>
          <w:szCs w:val="24"/>
        </w:rPr>
        <w:t>Latvijas v</w:t>
      </w:r>
      <w:r w:rsidRPr="000B1798">
        <w:rPr>
          <w:rFonts w:ascii="Times New Roman" w:hAnsi="Times New Roman" w:cs="Times New Roman"/>
          <w:sz w:val="24"/>
          <w:szCs w:val="24"/>
        </w:rPr>
        <w:t>alsts teritorija, zona vai iecirknis, k</w:t>
      </w:r>
      <w:r w:rsidR="00960AA9" w:rsidRPr="000B1798">
        <w:rPr>
          <w:rFonts w:ascii="Times New Roman" w:hAnsi="Times New Roman" w:cs="Times New Roman"/>
          <w:sz w:val="24"/>
          <w:szCs w:val="24"/>
        </w:rPr>
        <w:t>urā</w:t>
      </w:r>
      <w:r w:rsidRPr="000B1798">
        <w:rPr>
          <w:rFonts w:ascii="Times New Roman" w:hAnsi="Times New Roman" w:cs="Times New Roman"/>
          <w:sz w:val="24"/>
          <w:szCs w:val="24"/>
        </w:rPr>
        <w:t xml:space="preserve"> attiecībā uz </w:t>
      </w:r>
      <w:proofErr w:type="spellStart"/>
      <w:r w:rsidRPr="000B1798">
        <w:rPr>
          <w:rFonts w:ascii="Times New Roman" w:hAnsi="Times New Roman" w:cs="Times New Roman"/>
          <w:sz w:val="24"/>
          <w:szCs w:val="24"/>
        </w:rPr>
        <w:t>koiju</w:t>
      </w:r>
      <w:proofErr w:type="spellEnd"/>
      <w:r w:rsidRPr="000B1798">
        <w:rPr>
          <w:rFonts w:ascii="Times New Roman" w:hAnsi="Times New Roman" w:cs="Times New Roman"/>
          <w:sz w:val="24"/>
          <w:szCs w:val="24"/>
        </w:rPr>
        <w:t xml:space="preserve"> </w:t>
      </w:r>
      <w:proofErr w:type="spellStart"/>
      <w:r w:rsidRPr="000B1798">
        <w:rPr>
          <w:rFonts w:ascii="Times New Roman" w:hAnsi="Times New Roman" w:cs="Times New Roman"/>
          <w:sz w:val="24"/>
          <w:szCs w:val="24"/>
        </w:rPr>
        <w:t>herpesvīrusa</w:t>
      </w:r>
      <w:proofErr w:type="spellEnd"/>
      <w:r w:rsidRPr="000B1798">
        <w:rPr>
          <w:rFonts w:ascii="Times New Roman" w:hAnsi="Times New Roman" w:cs="Times New Roman"/>
          <w:sz w:val="24"/>
          <w:szCs w:val="24"/>
        </w:rPr>
        <w:t xml:space="preserve"> slimību ir V kategorijas veselības stāvoklis, var iegūt I kategorijas veselības stāvokli, ja visā</w:t>
      </w:r>
      <w:r w:rsidR="00960AA9" w:rsidRPr="000B1798">
        <w:rPr>
          <w:rFonts w:ascii="Times New Roman" w:hAnsi="Times New Roman" w:cs="Times New Roman"/>
          <w:sz w:val="24"/>
          <w:szCs w:val="24"/>
        </w:rPr>
        <w:t>s</w:t>
      </w:r>
      <w:r w:rsidRPr="000B1798">
        <w:rPr>
          <w:rFonts w:ascii="Times New Roman" w:hAnsi="Times New Roman" w:cs="Times New Roman"/>
          <w:sz w:val="24"/>
          <w:szCs w:val="24"/>
        </w:rPr>
        <w:t xml:space="preserve"> audzētavā</w:t>
      </w:r>
      <w:r w:rsidR="00960AA9" w:rsidRPr="000B1798">
        <w:rPr>
          <w:rFonts w:ascii="Times New Roman" w:hAnsi="Times New Roman" w:cs="Times New Roman"/>
          <w:sz w:val="24"/>
          <w:szCs w:val="24"/>
        </w:rPr>
        <w:t>s</w:t>
      </w:r>
      <w:r w:rsidRPr="000B1798">
        <w:rPr>
          <w:rFonts w:ascii="Times New Roman" w:hAnsi="Times New Roman" w:cs="Times New Roman"/>
          <w:sz w:val="24"/>
          <w:szCs w:val="24"/>
        </w:rPr>
        <w:t>, k</w:t>
      </w:r>
      <w:r w:rsidR="00D10018" w:rsidRPr="000B1798">
        <w:rPr>
          <w:rFonts w:ascii="Times New Roman" w:hAnsi="Times New Roman" w:cs="Times New Roman"/>
          <w:sz w:val="24"/>
          <w:szCs w:val="24"/>
        </w:rPr>
        <w:t>urās</w:t>
      </w:r>
      <w:r w:rsidRPr="000B1798">
        <w:rPr>
          <w:rFonts w:ascii="Times New Roman" w:hAnsi="Times New Roman" w:cs="Times New Roman"/>
          <w:sz w:val="24"/>
          <w:szCs w:val="24"/>
        </w:rPr>
        <w:t xml:space="preserve"> valsts teritorijā, zonā vai iecirknī </w:t>
      </w:r>
      <w:r w:rsidR="00D10018" w:rsidRPr="000B1798">
        <w:rPr>
          <w:rFonts w:ascii="Times New Roman" w:hAnsi="Times New Roman" w:cs="Times New Roman"/>
          <w:sz w:val="24"/>
          <w:szCs w:val="24"/>
        </w:rPr>
        <w:t xml:space="preserve">tiek </w:t>
      </w:r>
      <w:r w:rsidRPr="000B1798">
        <w:rPr>
          <w:rFonts w:ascii="Times New Roman" w:hAnsi="Times New Roman" w:cs="Times New Roman"/>
          <w:sz w:val="24"/>
          <w:szCs w:val="24"/>
        </w:rPr>
        <w:t>tur</w:t>
      </w:r>
      <w:r w:rsidR="00D10018" w:rsidRPr="000B1798">
        <w:rPr>
          <w:rFonts w:ascii="Times New Roman" w:hAnsi="Times New Roman" w:cs="Times New Roman"/>
          <w:sz w:val="24"/>
          <w:szCs w:val="24"/>
        </w:rPr>
        <w:t>ētas</w:t>
      </w:r>
      <w:r w:rsidRPr="000B1798">
        <w:rPr>
          <w:rFonts w:ascii="Times New Roman" w:hAnsi="Times New Roman" w:cs="Times New Roman"/>
          <w:sz w:val="24"/>
          <w:szCs w:val="24"/>
        </w:rPr>
        <w:t xml:space="preserve"> uzņēmīgās akvakultūras dzīvnieku sugas, ir īstenota šāda apkarošanas programma:</w:t>
      </w:r>
    </w:p>
    <w:p w:rsidR="0037776D" w:rsidRPr="000B1798" w:rsidRDefault="0037776D"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20</w:t>
      </w:r>
      <w:r w:rsidR="006B3E25" w:rsidRPr="000B1798">
        <w:rPr>
          <w:rFonts w:ascii="Times New Roman" w:hAnsi="Times New Roman" w:cs="Times New Roman"/>
          <w:sz w:val="24"/>
          <w:szCs w:val="24"/>
        </w:rPr>
        <w:t>4</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 xml:space="preserve">1. ir veikti šo noteikumu </w:t>
      </w:r>
      <w:r w:rsidR="00B50372" w:rsidRPr="000B1798">
        <w:rPr>
          <w:rFonts w:ascii="Times New Roman" w:hAnsi="Times New Roman" w:cs="Times New Roman"/>
          <w:sz w:val="24"/>
          <w:szCs w:val="24"/>
        </w:rPr>
        <w:t>VII</w:t>
      </w:r>
      <w:r w:rsidR="004E7C2F" w:rsidRPr="000B1798">
        <w:rPr>
          <w:rFonts w:ascii="Times New Roman" w:hAnsi="Times New Roman" w:cs="Times New Roman"/>
          <w:sz w:val="24"/>
          <w:szCs w:val="24"/>
        </w:rPr>
        <w:t>I</w:t>
      </w:r>
      <w:r w:rsidR="00B50372" w:rsidRPr="000B1798">
        <w:rPr>
          <w:rFonts w:ascii="Times New Roman" w:hAnsi="Times New Roman" w:cs="Times New Roman"/>
          <w:sz w:val="24"/>
          <w:szCs w:val="24"/>
        </w:rPr>
        <w:t xml:space="preserve"> nodaļā</w:t>
      </w:r>
      <w:r w:rsidRPr="000B1798">
        <w:rPr>
          <w:rFonts w:ascii="Times New Roman" w:hAnsi="Times New Roman" w:cs="Times New Roman"/>
          <w:sz w:val="24"/>
          <w:szCs w:val="24"/>
        </w:rPr>
        <w:t xml:space="preserve"> noteiktie kontroles pasākumi </w:t>
      </w:r>
      <w:r w:rsidR="00B23F66" w:rsidRPr="000B1798">
        <w:rPr>
          <w:rFonts w:ascii="Times New Roman" w:hAnsi="Times New Roman" w:cs="Times New Roman"/>
          <w:bCs/>
          <w:sz w:val="24"/>
          <w:szCs w:val="24"/>
        </w:rPr>
        <w:t>un apkarošanas pasākumi pēc neeksotisko infekcijas slimību konstatēšanas akvakultūras dzīvniekiem</w:t>
      </w:r>
      <w:r w:rsidR="00B23F66" w:rsidRPr="000B1798">
        <w:rPr>
          <w:rFonts w:ascii="Times New Roman" w:hAnsi="Times New Roman" w:cs="Times New Roman"/>
          <w:sz w:val="24"/>
          <w:szCs w:val="24"/>
        </w:rPr>
        <w:t xml:space="preserve"> </w:t>
      </w:r>
      <w:r w:rsidRPr="000B1798">
        <w:rPr>
          <w:rFonts w:ascii="Times New Roman" w:hAnsi="Times New Roman" w:cs="Times New Roman"/>
          <w:sz w:val="24"/>
          <w:szCs w:val="24"/>
        </w:rPr>
        <w:t xml:space="preserve">un oficiāli </w:t>
      </w:r>
      <w:r w:rsidR="00557425" w:rsidRPr="000B1798">
        <w:rPr>
          <w:rFonts w:ascii="Times New Roman" w:hAnsi="Times New Roman" w:cs="Times New Roman"/>
          <w:sz w:val="24"/>
          <w:szCs w:val="24"/>
        </w:rPr>
        <w:t>deklar</w:t>
      </w:r>
      <w:r w:rsidR="00E350C3" w:rsidRPr="000B1798">
        <w:rPr>
          <w:rFonts w:ascii="Times New Roman" w:hAnsi="Times New Roman" w:cs="Times New Roman"/>
          <w:sz w:val="24"/>
          <w:szCs w:val="24"/>
        </w:rPr>
        <w:t>ētā</w:t>
      </w:r>
      <w:r w:rsidR="00557425" w:rsidRPr="000B1798">
        <w:rPr>
          <w:rFonts w:ascii="Times New Roman" w:hAnsi="Times New Roman" w:cs="Times New Roman"/>
          <w:sz w:val="24"/>
          <w:szCs w:val="24"/>
        </w:rPr>
        <w:t>s</w:t>
      </w:r>
      <w:r w:rsidRPr="000B1798">
        <w:rPr>
          <w:rFonts w:ascii="Times New Roman" w:hAnsi="Times New Roman" w:cs="Times New Roman"/>
          <w:sz w:val="24"/>
          <w:szCs w:val="24"/>
        </w:rPr>
        <w:t xml:space="preserve"> inficēt</w:t>
      </w:r>
      <w:r w:rsidR="00E350C3" w:rsidRPr="000B1798">
        <w:rPr>
          <w:rFonts w:ascii="Times New Roman" w:hAnsi="Times New Roman" w:cs="Times New Roman"/>
          <w:sz w:val="24"/>
          <w:szCs w:val="24"/>
        </w:rPr>
        <w:t>ā</w:t>
      </w:r>
      <w:r w:rsidR="00557425" w:rsidRPr="000B1798">
        <w:rPr>
          <w:rFonts w:ascii="Times New Roman" w:hAnsi="Times New Roman" w:cs="Times New Roman"/>
          <w:sz w:val="24"/>
          <w:szCs w:val="24"/>
        </w:rPr>
        <w:t>s</w:t>
      </w:r>
      <w:r w:rsidRPr="000B1798">
        <w:rPr>
          <w:rFonts w:ascii="Times New Roman" w:hAnsi="Times New Roman" w:cs="Times New Roman"/>
          <w:sz w:val="24"/>
          <w:szCs w:val="24"/>
        </w:rPr>
        <w:t xml:space="preserve"> audzētavas apkaimē ir izveidota buferzona, kurā ietilpst aizsar</w:t>
      </w:r>
      <w:r w:rsidR="0024363B" w:rsidRPr="000B1798">
        <w:rPr>
          <w:rFonts w:ascii="Times New Roman" w:hAnsi="Times New Roman" w:cs="Times New Roman"/>
          <w:sz w:val="24"/>
          <w:szCs w:val="24"/>
        </w:rPr>
        <w:t>dzības zona un uzraudzības zona;</w:t>
      </w:r>
    </w:p>
    <w:p w:rsidR="0024363B" w:rsidRPr="000B1798" w:rsidRDefault="0024363B"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20</w:t>
      </w:r>
      <w:r w:rsidR="006B3E25" w:rsidRPr="000B1798">
        <w:rPr>
          <w:rFonts w:ascii="Times New Roman" w:hAnsi="Times New Roman" w:cs="Times New Roman"/>
          <w:sz w:val="24"/>
          <w:szCs w:val="24"/>
        </w:rPr>
        <w:t>4</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 xml:space="preserve">2. visās </w:t>
      </w:r>
      <w:r w:rsidR="00966FF0" w:rsidRPr="000B1798">
        <w:rPr>
          <w:rFonts w:ascii="Times New Roman" w:hAnsi="Times New Roman" w:cs="Times New Roman"/>
          <w:sz w:val="24"/>
          <w:szCs w:val="24"/>
        </w:rPr>
        <w:t xml:space="preserve">aizsardzības zonā esošās </w:t>
      </w:r>
      <w:r w:rsidRPr="000B1798">
        <w:rPr>
          <w:rFonts w:ascii="Times New Roman" w:hAnsi="Times New Roman" w:cs="Times New Roman"/>
          <w:sz w:val="24"/>
          <w:szCs w:val="24"/>
        </w:rPr>
        <w:t>audzētavās, k</w:t>
      </w:r>
      <w:r w:rsidR="00557425" w:rsidRPr="000B1798">
        <w:rPr>
          <w:rFonts w:ascii="Times New Roman" w:hAnsi="Times New Roman" w:cs="Times New Roman"/>
          <w:sz w:val="24"/>
          <w:szCs w:val="24"/>
        </w:rPr>
        <w:t>urās</w:t>
      </w:r>
      <w:r w:rsidRPr="000B1798">
        <w:rPr>
          <w:rFonts w:ascii="Times New Roman" w:hAnsi="Times New Roman" w:cs="Times New Roman"/>
          <w:sz w:val="24"/>
          <w:szCs w:val="24"/>
        </w:rPr>
        <w:t xml:space="preserve"> </w:t>
      </w:r>
      <w:r w:rsidR="00557425" w:rsidRPr="000B1798">
        <w:rPr>
          <w:rFonts w:ascii="Times New Roman" w:hAnsi="Times New Roman" w:cs="Times New Roman"/>
          <w:sz w:val="24"/>
          <w:szCs w:val="24"/>
        </w:rPr>
        <w:t xml:space="preserve">tiek </w:t>
      </w:r>
      <w:r w:rsidRPr="000B1798">
        <w:rPr>
          <w:rFonts w:ascii="Times New Roman" w:hAnsi="Times New Roman" w:cs="Times New Roman"/>
          <w:sz w:val="24"/>
          <w:szCs w:val="24"/>
        </w:rPr>
        <w:t>tur</w:t>
      </w:r>
      <w:r w:rsidR="00557425" w:rsidRPr="000B1798">
        <w:rPr>
          <w:rFonts w:ascii="Times New Roman" w:hAnsi="Times New Roman" w:cs="Times New Roman"/>
          <w:sz w:val="24"/>
          <w:szCs w:val="24"/>
        </w:rPr>
        <w:t>ētas</w:t>
      </w:r>
      <w:r w:rsidRPr="000B1798">
        <w:rPr>
          <w:rFonts w:ascii="Times New Roman" w:hAnsi="Times New Roman" w:cs="Times New Roman"/>
          <w:sz w:val="24"/>
          <w:szCs w:val="24"/>
        </w:rPr>
        <w:t xml:space="preserve"> uzņēmīgās akvakultūras dzīvnieku sugas un </w:t>
      </w:r>
      <w:r w:rsidR="00557425" w:rsidRPr="000B1798">
        <w:rPr>
          <w:rFonts w:ascii="Times New Roman" w:hAnsi="Times New Roman" w:cs="Times New Roman"/>
          <w:sz w:val="24"/>
          <w:szCs w:val="24"/>
        </w:rPr>
        <w:t xml:space="preserve">kuras </w:t>
      </w:r>
      <w:r w:rsidRPr="000B1798">
        <w:rPr>
          <w:rFonts w:ascii="Times New Roman" w:hAnsi="Times New Roman" w:cs="Times New Roman"/>
          <w:sz w:val="24"/>
          <w:szCs w:val="24"/>
        </w:rPr>
        <w:t xml:space="preserve">nav oficiāli deklarētas par inficētām ar </w:t>
      </w:r>
      <w:proofErr w:type="spellStart"/>
      <w:r w:rsidRPr="000B1798">
        <w:rPr>
          <w:rFonts w:ascii="Times New Roman" w:hAnsi="Times New Roman" w:cs="Times New Roman"/>
          <w:sz w:val="24"/>
          <w:szCs w:val="24"/>
        </w:rPr>
        <w:t>koiju</w:t>
      </w:r>
      <w:proofErr w:type="spellEnd"/>
      <w:r w:rsidRPr="000B1798">
        <w:rPr>
          <w:rFonts w:ascii="Times New Roman" w:hAnsi="Times New Roman" w:cs="Times New Roman"/>
          <w:sz w:val="24"/>
          <w:szCs w:val="24"/>
        </w:rPr>
        <w:t xml:space="preserve"> </w:t>
      </w:r>
      <w:proofErr w:type="spellStart"/>
      <w:r w:rsidRPr="000B1798">
        <w:rPr>
          <w:rFonts w:ascii="Times New Roman" w:hAnsi="Times New Roman" w:cs="Times New Roman"/>
          <w:sz w:val="24"/>
          <w:szCs w:val="24"/>
        </w:rPr>
        <w:t>herpesvīrusu</w:t>
      </w:r>
      <w:proofErr w:type="spellEnd"/>
      <w:r w:rsidRPr="000B1798">
        <w:rPr>
          <w:rFonts w:ascii="Times New Roman" w:hAnsi="Times New Roman" w:cs="Times New Roman"/>
          <w:sz w:val="24"/>
          <w:szCs w:val="24"/>
        </w:rPr>
        <w:t>, veic oficiālu izmeklēšanu:</w:t>
      </w:r>
    </w:p>
    <w:p w:rsidR="0024363B" w:rsidRPr="000B1798" w:rsidRDefault="0024363B"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20</w:t>
      </w:r>
      <w:r w:rsidR="006B3E25" w:rsidRPr="000B1798">
        <w:rPr>
          <w:rFonts w:ascii="Times New Roman" w:hAnsi="Times New Roman" w:cs="Times New Roman"/>
          <w:sz w:val="24"/>
          <w:szCs w:val="24"/>
        </w:rPr>
        <w:t>4</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 xml:space="preserve">2.1. </w:t>
      </w:r>
      <w:r w:rsidR="00960AA9" w:rsidRPr="000B1798">
        <w:rPr>
          <w:rFonts w:ascii="Times New Roman" w:hAnsi="Times New Roman" w:cs="Times New Roman"/>
          <w:sz w:val="24"/>
          <w:szCs w:val="24"/>
        </w:rPr>
        <w:t xml:space="preserve">ņem </w:t>
      </w:r>
      <w:r w:rsidRPr="000B1798">
        <w:rPr>
          <w:rFonts w:ascii="Times New Roman" w:hAnsi="Times New Roman" w:cs="Times New Roman"/>
          <w:sz w:val="24"/>
          <w:szCs w:val="24"/>
        </w:rPr>
        <w:t>paraugu</w:t>
      </w:r>
      <w:r w:rsidR="00960AA9" w:rsidRPr="000B1798">
        <w:rPr>
          <w:rFonts w:ascii="Times New Roman" w:hAnsi="Times New Roman" w:cs="Times New Roman"/>
          <w:sz w:val="24"/>
          <w:szCs w:val="24"/>
        </w:rPr>
        <w:t>s</w:t>
      </w:r>
      <w:r w:rsidRPr="000B1798">
        <w:rPr>
          <w:rFonts w:ascii="Times New Roman" w:hAnsi="Times New Roman" w:cs="Times New Roman"/>
          <w:sz w:val="24"/>
          <w:szCs w:val="24"/>
        </w:rPr>
        <w:t xml:space="preserve"> 10 zivju </w:t>
      </w:r>
      <w:r w:rsidR="00B51E3A" w:rsidRPr="000B1798">
        <w:rPr>
          <w:rFonts w:ascii="Times New Roman" w:hAnsi="Times New Roman" w:cs="Times New Roman"/>
          <w:sz w:val="24"/>
          <w:szCs w:val="24"/>
        </w:rPr>
        <w:t>laboratoriskaj</w:t>
      </w:r>
      <w:r w:rsidR="000F2BA6" w:rsidRPr="000B1798">
        <w:rPr>
          <w:rFonts w:ascii="Times New Roman" w:hAnsi="Times New Roman" w:cs="Times New Roman"/>
          <w:sz w:val="24"/>
          <w:szCs w:val="24"/>
        </w:rPr>
        <w:t>iem</w:t>
      </w:r>
      <w:r w:rsidR="00B51E3A" w:rsidRPr="000B1798">
        <w:rPr>
          <w:rFonts w:ascii="Times New Roman" w:hAnsi="Times New Roman" w:cs="Times New Roman"/>
          <w:sz w:val="24"/>
          <w:szCs w:val="24"/>
        </w:rPr>
        <w:t xml:space="preserve"> izmeklē</w:t>
      </w:r>
      <w:r w:rsidR="000F2BA6" w:rsidRPr="000B1798">
        <w:rPr>
          <w:rFonts w:ascii="Times New Roman" w:hAnsi="Times New Roman" w:cs="Times New Roman"/>
          <w:sz w:val="24"/>
          <w:szCs w:val="24"/>
        </w:rPr>
        <w:t>jumiem</w:t>
      </w:r>
      <w:r w:rsidR="00960AA9" w:rsidRPr="000B1798">
        <w:rPr>
          <w:rFonts w:ascii="Times New Roman" w:hAnsi="Times New Roman" w:cs="Times New Roman"/>
          <w:sz w:val="24"/>
          <w:szCs w:val="24"/>
        </w:rPr>
        <w:t>, ja</w:t>
      </w:r>
      <w:r w:rsidRPr="000B1798">
        <w:rPr>
          <w:rFonts w:ascii="Times New Roman" w:hAnsi="Times New Roman" w:cs="Times New Roman"/>
          <w:sz w:val="24"/>
          <w:szCs w:val="24"/>
        </w:rPr>
        <w:t xml:space="preserve"> </w:t>
      </w:r>
      <w:r w:rsidR="00557425" w:rsidRPr="000B1798">
        <w:rPr>
          <w:rFonts w:ascii="Times New Roman" w:hAnsi="Times New Roman" w:cs="Times New Roman"/>
          <w:sz w:val="24"/>
          <w:szCs w:val="24"/>
        </w:rPr>
        <w:t xml:space="preserve">ir </w:t>
      </w:r>
      <w:r w:rsidRPr="000B1798">
        <w:rPr>
          <w:rFonts w:ascii="Times New Roman" w:hAnsi="Times New Roman" w:cs="Times New Roman"/>
          <w:sz w:val="24"/>
          <w:szCs w:val="24"/>
        </w:rPr>
        <w:t>novēro</w:t>
      </w:r>
      <w:r w:rsidR="00960AA9" w:rsidRPr="000B1798">
        <w:rPr>
          <w:rFonts w:ascii="Times New Roman" w:hAnsi="Times New Roman" w:cs="Times New Roman"/>
          <w:sz w:val="24"/>
          <w:szCs w:val="24"/>
        </w:rPr>
        <w:t>tas</w:t>
      </w:r>
      <w:r w:rsidRPr="000B1798">
        <w:rPr>
          <w:rFonts w:ascii="Times New Roman" w:hAnsi="Times New Roman" w:cs="Times New Roman"/>
          <w:sz w:val="24"/>
          <w:szCs w:val="24"/>
        </w:rPr>
        <w:t xml:space="preserve"> </w:t>
      </w:r>
      <w:proofErr w:type="spellStart"/>
      <w:r w:rsidRPr="000B1798">
        <w:rPr>
          <w:rFonts w:ascii="Times New Roman" w:hAnsi="Times New Roman" w:cs="Times New Roman"/>
          <w:sz w:val="24"/>
          <w:szCs w:val="24"/>
        </w:rPr>
        <w:t>koiju</w:t>
      </w:r>
      <w:proofErr w:type="spellEnd"/>
      <w:r w:rsidRPr="000B1798">
        <w:rPr>
          <w:rFonts w:ascii="Times New Roman" w:hAnsi="Times New Roman" w:cs="Times New Roman"/>
          <w:sz w:val="24"/>
          <w:szCs w:val="24"/>
        </w:rPr>
        <w:t xml:space="preserve"> </w:t>
      </w:r>
      <w:proofErr w:type="spellStart"/>
      <w:r w:rsidRPr="000B1798">
        <w:rPr>
          <w:rFonts w:ascii="Times New Roman" w:hAnsi="Times New Roman" w:cs="Times New Roman"/>
          <w:sz w:val="24"/>
          <w:szCs w:val="24"/>
        </w:rPr>
        <w:t>herpesvīrusa</w:t>
      </w:r>
      <w:proofErr w:type="spellEnd"/>
      <w:r w:rsidRPr="000B1798">
        <w:rPr>
          <w:rFonts w:ascii="Times New Roman" w:hAnsi="Times New Roman" w:cs="Times New Roman"/>
          <w:sz w:val="24"/>
          <w:szCs w:val="24"/>
        </w:rPr>
        <w:t xml:space="preserve"> slimībai raksturīgas klīniskas vai </w:t>
      </w:r>
      <w:r w:rsidRPr="000B1798">
        <w:rPr>
          <w:rFonts w:ascii="Times New Roman" w:hAnsi="Times New Roman" w:cs="Times New Roman"/>
          <w:i/>
          <w:sz w:val="24"/>
          <w:szCs w:val="24"/>
        </w:rPr>
        <w:t xml:space="preserve">post </w:t>
      </w:r>
      <w:proofErr w:type="spellStart"/>
      <w:r w:rsidRPr="000B1798">
        <w:rPr>
          <w:rFonts w:ascii="Times New Roman" w:hAnsi="Times New Roman" w:cs="Times New Roman"/>
          <w:i/>
          <w:sz w:val="24"/>
          <w:szCs w:val="24"/>
        </w:rPr>
        <w:t>mortem</w:t>
      </w:r>
      <w:proofErr w:type="spellEnd"/>
      <w:r w:rsidRPr="000B1798">
        <w:rPr>
          <w:rFonts w:ascii="Times New Roman" w:hAnsi="Times New Roman" w:cs="Times New Roman"/>
          <w:sz w:val="24"/>
          <w:szCs w:val="24"/>
        </w:rPr>
        <w:t xml:space="preserve"> pazīmes, vai 30 zivju </w:t>
      </w:r>
      <w:r w:rsidR="00B51E3A" w:rsidRPr="000B1798">
        <w:rPr>
          <w:rFonts w:ascii="Times New Roman" w:hAnsi="Times New Roman" w:cs="Times New Roman"/>
          <w:sz w:val="24"/>
          <w:szCs w:val="24"/>
        </w:rPr>
        <w:t>laboratoriskaj</w:t>
      </w:r>
      <w:r w:rsidR="00876133" w:rsidRPr="000B1798">
        <w:rPr>
          <w:rFonts w:ascii="Times New Roman" w:hAnsi="Times New Roman" w:cs="Times New Roman"/>
          <w:sz w:val="24"/>
          <w:szCs w:val="24"/>
        </w:rPr>
        <w:t>iem</w:t>
      </w:r>
      <w:r w:rsidR="00B51E3A" w:rsidRPr="000B1798">
        <w:rPr>
          <w:rFonts w:ascii="Times New Roman" w:hAnsi="Times New Roman" w:cs="Times New Roman"/>
          <w:sz w:val="24"/>
          <w:szCs w:val="24"/>
        </w:rPr>
        <w:t xml:space="preserve"> izmeklē</w:t>
      </w:r>
      <w:r w:rsidR="00876133" w:rsidRPr="000B1798">
        <w:rPr>
          <w:rFonts w:ascii="Times New Roman" w:hAnsi="Times New Roman" w:cs="Times New Roman"/>
          <w:sz w:val="24"/>
          <w:szCs w:val="24"/>
        </w:rPr>
        <w:t>jumiem</w:t>
      </w:r>
      <w:r w:rsidRPr="000B1798">
        <w:rPr>
          <w:rFonts w:ascii="Times New Roman" w:hAnsi="Times New Roman" w:cs="Times New Roman"/>
          <w:sz w:val="24"/>
          <w:szCs w:val="24"/>
        </w:rPr>
        <w:t xml:space="preserve">, </w:t>
      </w:r>
      <w:r w:rsidR="00960AA9" w:rsidRPr="000B1798">
        <w:rPr>
          <w:rFonts w:ascii="Times New Roman" w:hAnsi="Times New Roman" w:cs="Times New Roman"/>
          <w:sz w:val="24"/>
          <w:szCs w:val="24"/>
        </w:rPr>
        <w:t>ja</w:t>
      </w:r>
      <w:r w:rsidR="00313F9C" w:rsidRPr="000B1798">
        <w:rPr>
          <w:rFonts w:ascii="Times New Roman" w:hAnsi="Times New Roman" w:cs="Times New Roman"/>
          <w:sz w:val="24"/>
          <w:szCs w:val="24"/>
        </w:rPr>
        <w:t xml:space="preserve"> </w:t>
      </w:r>
      <w:r w:rsidR="00960AA9" w:rsidRPr="000B1798">
        <w:rPr>
          <w:rFonts w:ascii="Times New Roman" w:hAnsi="Times New Roman" w:cs="Times New Roman"/>
          <w:sz w:val="24"/>
          <w:szCs w:val="24"/>
        </w:rPr>
        <w:t xml:space="preserve">nav novērotas </w:t>
      </w:r>
      <w:r w:rsidRPr="000B1798">
        <w:rPr>
          <w:rFonts w:ascii="Times New Roman" w:hAnsi="Times New Roman" w:cs="Times New Roman"/>
          <w:sz w:val="24"/>
          <w:szCs w:val="24"/>
        </w:rPr>
        <w:t>klīnisk</w:t>
      </w:r>
      <w:r w:rsidR="006A5127" w:rsidRPr="000B1798">
        <w:rPr>
          <w:rFonts w:ascii="Times New Roman" w:hAnsi="Times New Roman" w:cs="Times New Roman"/>
          <w:sz w:val="24"/>
          <w:szCs w:val="24"/>
        </w:rPr>
        <w:t>ā</w:t>
      </w:r>
      <w:r w:rsidRPr="000B1798">
        <w:rPr>
          <w:rFonts w:ascii="Times New Roman" w:hAnsi="Times New Roman" w:cs="Times New Roman"/>
          <w:sz w:val="24"/>
          <w:szCs w:val="24"/>
        </w:rPr>
        <w:t xml:space="preserve">s vai </w:t>
      </w:r>
      <w:r w:rsidRPr="000B1798">
        <w:rPr>
          <w:rFonts w:ascii="Times New Roman" w:hAnsi="Times New Roman" w:cs="Times New Roman"/>
          <w:i/>
          <w:sz w:val="24"/>
          <w:szCs w:val="24"/>
        </w:rPr>
        <w:t xml:space="preserve">post </w:t>
      </w:r>
      <w:proofErr w:type="spellStart"/>
      <w:r w:rsidRPr="000B1798">
        <w:rPr>
          <w:rFonts w:ascii="Times New Roman" w:hAnsi="Times New Roman" w:cs="Times New Roman"/>
          <w:i/>
          <w:sz w:val="24"/>
          <w:szCs w:val="24"/>
        </w:rPr>
        <w:t>mortem</w:t>
      </w:r>
      <w:proofErr w:type="spellEnd"/>
      <w:r w:rsidRPr="000B1798">
        <w:rPr>
          <w:rFonts w:ascii="Times New Roman" w:hAnsi="Times New Roman" w:cs="Times New Roman"/>
          <w:sz w:val="24"/>
          <w:szCs w:val="24"/>
        </w:rPr>
        <w:t xml:space="preserve"> pazīmes;</w:t>
      </w:r>
    </w:p>
    <w:p w:rsidR="0024363B" w:rsidRPr="000B1798" w:rsidRDefault="0024363B"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20</w:t>
      </w:r>
      <w:r w:rsidR="006B3E25" w:rsidRPr="000B1798">
        <w:rPr>
          <w:rFonts w:ascii="Times New Roman" w:hAnsi="Times New Roman" w:cs="Times New Roman"/>
          <w:sz w:val="24"/>
          <w:szCs w:val="24"/>
        </w:rPr>
        <w:t>4</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 xml:space="preserve">2.2. </w:t>
      </w:r>
      <w:r w:rsidR="00557425" w:rsidRPr="000B1798">
        <w:rPr>
          <w:rFonts w:ascii="Times New Roman" w:hAnsi="Times New Roman" w:cs="Times New Roman"/>
          <w:sz w:val="24"/>
          <w:szCs w:val="24"/>
        </w:rPr>
        <w:t xml:space="preserve">līdz aizsardzības zona atcelšanai sezonā, kad ūdens temperatūra varētu būt sasniegusi 15 °C, </w:t>
      </w:r>
      <w:r w:rsidR="00E350C3" w:rsidRPr="000B1798">
        <w:rPr>
          <w:rFonts w:ascii="Times New Roman" w:hAnsi="Times New Roman" w:cs="Times New Roman"/>
          <w:sz w:val="24"/>
          <w:szCs w:val="24"/>
        </w:rPr>
        <w:t xml:space="preserve">vienu reizi mēnesī </w:t>
      </w:r>
      <w:r w:rsidR="00960AA9" w:rsidRPr="000B1798">
        <w:rPr>
          <w:rFonts w:ascii="Times New Roman" w:hAnsi="Times New Roman" w:cs="Times New Roman"/>
          <w:sz w:val="24"/>
          <w:szCs w:val="24"/>
        </w:rPr>
        <w:t>organizē</w:t>
      </w:r>
      <w:r w:rsidR="000C212B" w:rsidRPr="000B1798">
        <w:rPr>
          <w:rFonts w:ascii="Times New Roman" w:hAnsi="Times New Roman" w:cs="Times New Roman"/>
          <w:sz w:val="24"/>
          <w:szCs w:val="24"/>
        </w:rPr>
        <w:t xml:space="preserve"> veselības pārbaud</w:t>
      </w:r>
      <w:r w:rsidR="00557425" w:rsidRPr="000B1798">
        <w:rPr>
          <w:rFonts w:ascii="Times New Roman" w:hAnsi="Times New Roman" w:cs="Times New Roman"/>
          <w:sz w:val="24"/>
          <w:szCs w:val="24"/>
        </w:rPr>
        <w:t>es un</w:t>
      </w:r>
      <w:r w:rsidRPr="000B1798">
        <w:rPr>
          <w:rFonts w:ascii="Times New Roman" w:hAnsi="Times New Roman" w:cs="Times New Roman"/>
          <w:sz w:val="24"/>
          <w:szCs w:val="24"/>
        </w:rPr>
        <w:t xml:space="preserve"> </w:t>
      </w:r>
      <w:r w:rsidR="00AE3E24" w:rsidRPr="000B1798">
        <w:rPr>
          <w:rFonts w:ascii="Times New Roman" w:hAnsi="Times New Roman" w:cs="Times New Roman"/>
          <w:sz w:val="24"/>
          <w:szCs w:val="24"/>
        </w:rPr>
        <w:t xml:space="preserve">ņem paraugus laboratoriskajiem izmeklējumiem </w:t>
      </w:r>
      <w:r w:rsidR="00557425" w:rsidRPr="000B1798">
        <w:rPr>
          <w:rFonts w:ascii="Times New Roman" w:hAnsi="Times New Roman" w:cs="Times New Roman"/>
          <w:sz w:val="24"/>
          <w:szCs w:val="24"/>
        </w:rPr>
        <w:t xml:space="preserve">šo </w:t>
      </w:r>
      <w:r w:rsidR="00AE3E24" w:rsidRPr="000B1798">
        <w:rPr>
          <w:rFonts w:ascii="Times New Roman" w:hAnsi="Times New Roman" w:cs="Times New Roman"/>
          <w:sz w:val="24"/>
          <w:szCs w:val="24"/>
        </w:rPr>
        <w:t>noteikumu 8.</w:t>
      </w:r>
      <w:r w:rsidR="00557425" w:rsidRPr="000B1798">
        <w:rPr>
          <w:rFonts w:ascii="Times New Roman" w:hAnsi="Times New Roman" w:cs="Times New Roman"/>
          <w:sz w:val="24"/>
          <w:szCs w:val="24"/>
        </w:rPr>
        <w:t> </w:t>
      </w:r>
      <w:r w:rsidR="00AE3E24" w:rsidRPr="000B1798">
        <w:rPr>
          <w:rFonts w:ascii="Times New Roman" w:hAnsi="Times New Roman" w:cs="Times New Roman"/>
          <w:sz w:val="24"/>
          <w:szCs w:val="24"/>
        </w:rPr>
        <w:t>pielikuma 3.</w:t>
      </w:r>
      <w:r w:rsidR="004945ED" w:rsidRPr="000B1798">
        <w:rPr>
          <w:rFonts w:ascii="Times New Roman" w:hAnsi="Times New Roman" w:cs="Times New Roman"/>
          <w:sz w:val="24"/>
          <w:szCs w:val="24"/>
        </w:rPr>
        <w:t> </w:t>
      </w:r>
      <w:r w:rsidR="00AE3E24" w:rsidRPr="000B1798">
        <w:rPr>
          <w:rFonts w:ascii="Times New Roman" w:hAnsi="Times New Roman" w:cs="Times New Roman"/>
          <w:sz w:val="24"/>
          <w:szCs w:val="24"/>
        </w:rPr>
        <w:t>punkt</w:t>
      </w:r>
      <w:r w:rsidR="00704A1A" w:rsidRPr="000B1798">
        <w:rPr>
          <w:rFonts w:ascii="Times New Roman" w:hAnsi="Times New Roman" w:cs="Times New Roman"/>
          <w:sz w:val="24"/>
          <w:szCs w:val="24"/>
        </w:rPr>
        <w:t>ā</w:t>
      </w:r>
      <w:r w:rsidR="00CD0E0E" w:rsidRPr="000B1798">
        <w:rPr>
          <w:rFonts w:ascii="Times New Roman" w:hAnsi="Times New Roman" w:cs="Times New Roman"/>
          <w:sz w:val="24"/>
          <w:szCs w:val="24"/>
        </w:rPr>
        <w:t xml:space="preserve"> noteiktajā </w:t>
      </w:r>
      <w:r w:rsidR="00557425" w:rsidRPr="000B1798">
        <w:rPr>
          <w:rFonts w:ascii="Times New Roman" w:hAnsi="Times New Roman" w:cs="Times New Roman"/>
          <w:sz w:val="24"/>
          <w:szCs w:val="24"/>
        </w:rPr>
        <w:t>kārtībā</w:t>
      </w:r>
      <w:r w:rsidR="00AE3E24" w:rsidRPr="000B1798">
        <w:rPr>
          <w:rFonts w:ascii="Times New Roman" w:hAnsi="Times New Roman" w:cs="Times New Roman"/>
          <w:sz w:val="24"/>
          <w:szCs w:val="24"/>
        </w:rPr>
        <w:t>;</w:t>
      </w:r>
    </w:p>
    <w:p w:rsidR="0024363B" w:rsidRPr="000B1798" w:rsidRDefault="0024363B" w:rsidP="00EB4A32">
      <w:pPr>
        <w:spacing w:after="0" w:line="240" w:lineRule="auto"/>
        <w:jc w:val="both"/>
        <w:rPr>
          <w:rFonts w:ascii="Times New Roman" w:hAnsi="Times New Roman" w:cs="Times New Roman"/>
          <w:bCs/>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20</w:t>
      </w:r>
      <w:r w:rsidR="006B3E25" w:rsidRPr="000B1798">
        <w:rPr>
          <w:rFonts w:ascii="Times New Roman" w:hAnsi="Times New Roman" w:cs="Times New Roman"/>
          <w:sz w:val="24"/>
          <w:szCs w:val="24"/>
        </w:rPr>
        <w:t>4</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 xml:space="preserve">3. </w:t>
      </w:r>
      <w:r w:rsidR="00DC2579" w:rsidRPr="000B1798">
        <w:rPr>
          <w:rFonts w:ascii="Times New Roman" w:hAnsi="Times New Roman" w:cs="Times New Roman"/>
          <w:bCs/>
          <w:sz w:val="24"/>
          <w:szCs w:val="24"/>
        </w:rPr>
        <w:t xml:space="preserve">visas audzētavas, kas oficiāli deklarētas par inficētām ar </w:t>
      </w:r>
      <w:proofErr w:type="spellStart"/>
      <w:r w:rsidR="00DC2579" w:rsidRPr="000B1798">
        <w:rPr>
          <w:rFonts w:ascii="Times New Roman" w:hAnsi="Times New Roman" w:cs="Times New Roman"/>
          <w:bCs/>
          <w:sz w:val="24"/>
          <w:szCs w:val="24"/>
        </w:rPr>
        <w:t>koiju</w:t>
      </w:r>
      <w:proofErr w:type="spellEnd"/>
      <w:r w:rsidR="00DC2579" w:rsidRPr="000B1798">
        <w:rPr>
          <w:rFonts w:ascii="Times New Roman" w:hAnsi="Times New Roman" w:cs="Times New Roman"/>
          <w:bCs/>
          <w:sz w:val="24"/>
          <w:szCs w:val="24"/>
        </w:rPr>
        <w:t xml:space="preserve"> </w:t>
      </w:r>
      <w:proofErr w:type="spellStart"/>
      <w:r w:rsidR="00DC2579" w:rsidRPr="000B1798">
        <w:rPr>
          <w:rFonts w:ascii="Times New Roman" w:hAnsi="Times New Roman" w:cs="Times New Roman"/>
          <w:bCs/>
          <w:sz w:val="24"/>
          <w:szCs w:val="24"/>
        </w:rPr>
        <w:t>herpesvīrusu</w:t>
      </w:r>
      <w:proofErr w:type="spellEnd"/>
      <w:r w:rsidR="00DC2579" w:rsidRPr="000B1798">
        <w:rPr>
          <w:rFonts w:ascii="Times New Roman" w:hAnsi="Times New Roman" w:cs="Times New Roman"/>
          <w:bCs/>
          <w:sz w:val="24"/>
          <w:szCs w:val="24"/>
        </w:rPr>
        <w:t>, iztukšo, iztīra, dezinficē, un tajās ievēro ne īsāku par sešām nedēļām - neizmantošanas periodu. Kad visas vienā un tajā pašā aizsardzības zonā esošās oficiāli deklarētās inficētās audzētavas ir iztukšotas, ievēro ne mazāk kā trīs nedēļas ilgu sinhronizētu neizmantošanas periodu. Pēc neizmantošanas perioda beigām aizsardzības zonu pārveido par uzraudzības zonu. Dienests izveidotās aizsardzības un uzraudzības zonas robežās, ja tiek novēroti infekcijas slimības turpmāki uzliesmojumi citās līdz šim neinficētās audzētavās, var noteikt arī citu audzētavu iztukšošanu, iztīrīšanu, dezinficēšanu un neizmantošanu. Neizmantošanas perioda ilgumu dienests nosaka, izvērtējot audzētavu inficēšanās risku katrā gadījumā atsevišķi, un šis neizmantošanas periods ir ne mazāk kā sešas nedēļas ilgs;</w:t>
      </w:r>
    </w:p>
    <w:p w:rsidR="0024363B" w:rsidRPr="000B1798" w:rsidRDefault="0024363B"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20</w:t>
      </w:r>
      <w:r w:rsidR="006B3E25" w:rsidRPr="000B1798">
        <w:rPr>
          <w:rFonts w:ascii="Times New Roman" w:hAnsi="Times New Roman" w:cs="Times New Roman"/>
          <w:sz w:val="24"/>
          <w:szCs w:val="24"/>
        </w:rPr>
        <w:t>4</w:t>
      </w:r>
      <w:r w:rsidR="006C3F51" w:rsidRPr="000B1798">
        <w:rPr>
          <w:rFonts w:ascii="Times New Roman" w:hAnsi="Times New Roman" w:cs="Times New Roman"/>
          <w:sz w:val="24"/>
          <w:szCs w:val="24"/>
        </w:rPr>
        <w:t>.</w:t>
      </w:r>
      <w:r w:rsidR="00337C95" w:rsidRPr="000B1798">
        <w:rPr>
          <w:rFonts w:ascii="Times New Roman" w:hAnsi="Times New Roman" w:cs="Times New Roman"/>
          <w:sz w:val="24"/>
          <w:szCs w:val="24"/>
        </w:rPr>
        <w:t>4</w:t>
      </w:r>
      <w:r w:rsidRPr="000B1798">
        <w:rPr>
          <w:rFonts w:ascii="Times New Roman" w:hAnsi="Times New Roman" w:cs="Times New Roman"/>
          <w:sz w:val="24"/>
          <w:szCs w:val="24"/>
        </w:rPr>
        <w:t xml:space="preserve">. visās </w:t>
      </w:r>
      <w:r w:rsidR="00E350C3" w:rsidRPr="000B1798">
        <w:rPr>
          <w:rFonts w:ascii="Times New Roman" w:hAnsi="Times New Roman" w:cs="Times New Roman"/>
          <w:sz w:val="24"/>
          <w:szCs w:val="24"/>
        </w:rPr>
        <w:t xml:space="preserve">oficiāli deklarētajās inficētajās </w:t>
      </w:r>
      <w:r w:rsidRPr="000B1798">
        <w:rPr>
          <w:rFonts w:ascii="Times New Roman" w:hAnsi="Times New Roman" w:cs="Times New Roman"/>
          <w:sz w:val="24"/>
          <w:szCs w:val="24"/>
        </w:rPr>
        <w:t>audzētavās</w:t>
      </w:r>
      <w:r w:rsidR="00E350C3" w:rsidRPr="000B1798">
        <w:rPr>
          <w:rFonts w:ascii="Times New Roman" w:hAnsi="Times New Roman" w:cs="Times New Roman"/>
          <w:sz w:val="24"/>
          <w:szCs w:val="24"/>
        </w:rPr>
        <w:t xml:space="preserve"> </w:t>
      </w:r>
      <w:r w:rsidRPr="000B1798">
        <w:rPr>
          <w:rFonts w:ascii="Times New Roman" w:hAnsi="Times New Roman" w:cs="Times New Roman"/>
          <w:sz w:val="24"/>
          <w:szCs w:val="24"/>
        </w:rPr>
        <w:t xml:space="preserve">un visās citās </w:t>
      </w:r>
      <w:r w:rsidR="00E350C3" w:rsidRPr="000B1798">
        <w:rPr>
          <w:rFonts w:ascii="Times New Roman" w:hAnsi="Times New Roman" w:cs="Times New Roman"/>
          <w:sz w:val="24"/>
          <w:szCs w:val="24"/>
        </w:rPr>
        <w:t xml:space="preserve">aizsardzības un uzraudzības zonās esošajās </w:t>
      </w:r>
      <w:r w:rsidRPr="000B1798">
        <w:rPr>
          <w:rFonts w:ascii="Times New Roman" w:hAnsi="Times New Roman" w:cs="Times New Roman"/>
          <w:sz w:val="24"/>
          <w:szCs w:val="24"/>
        </w:rPr>
        <w:t xml:space="preserve">audzētavās, kurās </w:t>
      </w:r>
      <w:r w:rsidR="006265F8" w:rsidRPr="000B1798">
        <w:rPr>
          <w:rFonts w:ascii="Times New Roman" w:hAnsi="Times New Roman" w:cs="Times New Roman"/>
          <w:sz w:val="24"/>
          <w:szCs w:val="24"/>
        </w:rPr>
        <w:t>pagājis</w:t>
      </w:r>
      <w:r w:rsidRPr="000B1798">
        <w:rPr>
          <w:rFonts w:ascii="Times New Roman" w:hAnsi="Times New Roman" w:cs="Times New Roman"/>
          <w:sz w:val="24"/>
          <w:szCs w:val="24"/>
        </w:rPr>
        <w:t xml:space="preserve"> neizmantošanas periods, zivju krājumus atjauno</w:t>
      </w:r>
      <w:r w:rsidR="00DB0F1B" w:rsidRPr="000B1798">
        <w:rPr>
          <w:rFonts w:ascii="Times New Roman" w:hAnsi="Times New Roman" w:cs="Times New Roman"/>
          <w:sz w:val="24"/>
          <w:szCs w:val="24"/>
        </w:rPr>
        <w:t xml:space="preserve"> </w:t>
      </w:r>
      <w:r w:rsidR="008F4A75" w:rsidRPr="000B1798">
        <w:rPr>
          <w:rFonts w:ascii="Times New Roman" w:hAnsi="Times New Roman" w:cs="Times New Roman"/>
          <w:sz w:val="24"/>
          <w:szCs w:val="24"/>
        </w:rPr>
        <w:t>vienā no šādiem veidiem</w:t>
      </w:r>
      <w:r w:rsidRPr="000B1798">
        <w:rPr>
          <w:rFonts w:ascii="Times New Roman" w:hAnsi="Times New Roman" w:cs="Times New Roman"/>
          <w:sz w:val="24"/>
          <w:szCs w:val="24"/>
        </w:rPr>
        <w:t>:</w:t>
      </w:r>
    </w:p>
    <w:p w:rsidR="0024363B" w:rsidRPr="000B1798" w:rsidRDefault="0024363B"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20</w:t>
      </w:r>
      <w:r w:rsidR="006B3E25" w:rsidRPr="000B1798">
        <w:rPr>
          <w:rFonts w:ascii="Times New Roman" w:hAnsi="Times New Roman" w:cs="Times New Roman"/>
          <w:sz w:val="24"/>
          <w:szCs w:val="24"/>
        </w:rPr>
        <w:t>4</w:t>
      </w:r>
      <w:r w:rsidR="006C3F51" w:rsidRPr="000B1798">
        <w:rPr>
          <w:rFonts w:ascii="Times New Roman" w:hAnsi="Times New Roman" w:cs="Times New Roman"/>
          <w:sz w:val="24"/>
          <w:szCs w:val="24"/>
        </w:rPr>
        <w:t>.</w:t>
      </w:r>
      <w:r w:rsidR="00337C95" w:rsidRPr="000B1798">
        <w:rPr>
          <w:rFonts w:ascii="Times New Roman" w:hAnsi="Times New Roman" w:cs="Times New Roman"/>
          <w:sz w:val="24"/>
          <w:szCs w:val="24"/>
        </w:rPr>
        <w:t>4</w:t>
      </w:r>
      <w:r w:rsidRPr="000B1798">
        <w:rPr>
          <w:rFonts w:ascii="Times New Roman" w:hAnsi="Times New Roman" w:cs="Times New Roman"/>
          <w:sz w:val="24"/>
          <w:szCs w:val="24"/>
        </w:rPr>
        <w:t xml:space="preserve">.1. ar zivīm, kas iegūtas no </w:t>
      </w:r>
      <w:r w:rsidR="00DB0F1B" w:rsidRPr="000B1798">
        <w:rPr>
          <w:rFonts w:ascii="Times New Roman" w:hAnsi="Times New Roman" w:cs="Times New Roman"/>
          <w:sz w:val="24"/>
          <w:szCs w:val="24"/>
        </w:rPr>
        <w:t xml:space="preserve">Eiropas Savienības </w:t>
      </w:r>
      <w:r w:rsidRPr="000B1798">
        <w:rPr>
          <w:rFonts w:ascii="Times New Roman" w:hAnsi="Times New Roman" w:cs="Times New Roman"/>
          <w:sz w:val="24"/>
          <w:szCs w:val="24"/>
        </w:rPr>
        <w:t>dalībvalstīm, zonām vai iecirkņiem, kur</w:t>
      </w:r>
      <w:r w:rsidR="006265F8" w:rsidRPr="000B1798">
        <w:rPr>
          <w:rFonts w:ascii="Times New Roman" w:hAnsi="Times New Roman" w:cs="Times New Roman"/>
          <w:sz w:val="24"/>
          <w:szCs w:val="24"/>
        </w:rPr>
        <w:t>os</w:t>
      </w:r>
      <w:r w:rsidRPr="000B1798">
        <w:rPr>
          <w:rFonts w:ascii="Times New Roman" w:hAnsi="Times New Roman" w:cs="Times New Roman"/>
          <w:sz w:val="24"/>
          <w:szCs w:val="24"/>
        </w:rPr>
        <w:t xml:space="preserve"> attiecībā uz </w:t>
      </w:r>
      <w:proofErr w:type="spellStart"/>
      <w:r w:rsidRPr="000B1798">
        <w:rPr>
          <w:rFonts w:ascii="Times New Roman" w:hAnsi="Times New Roman" w:cs="Times New Roman"/>
          <w:sz w:val="24"/>
          <w:szCs w:val="24"/>
        </w:rPr>
        <w:t>koiju</w:t>
      </w:r>
      <w:proofErr w:type="spellEnd"/>
      <w:r w:rsidRPr="000B1798">
        <w:rPr>
          <w:rFonts w:ascii="Times New Roman" w:hAnsi="Times New Roman" w:cs="Times New Roman"/>
          <w:sz w:val="24"/>
          <w:szCs w:val="24"/>
        </w:rPr>
        <w:t xml:space="preserve"> </w:t>
      </w:r>
      <w:proofErr w:type="spellStart"/>
      <w:r w:rsidRPr="000B1798">
        <w:rPr>
          <w:rFonts w:ascii="Times New Roman" w:hAnsi="Times New Roman" w:cs="Times New Roman"/>
          <w:sz w:val="24"/>
          <w:szCs w:val="24"/>
        </w:rPr>
        <w:t>herpesvīrusa</w:t>
      </w:r>
      <w:proofErr w:type="spellEnd"/>
      <w:r w:rsidRPr="000B1798">
        <w:rPr>
          <w:rFonts w:ascii="Times New Roman" w:hAnsi="Times New Roman" w:cs="Times New Roman"/>
          <w:sz w:val="24"/>
          <w:szCs w:val="24"/>
        </w:rPr>
        <w:t xml:space="preserve"> slimību ir I</w:t>
      </w:r>
      <w:r w:rsidR="004945ED" w:rsidRPr="000B1798">
        <w:rPr>
          <w:rFonts w:ascii="Times New Roman" w:hAnsi="Times New Roman" w:cs="Times New Roman"/>
          <w:sz w:val="24"/>
          <w:szCs w:val="24"/>
        </w:rPr>
        <w:t> </w:t>
      </w:r>
      <w:r w:rsidRPr="000B1798">
        <w:rPr>
          <w:rFonts w:ascii="Times New Roman" w:hAnsi="Times New Roman" w:cs="Times New Roman"/>
          <w:sz w:val="24"/>
          <w:szCs w:val="24"/>
        </w:rPr>
        <w:t xml:space="preserve">kategorijas veselības stāvoklis; </w:t>
      </w:r>
    </w:p>
    <w:p w:rsidR="0024363B" w:rsidRPr="000B1798" w:rsidRDefault="0024363B"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20</w:t>
      </w:r>
      <w:r w:rsidR="006B3E25" w:rsidRPr="000B1798">
        <w:rPr>
          <w:rFonts w:ascii="Times New Roman" w:hAnsi="Times New Roman" w:cs="Times New Roman"/>
          <w:sz w:val="24"/>
          <w:szCs w:val="24"/>
        </w:rPr>
        <w:t>4</w:t>
      </w:r>
      <w:r w:rsidR="006C3F51" w:rsidRPr="000B1798">
        <w:rPr>
          <w:rFonts w:ascii="Times New Roman" w:hAnsi="Times New Roman" w:cs="Times New Roman"/>
          <w:sz w:val="24"/>
          <w:szCs w:val="24"/>
        </w:rPr>
        <w:t>.</w:t>
      </w:r>
      <w:r w:rsidR="00337C95" w:rsidRPr="000B1798">
        <w:rPr>
          <w:rFonts w:ascii="Times New Roman" w:hAnsi="Times New Roman" w:cs="Times New Roman"/>
          <w:sz w:val="24"/>
          <w:szCs w:val="24"/>
        </w:rPr>
        <w:t>4</w:t>
      </w:r>
      <w:r w:rsidRPr="000B1798">
        <w:rPr>
          <w:rFonts w:ascii="Times New Roman" w:hAnsi="Times New Roman" w:cs="Times New Roman"/>
          <w:sz w:val="24"/>
          <w:szCs w:val="24"/>
        </w:rPr>
        <w:t xml:space="preserve">.2. pārejas periodā līdz 2020. gada 31. decembrim </w:t>
      </w:r>
      <w:r w:rsidR="006265F8" w:rsidRPr="000B1798">
        <w:rPr>
          <w:rFonts w:ascii="Times New Roman" w:hAnsi="Times New Roman" w:cs="Times New Roman"/>
          <w:sz w:val="24"/>
          <w:szCs w:val="24"/>
        </w:rPr>
        <w:t xml:space="preserve">– </w:t>
      </w:r>
      <w:r w:rsidRPr="000B1798">
        <w:rPr>
          <w:rFonts w:ascii="Times New Roman" w:hAnsi="Times New Roman" w:cs="Times New Roman"/>
          <w:sz w:val="24"/>
          <w:szCs w:val="24"/>
        </w:rPr>
        <w:t xml:space="preserve">ar zivīm no </w:t>
      </w:r>
      <w:r w:rsidR="00DB0F1B" w:rsidRPr="000B1798">
        <w:rPr>
          <w:rFonts w:ascii="Times New Roman" w:hAnsi="Times New Roman" w:cs="Times New Roman"/>
          <w:sz w:val="24"/>
          <w:szCs w:val="24"/>
        </w:rPr>
        <w:t xml:space="preserve">Eiropas Savienības </w:t>
      </w:r>
      <w:r w:rsidRPr="000B1798">
        <w:rPr>
          <w:rFonts w:ascii="Times New Roman" w:hAnsi="Times New Roman" w:cs="Times New Roman"/>
          <w:sz w:val="24"/>
          <w:szCs w:val="24"/>
        </w:rPr>
        <w:t>dalībvalstīm, zonām vai iecirkņiem</w:t>
      </w:r>
      <w:r w:rsidR="00EF6503" w:rsidRPr="000B1798">
        <w:rPr>
          <w:rFonts w:ascii="Times New Roman" w:hAnsi="Times New Roman" w:cs="Times New Roman"/>
          <w:sz w:val="24"/>
          <w:szCs w:val="24"/>
        </w:rPr>
        <w:t>, kur</w:t>
      </w:r>
      <w:r w:rsidR="006265F8" w:rsidRPr="000B1798">
        <w:rPr>
          <w:rFonts w:ascii="Times New Roman" w:hAnsi="Times New Roman" w:cs="Times New Roman"/>
          <w:sz w:val="24"/>
          <w:szCs w:val="24"/>
        </w:rPr>
        <w:t>os</w:t>
      </w:r>
      <w:r w:rsidR="00EF6503" w:rsidRPr="000B1798">
        <w:rPr>
          <w:rFonts w:ascii="Times New Roman" w:hAnsi="Times New Roman" w:cs="Times New Roman"/>
          <w:sz w:val="24"/>
          <w:szCs w:val="24"/>
        </w:rPr>
        <w:t xml:space="preserve"> tiek īstenota</w:t>
      </w:r>
      <w:r w:rsidRPr="000B1798">
        <w:rPr>
          <w:rFonts w:ascii="Times New Roman" w:hAnsi="Times New Roman" w:cs="Times New Roman"/>
          <w:sz w:val="24"/>
          <w:szCs w:val="24"/>
        </w:rPr>
        <w:t xml:space="preserve"> </w:t>
      </w:r>
      <w:r w:rsidR="00DB0F1B" w:rsidRPr="000B1798">
        <w:rPr>
          <w:rFonts w:ascii="Times New Roman" w:hAnsi="Times New Roman" w:cs="Times New Roman"/>
          <w:sz w:val="24"/>
          <w:szCs w:val="24"/>
        </w:rPr>
        <w:t xml:space="preserve">Eiropas Komisijā </w:t>
      </w:r>
      <w:r w:rsidRPr="000B1798">
        <w:rPr>
          <w:rFonts w:ascii="Times New Roman" w:hAnsi="Times New Roman" w:cs="Times New Roman"/>
          <w:sz w:val="24"/>
          <w:szCs w:val="24"/>
        </w:rPr>
        <w:t>apstiprināt</w:t>
      </w:r>
      <w:r w:rsidR="00EF6503" w:rsidRPr="000B1798">
        <w:rPr>
          <w:rFonts w:ascii="Times New Roman" w:hAnsi="Times New Roman" w:cs="Times New Roman"/>
          <w:sz w:val="24"/>
          <w:szCs w:val="24"/>
        </w:rPr>
        <w:t>a</w:t>
      </w:r>
      <w:r w:rsidRPr="000B1798">
        <w:rPr>
          <w:rFonts w:ascii="Times New Roman" w:hAnsi="Times New Roman" w:cs="Times New Roman"/>
          <w:sz w:val="24"/>
          <w:szCs w:val="24"/>
        </w:rPr>
        <w:t xml:space="preserve"> </w:t>
      </w:r>
      <w:proofErr w:type="spellStart"/>
      <w:r w:rsidRPr="000B1798">
        <w:rPr>
          <w:rFonts w:ascii="Times New Roman" w:hAnsi="Times New Roman" w:cs="Times New Roman"/>
          <w:sz w:val="24"/>
          <w:szCs w:val="24"/>
        </w:rPr>
        <w:t>koiju</w:t>
      </w:r>
      <w:proofErr w:type="spellEnd"/>
      <w:r w:rsidRPr="000B1798">
        <w:rPr>
          <w:rFonts w:ascii="Times New Roman" w:hAnsi="Times New Roman" w:cs="Times New Roman"/>
          <w:sz w:val="24"/>
          <w:szCs w:val="24"/>
        </w:rPr>
        <w:t xml:space="preserve"> </w:t>
      </w:r>
      <w:proofErr w:type="spellStart"/>
      <w:r w:rsidRPr="000B1798">
        <w:rPr>
          <w:rFonts w:ascii="Times New Roman" w:hAnsi="Times New Roman" w:cs="Times New Roman"/>
          <w:sz w:val="24"/>
          <w:szCs w:val="24"/>
        </w:rPr>
        <w:t>herpesvīrusa</w:t>
      </w:r>
      <w:proofErr w:type="spellEnd"/>
      <w:r w:rsidRPr="000B1798">
        <w:rPr>
          <w:rFonts w:ascii="Times New Roman" w:hAnsi="Times New Roman" w:cs="Times New Roman"/>
          <w:sz w:val="24"/>
          <w:szCs w:val="24"/>
        </w:rPr>
        <w:t xml:space="preserve"> slimības</w:t>
      </w:r>
      <w:r w:rsidR="00EF6503" w:rsidRPr="000B1798">
        <w:rPr>
          <w:rFonts w:ascii="Times New Roman" w:hAnsi="Times New Roman" w:cs="Times New Roman"/>
          <w:sz w:val="24"/>
          <w:szCs w:val="24"/>
        </w:rPr>
        <w:t xml:space="preserve"> uzraudzības programma</w:t>
      </w:r>
      <w:r w:rsidRPr="000B1798">
        <w:rPr>
          <w:rFonts w:ascii="Times New Roman" w:hAnsi="Times New Roman" w:cs="Times New Roman"/>
          <w:sz w:val="24"/>
          <w:szCs w:val="24"/>
        </w:rPr>
        <w:t>;</w:t>
      </w:r>
    </w:p>
    <w:p w:rsidR="0024363B" w:rsidRPr="000B1798" w:rsidRDefault="0024363B"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20</w:t>
      </w:r>
      <w:r w:rsidR="006B3E25" w:rsidRPr="000B1798">
        <w:rPr>
          <w:rFonts w:ascii="Times New Roman" w:hAnsi="Times New Roman" w:cs="Times New Roman"/>
          <w:sz w:val="24"/>
          <w:szCs w:val="24"/>
        </w:rPr>
        <w:t>4</w:t>
      </w:r>
      <w:r w:rsidR="006C3F51" w:rsidRPr="000B1798">
        <w:rPr>
          <w:rFonts w:ascii="Times New Roman" w:hAnsi="Times New Roman" w:cs="Times New Roman"/>
          <w:sz w:val="24"/>
          <w:szCs w:val="24"/>
        </w:rPr>
        <w:t>.</w:t>
      </w:r>
      <w:r w:rsidR="00337C95" w:rsidRPr="000B1798">
        <w:rPr>
          <w:rFonts w:ascii="Times New Roman" w:hAnsi="Times New Roman" w:cs="Times New Roman"/>
          <w:sz w:val="24"/>
          <w:szCs w:val="24"/>
        </w:rPr>
        <w:t>5</w:t>
      </w:r>
      <w:r w:rsidRPr="000B1798">
        <w:rPr>
          <w:rFonts w:ascii="Times New Roman" w:hAnsi="Times New Roman" w:cs="Times New Roman"/>
          <w:sz w:val="24"/>
          <w:szCs w:val="24"/>
        </w:rPr>
        <w:t xml:space="preserve">. </w:t>
      </w:r>
      <w:r w:rsidR="00DB0F1B" w:rsidRPr="000B1798">
        <w:rPr>
          <w:rFonts w:ascii="Times New Roman" w:hAnsi="Times New Roman" w:cs="Times New Roman"/>
          <w:sz w:val="24"/>
          <w:szCs w:val="24"/>
        </w:rPr>
        <w:t xml:space="preserve">zivju </w:t>
      </w:r>
      <w:r w:rsidRPr="000B1798">
        <w:rPr>
          <w:rFonts w:ascii="Times New Roman" w:hAnsi="Times New Roman" w:cs="Times New Roman"/>
          <w:sz w:val="24"/>
          <w:szCs w:val="24"/>
        </w:rPr>
        <w:t>krājum</w:t>
      </w:r>
      <w:r w:rsidR="005E5E5E" w:rsidRPr="000B1798">
        <w:rPr>
          <w:rFonts w:ascii="Times New Roman" w:hAnsi="Times New Roman" w:cs="Times New Roman"/>
          <w:sz w:val="24"/>
          <w:szCs w:val="24"/>
        </w:rPr>
        <w:t>i</w:t>
      </w:r>
      <w:r w:rsidRPr="000B1798">
        <w:rPr>
          <w:rFonts w:ascii="Times New Roman" w:hAnsi="Times New Roman" w:cs="Times New Roman"/>
          <w:sz w:val="24"/>
          <w:szCs w:val="24"/>
        </w:rPr>
        <w:t xml:space="preserve"> </w:t>
      </w:r>
      <w:r w:rsidR="005E5E5E" w:rsidRPr="000B1798">
        <w:rPr>
          <w:rFonts w:ascii="Times New Roman" w:hAnsi="Times New Roman" w:cs="Times New Roman"/>
          <w:sz w:val="24"/>
          <w:szCs w:val="24"/>
        </w:rPr>
        <w:t xml:space="preserve">ir </w:t>
      </w:r>
      <w:r w:rsidRPr="000B1798">
        <w:rPr>
          <w:rFonts w:ascii="Times New Roman" w:hAnsi="Times New Roman" w:cs="Times New Roman"/>
          <w:sz w:val="24"/>
          <w:szCs w:val="24"/>
        </w:rPr>
        <w:t>atjauno</w:t>
      </w:r>
      <w:r w:rsidR="005E5E5E" w:rsidRPr="000B1798">
        <w:rPr>
          <w:rFonts w:ascii="Times New Roman" w:hAnsi="Times New Roman" w:cs="Times New Roman"/>
          <w:sz w:val="24"/>
          <w:szCs w:val="24"/>
        </w:rPr>
        <w:t>ti</w:t>
      </w:r>
      <w:r w:rsidRPr="000B1798">
        <w:rPr>
          <w:rFonts w:ascii="Times New Roman" w:hAnsi="Times New Roman" w:cs="Times New Roman"/>
          <w:sz w:val="24"/>
          <w:szCs w:val="24"/>
        </w:rPr>
        <w:t xml:space="preserve"> tikai pēc tam, kad visas </w:t>
      </w:r>
      <w:r w:rsidR="005E5E5E" w:rsidRPr="000B1798">
        <w:rPr>
          <w:rFonts w:ascii="Times New Roman" w:hAnsi="Times New Roman" w:cs="Times New Roman"/>
          <w:sz w:val="24"/>
          <w:szCs w:val="24"/>
        </w:rPr>
        <w:t xml:space="preserve">oficiāli deklarētās inficētās </w:t>
      </w:r>
      <w:r w:rsidRPr="000B1798">
        <w:rPr>
          <w:rFonts w:ascii="Times New Roman" w:hAnsi="Times New Roman" w:cs="Times New Roman"/>
          <w:sz w:val="24"/>
          <w:szCs w:val="24"/>
        </w:rPr>
        <w:t xml:space="preserve">audzētavas ir iztukšotas, iztīrītas, dezinficētas un tajās saskaņā ar </w:t>
      </w:r>
      <w:r w:rsidR="00DB0F1B" w:rsidRPr="000B1798">
        <w:rPr>
          <w:rFonts w:ascii="Times New Roman" w:hAnsi="Times New Roman" w:cs="Times New Roman"/>
          <w:sz w:val="24"/>
          <w:szCs w:val="24"/>
        </w:rPr>
        <w:t xml:space="preserve">šo noteikumu </w:t>
      </w:r>
      <w:r w:rsidR="00D7627B" w:rsidRPr="000B1798">
        <w:rPr>
          <w:rFonts w:ascii="Times New Roman" w:hAnsi="Times New Roman" w:cs="Times New Roman"/>
          <w:sz w:val="24"/>
          <w:szCs w:val="24"/>
        </w:rPr>
        <w:t>20</w:t>
      </w:r>
      <w:r w:rsidR="00A1204C" w:rsidRPr="000B1798">
        <w:rPr>
          <w:rFonts w:ascii="Times New Roman" w:hAnsi="Times New Roman" w:cs="Times New Roman"/>
          <w:sz w:val="24"/>
          <w:szCs w:val="24"/>
        </w:rPr>
        <w:t>4</w:t>
      </w:r>
      <w:r w:rsidR="00A10D6C" w:rsidRPr="000B1798">
        <w:rPr>
          <w:rFonts w:ascii="Times New Roman" w:hAnsi="Times New Roman" w:cs="Times New Roman"/>
          <w:sz w:val="24"/>
          <w:szCs w:val="24"/>
        </w:rPr>
        <w:t>.</w:t>
      </w:r>
      <w:r w:rsidR="00DB0F1B" w:rsidRPr="000B1798">
        <w:rPr>
          <w:rFonts w:ascii="Times New Roman" w:hAnsi="Times New Roman" w:cs="Times New Roman"/>
          <w:sz w:val="24"/>
          <w:szCs w:val="24"/>
        </w:rPr>
        <w:t>3.</w:t>
      </w:r>
      <w:r w:rsidR="005E5E5E" w:rsidRPr="000B1798">
        <w:rPr>
          <w:rFonts w:ascii="Times New Roman" w:hAnsi="Times New Roman" w:cs="Times New Roman"/>
          <w:sz w:val="24"/>
          <w:szCs w:val="24"/>
        </w:rPr>
        <w:t> </w:t>
      </w:r>
      <w:r w:rsidRPr="000B1798">
        <w:rPr>
          <w:rFonts w:ascii="Times New Roman" w:hAnsi="Times New Roman" w:cs="Times New Roman"/>
          <w:sz w:val="24"/>
          <w:szCs w:val="24"/>
        </w:rPr>
        <w:t>apakšpunkt</w:t>
      </w:r>
      <w:r w:rsidR="00244D52" w:rsidRPr="000B1798">
        <w:rPr>
          <w:rFonts w:ascii="Times New Roman" w:hAnsi="Times New Roman" w:cs="Times New Roman"/>
          <w:sz w:val="24"/>
          <w:szCs w:val="24"/>
        </w:rPr>
        <w:t>ā noteiktajām prasībām</w:t>
      </w:r>
      <w:r w:rsidRPr="000B1798">
        <w:rPr>
          <w:rFonts w:ascii="Times New Roman" w:hAnsi="Times New Roman" w:cs="Times New Roman"/>
          <w:sz w:val="24"/>
          <w:szCs w:val="24"/>
        </w:rPr>
        <w:t xml:space="preserve"> </w:t>
      </w:r>
      <w:r w:rsidR="006265F8" w:rsidRPr="000B1798">
        <w:rPr>
          <w:rFonts w:ascii="Times New Roman" w:hAnsi="Times New Roman" w:cs="Times New Roman"/>
          <w:sz w:val="24"/>
          <w:szCs w:val="24"/>
        </w:rPr>
        <w:t>pagājis</w:t>
      </w:r>
      <w:r w:rsidRPr="000B1798">
        <w:rPr>
          <w:rFonts w:ascii="Times New Roman" w:hAnsi="Times New Roman" w:cs="Times New Roman"/>
          <w:sz w:val="24"/>
          <w:szCs w:val="24"/>
        </w:rPr>
        <w:t xml:space="preserve"> neizmantošanas periods;</w:t>
      </w:r>
    </w:p>
    <w:p w:rsidR="0024363B" w:rsidRPr="000B1798" w:rsidRDefault="0024363B"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20</w:t>
      </w:r>
      <w:r w:rsidR="006B3E25" w:rsidRPr="000B1798">
        <w:rPr>
          <w:rFonts w:ascii="Times New Roman" w:hAnsi="Times New Roman" w:cs="Times New Roman"/>
          <w:sz w:val="24"/>
          <w:szCs w:val="24"/>
        </w:rPr>
        <w:t>4</w:t>
      </w:r>
      <w:r w:rsidR="006C3F51" w:rsidRPr="000B1798">
        <w:rPr>
          <w:rFonts w:ascii="Times New Roman" w:hAnsi="Times New Roman" w:cs="Times New Roman"/>
          <w:sz w:val="24"/>
          <w:szCs w:val="24"/>
        </w:rPr>
        <w:t>.</w:t>
      </w:r>
      <w:r w:rsidR="00337C95" w:rsidRPr="000B1798">
        <w:rPr>
          <w:rFonts w:ascii="Times New Roman" w:hAnsi="Times New Roman" w:cs="Times New Roman"/>
          <w:sz w:val="24"/>
          <w:szCs w:val="24"/>
        </w:rPr>
        <w:t>6</w:t>
      </w:r>
      <w:r w:rsidRPr="000B1798">
        <w:rPr>
          <w:rFonts w:ascii="Times New Roman" w:hAnsi="Times New Roman" w:cs="Times New Roman"/>
          <w:sz w:val="24"/>
          <w:szCs w:val="24"/>
        </w:rPr>
        <w:t>. visā</w:t>
      </w:r>
      <w:r w:rsidR="00EF0B2C" w:rsidRPr="000B1798">
        <w:rPr>
          <w:rFonts w:ascii="Times New Roman" w:hAnsi="Times New Roman" w:cs="Times New Roman"/>
          <w:sz w:val="24"/>
          <w:szCs w:val="24"/>
        </w:rPr>
        <w:t>s</w:t>
      </w:r>
      <w:r w:rsidRPr="000B1798">
        <w:rPr>
          <w:rFonts w:ascii="Times New Roman" w:hAnsi="Times New Roman" w:cs="Times New Roman"/>
          <w:sz w:val="24"/>
          <w:szCs w:val="24"/>
        </w:rPr>
        <w:t xml:space="preserve"> audzētavā</w:t>
      </w:r>
      <w:r w:rsidR="00EF0B2C" w:rsidRPr="000B1798">
        <w:rPr>
          <w:rFonts w:ascii="Times New Roman" w:hAnsi="Times New Roman" w:cs="Times New Roman"/>
          <w:sz w:val="24"/>
          <w:szCs w:val="24"/>
        </w:rPr>
        <w:t>s</w:t>
      </w:r>
      <w:r w:rsidRPr="000B1798">
        <w:rPr>
          <w:rFonts w:ascii="Times New Roman" w:hAnsi="Times New Roman" w:cs="Times New Roman"/>
          <w:sz w:val="24"/>
          <w:szCs w:val="24"/>
        </w:rPr>
        <w:t xml:space="preserve"> </w:t>
      </w:r>
      <w:r w:rsidR="007B76ED" w:rsidRPr="000B1798">
        <w:rPr>
          <w:rFonts w:ascii="Times New Roman" w:hAnsi="Times New Roman" w:cs="Times New Roman"/>
          <w:sz w:val="24"/>
          <w:szCs w:val="24"/>
        </w:rPr>
        <w:t>pēc apkarošanas programmas pabeigšanas</w:t>
      </w:r>
      <w:r w:rsidRPr="000B1798">
        <w:rPr>
          <w:rFonts w:ascii="Times New Roman" w:hAnsi="Times New Roman" w:cs="Times New Roman"/>
          <w:sz w:val="24"/>
          <w:szCs w:val="24"/>
        </w:rPr>
        <w:t xml:space="preserve"> </w:t>
      </w:r>
      <w:r w:rsidR="002E2E11" w:rsidRPr="000B1798">
        <w:rPr>
          <w:rFonts w:ascii="Times New Roman" w:hAnsi="Times New Roman" w:cs="Times New Roman"/>
          <w:sz w:val="24"/>
          <w:szCs w:val="24"/>
        </w:rPr>
        <w:t>īsteno</w:t>
      </w:r>
      <w:r w:rsidR="005D34EB" w:rsidRPr="000B1798">
        <w:rPr>
          <w:rFonts w:ascii="Times New Roman" w:hAnsi="Times New Roman" w:cs="Times New Roman"/>
          <w:sz w:val="24"/>
          <w:szCs w:val="24"/>
        </w:rPr>
        <w:t xml:space="preserve"> div</w:t>
      </w:r>
      <w:r w:rsidR="00FE2947" w:rsidRPr="000B1798">
        <w:rPr>
          <w:rFonts w:ascii="Times New Roman" w:hAnsi="Times New Roman" w:cs="Times New Roman"/>
          <w:sz w:val="24"/>
          <w:szCs w:val="24"/>
        </w:rPr>
        <w:t>u</w:t>
      </w:r>
      <w:r w:rsidR="005D34EB" w:rsidRPr="000B1798">
        <w:rPr>
          <w:rFonts w:ascii="Times New Roman" w:hAnsi="Times New Roman" w:cs="Times New Roman"/>
          <w:sz w:val="24"/>
          <w:szCs w:val="24"/>
        </w:rPr>
        <w:t xml:space="preserve"> vai četr</w:t>
      </w:r>
      <w:r w:rsidR="00FE2947" w:rsidRPr="000B1798">
        <w:rPr>
          <w:rFonts w:ascii="Times New Roman" w:hAnsi="Times New Roman" w:cs="Times New Roman"/>
          <w:sz w:val="24"/>
          <w:szCs w:val="24"/>
        </w:rPr>
        <w:t xml:space="preserve">u </w:t>
      </w:r>
      <w:r w:rsidR="005D34EB" w:rsidRPr="000B1798">
        <w:rPr>
          <w:rFonts w:ascii="Times New Roman" w:hAnsi="Times New Roman" w:cs="Times New Roman"/>
          <w:sz w:val="24"/>
          <w:szCs w:val="24"/>
        </w:rPr>
        <w:t xml:space="preserve">gadu uzraudzības </w:t>
      </w:r>
      <w:r w:rsidR="002E2E11" w:rsidRPr="000B1798">
        <w:rPr>
          <w:rFonts w:ascii="Times New Roman" w:hAnsi="Times New Roman" w:cs="Times New Roman"/>
          <w:sz w:val="24"/>
          <w:szCs w:val="24"/>
        </w:rPr>
        <w:t>programmu</w:t>
      </w:r>
      <w:r w:rsidR="00EF0B2C" w:rsidRPr="000B1798">
        <w:rPr>
          <w:rFonts w:ascii="Times New Roman" w:hAnsi="Times New Roman" w:cs="Times New Roman"/>
          <w:sz w:val="24"/>
          <w:szCs w:val="24"/>
        </w:rPr>
        <w:t>, kas attiecas arī uz</w:t>
      </w:r>
      <w:r w:rsidR="00EE3F97" w:rsidRPr="000B1798">
        <w:rPr>
          <w:rFonts w:ascii="Times New Roman" w:hAnsi="Times New Roman" w:cs="Times New Roman"/>
          <w:sz w:val="24"/>
          <w:szCs w:val="24"/>
        </w:rPr>
        <w:t xml:space="preserve"> paraugu ņemšanas punkt</w:t>
      </w:r>
      <w:r w:rsidR="00EF0B2C" w:rsidRPr="000B1798">
        <w:rPr>
          <w:rFonts w:ascii="Times New Roman" w:hAnsi="Times New Roman" w:cs="Times New Roman"/>
          <w:sz w:val="24"/>
          <w:szCs w:val="24"/>
        </w:rPr>
        <w:t>iem</w:t>
      </w:r>
      <w:r w:rsidR="00EE3F97" w:rsidRPr="000B1798">
        <w:rPr>
          <w:rFonts w:ascii="Times New Roman" w:hAnsi="Times New Roman" w:cs="Times New Roman"/>
          <w:sz w:val="24"/>
          <w:szCs w:val="24"/>
        </w:rPr>
        <w:t xml:space="preserve"> savvaļas ūdensdzīvnieku populācijā, ja Latvijas </w:t>
      </w:r>
      <w:r w:rsidR="00846A4F" w:rsidRPr="000B1798">
        <w:rPr>
          <w:rFonts w:ascii="Times New Roman" w:hAnsi="Times New Roman" w:cs="Times New Roman"/>
          <w:sz w:val="24"/>
          <w:szCs w:val="24"/>
        </w:rPr>
        <w:t xml:space="preserve">valsts </w:t>
      </w:r>
      <w:r w:rsidR="00EE3F97" w:rsidRPr="000B1798">
        <w:rPr>
          <w:rFonts w:ascii="Times New Roman" w:hAnsi="Times New Roman" w:cs="Times New Roman"/>
          <w:sz w:val="24"/>
          <w:szCs w:val="24"/>
        </w:rPr>
        <w:t xml:space="preserve">teritorijas daļā audzētavu vai divvāku molusku </w:t>
      </w:r>
      <w:r w:rsidR="00EE3F97" w:rsidRPr="000B1798">
        <w:rPr>
          <w:rFonts w:ascii="Times New Roman" w:hAnsi="Times New Roman" w:cs="Times New Roman"/>
          <w:sz w:val="24"/>
          <w:szCs w:val="24"/>
        </w:rPr>
        <w:lastRenderedPageBreak/>
        <w:t xml:space="preserve">audzēšanas zonu mērķtiecīga uzraudzība nesniedz </w:t>
      </w:r>
      <w:proofErr w:type="gramStart"/>
      <w:r w:rsidR="00EE3F97" w:rsidRPr="000B1798">
        <w:rPr>
          <w:rFonts w:ascii="Times New Roman" w:hAnsi="Times New Roman" w:cs="Times New Roman"/>
          <w:sz w:val="24"/>
          <w:szCs w:val="24"/>
        </w:rPr>
        <w:t>pietiekami daudz epizootoloģisku datu</w:t>
      </w:r>
      <w:proofErr w:type="gramEnd"/>
      <w:r w:rsidR="00EE3F97" w:rsidRPr="000B1798">
        <w:rPr>
          <w:rFonts w:ascii="Times New Roman" w:hAnsi="Times New Roman" w:cs="Times New Roman"/>
          <w:sz w:val="24"/>
          <w:szCs w:val="24"/>
        </w:rPr>
        <w:t xml:space="preserve"> un ja ūdensdzīvnieku populācijās atrod vienu vai vairākas uzņēmīgu dzīvnieku sugas. </w:t>
      </w:r>
    </w:p>
    <w:p w:rsidR="00D84692" w:rsidRPr="000B1798" w:rsidRDefault="00D84692" w:rsidP="00EB4A32">
      <w:pPr>
        <w:spacing w:after="0" w:line="240" w:lineRule="auto"/>
        <w:jc w:val="both"/>
        <w:rPr>
          <w:rFonts w:ascii="Times New Roman" w:hAnsi="Times New Roman" w:cs="Times New Roman"/>
          <w:sz w:val="24"/>
          <w:szCs w:val="24"/>
        </w:rPr>
      </w:pPr>
    </w:p>
    <w:p w:rsidR="005D34EB" w:rsidRPr="000B1798" w:rsidRDefault="0024363B"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20</w:t>
      </w:r>
      <w:r w:rsidR="006B3E25" w:rsidRPr="000B1798">
        <w:rPr>
          <w:rFonts w:ascii="Times New Roman" w:hAnsi="Times New Roman" w:cs="Times New Roman"/>
          <w:sz w:val="24"/>
          <w:szCs w:val="24"/>
        </w:rPr>
        <w:t>5</w:t>
      </w:r>
      <w:r w:rsidR="006C3F51"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00F84A35" w:rsidRPr="000B1798">
        <w:rPr>
          <w:rFonts w:ascii="Times New Roman" w:hAnsi="Times New Roman" w:cs="Times New Roman"/>
          <w:sz w:val="24"/>
          <w:szCs w:val="24"/>
        </w:rPr>
        <w:t>Buferzonu</w:t>
      </w:r>
      <w:r w:rsidRPr="000B1798">
        <w:rPr>
          <w:rFonts w:ascii="Times New Roman" w:hAnsi="Times New Roman" w:cs="Times New Roman"/>
          <w:sz w:val="24"/>
          <w:szCs w:val="24"/>
        </w:rPr>
        <w:t xml:space="preserve"> </w:t>
      </w:r>
      <w:r w:rsidR="00D84692" w:rsidRPr="000B1798">
        <w:rPr>
          <w:rFonts w:ascii="Times New Roman" w:hAnsi="Times New Roman" w:cs="Times New Roman"/>
          <w:sz w:val="24"/>
          <w:szCs w:val="24"/>
        </w:rPr>
        <w:t>nosaka</w:t>
      </w:r>
      <w:r w:rsidRPr="000B1798">
        <w:rPr>
          <w:rFonts w:ascii="Times New Roman" w:hAnsi="Times New Roman" w:cs="Times New Roman"/>
          <w:sz w:val="24"/>
          <w:szCs w:val="24"/>
        </w:rPr>
        <w:t xml:space="preserve"> katrā </w:t>
      </w:r>
      <w:r w:rsidR="002436B1" w:rsidRPr="000B1798">
        <w:rPr>
          <w:rFonts w:ascii="Times New Roman" w:hAnsi="Times New Roman" w:cs="Times New Roman"/>
          <w:sz w:val="24"/>
          <w:szCs w:val="24"/>
        </w:rPr>
        <w:t xml:space="preserve">inficēšanās </w:t>
      </w:r>
      <w:r w:rsidRPr="000B1798">
        <w:rPr>
          <w:rFonts w:ascii="Times New Roman" w:hAnsi="Times New Roman" w:cs="Times New Roman"/>
          <w:sz w:val="24"/>
          <w:szCs w:val="24"/>
        </w:rPr>
        <w:t xml:space="preserve">gadījumā atsevišķi, ņemot vērā </w:t>
      </w:r>
      <w:r w:rsidR="00D84692" w:rsidRPr="000B1798">
        <w:rPr>
          <w:rFonts w:ascii="Times New Roman" w:hAnsi="Times New Roman" w:cs="Times New Roman"/>
          <w:sz w:val="24"/>
          <w:szCs w:val="24"/>
        </w:rPr>
        <w:t xml:space="preserve">riska </w:t>
      </w:r>
      <w:r w:rsidRPr="000B1798">
        <w:rPr>
          <w:rFonts w:ascii="Times New Roman" w:hAnsi="Times New Roman" w:cs="Times New Roman"/>
          <w:sz w:val="24"/>
          <w:szCs w:val="24"/>
        </w:rPr>
        <w:t xml:space="preserve">faktorus, kas </w:t>
      </w:r>
      <w:r w:rsidR="00D84692" w:rsidRPr="000B1798">
        <w:rPr>
          <w:rFonts w:ascii="Times New Roman" w:hAnsi="Times New Roman" w:cs="Times New Roman"/>
          <w:sz w:val="24"/>
          <w:szCs w:val="24"/>
        </w:rPr>
        <w:t xml:space="preserve">ietekmē </w:t>
      </w:r>
      <w:proofErr w:type="spellStart"/>
      <w:r w:rsidR="005D34EB" w:rsidRPr="000B1798">
        <w:rPr>
          <w:rFonts w:ascii="Times New Roman" w:hAnsi="Times New Roman" w:cs="Times New Roman"/>
          <w:sz w:val="24"/>
          <w:szCs w:val="24"/>
        </w:rPr>
        <w:t>koiju</w:t>
      </w:r>
      <w:proofErr w:type="spellEnd"/>
      <w:r w:rsidR="005D34EB" w:rsidRPr="000B1798">
        <w:rPr>
          <w:rFonts w:ascii="Times New Roman" w:hAnsi="Times New Roman" w:cs="Times New Roman"/>
          <w:sz w:val="24"/>
          <w:szCs w:val="24"/>
        </w:rPr>
        <w:t xml:space="preserve"> </w:t>
      </w:r>
      <w:proofErr w:type="spellStart"/>
      <w:r w:rsidR="005D34EB" w:rsidRPr="000B1798">
        <w:rPr>
          <w:rFonts w:ascii="Times New Roman" w:hAnsi="Times New Roman" w:cs="Times New Roman"/>
          <w:sz w:val="24"/>
          <w:szCs w:val="24"/>
        </w:rPr>
        <w:t>herpesvīrusa</w:t>
      </w:r>
      <w:proofErr w:type="spellEnd"/>
      <w:r w:rsidRPr="000B1798">
        <w:rPr>
          <w:rFonts w:ascii="Times New Roman" w:hAnsi="Times New Roman" w:cs="Times New Roman"/>
          <w:sz w:val="24"/>
          <w:szCs w:val="24"/>
        </w:rPr>
        <w:t xml:space="preserve"> izplatīšanos audzētav</w:t>
      </w:r>
      <w:r w:rsidR="006E036F" w:rsidRPr="000B1798">
        <w:rPr>
          <w:rFonts w:ascii="Times New Roman" w:hAnsi="Times New Roman" w:cs="Times New Roman"/>
          <w:sz w:val="24"/>
          <w:szCs w:val="24"/>
        </w:rPr>
        <w:t>a</w:t>
      </w:r>
      <w:r w:rsidRPr="000B1798">
        <w:rPr>
          <w:rFonts w:ascii="Times New Roman" w:hAnsi="Times New Roman" w:cs="Times New Roman"/>
          <w:sz w:val="24"/>
          <w:szCs w:val="24"/>
        </w:rPr>
        <w:t>s ziv</w:t>
      </w:r>
      <w:r w:rsidR="00D84692" w:rsidRPr="000B1798">
        <w:rPr>
          <w:rFonts w:ascii="Times New Roman" w:hAnsi="Times New Roman" w:cs="Times New Roman"/>
          <w:sz w:val="24"/>
          <w:szCs w:val="24"/>
        </w:rPr>
        <w:t>ju</w:t>
      </w:r>
      <w:r w:rsidRPr="000B1798">
        <w:rPr>
          <w:rFonts w:ascii="Times New Roman" w:hAnsi="Times New Roman" w:cs="Times New Roman"/>
          <w:sz w:val="24"/>
          <w:szCs w:val="24"/>
        </w:rPr>
        <w:t xml:space="preserve"> un savvaļas ziv</w:t>
      </w:r>
      <w:r w:rsidR="00D84692" w:rsidRPr="000B1798">
        <w:rPr>
          <w:rFonts w:ascii="Times New Roman" w:hAnsi="Times New Roman" w:cs="Times New Roman"/>
          <w:sz w:val="24"/>
          <w:szCs w:val="24"/>
        </w:rPr>
        <w:t>ju populācijā</w:t>
      </w:r>
      <w:r w:rsidRPr="000B1798">
        <w:rPr>
          <w:rFonts w:ascii="Times New Roman" w:hAnsi="Times New Roman" w:cs="Times New Roman"/>
          <w:sz w:val="24"/>
          <w:szCs w:val="24"/>
        </w:rPr>
        <w:t xml:space="preserve">: </w:t>
      </w:r>
    </w:p>
    <w:p w:rsidR="005D34EB" w:rsidRPr="000B1798" w:rsidRDefault="005D34EB"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20</w:t>
      </w:r>
      <w:r w:rsidR="006B3E25" w:rsidRPr="000B1798">
        <w:rPr>
          <w:rFonts w:ascii="Times New Roman" w:hAnsi="Times New Roman" w:cs="Times New Roman"/>
          <w:sz w:val="24"/>
          <w:szCs w:val="24"/>
        </w:rPr>
        <w:t>5</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1. zivju mirstīb</w:t>
      </w:r>
      <w:r w:rsidR="00D84692" w:rsidRPr="000B1798">
        <w:rPr>
          <w:rFonts w:ascii="Times New Roman" w:hAnsi="Times New Roman" w:cs="Times New Roman"/>
          <w:sz w:val="24"/>
          <w:szCs w:val="24"/>
        </w:rPr>
        <w:t>u</w:t>
      </w:r>
      <w:r w:rsidRPr="000B1798">
        <w:rPr>
          <w:rFonts w:ascii="Times New Roman" w:hAnsi="Times New Roman" w:cs="Times New Roman"/>
          <w:sz w:val="24"/>
          <w:szCs w:val="24"/>
        </w:rPr>
        <w:t xml:space="preserve"> pēc skaita;</w:t>
      </w:r>
    </w:p>
    <w:p w:rsidR="005D34EB" w:rsidRPr="000B1798" w:rsidRDefault="005D34EB"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20</w:t>
      </w:r>
      <w:r w:rsidR="006B3E25" w:rsidRPr="000B1798">
        <w:rPr>
          <w:rFonts w:ascii="Times New Roman" w:hAnsi="Times New Roman" w:cs="Times New Roman"/>
          <w:sz w:val="24"/>
          <w:szCs w:val="24"/>
        </w:rPr>
        <w:t>5</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2.</w:t>
      </w:r>
      <w:r w:rsidR="0024363B" w:rsidRPr="000B1798">
        <w:rPr>
          <w:rFonts w:ascii="Times New Roman" w:hAnsi="Times New Roman" w:cs="Times New Roman"/>
          <w:sz w:val="24"/>
          <w:szCs w:val="24"/>
        </w:rPr>
        <w:t xml:space="preserve"> mirstības rādītāj</w:t>
      </w:r>
      <w:r w:rsidR="00D84692" w:rsidRPr="000B1798">
        <w:rPr>
          <w:rFonts w:ascii="Times New Roman" w:hAnsi="Times New Roman" w:cs="Times New Roman"/>
          <w:sz w:val="24"/>
          <w:szCs w:val="24"/>
        </w:rPr>
        <w:t>u</w:t>
      </w:r>
      <w:r w:rsidR="0024363B" w:rsidRPr="000B1798">
        <w:rPr>
          <w:rFonts w:ascii="Times New Roman" w:hAnsi="Times New Roman" w:cs="Times New Roman"/>
          <w:sz w:val="24"/>
          <w:szCs w:val="24"/>
        </w:rPr>
        <w:t xml:space="preserve"> un sadalījum</w:t>
      </w:r>
      <w:r w:rsidR="00D84692" w:rsidRPr="000B1798">
        <w:rPr>
          <w:rFonts w:ascii="Times New Roman" w:hAnsi="Times New Roman" w:cs="Times New Roman"/>
          <w:sz w:val="24"/>
          <w:szCs w:val="24"/>
        </w:rPr>
        <w:t>u</w:t>
      </w:r>
      <w:r w:rsidR="006E036F" w:rsidRPr="000B1798">
        <w:rPr>
          <w:rFonts w:ascii="Times New Roman" w:hAnsi="Times New Roman" w:cs="Times New Roman"/>
          <w:sz w:val="24"/>
          <w:szCs w:val="24"/>
        </w:rPr>
        <w:t xml:space="preserve"> pa sugām un slimībām</w:t>
      </w:r>
      <w:r w:rsidR="0024363B" w:rsidRPr="000B1798">
        <w:rPr>
          <w:rFonts w:ascii="Times New Roman" w:hAnsi="Times New Roman" w:cs="Times New Roman"/>
          <w:sz w:val="24"/>
          <w:szCs w:val="24"/>
        </w:rPr>
        <w:t xml:space="preserve"> ar </w:t>
      </w:r>
      <w:proofErr w:type="spellStart"/>
      <w:r w:rsidR="0024363B" w:rsidRPr="000B1798">
        <w:rPr>
          <w:rFonts w:ascii="Times New Roman" w:hAnsi="Times New Roman" w:cs="Times New Roman"/>
          <w:sz w:val="24"/>
          <w:szCs w:val="24"/>
        </w:rPr>
        <w:t>koiju</w:t>
      </w:r>
      <w:proofErr w:type="spellEnd"/>
      <w:r w:rsidR="0024363B" w:rsidRPr="000B1798">
        <w:rPr>
          <w:rFonts w:ascii="Times New Roman" w:hAnsi="Times New Roman" w:cs="Times New Roman"/>
          <w:sz w:val="24"/>
          <w:szCs w:val="24"/>
        </w:rPr>
        <w:t xml:space="preserve"> </w:t>
      </w:r>
      <w:proofErr w:type="spellStart"/>
      <w:r w:rsidR="0024363B" w:rsidRPr="000B1798">
        <w:rPr>
          <w:rFonts w:ascii="Times New Roman" w:hAnsi="Times New Roman" w:cs="Times New Roman"/>
          <w:sz w:val="24"/>
          <w:szCs w:val="24"/>
        </w:rPr>
        <w:t>herpesvīrusu</w:t>
      </w:r>
      <w:proofErr w:type="spellEnd"/>
      <w:r w:rsidR="0024363B" w:rsidRPr="000B1798">
        <w:rPr>
          <w:rFonts w:ascii="Times New Roman" w:hAnsi="Times New Roman" w:cs="Times New Roman"/>
          <w:sz w:val="24"/>
          <w:szCs w:val="24"/>
        </w:rPr>
        <w:t xml:space="preserve"> inficētajā audzētavā; </w:t>
      </w:r>
    </w:p>
    <w:p w:rsidR="005D34EB" w:rsidRPr="000B1798" w:rsidRDefault="005D34EB"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20</w:t>
      </w:r>
      <w:r w:rsidR="006B3E25" w:rsidRPr="000B1798">
        <w:rPr>
          <w:rFonts w:ascii="Times New Roman" w:hAnsi="Times New Roman" w:cs="Times New Roman"/>
          <w:sz w:val="24"/>
          <w:szCs w:val="24"/>
        </w:rPr>
        <w:t>5</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 xml:space="preserve">3. </w:t>
      </w:r>
      <w:r w:rsidR="0024363B" w:rsidRPr="000B1798">
        <w:rPr>
          <w:rFonts w:ascii="Times New Roman" w:hAnsi="Times New Roman" w:cs="Times New Roman"/>
          <w:sz w:val="24"/>
          <w:szCs w:val="24"/>
        </w:rPr>
        <w:t>attālum</w:t>
      </w:r>
      <w:r w:rsidR="00D84692" w:rsidRPr="000B1798">
        <w:rPr>
          <w:rFonts w:ascii="Times New Roman" w:hAnsi="Times New Roman" w:cs="Times New Roman"/>
          <w:sz w:val="24"/>
          <w:szCs w:val="24"/>
        </w:rPr>
        <w:t>u</w:t>
      </w:r>
      <w:r w:rsidR="0024363B" w:rsidRPr="000B1798">
        <w:rPr>
          <w:rFonts w:ascii="Times New Roman" w:hAnsi="Times New Roman" w:cs="Times New Roman"/>
          <w:sz w:val="24"/>
          <w:szCs w:val="24"/>
        </w:rPr>
        <w:t xml:space="preserve"> līdz apkaimes audzētavām un to </w:t>
      </w:r>
      <w:r w:rsidR="00143BFC" w:rsidRPr="000B1798">
        <w:rPr>
          <w:rFonts w:ascii="Times New Roman" w:hAnsi="Times New Roman" w:cs="Times New Roman"/>
          <w:sz w:val="24"/>
          <w:szCs w:val="24"/>
        </w:rPr>
        <w:t>izvietojuma blīvum</w:t>
      </w:r>
      <w:r w:rsidR="00D84692" w:rsidRPr="000B1798">
        <w:rPr>
          <w:rFonts w:ascii="Times New Roman" w:hAnsi="Times New Roman" w:cs="Times New Roman"/>
          <w:sz w:val="24"/>
          <w:szCs w:val="24"/>
        </w:rPr>
        <w:t>u</w:t>
      </w:r>
      <w:r w:rsidR="0024363B" w:rsidRPr="000B1798">
        <w:rPr>
          <w:rFonts w:ascii="Times New Roman" w:hAnsi="Times New Roman" w:cs="Times New Roman"/>
          <w:sz w:val="24"/>
          <w:szCs w:val="24"/>
        </w:rPr>
        <w:t>;</w:t>
      </w:r>
    </w:p>
    <w:p w:rsidR="005D34EB" w:rsidRPr="000B1798" w:rsidRDefault="005D34EB"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20</w:t>
      </w:r>
      <w:r w:rsidR="006B3E25" w:rsidRPr="000B1798">
        <w:rPr>
          <w:rFonts w:ascii="Times New Roman" w:hAnsi="Times New Roman" w:cs="Times New Roman"/>
          <w:sz w:val="24"/>
          <w:szCs w:val="24"/>
        </w:rPr>
        <w:t>5</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4.</w:t>
      </w:r>
      <w:r w:rsidRPr="000B1798">
        <w:rPr>
          <w:rFonts w:ascii="Times New Roman" w:hAnsi="Times New Roman" w:cs="Times New Roman"/>
          <w:sz w:val="24"/>
          <w:szCs w:val="24"/>
          <w:vertAlign w:val="superscript"/>
        </w:rPr>
        <w:t xml:space="preserve"> </w:t>
      </w:r>
      <w:r w:rsidRPr="000B1798">
        <w:rPr>
          <w:rFonts w:ascii="Times New Roman" w:hAnsi="Times New Roman" w:cs="Times New Roman"/>
          <w:sz w:val="24"/>
          <w:szCs w:val="24"/>
        </w:rPr>
        <w:t>attālum</w:t>
      </w:r>
      <w:r w:rsidR="00D84692" w:rsidRPr="000B1798">
        <w:rPr>
          <w:rFonts w:ascii="Times New Roman" w:hAnsi="Times New Roman" w:cs="Times New Roman"/>
          <w:sz w:val="24"/>
          <w:szCs w:val="24"/>
        </w:rPr>
        <w:t>u</w:t>
      </w:r>
      <w:r w:rsidRPr="000B1798">
        <w:rPr>
          <w:rFonts w:ascii="Times New Roman" w:hAnsi="Times New Roman" w:cs="Times New Roman"/>
          <w:sz w:val="24"/>
          <w:szCs w:val="24"/>
        </w:rPr>
        <w:t xml:space="preserve"> līdz tuvākajām </w:t>
      </w:r>
      <w:r w:rsidR="0024363B" w:rsidRPr="000B1798">
        <w:rPr>
          <w:rFonts w:ascii="Times New Roman" w:hAnsi="Times New Roman" w:cs="Times New Roman"/>
          <w:sz w:val="24"/>
          <w:szCs w:val="24"/>
        </w:rPr>
        <w:t>kautuvēm;</w:t>
      </w:r>
    </w:p>
    <w:p w:rsidR="005D34EB" w:rsidRPr="000B1798" w:rsidRDefault="005D34EB"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20</w:t>
      </w:r>
      <w:r w:rsidR="006B3E25" w:rsidRPr="000B1798">
        <w:rPr>
          <w:rFonts w:ascii="Times New Roman" w:hAnsi="Times New Roman" w:cs="Times New Roman"/>
          <w:sz w:val="24"/>
          <w:szCs w:val="24"/>
        </w:rPr>
        <w:t>5</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5.</w:t>
      </w:r>
      <w:r w:rsidR="0024363B" w:rsidRPr="000B1798">
        <w:rPr>
          <w:rFonts w:ascii="Times New Roman" w:hAnsi="Times New Roman" w:cs="Times New Roman"/>
          <w:sz w:val="24"/>
          <w:szCs w:val="24"/>
        </w:rPr>
        <w:t xml:space="preserve"> saskarē esošās audzētavas; </w:t>
      </w:r>
    </w:p>
    <w:p w:rsidR="005D34EB" w:rsidRPr="000B1798" w:rsidRDefault="005D34EB"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20</w:t>
      </w:r>
      <w:r w:rsidR="006B3E25" w:rsidRPr="000B1798">
        <w:rPr>
          <w:rFonts w:ascii="Times New Roman" w:hAnsi="Times New Roman" w:cs="Times New Roman"/>
          <w:sz w:val="24"/>
          <w:szCs w:val="24"/>
        </w:rPr>
        <w:t>5</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 xml:space="preserve">6. </w:t>
      </w:r>
      <w:r w:rsidR="0024363B" w:rsidRPr="000B1798">
        <w:rPr>
          <w:rFonts w:ascii="Times New Roman" w:hAnsi="Times New Roman" w:cs="Times New Roman"/>
          <w:sz w:val="24"/>
          <w:szCs w:val="24"/>
        </w:rPr>
        <w:t xml:space="preserve">audzētavās pārstāvētās sugas; </w:t>
      </w:r>
    </w:p>
    <w:p w:rsidR="005D34EB" w:rsidRPr="000B1798" w:rsidRDefault="005D34EB"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20</w:t>
      </w:r>
      <w:r w:rsidR="006B3E25" w:rsidRPr="000B1798">
        <w:rPr>
          <w:rFonts w:ascii="Times New Roman" w:hAnsi="Times New Roman" w:cs="Times New Roman"/>
          <w:sz w:val="24"/>
          <w:szCs w:val="24"/>
        </w:rPr>
        <w:t>5</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 xml:space="preserve">7. </w:t>
      </w:r>
      <w:r w:rsidR="00112B93" w:rsidRPr="000B1798">
        <w:rPr>
          <w:rFonts w:ascii="Times New Roman" w:hAnsi="Times New Roman" w:cs="Times New Roman"/>
          <w:sz w:val="24"/>
          <w:szCs w:val="24"/>
        </w:rPr>
        <w:t xml:space="preserve">infekcijas </w:t>
      </w:r>
      <w:r w:rsidR="0024363B" w:rsidRPr="000B1798">
        <w:rPr>
          <w:rFonts w:ascii="Times New Roman" w:hAnsi="Times New Roman" w:cs="Times New Roman"/>
          <w:sz w:val="24"/>
          <w:szCs w:val="24"/>
        </w:rPr>
        <w:t>slimības skartajās audzētavās un t</w:t>
      </w:r>
      <w:r w:rsidR="00D84692" w:rsidRPr="000B1798">
        <w:rPr>
          <w:rFonts w:ascii="Times New Roman" w:hAnsi="Times New Roman" w:cs="Times New Roman"/>
          <w:sz w:val="24"/>
          <w:szCs w:val="24"/>
        </w:rPr>
        <w:t>ās</w:t>
      </w:r>
      <w:r w:rsidR="0024363B" w:rsidRPr="000B1798">
        <w:rPr>
          <w:rFonts w:ascii="Times New Roman" w:hAnsi="Times New Roman" w:cs="Times New Roman"/>
          <w:sz w:val="24"/>
          <w:szCs w:val="24"/>
        </w:rPr>
        <w:t xml:space="preserve"> apkaimes audzētavās izmantot</w:t>
      </w:r>
      <w:r w:rsidR="00D84692" w:rsidRPr="000B1798">
        <w:rPr>
          <w:rFonts w:ascii="Times New Roman" w:hAnsi="Times New Roman" w:cs="Times New Roman"/>
          <w:sz w:val="24"/>
          <w:szCs w:val="24"/>
        </w:rPr>
        <w:t>o</w:t>
      </w:r>
      <w:r w:rsidR="0024363B" w:rsidRPr="000B1798">
        <w:rPr>
          <w:rFonts w:ascii="Times New Roman" w:hAnsi="Times New Roman" w:cs="Times New Roman"/>
          <w:sz w:val="24"/>
          <w:szCs w:val="24"/>
        </w:rPr>
        <w:t xml:space="preserve"> audzēšanas praks</w:t>
      </w:r>
      <w:r w:rsidR="00D84692" w:rsidRPr="000B1798">
        <w:rPr>
          <w:rFonts w:ascii="Times New Roman" w:hAnsi="Times New Roman" w:cs="Times New Roman"/>
          <w:sz w:val="24"/>
          <w:szCs w:val="24"/>
        </w:rPr>
        <w:t>i</w:t>
      </w:r>
      <w:r w:rsidR="0024363B" w:rsidRPr="000B1798">
        <w:rPr>
          <w:rFonts w:ascii="Times New Roman" w:hAnsi="Times New Roman" w:cs="Times New Roman"/>
          <w:sz w:val="24"/>
          <w:szCs w:val="24"/>
        </w:rPr>
        <w:t xml:space="preserve">; </w:t>
      </w:r>
    </w:p>
    <w:p w:rsidR="005F2FBC" w:rsidRPr="000B1798" w:rsidRDefault="005D34EB"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20</w:t>
      </w:r>
      <w:r w:rsidR="006B3E25" w:rsidRPr="000B1798">
        <w:rPr>
          <w:rFonts w:ascii="Times New Roman" w:hAnsi="Times New Roman" w:cs="Times New Roman"/>
          <w:sz w:val="24"/>
          <w:szCs w:val="24"/>
        </w:rPr>
        <w:t>5</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 xml:space="preserve">8. </w:t>
      </w:r>
      <w:r w:rsidR="0024363B" w:rsidRPr="000B1798">
        <w:rPr>
          <w:rFonts w:ascii="Times New Roman" w:hAnsi="Times New Roman" w:cs="Times New Roman"/>
          <w:sz w:val="24"/>
          <w:szCs w:val="24"/>
        </w:rPr>
        <w:t>hidrodinamisk</w:t>
      </w:r>
      <w:r w:rsidR="00D84692" w:rsidRPr="000B1798">
        <w:rPr>
          <w:rFonts w:ascii="Times New Roman" w:hAnsi="Times New Roman" w:cs="Times New Roman"/>
          <w:sz w:val="24"/>
          <w:szCs w:val="24"/>
        </w:rPr>
        <w:t>os</w:t>
      </w:r>
      <w:r w:rsidR="0024363B" w:rsidRPr="000B1798">
        <w:rPr>
          <w:rFonts w:ascii="Times New Roman" w:hAnsi="Times New Roman" w:cs="Times New Roman"/>
          <w:sz w:val="24"/>
          <w:szCs w:val="24"/>
        </w:rPr>
        <w:t xml:space="preserve"> apstākļ</w:t>
      </w:r>
      <w:r w:rsidR="00D84692" w:rsidRPr="000B1798">
        <w:rPr>
          <w:rFonts w:ascii="Times New Roman" w:hAnsi="Times New Roman" w:cs="Times New Roman"/>
          <w:sz w:val="24"/>
          <w:szCs w:val="24"/>
        </w:rPr>
        <w:t>us</w:t>
      </w:r>
      <w:r w:rsidR="005F2FBC" w:rsidRPr="000B1798">
        <w:rPr>
          <w:rFonts w:ascii="Times New Roman" w:hAnsi="Times New Roman" w:cs="Times New Roman"/>
          <w:sz w:val="24"/>
          <w:szCs w:val="24"/>
        </w:rPr>
        <w:t>;</w:t>
      </w:r>
    </w:p>
    <w:p w:rsidR="0024363B" w:rsidRPr="000B1798" w:rsidRDefault="005F2FBC"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20</w:t>
      </w:r>
      <w:r w:rsidR="006B3E25" w:rsidRPr="000B1798">
        <w:rPr>
          <w:rFonts w:ascii="Times New Roman" w:hAnsi="Times New Roman" w:cs="Times New Roman"/>
          <w:sz w:val="24"/>
          <w:szCs w:val="24"/>
        </w:rPr>
        <w:t>5</w:t>
      </w:r>
      <w:r w:rsidR="006C3F51" w:rsidRPr="000B1798">
        <w:rPr>
          <w:rFonts w:ascii="Times New Roman" w:hAnsi="Times New Roman" w:cs="Times New Roman"/>
          <w:sz w:val="24"/>
          <w:szCs w:val="24"/>
        </w:rPr>
        <w:t>.</w:t>
      </w:r>
      <w:r w:rsidRPr="000B1798">
        <w:rPr>
          <w:rFonts w:ascii="Times New Roman" w:hAnsi="Times New Roman" w:cs="Times New Roman"/>
          <w:sz w:val="24"/>
          <w:szCs w:val="24"/>
        </w:rPr>
        <w:t>9.</w:t>
      </w:r>
      <w:r w:rsidR="00DB34E4" w:rsidRPr="000B1798">
        <w:rPr>
          <w:rFonts w:ascii="Times New Roman" w:hAnsi="Times New Roman" w:cs="Times New Roman"/>
          <w:sz w:val="24"/>
          <w:szCs w:val="24"/>
        </w:rPr>
        <w:t xml:space="preserve"> </w:t>
      </w:r>
      <w:r w:rsidR="0024363B" w:rsidRPr="000B1798">
        <w:rPr>
          <w:rFonts w:ascii="Times New Roman" w:hAnsi="Times New Roman" w:cs="Times New Roman"/>
          <w:sz w:val="24"/>
          <w:szCs w:val="24"/>
        </w:rPr>
        <w:t>cit</w:t>
      </w:r>
      <w:r w:rsidR="00D84692" w:rsidRPr="000B1798">
        <w:rPr>
          <w:rFonts w:ascii="Times New Roman" w:hAnsi="Times New Roman" w:cs="Times New Roman"/>
          <w:sz w:val="24"/>
          <w:szCs w:val="24"/>
        </w:rPr>
        <w:t>us</w:t>
      </w:r>
      <w:r w:rsidR="0024363B" w:rsidRPr="000B1798">
        <w:rPr>
          <w:rFonts w:ascii="Times New Roman" w:hAnsi="Times New Roman" w:cs="Times New Roman"/>
          <w:sz w:val="24"/>
          <w:szCs w:val="24"/>
        </w:rPr>
        <w:t xml:space="preserve"> epi</w:t>
      </w:r>
      <w:r w:rsidR="00650716" w:rsidRPr="000B1798">
        <w:rPr>
          <w:rFonts w:ascii="Times New Roman" w:hAnsi="Times New Roman" w:cs="Times New Roman"/>
          <w:sz w:val="24"/>
          <w:szCs w:val="24"/>
        </w:rPr>
        <w:t>zoot</w:t>
      </w:r>
      <w:r w:rsidR="0024363B" w:rsidRPr="000B1798">
        <w:rPr>
          <w:rFonts w:ascii="Times New Roman" w:hAnsi="Times New Roman" w:cs="Times New Roman"/>
          <w:sz w:val="24"/>
          <w:szCs w:val="24"/>
        </w:rPr>
        <w:t>oloģiski nozīmīg</w:t>
      </w:r>
      <w:r w:rsidR="00D84692" w:rsidRPr="000B1798">
        <w:rPr>
          <w:rFonts w:ascii="Times New Roman" w:hAnsi="Times New Roman" w:cs="Times New Roman"/>
          <w:sz w:val="24"/>
          <w:szCs w:val="24"/>
        </w:rPr>
        <w:t>us</w:t>
      </w:r>
      <w:r w:rsidR="0024363B" w:rsidRPr="000B1798">
        <w:rPr>
          <w:rFonts w:ascii="Times New Roman" w:hAnsi="Times New Roman" w:cs="Times New Roman"/>
          <w:sz w:val="24"/>
          <w:szCs w:val="24"/>
        </w:rPr>
        <w:t xml:space="preserve"> faktor</w:t>
      </w:r>
      <w:r w:rsidR="00D84692" w:rsidRPr="000B1798">
        <w:rPr>
          <w:rFonts w:ascii="Times New Roman" w:hAnsi="Times New Roman" w:cs="Times New Roman"/>
          <w:sz w:val="24"/>
          <w:szCs w:val="24"/>
        </w:rPr>
        <w:t>us</w:t>
      </w:r>
      <w:r w:rsidR="0024363B" w:rsidRPr="000B1798">
        <w:rPr>
          <w:rFonts w:ascii="Times New Roman" w:hAnsi="Times New Roman" w:cs="Times New Roman"/>
          <w:sz w:val="24"/>
          <w:szCs w:val="24"/>
        </w:rPr>
        <w:t>.</w:t>
      </w:r>
    </w:p>
    <w:p w:rsidR="002242A9" w:rsidRPr="000B1798" w:rsidRDefault="002242A9" w:rsidP="00EB4A32">
      <w:pPr>
        <w:spacing w:after="0" w:line="240" w:lineRule="auto"/>
        <w:jc w:val="both"/>
        <w:rPr>
          <w:rFonts w:ascii="Times New Roman" w:hAnsi="Times New Roman" w:cs="Times New Roman"/>
          <w:sz w:val="24"/>
          <w:szCs w:val="24"/>
        </w:rPr>
      </w:pPr>
    </w:p>
    <w:p w:rsidR="00CD24DC" w:rsidRPr="000B1798" w:rsidRDefault="0024363B"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20</w:t>
      </w:r>
      <w:r w:rsidR="006B3E25" w:rsidRPr="000B1798">
        <w:rPr>
          <w:rFonts w:ascii="Times New Roman" w:hAnsi="Times New Roman" w:cs="Times New Roman"/>
          <w:sz w:val="24"/>
          <w:szCs w:val="24"/>
        </w:rPr>
        <w:t>6</w:t>
      </w:r>
      <w:r w:rsidR="00782DFF" w:rsidRPr="000B1798">
        <w:rPr>
          <w:rFonts w:ascii="Times New Roman" w:hAnsi="Times New Roman" w:cs="Times New Roman"/>
          <w:sz w:val="24"/>
          <w:szCs w:val="24"/>
        </w:rPr>
        <w:t>.</w:t>
      </w:r>
      <w:r w:rsidR="00D275B5" w:rsidRPr="000B1798">
        <w:rPr>
          <w:rFonts w:ascii="Times New Roman" w:hAnsi="Times New Roman" w:cs="Times New Roman"/>
          <w:sz w:val="24"/>
          <w:szCs w:val="24"/>
          <w:vertAlign w:val="superscript"/>
        </w:rPr>
        <w:t xml:space="preserve"> </w:t>
      </w:r>
      <w:r w:rsidR="00D275B5" w:rsidRPr="000B1798">
        <w:rPr>
          <w:rFonts w:ascii="Times New Roman" w:hAnsi="Times New Roman" w:cs="Times New Roman"/>
          <w:sz w:val="24"/>
          <w:szCs w:val="24"/>
        </w:rPr>
        <w:t xml:space="preserve">Veidojot aizsardzības zonu un uzraudzības zonu, </w:t>
      </w:r>
      <w:r w:rsidR="00250416" w:rsidRPr="000B1798">
        <w:rPr>
          <w:rFonts w:ascii="Times New Roman" w:hAnsi="Times New Roman" w:cs="Times New Roman"/>
          <w:sz w:val="24"/>
          <w:szCs w:val="24"/>
        </w:rPr>
        <w:t>ievēro</w:t>
      </w:r>
      <w:r w:rsidR="00D275B5" w:rsidRPr="000B1798">
        <w:rPr>
          <w:rFonts w:ascii="Times New Roman" w:hAnsi="Times New Roman" w:cs="Times New Roman"/>
          <w:sz w:val="24"/>
          <w:szCs w:val="24"/>
        </w:rPr>
        <w:t xml:space="preserve"> </w:t>
      </w:r>
      <w:r w:rsidR="00250416" w:rsidRPr="000B1798">
        <w:rPr>
          <w:rFonts w:ascii="Times New Roman" w:hAnsi="Times New Roman" w:cs="Times New Roman"/>
          <w:sz w:val="24"/>
          <w:szCs w:val="24"/>
        </w:rPr>
        <w:t xml:space="preserve">šādas </w:t>
      </w:r>
      <w:r w:rsidR="00D275B5" w:rsidRPr="000B1798">
        <w:rPr>
          <w:rFonts w:ascii="Times New Roman" w:hAnsi="Times New Roman" w:cs="Times New Roman"/>
          <w:sz w:val="24"/>
          <w:szCs w:val="24"/>
        </w:rPr>
        <w:t>ģeogrāfisk</w:t>
      </w:r>
      <w:r w:rsidR="00250416" w:rsidRPr="000B1798">
        <w:rPr>
          <w:rFonts w:ascii="Times New Roman" w:hAnsi="Times New Roman" w:cs="Times New Roman"/>
          <w:sz w:val="24"/>
          <w:szCs w:val="24"/>
        </w:rPr>
        <w:t>ās</w:t>
      </w:r>
      <w:r w:rsidR="00D275B5" w:rsidRPr="000B1798">
        <w:rPr>
          <w:rFonts w:ascii="Times New Roman" w:hAnsi="Times New Roman" w:cs="Times New Roman"/>
          <w:sz w:val="24"/>
          <w:szCs w:val="24"/>
        </w:rPr>
        <w:t xml:space="preserve"> norobežošan</w:t>
      </w:r>
      <w:r w:rsidR="00250416" w:rsidRPr="000B1798">
        <w:rPr>
          <w:rFonts w:ascii="Times New Roman" w:hAnsi="Times New Roman" w:cs="Times New Roman"/>
          <w:sz w:val="24"/>
          <w:szCs w:val="24"/>
        </w:rPr>
        <w:t>as</w:t>
      </w:r>
      <w:r w:rsidR="00D275B5" w:rsidRPr="000B1798">
        <w:rPr>
          <w:rFonts w:ascii="Times New Roman" w:hAnsi="Times New Roman" w:cs="Times New Roman"/>
          <w:sz w:val="24"/>
          <w:szCs w:val="24"/>
        </w:rPr>
        <w:t xml:space="preserve"> prasības: </w:t>
      </w:r>
    </w:p>
    <w:p w:rsidR="00CD24DC" w:rsidRPr="000B1798" w:rsidRDefault="00D275B5"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20</w:t>
      </w:r>
      <w:r w:rsidR="006B3E25" w:rsidRPr="000B1798">
        <w:rPr>
          <w:rFonts w:ascii="Times New Roman" w:hAnsi="Times New Roman" w:cs="Times New Roman"/>
          <w:sz w:val="24"/>
          <w:szCs w:val="24"/>
        </w:rPr>
        <w:t>6</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 xml:space="preserve">1. </w:t>
      </w:r>
      <w:r w:rsidR="00250416" w:rsidRPr="000B1798">
        <w:rPr>
          <w:rFonts w:ascii="Times New Roman" w:hAnsi="Times New Roman" w:cs="Times New Roman"/>
          <w:sz w:val="24"/>
          <w:szCs w:val="24"/>
        </w:rPr>
        <w:t xml:space="preserve">ap </w:t>
      </w:r>
      <w:r w:rsidRPr="000B1798">
        <w:rPr>
          <w:rFonts w:ascii="Times New Roman" w:hAnsi="Times New Roman" w:cs="Times New Roman"/>
          <w:sz w:val="24"/>
          <w:szCs w:val="24"/>
        </w:rPr>
        <w:t>oficiāli deklarēt</w:t>
      </w:r>
      <w:r w:rsidR="00250416" w:rsidRPr="000B1798">
        <w:rPr>
          <w:rFonts w:ascii="Times New Roman" w:hAnsi="Times New Roman" w:cs="Times New Roman"/>
          <w:sz w:val="24"/>
          <w:szCs w:val="24"/>
        </w:rPr>
        <w:t>u</w:t>
      </w:r>
      <w:r w:rsidRPr="000B1798">
        <w:rPr>
          <w:rFonts w:ascii="Times New Roman" w:hAnsi="Times New Roman" w:cs="Times New Roman"/>
          <w:sz w:val="24"/>
          <w:szCs w:val="24"/>
        </w:rPr>
        <w:t xml:space="preserve"> inficēt</w:t>
      </w:r>
      <w:r w:rsidR="00250416" w:rsidRPr="000B1798">
        <w:rPr>
          <w:rFonts w:ascii="Times New Roman" w:hAnsi="Times New Roman" w:cs="Times New Roman"/>
          <w:sz w:val="24"/>
          <w:szCs w:val="24"/>
        </w:rPr>
        <w:t>u</w:t>
      </w:r>
      <w:r w:rsidRPr="000B1798">
        <w:rPr>
          <w:rFonts w:ascii="Times New Roman" w:hAnsi="Times New Roman" w:cs="Times New Roman"/>
          <w:sz w:val="24"/>
          <w:szCs w:val="24"/>
        </w:rPr>
        <w:t xml:space="preserve"> </w:t>
      </w:r>
      <w:r w:rsidR="00250416" w:rsidRPr="000B1798">
        <w:rPr>
          <w:rFonts w:ascii="Times New Roman" w:hAnsi="Times New Roman" w:cs="Times New Roman"/>
          <w:sz w:val="24"/>
          <w:szCs w:val="24"/>
        </w:rPr>
        <w:t xml:space="preserve">audzētavu, kurā konstatēts </w:t>
      </w:r>
      <w:proofErr w:type="spellStart"/>
      <w:r w:rsidRPr="000B1798">
        <w:rPr>
          <w:rFonts w:ascii="Times New Roman" w:hAnsi="Times New Roman" w:cs="Times New Roman"/>
          <w:sz w:val="24"/>
          <w:szCs w:val="24"/>
        </w:rPr>
        <w:t>koiju</w:t>
      </w:r>
      <w:proofErr w:type="spellEnd"/>
      <w:r w:rsidRPr="000B1798">
        <w:rPr>
          <w:rFonts w:ascii="Times New Roman" w:hAnsi="Times New Roman" w:cs="Times New Roman"/>
          <w:sz w:val="24"/>
          <w:szCs w:val="24"/>
        </w:rPr>
        <w:t xml:space="preserve"> </w:t>
      </w:r>
      <w:proofErr w:type="spellStart"/>
      <w:r w:rsidRPr="000B1798">
        <w:rPr>
          <w:rFonts w:ascii="Times New Roman" w:hAnsi="Times New Roman" w:cs="Times New Roman"/>
          <w:sz w:val="24"/>
          <w:szCs w:val="24"/>
        </w:rPr>
        <w:t>herpesvīrus</w:t>
      </w:r>
      <w:r w:rsidR="00250416" w:rsidRPr="000B1798">
        <w:rPr>
          <w:rFonts w:ascii="Times New Roman" w:hAnsi="Times New Roman" w:cs="Times New Roman"/>
          <w:sz w:val="24"/>
          <w:szCs w:val="24"/>
        </w:rPr>
        <w:t>s</w:t>
      </w:r>
      <w:proofErr w:type="spellEnd"/>
      <w:r w:rsidR="00250416" w:rsidRPr="000B1798">
        <w:rPr>
          <w:rFonts w:ascii="Times New Roman" w:hAnsi="Times New Roman" w:cs="Times New Roman"/>
          <w:sz w:val="24"/>
          <w:szCs w:val="24"/>
        </w:rPr>
        <w:t>,</w:t>
      </w:r>
      <w:r w:rsidRPr="000B1798">
        <w:rPr>
          <w:rFonts w:ascii="Times New Roman" w:hAnsi="Times New Roman" w:cs="Times New Roman"/>
          <w:sz w:val="24"/>
          <w:szCs w:val="24"/>
        </w:rPr>
        <w:t xml:space="preserve"> izveido aizsardzības zonu, kas atbilst visai inficētās audzētavas ūdens sateces teritorijai. Dienests zonu var attiecināt tikai uz ūdens sateces teritorijas daļām, ja </w:t>
      </w:r>
      <w:r w:rsidR="00250416" w:rsidRPr="000B1798">
        <w:rPr>
          <w:rFonts w:ascii="Times New Roman" w:hAnsi="Times New Roman" w:cs="Times New Roman"/>
          <w:sz w:val="24"/>
          <w:szCs w:val="24"/>
        </w:rPr>
        <w:t>tas</w:t>
      </w:r>
      <w:r w:rsidRPr="000B1798">
        <w:rPr>
          <w:rFonts w:ascii="Times New Roman" w:hAnsi="Times New Roman" w:cs="Times New Roman"/>
          <w:sz w:val="24"/>
          <w:szCs w:val="24"/>
        </w:rPr>
        <w:t xml:space="preserve"> </w:t>
      </w:r>
      <w:r w:rsidR="00250416" w:rsidRPr="000B1798">
        <w:rPr>
          <w:rFonts w:ascii="Times New Roman" w:hAnsi="Times New Roman" w:cs="Times New Roman"/>
          <w:sz w:val="24"/>
          <w:szCs w:val="24"/>
        </w:rPr>
        <w:t>ne</w:t>
      </w:r>
      <w:r w:rsidRPr="000B1798">
        <w:rPr>
          <w:rFonts w:ascii="Times New Roman" w:hAnsi="Times New Roman" w:cs="Times New Roman"/>
          <w:sz w:val="24"/>
          <w:szCs w:val="24"/>
        </w:rPr>
        <w:t xml:space="preserve">pasliktina </w:t>
      </w:r>
      <w:proofErr w:type="spellStart"/>
      <w:r w:rsidRPr="000B1798">
        <w:rPr>
          <w:rFonts w:ascii="Times New Roman" w:hAnsi="Times New Roman" w:cs="Times New Roman"/>
          <w:sz w:val="24"/>
          <w:szCs w:val="24"/>
        </w:rPr>
        <w:t>koiju</w:t>
      </w:r>
      <w:proofErr w:type="spellEnd"/>
      <w:r w:rsidRPr="000B1798">
        <w:rPr>
          <w:rFonts w:ascii="Times New Roman" w:hAnsi="Times New Roman" w:cs="Times New Roman"/>
          <w:sz w:val="24"/>
          <w:szCs w:val="24"/>
        </w:rPr>
        <w:t xml:space="preserve"> </w:t>
      </w:r>
      <w:proofErr w:type="spellStart"/>
      <w:r w:rsidRPr="000B1798">
        <w:rPr>
          <w:rFonts w:ascii="Times New Roman" w:hAnsi="Times New Roman" w:cs="Times New Roman"/>
          <w:sz w:val="24"/>
          <w:szCs w:val="24"/>
        </w:rPr>
        <w:t>herpesvīrusa</w:t>
      </w:r>
      <w:proofErr w:type="spellEnd"/>
      <w:r w:rsidRPr="000B1798">
        <w:rPr>
          <w:rFonts w:ascii="Times New Roman" w:hAnsi="Times New Roman" w:cs="Times New Roman"/>
          <w:sz w:val="24"/>
          <w:szCs w:val="24"/>
        </w:rPr>
        <w:t xml:space="preserve"> slimības izplatības profilaks</w:t>
      </w:r>
      <w:r w:rsidR="00250416" w:rsidRPr="000B1798">
        <w:rPr>
          <w:rFonts w:ascii="Times New Roman" w:hAnsi="Times New Roman" w:cs="Times New Roman"/>
          <w:sz w:val="24"/>
          <w:szCs w:val="24"/>
        </w:rPr>
        <w:t>i</w:t>
      </w:r>
      <w:r w:rsidRPr="000B1798">
        <w:rPr>
          <w:rFonts w:ascii="Times New Roman" w:hAnsi="Times New Roman" w:cs="Times New Roman"/>
          <w:sz w:val="24"/>
          <w:szCs w:val="24"/>
        </w:rPr>
        <w:t>;</w:t>
      </w:r>
    </w:p>
    <w:p w:rsidR="00CD24DC" w:rsidRPr="000B1798" w:rsidRDefault="00D275B5"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20</w:t>
      </w:r>
      <w:r w:rsidR="006B3E25" w:rsidRPr="000B1798">
        <w:rPr>
          <w:rFonts w:ascii="Times New Roman" w:hAnsi="Times New Roman" w:cs="Times New Roman"/>
          <w:sz w:val="24"/>
          <w:szCs w:val="24"/>
        </w:rPr>
        <w:t>6</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2. ārpus aizsardzības zonas izveido uzraudzības zonu, kas atbilst paplašinātai teritorijai, kura aptver izveidoto aizsardzības zonu.</w:t>
      </w:r>
      <w:r w:rsidR="00CD24DC" w:rsidRPr="000B1798">
        <w:rPr>
          <w:rFonts w:ascii="Times New Roman" w:hAnsi="Times New Roman" w:cs="Times New Roman"/>
          <w:sz w:val="24"/>
          <w:szCs w:val="24"/>
        </w:rPr>
        <w:t xml:space="preserve"> </w:t>
      </w:r>
    </w:p>
    <w:p w:rsidR="00BF1AD6" w:rsidRPr="000B1798" w:rsidRDefault="00BF1AD6" w:rsidP="00EB4A32">
      <w:pPr>
        <w:spacing w:after="0" w:line="240" w:lineRule="auto"/>
        <w:jc w:val="both"/>
        <w:rPr>
          <w:rFonts w:ascii="Times New Roman" w:hAnsi="Times New Roman" w:cs="Times New Roman"/>
          <w:sz w:val="24"/>
          <w:szCs w:val="24"/>
        </w:rPr>
      </w:pPr>
    </w:p>
    <w:p w:rsidR="002242A9" w:rsidRPr="000B1798" w:rsidRDefault="002242A9"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20</w:t>
      </w:r>
      <w:r w:rsidR="006B3E25" w:rsidRPr="000B1798">
        <w:rPr>
          <w:rFonts w:ascii="Times New Roman" w:hAnsi="Times New Roman" w:cs="Times New Roman"/>
          <w:sz w:val="24"/>
          <w:szCs w:val="24"/>
        </w:rPr>
        <w:t>7</w:t>
      </w:r>
      <w:r w:rsidR="00782DFF"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Pr="000B1798">
        <w:rPr>
          <w:rFonts w:ascii="Times New Roman" w:hAnsi="Times New Roman" w:cs="Times New Roman"/>
          <w:sz w:val="24"/>
          <w:szCs w:val="24"/>
        </w:rPr>
        <w:t>Kontinentāl</w:t>
      </w:r>
      <w:r w:rsidR="00E44D9B" w:rsidRPr="000B1798">
        <w:rPr>
          <w:rFonts w:ascii="Times New Roman" w:hAnsi="Times New Roman" w:cs="Times New Roman"/>
          <w:sz w:val="24"/>
          <w:szCs w:val="24"/>
        </w:rPr>
        <w:t>ā</w:t>
      </w:r>
      <w:r w:rsidRPr="000B1798">
        <w:rPr>
          <w:rFonts w:ascii="Times New Roman" w:hAnsi="Times New Roman" w:cs="Times New Roman"/>
          <w:sz w:val="24"/>
          <w:szCs w:val="24"/>
        </w:rPr>
        <w:t xml:space="preserve"> iecirkn</w:t>
      </w:r>
      <w:r w:rsidR="00E44D9B" w:rsidRPr="000B1798">
        <w:rPr>
          <w:rFonts w:ascii="Times New Roman" w:hAnsi="Times New Roman" w:cs="Times New Roman"/>
          <w:sz w:val="24"/>
          <w:szCs w:val="24"/>
        </w:rPr>
        <w:t>ī</w:t>
      </w:r>
      <w:r w:rsidRPr="000B1798">
        <w:rPr>
          <w:rFonts w:ascii="Times New Roman" w:hAnsi="Times New Roman" w:cs="Times New Roman"/>
          <w:sz w:val="24"/>
          <w:szCs w:val="24"/>
        </w:rPr>
        <w:t>, kas sastāv tikai no vienas audzētavas, kur</w:t>
      </w:r>
      <w:r w:rsidR="00C95F06" w:rsidRPr="000B1798">
        <w:rPr>
          <w:rFonts w:ascii="Times New Roman" w:hAnsi="Times New Roman" w:cs="Times New Roman"/>
          <w:sz w:val="24"/>
          <w:szCs w:val="24"/>
        </w:rPr>
        <w:t>ā</w:t>
      </w:r>
      <w:r w:rsidRPr="000B1798">
        <w:rPr>
          <w:rFonts w:ascii="Times New Roman" w:hAnsi="Times New Roman" w:cs="Times New Roman"/>
          <w:sz w:val="24"/>
          <w:szCs w:val="24"/>
        </w:rPr>
        <w:t xml:space="preserve"> attiecībā uz </w:t>
      </w:r>
      <w:proofErr w:type="spellStart"/>
      <w:r w:rsidRPr="000B1798">
        <w:rPr>
          <w:rFonts w:ascii="Times New Roman" w:hAnsi="Times New Roman" w:cs="Times New Roman"/>
          <w:sz w:val="24"/>
          <w:szCs w:val="24"/>
        </w:rPr>
        <w:t>koiju</w:t>
      </w:r>
      <w:proofErr w:type="spellEnd"/>
      <w:r w:rsidRPr="000B1798">
        <w:rPr>
          <w:rFonts w:ascii="Times New Roman" w:hAnsi="Times New Roman" w:cs="Times New Roman"/>
          <w:sz w:val="24"/>
          <w:szCs w:val="24"/>
        </w:rPr>
        <w:t xml:space="preserve"> </w:t>
      </w:r>
      <w:proofErr w:type="spellStart"/>
      <w:r w:rsidRPr="000B1798">
        <w:rPr>
          <w:rFonts w:ascii="Times New Roman" w:hAnsi="Times New Roman" w:cs="Times New Roman"/>
          <w:sz w:val="24"/>
          <w:szCs w:val="24"/>
        </w:rPr>
        <w:t>herpesvīrusa</w:t>
      </w:r>
      <w:proofErr w:type="spellEnd"/>
      <w:r w:rsidRPr="000B1798">
        <w:rPr>
          <w:rFonts w:ascii="Times New Roman" w:hAnsi="Times New Roman" w:cs="Times New Roman"/>
          <w:sz w:val="24"/>
          <w:szCs w:val="24"/>
        </w:rPr>
        <w:t xml:space="preserve"> slimību ir atcelts I kategorijas veselības stāvoklis un kur</w:t>
      </w:r>
      <w:r w:rsidR="00C95F06" w:rsidRPr="000B1798">
        <w:rPr>
          <w:rFonts w:ascii="Times New Roman" w:hAnsi="Times New Roman" w:cs="Times New Roman"/>
          <w:sz w:val="24"/>
          <w:szCs w:val="24"/>
        </w:rPr>
        <w:t>ā</w:t>
      </w:r>
      <w:r w:rsidRPr="000B1798">
        <w:rPr>
          <w:rFonts w:ascii="Times New Roman" w:hAnsi="Times New Roman" w:cs="Times New Roman"/>
          <w:sz w:val="24"/>
          <w:szCs w:val="24"/>
        </w:rPr>
        <w:t xml:space="preserve"> veselības stāvokli neietekmē apkārt esošie dabiskie ūdeņi, </w:t>
      </w:r>
      <w:r w:rsidR="00C95F06" w:rsidRPr="000B1798">
        <w:rPr>
          <w:rFonts w:ascii="Times New Roman" w:hAnsi="Times New Roman" w:cs="Times New Roman"/>
          <w:sz w:val="24"/>
          <w:szCs w:val="24"/>
        </w:rPr>
        <w:t>dien</w:t>
      </w:r>
      <w:r w:rsidR="005E5E5E" w:rsidRPr="000B1798">
        <w:rPr>
          <w:rFonts w:ascii="Times New Roman" w:hAnsi="Times New Roman" w:cs="Times New Roman"/>
          <w:sz w:val="24"/>
          <w:szCs w:val="24"/>
        </w:rPr>
        <w:t>e</w:t>
      </w:r>
      <w:r w:rsidR="00C95F06" w:rsidRPr="000B1798">
        <w:rPr>
          <w:rFonts w:ascii="Times New Roman" w:hAnsi="Times New Roman" w:cs="Times New Roman"/>
          <w:sz w:val="24"/>
          <w:szCs w:val="24"/>
        </w:rPr>
        <w:t xml:space="preserve">sts var atjaunot </w:t>
      </w:r>
      <w:r w:rsidRPr="000B1798">
        <w:rPr>
          <w:rFonts w:ascii="Times New Roman" w:hAnsi="Times New Roman" w:cs="Times New Roman"/>
          <w:sz w:val="24"/>
          <w:szCs w:val="24"/>
        </w:rPr>
        <w:t>I</w:t>
      </w:r>
      <w:r w:rsidR="004945ED" w:rsidRPr="000B1798">
        <w:rPr>
          <w:rFonts w:ascii="Times New Roman" w:hAnsi="Times New Roman" w:cs="Times New Roman"/>
          <w:sz w:val="24"/>
          <w:szCs w:val="24"/>
        </w:rPr>
        <w:t> </w:t>
      </w:r>
      <w:r w:rsidRPr="000B1798">
        <w:rPr>
          <w:rFonts w:ascii="Times New Roman" w:hAnsi="Times New Roman" w:cs="Times New Roman"/>
          <w:sz w:val="24"/>
          <w:szCs w:val="24"/>
        </w:rPr>
        <w:t>kategorijas veselības stāvokli</w:t>
      </w:r>
      <w:r w:rsidR="00C95F06" w:rsidRPr="000B1798">
        <w:rPr>
          <w:rFonts w:ascii="Times New Roman" w:hAnsi="Times New Roman" w:cs="Times New Roman"/>
          <w:sz w:val="24"/>
          <w:szCs w:val="24"/>
        </w:rPr>
        <w:t>, ja ir izpildīti</w:t>
      </w:r>
      <w:r w:rsidRPr="000B1798">
        <w:rPr>
          <w:rFonts w:ascii="Times New Roman" w:hAnsi="Times New Roman" w:cs="Times New Roman"/>
          <w:sz w:val="24"/>
          <w:szCs w:val="24"/>
        </w:rPr>
        <w:t xml:space="preserve"> šād</w:t>
      </w:r>
      <w:r w:rsidR="00C95F06" w:rsidRPr="000B1798">
        <w:rPr>
          <w:rFonts w:ascii="Times New Roman" w:hAnsi="Times New Roman" w:cs="Times New Roman"/>
          <w:sz w:val="24"/>
          <w:szCs w:val="24"/>
        </w:rPr>
        <w:t>i</w:t>
      </w:r>
      <w:r w:rsidRPr="000B1798">
        <w:rPr>
          <w:rFonts w:ascii="Times New Roman" w:hAnsi="Times New Roman" w:cs="Times New Roman"/>
          <w:sz w:val="24"/>
          <w:szCs w:val="24"/>
        </w:rPr>
        <w:t xml:space="preserve"> nosacījum</w:t>
      </w:r>
      <w:r w:rsidR="00C95F06" w:rsidRPr="000B1798">
        <w:rPr>
          <w:rFonts w:ascii="Times New Roman" w:hAnsi="Times New Roman" w:cs="Times New Roman"/>
          <w:sz w:val="24"/>
          <w:szCs w:val="24"/>
        </w:rPr>
        <w:t>i</w:t>
      </w:r>
      <w:r w:rsidRPr="000B1798">
        <w:rPr>
          <w:rFonts w:ascii="Times New Roman" w:hAnsi="Times New Roman" w:cs="Times New Roman"/>
          <w:sz w:val="24"/>
          <w:szCs w:val="24"/>
        </w:rPr>
        <w:t>:</w:t>
      </w:r>
    </w:p>
    <w:p w:rsidR="002242A9" w:rsidRPr="000B1798" w:rsidRDefault="002242A9"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20</w:t>
      </w:r>
      <w:r w:rsidR="006B3E25" w:rsidRPr="000B1798">
        <w:rPr>
          <w:rFonts w:ascii="Times New Roman" w:hAnsi="Times New Roman" w:cs="Times New Roman"/>
          <w:sz w:val="24"/>
          <w:szCs w:val="24"/>
        </w:rPr>
        <w:t>7</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 xml:space="preserve">1. </w:t>
      </w:r>
      <w:r w:rsidR="00B51E3A" w:rsidRPr="000B1798">
        <w:rPr>
          <w:rFonts w:ascii="Times New Roman" w:hAnsi="Times New Roman" w:cs="Times New Roman"/>
          <w:sz w:val="24"/>
          <w:szCs w:val="24"/>
        </w:rPr>
        <w:t>iecirknis</w:t>
      </w:r>
      <w:r w:rsidRPr="000B1798">
        <w:rPr>
          <w:rFonts w:ascii="Times New Roman" w:hAnsi="Times New Roman" w:cs="Times New Roman"/>
          <w:sz w:val="24"/>
          <w:szCs w:val="24"/>
        </w:rPr>
        <w:t xml:space="preserve"> ir iztukšots, iztīrīts, dezinficēts</w:t>
      </w:r>
      <w:r w:rsidR="00C95F06" w:rsidRPr="000B1798">
        <w:rPr>
          <w:rFonts w:ascii="Times New Roman" w:hAnsi="Times New Roman" w:cs="Times New Roman"/>
          <w:sz w:val="24"/>
          <w:szCs w:val="24"/>
        </w:rPr>
        <w:t>,</w:t>
      </w:r>
      <w:r w:rsidRPr="000B1798">
        <w:rPr>
          <w:rFonts w:ascii="Times New Roman" w:hAnsi="Times New Roman" w:cs="Times New Roman"/>
          <w:sz w:val="24"/>
          <w:szCs w:val="24"/>
        </w:rPr>
        <w:t xml:space="preserve"> un tajā </w:t>
      </w:r>
      <w:r w:rsidR="00C95F06" w:rsidRPr="000B1798">
        <w:rPr>
          <w:rFonts w:ascii="Times New Roman" w:hAnsi="Times New Roman" w:cs="Times New Roman"/>
          <w:sz w:val="24"/>
          <w:szCs w:val="24"/>
        </w:rPr>
        <w:t>pagājis</w:t>
      </w:r>
      <w:r w:rsidRPr="000B1798">
        <w:rPr>
          <w:rFonts w:ascii="Times New Roman" w:hAnsi="Times New Roman" w:cs="Times New Roman"/>
          <w:sz w:val="24"/>
          <w:szCs w:val="24"/>
        </w:rPr>
        <w:t xml:space="preserve"> </w:t>
      </w:r>
      <w:r w:rsidR="0006620A" w:rsidRPr="000B1798">
        <w:rPr>
          <w:rFonts w:ascii="Times New Roman" w:hAnsi="Times New Roman" w:cs="Times New Roman"/>
          <w:sz w:val="24"/>
          <w:szCs w:val="24"/>
        </w:rPr>
        <w:t>ne mazāk kā</w:t>
      </w:r>
      <w:r w:rsidR="00BF1AD6" w:rsidRPr="000B1798">
        <w:rPr>
          <w:rFonts w:ascii="Times New Roman" w:hAnsi="Times New Roman" w:cs="Times New Roman"/>
          <w:sz w:val="24"/>
          <w:szCs w:val="24"/>
        </w:rPr>
        <w:t xml:space="preserve"> seš</w:t>
      </w:r>
      <w:r w:rsidR="00C95F06" w:rsidRPr="000B1798">
        <w:rPr>
          <w:rFonts w:ascii="Times New Roman" w:hAnsi="Times New Roman" w:cs="Times New Roman"/>
          <w:sz w:val="24"/>
          <w:szCs w:val="24"/>
        </w:rPr>
        <w:t>as</w:t>
      </w:r>
      <w:r w:rsidR="00BF1AD6" w:rsidRPr="000B1798">
        <w:rPr>
          <w:rFonts w:ascii="Times New Roman" w:hAnsi="Times New Roman" w:cs="Times New Roman"/>
          <w:sz w:val="24"/>
          <w:szCs w:val="24"/>
        </w:rPr>
        <w:t xml:space="preserve"> nedēļ</w:t>
      </w:r>
      <w:r w:rsidR="00C95F06" w:rsidRPr="000B1798">
        <w:rPr>
          <w:rFonts w:ascii="Times New Roman" w:hAnsi="Times New Roman" w:cs="Times New Roman"/>
          <w:sz w:val="24"/>
          <w:szCs w:val="24"/>
        </w:rPr>
        <w:t>as</w:t>
      </w:r>
      <w:r w:rsidR="00BF1AD6" w:rsidRPr="000B1798">
        <w:rPr>
          <w:rFonts w:ascii="Times New Roman" w:hAnsi="Times New Roman" w:cs="Times New Roman"/>
          <w:sz w:val="24"/>
          <w:szCs w:val="24"/>
        </w:rPr>
        <w:t xml:space="preserve"> ilgs </w:t>
      </w:r>
      <w:r w:rsidRPr="000B1798">
        <w:rPr>
          <w:rFonts w:ascii="Times New Roman" w:hAnsi="Times New Roman" w:cs="Times New Roman"/>
          <w:sz w:val="24"/>
          <w:szCs w:val="24"/>
        </w:rPr>
        <w:t>neizmantošanas periods;</w:t>
      </w:r>
    </w:p>
    <w:p w:rsidR="002242A9" w:rsidRPr="000B1798" w:rsidRDefault="002242A9"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20</w:t>
      </w:r>
      <w:r w:rsidR="006B3E25" w:rsidRPr="000B1798">
        <w:rPr>
          <w:rFonts w:ascii="Times New Roman" w:hAnsi="Times New Roman" w:cs="Times New Roman"/>
          <w:sz w:val="24"/>
          <w:szCs w:val="24"/>
        </w:rPr>
        <w:t>7</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 xml:space="preserve">2. </w:t>
      </w:r>
      <w:r w:rsidR="00BF1AD6" w:rsidRPr="000B1798">
        <w:rPr>
          <w:rFonts w:ascii="Times New Roman" w:hAnsi="Times New Roman" w:cs="Times New Roman"/>
          <w:sz w:val="24"/>
          <w:szCs w:val="24"/>
        </w:rPr>
        <w:t xml:space="preserve">zivju </w:t>
      </w:r>
      <w:r w:rsidRPr="000B1798">
        <w:rPr>
          <w:rFonts w:ascii="Times New Roman" w:hAnsi="Times New Roman" w:cs="Times New Roman"/>
          <w:sz w:val="24"/>
          <w:szCs w:val="24"/>
        </w:rPr>
        <w:t>krājumi atjaunot</w:t>
      </w:r>
      <w:r w:rsidR="00865201" w:rsidRPr="000B1798">
        <w:rPr>
          <w:rFonts w:ascii="Times New Roman" w:hAnsi="Times New Roman" w:cs="Times New Roman"/>
          <w:sz w:val="24"/>
          <w:szCs w:val="24"/>
        </w:rPr>
        <w:t>i ar ziv</w:t>
      </w:r>
      <w:r w:rsidR="00B51E3A" w:rsidRPr="000B1798">
        <w:rPr>
          <w:rFonts w:ascii="Times New Roman" w:hAnsi="Times New Roman" w:cs="Times New Roman"/>
          <w:sz w:val="24"/>
          <w:szCs w:val="24"/>
        </w:rPr>
        <w:t xml:space="preserve">īm, kas iegūtas no </w:t>
      </w:r>
      <w:r w:rsidR="00D66659" w:rsidRPr="000B1798">
        <w:rPr>
          <w:rFonts w:ascii="Times New Roman" w:hAnsi="Times New Roman" w:cs="Times New Roman"/>
          <w:sz w:val="24"/>
          <w:szCs w:val="24"/>
        </w:rPr>
        <w:t xml:space="preserve">Latvijas </w:t>
      </w:r>
      <w:r w:rsidR="00B51E3A" w:rsidRPr="000B1798">
        <w:rPr>
          <w:rFonts w:ascii="Times New Roman" w:hAnsi="Times New Roman" w:cs="Times New Roman"/>
          <w:sz w:val="24"/>
          <w:szCs w:val="24"/>
        </w:rPr>
        <w:t>valsts</w:t>
      </w:r>
      <w:r w:rsidR="00BF1AD6" w:rsidRPr="000B1798">
        <w:rPr>
          <w:rFonts w:ascii="Times New Roman" w:hAnsi="Times New Roman" w:cs="Times New Roman"/>
          <w:sz w:val="24"/>
          <w:szCs w:val="24"/>
        </w:rPr>
        <w:t xml:space="preserve"> terit</w:t>
      </w:r>
      <w:r w:rsidR="00865201" w:rsidRPr="000B1798">
        <w:rPr>
          <w:rFonts w:ascii="Times New Roman" w:hAnsi="Times New Roman" w:cs="Times New Roman"/>
          <w:sz w:val="24"/>
          <w:szCs w:val="24"/>
        </w:rPr>
        <w:t>o</w:t>
      </w:r>
      <w:r w:rsidR="00BF1AD6" w:rsidRPr="000B1798">
        <w:rPr>
          <w:rFonts w:ascii="Times New Roman" w:hAnsi="Times New Roman" w:cs="Times New Roman"/>
          <w:sz w:val="24"/>
          <w:szCs w:val="24"/>
        </w:rPr>
        <w:t>r</w:t>
      </w:r>
      <w:r w:rsidR="00B51E3A" w:rsidRPr="000B1798">
        <w:rPr>
          <w:rFonts w:ascii="Times New Roman" w:hAnsi="Times New Roman" w:cs="Times New Roman"/>
          <w:sz w:val="24"/>
          <w:szCs w:val="24"/>
        </w:rPr>
        <w:t>ijas, zonas vai iecirkņa, ku</w:t>
      </w:r>
      <w:r w:rsidR="00C95F06" w:rsidRPr="000B1798">
        <w:rPr>
          <w:rFonts w:ascii="Times New Roman" w:hAnsi="Times New Roman" w:cs="Times New Roman"/>
          <w:sz w:val="24"/>
          <w:szCs w:val="24"/>
        </w:rPr>
        <w:t>rā</w:t>
      </w:r>
      <w:r w:rsidRPr="000B1798">
        <w:rPr>
          <w:rFonts w:ascii="Times New Roman" w:hAnsi="Times New Roman" w:cs="Times New Roman"/>
          <w:sz w:val="24"/>
          <w:szCs w:val="24"/>
        </w:rPr>
        <w:t xml:space="preserve"> ir I kategorijas veselī</w:t>
      </w:r>
      <w:r w:rsidR="00B51E3A" w:rsidRPr="000B1798">
        <w:rPr>
          <w:rFonts w:ascii="Times New Roman" w:hAnsi="Times New Roman" w:cs="Times New Roman"/>
          <w:sz w:val="24"/>
          <w:szCs w:val="24"/>
        </w:rPr>
        <w:t>bas stāvoklis, vai no iecirkņa, kur</w:t>
      </w:r>
      <w:r w:rsidR="00C95F06" w:rsidRPr="000B1798">
        <w:rPr>
          <w:rFonts w:ascii="Times New Roman" w:hAnsi="Times New Roman" w:cs="Times New Roman"/>
          <w:sz w:val="24"/>
          <w:szCs w:val="24"/>
        </w:rPr>
        <w:t>ā</w:t>
      </w:r>
      <w:r w:rsidRPr="000B1798">
        <w:rPr>
          <w:rFonts w:ascii="Times New Roman" w:hAnsi="Times New Roman" w:cs="Times New Roman"/>
          <w:sz w:val="24"/>
          <w:szCs w:val="24"/>
        </w:rPr>
        <w:t xml:space="preserve"> </w:t>
      </w:r>
      <w:r w:rsidR="00C95F06" w:rsidRPr="000B1798">
        <w:rPr>
          <w:rFonts w:ascii="Times New Roman" w:hAnsi="Times New Roman" w:cs="Times New Roman"/>
          <w:sz w:val="24"/>
          <w:szCs w:val="24"/>
        </w:rPr>
        <w:t>īsteno</w:t>
      </w:r>
      <w:r w:rsidRPr="000B1798">
        <w:rPr>
          <w:rFonts w:ascii="Times New Roman" w:hAnsi="Times New Roman" w:cs="Times New Roman"/>
          <w:sz w:val="24"/>
          <w:szCs w:val="24"/>
        </w:rPr>
        <w:t xml:space="preserve"> </w:t>
      </w:r>
      <w:proofErr w:type="spellStart"/>
      <w:r w:rsidRPr="000B1798">
        <w:rPr>
          <w:rFonts w:ascii="Times New Roman" w:hAnsi="Times New Roman" w:cs="Times New Roman"/>
          <w:sz w:val="24"/>
          <w:szCs w:val="24"/>
        </w:rPr>
        <w:t>koiju</w:t>
      </w:r>
      <w:proofErr w:type="spellEnd"/>
      <w:r w:rsidRPr="000B1798">
        <w:rPr>
          <w:rFonts w:ascii="Times New Roman" w:hAnsi="Times New Roman" w:cs="Times New Roman"/>
          <w:sz w:val="24"/>
          <w:szCs w:val="24"/>
        </w:rPr>
        <w:t xml:space="preserve"> </w:t>
      </w:r>
      <w:proofErr w:type="spellStart"/>
      <w:r w:rsidRPr="000B1798">
        <w:rPr>
          <w:rFonts w:ascii="Times New Roman" w:hAnsi="Times New Roman" w:cs="Times New Roman"/>
          <w:sz w:val="24"/>
          <w:szCs w:val="24"/>
        </w:rPr>
        <w:t>herpesvīrusa</w:t>
      </w:r>
      <w:proofErr w:type="spellEnd"/>
      <w:r w:rsidRPr="000B1798">
        <w:rPr>
          <w:rFonts w:ascii="Times New Roman" w:hAnsi="Times New Roman" w:cs="Times New Roman"/>
          <w:sz w:val="24"/>
          <w:szCs w:val="24"/>
        </w:rPr>
        <w:t xml:space="preserve"> slimības uzraudzības programmu (II kategorijas veselības stāvoklis).</w:t>
      </w:r>
    </w:p>
    <w:p w:rsidR="00EB4A32" w:rsidRPr="000B1798" w:rsidRDefault="00EB4A32" w:rsidP="00EB4A32">
      <w:pPr>
        <w:spacing w:after="0" w:line="240" w:lineRule="auto"/>
        <w:jc w:val="both"/>
        <w:rPr>
          <w:rFonts w:ascii="Times New Roman" w:hAnsi="Times New Roman" w:cs="Times New Roman"/>
          <w:sz w:val="24"/>
          <w:szCs w:val="24"/>
        </w:rPr>
      </w:pPr>
    </w:p>
    <w:p w:rsidR="00865201" w:rsidRPr="000B1798" w:rsidRDefault="00865201"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20</w:t>
      </w:r>
      <w:r w:rsidR="006B3E25" w:rsidRPr="000B1798">
        <w:rPr>
          <w:rFonts w:ascii="Times New Roman" w:hAnsi="Times New Roman" w:cs="Times New Roman"/>
          <w:sz w:val="24"/>
          <w:szCs w:val="24"/>
        </w:rPr>
        <w:t>8</w:t>
      </w:r>
      <w:r w:rsidR="00782DFF"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00C95F06" w:rsidRPr="000B1798">
        <w:rPr>
          <w:rFonts w:ascii="Times New Roman" w:hAnsi="Times New Roman" w:cs="Times New Roman"/>
          <w:sz w:val="24"/>
          <w:szCs w:val="24"/>
        </w:rPr>
        <w:t>Ja</w:t>
      </w:r>
      <w:r w:rsidRPr="000B1798">
        <w:rPr>
          <w:rFonts w:ascii="Times New Roman" w:hAnsi="Times New Roman" w:cs="Times New Roman"/>
          <w:sz w:val="24"/>
          <w:szCs w:val="24"/>
        </w:rPr>
        <w:t xml:space="preserve"> I</w:t>
      </w:r>
      <w:r w:rsidR="00C95F06" w:rsidRPr="000B1798">
        <w:rPr>
          <w:rFonts w:ascii="Times New Roman" w:hAnsi="Times New Roman" w:cs="Times New Roman"/>
          <w:sz w:val="24"/>
          <w:szCs w:val="24"/>
        </w:rPr>
        <w:t> </w:t>
      </w:r>
      <w:r w:rsidRPr="000B1798">
        <w:rPr>
          <w:rFonts w:ascii="Times New Roman" w:hAnsi="Times New Roman" w:cs="Times New Roman"/>
          <w:sz w:val="24"/>
          <w:szCs w:val="24"/>
        </w:rPr>
        <w:t>kategorijas veselības stāvokļa saglabāša</w:t>
      </w:r>
      <w:r w:rsidR="00D82D1E" w:rsidRPr="000B1798">
        <w:rPr>
          <w:rFonts w:ascii="Times New Roman" w:hAnsi="Times New Roman" w:cs="Times New Roman"/>
          <w:sz w:val="24"/>
          <w:szCs w:val="24"/>
        </w:rPr>
        <w:t>nai ir nepieciešama mērķtiecīg</w:t>
      </w:r>
      <w:r w:rsidRPr="000B1798">
        <w:rPr>
          <w:rFonts w:ascii="Times New Roman" w:hAnsi="Times New Roman" w:cs="Times New Roman"/>
          <w:sz w:val="24"/>
          <w:szCs w:val="24"/>
        </w:rPr>
        <w:t>a uzraudzība, visās audzētavās, k</w:t>
      </w:r>
      <w:r w:rsidR="00F831E6" w:rsidRPr="000B1798">
        <w:rPr>
          <w:rFonts w:ascii="Times New Roman" w:hAnsi="Times New Roman" w:cs="Times New Roman"/>
          <w:sz w:val="24"/>
          <w:szCs w:val="24"/>
        </w:rPr>
        <w:t>urās</w:t>
      </w:r>
      <w:r w:rsidRPr="000B1798">
        <w:rPr>
          <w:rFonts w:ascii="Times New Roman" w:hAnsi="Times New Roman" w:cs="Times New Roman"/>
          <w:sz w:val="24"/>
          <w:szCs w:val="24"/>
        </w:rPr>
        <w:t xml:space="preserve"> attiecīgajā </w:t>
      </w:r>
      <w:r w:rsidR="00D66659" w:rsidRPr="000B1798">
        <w:rPr>
          <w:rFonts w:ascii="Times New Roman" w:hAnsi="Times New Roman" w:cs="Times New Roman"/>
          <w:sz w:val="24"/>
          <w:szCs w:val="24"/>
        </w:rPr>
        <w:t xml:space="preserve">Latvijas </w:t>
      </w:r>
      <w:r w:rsidRPr="000B1798">
        <w:rPr>
          <w:rFonts w:ascii="Times New Roman" w:hAnsi="Times New Roman" w:cs="Times New Roman"/>
          <w:sz w:val="24"/>
          <w:szCs w:val="24"/>
        </w:rPr>
        <w:t xml:space="preserve">valsts teritorijā, zonā vai iecirknī </w:t>
      </w:r>
      <w:r w:rsidR="00F831E6" w:rsidRPr="000B1798">
        <w:rPr>
          <w:rFonts w:ascii="Times New Roman" w:hAnsi="Times New Roman" w:cs="Times New Roman"/>
          <w:sz w:val="24"/>
          <w:szCs w:val="24"/>
        </w:rPr>
        <w:t xml:space="preserve">tiek </w:t>
      </w:r>
      <w:r w:rsidRPr="000B1798">
        <w:rPr>
          <w:rFonts w:ascii="Times New Roman" w:hAnsi="Times New Roman" w:cs="Times New Roman"/>
          <w:sz w:val="24"/>
          <w:szCs w:val="24"/>
        </w:rPr>
        <w:t>tu</w:t>
      </w:r>
      <w:r w:rsidR="00F831E6" w:rsidRPr="000B1798">
        <w:rPr>
          <w:rFonts w:ascii="Times New Roman" w:hAnsi="Times New Roman" w:cs="Times New Roman"/>
          <w:sz w:val="24"/>
          <w:szCs w:val="24"/>
        </w:rPr>
        <w:t>rētas</w:t>
      </w:r>
      <w:r w:rsidRPr="000B1798">
        <w:rPr>
          <w:rFonts w:ascii="Times New Roman" w:hAnsi="Times New Roman" w:cs="Times New Roman"/>
          <w:sz w:val="24"/>
          <w:szCs w:val="24"/>
        </w:rPr>
        <w:t xml:space="preserve"> uzņēmīgās akvakultūras dzīvnieku sugas, </w:t>
      </w:r>
      <w:r w:rsidR="00F831E6" w:rsidRPr="000B1798">
        <w:rPr>
          <w:rFonts w:ascii="Times New Roman" w:hAnsi="Times New Roman" w:cs="Times New Roman"/>
          <w:sz w:val="24"/>
          <w:szCs w:val="24"/>
        </w:rPr>
        <w:t>organizē</w:t>
      </w:r>
      <w:r w:rsidR="002C7E36" w:rsidRPr="000B1798">
        <w:rPr>
          <w:rFonts w:ascii="Times New Roman" w:hAnsi="Times New Roman" w:cs="Times New Roman"/>
          <w:sz w:val="24"/>
          <w:szCs w:val="24"/>
        </w:rPr>
        <w:t xml:space="preserve"> </w:t>
      </w:r>
      <w:r w:rsidRPr="000B1798">
        <w:rPr>
          <w:rFonts w:ascii="Times New Roman" w:hAnsi="Times New Roman" w:cs="Times New Roman"/>
          <w:sz w:val="24"/>
          <w:szCs w:val="24"/>
        </w:rPr>
        <w:t>veselības pārbaud</w:t>
      </w:r>
      <w:r w:rsidR="00C95F06" w:rsidRPr="000B1798">
        <w:rPr>
          <w:rFonts w:ascii="Times New Roman" w:hAnsi="Times New Roman" w:cs="Times New Roman"/>
          <w:sz w:val="24"/>
          <w:szCs w:val="24"/>
        </w:rPr>
        <w:t>es</w:t>
      </w:r>
      <w:r w:rsidRPr="000B1798">
        <w:rPr>
          <w:rFonts w:ascii="Times New Roman" w:hAnsi="Times New Roman" w:cs="Times New Roman"/>
          <w:sz w:val="24"/>
          <w:szCs w:val="24"/>
        </w:rPr>
        <w:t xml:space="preserve"> un ņem paraugus saskaņā ar </w:t>
      </w:r>
      <w:r w:rsidR="00C46905" w:rsidRPr="000B1798">
        <w:rPr>
          <w:rFonts w:ascii="Times New Roman" w:hAnsi="Times New Roman" w:cs="Times New Roman"/>
          <w:sz w:val="24"/>
          <w:szCs w:val="24"/>
        </w:rPr>
        <w:t>8.</w:t>
      </w:r>
      <w:r w:rsidR="00C95F06" w:rsidRPr="000B1798">
        <w:rPr>
          <w:rFonts w:ascii="Times New Roman" w:hAnsi="Times New Roman" w:cs="Times New Roman"/>
          <w:sz w:val="24"/>
          <w:szCs w:val="24"/>
        </w:rPr>
        <w:t> </w:t>
      </w:r>
      <w:r w:rsidR="00C46905" w:rsidRPr="000B1798">
        <w:rPr>
          <w:rFonts w:ascii="Times New Roman" w:hAnsi="Times New Roman" w:cs="Times New Roman"/>
          <w:sz w:val="24"/>
          <w:szCs w:val="24"/>
        </w:rPr>
        <w:t>pielikuma 2.B tabul</w:t>
      </w:r>
      <w:r w:rsidR="00F13DE1" w:rsidRPr="000B1798">
        <w:rPr>
          <w:rFonts w:ascii="Times New Roman" w:hAnsi="Times New Roman" w:cs="Times New Roman"/>
          <w:sz w:val="24"/>
          <w:szCs w:val="24"/>
        </w:rPr>
        <w:t>ā noteiktajām prasībām</w:t>
      </w:r>
      <w:r w:rsidRPr="000B1798">
        <w:rPr>
          <w:rFonts w:ascii="Times New Roman" w:hAnsi="Times New Roman" w:cs="Times New Roman"/>
          <w:sz w:val="24"/>
          <w:szCs w:val="24"/>
        </w:rPr>
        <w:t xml:space="preserve"> </w:t>
      </w:r>
      <w:r w:rsidR="00C95F06" w:rsidRPr="000B1798">
        <w:rPr>
          <w:rFonts w:ascii="Times New Roman" w:hAnsi="Times New Roman" w:cs="Times New Roman"/>
          <w:sz w:val="24"/>
          <w:szCs w:val="24"/>
        </w:rPr>
        <w:t xml:space="preserve">atkarībā no </w:t>
      </w:r>
      <w:r w:rsidRPr="000B1798">
        <w:rPr>
          <w:rFonts w:ascii="Times New Roman" w:hAnsi="Times New Roman" w:cs="Times New Roman"/>
          <w:sz w:val="24"/>
          <w:szCs w:val="24"/>
        </w:rPr>
        <w:t>audzētavas riska pakāpe</w:t>
      </w:r>
      <w:r w:rsidR="00C95F06" w:rsidRPr="000B1798">
        <w:rPr>
          <w:rFonts w:ascii="Times New Roman" w:hAnsi="Times New Roman" w:cs="Times New Roman"/>
          <w:sz w:val="24"/>
          <w:szCs w:val="24"/>
        </w:rPr>
        <w:t>s</w:t>
      </w:r>
      <w:r w:rsidRPr="000B1798">
        <w:rPr>
          <w:rFonts w:ascii="Times New Roman" w:hAnsi="Times New Roman" w:cs="Times New Roman"/>
          <w:sz w:val="24"/>
          <w:szCs w:val="24"/>
        </w:rPr>
        <w:t xml:space="preserve"> attiecībā uz inficēšanos ar </w:t>
      </w:r>
      <w:proofErr w:type="spellStart"/>
      <w:r w:rsidRPr="000B1798">
        <w:rPr>
          <w:rFonts w:ascii="Times New Roman" w:hAnsi="Times New Roman" w:cs="Times New Roman"/>
          <w:sz w:val="24"/>
          <w:szCs w:val="24"/>
        </w:rPr>
        <w:t>koiju</w:t>
      </w:r>
      <w:proofErr w:type="spellEnd"/>
      <w:r w:rsidRPr="000B1798">
        <w:rPr>
          <w:rFonts w:ascii="Times New Roman" w:hAnsi="Times New Roman" w:cs="Times New Roman"/>
          <w:sz w:val="24"/>
          <w:szCs w:val="24"/>
        </w:rPr>
        <w:t xml:space="preserve"> </w:t>
      </w:r>
      <w:proofErr w:type="spellStart"/>
      <w:r w:rsidRPr="000B1798">
        <w:rPr>
          <w:rFonts w:ascii="Times New Roman" w:hAnsi="Times New Roman" w:cs="Times New Roman"/>
          <w:sz w:val="24"/>
          <w:szCs w:val="24"/>
        </w:rPr>
        <w:t>herpesvīrusu</w:t>
      </w:r>
      <w:proofErr w:type="spellEnd"/>
      <w:r w:rsidRPr="000B1798">
        <w:rPr>
          <w:rFonts w:ascii="Times New Roman" w:hAnsi="Times New Roman" w:cs="Times New Roman"/>
          <w:sz w:val="24"/>
          <w:szCs w:val="24"/>
        </w:rPr>
        <w:t>.</w:t>
      </w:r>
    </w:p>
    <w:p w:rsidR="00EB4A32" w:rsidRPr="000B1798" w:rsidRDefault="00EB4A32" w:rsidP="00EB4A32">
      <w:pPr>
        <w:spacing w:after="0" w:line="240" w:lineRule="auto"/>
        <w:jc w:val="both"/>
        <w:rPr>
          <w:rFonts w:ascii="Times New Roman" w:hAnsi="Times New Roman" w:cs="Times New Roman"/>
          <w:sz w:val="24"/>
          <w:szCs w:val="24"/>
        </w:rPr>
      </w:pPr>
    </w:p>
    <w:p w:rsidR="00EB4A32" w:rsidRPr="000B1798" w:rsidRDefault="00865201"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w:t>
      </w:r>
      <w:r w:rsidR="00C379D5" w:rsidRPr="000B1798">
        <w:rPr>
          <w:rFonts w:ascii="Times New Roman" w:hAnsi="Times New Roman" w:cs="Times New Roman"/>
          <w:sz w:val="24"/>
          <w:szCs w:val="24"/>
        </w:rPr>
        <w:t>0</w:t>
      </w:r>
      <w:r w:rsidR="006B3E25" w:rsidRPr="000B1798">
        <w:rPr>
          <w:rFonts w:ascii="Times New Roman" w:hAnsi="Times New Roman" w:cs="Times New Roman"/>
          <w:sz w:val="24"/>
          <w:szCs w:val="24"/>
        </w:rPr>
        <w:t>9</w:t>
      </w:r>
      <w:r w:rsidR="00782DFF"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00BF1AD6" w:rsidRPr="000B1798">
        <w:rPr>
          <w:rFonts w:ascii="Times New Roman" w:hAnsi="Times New Roman" w:cs="Times New Roman"/>
          <w:sz w:val="24"/>
          <w:szCs w:val="24"/>
        </w:rPr>
        <w:t>K</w:t>
      </w:r>
      <w:r w:rsidR="00724B2A" w:rsidRPr="000B1798">
        <w:rPr>
          <w:rFonts w:ascii="Times New Roman" w:hAnsi="Times New Roman" w:cs="Times New Roman"/>
          <w:sz w:val="24"/>
          <w:szCs w:val="24"/>
        </w:rPr>
        <w:t>ontinentālā iecirknī, kur</w:t>
      </w:r>
      <w:r w:rsidR="00C95F06" w:rsidRPr="000B1798">
        <w:rPr>
          <w:rFonts w:ascii="Times New Roman" w:hAnsi="Times New Roman" w:cs="Times New Roman"/>
          <w:sz w:val="24"/>
          <w:szCs w:val="24"/>
        </w:rPr>
        <w:t>ā</w:t>
      </w:r>
      <w:r w:rsidR="00BF1AD6" w:rsidRPr="000B1798">
        <w:rPr>
          <w:rFonts w:ascii="Times New Roman" w:hAnsi="Times New Roman" w:cs="Times New Roman"/>
          <w:sz w:val="24"/>
          <w:szCs w:val="24"/>
        </w:rPr>
        <w:t xml:space="preserve"> attiecībā uz </w:t>
      </w:r>
      <w:proofErr w:type="spellStart"/>
      <w:r w:rsidR="00BF1AD6" w:rsidRPr="000B1798">
        <w:rPr>
          <w:rFonts w:ascii="Times New Roman" w:hAnsi="Times New Roman" w:cs="Times New Roman"/>
          <w:sz w:val="24"/>
          <w:szCs w:val="24"/>
        </w:rPr>
        <w:t>koiju</w:t>
      </w:r>
      <w:proofErr w:type="spellEnd"/>
      <w:r w:rsidR="00BF1AD6" w:rsidRPr="000B1798">
        <w:rPr>
          <w:rFonts w:ascii="Times New Roman" w:hAnsi="Times New Roman" w:cs="Times New Roman"/>
          <w:sz w:val="24"/>
          <w:szCs w:val="24"/>
        </w:rPr>
        <w:t xml:space="preserve"> </w:t>
      </w:r>
      <w:proofErr w:type="spellStart"/>
      <w:r w:rsidR="00BF1AD6" w:rsidRPr="000B1798">
        <w:rPr>
          <w:rFonts w:ascii="Times New Roman" w:hAnsi="Times New Roman" w:cs="Times New Roman"/>
          <w:sz w:val="24"/>
          <w:szCs w:val="24"/>
        </w:rPr>
        <w:t>herpesvīrusa</w:t>
      </w:r>
      <w:proofErr w:type="spellEnd"/>
      <w:r w:rsidR="00BF1AD6" w:rsidRPr="000B1798">
        <w:rPr>
          <w:rFonts w:ascii="Times New Roman" w:hAnsi="Times New Roman" w:cs="Times New Roman"/>
          <w:sz w:val="24"/>
          <w:szCs w:val="24"/>
        </w:rPr>
        <w:t xml:space="preserve"> slimību ir piešķirts I kategorijas </w:t>
      </w:r>
      <w:r w:rsidR="00CA00A6" w:rsidRPr="000B1798">
        <w:rPr>
          <w:rFonts w:ascii="Times New Roman" w:hAnsi="Times New Roman" w:cs="Times New Roman"/>
          <w:sz w:val="24"/>
          <w:szCs w:val="24"/>
        </w:rPr>
        <w:t>veselības s</w:t>
      </w:r>
      <w:r w:rsidR="00BF1AD6" w:rsidRPr="000B1798">
        <w:rPr>
          <w:rFonts w:ascii="Times New Roman" w:hAnsi="Times New Roman" w:cs="Times New Roman"/>
          <w:sz w:val="24"/>
          <w:szCs w:val="24"/>
        </w:rPr>
        <w:t>tāvoklis</w:t>
      </w:r>
      <w:r w:rsidR="00CA00A6" w:rsidRPr="000B1798">
        <w:rPr>
          <w:rFonts w:ascii="Times New Roman" w:hAnsi="Times New Roman" w:cs="Times New Roman"/>
          <w:sz w:val="24"/>
          <w:szCs w:val="24"/>
        </w:rPr>
        <w:t xml:space="preserve">, </w:t>
      </w:r>
      <w:r w:rsidR="00C95F06" w:rsidRPr="000B1798">
        <w:rPr>
          <w:rFonts w:ascii="Times New Roman" w:hAnsi="Times New Roman" w:cs="Times New Roman"/>
          <w:sz w:val="24"/>
          <w:szCs w:val="24"/>
        </w:rPr>
        <w:t xml:space="preserve">nosakot </w:t>
      </w:r>
      <w:r w:rsidR="00CA00A6" w:rsidRPr="000B1798">
        <w:rPr>
          <w:rFonts w:ascii="Times New Roman" w:hAnsi="Times New Roman" w:cs="Times New Roman"/>
          <w:sz w:val="24"/>
          <w:szCs w:val="24"/>
        </w:rPr>
        <w:t>veselības pārbaužu biežum</w:t>
      </w:r>
      <w:r w:rsidR="00C95F06" w:rsidRPr="000B1798">
        <w:rPr>
          <w:rFonts w:ascii="Times New Roman" w:hAnsi="Times New Roman" w:cs="Times New Roman"/>
          <w:sz w:val="24"/>
          <w:szCs w:val="24"/>
        </w:rPr>
        <w:t>u,</w:t>
      </w:r>
      <w:r w:rsidRPr="000B1798">
        <w:rPr>
          <w:rFonts w:ascii="Times New Roman" w:hAnsi="Times New Roman" w:cs="Times New Roman"/>
          <w:sz w:val="24"/>
          <w:szCs w:val="24"/>
        </w:rPr>
        <w:t xml:space="preserve"> </w:t>
      </w:r>
      <w:r w:rsidR="00C95F06" w:rsidRPr="000B1798">
        <w:rPr>
          <w:rFonts w:ascii="Times New Roman" w:hAnsi="Times New Roman" w:cs="Times New Roman"/>
          <w:sz w:val="24"/>
          <w:szCs w:val="24"/>
        </w:rPr>
        <w:t>ņem vērā</w:t>
      </w:r>
      <w:r w:rsidRPr="000B1798">
        <w:rPr>
          <w:rFonts w:ascii="Times New Roman" w:hAnsi="Times New Roman" w:cs="Times New Roman"/>
          <w:sz w:val="24"/>
          <w:szCs w:val="24"/>
        </w:rPr>
        <w:t xml:space="preserve"> </w:t>
      </w:r>
      <w:r w:rsidR="00CA00A6" w:rsidRPr="000B1798">
        <w:rPr>
          <w:rFonts w:ascii="Times New Roman" w:hAnsi="Times New Roman" w:cs="Times New Roman"/>
          <w:sz w:val="24"/>
          <w:szCs w:val="24"/>
        </w:rPr>
        <w:t>apkārtējos dabiskajos ūdeņos esošo ūdensdzīv</w:t>
      </w:r>
      <w:r w:rsidR="00724B2A" w:rsidRPr="000B1798">
        <w:rPr>
          <w:rFonts w:ascii="Times New Roman" w:hAnsi="Times New Roman" w:cs="Times New Roman"/>
          <w:sz w:val="24"/>
          <w:szCs w:val="24"/>
        </w:rPr>
        <w:t>nieku veselības stāvokli</w:t>
      </w:r>
      <w:r w:rsidR="00C95F06" w:rsidRPr="000B1798">
        <w:rPr>
          <w:rFonts w:ascii="Times New Roman" w:hAnsi="Times New Roman" w:cs="Times New Roman"/>
          <w:sz w:val="24"/>
          <w:szCs w:val="24"/>
        </w:rPr>
        <w:t xml:space="preserve"> attiecībā uz minēto slimību</w:t>
      </w:r>
      <w:r w:rsidR="00724B2A" w:rsidRPr="000B1798">
        <w:rPr>
          <w:rFonts w:ascii="Times New Roman" w:hAnsi="Times New Roman" w:cs="Times New Roman"/>
          <w:sz w:val="24"/>
          <w:szCs w:val="24"/>
        </w:rPr>
        <w:t>. Šajā iecirknī</w:t>
      </w:r>
      <w:r w:rsidR="00CA00A6" w:rsidRPr="000B1798">
        <w:rPr>
          <w:rFonts w:ascii="Times New Roman" w:hAnsi="Times New Roman" w:cs="Times New Roman"/>
          <w:sz w:val="24"/>
          <w:szCs w:val="24"/>
        </w:rPr>
        <w:t xml:space="preserve"> veselības pārbaudes organizē saskaņā ar šo noteikumu </w:t>
      </w:r>
      <w:r w:rsidRPr="000B1798">
        <w:rPr>
          <w:rFonts w:ascii="Times New Roman" w:hAnsi="Times New Roman" w:cs="Times New Roman"/>
          <w:sz w:val="24"/>
          <w:szCs w:val="24"/>
        </w:rPr>
        <w:t>8.</w:t>
      </w:r>
      <w:r w:rsidR="004945ED" w:rsidRPr="000B1798">
        <w:rPr>
          <w:rFonts w:ascii="Times New Roman" w:hAnsi="Times New Roman" w:cs="Times New Roman"/>
          <w:sz w:val="24"/>
          <w:szCs w:val="24"/>
        </w:rPr>
        <w:t> </w:t>
      </w:r>
      <w:r w:rsidRPr="000B1798">
        <w:rPr>
          <w:rFonts w:ascii="Times New Roman" w:hAnsi="Times New Roman" w:cs="Times New Roman"/>
          <w:sz w:val="24"/>
          <w:szCs w:val="24"/>
        </w:rPr>
        <w:t xml:space="preserve">pielikuma </w:t>
      </w:r>
      <w:r w:rsidR="004E6201" w:rsidRPr="000B1798">
        <w:rPr>
          <w:rFonts w:ascii="Times New Roman" w:hAnsi="Times New Roman" w:cs="Times New Roman"/>
          <w:sz w:val="24"/>
          <w:szCs w:val="24"/>
        </w:rPr>
        <w:t>2.C tabul</w:t>
      </w:r>
      <w:r w:rsidR="00F13DE1" w:rsidRPr="000B1798">
        <w:rPr>
          <w:rFonts w:ascii="Times New Roman" w:hAnsi="Times New Roman" w:cs="Times New Roman"/>
          <w:sz w:val="24"/>
          <w:szCs w:val="24"/>
        </w:rPr>
        <w:t>ā noteiktajām prasībām</w:t>
      </w:r>
      <w:r w:rsidR="00CA00A6" w:rsidRPr="000B1798">
        <w:rPr>
          <w:rFonts w:ascii="Times New Roman" w:hAnsi="Times New Roman" w:cs="Times New Roman"/>
          <w:sz w:val="24"/>
          <w:szCs w:val="24"/>
        </w:rPr>
        <w:t xml:space="preserve">, </w:t>
      </w:r>
      <w:r w:rsidR="00AD74C2" w:rsidRPr="000B1798">
        <w:rPr>
          <w:rFonts w:ascii="Times New Roman" w:hAnsi="Times New Roman" w:cs="Times New Roman"/>
          <w:sz w:val="24"/>
          <w:szCs w:val="24"/>
        </w:rPr>
        <w:t>kas attiecas uz</w:t>
      </w:r>
      <w:r w:rsidR="00CA00A6" w:rsidRPr="000B1798">
        <w:rPr>
          <w:rFonts w:ascii="Times New Roman" w:hAnsi="Times New Roman" w:cs="Times New Roman"/>
          <w:sz w:val="24"/>
          <w:szCs w:val="24"/>
        </w:rPr>
        <w:t xml:space="preserve"> </w:t>
      </w:r>
      <w:r w:rsidR="007E77BB" w:rsidRPr="000B1798">
        <w:rPr>
          <w:rFonts w:ascii="Times New Roman" w:hAnsi="Times New Roman" w:cs="Times New Roman"/>
          <w:sz w:val="24"/>
          <w:szCs w:val="24"/>
        </w:rPr>
        <w:t>augst</w:t>
      </w:r>
      <w:r w:rsidR="00C95F06" w:rsidRPr="000B1798">
        <w:rPr>
          <w:rFonts w:ascii="Times New Roman" w:hAnsi="Times New Roman" w:cs="Times New Roman"/>
          <w:sz w:val="24"/>
          <w:szCs w:val="24"/>
        </w:rPr>
        <w:t>u</w:t>
      </w:r>
      <w:r w:rsidR="007E77BB" w:rsidRPr="000B1798">
        <w:rPr>
          <w:rFonts w:ascii="Times New Roman" w:hAnsi="Times New Roman" w:cs="Times New Roman"/>
          <w:sz w:val="24"/>
          <w:szCs w:val="24"/>
        </w:rPr>
        <w:t xml:space="preserve"> </w:t>
      </w:r>
      <w:r w:rsidR="00CA00A6" w:rsidRPr="000B1798">
        <w:rPr>
          <w:rFonts w:ascii="Times New Roman" w:hAnsi="Times New Roman" w:cs="Times New Roman"/>
          <w:sz w:val="24"/>
          <w:szCs w:val="24"/>
        </w:rPr>
        <w:t>riska pakāp</w:t>
      </w:r>
      <w:r w:rsidR="007E77BB" w:rsidRPr="000B1798">
        <w:rPr>
          <w:rFonts w:ascii="Times New Roman" w:hAnsi="Times New Roman" w:cs="Times New Roman"/>
          <w:sz w:val="24"/>
          <w:szCs w:val="24"/>
        </w:rPr>
        <w:t>i</w:t>
      </w:r>
      <w:r w:rsidR="00CA00A6" w:rsidRPr="000B1798">
        <w:rPr>
          <w:rFonts w:ascii="Times New Roman" w:hAnsi="Times New Roman" w:cs="Times New Roman"/>
          <w:sz w:val="24"/>
          <w:szCs w:val="24"/>
        </w:rPr>
        <w:t xml:space="preserve">. </w:t>
      </w:r>
    </w:p>
    <w:p w:rsidR="00CA00A6" w:rsidRPr="000B1798" w:rsidRDefault="00CA00A6" w:rsidP="00EB4A32">
      <w:pPr>
        <w:spacing w:after="0" w:line="240" w:lineRule="auto"/>
        <w:jc w:val="both"/>
        <w:rPr>
          <w:rFonts w:ascii="Times New Roman" w:hAnsi="Times New Roman" w:cs="Times New Roman"/>
          <w:sz w:val="24"/>
          <w:szCs w:val="24"/>
        </w:rPr>
      </w:pPr>
    </w:p>
    <w:p w:rsidR="002E2E11" w:rsidRPr="000B1798" w:rsidRDefault="00865201" w:rsidP="002E2E11">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w:t>
      </w:r>
      <w:r w:rsidR="006B3E25" w:rsidRPr="000B1798">
        <w:rPr>
          <w:rFonts w:ascii="Times New Roman" w:hAnsi="Times New Roman" w:cs="Times New Roman"/>
          <w:sz w:val="24"/>
          <w:szCs w:val="24"/>
        </w:rPr>
        <w:t>10</w:t>
      </w:r>
      <w:r w:rsidR="00782DFF"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00DB34E4" w:rsidRPr="000B1798">
        <w:rPr>
          <w:rFonts w:ascii="Times New Roman" w:hAnsi="Times New Roman" w:cs="Times New Roman"/>
          <w:sz w:val="24"/>
          <w:szCs w:val="24"/>
        </w:rPr>
        <w:t xml:space="preserve">Ja </w:t>
      </w:r>
      <w:r w:rsidR="00D66659" w:rsidRPr="000B1798">
        <w:rPr>
          <w:rFonts w:ascii="Times New Roman" w:hAnsi="Times New Roman" w:cs="Times New Roman"/>
          <w:sz w:val="24"/>
          <w:szCs w:val="24"/>
        </w:rPr>
        <w:t xml:space="preserve">Latvijas </w:t>
      </w:r>
      <w:r w:rsidR="00DB34E4" w:rsidRPr="000B1798">
        <w:rPr>
          <w:rFonts w:ascii="Times New Roman" w:hAnsi="Times New Roman" w:cs="Times New Roman"/>
          <w:sz w:val="24"/>
          <w:szCs w:val="24"/>
        </w:rPr>
        <w:t>v</w:t>
      </w:r>
      <w:r w:rsidRPr="000B1798">
        <w:rPr>
          <w:rFonts w:ascii="Times New Roman" w:hAnsi="Times New Roman" w:cs="Times New Roman"/>
          <w:sz w:val="24"/>
          <w:szCs w:val="24"/>
        </w:rPr>
        <w:t>alsts teritorijā</w:t>
      </w:r>
      <w:r w:rsidR="00DB34E4" w:rsidRPr="000B1798">
        <w:rPr>
          <w:rFonts w:ascii="Times New Roman" w:hAnsi="Times New Roman" w:cs="Times New Roman"/>
          <w:sz w:val="24"/>
          <w:szCs w:val="24"/>
        </w:rPr>
        <w:t xml:space="preserve">, zonā vai iecirknī </w:t>
      </w:r>
      <w:r w:rsidRPr="000B1798">
        <w:rPr>
          <w:rFonts w:ascii="Times New Roman" w:hAnsi="Times New Roman" w:cs="Times New Roman"/>
          <w:sz w:val="24"/>
          <w:szCs w:val="24"/>
        </w:rPr>
        <w:t xml:space="preserve">audzētavu ir </w:t>
      </w:r>
      <w:r w:rsidR="00C95F06" w:rsidRPr="000B1798">
        <w:rPr>
          <w:rFonts w:ascii="Times New Roman" w:hAnsi="Times New Roman" w:cs="Times New Roman"/>
          <w:sz w:val="24"/>
          <w:szCs w:val="24"/>
        </w:rPr>
        <w:t>maz</w:t>
      </w:r>
      <w:r w:rsidR="00D82D1E" w:rsidRPr="000B1798">
        <w:rPr>
          <w:rFonts w:ascii="Times New Roman" w:hAnsi="Times New Roman" w:cs="Times New Roman"/>
          <w:sz w:val="24"/>
          <w:szCs w:val="24"/>
        </w:rPr>
        <w:t xml:space="preserve"> un </w:t>
      </w:r>
      <w:r w:rsidR="00C95F06" w:rsidRPr="000B1798">
        <w:rPr>
          <w:rFonts w:ascii="Times New Roman" w:hAnsi="Times New Roman" w:cs="Times New Roman"/>
          <w:sz w:val="24"/>
          <w:szCs w:val="24"/>
        </w:rPr>
        <w:t>t</w:t>
      </w:r>
      <w:r w:rsidR="00D82D1E" w:rsidRPr="000B1798">
        <w:rPr>
          <w:rFonts w:ascii="Times New Roman" w:hAnsi="Times New Roman" w:cs="Times New Roman"/>
          <w:sz w:val="24"/>
          <w:szCs w:val="24"/>
        </w:rPr>
        <w:t>o mērķtiecīg</w:t>
      </w:r>
      <w:r w:rsidRPr="000B1798">
        <w:rPr>
          <w:rFonts w:ascii="Times New Roman" w:hAnsi="Times New Roman" w:cs="Times New Roman"/>
          <w:sz w:val="24"/>
          <w:szCs w:val="24"/>
        </w:rPr>
        <w:t xml:space="preserve">a uzraudzība nenodrošina </w:t>
      </w:r>
      <w:proofErr w:type="gramStart"/>
      <w:r w:rsidRPr="000B1798">
        <w:rPr>
          <w:rFonts w:ascii="Times New Roman" w:hAnsi="Times New Roman" w:cs="Times New Roman"/>
          <w:sz w:val="24"/>
          <w:szCs w:val="24"/>
        </w:rPr>
        <w:t>pietiekam</w:t>
      </w:r>
      <w:r w:rsidR="00C95F06" w:rsidRPr="000B1798">
        <w:rPr>
          <w:rFonts w:ascii="Times New Roman" w:hAnsi="Times New Roman" w:cs="Times New Roman"/>
          <w:sz w:val="24"/>
          <w:szCs w:val="24"/>
        </w:rPr>
        <w:t>i daudz</w:t>
      </w:r>
      <w:r w:rsidRPr="000B1798">
        <w:rPr>
          <w:rFonts w:ascii="Times New Roman" w:hAnsi="Times New Roman" w:cs="Times New Roman"/>
          <w:sz w:val="24"/>
          <w:szCs w:val="24"/>
        </w:rPr>
        <w:t xml:space="preserve"> epi</w:t>
      </w:r>
      <w:r w:rsidR="00650716" w:rsidRPr="000B1798">
        <w:rPr>
          <w:rFonts w:ascii="Times New Roman" w:hAnsi="Times New Roman" w:cs="Times New Roman"/>
          <w:sz w:val="24"/>
          <w:szCs w:val="24"/>
        </w:rPr>
        <w:t>zoot</w:t>
      </w:r>
      <w:r w:rsidRPr="000B1798">
        <w:rPr>
          <w:rFonts w:ascii="Times New Roman" w:hAnsi="Times New Roman" w:cs="Times New Roman"/>
          <w:sz w:val="24"/>
          <w:szCs w:val="24"/>
        </w:rPr>
        <w:t>oloģisku datu</w:t>
      </w:r>
      <w:proofErr w:type="gramEnd"/>
      <w:r w:rsidRPr="000B1798">
        <w:rPr>
          <w:rFonts w:ascii="Times New Roman" w:hAnsi="Times New Roman" w:cs="Times New Roman"/>
          <w:sz w:val="24"/>
          <w:szCs w:val="24"/>
        </w:rPr>
        <w:t xml:space="preserve">, </w:t>
      </w:r>
      <w:r w:rsidR="00DB34E4" w:rsidRPr="000B1798">
        <w:rPr>
          <w:rFonts w:ascii="Times New Roman" w:hAnsi="Times New Roman" w:cs="Times New Roman"/>
          <w:sz w:val="24"/>
          <w:szCs w:val="24"/>
        </w:rPr>
        <w:t xml:space="preserve">lai saglabātu </w:t>
      </w:r>
      <w:r w:rsidR="00CA00A6" w:rsidRPr="000B1798">
        <w:rPr>
          <w:rFonts w:ascii="Times New Roman" w:hAnsi="Times New Roman" w:cs="Times New Roman"/>
          <w:sz w:val="24"/>
          <w:szCs w:val="24"/>
        </w:rPr>
        <w:t xml:space="preserve">veselības </w:t>
      </w:r>
      <w:r w:rsidR="00DB34E4" w:rsidRPr="000B1798">
        <w:rPr>
          <w:rFonts w:ascii="Times New Roman" w:hAnsi="Times New Roman" w:cs="Times New Roman"/>
          <w:sz w:val="24"/>
          <w:szCs w:val="24"/>
        </w:rPr>
        <w:t>stāvokli</w:t>
      </w:r>
      <w:r w:rsidRPr="000B1798">
        <w:rPr>
          <w:rFonts w:ascii="Times New Roman" w:hAnsi="Times New Roman" w:cs="Times New Roman"/>
          <w:sz w:val="24"/>
          <w:szCs w:val="24"/>
        </w:rPr>
        <w:t xml:space="preserve"> </w:t>
      </w:r>
      <w:r w:rsidRPr="000B1798">
        <w:rPr>
          <w:rFonts w:ascii="Times New Roman" w:hAnsi="Times New Roman" w:cs="Times New Roman"/>
          <w:sz w:val="24"/>
          <w:szCs w:val="24"/>
        </w:rPr>
        <w:lastRenderedPageBreak/>
        <w:t>“infekcijas slimības nes</w:t>
      </w:r>
      <w:r w:rsidR="00DB34E4" w:rsidRPr="000B1798">
        <w:rPr>
          <w:rFonts w:ascii="Times New Roman" w:hAnsi="Times New Roman" w:cs="Times New Roman"/>
          <w:sz w:val="24"/>
          <w:szCs w:val="24"/>
        </w:rPr>
        <w:t>karts”</w:t>
      </w:r>
      <w:r w:rsidR="000E16AF" w:rsidRPr="000B1798">
        <w:rPr>
          <w:rFonts w:ascii="Times New Roman" w:hAnsi="Times New Roman" w:cs="Times New Roman"/>
          <w:sz w:val="24"/>
          <w:szCs w:val="24"/>
        </w:rPr>
        <w:t xml:space="preserve"> (I kategorija)</w:t>
      </w:r>
      <w:r w:rsidR="00DB34E4" w:rsidRPr="000B1798">
        <w:rPr>
          <w:rFonts w:ascii="Times New Roman" w:hAnsi="Times New Roman" w:cs="Times New Roman"/>
          <w:sz w:val="24"/>
          <w:szCs w:val="24"/>
        </w:rPr>
        <w:t xml:space="preserve">, </w:t>
      </w:r>
      <w:r w:rsidRPr="000B1798">
        <w:rPr>
          <w:rFonts w:ascii="Times New Roman" w:hAnsi="Times New Roman" w:cs="Times New Roman"/>
          <w:sz w:val="24"/>
          <w:szCs w:val="24"/>
        </w:rPr>
        <w:t xml:space="preserve">uzraudzības </w:t>
      </w:r>
      <w:r w:rsidR="00DB34E4" w:rsidRPr="000B1798">
        <w:rPr>
          <w:rFonts w:ascii="Times New Roman" w:hAnsi="Times New Roman" w:cs="Times New Roman"/>
          <w:sz w:val="24"/>
          <w:szCs w:val="24"/>
        </w:rPr>
        <w:t>programmā</w:t>
      </w:r>
      <w:r w:rsidRPr="000B1798">
        <w:rPr>
          <w:rFonts w:ascii="Times New Roman" w:hAnsi="Times New Roman" w:cs="Times New Roman"/>
          <w:sz w:val="24"/>
          <w:szCs w:val="24"/>
        </w:rPr>
        <w:t xml:space="preserve"> iekļauj paraugu ņemšanas punktus savvaļas ūdensdzīvnieku populācijā</w:t>
      </w:r>
      <w:r w:rsidR="002E2E11" w:rsidRPr="000B1798">
        <w:rPr>
          <w:rFonts w:ascii="Times New Roman" w:hAnsi="Times New Roman" w:cs="Times New Roman"/>
          <w:sz w:val="24"/>
          <w:szCs w:val="24"/>
        </w:rPr>
        <w:t>.</w:t>
      </w:r>
      <w:r w:rsidRPr="000B1798">
        <w:rPr>
          <w:rFonts w:ascii="Times New Roman" w:hAnsi="Times New Roman" w:cs="Times New Roman"/>
          <w:sz w:val="24"/>
          <w:szCs w:val="24"/>
        </w:rPr>
        <w:t xml:space="preserve"> </w:t>
      </w:r>
    </w:p>
    <w:p w:rsidR="00EB4A32" w:rsidRPr="000B1798" w:rsidRDefault="00EB4A32" w:rsidP="00EB4A32">
      <w:pPr>
        <w:spacing w:after="0" w:line="240" w:lineRule="auto"/>
        <w:jc w:val="both"/>
        <w:rPr>
          <w:rFonts w:ascii="Times New Roman" w:hAnsi="Times New Roman" w:cs="Times New Roman"/>
          <w:sz w:val="24"/>
          <w:szCs w:val="24"/>
        </w:rPr>
      </w:pPr>
    </w:p>
    <w:p w:rsidR="00865201" w:rsidRPr="000B1798" w:rsidRDefault="00865201"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21</w:t>
      </w:r>
      <w:r w:rsidR="006B3E25" w:rsidRPr="000B1798">
        <w:rPr>
          <w:rFonts w:ascii="Times New Roman" w:hAnsi="Times New Roman" w:cs="Times New Roman"/>
          <w:sz w:val="24"/>
          <w:szCs w:val="24"/>
        </w:rPr>
        <w:t>1</w:t>
      </w:r>
      <w:r w:rsidR="00782DFF"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00D4396B" w:rsidRPr="000B1798">
        <w:rPr>
          <w:rFonts w:ascii="Times New Roman" w:hAnsi="Times New Roman" w:cs="Times New Roman"/>
          <w:sz w:val="24"/>
          <w:szCs w:val="24"/>
        </w:rPr>
        <w:t xml:space="preserve">Katru gadu maina pusi šo </w:t>
      </w:r>
      <w:r w:rsidR="00CA00A6" w:rsidRPr="000B1798">
        <w:rPr>
          <w:rFonts w:ascii="Times New Roman" w:hAnsi="Times New Roman" w:cs="Times New Roman"/>
          <w:sz w:val="24"/>
          <w:szCs w:val="24"/>
        </w:rPr>
        <w:t xml:space="preserve">noteikumu </w:t>
      </w:r>
      <w:r w:rsidR="00D7627B" w:rsidRPr="000B1798">
        <w:rPr>
          <w:rFonts w:ascii="Times New Roman" w:hAnsi="Times New Roman" w:cs="Times New Roman"/>
          <w:sz w:val="24"/>
          <w:szCs w:val="24"/>
        </w:rPr>
        <w:t>2</w:t>
      </w:r>
      <w:r w:rsidR="00A1204C" w:rsidRPr="000B1798">
        <w:rPr>
          <w:rFonts w:ascii="Times New Roman" w:hAnsi="Times New Roman" w:cs="Times New Roman"/>
          <w:sz w:val="24"/>
          <w:szCs w:val="24"/>
        </w:rPr>
        <w:t>10</w:t>
      </w:r>
      <w:r w:rsidR="00A10D6C" w:rsidRPr="000B1798">
        <w:rPr>
          <w:rFonts w:ascii="Times New Roman" w:hAnsi="Times New Roman" w:cs="Times New Roman"/>
          <w:sz w:val="24"/>
          <w:szCs w:val="24"/>
        </w:rPr>
        <w:t>.</w:t>
      </w:r>
      <w:r w:rsidR="00CA00A6" w:rsidRPr="000B1798">
        <w:rPr>
          <w:rFonts w:ascii="Times New Roman" w:hAnsi="Times New Roman" w:cs="Times New Roman"/>
          <w:sz w:val="24"/>
          <w:szCs w:val="24"/>
          <w:vertAlign w:val="superscript"/>
        </w:rPr>
        <w:t xml:space="preserve"> </w:t>
      </w:r>
      <w:r w:rsidR="00CA00A6" w:rsidRPr="000B1798">
        <w:rPr>
          <w:rFonts w:ascii="Times New Roman" w:hAnsi="Times New Roman" w:cs="Times New Roman"/>
          <w:sz w:val="24"/>
          <w:szCs w:val="24"/>
        </w:rPr>
        <w:t xml:space="preserve">punktā minēto </w:t>
      </w:r>
      <w:r w:rsidRPr="000B1798">
        <w:rPr>
          <w:rFonts w:ascii="Times New Roman" w:hAnsi="Times New Roman" w:cs="Times New Roman"/>
          <w:sz w:val="24"/>
          <w:szCs w:val="24"/>
        </w:rPr>
        <w:t>paraugu ņemšanas punktu savvaļas ūdensdzīvnieku populācijā. Paraugu</w:t>
      </w:r>
      <w:r w:rsidR="004945ED" w:rsidRPr="000B1798">
        <w:rPr>
          <w:rFonts w:ascii="Times New Roman" w:hAnsi="Times New Roman" w:cs="Times New Roman"/>
          <w:sz w:val="24"/>
          <w:szCs w:val="24"/>
        </w:rPr>
        <w:t>s</w:t>
      </w:r>
      <w:r w:rsidRPr="000B1798">
        <w:rPr>
          <w:rFonts w:ascii="Times New Roman" w:hAnsi="Times New Roman" w:cs="Times New Roman"/>
          <w:sz w:val="24"/>
          <w:szCs w:val="24"/>
        </w:rPr>
        <w:t xml:space="preserve"> </w:t>
      </w:r>
      <w:r w:rsidR="003B15B4" w:rsidRPr="000B1798">
        <w:rPr>
          <w:rFonts w:ascii="Times New Roman" w:hAnsi="Times New Roman" w:cs="Times New Roman"/>
          <w:sz w:val="24"/>
          <w:szCs w:val="24"/>
        </w:rPr>
        <w:t>ņem</w:t>
      </w:r>
      <w:r w:rsidR="00BE60B9" w:rsidRPr="000B1798">
        <w:rPr>
          <w:rFonts w:ascii="Times New Roman" w:hAnsi="Times New Roman" w:cs="Times New Roman"/>
          <w:sz w:val="24"/>
          <w:szCs w:val="24"/>
        </w:rPr>
        <w:t xml:space="preserve"> </w:t>
      </w:r>
      <w:r w:rsidRPr="000B1798">
        <w:rPr>
          <w:rFonts w:ascii="Times New Roman" w:hAnsi="Times New Roman" w:cs="Times New Roman"/>
          <w:sz w:val="24"/>
          <w:szCs w:val="24"/>
        </w:rPr>
        <w:t xml:space="preserve">un </w:t>
      </w:r>
      <w:r w:rsidR="004E6201" w:rsidRPr="000B1798">
        <w:rPr>
          <w:rFonts w:ascii="Times New Roman" w:hAnsi="Times New Roman" w:cs="Times New Roman"/>
          <w:sz w:val="24"/>
          <w:szCs w:val="24"/>
        </w:rPr>
        <w:t xml:space="preserve">laboratoriski </w:t>
      </w:r>
      <w:r w:rsidRPr="000B1798">
        <w:rPr>
          <w:rFonts w:ascii="Times New Roman" w:hAnsi="Times New Roman" w:cs="Times New Roman"/>
          <w:sz w:val="24"/>
          <w:szCs w:val="24"/>
        </w:rPr>
        <w:t>izmeklē</w:t>
      </w:r>
      <w:r w:rsidR="00CA00A6" w:rsidRPr="000B1798">
        <w:rPr>
          <w:rFonts w:ascii="Times New Roman" w:hAnsi="Times New Roman" w:cs="Times New Roman"/>
          <w:sz w:val="24"/>
          <w:szCs w:val="24"/>
        </w:rPr>
        <w:t xml:space="preserve"> saskaņā ar šo noteikumu 8. pielikuma </w:t>
      </w:r>
      <w:r w:rsidR="00BE60B9" w:rsidRPr="000B1798">
        <w:rPr>
          <w:rFonts w:ascii="Times New Roman" w:hAnsi="Times New Roman" w:cs="Times New Roman"/>
          <w:sz w:val="24"/>
          <w:szCs w:val="24"/>
        </w:rPr>
        <w:t>2.C tabul</w:t>
      </w:r>
      <w:r w:rsidR="001773EC" w:rsidRPr="000B1798">
        <w:rPr>
          <w:rFonts w:ascii="Times New Roman" w:hAnsi="Times New Roman" w:cs="Times New Roman"/>
          <w:sz w:val="24"/>
          <w:szCs w:val="24"/>
        </w:rPr>
        <w:t>u un šī pielikuma</w:t>
      </w:r>
      <w:r w:rsidR="00BE60B9" w:rsidRPr="000B1798">
        <w:rPr>
          <w:rFonts w:ascii="Times New Roman" w:hAnsi="Times New Roman" w:cs="Times New Roman"/>
          <w:sz w:val="24"/>
          <w:szCs w:val="24"/>
        </w:rPr>
        <w:t xml:space="preserve"> </w:t>
      </w:r>
      <w:r w:rsidR="00CA00A6" w:rsidRPr="000B1798">
        <w:rPr>
          <w:rFonts w:ascii="Times New Roman" w:hAnsi="Times New Roman" w:cs="Times New Roman"/>
          <w:sz w:val="24"/>
          <w:szCs w:val="24"/>
        </w:rPr>
        <w:t>1.</w:t>
      </w:r>
      <w:r w:rsidR="00BE60B9" w:rsidRPr="000B1798">
        <w:rPr>
          <w:rFonts w:ascii="Times New Roman" w:hAnsi="Times New Roman" w:cs="Times New Roman"/>
          <w:sz w:val="24"/>
          <w:szCs w:val="24"/>
        </w:rPr>
        <w:t> </w:t>
      </w:r>
      <w:r w:rsidR="00CA00A6" w:rsidRPr="000B1798">
        <w:rPr>
          <w:rFonts w:ascii="Times New Roman" w:hAnsi="Times New Roman" w:cs="Times New Roman"/>
          <w:sz w:val="24"/>
          <w:szCs w:val="24"/>
        </w:rPr>
        <w:t>un 2.</w:t>
      </w:r>
      <w:r w:rsidR="00D4396B" w:rsidRPr="000B1798">
        <w:rPr>
          <w:rFonts w:ascii="Times New Roman" w:hAnsi="Times New Roman" w:cs="Times New Roman"/>
          <w:sz w:val="24"/>
          <w:szCs w:val="24"/>
        </w:rPr>
        <w:t> </w:t>
      </w:r>
      <w:r w:rsidR="00CA00A6" w:rsidRPr="000B1798">
        <w:rPr>
          <w:rFonts w:ascii="Times New Roman" w:hAnsi="Times New Roman" w:cs="Times New Roman"/>
          <w:sz w:val="24"/>
          <w:szCs w:val="24"/>
        </w:rPr>
        <w:t>punkt</w:t>
      </w:r>
      <w:r w:rsidR="00F34A2B" w:rsidRPr="000B1798">
        <w:rPr>
          <w:rFonts w:ascii="Times New Roman" w:hAnsi="Times New Roman" w:cs="Times New Roman"/>
          <w:sz w:val="24"/>
          <w:szCs w:val="24"/>
        </w:rPr>
        <w:t>ā noteiktajām prasībām</w:t>
      </w:r>
      <w:r w:rsidR="00CA00A6" w:rsidRPr="000B1798">
        <w:rPr>
          <w:rFonts w:ascii="Times New Roman" w:hAnsi="Times New Roman" w:cs="Times New Roman"/>
          <w:sz w:val="24"/>
          <w:szCs w:val="24"/>
        </w:rPr>
        <w:t>.</w:t>
      </w:r>
    </w:p>
    <w:p w:rsidR="00EB4A32" w:rsidRPr="000B1798" w:rsidRDefault="00EB4A32" w:rsidP="00EB4A32">
      <w:pPr>
        <w:spacing w:after="0" w:line="240" w:lineRule="auto"/>
        <w:jc w:val="both"/>
        <w:rPr>
          <w:rFonts w:ascii="Times New Roman" w:hAnsi="Times New Roman" w:cs="Times New Roman"/>
          <w:sz w:val="24"/>
          <w:szCs w:val="24"/>
        </w:rPr>
      </w:pPr>
    </w:p>
    <w:p w:rsidR="00865201" w:rsidRPr="000B1798" w:rsidRDefault="00865201"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21</w:t>
      </w:r>
      <w:r w:rsidR="006B3E25" w:rsidRPr="000B1798">
        <w:rPr>
          <w:rFonts w:ascii="Times New Roman" w:hAnsi="Times New Roman" w:cs="Times New Roman"/>
          <w:sz w:val="24"/>
          <w:szCs w:val="24"/>
        </w:rPr>
        <w:t>2</w:t>
      </w:r>
      <w:r w:rsidR="00782DFF"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Pr="000B1798">
        <w:rPr>
          <w:rFonts w:ascii="Times New Roman" w:hAnsi="Times New Roman" w:cs="Times New Roman"/>
          <w:sz w:val="24"/>
          <w:szCs w:val="24"/>
        </w:rPr>
        <w:t>Veselības stāvokli “infekcijas slimības neskarts”</w:t>
      </w:r>
      <w:r w:rsidR="00BE60B9" w:rsidRPr="000B1798">
        <w:rPr>
          <w:rFonts w:ascii="Times New Roman" w:hAnsi="Times New Roman" w:cs="Times New Roman"/>
          <w:sz w:val="24"/>
          <w:szCs w:val="24"/>
        </w:rPr>
        <w:t xml:space="preserve"> (I kategorija)</w:t>
      </w:r>
      <w:r w:rsidRPr="000B1798">
        <w:rPr>
          <w:rFonts w:ascii="Times New Roman" w:hAnsi="Times New Roman" w:cs="Times New Roman"/>
          <w:sz w:val="24"/>
          <w:szCs w:val="24"/>
        </w:rPr>
        <w:t xml:space="preserve"> saglabā </w:t>
      </w:r>
      <w:r w:rsidR="00D4396B" w:rsidRPr="000B1798">
        <w:rPr>
          <w:rFonts w:ascii="Times New Roman" w:hAnsi="Times New Roman" w:cs="Times New Roman"/>
          <w:sz w:val="24"/>
          <w:szCs w:val="24"/>
        </w:rPr>
        <w:t>līdz brīdim</w:t>
      </w:r>
      <w:r w:rsidRPr="000B1798">
        <w:rPr>
          <w:rFonts w:ascii="Times New Roman" w:hAnsi="Times New Roman" w:cs="Times New Roman"/>
          <w:sz w:val="24"/>
          <w:szCs w:val="24"/>
        </w:rPr>
        <w:t xml:space="preserve">, kamēr </w:t>
      </w:r>
      <w:r w:rsidR="00D4396B" w:rsidRPr="000B1798">
        <w:rPr>
          <w:rFonts w:ascii="Times New Roman" w:hAnsi="Times New Roman" w:cs="Times New Roman"/>
          <w:sz w:val="24"/>
          <w:szCs w:val="24"/>
        </w:rPr>
        <w:t xml:space="preserve">par </w:t>
      </w:r>
      <w:r w:rsidRPr="000B1798">
        <w:rPr>
          <w:rFonts w:ascii="Times New Roman" w:hAnsi="Times New Roman" w:cs="Times New Roman"/>
          <w:sz w:val="24"/>
          <w:szCs w:val="24"/>
        </w:rPr>
        <w:t xml:space="preserve">visiem paraugiem, kas </w:t>
      </w:r>
      <w:r w:rsidR="00C46905" w:rsidRPr="000B1798">
        <w:rPr>
          <w:rFonts w:ascii="Times New Roman" w:hAnsi="Times New Roman" w:cs="Times New Roman"/>
          <w:sz w:val="24"/>
          <w:szCs w:val="24"/>
        </w:rPr>
        <w:t>laboratoriski izmeklēti</w:t>
      </w:r>
      <w:r w:rsidR="00D4396B" w:rsidRPr="000B1798">
        <w:rPr>
          <w:rFonts w:ascii="Times New Roman" w:hAnsi="Times New Roman" w:cs="Times New Roman"/>
          <w:sz w:val="24"/>
          <w:szCs w:val="24"/>
        </w:rPr>
        <w:t>, ievērojot</w:t>
      </w:r>
      <w:r w:rsidR="008A61F7" w:rsidRPr="000B1798">
        <w:rPr>
          <w:rFonts w:ascii="Times New Roman" w:hAnsi="Times New Roman" w:cs="Times New Roman"/>
          <w:sz w:val="24"/>
          <w:szCs w:val="24"/>
        </w:rPr>
        <w:t xml:space="preserve"> šo noteikumu 8. pielikuma 1. un 2. punkt</w:t>
      </w:r>
      <w:r w:rsidR="000C2E2E" w:rsidRPr="000B1798">
        <w:rPr>
          <w:rFonts w:ascii="Times New Roman" w:hAnsi="Times New Roman" w:cs="Times New Roman"/>
          <w:sz w:val="24"/>
          <w:szCs w:val="24"/>
        </w:rPr>
        <w:t>ā noteikt</w:t>
      </w:r>
      <w:r w:rsidR="00D4396B" w:rsidRPr="000B1798">
        <w:rPr>
          <w:rFonts w:ascii="Times New Roman" w:hAnsi="Times New Roman" w:cs="Times New Roman"/>
          <w:sz w:val="24"/>
          <w:szCs w:val="24"/>
        </w:rPr>
        <w:t>ās</w:t>
      </w:r>
      <w:r w:rsidR="000C2E2E" w:rsidRPr="000B1798">
        <w:rPr>
          <w:rFonts w:ascii="Times New Roman" w:hAnsi="Times New Roman" w:cs="Times New Roman"/>
          <w:sz w:val="24"/>
          <w:szCs w:val="24"/>
        </w:rPr>
        <w:t xml:space="preserve"> prasīb</w:t>
      </w:r>
      <w:r w:rsidR="00D4396B" w:rsidRPr="000B1798">
        <w:rPr>
          <w:rFonts w:ascii="Times New Roman" w:hAnsi="Times New Roman" w:cs="Times New Roman"/>
          <w:sz w:val="24"/>
          <w:szCs w:val="24"/>
        </w:rPr>
        <w:t>as,</w:t>
      </w:r>
      <w:r w:rsidR="008A61F7" w:rsidRPr="000B1798">
        <w:rPr>
          <w:rFonts w:ascii="Times New Roman" w:hAnsi="Times New Roman" w:cs="Times New Roman"/>
          <w:sz w:val="24"/>
          <w:szCs w:val="24"/>
        </w:rPr>
        <w:t xml:space="preserve"> ir iegūti negatīvi rezultāti </w:t>
      </w:r>
      <w:r w:rsidRPr="000B1798">
        <w:rPr>
          <w:rFonts w:ascii="Times New Roman" w:hAnsi="Times New Roman" w:cs="Times New Roman"/>
          <w:sz w:val="24"/>
          <w:szCs w:val="24"/>
        </w:rPr>
        <w:t xml:space="preserve">un </w:t>
      </w:r>
      <w:r w:rsidR="00BE60B9" w:rsidRPr="000B1798">
        <w:rPr>
          <w:rFonts w:ascii="Times New Roman" w:hAnsi="Times New Roman" w:cs="Times New Roman"/>
          <w:sz w:val="24"/>
          <w:szCs w:val="24"/>
        </w:rPr>
        <w:t xml:space="preserve">šo noteikumu 8. pielikuma 3. punktā noteiktajā kārtībā </w:t>
      </w:r>
      <w:r w:rsidR="00D4396B" w:rsidRPr="000B1798">
        <w:rPr>
          <w:rFonts w:ascii="Times New Roman" w:hAnsi="Times New Roman" w:cs="Times New Roman"/>
          <w:sz w:val="24"/>
          <w:szCs w:val="24"/>
        </w:rPr>
        <w:t xml:space="preserve">izslēgtas aizdomas par </w:t>
      </w:r>
      <w:proofErr w:type="spellStart"/>
      <w:r w:rsidR="00D4396B" w:rsidRPr="000B1798">
        <w:rPr>
          <w:rFonts w:ascii="Times New Roman" w:hAnsi="Times New Roman" w:cs="Times New Roman"/>
          <w:sz w:val="24"/>
          <w:szCs w:val="24"/>
        </w:rPr>
        <w:t>koiju</w:t>
      </w:r>
      <w:proofErr w:type="spellEnd"/>
      <w:r w:rsidR="00D4396B" w:rsidRPr="000B1798">
        <w:rPr>
          <w:rFonts w:ascii="Times New Roman" w:hAnsi="Times New Roman" w:cs="Times New Roman"/>
          <w:sz w:val="24"/>
          <w:szCs w:val="24"/>
        </w:rPr>
        <w:t xml:space="preserve"> </w:t>
      </w:r>
      <w:proofErr w:type="spellStart"/>
      <w:r w:rsidR="00D4396B" w:rsidRPr="000B1798">
        <w:rPr>
          <w:rFonts w:ascii="Times New Roman" w:hAnsi="Times New Roman" w:cs="Times New Roman"/>
          <w:sz w:val="24"/>
          <w:szCs w:val="24"/>
        </w:rPr>
        <w:t>herpesvīrusa</w:t>
      </w:r>
      <w:proofErr w:type="spellEnd"/>
      <w:r w:rsidR="00D4396B" w:rsidRPr="000B1798">
        <w:rPr>
          <w:rFonts w:ascii="Times New Roman" w:hAnsi="Times New Roman" w:cs="Times New Roman"/>
          <w:sz w:val="24"/>
          <w:szCs w:val="24"/>
        </w:rPr>
        <w:t xml:space="preserve"> slimību</w:t>
      </w:r>
      <w:r w:rsidRPr="000B1798">
        <w:rPr>
          <w:rFonts w:ascii="Times New Roman" w:hAnsi="Times New Roman" w:cs="Times New Roman"/>
          <w:sz w:val="24"/>
          <w:szCs w:val="24"/>
        </w:rPr>
        <w:t>.</w:t>
      </w:r>
    </w:p>
    <w:p w:rsidR="00EB4A32" w:rsidRPr="000B1798" w:rsidRDefault="00EB4A32" w:rsidP="00EB4A32">
      <w:pPr>
        <w:spacing w:after="0" w:line="240" w:lineRule="auto"/>
        <w:jc w:val="both"/>
        <w:rPr>
          <w:rFonts w:ascii="Times New Roman" w:hAnsi="Times New Roman" w:cs="Times New Roman"/>
          <w:sz w:val="24"/>
          <w:szCs w:val="24"/>
        </w:rPr>
      </w:pPr>
    </w:p>
    <w:p w:rsidR="00BB489E" w:rsidRPr="000B1798" w:rsidRDefault="00BB489E"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21</w:t>
      </w:r>
      <w:r w:rsidR="006B3E25" w:rsidRPr="000B1798">
        <w:rPr>
          <w:rFonts w:ascii="Times New Roman" w:hAnsi="Times New Roman" w:cs="Times New Roman"/>
          <w:sz w:val="24"/>
          <w:szCs w:val="24"/>
        </w:rPr>
        <w:t>3</w:t>
      </w:r>
      <w:r w:rsidR="00782DFF"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00D66659" w:rsidRPr="000B1798">
        <w:rPr>
          <w:rFonts w:ascii="Times New Roman" w:hAnsi="Times New Roman" w:cs="Times New Roman"/>
          <w:sz w:val="24"/>
          <w:szCs w:val="24"/>
        </w:rPr>
        <w:t>Latvijas v</w:t>
      </w:r>
      <w:r w:rsidRPr="000B1798">
        <w:rPr>
          <w:rFonts w:ascii="Times New Roman" w:hAnsi="Times New Roman" w:cs="Times New Roman"/>
          <w:sz w:val="24"/>
          <w:szCs w:val="24"/>
        </w:rPr>
        <w:t>alsts teritorija, zona vai iecirknis, k</w:t>
      </w:r>
      <w:r w:rsidR="00D4396B" w:rsidRPr="000B1798">
        <w:rPr>
          <w:rFonts w:ascii="Times New Roman" w:hAnsi="Times New Roman" w:cs="Times New Roman"/>
          <w:sz w:val="24"/>
          <w:szCs w:val="24"/>
        </w:rPr>
        <w:t>urā</w:t>
      </w:r>
      <w:r w:rsidRPr="000B1798">
        <w:rPr>
          <w:rFonts w:ascii="Times New Roman" w:hAnsi="Times New Roman" w:cs="Times New Roman"/>
          <w:sz w:val="24"/>
          <w:szCs w:val="24"/>
        </w:rPr>
        <w:t xml:space="preserve"> attiecībā uz </w:t>
      </w:r>
      <w:proofErr w:type="spellStart"/>
      <w:r w:rsidRPr="000B1798">
        <w:rPr>
          <w:rFonts w:ascii="Times New Roman" w:hAnsi="Times New Roman" w:cs="Times New Roman"/>
          <w:sz w:val="24"/>
          <w:szCs w:val="24"/>
        </w:rPr>
        <w:t>koiju</w:t>
      </w:r>
      <w:proofErr w:type="spellEnd"/>
      <w:r w:rsidRPr="000B1798">
        <w:rPr>
          <w:rFonts w:ascii="Times New Roman" w:hAnsi="Times New Roman" w:cs="Times New Roman"/>
          <w:sz w:val="24"/>
          <w:szCs w:val="24"/>
        </w:rPr>
        <w:t xml:space="preserve"> </w:t>
      </w:r>
      <w:proofErr w:type="spellStart"/>
      <w:r w:rsidRPr="000B1798">
        <w:rPr>
          <w:rFonts w:ascii="Times New Roman" w:hAnsi="Times New Roman" w:cs="Times New Roman"/>
          <w:sz w:val="24"/>
          <w:szCs w:val="24"/>
        </w:rPr>
        <w:t>herpesvīrusa</w:t>
      </w:r>
      <w:proofErr w:type="spellEnd"/>
      <w:r w:rsidRPr="000B1798">
        <w:rPr>
          <w:rFonts w:ascii="Times New Roman" w:hAnsi="Times New Roman" w:cs="Times New Roman"/>
          <w:sz w:val="24"/>
          <w:szCs w:val="24"/>
        </w:rPr>
        <w:t xml:space="preserve"> slimību ir V kategorijas veselības stāvoklis</w:t>
      </w:r>
      <w:r w:rsidR="00D4396B" w:rsidRPr="000B1798">
        <w:rPr>
          <w:rFonts w:ascii="Times New Roman" w:hAnsi="Times New Roman" w:cs="Times New Roman"/>
          <w:sz w:val="24"/>
          <w:szCs w:val="24"/>
        </w:rPr>
        <w:t>,</w:t>
      </w:r>
      <w:r w:rsidRPr="000B1798">
        <w:rPr>
          <w:rFonts w:ascii="Times New Roman" w:hAnsi="Times New Roman" w:cs="Times New Roman"/>
          <w:sz w:val="24"/>
          <w:szCs w:val="24"/>
        </w:rPr>
        <w:t xml:space="preserve"> var iegūt III</w:t>
      </w:r>
      <w:r w:rsidR="00D4396B" w:rsidRPr="000B1798">
        <w:rPr>
          <w:rFonts w:ascii="Times New Roman" w:hAnsi="Times New Roman" w:cs="Times New Roman"/>
          <w:sz w:val="24"/>
          <w:szCs w:val="24"/>
        </w:rPr>
        <w:t> </w:t>
      </w:r>
      <w:r w:rsidRPr="000B1798">
        <w:rPr>
          <w:rFonts w:ascii="Times New Roman" w:hAnsi="Times New Roman" w:cs="Times New Roman"/>
          <w:sz w:val="24"/>
          <w:szCs w:val="24"/>
        </w:rPr>
        <w:t>kategorijas veselības stāvokli, ja:</w:t>
      </w:r>
    </w:p>
    <w:p w:rsidR="00BB489E" w:rsidRPr="000B1798" w:rsidRDefault="00BB489E"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21</w:t>
      </w:r>
      <w:r w:rsidR="006B3E25" w:rsidRPr="000B1798">
        <w:rPr>
          <w:rFonts w:ascii="Times New Roman" w:hAnsi="Times New Roman" w:cs="Times New Roman"/>
          <w:sz w:val="24"/>
          <w:szCs w:val="24"/>
        </w:rPr>
        <w:t>3</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1. ir izpildītas</w:t>
      </w:r>
      <w:r w:rsidR="008A61F7" w:rsidRPr="000B1798">
        <w:rPr>
          <w:rFonts w:ascii="Times New Roman" w:hAnsi="Times New Roman" w:cs="Times New Roman"/>
          <w:sz w:val="24"/>
          <w:szCs w:val="24"/>
        </w:rPr>
        <w:t xml:space="preserve"> šo noteikumu </w:t>
      </w:r>
      <w:r w:rsidR="00D7627B" w:rsidRPr="000B1798">
        <w:rPr>
          <w:rFonts w:ascii="Times New Roman" w:hAnsi="Times New Roman" w:cs="Times New Roman"/>
          <w:sz w:val="24"/>
          <w:szCs w:val="24"/>
        </w:rPr>
        <w:t>20</w:t>
      </w:r>
      <w:r w:rsidR="00A1204C" w:rsidRPr="000B1798">
        <w:rPr>
          <w:rFonts w:ascii="Times New Roman" w:hAnsi="Times New Roman" w:cs="Times New Roman"/>
          <w:sz w:val="24"/>
          <w:szCs w:val="24"/>
        </w:rPr>
        <w:t>4</w:t>
      </w:r>
      <w:r w:rsidR="00A10D6C" w:rsidRPr="000B1798">
        <w:rPr>
          <w:rFonts w:ascii="Times New Roman" w:hAnsi="Times New Roman" w:cs="Times New Roman"/>
          <w:sz w:val="24"/>
          <w:szCs w:val="24"/>
        </w:rPr>
        <w:t>.</w:t>
      </w:r>
      <w:r w:rsidR="008640AF" w:rsidRPr="000B1798">
        <w:rPr>
          <w:rFonts w:ascii="Times New Roman" w:hAnsi="Times New Roman" w:cs="Times New Roman"/>
          <w:sz w:val="24"/>
          <w:szCs w:val="24"/>
        </w:rPr>
        <w:t xml:space="preserve">1., </w:t>
      </w:r>
      <w:r w:rsidR="00D7627B" w:rsidRPr="000B1798">
        <w:rPr>
          <w:rFonts w:ascii="Times New Roman" w:hAnsi="Times New Roman" w:cs="Times New Roman"/>
          <w:sz w:val="24"/>
          <w:szCs w:val="24"/>
        </w:rPr>
        <w:t>20</w:t>
      </w:r>
      <w:r w:rsidR="00A1204C" w:rsidRPr="000B1798">
        <w:rPr>
          <w:rFonts w:ascii="Times New Roman" w:hAnsi="Times New Roman" w:cs="Times New Roman"/>
          <w:sz w:val="24"/>
          <w:szCs w:val="24"/>
        </w:rPr>
        <w:t>4</w:t>
      </w:r>
      <w:r w:rsidR="00A10D6C" w:rsidRPr="000B1798">
        <w:rPr>
          <w:rFonts w:ascii="Times New Roman" w:hAnsi="Times New Roman" w:cs="Times New Roman"/>
          <w:sz w:val="24"/>
          <w:szCs w:val="24"/>
        </w:rPr>
        <w:t>.</w:t>
      </w:r>
      <w:r w:rsidR="008640AF" w:rsidRPr="000B1798">
        <w:rPr>
          <w:rFonts w:ascii="Times New Roman" w:hAnsi="Times New Roman" w:cs="Times New Roman"/>
          <w:sz w:val="24"/>
          <w:szCs w:val="24"/>
        </w:rPr>
        <w:t xml:space="preserve">2., </w:t>
      </w:r>
      <w:r w:rsidR="00D7627B" w:rsidRPr="000B1798">
        <w:rPr>
          <w:rFonts w:ascii="Times New Roman" w:hAnsi="Times New Roman" w:cs="Times New Roman"/>
          <w:sz w:val="24"/>
          <w:szCs w:val="24"/>
        </w:rPr>
        <w:t>20</w:t>
      </w:r>
      <w:r w:rsidR="00A1204C" w:rsidRPr="000B1798">
        <w:rPr>
          <w:rFonts w:ascii="Times New Roman" w:hAnsi="Times New Roman" w:cs="Times New Roman"/>
          <w:sz w:val="24"/>
          <w:szCs w:val="24"/>
        </w:rPr>
        <w:t>4</w:t>
      </w:r>
      <w:r w:rsidR="00A10D6C" w:rsidRPr="000B1798">
        <w:rPr>
          <w:rFonts w:ascii="Times New Roman" w:hAnsi="Times New Roman" w:cs="Times New Roman"/>
          <w:sz w:val="24"/>
          <w:szCs w:val="24"/>
        </w:rPr>
        <w:t>.</w:t>
      </w:r>
      <w:r w:rsidR="004E6201" w:rsidRPr="000B1798">
        <w:rPr>
          <w:rFonts w:ascii="Times New Roman" w:hAnsi="Times New Roman" w:cs="Times New Roman"/>
          <w:sz w:val="24"/>
          <w:szCs w:val="24"/>
        </w:rPr>
        <w:t xml:space="preserve">3. </w:t>
      </w:r>
      <w:r w:rsidRPr="000B1798">
        <w:rPr>
          <w:rFonts w:ascii="Times New Roman" w:hAnsi="Times New Roman" w:cs="Times New Roman"/>
          <w:sz w:val="24"/>
          <w:szCs w:val="24"/>
        </w:rPr>
        <w:t>apakšpunkt</w:t>
      </w:r>
      <w:r w:rsidR="005454A9" w:rsidRPr="000B1798">
        <w:rPr>
          <w:rFonts w:ascii="Times New Roman" w:hAnsi="Times New Roman" w:cs="Times New Roman"/>
          <w:sz w:val="24"/>
          <w:szCs w:val="24"/>
        </w:rPr>
        <w:t>ā</w:t>
      </w:r>
      <w:r w:rsidRPr="000B1798">
        <w:rPr>
          <w:rFonts w:ascii="Times New Roman" w:hAnsi="Times New Roman" w:cs="Times New Roman"/>
          <w:sz w:val="24"/>
          <w:szCs w:val="24"/>
        </w:rPr>
        <w:t xml:space="preserve"> </w:t>
      </w:r>
      <w:r w:rsidR="008640AF" w:rsidRPr="000B1798">
        <w:rPr>
          <w:rFonts w:ascii="Times New Roman" w:hAnsi="Times New Roman" w:cs="Times New Roman"/>
          <w:sz w:val="24"/>
          <w:szCs w:val="24"/>
        </w:rPr>
        <w:t xml:space="preserve">un </w:t>
      </w:r>
      <w:r w:rsidR="00D7627B" w:rsidRPr="000B1798">
        <w:rPr>
          <w:rFonts w:ascii="Times New Roman" w:hAnsi="Times New Roman" w:cs="Times New Roman"/>
          <w:sz w:val="24"/>
          <w:szCs w:val="24"/>
        </w:rPr>
        <w:t>20</w:t>
      </w:r>
      <w:r w:rsidR="00A1204C" w:rsidRPr="000B1798">
        <w:rPr>
          <w:rFonts w:ascii="Times New Roman" w:hAnsi="Times New Roman" w:cs="Times New Roman"/>
          <w:sz w:val="24"/>
          <w:szCs w:val="24"/>
        </w:rPr>
        <w:t>5</w:t>
      </w:r>
      <w:r w:rsidR="005D657B" w:rsidRPr="000B1798">
        <w:rPr>
          <w:rFonts w:ascii="Times New Roman" w:hAnsi="Times New Roman" w:cs="Times New Roman"/>
          <w:sz w:val="24"/>
          <w:szCs w:val="24"/>
        </w:rPr>
        <w:t>.</w:t>
      </w:r>
      <w:r w:rsidR="008640AF" w:rsidRPr="000B1798">
        <w:rPr>
          <w:rFonts w:ascii="Times New Roman" w:hAnsi="Times New Roman" w:cs="Times New Roman"/>
          <w:sz w:val="24"/>
          <w:szCs w:val="24"/>
          <w:vertAlign w:val="superscript"/>
        </w:rPr>
        <w:t xml:space="preserve"> </w:t>
      </w:r>
      <w:r w:rsidR="008640AF" w:rsidRPr="000B1798">
        <w:rPr>
          <w:rFonts w:ascii="Times New Roman" w:hAnsi="Times New Roman" w:cs="Times New Roman"/>
          <w:sz w:val="24"/>
          <w:szCs w:val="24"/>
        </w:rPr>
        <w:t xml:space="preserve">un </w:t>
      </w:r>
      <w:r w:rsidR="00D7627B" w:rsidRPr="000B1798">
        <w:rPr>
          <w:rFonts w:ascii="Times New Roman" w:hAnsi="Times New Roman" w:cs="Times New Roman"/>
          <w:sz w:val="24"/>
          <w:szCs w:val="24"/>
        </w:rPr>
        <w:t>20</w:t>
      </w:r>
      <w:r w:rsidR="00A1204C" w:rsidRPr="000B1798">
        <w:rPr>
          <w:rFonts w:ascii="Times New Roman" w:hAnsi="Times New Roman" w:cs="Times New Roman"/>
          <w:sz w:val="24"/>
          <w:szCs w:val="24"/>
        </w:rPr>
        <w:t>6</w:t>
      </w:r>
      <w:r w:rsidR="005D657B" w:rsidRPr="000B1798">
        <w:rPr>
          <w:rFonts w:ascii="Times New Roman" w:hAnsi="Times New Roman" w:cs="Times New Roman"/>
          <w:sz w:val="24"/>
          <w:szCs w:val="24"/>
        </w:rPr>
        <w:t>.</w:t>
      </w:r>
      <w:r w:rsidR="008640AF" w:rsidRPr="000B1798">
        <w:rPr>
          <w:rFonts w:ascii="Times New Roman" w:hAnsi="Times New Roman" w:cs="Times New Roman"/>
          <w:sz w:val="24"/>
          <w:szCs w:val="24"/>
          <w:vertAlign w:val="superscript"/>
        </w:rPr>
        <w:t xml:space="preserve"> </w:t>
      </w:r>
      <w:r w:rsidR="008640AF" w:rsidRPr="000B1798">
        <w:rPr>
          <w:rFonts w:ascii="Times New Roman" w:hAnsi="Times New Roman" w:cs="Times New Roman"/>
          <w:sz w:val="24"/>
          <w:szCs w:val="24"/>
        </w:rPr>
        <w:t>punkt</w:t>
      </w:r>
      <w:r w:rsidR="005454A9" w:rsidRPr="000B1798">
        <w:rPr>
          <w:rFonts w:ascii="Times New Roman" w:hAnsi="Times New Roman" w:cs="Times New Roman"/>
          <w:sz w:val="24"/>
          <w:szCs w:val="24"/>
        </w:rPr>
        <w:t>ā noteiktās</w:t>
      </w:r>
      <w:r w:rsidR="008640AF" w:rsidRPr="000B1798">
        <w:rPr>
          <w:rFonts w:ascii="Times New Roman" w:hAnsi="Times New Roman" w:cs="Times New Roman"/>
          <w:sz w:val="24"/>
          <w:szCs w:val="24"/>
        </w:rPr>
        <w:t xml:space="preserve"> </w:t>
      </w:r>
      <w:r w:rsidRPr="000B1798">
        <w:rPr>
          <w:rFonts w:ascii="Times New Roman" w:hAnsi="Times New Roman" w:cs="Times New Roman"/>
          <w:sz w:val="24"/>
          <w:szCs w:val="24"/>
        </w:rPr>
        <w:t xml:space="preserve">prasības. Ja neizmantošanas periodu </w:t>
      </w:r>
      <w:r w:rsidR="00D4396B" w:rsidRPr="000B1798">
        <w:rPr>
          <w:rFonts w:ascii="Times New Roman" w:hAnsi="Times New Roman" w:cs="Times New Roman"/>
          <w:sz w:val="24"/>
          <w:szCs w:val="24"/>
        </w:rPr>
        <w:t>tehnisku iemeslu dēļ nav iespējams ievērot</w:t>
      </w:r>
      <w:r w:rsidRPr="000B1798">
        <w:rPr>
          <w:rFonts w:ascii="Times New Roman" w:hAnsi="Times New Roman" w:cs="Times New Roman"/>
          <w:sz w:val="24"/>
          <w:szCs w:val="24"/>
        </w:rPr>
        <w:t xml:space="preserve">, </w:t>
      </w:r>
      <w:r w:rsidR="00112143" w:rsidRPr="000B1798">
        <w:rPr>
          <w:rFonts w:ascii="Times New Roman" w:hAnsi="Times New Roman" w:cs="Times New Roman"/>
          <w:sz w:val="24"/>
          <w:szCs w:val="24"/>
        </w:rPr>
        <w:t>attiec</w:t>
      </w:r>
      <w:r w:rsidR="002515DA" w:rsidRPr="000B1798">
        <w:rPr>
          <w:rFonts w:ascii="Times New Roman" w:hAnsi="Times New Roman" w:cs="Times New Roman"/>
          <w:sz w:val="24"/>
          <w:szCs w:val="24"/>
        </w:rPr>
        <w:t>īgajā</w:t>
      </w:r>
      <w:r w:rsidR="00112143" w:rsidRPr="000B1798">
        <w:rPr>
          <w:rFonts w:ascii="Times New Roman" w:hAnsi="Times New Roman" w:cs="Times New Roman"/>
          <w:sz w:val="24"/>
          <w:szCs w:val="24"/>
        </w:rPr>
        <w:t xml:space="preserve"> valsts teritorij</w:t>
      </w:r>
      <w:r w:rsidR="002515DA" w:rsidRPr="000B1798">
        <w:rPr>
          <w:rFonts w:ascii="Times New Roman" w:hAnsi="Times New Roman" w:cs="Times New Roman"/>
          <w:sz w:val="24"/>
          <w:szCs w:val="24"/>
        </w:rPr>
        <w:t>ā</w:t>
      </w:r>
      <w:r w:rsidR="00112143" w:rsidRPr="000B1798">
        <w:rPr>
          <w:rFonts w:ascii="Times New Roman" w:hAnsi="Times New Roman" w:cs="Times New Roman"/>
          <w:sz w:val="24"/>
          <w:szCs w:val="24"/>
        </w:rPr>
        <w:t>, zon</w:t>
      </w:r>
      <w:r w:rsidR="002515DA" w:rsidRPr="000B1798">
        <w:rPr>
          <w:rFonts w:ascii="Times New Roman" w:hAnsi="Times New Roman" w:cs="Times New Roman"/>
          <w:sz w:val="24"/>
          <w:szCs w:val="24"/>
        </w:rPr>
        <w:t>ā vai iecirknī</w:t>
      </w:r>
      <w:r w:rsidR="00112143" w:rsidRPr="000B1798" w:rsidDel="00112143">
        <w:rPr>
          <w:rFonts w:ascii="Times New Roman" w:hAnsi="Times New Roman" w:cs="Times New Roman"/>
          <w:sz w:val="24"/>
          <w:szCs w:val="24"/>
        </w:rPr>
        <w:t xml:space="preserve"> </w:t>
      </w:r>
      <w:r w:rsidR="002515DA" w:rsidRPr="000B1798">
        <w:rPr>
          <w:rFonts w:ascii="Times New Roman" w:hAnsi="Times New Roman" w:cs="Times New Roman"/>
          <w:sz w:val="24"/>
          <w:szCs w:val="24"/>
        </w:rPr>
        <w:t>īsteno</w:t>
      </w:r>
      <w:r w:rsidRPr="000B1798">
        <w:rPr>
          <w:rFonts w:ascii="Times New Roman" w:hAnsi="Times New Roman" w:cs="Times New Roman"/>
          <w:sz w:val="24"/>
          <w:szCs w:val="24"/>
        </w:rPr>
        <w:t xml:space="preserve"> kādu alternatīvu pasākumu, kas nodrošina </w:t>
      </w:r>
      <w:r w:rsidR="00112143" w:rsidRPr="000B1798">
        <w:rPr>
          <w:rFonts w:ascii="Times New Roman" w:hAnsi="Times New Roman" w:cs="Times New Roman"/>
          <w:sz w:val="24"/>
          <w:szCs w:val="24"/>
        </w:rPr>
        <w:t xml:space="preserve">līdzvērtīgu </w:t>
      </w:r>
      <w:proofErr w:type="spellStart"/>
      <w:r w:rsidRPr="000B1798">
        <w:rPr>
          <w:rFonts w:ascii="Times New Roman" w:hAnsi="Times New Roman" w:cs="Times New Roman"/>
          <w:sz w:val="24"/>
          <w:szCs w:val="24"/>
        </w:rPr>
        <w:t>koiju</w:t>
      </w:r>
      <w:proofErr w:type="spellEnd"/>
      <w:r w:rsidRPr="000B1798">
        <w:rPr>
          <w:rFonts w:ascii="Times New Roman" w:hAnsi="Times New Roman" w:cs="Times New Roman"/>
          <w:sz w:val="24"/>
          <w:szCs w:val="24"/>
        </w:rPr>
        <w:t xml:space="preserve"> </w:t>
      </w:r>
      <w:proofErr w:type="spellStart"/>
      <w:r w:rsidRPr="000B1798">
        <w:rPr>
          <w:rFonts w:ascii="Times New Roman" w:hAnsi="Times New Roman" w:cs="Times New Roman"/>
          <w:sz w:val="24"/>
          <w:szCs w:val="24"/>
        </w:rPr>
        <w:t>herpesvīrusa</w:t>
      </w:r>
      <w:proofErr w:type="spellEnd"/>
      <w:r w:rsidRPr="000B1798">
        <w:rPr>
          <w:rFonts w:ascii="Times New Roman" w:hAnsi="Times New Roman" w:cs="Times New Roman"/>
          <w:sz w:val="24"/>
          <w:szCs w:val="24"/>
        </w:rPr>
        <w:t xml:space="preserve"> iznīcināšanu audzētav</w:t>
      </w:r>
      <w:r w:rsidR="00112143" w:rsidRPr="000B1798">
        <w:rPr>
          <w:rFonts w:ascii="Times New Roman" w:hAnsi="Times New Roman" w:cs="Times New Roman"/>
          <w:sz w:val="24"/>
          <w:szCs w:val="24"/>
        </w:rPr>
        <w:t>u</w:t>
      </w:r>
      <w:r w:rsidRPr="000B1798">
        <w:rPr>
          <w:rFonts w:ascii="Times New Roman" w:hAnsi="Times New Roman" w:cs="Times New Roman"/>
          <w:sz w:val="24"/>
          <w:szCs w:val="24"/>
        </w:rPr>
        <w:t xml:space="preserve"> vidē;</w:t>
      </w:r>
    </w:p>
    <w:p w:rsidR="00BB489E" w:rsidRPr="000B1798" w:rsidRDefault="00BB489E" w:rsidP="00EB4A32">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21</w:t>
      </w:r>
      <w:r w:rsidR="006B3E25" w:rsidRPr="000B1798">
        <w:rPr>
          <w:rFonts w:ascii="Times New Roman" w:hAnsi="Times New Roman" w:cs="Times New Roman"/>
          <w:sz w:val="24"/>
          <w:szCs w:val="24"/>
        </w:rPr>
        <w:t>3</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 xml:space="preserve">2. visās </w:t>
      </w:r>
      <w:r w:rsidR="00112143" w:rsidRPr="000B1798">
        <w:rPr>
          <w:rFonts w:ascii="Times New Roman" w:hAnsi="Times New Roman" w:cs="Times New Roman"/>
          <w:sz w:val="24"/>
          <w:szCs w:val="24"/>
        </w:rPr>
        <w:t xml:space="preserve">oficiāli deklarētajās inficētajās </w:t>
      </w:r>
      <w:r w:rsidRPr="000B1798">
        <w:rPr>
          <w:rFonts w:ascii="Times New Roman" w:hAnsi="Times New Roman" w:cs="Times New Roman"/>
          <w:sz w:val="24"/>
          <w:szCs w:val="24"/>
        </w:rPr>
        <w:t>audzētavās</w:t>
      </w:r>
      <w:r w:rsidR="00112143" w:rsidRPr="000B1798">
        <w:rPr>
          <w:rFonts w:ascii="Times New Roman" w:hAnsi="Times New Roman" w:cs="Times New Roman"/>
          <w:sz w:val="24"/>
          <w:szCs w:val="24"/>
        </w:rPr>
        <w:t xml:space="preserve"> </w:t>
      </w:r>
      <w:r w:rsidRPr="000B1798">
        <w:rPr>
          <w:rFonts w:ascii="Times New Roman" w:hAnsi="Times New Roman" w:cs="Times New Roman"/>
          <w:sz w:val="24"/>
          <w:szCs w:val="24"/>
        </w:rPr>
        <w:t xml:space="preserve">un visās citās </w:t>
      </w:r>
      <w:r w:rsidR="00112143" w:rsidRPr="000B1798">
        <w:rPr>
          <w:rFonts w:ascii="Times New Roman" w:hAnsi="Times New Roman" w:cs="Times New Roman"/>
          <w:sz w:val="24"/>
          <w:szCs w:val="24"/>
        </w:rPr>
        <w:t xml:space="preserve">aizsardzības un uzraudzības zonās esošajās </w:t>
      </w:r>
      <w:r w:rsidRPr="000B1798">
        <w:rPr>
          <w:rFonts w:ascii="Times New Roman" w:hAnsi="Times New Roman" w:cs="Times New Roman"/>
          <w:sz w:val="24"/>
          <w:szCs w:val="24"/>
        </w:rPr>
        <w:t xml:space="preserve">audzētavās, kurās </w:t>
      </w:r>
      <w:r w:rsidR="00D4396B" w:rsidRPr="000B1798">
        <w:rPr>
          <w:rFonts w:ascii="Times New Roman" w:hAnsi="Times New Roman" w:cs="Times New Roman"/>
          <w:sz w:val="24"/>
          <w:szCs w:val="24"/>
        </w:rPr>
        <w:t>pagājis</w:t>
      </w:r>
      <w:r w:rsidRPr="000B1798">
        <w:rPr>
          <w:rFonts w:ascii="Times New Roman" w:hAnsi="Times New Roman" w:cs="Times New Roman"/>
          <w:sz w:val="24"/>
          <w:szCs w:val="24"/>
        </w:rPr>
        <w:t xml:space="preserve"> neizmantošanas periods vai </w:t>
      </w:r>
      <w:r w:rsidR="00D4396B" w:rsidRPr="000B1798">
        <w:rPr>
          <w:rFonts w:ascii="Times New Roman" w:hAnsi="Times New Roman" w:cs="Times New Roman"/>
          <w:sz w:val="24"/>
          <w:szCs w:val="24"/>
        </w:rPr>
        <w:t>īsteno</w:t>
      </w:r>
      <w:r w:rsidRPr="000B1798">
        <w:rPr>
          <w:rFonts w:ascii="Times New Roman" w:hAnsi="Times New Roman" w:cs="Times New Roman"/>
          <w:sz w:val="24"/>
          <w:szCs w:val="24"/>
        </w:rPr>
        <w:t xml:space="preserve">ti alternatīvi pasākumi saskaņā ar šo noteikumu </w:t>
      </w:r>
      <w:r w:rsidR="00D7627B" w:rsidRPr="000B1798">
        <w:rPr>
          <w:rFonts w:ascii="Times New Roman" w:hAnsi="Times New Roman" w:cs="Times New Roman"/>
          <w:sz w:val="24"/>
          <w:szCs w:val="24"/>
        </w:rPr>
        <w:t>212</w:t>
      </w:r>
      <w:r w:rsidR="00A10D6C" w:rsidRPr="000B1798">
        <w:rPr>
          <w:rFonts w:ascii="Times New Roman" w:hAnsi="Times New Roman" w:cs="Times New Roman"/>
          <w:sz w:val="24"/>
          <w:szCs w:val="24"/>
        </w:rPr>
        <w:t>.</w:t>
      </w:r>
      <w:r w:rsidRPr="000B1798">
        <w:rPr>
          <w:rFonts w:ascii="Times New Roman" w:hAnsi="Times New Roman" w:cs="Times New Roman"/>
          <w:sz w:val="24"/>
          <w:szCs w:val="24"/>
        </w:rPr>
        <w:t>1. apakšpunkt</w:t>
      </w:r>
      <w:r w:rsidR="00AF6AFE" w:rsidRPr="000B1798">
        <w:rPr>
          <w:rFonts w:ascii="Times New Roman" w:hAnsi="Times New Roman" w:cs="Times New Roman"/>
          <w:sz w:val="24"/>
          <w:szCs w:val="24"/>
        </w:rPr>
        <w:t>ā noteikt</w:t>
      </w:r>
      <w:r w:rsidR="00D4396B" w:rsidRPr="000B1798">
        <w:rPr>
          <w:rFonts w:ascii="Times New Roman" w:hAnsi="Times New Roman" w:cs="Times New Roman"/>
          <w:sz w:val="24"/>
          <w:szCs w:val="24"/>
        </w:rPr>
        <w:t>o</w:t>
      </w:r>
      <w:r w:rsidRPr="000B1798">
        <w:rPr>
          <w:rFonts w:ascii="Times New Roman" w:hAnsi="Times New Roman" w:cs="Times New Roman"/>
          <w:sz w:val="24"/>
          <w:szCs w:val="24"/>
        </w:rPr>
        <w:t>, krājumi ir atjaunoti ar</w:t>
      </w:r>
      <w:r w:rsidR="008640AF" w:rsidRPr="000B1798">
        <w:rPr>
          <w:rFonts w:ascii="Times New Roman" w:hAnsi="Times New Roman" w:cs="Times New Roman"/>
          <w:sz w:val="24"/>
          <w:szCs w:val="24"/>
        </w:rPr>
        <w:t xml:space="preserve"> zivīm</w:t>
      </w:r>
      <w:r w:rsidR="00DB34E4" w:rsidRPr="000B1798">
        <w:rPr>
          <w:rFonts w:ascii="Times New Roman" w:hAnsi="Times New Roman" w:cs="Times New Roman"/>
          <w:sz w:val="24"/>
          <w:szCs w:val="24"/>
        </w:rPr>
        <w:t xml:space="preserve">, kas iegūtas no </w:t>
      </w:r>
      <w:r w:rsidR="00D66659" w:rsidRPr="000B1798">
        <w:rPr>
          <w:rFonts w:ascii="Times New Roman" w:hAnsi="Times New Roman" w:cs="Times New Roman"/>
          <w:sz w:val="24"/>
          <w:szCs w:val="24"/>
        </w:rPr>
        <w:t xml:space="preserve">Latvijas </w:t>
      </w:r>
      <w:r w:rsidR="00DB34E4" w:rsidRPr="000B1798">
        <w:rPr>
          <w:rFonts w:ascii="Times New Roman" w:hAnsi="Times New Roman" w:cs="Times New Roman"/>
          <w:sz w:val="24"/>
          <w:szCs w:val="24"/>
        </w:rPr>
        <w:t>valsts teritorijas, zonas vai iecirkņa</w:t>
      </w:r>
      <w:r w:rsidRPr="000B1798">
        <w:rPr>
          <w:rFonts w:ascii="Times New Roman" w:hAnsi="Times New Roman" w:cs="Times New Roman"/>
          <w:sz w:val="24"/>
          <w:szCs w:val="24"/>
        </w:rPr>
        <w:t xml:space="preserve"> ar I, II vai III kategorijas veselības stāvokli attiecībā uz </w:t>
      </w:r>
      <w:proofErr w:type="spellStart"/>
      <w:r w:rsidRPr="000B1798">
        <w:rPr>
          <w:rFonts w:ascii="Times New Roman" w:hAnsi="Times New Roman" w:cs="Times New Roman"/>
          <w:sz w:val="24"/>
          <w:szCs w:val="24"/>
        </w:rPr>
        <w:t>koiju</w:t>
      </w:r>
      <w:proofErr w:type="spellEnd"/>
      <w:r w:rsidRPr="000B1798">
        <w:rPr>
          <w:rFonts w:ascii="Times New Roman" w:hAnsi="Times New Roman" w:cs="Times New Roman"/>
          <w:sz w:val="24"/>
          <w:szCs w:val="24"/>
        </w:rPr>
        <w:t xml:space="preserve"> </w:t>
      </w:r>
      <w:proofErr w:type="spellStart"/>
      <w:r w:rsidRPr="000B1798">
        <w:rPr>
          <w:rFonts w:ascii="Times New Roman" w:hAnsi="Times New Roman" w:cs="Times New Roman"/>
          <w:sz w:val="24"/>
          <w:szCs w:val="24"/>
        </w:rPr>
        <w:t>herpesvīrusa</w:t>
      </w:r>
      <w:proofErr w:type="spellEnd"/>
      <w:r w:rsidRPr="000B1798">
        <w:rPr>
          <w:rFonts w:ascii="Times New Roman" w:hAnsi="Times New Roman" w:cs="Times New Roman"/>
          <w:sz w:val="24"/>
          <w:szCs w:val="24"/>
        </w:rPr>
        <w:t xml:space="preserve"> slimību;</w:t>
      </w:r>
    </w:p>
    <w:p w:rsidR="00DB128B" w:rsidRPr="000B1798" w:rsidRDefault="00BB489E" w:rsidP="00DB128B">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61449E" w:rsidRPr="000B1798">
        <w:rPr>
          <w:rFonts w:ascii="Times New Roman" w:hAnsi="Times New Roman" w:cs="Times New Roman"/>
          <w:sz w:val="24"/>
          <w:szCs w:val="24"/>
        </w:rPr>
        <w:t>21</w:t>
      </w:r>
      <w:r w:rsidR="006B3E25" w:rsidRPr="000B1798">
        <w:rPr>
          <w:rFonts w:ascii="Times New Roman" w:hAnsi="Times New Roman" w:cs="Times New Roman"/>
          <w:sz w:val="24"/>
          <w:szCs w:val="24"/>
        </w:rPr>
        <w:t>3</w:t>
      </w:r>
      <w:r w:rsidR="00782DFF" w:rsidRPr="000B1798">
        <w:rPr>
          <w:rFonts w:ascii="Times New Roman" w:hAnsi="Times New Roman" w:cs="Times New Roman"/>
          <w:sz w:val="24"/>
          <w:szCs w:val="24"/>
        </w:rPr>
        <w:t>.</w:t>
      </w:r>
      <w:r w:rsidR="008640AF" w:rsidRPr="000B1798">
        <w:rPr>
          <w:rFonts w:ascii="Times New Roman" w:hAnsi="Times New Roman" w:cs="Times New Roman"/>
          <w:sz w:val="24"/>
          <w:szCs w:val="24"/>
        </w:rPr>
        <w:t>3</w:t>
      </w:r>
      <w:r w:rsidRPr="000B1798">
        <w:rPr>
          <w:rFonts w:ascii="Times New Roman" w:hAnsi="Times New Roman" w:cs="Times New Roman"/>
          <w:sz w:val="24"/>
          <w:szCs w:val="24"/>
        </w:rPr>
        <w:t xml:space="preserve">. </w:t>
      </w:r>
      <w:r w:rsidR="00D4396B" w:rsidRPr="000B1798">
        <w:rPr>
          <w:rFonts w:ascii="Times New Roman" w:hAnsi="Times New Roman" w:cs="Times New Roman"/>
          <w:sz w:val="24"/>
          <w:szCs w:val="24"/>
        </w:rPr>
        <w:t xml:space="preserve">audzētavu </w:t>
      </w:r>
      <w:r w:rsidR="008640AF" w:rsidRPr="000B1798">
        <w:rPr>
          <w:rFonts w:ascii="Times New Roman" w:hAnsi="Times New Roman" w:cs="Times New Roman"/>
          <w:sz w:val="24"/>
          <w:szCs w:val="24"/>
        </w:rPr>
        <w:t xml:space="preserve">zivju </w:t>
      </w:r>
      <w:r w:rsidRPr="000B1798">
        <w:rPr>
          <w:rFonts w:ascii="Times New Roman" w:hAnsi="Times New Roman" w:cs="Times New Roman"/>
          <w:sz w:val="24"/>
          <w:szCs w:val="24"/>
        </w:rPr>
        <w:t xml:space="preserve">krājumi atjaunoti tikai pēc tam, kad visas </w:t>
      </w:r>
      <w:r w:rsidR="00C12C67" w:rsidRPr="000B1798">
        <w:rPr>
          <w:rFonts w:ascii="Times New Roman" w:hAnsi="Times New Roman" w:cs="Times New Roman"/>
          <w:sz w:val="24"/>
          <w:szCs w:val="24"/>
        </w:rPr>
        <w:t xml:space="preserve">oficiāli deklarētās </w:t>
      </w:r>
      <w:r w:rsidRPr="000B1798">
        <w:rPr>
          <w:rFonts w:ascii="Times New Roman" w:hAnsi="Times New Roman" w:cs="Times New Roman"/>
          <w:sz w:val="24"/>
          <w:szCs w:val="24"/>
        </w:rPr>
        <w:t>inficētā</w:t>
      </w:r>
      <w:r w:rsidR="000566B5" w:rsidRPr="000B1798">
        <w:rPr>
          <w:rFonts w:ascii="Times New Roman" w:hAnsi="Times New Roman" w:cs="Times New Roman"/>
          <w:sz w:val="24"/>
          <w:szCs w:val="24"/>
        </w:rPr>
        <w:t>s</w:t>
      </w:r>
      <w:r w:rsidRPr="000B1798">
        <w:rPr>
          <w:rFonts w:ascii="Times New Roman" w:hAnsi="Times New Roman" w:cs="Times New Roman"/>
          <w:sz w:val="24"/>
          <w:szCs w:val="24"/>
        </w:rPr>
        <w:t xml:space="preserve"> audzētavas </w:t>
      </w:r>
      <w:r w:rsidR="00D4396B" w:rsidRPr="000B1798">
        <w:rPr>
          <w:rFonts w:ascii="Times New Roman" w:hAnsi="Times New Roman" w:cs="Times New Roman"/>
          <w:sz w:val="24"/>
          <w:szCs w:val="24"/>
        </w:rPr>
        <w:t xml:space="preserve">ir </w:t>
      </w:r>
      <w:r w:rsidRPr="000B1798">
        <w:rPr>
          <w:rFonts w:ascii="Times New Roman" w:hAnsi="Times New Roman" w:cs="Times New Roman"/>
          <w:sz w:val="24"/>
          <w:szCs w:val="24"/>
        </w:rPr>
        <w:t xml:space="preserve">iztukšotas, iztīrītas, dezinficētas un tajās </w:t>
      </w:r>
      <w:r w:rsidR="00D4396B" w:rsidRPr="000B1798">
        <w:rPr>
          <w:rFonts w:ascii="Times New Roman" w:hAnsi="Times New Roman" w:cs="Times New Roman"/>
          <w:sz w:val="24"/>
          <w:szCs w:val="24"/>
        </w:rPr>
        <w:t>pagājis</w:t>
      </w:r>
      <w:r w:rsidRPr="000B1798">
        <w:rPr>
          <w:rFonts w:ascii="Times New Roman" w:hAnsi="Times New Roman" w:cs="Times New Roman"/>
          <w:sz w:val="24"/>
          <w:szCs w:val="24"/>
        </w:rPr>
        <w:t xml:space="preserve"> neizmantošanas periods vai </w:t>
      </w:r>
      <w:r w:rsidR="00D4396B" w:rsidRPr="000B1798">
        <w:rPr>
          <w:rFonts w:ascii="Times New Roman" w:hAnsi="Times New Roman" w:cs="Times New Roman"/>
          <w:sz w:val="24"/>
          <w:szCs w:val="24"/>
        </w:rPr>
        <w:t>īstenoti</w:t>
      </w:r>
      <w:r w:rsidRPr="000B1798">
        <w:rPr>
          <w:rFonts w:ascii="Times New Roman" w:hAnsi="Times New Roman" w:cs="Times New Roman"/>
          <w:sz w:val="24"/>
          <w:szCs w:val="24"/>
        </w:rPr>
        <w:t xml:space="preserve"> alternatīvi pasākumi saskaņā ar šo noteikumu </w:t>
      </w:r>
      <w:r w:rsidR="00D7627B" w:rsidRPr="000B1798">
        <w:rPr>
          <w:rFonts w:ascii="Times New Roman" w:hAnsi="Times New Roman" w:cs="Times New Roman"/>
          <w:sz w:val="24"/>
          <w:szCs w:val="24"/>
        </w:rPr>
        <w:t>21</w:t>
      </w:r>
      <w:r w:rsidR="00A1204C" w:rsidRPr="000B1798">
        <w:rPr>
          <w:rFonts w:ascii="Times New Roman" w:hAnsi="Times New Roman" w:cs="Times New Roman"/>
          <w:sz w:val="24"/>
          <w:szCs w:val="24"/>
        </w:rPr>
        <w:t>3</w:t>
      </w:r>
      <w:r w:rsidR="00A10D6C" w:rsidRPr="000B1798">
        <w:rPr>
          <w:rFonts w:ascii="Times New Roman" w:hAnsi="Times New Roman" w:cs="Times New Roman"/>
          <w:sz w:val="24"/>
          <w:szCs w:val="24"/>
        </w:rPr>
        <w:t>.</w:t>
      </w:r>
      <w:r w:rsidR="008640AF" w:rsidRPr="000B1798">
        <w:rPr>
          <w:rFonts w:ascii="Times New Roman" w:hAnsi="Times New Roman" w:cs="Times New Roman"/>
          <w:sz w:val="24"/>
          <w:szCs w:val="24"/>
        </w:rPr>
        <w:t>1. apakšpunkta prasībām</w:t>
      </w:r>
      <w:r w:rsidRPr="000B1798">
        <w:rPr>
          <w:rFonts w:ascii="Times New Roman" w:hAnsi="Times New Roman" w:cs="Times New Roman"/>
          <w:sz w:val="24"/>
          <w:szCs w:val="24"/>
        </w:rPr>
        <w:t>.</w:t>
      </w:r>
    </w:p>
    <w:p w:rsidR="005053CA" w:rsidRPr="000B1798" w:rsidRDefault="00B2717F"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p>
    <w:p w:rsidR="005053CA" w:rsidRPr="000B1798" w:rsidRDefault="004A659D" w:rsidP="004945ED">
      <w:pPr>
        <w:spacing w:after="0" w:line="240" w:lineRule="auto"/>
        <w:jc w:val="center"/>
        <w:rPr>
          <w:rFonts w:ascii="Times New Roman" w:hAnsi="Times New Roman" w:cs="Times New Roman"/>
          <w:b/>
          <w:bCs/>
          <w:sz w:val="24"/>
          <w:szCs w:val="24"/>
        </w:rPr>
      </w:pPr>
      <w:r w:rsidRPr="000B1798">
        <w:rPr>
          <w:rFonts w:ascii="Times New Roman" w:hAnsi="Times New Roman" w:cs="Times New Roman"/>
          <w:b/>
          <w:bCs/>
          <w:sz w:val="24"/>
          <w:szCs w:val="24"/>
        </w:rPr>
        <w:t>XX</w:t>
      </w:r>
      <w:r w:rsidR="00AF2DB7" w:rsidRPr="000B1798">
        <w:rPr>
          <w:rFonts w:ascii="Times New Roman" w:hAnsi="Times New Roman" w:cs="Times New Roman"/>
          <w:b/>
          <w:bCs/>
          <w:sz w:val="24"/>
          <w:szCs w:val="24"/>
        </w:rPr>
        <w:t>I</w:t>
      </w:r>
      <w:r w:rsidR="005053CA" w:rsidRPr="000B1798">
        <w:rPr>
          <w:rFonts w:ascii="Times New Roman" w:hAnsi="Times New Roman" w:cs="Times New Roman"/>
          <w:b/>
          <w:bCs/>
          <w:sz w:val="24"/>
          <w:szCs w:val="24"/>
        </w:rPr>
        <w:t>. Prasības infekciozās lašu anēmijas</w:t>
      </w:r>
      <w:r w:rsidR="004945ED" w:rsidRPr="000B1798">
        <w:rPr>
          <w:rFonts w:ascii="Times New Roman" w:hAnsi="Times New Roman" w:cs="Times New Roman"/>
          <w:b/>
          <w:bCs/>
          <w:sz w:val="24"/>
          <w:szCs w:val="24"/>
        </w:rPr>
        <w:t xml:space="preserve"> </w:t>
      </w:r>
      <w:r w:rsidR="005053CA" w:rsidRPr="000B1798">
        <w:rPr>
          <w:rFonts w:ascii="Times New Roman" w:hAnsi="Times New Roman" w:cs="Times New Roman"/>
          <w:b/>
          <w:bCs/>
          <w:sz w:val="24"/>
          <w:szCs w:val="24"/>
        </w:rPr>
        <w:t xml:space="preserve">uzraudzības un apkarošanas programmai, lai iegūtu un saglabātu akvakultūras dzīvnieku veselības stāvokli “infekcijas slimības neskarts” un ierobežotu inficēšanos ar </w:t>
      </w:r>
      <w:proofErr w:type="spellStart"/>
      <w:r w:rsidR="005053CA" w:rsidRPr="000B1798">
        <w:rPr>
          <w:rFonts w:ascii="Times New Roman" w:hAnsi="Times New Roman" w:cs="Times New Roman"/>
          <w:b/>
          <w:bCs/>
          <w:i/>
          <w:iCs/>
          <w:sz w:val="24"/>
          <w:szCs w:val="24"/>
        </w:rPr>
        <w:t>Isavirus</w:t>
      </w:r>
      <w:proofErr w:type="spellEnd"/>
      <w:r w:rsidR="005053CA" w:rsidRPr="000B1798">
        <w:rPr>
          <w:rFonts w:ascii="Times New Roman" w:hAnsi="Times New Roman" w:cs="Times New Roman"/>
          <w:b/>
          <w:bCs/>
          <w:sz w:val="24"/>
          <w:szCs w:val="24"/>
        </w:rPr>
        <w:t xml:space="preserve"> ģints vīrusu, k</w:t>
      </w:r>
      <w:r w:rsidR="005D196B" w:rsidRPr="000B1798">
        <w:rPr>
          <w:rFonts w:ascii="Times New Roman" w:hAnsi="Times New Roman" w:cs="Times New Roman"/>
          <w:b/>
          <w:bCs/>
          <w:sz w:val="24"/>
          <w:szCs w:val="24"/>
        </w:rPr>
        <w:t>ura</w:t>
      </w:r>
      <w:r w:rsidR="005053CA" w:rsidRPr="000B1798">
        <w:rPr>
          <w:rFonts w:ascii="Times New Roman" w:hAnsi="Times New Roman" w:cs="Times New Roman"/>
          <w:b/>
          <w:bCs/>
          <w:sz w:val="24"/>
          <w:szCs w:val="24"/>
        </w:rPr>
        <w:t xml:space="preserve"> genomā nav izteikti polimorfisk</w:t>
      </w:r>
      <w:r w:rsidR="005D196B" w:rsidRPr="000B1798">
        <w:rPr>
          <w:rFonts w:ascii="Times New Roman" w:hAnsi="Times New Roman" w:cs="Times New Roman"/>
          <w:b/>
          <w:bCs/>
          <w:sz w:val="24"/>
          <w:szCs w:val="24"/>
        </w:rPr>
        <w:t>a</w:t>
      </w:r>
      <w:r w:rsidR="005053CA" w:rsidRPr="000B1798">
        <w:rPr>
          <w:rFonts w:ascii="Times New Roman" w:hAnsi="Times New Roman" w:cs="Times New Roman"/>
          <w:b/>
          <w:bCs/>
          <w:sz w:val="24"/>
          <w:szCs w:val="24"/>
        </w:rPr>
        <w:t xml:space="preserve"> reģion</w:t>
      </w:r>
      <w:r w:rsidR="005D196B" w:rsidRPr="000B1798">
        <w:rPr>
          <w:rFonts w:ascii="Times New Roman" w:hAnsi="Times New Roman" w:cs="Times New Roman"/>
          <w:b/>
          <w:bCs/>
          <w:sz w:val="24"/>
          <w:szCs w:val="24"/>
        </w:rPr>
        <w:t>a</w:t>
      </w:r>
      <w:r w:rsidR="005053CA" w:rsidRPr="000B1798">
        <w:rPr>
          <w:rFonts w:ascii="Times New Roman" w:hAnsi="Times New Roman" w:cs="Times New Roman"/>
          <w:b/>
          <w:bCs/>
          <w:sz w:val="24"/>
          <w:szCs w:val="24"/>
        </w:rPr>
        <w:t xml:space="preserve"> (infekciozā lašu anēmija bez izteikti polimorfiska reģiona jeb ILA (bez IPR))</w:t>
      </w:r>
    </w:p>
    <w:p w:rsidR="005053CA" w:rsidRPr="000B1798" w:rsidRDefault="005053CA" w:rsidP="005053CA">
      <w:pPr>
        <w:spacing w:after="0" w:line="240" w:lineRule="auto"/>
        <w:jc w:val="both"/>
        <w:rPr>
          <w:rFonts w:ascii="Times New Roman" w:hAnsi="Times New Roman" w:cs="Times New Roman"/>
          <w:b/>
          <w:sz w:val="24"/>
          <w:szCs w:val="24"/>
        </w:rPr>
      </w:pP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21</w:t>
      </w:r>
      <w:r w:rsidR="006B3E25" w:rsidRPr="000B1798">
        <w:rPr>
          <w:rFonts w:ascii="Times New Roman" w:hAnsi="Times New Roman" w:cs="Times New Roman"/>
          <w:sz w:val="24"/>
          <w:szCs w:val="24"/>
        </w:rPr>
        <w:t>4</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 xml:space="preserve"> Infekciozās lašu anēmijas uzraudzība </w:t>
      </w:r>
      <w:r w:rsidR="006C79ED" w:rsidRPr="000B1798">
        <w:rPr>
          <w:rFonts w:ascii="Times New Roman" w:hAnsi="Times New Roman" w:cs="Times New Roman"/>
          <w:sz w:val="24"/>
          <w:szCs w:val="24"/>
        </w:rPr>
        <w:t>ietver šādas</w:t>
      </w:r>
      <w:r w:rsidRPr="000B1798">
        <w:rPr>
          <w:rFonts w:ascii="Times New Roman" w:hAnsi="Times New Roman" w:cs="Times New Roman"/>
          <w:sz w:val="24"/>
          <w:szCs w:val="24"/>
        </w:rPr>
        <w:t xml:space="preserve"> darbības:</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21</w:t>
      </w:r>
      <w:r w:rsidR="006B3E25" w:rsidRPr="000B1798">
        <w:rPr>
          <w:rFonts w:ascii="Times New Roman" w:hAnsi="Times New Roman" w:cs="Times New Roman"/>
          <w:sz w:val="24"/>
          <w:szCs w:val="24"/>
        </w:rPr>
        <w:t>4</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1. vispārīg</w:t>
      </w:r>
      <w:r w:rsidR="006C79ED" w:rsidRPr="000B1798">
        <w:rPr>
          <w:rFonts w:ascii="Times New Roman" w:hAnsi="Times New Roman" w:cs="Times New Roman"/>
          <w:sz w:val="24"/>
          <w:szCs w:val="24"/>
        </w:rPr>
        <w:t>u</w:t>
      </w:r>
      <w:r w:rsidRPr="000B1798">
        <w:rPr>
          <w:rFonts w:ascii="Times New Roman" w:hAnsi="Times New Roman" w:cs="Times New Roman"/>
          <w:sz w:val="24"/>
          <w:szCs w:val="24"/>
        </w:rPr>
        <w:t xml:space="preserve"> akvakultūras un ūdensdzīvnieku veselības pārbaužu organizēšan</w:t>
      </w:r>
      <w:r w:rsidR="005D196B" w:rsidRPr="000B1798">
        <w:rPr>
          <w:rFonts w:ascii="Times New Roman" w:hAnsi="Times New Roman" w:cs="Times New Roman"/>
          <w:sz w:val="24"/>
          <w:szCs w:val="24"/>
        </w:rPr>
        <w:t>u</w:t>
      </w:r>
      <w:r w:rsidRPr="000B1798">
        <w:rPr>
          <w:rFonts w:ascii="Times New Roman" w:hAnsi="Times New Roman" w:cs="Times New Roman"/>
          <w:sz w:val="24"/>
          <w:szCs w:val="24"/>
        </w:rPr>
        <w:t xml:space="preserve"> </w:t>
      </w:r>
      <w:r w:rsidR="005D196B" w:rsidRPr="000B1798">
        <w:rPr>
          <w:rFonts w:ascii="Times New Roman" w:hAnsi="Times New Roman" w:cs="Times New Roman"/>
          <w:sz w:val="24"/>
          <w:szCs w:val="24"/>
        </w:rPr>
        <w:t>atbilstoši</w:t>
      </w:r>
      <w:r w:rsidRPr="000B1798">
        <w:rPr>
          <w:rFonts w:ascii="Times New Roman" w:hAnsi="Times New Roman" w:cs="Times New Roman"/>
          <w:sz w:val="24"/>
          <w:szCs w:val="24"/>
        </w:rPr>
        <w:t xml:space="preserve"> šo noteikumu </w:t>
      </w:r>
      <w:r w:rsidR="00D7627B" w:rsidRPr="000B1798">
        <w:rPr>
          <w:rFonts w:ascii="Times New Roman" w:hAnsi="Times New Roman" w:cs="Times New Roman"/>
          <w:sz w:val="24"/>
          <w:szCs w:val="24"/>
        </w:rPr>
        <w:t>21</w:t>
      </w:r>
      <w:r w:rsidR="00A1204C" w:rsidRPr="000B1798">
        <w:rPr>
          <w:rFonts w:ascii="Times New Roman" w:hAnsi="Times New Roman" w:cs="Times New Roman"/>
          <w:sz w:val="24"/>
          <w:szCs w:val="24"/>
        </w:rPr>
        <w:t>5</w:t>
      </w:r>
      <w:r w:rsidR="00A10D6C" w:rsidRPr="000B1798">
        <w:rPr>
          <w:rFonts w:ascii="Times New Roman" w:hAnsi="Times New Roman" w:cs="Times New Roman"/>
          <w:sz w:val="24"/>
          <w:szCs w:val="24"/>
        </w:rPr>
        <w:t>.</w:t>
      </w:r>
      <w:r w:rsidR="00443DF6" w:rsidRPr="000B1798">
        <w:rPr>
          <w:rFonts w:ascii="Times New Roman" w:hAnsi="Times New Roman" w:cs="Times New Roman"/>
          <w:sz w:val="24"/>
          <w:szCs w:val="24"/>
        </w:rPr>
        <w:t xml:space="preserve"> un </w:t>
      </w:r>
      <w:r w:rsidR="00D7627B" w:rsidRPr="000B1798">
        <w:rPr>
          <w:rFonts w:ascii="Times New Roman" w:hAnsi="Times New Roman" w:cs="Times New Roman"/>
          <w:sz w:val="24"/>
          <w:szCs w:val="24"/>
        </w:rPr>
        <w:t>21</w:t>
      </w:r>
      <w:r w:rsidR="00A1204C" w:rsidRPr="000B1798">
        <w:rPr>
          <w:rFonts w:ascii="Times New Roman" w:hAnsi="Times New Roman" w:cs="Times New Roman"/>
          <w:sz w:val="24"/>
          <w:szCs w:val="24"/>
        </w:rPr>
        <w:t>6</w:t>
      </w:r>
      <w:r w:rsidR="00A10D6C" w:rsidRPr="000B1798">
        <w:rPr>
          <w:rFonts w:ascii="Times New Roman" w:hAnsi="Times New Roman" w:cs="Times New Roman"/>
          <w:sz w:val="24"/>
          <w:szCs w:val="24"/>
        </w:rPr>
        <w:t>.</w:t>
      </w:r>
      <w:r w:rsidRPr="000B1798">
        <w:rPr>
          <w:rFonts w:ascii="Times New Roman" w:hAnsi="Times New Roman" w:cs="Times New Roman"/>
          <w:sz w:val="24"/>
          <w:szCs w:val="24"/>
        </w:rPr>
        <w:t>punkt</w:t>
      </w:r>
      <w:r w:rsidR="004B575B" w:rsidRPr="000B1798">
        <w:rPr>
          <w:rFonts w:ascii="Times New Roman" w:hAnsi="Times New Roman" w:cs="Times New Roman"/>
          <w:sz w:val="24"/>
          <w:szCs w:val="24"/>
        </w:rPr>
        <w:t>ā</w:t>
      </w:r>
      <w:r w:rsidRPr="000B1798">
        <w:rPr>
          <w:rFonts w:ascii="Times New Roman" w:hAnsi="Times New Roman" w:cs="Times New Roman"/>
          <w:sz w:val="24"/>
          <w:szCs w:val="24"/>
        </w:rPr>
        <w:t xml:space="preserve"> </w:t>
      </w:r>
      <w:r w:rsidR="004B575B" w:rsidRPr="000B1798">
        <w:rPr>
          <w:rFonts w:ascii="Times New Roman" w:hAnsi="Times New Roman" w:cs="Times New Roman"/>
          <w:sz w:val="24"/>
          <w:szCs w:val="24"/>
        </w:rPr>
        <w:t xml:space="preserve">noteiktajām </w:t>
      </w:r>
      <w:r w:rsidRPr="000B1798">
        <w:rPr>
          <w:rFonts w:ascii="Times New Roman" w:hAnsi="Times New Roman" w:cs="Times New Roman"/>
          <w:sz w:val="24"/>
          <w:szCs w:val="24"/>
        </w:rPr>
        <w:t>prasībām;</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21</w:t>
      </w:r>
      <w:r w:rsidR="006B3E25" w:rsidRPr="000B1798">
        <w:rPr>
          <w:rFonts w:ascii="Times New Roman" w:hAnsi="Times New Roman" w:cs="Times New Roman"/>
          <w:sz w:val="24"/>
          <w:szCs w:val="24"/>
        </w:rPr>
        <w:t>4</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 xml:space="preserve">2. </w:t>
      </w:r>
      <w:r w:rsidR="005D196B" w:rsidRPr="000B1798">
        <w:rPr>
          <w:rFonts w:ascii="Times New Roman" w:hAnsi="Times New Roman" w:cs="Times New Roman"/>
          <w:sz w:val="24"/>
          <w:szCs w:val="24"/>
        </w:rPr>
        <w:t xml:space="preserve">tādu </w:t>
      </w:r>
      <w:r w:rsidRPr="000B1798">
        <w:rPr>
          <w:rFonts w:ascii="Times New Roman" w:hAnsi="Times New Roman" w:cs="Times New Roman"/>
          <w:sz w:val="24"/>
          <w:szCs w:val="24"/>
        </w:rPr>
        <w:t>specifisk</w:t>
      </w:r>
      <w:r w:rsidR="006C79ED" w:rsidRPr="000B1798">
        <w:rPr>
          <w:rFonts w:ascii="Times New Roman" w:hAnsi="Times New Roman" w:cs="Times New Roman"/>
          <w:sz w:val="24"/>
          <w:szCs w:val="24"/>
        </w:rPr>
        <w:t>u</w:t>
      </w:r>
      <w:r w:rsidRPr="000B1798">
        <w:rPr>
          <w:rFonts w:ascii="Times New Roman" w:hAnsi="Times New Roman" w:cs="Times New Roman"/>
          <w:sz w:val="24"/>
          <w:szCs w:val="24"/>
        </w:rPr>
        <w:t xml:space="preserve"> akvakultūras un ūdensdzīvnieku veselības pārbaužu organizēšan</w:t>
      </w:r>
      <w:r w:rsidR="005D196B" w:rsidRPr="000B1798">
        <w:rPr>
          <w:rFonts w:ascii="Times New Roman" w:hAnsi="Times New Roman" w:cs="Times New Roman"/>
          <w:sz w:val="24"/>
          <w:szCs w:val="24"/>
        </w:rPr>
        <w:t>u, kuru</w:t>
      </w:r>
      <w:r w:rsidRPr="000B1798">
        <w:rPr>
          <w:rFonts w:ascii="Times New Roman" w:hAnsi="Times New Roman" w:cs="Times New Roman"/>
          <w:sz w:val="24"/>
          <w:szCs w:val="24"/>
        </w:rPr>
        <w:t xml:space="preserve"> mērķi</w:t>
      </w:r>
      <w:r w:rsidR="005D196B" w:rsidRPr="000B1798">
        <w:rPr>
          <w:rFonts w:ascii="Times New Roman" w:hAnsi="Times New Roman" w:cs="Times New Roman"/>
          <w:sz w:val="24"/>
          <w:szCs w:val="24"/>
        </w:rPr>
        <w:t>s</w:t>
      </w:r>
      <w:r w:rsidRPr="000B1798">
        <w:rPr>
          <w:rFonts w:ascii="Times New Roman" w:hAnsi="Times New Roman" w:cs="Times New Roman"/>
          <w:sz w:val="24"/>
          <w:szCs w:val="24"/>
        </w:rPr>
        <w:t xml:space="preserve"> </w:t>
      </w:r>
      <w:r w:rsidR="005D196B" w:rsidRPr="000B1798">
        <w:rPr>
          <w:rFonts w:ascii="Times New Roman" w:hAnsi="Times New Roman" w:cs="Times New Roman"/>
          <w:sz w:val="24"/>
          <w:szCs w:val="24"/>
        </w:rPr>
        <w:t xml:space="preserve">ir </w:t>
      </w:r>
      <w:r w:rsidRPr="000B1798">
        <w:rPr>
          <w:rFonts w:ascii="Times New Roman" w:hAnsi="Times New Roman" w:cs="Times New Roman"/>
          <w:sz w:val="24"/>
          <w:szCs w:val="24"/>
        </w:rPr>
        <w:t>iegūt veselības stāvokli “infekcijas slimības neskarts”</w:t>
      </w:r>
      <w:r w:rsidR="00EB7E47" w:rsidRPr="000B1798">
        <w:rPr>
          <w:rFonts w:ascii="Times New Roman" w:hAnsi="Times New Roman" w:cs="Times New Roman"/>
          <w:sz w:val="24"/>
          <w:szCs w:val="24"/>
        </w:rPr>
        <w:t xml:space="preserve"> (I kategorija)</w:t>
      </w:r>
      <w:r w:rsidR="005D196B" w:rsidRPr="000B1798">
        <w:rPr>
          <w:rFonts w:ascii="Times New Roman" w:hAnsi="Times New Roman" w:cs="Times New Roman"/>
          <w:sz w:val="24"/>
          <w:szCs w:val="24"/>
        </w:rPr>
        <w:t>,</w:t>
      </w:r>
      <w:r w:rsidRPr="000B1798">
        <w:rPr>
          <w:rFonts w:ascii="Times New Roman" w:hAnsi="Times New Roman" w:cs="Times New Roman"/>
          <w:sz w:val="24"/>
          <w:szCs w:val="24"/>
        </w:rPr>
        <w:t xml:space="preserve"> </w:t>
      </w:r>
      <w:r w:rsidR="005D196B" w:rsidRPr="000B1798">
        <w:rPr>
          <w:rFonts w:ascii="Times New Roman" w:hAnsi="Times New Roman" w:cs="Times New Roman"/>
          <w:sz w:val="24"/>
          <w:szCs w:val="24"/>
        </w:rPr>
        <w:t>atbilstoši</w:t>
      </w:r>
      <w:r w:rsidRPr="000B1798">
        <w:rPr>
          <w:rFonts w:ascii="Times New Roman" w:hAnsi="Times New Roman" w:cs="Times New Roman"/>
          <w:sz w:val="24"/>
          <w:szCs w:val="24"/>
        </w:rPr>
        <w:t xml:space="preserve"> šo noteikumu </w:t>
      </w:r>
      <w:r w:rsidR="00D7627B" w:rsidRPr="000B1798">
        <w:rPr>
          <w:rFonts w:ascii="Times New Roman" w:hAnsi="Times New Roman" w:cs="Times New Roman"/>
          <w:sz w:val="24"/>
          <w:szCs w:val="24"/>
        </w:rPr>
        <w:t>21</w:t>
      </w:r>
      <w:r w:rsidR="00A1204C" w:rsidRPr="000B1798">
        <w:rPr>
          <w:rFonts w:ascii="Times New Roman" w:hAnsi="Times New Roman" w:cs="Times New Roman"/>
          <w:sz w:val="24"/>
          <w:szCs w:val="24"/>
        </w:rPr>
        <w:t>7</w:t>
      </w:r>
      <w:r w:rsidR="00A10D6C" w:rsidRPr="000B1798">
        <w:rPr>
          <w:rFonts w:ascii="Times New Roman" w:hAnsi="Times New Roman" w:cs="Times New Roman"/>
          <w:sz w:val="24"/>
          <w:szCs w:val="24"/>
        </w:rPr>
        <w:t>.</w:t>
      </w:r>
      <w:r w:rsidR="00443DF6" w:rsidRPr="000B1798">
        <w:rPr>
          <w:rFonts w:ascii="Times New Roman" w:hAnsi="Times New Roman" w:cs="Times New Roman"/>
          <w:sz w:val="24"/>
          <w:szCs w:val="24"/>
        </w:rPr>
        <w:t xml:space="preserve">, 218. un </w:t>
      </w:r>
      <w:r w:rsidR="00D7627B" w:rsidRPr="000B1798">
        <w:rPr>
          <w:rFonts w:ascii="Times New Roman" w:hAnsi="Times New Roman" w:cs="Times New Roman"/>
          <w:sz w:val="24"/>
          <w:szCs w:val="24"/>
        </w:rPr>
        <w:t>21</w:t>
      </w:r>
      <w:r w:rsidR="00A1204C" w:rsidRPr="000B1798">
        <w:rPr>
          <w:rFonts w:ascii="Times New Roman" w:hAnsi="Times New Roman" w:cs="Times New Roman"/>
          <w:sz w:val="24"/>
          <w:szCs w:val="24"/>
        </w:rPr>
        <w:t>9</w:t>
      </w:r>
      <w:r w:rsidR="0046754F" w:rsidRPr="000B1798">
        <w:rPr>
          <w:rFonts w:ascii="Times New Roman" w:hAnsi="Times New Roman" w:cs="Times New Roman"/>
          <w:sz w:val="24"/>
          <w:szCs w:val="24"/>
        </w:rPr>
        <w:t>.</w:t>
      </w:r>
      <w:r w:rsidRPr="000B1798">
        <w:rPr>
          <w:rFonts w:ascii="Times New Roman" w:hAnsi="Times New Roman" w:cs="Times New Roman"/>
          <w:sz w:val="24"/>
          <w:szCs w:val="24"/>
        </w:rPr>
        <w:t xml:space="preserve"> punkt</w:t>
      </w:r>
      <w:r w:rsidR="004B575B" w:rsidRPr="000B1798">
        <w:rPr>
          <w:rFonts w:ascii="Times New Roman" w:hAnsi="Times New Roman" w:cs="Times New Roman"/>
          <w:sz w:val="24"/>
          <w:szCs w:val="24"/>
        </w:rPr>
        <w:t>ā</w:t>
      </w:r>
      <w:r w:rsidRPr="000B1798">
        <w:rPr>
          <w:rFonts w:ascii="Times New Roman" w:hAnsi="Times New Roman" w:cs="Times New Roman"/>
          <w:sz w:val="24"/>
          <w:szCs w:val="24"/>
        </w:rPr>
        <w:t xml:space="preserve"> </w:t>
      </w:r>
      <w:r w:rsidR="004B575B" w:rsidRPr="000B1798">
        <w:rPr>
          <w:rFonts w:ascii="Times New Roman" w:hAnsi="Times New Roman" w:cs="Times New Roman"/>
          <w:sz w:val="24"/>
          <w:szCs w:val="24"/>
        </w:rPr>
        <w:t xml:space="preserve">noteiktajām </w:t>
      </w:r>
      <w:r w:rsidRPr="000B1798">
        <w:rPr>
          <w:rFonts w:ascii="Times New Roman" w:hAnsi="Times New Roman" w:cs="Times New Roman"/>
          <w:sz w:val="24"/>
          <w:szCs w:val="24"/>
        </w:rPr>
        <w:t>prasībām;</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21</w:t>
      </w:r>
      <w:r w:rsidR="006B3E25" w:rsidRPr="000B1798">
        <w:rPr>
          <w:rFonts w:ascii="Times New Roman" w:hAnsi="Times New Roman" w:cs="Times New Roman"/>
          <w:sz w:val="24"/>
          <w:szCs w:val="24"/>
        </w:rPr>
        <w:t>4</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 xml:space="preserve">3. </w:t>
      </w:r>
      <w:r w:rsidR="005D196B" w:rsidRPr="000B1798">
        <w:rPr>
          <w:rFonts w:ascii="Times New Roman" w:hAnsi="Times New Roman" w:cs="Times New Roman"/>
          <w:sz w:val="24"/>
          <w:szCs w:val="24"/>
        </w:rPr>
        <w:t xml:space="preserve">tādu </w:t>
      </w:r>
      <w:r w:rsidRPr="000B1798">
        <w:rPr>
          <w:rFonts w:ascii="Times New Roman" w:hAnsi="Times New Roman" w:cs="Times New Roman"/>
          <w:sz w:val="24"/>
          <w:szCs w:val="24"/>
        </w:rPr>
        <w:t>akvakultūras un ūdensdzīvnieku veselības pārbaužu organizēšan</w:t>
      </w:r>
      <w:r w:rsidR="005D196B" w:rsidRPr="000B1798">
        <w:rPr>
          <w:rFonts w:ascii="Times New Roman" w:hAnsi="Times New Roman" w:cs="Times New Roman"/>
          <w:sz w:val="24"/>
          <w:szCs w:val="24"/>
        </w:rPr>
        <w:t>u, kuru</w:t>
      </w:r>
      <w:r w:rsidRPr="000B1798">
        <w:rPr>
          <w:rFonts w:ascii="Times New Roman" w:hAnsi="Times New Roman" w:cs="Times New Roman"/>
          <w:sz w:val="24"/>
          <w:szCs w:val="24"/>
        </w:rPr>
        <w:t xml:space="preserve"> mērķi</w:t>
      </w:r>
      <w:r w:rsidR="005D196B" w:rsidRPr="000B1798">
        <w:rPr>
          <w:rFonts w:ascii="Times New Roman" w:hAnsi="Times New Roman" w:cs="Times New Roman"/>
          <w:sz w:val="24"/>
          <w:szCs w:val="24"/>
        </w:rPr>
        <w:t>s ir</w:t>
      </w:r>
      <w:r w:rsidRPr="000B1798">
        <w:rPr>
          <w:rFonts w:ascii="Times New Roman" w:hAnsi="Times New Roman" w:cs="Times New Roman"/>
          <w:sz w:val="24"/>
          <w:szCs w:val="24"/>
        </w:rPr>
        <w:t xml:space="preserve"> saglabāt veselības stāvokli “infekcijas slimības neskarts”</w:t>
      </w:r>
      <w:r w:rsidR="00EB7E47" w:rsidRPr="000B1798">
        <w:rPr>
          <w:rFonts w:ascii="Times New Roman" w:hAnsi="Times New Roman" w:cs="Times New Roman"/>
          <w:sz w:val="24"/>
          <w:szCs w:val="24"/>
        </w:rPr>
        <w:t xml:space="preserve"> (I kategorija)</w:t>
      </w:r>
      <w:r w:rsidR="005D196B" w:rsidRPr="000B1798">
        <w:rPr>
          <w:rFonts w:ascii="Times New Roman" w:hAnsi="Times New Roman" w:cs="Times New Roman"/>
          <w:sz w:val="24"/>
          <w:szCs w:val="24"/>
        </w:rPr>
        <w:t>,</w:t>
      </w:r>
      <w:r w:rsidRPr="000B1798">
        <w:rPr>
          <w:rFonts w:ascii="Times New Roman" w:hAnsi="Times New Roman" w:cs="Times New Roman"/>
          <w:sz w:val="24"/>
          <w:szCs w:val="24"/>
        </w:rPr>
        <w:t xml:space="preserve"> </w:t>
      </w:r>
      <w:r w:rsidR="005D196B" w:rsidRPr="000B1798">
        <w:rPr>
          <w:rFonts w:ascii="Times New Roman" w:hAnsi="Times New Roman" w:cs="Times New Roman"/>
          <w:sz w:val="24"/>
          <w:szCs w:val="24"/>
        </w:rPr>
        <w:t>atbilstoši</w:t>
      </w:r>
      <w:r w:rsidRPr="000B1798">
        <w:rPr>
          <w:rFonts w:ascii="Times New Roman" w:hAnsi="Times New Roman" w:cs="Times New Roman"/>
          <w:sz w:val="24"/>
          <w:szCs w:val="24"/>
        </w:rPr>
        <w:t xml:space="preserve"> šo noteikumu </w:t>
      </w:r>
      <w:r w:rsidR="00D7627B" w:rsidRPr="000B1798">
        <w:rPr>
          <w:rFonts w:ascii="Times New Roman" w:hAnsi="Times New Roman" w:cs="Times New Roman"/>
          <w:sz w:val="24"/>
          <w:szCs w:val="24"/>
        </w:rPr>
        <w:t>2</w:t>
      </w:r>
      <w:r w:rsidR="00A1204C" w:rsidRPr="000B1798">
        <w:rPr>
          <w:rFonts w:ascii="Times New Roman" w:hAnsi="Times New Roman" w:cs="Times New Roman"/>
          <w:sz w:val="24"/>
          <w:szCs w:val="24"/>
        </w:rPr>
        <w:t>20</w:t>
      </w:r>
      <w:r w:rsidR="00AE69E2" w:rsidRPr="000B1798">
        <w:rPr>
          <w:rFonts w:ascii="Times New Roman" w:hAnsi="Times New Roman" w:cs="Times New Roman"/>
          <w:sz w:val="24"/>
          <w:szCs w:val="24"/>
        </w:rPr>
        <w:t>.</w:t>
      </w:r>
      <w:r w:rsidR="00443DF6" w:rsidRPr="000B1798">
        <w:rPr>
          <w:rFonts w:ascii="Times New Roman" w:hAnsi="Times New Roman" w:cs="Times New Roman"/>
          <w:sz w:val="24"/>
          <w:szCs w:val="24"/>
        </w:rPr>
        <w:t xml:space="preserve">, 221. un </w:t>
      </w:r>
      <w:r w:rsidR="00D7627B" w:rsidRPr="000B1798">
        <w:rPr>
          <w:rFonts w:ascii="Times New Roman" w:hAnsi="Times New Roman" w:cs="Times New Roman"/>
          <w:sz w:val="24"/>
          <w:szCs w:val="24"/>
        </w:rPr>
        <w:t>22</w:t>
      </w:r>
      <w:r w:rsidR="00A1204C" w:rsidRPr="000B1798">
        <w:rPr>
          <w:rFonts w:ascii="Times New Roman" w:hAnsi="Times New Roman" w:cs="Times New Roman"/>
          <w:sz w:val="24"/>
          <w:szCs w:val="24"/>
        </w:rPr>
        <w:t>2</w:t>
      </w:r>
      <w:r w:rsidR="00A55111" w:rsidRPr="000B1798">
        <w:rPr>
          <w:rFonts w:ascii="Times New Roman" w:hAnsi="Times New Roman" w:cs="Times New Roman"/>
          <w:sz w:val="24"/>
          <w:szCs w:val="24"/>
        </w:rPr>
        <w:t>.</w:t>
      </w:r>
      <w:r w:rsidRPr="000B1798">
        <w:rPr>
          <w:rFonts w:ascii="Times New Roman" w:hAnsi="Times New Roman" w:cs="Times New Roman"/>
          <w:sz w:val="24"/>
          <w:szCs w:val="24"/>
        </w:rPr>
        <w:t xml:space="preserve"> punkt</w:t>
      </w:r>
      <w:r w:rsidR="004B575B" w:rsidRPr="000B1798">
        <w:rPr>
          <w:rFonts w:ascii="Times New Roman" w:hAnsi="Times New Roman" w:cs="Times New Roman"/>
          <w:sz w:val="24"/>
          <w:szCs w:val="24"/>
        </w:rPr>
        <w:t>ā</w:t>
      </w:r>
      <w:r w:rsidRPr="000B1798">
        <w:rPr>
          <w:rFonts w:ascii="Times New Roman" w:hAnsi="Times New Roman" w:cs="Times New Roman"/>
          <w:sz w:val="24"/>
          <w:szCs w:val="24"/>
        </w:rPr>
        <w:t xml:space="preserve"> </w:t>
      </w:r>
      <w:r w:rsidR="004B575B" w:rsidRPr="000B1798">
        <w:rPr>
          <w:rFonts w:ascii="Times New Roman" w:hAnsi="Times New Roman" w:cs="Times New Roman"/>
          <w:sz w:val="24"/>
          <w:szCs w:val="24"/>
        </w:rPr>
        <w:t xml:space="preserve">noteiktajām </w:t>
      </w:r>
      <w:r w:rsidRPr="000B1798">
        <w:rPr>
          <w:rFonts w:ascii="Times New Roman" w:hAnsi="Times New Roman" w:cs="Times New Roman"/>
          <w:sz w:val="24"/>
          <w:szCs w:val="24"/>
        </w:rPr>
        <w:t>prasībām;</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21</w:t>
      </w:r>
      <w:r w:rsidR="006B3E25" w:rsidRPr="000B1798">
        <w:rPr>
          <w:rFonts w:ascii="Times New Roman" w:hAnsi="Times New Roman" w:cs="Times New Roman"/>
          <w:sz w:val="24"/>
          <w:szCs w:val="24"/>
        </w:rPr>
        <w:t>4</w:t>
      </w:r>
      <w:r w:rsidR="00891942" w:rsidRPr="000B1798">
        <w:rPr>
          <w:rFonts w:ascii="Times New Roman" w:hAnsi="Times New Roman" w:cs="Times New Roman"/>
          <w:sz w:val="24"/>
          <w:szCs w:val="24"/>
        </w:rPr>
        <w:t>.</w:t>
      </w:r>
      <w:r w:rsidRPr="000B1798">
        <w:rPr>
          <w:rFonts w:ascii="Times New Roman" w:hAnsi="Times New Roman" w:cs="Times New Roman"/>
          <w:sz w:val="24"/>
          <w:szCs w:val="24"/>
        </w:rPr>
        <w:t xml:space="preserve">4. </w:t>
      </w:r>
      <w:r w:rsidR="005D196B" w:rsidRPr="000B1798">
        <w:rPr>
          <w:rFonts w:ascii="Times New Roman" w:hAnsi="Times New Roman" w:cs="Times New Roman"/>
          <w:sz w:val="24"/>
          <w:szCs w:val="24"/>
        </w:rPr>
        <w:t xml:space="preserve">tādu </w:t>
      </w:r>
      <w:r w:rsidRPr="000B1798">
        <w:rPr>
          <w:rFonts w:ascii="Times New Roman" w:hAnsi="Times New Roman" w:cs="Times New Roman"/>
          <w:sz w:val="24"/>
          <w:szCs w:val="24"/>
        </w:rPr>
        <w:t>akvakultūras un ūdensdzīvnieku veselības pārbaužu organizēšan</w:t>
      </w:r>
      <w:r w:rsidR="005D196B" w:rsidRPr="000B1798">
        <w:rPr>
          <w:rFonts w:ascii="Times New Roman" w:hAnsi="Times New Roman" w:cs="Times New Roman"/>
          <w:sz w:val="24"/>
          <w:szCs w:val="24"/>
        </w:rPr>
        <w:t xml:space="preserve">u, kuru </w:t>
      </w:r>
      <w:r w:rsidRPr="000B1798">
        <w:rPr>
          <w:rFonts w:ascii="Times New Roman" w:hAnsi="Times New Roman" w:cs="Times New Roman"/>
          <w:sz w:val="24"/>
          <w:szCs w:val="24"/>
        </w:rPr>
        <w:t>mērķi</w:t>
      </w:r>
      <w:r w:rsidR="005D196B" w:rsidRPr="000B1798">
        <w:rPr>
          <w:rFonts w:ascii="Times New Roman" w:hAnsi="Times New Roman" w:cs="Times New Roman"/>
          <w:sz w:val="24"/>
          <w:szCs w:val="24"/>
        </w:rPr>
        <w:t>s ir</w:t>
      </w:r>
      <w:r w:rsidRPr="000B1798">
        <w:rPr>
          <w:rFonts w:ascii="Times New Roman" w:hAnsi="Times New Roman" w:cs="Times New Roman"/>
          <w:sz w:val="24"/>
          <w:szCs w:val="24"/>
        </w:rPr>
        <w:t xml:space="preserve"> atcelt ierobežošanas pasākumus, lai </w:t>
      </w:r>
      <w:r w:rsidR="00D66659" w:rsidRPr="000B1798">
        <w:rPr>
          <w:rFonts w:ascii="Times New Roman" w:hAnsi="Times New Roman" w:cs="Times New Roman"/>
          <w:sz w:val="24"/>
          <w:szCs w:val="24"/>
        </w:rPr>
        <w:t xml:space="preserve">Latvijas </w:t>
      </w:r>
      <w:r w:rsidRPr="000B1798">
        <w:rPr>
          <w:rFonts w:ascii="Times New Roman" w:hAnsi="Times New Roman" w:cs="Times New Roman"/>
          <w:sz w:val="24"/>
          <w:szCs w:val="24"/>
        </w:rPr>
        <w:t>valsts teritorijā, zonā vai iecirknī, kur</w:t>
      </w:r>
      <w:r w:rsidR="005D196B" w:rsidRPr="000B1798">
        <w:rPr>
          <w:rFonts w:ascii="Times New Roman" w:hAnsi="Times New Roman" w:cs="Times New Roman"/>
          <w:sz w:val="24"/>
          <w:szCs w:val="24"/>
        </w:rPr>
        <w:t>ā</w:t>
      </w:r>
      <w:r w:rsidRPr="000B1798">
        <w:rPr>
          <w:rFonts w:ascii="Times New Roman" w:hAnsi="Times New Roman" w:cs="Times New Roman"/>
          <w:sz w:val="24"/>
          <w:szCs w:val="24"/>
        </w:rPr>
        <w:t xml:space="preserve"> attiecībā uz </w:t>
      </w:r>
      <w:r w:rsidRPr="000B1798">
        <w:rPr>
          <w:rFonts w:ascii="Times New Roman" w:hAnsi="Times New Roman" w:cs="Times New Roman"/>
          <w:bCs/>
          <w:sz w:val="24"/>
          <w:szCs w:val="24"/>
        </w:rPr>
        <w:t>ILA (bez IPR)</w:t>
      </w:r>
      <w:r w:rsidR="003B15B4" w:rsidRPr="000B1798">
        <w:rPr>
          <w:rFonts w:ascii="Times New Roman" w:hAnsi="Times New Roman" w:cs="Times New Roman"/>
          <w:bCs/>
          <w:sz w:val="24"/>
          <w:szCs w:val="24"/>
        </w:rPr>
        <w:t xml:space="preserve"> </w:t>
      </w:r>
      <w:r w:rsidRPr="000B1798">
        <w:rPr>
          <w:rFonts w:ascii="Times New Roman" w:hAnsi="Times New Roman" w:cs="Times New Roman"/>
          <w:sz w:val="24"/>
          <w:szCs w:val="24"/>
        </w:rPr>
        <w:t xml:space="preserve">piešķirts V kategorijas veselības stāvoklis, var piešķirt III kategorijas veselības stāvokli, </w:t>
      </w:r>
      <w:r w:rsidR="005D196B" w:rsidRPr="000B1798">
        <w:rPr>
          <w:rFonts w:ascii="Times New Roman" w:hAnsi="Times New Roman" w:cs="Times New Roman"/>
          <w:sz w:val="24"/>
          <w:szCs w:val="24"/>
        </w:rPr>
        <w:t>atbilstoši</w:t>
      </w:r>
      <w:r w:rsidRPr="000B1798">
        <w:rPr>
          <w:rFonts w:ascii="Times New Roman" w:hAnsi="Times New Roman" w:cs="Times New Roman"/>
          <w:sz w:val="24"/>
          <w:szCs w:val="24"/>
        </w:rPr>
        <w:t xml:space="preserve"> šo noteikumu </w:t>
      </w:r>
      <w:r w:rsidR="00D7627B" w:rsidRPr="000B1798">
        <w:rPr>
          <w:rFonts w:ascii="Times New Roman" w:hAnsi="Times New Roman" w:cs="Times New Roman"/>
          <w:sz w:val="24"/>
          <w:szCs w:val="24"/>
        </w:rPr>
        <w:t>22</w:t>
      </w:r>
      <w:r w:rsidR="00A1204C" w:rsidRPr="000B1798">
        <w:rPr>
          <w:rFonts w:ascii="Times New Roman" w:hAnsi="Times New Roman" w:cs="Times New Roman"/>
          <w:sz w:val="24"/>
          <w:szCs w:val="24"/>
        </w:rPr>
        <w:t>3</w:t>
      </w:r>
      <w:r w:rsidR="00A55111" w:rsidRPr="000B1798">
        <w:rPr>
          <w:rFonts w:ascii="Times New Roman" w:hAnsi="Times New Roman" w:cs="Times New Roman"/>
          <w:sz w:val="24"/>
          <w:szCs w:val="24"/>
        </w:rPr>
        <w:t>.</w:t>
      </w:r>
      <w:r w:rsidRPr="000B1798">
        <w:rPr>
          <w:rFonts w:ascii="Times New Roman" w:hAnsi="Times New Roman" w:cs="Times New Roman"/>
          <w:sz w:val="24"/>
          <w:szCs w:val="24"/>
        </w:rPr>
        <w:t xml:space="preserve"> punkt</w:t>
      </w:r>
      <w:r w:rsidR="00622342" w:rsidRPr="000B1798">
        <w:rPr>
          <w:rFonts w:ascii="Times New Roman" w:hAnsi="Times New Roman" w:cs="Times New Roman"/>
          <w:sz w:val="24"/>
          <w:szCs w:val="24"/>
        </w:rPr>
        <w:t>ā</w:t>
      </w:r>
      <w:r w:rsidRPr="000B1798">
        <w:rPr>
          <w:rFonts w:ascii="Times New Roman" w:hAnsi="Times New Roman" w:cs="Times New Roman"/>
          <w:sz w:val="24"/>
          <w:szCs w:val="24"/>
        </w:rPr>
        <w:t xml:space="preserve"> </w:t>
      </w:r>
      <w:r w:rsidR="00622342" w:rsidRPr="000B1798">
        <w:rPr>
          <w:rFonts w:ascii="Times New Roman" w:hAnsi="Times New Roman" w:cs="Times New Roman"/>
          <w:sz w:val="24"/>
          <w:szCs w:val="24"/>
        </w:rPr>
        <w:t xml:space="preserve">noteiktajām </w:t>
      </w:r>
      <w:r w:rsidRPr="000B1798">
        <w:rPr>
          <w:rFonts w:ascii="Times New Roman" w:hAnsi="Times New Roman" w:cs="Times New Roman"/>
          <w:sz w:val="24"/>
          <w:szCs w:val="24"/>
        </w:rPr>
        <w:t xml:space="preserve">prasībām. </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21</w:t>
      </w:r>
      <w:r w:rsidR="006B3E25" w:rsidRPr="000B1798">
        <w:rPr>
          <w:rFonts w:ascii="Times New Roman" w:hAnsi="Times New Roman" w:cs="Times New Roman"/>
          <w:sz w:val="24"/>
          <w:szCs w:val="24"/>
        </w:rPr>
        <w:t>5</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Akvakultūras dzīvnieku vispārīgas veselības pārbaudes infekciozās lašu anēmijas uzraudzībai organizē šādā kārtībā:</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lastRenderedPageBreak/>
        <w:tab/>
      </w:r>
      <w:r w:rsidR="00891942" w:rsidRPr="000B1798">
        <w:rPr>
          <w:rFonts w:ascii="Times New Roman" w:hAnsi="Times New Roman" w:cs="Times New Roman"/>
          <w:sz w:val="24"/>
          <w:szCs w:val="24"/>
        </w:rPr>
        <w:t>21</w:t>
      </w:r>
      <w:r w:rsidR="006B3E25" w:rsidRPr="000B1798">
        <w:rPr>
          <w:rFonts w:ascii="Times New Roman" w:hAnsi="Times New Roman" w:cs="Times New Roman"/>
          <w:sz w:val="24"/>
          <w:szCs w:val="24"/>
        </w:rPr>
        <w:t>5</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1. ja</w:t>
      </w:r>
      <w:r w:rsidR="005D196B" w:rsidRPr="000B1798">
        <w:rPr>
          <w:rFonts w:ascii="Times New Roman" w:hAnsi="Times New Roman" w:cs="Times New Roman"/>
          <w:sz w:val="24"/>
          <w:szCs w:val="24"/>
        </w:rPr>
        <w:t xml:space="preserve"> audzētavā, īstenojot</w:t>
      </w:r>
      <w:r w:rsidRPr="000B1798">
        <w:rPr>
          <w:rFonts w:ascii="Times New Roman" w:hAnsi="Times New Roman" w:cs="Times New Roman"/>
          <w:sz w:val="24"/>
          <w:szCs w:val="24"/>
        </w:rPr>
        <w:t xml:space="preserve"> </w:t>
      </w:r>
      <w:r w:rsidR="005D196B" w:rsidRPr="000B1798">
        <w:rPr>
          <w:rFonts w:ascii="Times New Roman" w:hAnsi="Times New Roman" w:cs="Times New Roman"/>
          <w:sz w:val="24"/>
          <w:szCs w:val="24"/>
        </w:rPr>
        <w:t xml:space="preserve">mērķtiecīgu uzraudzību, </w:t>
      </w:r>
      <w:r w:rsidRPr="000B1798">
        <w:rPr>
          <w:rFonts w:ascii="Times New Roman" w:hAnsi="Times New Roman" w:cs="Times New Roman"/>
          <w:sz w:val="24"/>
          <w:szCs w:val="24"/>
        </w:rPr>
        <w:t xml:space="preserve">veselības pārbaudes </w:t>
      </w:r>
      <w:r w:rsidR="005D196B" w:rsidRPr="000B1798">
        <w:rPr>
          <w:rFonts w:ascii="Times New Roman" w:hAnsi="Times New Roman" w:cs="Times New Roman"/>
          <w:sz w:val="24"/>
          <w:szCs w:val="24"/>
        </w:rPr>
        <w:t xml:space="preserve">organizē </w:t>
      </w:r>
      <w:r w:rsidRPr="000B1798">
        <w:rPr>
          <w:rFonts w:ascii="Times New Roman" w:hAnsi="Times New Roman" w:cs="Times New Roman"/>
          <w:sz w:val="24"/>
          <w:szCs w:val="24"/>
        </w:rPr>
        <w:t>un paraugu</w:t>
      </w:r>
      <w:r w:rsidR="005D196B" w:rsidRPr="000B1798">
        <w:rPr>
          <w:rFonts w:ascii="Times New Roman" w:hAnsi="Times New Roman" w:cs="Times New Roman"/>
          <w:sz w:val="24"/>
          <w:szCs w:val="24"/>
        </w:rPr>
        <w:t>s</w:t>
      </w:r>
      <w:r w:rsidRPr="000B1798">
        <w:rPr>
          <w:rFonts w:ascii="Times New Roman" w:hAnsi="Times New Roman" w:cs="Times New Roman"/>
          <w:sz w:val="24"/>
          <w:szCs w:val="24"/>
        </w:rPr>
        <w:t xml:space="preserve"> ņem biežāk nekā vienu reizi gadā, </w:t>
      </w:r>
      <w:r w:rsidR="005D196B" w:rsidRPr="000B1798">
        <w:rPr>
          <w:rFonts w:ascii="Times New Roman" w:hAnsi="Times New Roman" w:cs="Times New Roman"/>
          <w:sz w:val="24"/>
          <w:szCs w:val="24"/>
        </w:rPr>
        <w:t>nosaka pietiekami ilgus</w:t>
      </w:r>
      <w:r w:rsidRPr="000B1798">
        <w:rPr>
          <w:rFonts w:ascii="Times New Roman" w:hAnsi="Times New Roman" w:cs="Times New Roman"/>
          <w:sz w:val="24"/>
          <w:szCs w:val="24"/>
        </w:rPr>
        <w:t xml:space="preserve"> starplaikus starp veselības pārbaudēm vai paraugu ņemšan</w:t>
      </w:r>
      <w:r w:rsidR="005E6A85" w:rsidRPr="000B1798">
        <w:rPr>
          <w:rFonts w:ascii="Times New Roman" w:hAnsi="Times New Roman" w:cs="Times New Roman"/>
          <w:sz w:val="24"/>
          <w:szCs w:val="24"/>
        </w:rPr>
        <w:t>u</w:t>
      </w:r>
      <w:r w:rsidRPr="000B1798">
        <w:rPr>
          <w:rFonts w:ascii="Times New Roman" w:hAnsi="Times New Roman" w:cs="Times New Roman"/>
          <w:sz w:val="24"/>
          <w:szCs w:val="24"/>
        </w:rPr>
        <w:t>;</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21</w:t>
      </w:r>
      <w:r w:rsidR="006B3E25" w:rsidRPr="000B1798">
        <w:rPr>
          <w:rFonts w:ascii="Times New Roman" w:hAnsi="Times New Roman" w:cs="Times New Roman"/>
          <w:sz w:val="24"/>
          <w:szCs w:val="24"/>
        </w:rPr>
        <w:t>5</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 xml:space="preserve">2. ja ir nepieciešama mērķtiecīga savvaļas ūdensdzīvnieku populācijas veselības uzraudzība, paraugu ņemšanas punktu skaitu un ģeogrāfisko sadalījumu nosaka tā, lai </w:t>
      </w:r>
      <w:r w:rsidR="001C20C4" w:rsidRPr="000B1798">
        <w:rPr>
          <w:rFonts w:ascii="Times New Roman" w:hAnsi="Times New Roman" w:cs="Times New Roman"/>
          <w:sz w:val="24"/>
          <w:szCs w:val="24"/>
        </w:rPr>
        <w:t>būt</w:t>
      </w:r>
      <w:r w:rsidR="005D196B" w:rsidRPr="000B1798">
        <w:rPr>
          <w:rFonts w:ascii="Times New Roman" w:hAnsi="Times New Roman" w:cs="Times New Roman"/>
          <w:sz w:val="24"/>
          <w:szCs w:val="24"/>
        </w:rPr>
        <w:t>u aptverta</w:t>
      </w:r>
      <w:r w:rsidRPr="000B1798">
        <w:rPr>
          <w:rFonts w:ascii="Times New Roman" w:hAnsi="Times New Roman" w:cs="Times New Roman"/>
          <w:sz w:val="24"/>
          <w:szCs w:val="24"/>
        </w:rPr>
        <w:t xml:space="preserve"> </w:t>
      </w:r>
      <w:r w:rsidR="00D66659" w:rsidRPr="000B1798">
        <w:rPr>
          <w:rFonts w:ascii="Times New Roman" w:hAnsi="Times New Roman" w:cs="Times New Roman"/>
          <w:sz w:val="24"/>
          <w:szCs w:val="24"/>
        </w:rPr>
        <w:t xml:space="preserve">Latvijas </w:t>
      </w:r>
      <w:r w:rsidRPr="000B1798">
        <w:rPr>
          <w:rFonts w:ascii="Times New Roman" w:hAnsi="Times New Roman" w:cs="Times New Roman"/>
          <w:sz w:val="24"/>
          <w:szCs w:val="24"/>
        </w:rPr>
        <w:t>valsts teritorij</w:t>
      </w:r>
      <w:r w:rsidR="005D196B" w:rsidRPr="000B1798">
        <w:rPr>
          <w:rFonts w:ascii="Times New Roman" w:hAnsi="Times New Roman" w:cs="Times New Roman"/>
          <w:sz w:val="24"/>
          <w:szCs w:val="24"/>
        </w:rPr>
        <w:t>a</w:t>
      </w:r>
      <w:r w:rsidRPr="000B1798">
        <w:rPr>
          <w:rFonts w:ascii="Times New Roman" w:hAnsi="Times New Roman" w:cs="Times New Roman"/>
          <w:sz w:val="24"/>
          <w:szCs w:val="24"/>
        </w:rPr>
        <w:t>, zon</w:t>
      </w:r>
      <w:r w:rsidR="005D196B" w:rsidRPr="000B1798">
        <w:rPr>
          <w:rFonts w:ascii="Times New Roman" w:hAnsi="Times New Roman" w:cs="Times New Roman"/>
          <w:sz w:val="24"/>
          <w:szCs w:val="24"/>
        </w:rPr>
        <w:t>a</w:t>
      </w:r>
      <w:r w:rsidRPr="000B1798">
        <w:rPr>
          <w:rFonts w:ascii="Times New Roman" w:hAnsi="Times New Roman" w:cs="Times New Roman"/>
          <w:sz w:val="24"/>
          <w:szCs w:val="24"/>
        </w:rPr>
        <w:t xml:space="preserve"> vai iecirk</w:t>
      </w:r>
      <w:r w:rsidR="005D196B" w:rsidRPr="000B1798">
        <w:rPr>
          <w:rFonts w:ascii="Times New Roman" w:hAnsi="Times New Roman" w:cs="Times New Roman"/>
          <w:sz w:val="24"/>
          <w:szCs w:val="24"/>
        </w:rPr>
        <w:t>nis</w:t>
      </w:r>
      <w:r w:rsidRPr="000B1798">
        <w:rPr>
          <w:rFonts w:ascii="Times New Roman" w:hAnsi="Times New Roman" w:cs="Times New Roman"/>
          <w:sz w:val="24"/>
          <w:szCs w:val="24"/>
        </w:rPr>
        <w:t>. Paraugu ņemšanas punkti pārstāv dažād</w:t>
      </w:r>
      <w:r w:rsidR="008B0DE4" w:rsidRPr="000B1798">
        <w:rPr>
          <w:rFonts w:ascii="Times New Roman" w:hAnsi="Times New Roman" w:cs="Times New Roman"/>
          <w:sz w:val="24"/>
          <w:szCs w:val="24"/>
        </w:rPr>
        <w:t>a</w:t>
      </w:r>
      <w:r w:rsidRPr="000B1798">
        <w:rPr>
          <w:rFonts w:ascii="Times New Roman" w:hAnsi="Times New Roman" w:cs="Times New Roman"/>
          <w:sz w:val="24"/>
          <w:szCs w:val="24"/>
        </w:rPr>
        <w:t>s ekosistēmas, kur</w:t>
      </w:r>
      <w:r w:rsidR="005D196B" w:rsidRPr="000B1798">
        <w:rPr>
          <w:rFonts w:ascii="Times New Roman" w:hAnsi="Times New Roman" w:cs="Times New Roman"/>
          <w:sz w:val="24"/>
          <w:szCs w:val="24"/>
        </w:rPr>
        <w:t>ās</w:t>
      </w:r>
      <w:r w:rsidRPr="000B1798">
        <w:rPr>
          <w:rFonts w:ascii="Times New Roman" w:hAnsi="Times New Roman" w:cs="Times New Roman"/>
          <w:sz w:val="24"/>
          <w:szCs w:val="24"/>
        </w:rPr>
        <w:t xml:space="preserve"> atrodas uzņēmīgās savvaļas ūdensdzīvnieku populācijas;</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21</w:t>
      </w:r>
      <w:r w:rsidR="006B3E25" w:rsidRPr="000B1798">
        <w:rPr>
          <w:rFonts w:ascii="Times New Roman" w:hAnsi="Times New Roman" w:cs="Times New Roman"/>
          <w:sz w:val="24"/>
          <w:szCs w:val="24"/>
        </w:rPr>
        <w:t>5</w:t>
      </w:r>
      <w:r w:rsidR="00782DFF" w:rsidRPr="000B1798">
        <w:rPr>
          <w:rFonts w:ascii="Times New Roman" w:hAnsi="Times New Roman" w:cs="Times New Roman"/>
          <w:sz w:val="24"/>
          <w:szCs w:val="24"/>
        </w:rPr>
        <w:t>.</w:t>
      </w:r>
      <w:r w:rsidR="00B51E3A" w:rsidRPr="000B1798">
        <w:rPr>
          <w:rFonts w:ascii="Times New Roman" w:hAnsi="Times New Roman" w:cs="Times New Roman"/>
          <w:sz w:val="24"/>
          <w:szCs w:val="24"/>
        </w:rPr>
        <w:t xml:space="preserve">3. </w:t>
      </w:r>
      <w:r w:rsidR="005D196B" w:rsidRPr="000B1798">
        <w:rPr>
          <w:rFonts w:ascii="Times New Roman" w:hAnsi="Times New Roman" w:cs="Times New Roman"/>
          <w:sz w:val="24"/>
          <w:szCs w:val="24"/>
        </w:rPr>
        <w:t xml:space="preserve">ja veselības pārbaudes izdara </w:t>
      </w:r>
      <w:r w:rsidRPr="000B1798">
        <w:rPr>
          <w:rFonts w:ascii="Times New Roman" w:hAnsi="Times New Roman" w:cs="Times New Roman"/>
          <w:sz w:val="24"/>
          <w:szCs w:val="24"/>
        </w:rPr>
        <w:t>ražošanas vienībās</w:t>
      </w:r>
      <w:r w:rsidR="00D84692" w:rsidRPr="000B1798">
        <w:rPr>
          <w:rFonts w:ascii="Times New Roman" w:hAnsi="Times New Roman" w:cs="Times New Roman"/>
          <w:sz w:val="24"/>
          <w:szCs w:val="24"/>
        </w:rPr>
        <w:t xml:space="preserve"> – </w:t>
      </w:r>
      <w:r w:rsidRPr="000B1798">
        <w:rPr>
          <w:rFonts w:ascii="Times New Roman" w:hAnsi="Times New Roman" w:cs="Times New Roman"/>
          <w:sz w:val="24"/>
          <w:szCs w:val="24"/>
        </w:rPr>
        <w:t>dīķos, cisternās</w:t>
      </w:r>
      <w:r w:rsidR="00A140F4" w:rsidRPr="000B1798">
        <w:rPr>
          <w:rFonts w:ascii="Times New Roman" w:hAnsi="Times New Roman" w:cs="Times New Roman"/>
          <w:sz w:val="24"/>
          <w:szCs w:val="24"/>
        </w:rPr>
        <w:t>,</w:t>
      </w:r>
      <w:r w:rsidRPr="000B1798">
        <w:rPr>
          <w:rFonts w:ascii="Times New Roman" w:hAnsi="Times New Roman" w:cs="Times New Roman"/>
          <w:sz w:val="24"/>
          <w:szCs w:val="24"/>
        </w:rPr>
        <w:t xml:space="preserve"> tīklu būros</w:t>
      </w:r>
      <w:r w:rsidR="00A140F4" w:rsidRPr="000B1798">
        <w:rPr>
          <w:rFonts w:ascii="Times New Roman" w:hAnsi="Times New Roman" w:cs="Times New Roman"/>
          <w:sz w:val="24"/>
          <w:szCs w:val="24"/>
        </w:rPr>
        <w:t xml:space="preserve"> u.c.</w:t>
      </w:r>
      <w:r w:rsidRPr="000B1798">
        <w:rPr>
          <w:rFonts w:ascii="Times New Roman" w:hAnsi="Times New Roman" w:cs="Times New Roman"/>
          <w:sz w:val="24"/>
          <w:szCs w:val="24"/>
        </w:rPr>
        <w:t>, noskaidro</w:t>
      </w:r>
      <w:r w:rsidR="00D84692" w:rsidRPr="000B1798">
        <w:rPr>
          <w:rFonts w:ascii="Times New Roman" w:hAnsi="Times New Roman" w:cs="Times New Roman"/>
          <w:sz w:val="24"/>
          <w:szCs w:val="24"/>
        </w:rPr>
        <w:t>,</w:t>
      </w:r>
      <w:r w:rsidRPr="000B1798">
        <w:rPr>
          <w:rFonts w:ascii="Times New Roman" w:hAnsi="Times New Roman" w:cs="Times New Roman"/>
          <w:sz w:val="24"/>
          <w:szCs w:val="24"/>
        </w:rPr>
        <w:t xml:space="preserve"> vai </w:t>
      </w:r>
      <w:r w:rsidR="00EB7E47" w:rsidRPr="000B1798">
        <w:rPr>
          <w:rFonts w:ascii="Times New Roman" w:hAnsi="Times New Roman" w:cs="Times New Roman"/>
          <w:sz w:val="24"/>
          <w:szCs w:val="24"/>
        </w:rPr>
        <w:t xml:space="preserve">tajos </w:t>
      </w:r>
      <w:r w:rsidRPr="000B1798">
        <w:rPr>
          <w:rFonts w:ascii="Times New Roman" w:hAnsi="Times New Roman" w:cs="Times New Roman"/>
          <w:sz w:val="24"/>
          <w:szCs w:val="24"/>
        </w:rPr>
        <w:t>nav beigtu vai novājinātu zivju vai zivju ar anormālu izturēšanos. Īpašu uzmanību pievērš ūdens izplūdes zonai, kur straumes dēļ uzkrājas vairāk novājinātu zivju.</w:t>
      </w:r>
    </w:p>
    <w:p w:rsidR="005053CA" w:rsidRPr="000B1798" w:rsidRDefault="005053CA" w:rsidP="005053CA">
      <w:pPr>
        <w:spacing w:after="0" w:line="240" w:lineRule="auto"/>
        <w:jc w:val="both"/>
        <w:rPr>
          <w:rFonts w:ascii="Times New Roman" w:hAnsi="Times New Roman" w:cs="Times New Roman"/>
          <w:sz w:val="24"/>
          <w:szCs w:val="24"/>
        </w:rPr>
      </w:pP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21</w:t>
      </w:r>
      <w:r w:rsidR="006B3E25" w:rsidRPr="000B1798">
        <w:rPr>
          <w:rFonts w:ascii="Times New Roman" w:hAnsi="Times New Roman" w:cs="Times New Roman"/>
          <w:sz w:val="24"/>
          <w:szCs w:val="24"/>
        </w:rPr>
        <w:t>6</w:t>
      </w:r>
      <w:r w:rsidR="00782DFF" w:rsidRPr="000B1798">
        <w:rPr>
          <w:rFonts w:ascii="Times New Roman" w:hAnsi="Times New Roman" w:cs="Times New Roman"/>
          <w:sz w:val="24"/>
          <w:szCs w:val="24"/>
        </w:rPr>
        <w:t>.</w:t>
      </w:r>
      <w:r w:rsidR="00AE69E2" w:rsidRPr="000B1798">
        <w:rPr>
          <w:rFonts w:ascii="Times New Roman" w:hAnsi="Times New Roman" w:cs="Times New Roman"/>
          <w:sz w:val="24"/>
          <w:szCs w:val="24"/>
        </w:rPr>
        <w:t xml:space="preserve"> </w:t>
      </w:r>
      <w:r w:rsidR="005D196B" w:rsidRPr="000B1798">
        <w:rPr>
          <w:rFonts w:ascii="Times New Roman" w:hAnsi="Times New Roman" w:cs="Times New Roman"/>
          <w:sz w:val="24"/>
          <w:szCs w:val="24"/>
        </w:rPr>
        <w:t>Zivis p</w:t>
      </w:r>
      <w:r w:rsidRPr="000B1798">
        <w:rPr>
          <w:rFonts w:ascii="Times New Roman" w:hAnsi="Times New Roman" w:cs="Times New Roman"/>
          <w:sz w:val="24"/>
          <w:szCs w:val="24"/>
        </w:rPr>
        <w:t xml:space="preserve">araugiem </w:t>
      </w:r>
      <w:r w:rsidR="002472C8" w:rsidRPr="000B1798">
        <w:rPr>
          <w:rFonts w:ascii="Times New Roman" w:hAnsi="Times New Roman" w:cs="Times New Roman"/>
          <w:sz w:val="24"/>
          <w:szCs w:val="24"/>
        </w:rPr>
        <w:t xml:space="preserve">izvēlas </w:t>
      </w:r>
      <w:r w:rsidRPr="000B1798">
        <w:rPr>
          <w:rFonts w:ascii="Times New Roman" w:hAnsi="Times New Roman" w:cs="Times New Roman"/>
          <w:sz w:val="24"/>
          <w:szCs w:val="24"/>
        </w:rPr>
        <w:t xml:space="preserve">šādi: </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21</w:t>
      </w:r>
      <w:r w:rsidR="006B3E25" w:rsidRPr="000B1798">
        <w:rPr>
          <w:rFonts w:ascii="Times New Roman" w:hAnsi="Times New Roman" w:cs="Times New Roman"/>
          <w:sz w:val="24"/>
          <w:szCs w:val="24"/>
        </w:rPr>
        <w:t>6</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 xml:space="preserve">1. </w:t>
      </w:r>
      <w:r w:rsidR="005D196B" w:rsidRPr="000B1798">
        <w:rPr>
          <w:rFonts w:ascii="Times New Roman" w:hAnsi="Times New Roman" w:cs="Times New Roman"/>
          <w:sz w:val="24"/>
          <w:szCs w:val="24"/>
        </w:rPr>
        <w:t>ņem</w:t>
      </w:r>
      <w:r w:rsidR="00FC79DE" w:rsidRPr="000B1798">
        <w:rPr>
          <w:rFonts w:ascii="Times New Roman" w:hAnsi="Times New Roman" w:cs="Times New Roman"/>
          <w:sz w:val="24"/>
          <w:szCs w:val="24"/>
        </w:rPr>
        <w:t xml:space="preserve"> </w:t>
      </w:r>
      <w:r w:rsidRPr="000B1798">
        <w:rPr>
          <w:rFonts w:ascii="Times New Roman" w:hAnsi="Times New Roman" w:cs="Times New Roman"/>
          <w:sz w:val="24"/>
          <w:szCs w:val="24"/>
        </w:rPr>
        <w:t xml:space="preserve">tikai mirstošas vai </w:t>
      </w:r>
      <w:r w:rsidR="005D196B" w:rsidRPr="000B1798">
        <w:rPr>
          <w:rFonts w:ascii="Times New Roman" w:hAnsi="Times New Roman" w:cs="Times New Roman"/>
          <w:sz w:val="24"/>
          <w:szCs w:val="24"/>
        </w:rPr>
        <w:t>nobeigušās</w:t>
      </w:r>
      <w:r w:rsidRPr="000B1798">
        <w:rPr>
          <w:rFonts w:ascii="Times New Roman" w:hAnsi="Times New Roman" w:cs="Times New Roman"/>
          <w:sz w:val="24"/>
          <w:szCs w:val="24"/>
        </w:rPr>
        <w:t xml:space="preserve">, </w:t>
      </w:r>
      <w:r w:rsidR="005C789C" w:rsidRPr="000B1798">
        <w:rPr>
          <w:rFonts w:ascii="Times New Roman" w:hAnsi="Times New Roman" w:cs="Times New Roman"/>
          <w:sz w:val="24"/>
          <w:szCs w:val="24"/>
        </w:rPr>
        <w:t>bet</w:t>
      </w:r>
      <w:r w:rsidRPr="000B1798">
        <w:rPr>
          <w:rFonts w:ascii="Times New Roman" w:hAnsi="Times New Roman" w:cs="Times New Roman"/>
          <w:sz w:val="24"/>
          <w:szCs w:val="24"/>
        </w:rPr>
        <w:t xml:space="preserve"> nesadalījušās zivis. Pri</w:t>
      </w:r>
      <w:r w:rsidR="005C789C" w:rsidRPr="000B1798">
        <w:rPr>
          <w:rFonts w:ascii="Times New Roman" w:hAnsi="Times New Roman" w:cs="Times New Roman"/>
          <w:sz w:val="24"/>
          <w:szCs w:val="24"/>
        </w:rPr>
        <w:t>ekšroku</w:t>
      </w:r>
      <w:r w:rsidRPr="000B1798">
        <w:rPr>
          <w:rFonts w:ascii="Times New Roman" w:hAnsi="Times New Roman" w:cs="Times New Roman"/>
          <w:sz w:val="24"/>
          <w:szCs w:val="24"/>
        </w:rPr>
        <w:t xml:space="preserve"> </w:t>
      </w:r>
      <w:r w:rsidR="005C789C" w:rsidRPr="000B1798">
        <w:rPr>
          <w:rFonts w:ascii="Times New Roman" w:hAnsi="Times New Roman" w:cs="Times New Roman"/>
          <w:sz w:val="24"/>
          <w:szCs w:val="24"/>
        </w:rPr>
        <w:t>dod</w:t>
      </w:r>
      <w:r w:rsidRPr="000B1798">
        <w:rPr>
          <w:rFonts w:ascii="Times New Roman" w:hAnsi="Times New Roman" w:cs="Times New Roman"/>
          <w:sz w:val="24"/>
          <w:szCs w:val="24"/>
        </w:rPr>
        <w:t xml:space="preserve"> ziv</w:t>
      </w:r>
      <w:r w:rsidR="005C789C" w:rsidRPr="000B1798">
        <w:rPr>
          <w:rFonts w:ascii="Times New Roman" w:hAnsi="Times New Roman" w:cs="Times New Roman"/>
          <w:sz w:val="24"/>
          <w:szCs w:val="24"/>
        </w:rPr>
        <w:t>īm</w:t>
      </w:r>
      <w:r w:rsidRPr="000B1798">
        <w:rPr>
          <w:rFonts w:ascii="Times New Roman" w:hAnsi="Times New Roman" w:cs="Times New Roman"/>
          <w:sz w:val="24"/>
          <w:szCs w:val="24"/>
        </w:rPr>
        <w:t>, k</w:t>
      </w:r>
      <w:r w:rsidR="005C789C" w:rsidRPr="000B1798">
        <w:rPr>
          <w:rFonts w:ascii="Times New Roman" w:hAnsi="Times New Roman" w:cs="Times New Roman"/>
          <w:sz w:val="24"/>
          <w:szCs w:val="24"/>
        </w:rPr>
        <w:t>urām</w:t>
      </w:r>
      <w:r w:rsidRPr="000B1798">
        <w:rPr>
          <w:rFonts w:ascii="Times New Roman" w:hAnsi="Times New Roman" w:cs="Times New Roman"/>
          <w:sz w:val="24"/>
          <w:szCs w:val="24"/>
        </w:rPr>
        <w:t xml:space="preserve"> vērojama anēmija, asiņošana vai citas klīniskas pazīmes, kas liecina par asinsrites traucējumiem;</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21</w:t>
      </w:r>
      <w:r w:rsidR="006B3E25" w:rsidRPr="000B1798">
        <w:rPr>
          <w:rFonts w:ascii="Times New Roman" w:hAnsi="Times New Roman" w:cs="Times New Roman"/>
          <w:sz w:val="24"/>
          <w:szCs w:val="24"/>
        </w:rPr>
        <w:t>6</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 xml:space="preserve">2. ja paraugu ņemšanas vietā uzņēmīgo sugu vidū ir Atlantijas lasis, </w:t>
      </w:r>
      <w:r w:rsidR="00B004C3" w:rsidRPr="000B1798">
        <w:rPr>
          <w:rFonts w:ascii="Times New Roman" w:hAnsi="Times New Roman" w:cs="Times New Roman"/>
          <w:sz w:val="24"/>
          <w:szCs w:val="24"/>
        </w:rPr>
        <w:t>priekšroku</w:t>
      </w:r>
      <w:r w:rsidR="005C789C" w:rsidRPr="000B1798">
        <w:rPr>
          <w:rFonts w:ascii="Times New Roman" w:hAnsi="Times New Roman" w:cs="Times New Roman"/>
          <w:sz w:val="24"/>
          <w:szCs w:val="24"/>
        </w:rPr>
        <w:t xml:space="preserve"> </w:t>
      </w:r>
      <w:r w:rsidR="00B004C3" w:rsidRPr="000B1798">
        <w:rPr>
          <w:rFonts w:ascii="Times New Roman" w:hAnsi="Times New Roman" w:cs="Times New Roman"/>
          <w:sz w:val="24"/>
          <w:szCs w:val="24"/>
        </w:rPr>
        <w:t>dod</w:t>
      </w:r>
      <w:r w:rsidRPr="000B1798">
        <w:rPr>
          <w:rFonts w:ascii="Times New Roman" w:hAnsi="Times New Roman" w:cs="Times New Roman"/>
          <w:sz w:val="24"/>
          <w:szCs w:val="24"/>
        </w:rPr>
        <w:t xml:space="preserve"> Atlantijas laša paraugi</w:t>
      </w:r>
      <w:r w:rsidR="005C789C" w:rsidRPr="000B1798">
        <w:rPr>
          <w:rFonts w:ascii="Times New Roman" w:hAnsi="Times New Roman" w:cs="Times New Roman"/>
          <w:sz w:val="24"/>
          <w:szCs w:val="24"/>
        </w:rPr>
        <w:t>em</w:t>
      </w:r>
      <w:r w:rsidRPr="000B1798">
        <w:rPr>
          <w:rFonts w:ascii="Times New Roman" w:hAnsi="Times New Roman" w:cs="Times New Roman"/>
          <w:sz w:val="24"/>
          <w:szCs w:val="24"/>
        </w:rPr>
        <w:t>. Ja audzētavā Atlantijas lašu nav, paraugus ņem no citām uzņēmīg</w:t>
      </w:r>
      <w:r w:rsidR="00B004C3" w:rsidRPr="000B1798">
        <w:rPr>
          <w:rFonts w:ascii="Times New Roman" w:hAnsi="Times New Roman" w:cs="Times New Roman"/>
          <w:sz w:val="24"/>
          <w:szCs w:val="24"/>
        </w:rPr>
        <w:t>aj</w:t>
      </w:r>
      <w:r w:rsidRPr="000B1798">
        <w:rPr>
          <w:rFonts w:ascii="Times New Roman" w:hAnsi="Times New Roman" w:cs="Times New Roman"/>
          <w:sz w:val="24"/>
          <w:szCs w:val="24"/>
        </w:rPr>
        <w:t>ām sugām;</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21</w:t>
      </w:r>
      <w:r w:rsidR="006B3E25" w:rsidRPr="000B1798">
        <w:rPr>
          <w:rFonts w:ascii="Times New Roman" w:hAnsi="Times New Roman" w:cs="Times New Roman"/>
          <w:sz w:val="24"/>
          <w:szCs w:val="24"/>
        </w:rPr>
        <w:t>6</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3. ja zivju audzēšanai izmanto vairāk nekā vienu ūdensapgādes avotu, paraugā iekļauj zivis no visiem ūdensapgādes avotiem;</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21</w:t>
      </w:r>
      <w:r w:rsidR="006B3E25" w:rsidRPr="000B1798">
        <w:rPr>
          <w:rFonts w:ascii="Times New Roman" w:hAnsi="Times New Roman" w:cs="Times New Roman"/>
          <w:sz w:val="24"/>
          <w:szCs w:val="24"/>
        </w:rPr>
        <w:t>6</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 xml:space="preserve">4. </w:t>
      </w:r>
      <w:r w:rsidR="001C20C4" w:rsidRPr="000B1798">
        <w:rPr>
          <w:rFonts w:ascii="Times New Roman" w:hAnsi="Times New Roman" w:cs="Times New Roman"/>
          <w:sz w:val="24"/>
          <w:szCs w:val="24"/>
        </w:rPr>
        <w:t xml:space="preserve">zivis </w:t>
      </w:r>
      <w:r w:rsidRPr="000B1798">
        <w:rPr>
          <w:rFonts w:ascii="Times New Roman" w:hAnsi="Times New Roman" w:cs="Times New Roman"/>
          <w:sz w:val="24"/>
          <w:szCs w:val="24"/>
        </w:rPr>
        <w:t>ņem</w:t>
      </w:r>
      <w:r w:rsidR="00F22A79" w:rsidRPr="000B1798">
        <w:rPr>
          <w:rFonts w:ascii="Times New Roman" w:hAnsi="Times New Roman" w:cs="Times New Roman"/>
          <w:sz w:val="24"/>
          <w:szCs w:val="24"/>
        </w:rPr>
        <w:t xml:space="preserve"> tā</w:t>
      </w:r>
      <w:r w:rsidRPr="000B1798">
        <w:rPr>
          <w:rFonts w:ascii="Times New Roman" w:hAnsi="Times New Roman" w:cs="Times New Roman"/>
          <w:sz w:val="24"/>
          <w:szCs w:val="24"/>
        </w:rPr>
        <w:t>, lai paraugā proporcionāli būtu pārstāvētas visas audzētavas ražošanas vienības</w:t>
      </w:r>
      <w:r w:rsidR="00B004C3" w:rsidRPr="000B1798">
        <w:rPr>
          <w:rFonts w:ascii="Times New Roman" w:hAnsi="Times New Roman" w:cs="Times New Roman"/>
          <w:sz w:val="24"/>
          <w:szCs w:val="24"/>
        </w:rPr>
        <w:t xml:space="preserve"> – dīķi, cisternas, </w:t>
      </w:r>
      <w:r w:rsidRPr="000B1798">
        <w:rPr>
          <w:rFonts w:ascii="Times New Roman" w:hAnsi="Times New Roman" w:cs="Times New Roman"/>
          <w:sz w:val="24"/>
          <w:szCs w:val="24"/>
        </w:rPr>
        <w:t>tīklu būri u</w:t>
      </w:r>
      <w:r w:rsidR="00B004C3" w:rsidRPr="000B1798">
        <w:rPr>
          <w:rFonts w:ascii="Times New Roman" w:hAnsi="Times New Roman" w:cs="Times New Roman"/>
          <w:sz w:val="24"/>
          <w:szCs w:val="24"/>
        </w:rPr>
        <w:t>.c.</w:t>
      </w:r>
      <w:r w:rsidRPr="000B1798">
        <w:rPr>
          <w:rFonts w:ascii="Times New Roman" w:hAnsi="Times New Roman" w:cs="Times New Roman"/>
          <w:sz w:val="24"/>
          <w:szCs w:val="24"/>
        </w:rPr>
        <w:t>, kā arī visas zivju vecumgrupas.</w:t>
      </w:r>
    </w:p>
    <w:p w:rsidR="005053CA" w:rsidRPr="000B1798" w:rsidRDefault="005053CA" w:rsidP="005053CA">
      <w:pPr>
        <w:spacing w:after="0" w:line="240" w:lineRule="auto"/>
        <w:jc w:val="both"/>
        <w:rPr>
          <w:rFonts w:ascii="Times New Roman" w:hAnsi="Times New Roman" w:cs="Times New Roman"/>
          <w:sz w:val="24"/>
          <w:szCs w:val="24"/>
        </w:rPr>
      </w:pP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21</w:t>
      </w:r>
      <w:r w:rsidR="006B3E25" w:rsidRPr="000B1798">
        <w:rPr>
          <w:rFonts w:ascii="Times New Roman" w:hAnsi="Times New Roman" w:cs="Times New Roman"/>
          <w:sz w:val="24"/>
          <w:szCs w:val="24"/>
        </w:rPr>
        <w:t>7</w:t>
      </w:r>
      <w:r w:rsidR="00782DFF"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00D66659" w:rsidRPr="000B1798">
        <w:rPr>
          <w:rFonts w:ascii="Times New Roman" w:hAnsi="Times New Roman" w:cs="Times New Roman"/>
          <w:sz w:val="24"/>
          <w:szCs w:val="24"/>
        </w:rPr>
        <w:t>Latvijas v</w:t>
      </w:r>
      <w:r w:rsidRPr="000B1798">
        <w:rPr>
          <w:rFonts w:ascii="Times New Roman" w:hAnsi="Times New Roman" w:cs="Times New Roman"/>
          <w:sz w:val="24"/>
          <w:szCs w:val="24"/>
        </w:rPr>
        <w:t>alsts teritorija, zona vai iecirknis, k</w:t>
      </w:r>
      <w:r w:rsidR="001C20C4" w:rsidRPr="000B1798">
        <w:rPr>
          <w:rFonts w:ascii="Times New Roman" w:hAnsi="Times New Roman" w:cs="Times New Roman"/>
          <w:sz w:val="24"/>
          <w:szCs w:val="24"/>
        </w:rPr>
        <w:t>urā</w:t>
      </w:r>
      <w:r w:rsidRPr="000B1798">
        <w:rPr>
          <w:rFonts w:ascii="Times New Roman" w:hAnsi="Times New Roman" w:cs="Times New Roman"/>
          <w:sz w:val="24"/>
          <w:szCs w:val="24"/>
        </w:rPr>
        <w:t xml:space="preserve"> attiecībā uz</w:t>
      </w:r>
      <w:r w:rsidR="0034756F" w:rsidRPr="000B1798">
        <w:rPr>
          <w:rFonts w:ascii="Times New Roman" w:hAnsi="Times New Roman" w:cs="Times New Roman"/>
          <w:sz w:val="24"/>
          <w:szCs w:val="24"/>
        </w:rPr>
        <w:t xml:space="preserve"> ILA (bez IPR)</w:t>
      </w:r>
      <w:r w:rsidRPr="000B1798">
        <w:rPr>
          <w:rFonts w:ascii="Times New Roman" w:hAnsi="Times New Roman" w:cs="Times New Roman"/>
          <w:sz w:val="24"/>
          <w:szCs w:val="24"/>
        </w:rPr>
        <w:t xml:space="preserve"> ir III kategorijas veselības stāvoklis, var iegūt I</w:t>
      </w:r>
      <w:r w:rsidR="00B004C3" w:rsidRPr="000B1798">
        <w:rPr>
          <w:rFonts w:ascii="Times New Roman" w:hAnsi="Times New Roman" w:cs="Times New Roman"/>
          <w:sz w:val="24"/>
          <w:szCs w:val="24"/>
        </w:rPr>
        <w:t> </w:t>
      </w:r>
      <w:r w:rsidRPr="000B1798">
        <w:rPr>
          <w:rFonts w:ascii="Times New Roman" w:hAnsi="Times New Roman" w:cs="Times New Roman"/>
          <w:sz w:val="24"/>
          <w:szCs w:val="24"/>
        </w:rPr>
        <w:t>kategorijas veselības stāvokli, ja vis</w:t>
      </w:r>
      <w:r w:rsidR="00666CFC" w:rsidRPr="000B1798">
        <w:rPr>
          <w:rFonts w:ascii="Times New Roman" w:hAnsi="Times New Roman" w:cs="Times New Roman"/>
          <w:sz w:val="24"/>
          <w:szCs w:val="24"/>
        </w:rPr>
        <w:t>ā</w:t>
      </w:r>
      <w:r w:rsidRPr="000B1798">
        <w:rPr>
          <w:rFonts w:ascii="Times New Roman" w:hAnsi="Times New Roman" w:cs="Times New Roman"/>
          <w:sz w:val="24"/>
          <w:szCs w:val="24"/>
        </w:rPr>
        <w:t>s audzētav</w:t>
      </w:r>
      <w:r w:rsidR="00666CFC" w:rsidRPr="000B1798">
        <w:rPr>
          <w:rFonts w:ascii="Times New Roman" w:hAnsi="Times New Roman" w:cs="Times New Roman"/>
          <w:sz w:val="24"/>
          <w:szCs w:val="24"/>
        </w:rPr>
        <w:t>ā</w:t>
      </w:r>
      <w:r w:rsidRPr="000B1798">
        <w:rPr>
          <w:rFonts w:ascii="Times New Roman" w:hAnsi="Times New Roman" w:cs="Times New Roman"/>
          <w:sz w:val="24"/>
          <w:szCs w:val="24"/>
        </w:rPr>
        <w:t>s, k</w:t>
      </w:r>
      <w:r w:rsidR="00666CFC" w:rsidRPr="000B1798">
        <w:rPr>
          <w:rFonts w:ascii="Times New Roman" w:hAnsi="Times New Roman" w:cs="Times New Roman"/>
          <w:sz w:val="24"/>
          <w:szCs w:val="24"/>
        </w:rPr>
        <w:t>urā</w:t>
      </w:r>
      <w:r w:rsidRPr="000B1798">
        <w:rPr>
          <w:rFonts w:ascii="Times New Roman" w:hAnsi="Times New Roman" w:cs="Times New Roman"/>
          <w:sz w:val="24"/>
          <w:szCs w:val="24"/>
        </w:rPr>
        <w:t xml:space="preserve">s </w:t>
      </w:r>
      <w:r w:rsidR="001C20C4" w:rsidRPr="000B1798">
        <w:rPr>
          <w:rFonts w:ascii="Times New Roman" w:hAnsi="Times New Roman" w:cs="Times New Roman"/>
          <w:sz w:val="24"/>
          <w:szCs w:val="24"/>
        </w:rPr>
        <w:t xml:space="preserve">attiecīgajā </w:t>
      </w:r>
      <w:r w:rsidR="00D66659" w:rsidRPr="000B1798">
        <w:rPr>
          <w:rFonts w:ascii="Times New Roman" w:hAnsi="Times New Roman" w:cs="Times New Roman"/>
          <w:sz w:val="24"/>
          <w:szCs w:val="24"/>
        </w:rPr>
        <w:t xml:space="preserve">Latvijas </w:t>
      </w:r>
      <w:r w:rsidR="001C20C4" w:rsidRPr="000B1798">
        <w:rPr>
          <w:rFonts w:ascii="Times New Roman" w:hAnsi="Times New Roman" w:cs="Times New Roman"/>
          <w:sz w:val="24"/>
          <w:szCs w:val="24"/>
        </w:rPr>
        <w:t xml:space="preserve">valsts teritorijā, zonā vai iecirknī </w:t>
      </w:r>
      <w:r w:rsidR="00666CFC" w:rsidRPr="000B1798">
        <w:rPr>
          <w:rFonts w:ascii="Times New Roman" w:hAnsi="Times New Roman" w:cs="Times New Roman"/>
          <w:sz w:val="24"/>
          <w:szCs w:val="24"/>
        </w:rPr>
        <w:t xml:space="preserve">tiek </w:t>
      </w:r>
      <w:r w:rsidRPr="000B1798">
        <w:rPr>
          <w:rFonts w:ascii="Times New Roman" w:hAnsi="Times New Roman" w:cs="Times New Roman"/>
          <w:sz w:val="24"/>
          <w:szCs w:val="24"/>
        </w:rPr>
        <w:t>tur</w:t>
      </w:r>
      <w:r w:rsidR="00666CFC" w:rsidRPr="000B1798">
        <w:rPr>
          <w:rFonts w:ascii="Times New Roman" w:hAnsi="Times New Roman" w:cs="Times New Roman"/>
          <w:sz w:val="24"/>
          <w:szCs w:val="24"/>
        </w:rPr>
        <w:t>ētas</w:t>
      </w:r>
      <w:r w:rsidRPr="000B1798">
        <w:rPr>
          <w:rFonts w:ascii="Times New Roman" w:hAnsi="Times New Roman" w:cs="Times New Roman"/>
          <w:sz w:val="24"/>
          <w:szCs w:val="24"/>
        </w:rPr>
        <w:t xml:space="preserve"> uzņēmīgās akvakultūras dzīvnieku sugas, atbilst šo noteikumu XIII nodaļas prasībām un ja </w:t>
      </w:r>
      <w:r w:rsidR="001C20C4" w:rsidRPr="000B1798">
        <w:rPr>
          <w:rFonts w:ascii="Times New Roman" w:hAnsi="Times New Roman" w:cs="Times New Roman"/>
          <w:sz w:val="24"/>
          <w:szCs w:val="24"/>
        </w:rPr>
        <w:t>tajās</w:t>
      </w:r>
      <w:r w:rsidRPr="000B1798">
        <w:rPr>
          <w:rFonts w:ascii="Times New Roman" w:hAnsi="Times New Roman" w:cs="Times New Roman"/>
          <w:sz w:val="24"/>
          <w:szCs w:val="24"/>
        </w:rPr>
        <w:t>,</w:t>
      </w:r>
      <w:r w:rsidR="00B004C3" w:rsidRPr="000B1798">
        <w:rPr>
          <w:rFonts w:ascii="Times New Roman" w:hAnsi="Times New Roman" w:cs="Times New Roman"/>
          <w:sz w:val="24"/>
          <w:szCs w:val="24"/>
        </w:rPr>
        <w:t xml:space="preserve"> kā </w:t>
      </w:r>
      <w:r w:rsidRPr="000B1798">
        <w:rPr>
          <w:rFonts w:ascii="Times New Roman" w:hAnsi="Times New Roman" w:cs="Times New Roman"/>
          <w:sz w:val="24"/>
          <w:szCs w:val="24"/>
        </w:rPr>
        <w:t>arī paraugu ņemšanas punkt</w:t>
      </w:r>
      <w:r w:rsidR="00DC4C9C" w:rsidRPr="000B1798">
        <w:rPr>
          <w:rFonts w:ascii="Times New Roman" w:hAnsi="Times New Roman" w:cs="Times New Roman"/>
          <w:sz w:val="24"/>
          <w:szCs w:val="24"/>
        </w:rPr>
        <w:t>os</w:t>
      </w:r>
      <w:r w:rsidRPr="000B1798">
        <w:rPr>
          <w:rFonts w:ascii="Times New Roman" w:hAnsi="Times New Roman" w:cs="Times New Roman"/>
          <w:sz w:val="24"/>
          <w:szCs w:val="24"/>
        </w:rPr>
        <w:t xml:space="preserve"> savvaļas ūdensdzīvnieku populācijā ir īstenota šāda uzraudzības programma:</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21</w:t>
      </w:r>
      <w:r w:rsidR="006B3E25" w:rsidRPr="000B1798">
        <w:rPr>
          <w:rFonts w:ascii="Times New Roman" w:hAnsi="Times New Roman" w:cs="Times New Roman"/>
          <w:sz w:val="24"/>
          <w:szCs w:val="24"/>
        </w:rPr>
        <w:t>7</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 xml:space="preserve">1. divus gadus </w:t>
      </w:r>
      <w:r w:rsidR="00483436" w:rsidRPr="000B1798">
        <w:rPr>
          <w:rFonts w:ascii="Times New Roman" w:hAnsi="Times New Roman" w:cs="Times New Roman"/>
          <w:sz w:val="24"/>
          <w:szCs w:val="24"/>
        </w:rPr>
        <w:t xml:space="preserve">pēc kārtas </w:t>
      </w:r>
      <w:r w:rsidRPr="000B1798">
        <w:rPr>
          <w:rFonts w:ascii="Times New Roman" w:hAnsi="Times New Roman" w:cs="Times New Roman"/>
          <w:sz w:val="24"/>
          <w:szCs w:val="24"/>
        </w:rPr>
        <w:t xml:space="preserve">ir veiktas veselības pārbaudes un ņemti paraugi, kā noteikts šo noteikumu </w:t>
      </w:r>
      <w:r w:rsidR="00AA466A" w:rsidRPr="000B1798">
        <w:rPr>
          <w:rFonts w:ascii="Times New Roman" w:hAnsi="Times New Roman" w:cs="Times New Roman"/>
          <w:sz w:val="24"/>
          <w:szCs w:val="24"/>
        </w:rPr>
        <w:t>7</w:t>
      </w:r>
      <w:r w:rsidRPr="000B1798">
        <w:rPr>
          <w:rFonts w:ascii="Times New Roman" w:hAnsi="Times New Roman" w:cs="Times New Roman"/>
          <w:sz w:val="24"/>
          <w:szCs w:val="24"/>
        </w:rPr>
        <w:t xml:space="preserve">. pielikuma 3.A tabulā; </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21</w:t>
      </w:r>
      <w:r w:rsidR="006B3E25" w:rsidRPr="000B1798">
        <w:rPr>
          <w:rFonts w:ascii="Times New Roman" w:hAnsi="Times New Roman" w:cs="Times New Roman"/>
          <w:sz w:val="24"/>
          <w:szCs w:val="24"/>
        </w:rPr>
        <w:t>7</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 xml:space="preserve">2. divu gadu uzraudzības programmas darbības periodā visu paraugu </w:t>
      </w:r>
      <w:r w:rsidR="004E6201" w:rsidRPr="000B1798">
        <w:rPr>
          <w:rFonts w:ascii="Times New Roman" w:hAnsi="Times New Roman" w:cs="Times New Roman"/>
          <w:sz w:val="24"/>
          <w:szCs w:val="24"/>
        </w:rPr>
        <w:t>laboratoriskaj</w:t>
      </w:r>
      <w:r w:rsidR="00CD4F4A" w:rsidRPr="000B1798">
        <w:rPr>
          <w:rFonts w:ascii="Times New Roman" w:hAnsi="Times New Roman" w:cs="Times New Roman"/>
          <w:sz w:val="24"/>
          <w:szCs w:val="24"/>
        </w:rPr>
        <w:t>os</w:t>
      </w:r>
      <w:r w:rsidR="004E6201" w:rsidRPr="000B1798">
        <w:rPr>
          <w:rFonts w:ascii="Times New Roman" w:hAnsi="Times New Roman" w:cs="Times New Roman"/>
          <w:sz w:val="24"/>
          <w:szCs w:val="24"/>
        </w:rPr>
        <w:t xml:space="preserve"> izmeklē</w:t>
      </w:r>
      <w:r w:rsidR="00CD4F4A" w:rsidRPr="000B1798">
        <w:rPr>
          <w:rFonts w:ascii="Times New Roman" w:hAnsi="Times New Roman" w:cs="Times New Roman"/>
          <w:sz w:val="24"/>
          <w:szCs w:val="24"/>
        </w:rPr>
        <w:t>jumos</w:t>
      </w:r>
      <w:r w:rsidR="001C20C4" w:rsidRPr="000B1798">
        <w:rPr>
          <w:rFonts w:ascii="Times New Roman" w:hAnsi="Times New Roman" w:cs="Times New Roman"/>
          <w:sz w:val="24"/>
          <w:szCs w:val="24"/>
        </w:rPr>
        <w:t xml:space="preserve"> ar</w:t>
      </w:r>
      <w:r w:rsidRPr="000B1798">
        <w:rPr>
          <w:rFonts w:ascii="Times New Roman" w:hAnsi="Times New Roman" w:cs="Times New Roman"/>
          <w:sz w:val="24"/>
          <w:szCs w:val="24"/>
        </w:rPr>
        <w:t xml:space="preserve"> šo noteikumu 9. pielikuma 3., 4. un 5.</w:t>
      </w:r>
      <w:r w:rsidR="009A5C4C" w:rsidRPr="000B1798">
        <w:rPr>
          <w:rFonts w:ascii="Times New Roman" w:hAnsi="Times New Roman" w:cs="Times New Roman"/>
          <w:sz w:val="24"/>
          <w:szCs w:val="24"/>
        </w:rPr>
        <w:t> </w:t>
      </w:r>
      <w:r w:rsidRPr="000B1798">
        <w:rPr>
          <w:rFonts w:ascii="Times New Roman" w:hAnsi="Times New Roman" w:cs="Times New Roman"/>
          <w:sz w:val="24"/>
          <w:szCs w:val="24"/>
        </w:rPr>
        <w:t>punkt</w:t>
      </w:r>
      <w:r w:rsidR="00653AF4" w:rsidRPr="000B1798">
        <w:rPr>
          <w:rFonts w:ascii="Times New Roman" w:hAnsi="Times New Roman" w:cs="Times New Roman"/>
          <w:sz w:val="24"/>
          <w:szCs w:val="24"/>
        </w:rPr>
        <w:t>ā</w:t>
      </w:r>
      <w:r w:rsidRPr="000B1798">
        <w:rPr>
          <w:rFonts w:ascii="Times New Roman" w:hAnsi="Times New Roman" w:cs="Times New Roman"/>
          <w:sz w:val="24"/>
          <w:szCs w:val="24"/>
        </w:rPr>
        <w:t xml:space="preserve"> </w:t>
      </w:r>
      <w:r w:rsidR="00653AF4" w:rsidRPr="000B1798">
        <w:rPr>
          <w:rFonts w:ascii="Times New Roman" w:hAnsi="Times New Roman" w:cs="Times New Roman"/>
          <w:sz w:val="24"/>
          <w:szCs w:val="24"/>
        </w:rPr>
        <w:t>noteiktajām</w:t>
      </w:r>
      <w:r w:rsidRPr="000B1798">
        <w:rPr>
          <w:rFonts w:ascii="Times New Roman" w:hAnsi="Times New Roman" w:cs="Times New Roman"/>
          <w:sz w:val="24"/>
          <w:szCs w:val="24"/>
        </w:rPr>
        <w:t xml:space="preserve"> diagnostikas metod</w:t>
      </w:r>
      <w:r w:rsidR="001C20C4" w:rsidRPr="000B1798">
        <w:rPr>
          <w:rFonts w:ascii="Times New Roman" w:hAnsi="Times New Roman" w:cs="Times New Roman"/>
          <w:sz w:val="24"/>
          <w:szCs w:val="24"/>
        </w:rPr>
        <w:t>ēm</w:t>
      </w:r>
      <w:r w:rsidRPr="000B1798">
        <w:rPr>
          <w:rFonts w:ascii="Times New Roman" w:hAnsi="Times New Roman" w:cs="Times New Roman"/>
          <w:sz w:val="24"/>
          <w:szCs w:val="24"/>
        </w:rPr>
        <w:t xml:space="preserve"> attiecībā uz </w:t>
      </w:r>
      <w:r w:rsidRPr="000B1798">
        <w:rPr>
          <w:rFonts w:ascii="Times New Roman" w:hAnsi="Times New Roman" w:cs="Times New Roman"/>
          <w:iCs/>
          <w:sz w:val="24"/>
          <w:szCs w:val="24"/>
        </w:rPr>
        <w:t>ILA (bez IPR)</w:t>
      </w:r>
      <w:r w:rsidRPr="000B1798">
        <w:rPr>
          <w:rFonts w:ascii="Times New Roman" w:hAnsi="Times New Roman" w:cs="Times New Roman"/>
          <w:sz w:val="24"/>
          <w:szCs w:val="24"/>
        </w:rPr>
        <w:t xml:space="preserve"> ir iegūti negatīvi rezultāti un </w:t>
      </w:r>
      <w:r w:rsidR="001C20C4" w:rsidRPr="000B1798">
        <w:rPr>
          <w:rFonts w:ascii="Times New Roman" w:hAnsi="Times New Roman" w:cs="Times New Roman"/>
          <w:sz w:val="24"/>
          <w:szCs w:val="24"/>
        </w:rPr>
        <w:t xml:space="preserve">izslēgtas jebkuras aizdomas par </w:t>
      </w:r>
      <w:r w:rsidR="001C20C4" w:rsidRPr="000B1798">
        <w:rPr>
          <w:rFonts w:ascii="Times New Roman" w:hAnsi="Times New Roman" w:cs="Times New Roman"/>
          <w:iCs/>
          <w:sz w:val="24"/>
          <w:szCs w:val="24"/>
        </w:rPr>
        <w:t>infekciozo lašu anēmiju, īstenojot</w:t>
      </w:r>
      <w:r w:rsidRPr="000B1798">
        <w:rPr>
          <w:rFonts w:ascii="Times New Roman" w:hAnsi="Times New Roman" w:cs="Times New Roman"/>
          <w:sz w:val="24"/>
          <w:szCs w:val="24"/>
        </w:rPr>
        <w:t xml:space="preserve"> šo noteikumu 9. pielikuma 6.</w:t>
      </w:r>
      <w:r w:rsidR="001969A9" w:rsidRPr="000B1798">
        <w:rPr>
          <w:rFonts w:ascii="Times New Roman" w:hAnsi="Times New Roman" w:cs="Times New Roman"/>
          <w:sz w:val="24"/>
          <w:szCs w:val="24"/>
        </w:rPr>
        <w:t> </w:t>
      </w:r>
      <w:r w:rsidRPr="000B1798">
        <w:rPr>
          <w:rFonts w:ascii="Times New Roman" w:hAnsi="Times New Roman" w:cs="Times New Roman"/>
          <w:sz w:val="24"/>
          <w:szCs w:val="24"/>
        </w:rPr>
        <w:t xml:space="preserve">punktā </w:t>
      </w:r>
      <w:r w:rsidR="001C20C4" w:rsidRPr="000B1798">
        <w:rPr>
          <w:rFonts w:ascii="Times New Roman" w:hAnsi="Times New Roman" w:cs="Times New Roman"/>
          <w:sz w:val="24"/>
          <w:szCs w:val="24"/>
        </w:rPr>
        <w:t>noteiktās</w:t>
      </w:r>
      <w:r w:rsidRPr="000B1798">
        <w:rPr>
          <w:rFonts w:ascii="Times New Roman" w:hAnsi="Times New Roman" w:cs="Times New Roman"/>
          <w:sz w:val="24"/>
          <w:szCs w:val="24"/>
        </w:rPr>
        <w:t xml:space="preserve"> diagnostikas </w:t>
      </w:r>
      <w:r w:rsidR="001C20C4" w:rsidRPr="000B1798">
        <w:rPr>
          <w:rFonts w:ascii="Times New Roman" w:hAnsi="Times New Roman" w:cs="Times New Roman"/>
          <w:sz w:val="24"/>
          <w:szCs w:val="24"/>
        </w:rPr>
        <w:t>procedūras</w:t>
      </w:r>
      <w:r w:rsidRPr="000B1798">
        <w:rPr>
          <w:rFonts w:ascii="Times New Roman" w:hAnsi="Times New Roman" w:cs="Times New Roman"/>
          <w:sz w:val="24"/>
          <w:szCs w:val="24"/>
        </w:rPr>
        <w:t xml:space="preserve">; </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21</w:t>
      </w:r>
      <w:r w:rsidR="006B3E25" w:rsidRPr="000B1798">
        <w:rPr>
          <w:rFonts w:ascii="Times New Roman" w:hAnsi="Times New Roman" w:cs="Times New Roman"/>
          <w:sz w:val="24"/>
          <w:szCs w:val="24"/>
        </w:rPr>
        <w:t>7</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 xml:space="preserve">3. ja uzraudzības programmas īstenošanas laikā kādā audzētavā ir apstiprināta </w:t>
      </w:r>
      <w:r w:rsidRPr="000B1798">
        <w:rPr>
          <w:rFonts w:ascii="Times New Roman" w:hAnsi="Times New Roman" w:cs="Times New Roman"/>
          <w:iCs/>
          <w:sz w:val="24"/>
          <w:szCs w:val="24"/>
        </w:rPr>
        <w:t>infekciozā lašu anēmija</w:t>
      </w:r>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 xml:space="preserve">un II kategorijas veselības stāvoklis </w:t>
      </w:r>
      <w:r w:rsidR="001C20C4" w:rsidRPr="000B1798">
        <w:rPr>
          <w:rFonts w:ascii="Times New Roman" w:hAnsi="Times New Roman" w:cs="Times New Roman"/>
          <w:sz w:val="24"/>
          <w:szCs w:val="24"/>
        </w:rPr>
        <w:t xml:space="preserve">tajā </w:t>
      </w:r>
      <w:r w:rsidRPr="000B1798">
        <w:rPr>
          <w:rFonts w:ascii="Times New Roman" w:hAnsi="Times New Roman" w:cs="Times New Roman"/>
          <w:sz w:val="24"/>
          <w:szCs w:val="24"/>
        </w:rPr>
        <w:t xml:space="preserve">ir atņemts, īsteno apkarošanas programmu saskaņā ar šo noteikumu </w:t>
      </w:r>
      <w:r w:rsidR="00D7627B" w:rsidRPr="000B1798">
        <w:rPr>
          <w:rFonts w:ascii="Times New Roman" w:hAnsi="Times New Roman" w:cs="Times New Roman"/>
          <w:sz w:val="24"/>
          <w:szCs w:val="24"/>
        </w:rPr>
        <w:t>21</w:t>
      </w:r>
      <w:r w:rsidR="00A1204C" w:rsidRPr="000B1798">
        <w:rPr>
          <w:rFonts w:ascii="Times New Roman" w:hAnsi="Times New Roman" w:cs="Times New Roman"/>
          <w:sz w:val="24"/>
          <w:szCs w:val="24"/>
        </w:rPr>
        <w:t>8</w:t>
      </w:r>
      <w:r w:rsidR="00AE69E2" w:rsidRPr="000B1798">
        <w:rPr>
          <w:rFonts w:ascii="Times New Roman" w:hAnsi="Times New Roman" w:cs="Times New Roman"/>
          <w:sz w:val="24"/>
          <w:szCs w:val="24"/>
        </w:rPr>
        <w:t>.-</w:t>
      </w:r>
      <w:r w:rsidR="00D7627B" w:rsidRPr="000B1798">
        <w:rPr>
          <w:rFonts w:ascii="Times New Roman" w:hAnsi="Times New Roman" w:cs="Times New Roman"/>
          <w:sz w:val="24"/>
          <w:szCs w:val="24"/>
        </w:rPr>
        <w:t>21</w:t>
      </w:r>
      <w:r w:rsidR="00A1204C" w:rsidRPr="000B1798">
        <w:rPr>
          <w:rFonts w:ascii="Times New Roman" w:hAnsi="Times New Roman" w:cs="Times New Roman"/>
          <w:sz w:val="24"/>
          <w:szCs w:val="24"/>
        </w:rPr>
        <w:t>9</w:t>
      </w:r>
      <w:r w:rsidR="00A55111" w:rsidRPr="000B1798">
        <w:rPr>
          <w:rFonts w:ascii="Times New Roman" w:hAnsi="Times New Roman" w:cs="Times New Roman"/>
          <w:sz w:val="24"/>
          <w:szCs w:val="24"/>
        </w:rPr>
        <w:t>.</w:t>
      </w:r>
      <w:r w:rsidR="001C20C4" w:rsidRPr="000B1798">
        <w:rPr>
          <w:rFonts w:ascii="Times New Roman" w:hAnsi="Times New Roman" w:cs="Times New Roman"/>
          <w:sz w:val="24"/>
          <w:szCs w:val="24"/>
          <w:vertAlign w:val="superscript"/>
        </w:rPr>
        <w:t> </w:t>
      </w:r>
      <w:r w:rsidRPr="000B1798">
        <w:rPr>
          <w:rFonts w:ascii="Times New Roman" w:hAnsi="Times New Roman" w:cs="Times New Roman"/>
          <w:sz w:val="24"/>
          <w:szCs w:val="24"/>
        </w:rPr>
        <w:t>punkt</w:t>
      </w:r>
      <w:r w:rsidR="00EC24D4" w:rsidRPr="000B1798">
        <w:rPr>
          <w:rFonts w:ascii="Times New Roman" w:hAnsi="Times New Roman" w:cs="Times New Roman"/>
          <w:sz w:val="24"/>
          <w:szCs w:val="24"/>
        </w:rPr>
        <w:t>ā</w:t>
      </w:r>
      <w:r w:rsidRPr="000B1798">
        <w:rPr>
          <w:rFonts w:ascii="Times New Roman" w:hAnsi="Times New Roman" w:cs="Times New Roman"/>
          <w:sz w:val="24"/>
          <w:szCs w:val="24"/>
        </w:rPr>
        <w:t xml:space="preserve"> </w:t>
      </w:r>
      <w:r w:rsidR="00EC24D4" w:rsidRPr="000B1798">
        <w:rPr>
          <w:rFonts w:ascii="Times New Roman" w:hAnsi="Times New Roman" w:cs="Times New Roman"/>
          <w:sz w:val="24"/>
          <w:szCs w:val="24"/>
        </w:rPr>
        <w:t xml:space="preserve">noteiktajām </w:t>
      </w:r>
      <w:r w:rsidRPr="000B1798">
        <w:rPr>
          <w:rFonts w:ascii="Times New Roman" w:hAnsi="Times New Roman" w:cs="Times New Roman"/>
          <w:sz w:val="24"/>
          <w:szCs w:val="24"/>
        </w:rPr>
        <w:t xml:space="preserve">prasībām. </w:t>
      </w:r>
    </w:p>
    <w:p w:rsidR="005053CA" w:rsidRPr="000B1798" w:rsidRDefault="005053CA" w:rsidP="005053CA">
      <w:pPr>
        <w:spacing w:after="0" w:line="240" w:lineRule="auto"/>
        <w:jc w:val="both"/>
        <w:rPr>
          <w:rFonts w:ascii="Times New Roman" w:hAnsi="Times New Roman" w:cs="Times New Roman"/>
          <w:sz w:val="24"/>
          <w:szCs w:val="24"/>
        </w:rPr>
      </w:pP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21</w:t>
      </w:r>
      <w:r w:rsidR="006B3E25" w:rsidRPr="000B1798">
        <w:rPr>
          <w:rFonts w:ascii="Times New Roman" w:hAnsi="Times New Roman" w:cs="Times New Roman"/>
          <w:sz w:val="24"/>
          <w:szCs w:val="24"/>
        </w:rPr>
        <w:t>8</w:t>
      </w:r>
      <w:r w:rsidR="00782DFF" w:rsidRPr="000B1798">
        <w:rPr>
          <w:rFonts w:ascii="Times New Roman" w:hAnsi="Times New Roman" w:cs="Times New Roman"/>
          <w:sz w:val="24"/>
          <w:szCs w:val="24"/>
        </w:rPr>
        <w:t>.</w:t>
      </w:r>
      <w:r w:rsidR="00D66659" w:rsidRPr="000B1798">
        <w:rPr>
          <w:rFonts w:ascii="Times New Roman" w:hAnsi="Times New Roman" w:cs="Times New Roman"/>
          <w:sz w:val="24"/>
          <w:szCs w:val="24"/>
        </w:rPr>
        <w:t xml:space="preserve"> Latvijas v</w:t>
      </w:r>
      <w:r w:rsidRPr="000B1798">
        <w:rPr>
          <w:rFonts w:ascii="Times New Roman" w:hAnsi="Times New Roman" w:cs="Times New Roman"/>
          <w:sz w:val="24"/>
          <w:szCs w:val="24"/>
        </w:rPr>
        <w:t>alsts teritorij</w:t>
      </w:r>
      <w:r w:rsidR="00A30CE1" w:rsidRPr="000B1798">
        <w:rPr>
          <w:rFonts w:ascii="Times New Roman" w:hAnsi="Times New Roman" w:cs="Times New Roman"/>
          <w:sz w:val="24"/>
          <w:szCs w:val="24"/>
        </w:rPr>
        <w:t>ā</w:t>
      </w:r>
      <w:r w:rsidRPr="000B1798">
        <w:rPr>
          <w:rFonts w:ascii="Times New Roman" w:hAnsi="Times New Roman" w:cs="Times New Roman"/>
          <w:sz w:val="24"/>
          <w:szCs w:val="24"/>
        </w:rPr>
        <w:t>, zon</w:t>
      </w:r>
      <w:r w:rsidR="00A30CE1" w:rsidRPr="000B1798">
        <w:rPr>
          <w:rFonts w:ascii="Times New Roman" w:hAnsi="Times New Roman" w:cs="Times New Roman"/>
          <w:sz w:val="24"/>
          <w:szCs w:val="24"/>
        </w:rPr>
        <w:t>ā</w:t>
      </w:r>
      <w:r w:rsidRPr="000B1798">
        <w:rPr>
          <w:rFonts w:ascii="Times New Roman" w:hAnsi="Times New Roman" w:cs="Times New Roman"/>
          <w:sz w:val="24"/>
          <w:szCs w:val="24"/>
        </w:rPr>
        <w:t xml:space="preserve"> vai iecirkn</w:t>
      </w:r>
      <w:r w:rsidR="00A30CE1" w:rsidRPr="000B1798">
        <w:rPr>
          <w:rFonts w:ascii="Times New Roman" w:hAnsi="Times New Roman" w:cs="Times New Roman"/>
          <w:sz w:val="24"/>
          <w:szCs w:val="24"/>
        </w:rPr>
        <w:t>ī</w:t>
      </w:r>
      <w:r w:rsidRPr="000B1798">
        <w:rPr>
          <w:rFonts w:ascii="Times New Roman" w:hAnsi="Times New Roman" w:cs="Times New Roman"/>
          <w:sz w:val="24"/>
          <w:szCs w:val="24"/>
        </w:rPr>
        <w:t>, k</w:t>
      </w:r>
      <w:r w:rsidR="00D47884" w:rsidRPr="000B1798">
        <w:rPr>
          <w:rFonts w:ascii="Times New Roman" w:hAnsi="Times New Roman" w:cs="Times New Roman"/>
          <w:sz w:val="24"/>
          <w:szCs w:val="24"/>
        </w:rPr>
        <w:t>urā</w:t>
      </w:r>
      <w:r w:rsidRPr="000B1798">
        <w:rPr>
          <w:rFonts w:ascii="Times New Roman" w:hAnsi="Times New Roman" w:cs="Times New Roman"/>
          <w:sz w:val="24"/>
          <w:szCs w:val="24"/>
        </w:rPr>
        <w:t xml:space="preserve"> attiecībā uz </w:t>
      </w:r>
      <w:r w:rsidR="0034756F" w:rsidRPr="000B1798">
        <w:rPr>
          <w:rFonts w:ascii="Times New Roman" w:hAnsi="Times New Roman" w:cs="Times New Roman"/>
          <w:iCs/>
          <w:sz w:val="24"/>
          <w:szCs w:val="24"/>
        </w:rPr>
        <w:t>ILA (bez IPR)</w:t>
      </w:r>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ir V kategorijas veselības stāvoklis, var iegūt I kategorijas veselības stāvokli, ja visā</w:t>
      </w:r>
      <w:r w:rsidR="00510868" w:rsidRPr="000B1798">
        <w:rPr>
          <w:rFonts w:ascii="Times New Roman" w:hAnsi="Times New Roman" w:cs="Times New Roman"/>
          <w:sz w:val="24"/>
          <w:szCs w:val="24"/>
        </w:rPr>
        <w:t xml:space="preserve"> Latvijas </w:t>
      </w:r>
      <w:r w:rsidR="00A30CE1" w:rsidRPr="000B1798">
        <w:rPr>
          <w:rFonts w:ascii="Times New Roman" w:hAnsi="Times New Roman" w:cs="Times New Roman"/>
          <w:sz w:val="24"/>
          <w:szCs w:val="24"/>
        </w:rPr>
        <w:t xml:space="preserve">valsts teritorijā, zonā vai iecirknī esošajās </w:t>
      </w:r>
      <w:r w:rsidRPr="000B1798">
        <w:rPr>
          <w:rFonts w:ascii="Times New Roman" w:hAnsi="Times New Roman" w:cs="Times New Roman"/>
          <w:sz w:val="24"/>
          <w:szCs w:val="24"/>
        </w:rPr>
        <w:t>audzētavās, k</w:t>
      </w:r>
      <w:r w:rsidR="00C12C67" w:rsidRPr="000B1798">
        <w:rPr>
          <w:rFonts w:ascii="Times New Roman" w:hAnsi="Times New Roman" w:cs="Times New Roman"/>
          <w:sz w:val="24"/>
          <w:szCs w:val="24"/>
        </w:rPr>
        <w:t>urās</w:t>
      </w:r>
      <w:r w:rsidRPr="000B1798">
        <w:rPr>
          <w:rFonts w:ascii="Times New Roman" w:hAnsi="Times New Roman" w:cs="Times New Roman"/>
          <w:sz w:val="24"/>
          <w:szCs w:val="24"/>
        </w:rPr>
        <w:t xml:space="preserve"> </w:t>
      </w:r>
      <w:r w:rsidR="00C12C67" w:rsidRPr="000B1798">
        <w:rPr>
          <w:rFonts w:ascii="Times New Roman" w:hAnsi="Times New Roman" w:cs="Times New Roman"/>
          <w:sz w:val="24"/>
          <w:szCs w:val="24"/>
        </w:rPr>
        <w:t xml:space="preserve">tiek </w:t>
      </w:r>
      <w:r w:rsidRPr="000B1798">
        <w:rPr>
          <w:rFonts w:ascii="Times New Roman" w:hAnsi="Times New Roman" w:cs="Times New Roman"/>
          <w:sz w:val="24"/>
          <w:szCs w:val="24"/>
        </w:rPr>
        <w:t>tur</w:t>
      </w:r>
      <w:r w:rsidR="00C12C67" w:rsidRPr="000B1798">
        <w:rPr>
          <w:rFonts w:ascii="Times New Roman" w:hAnsi="Times New Roman" w:cs="Times New Roman"/>
          <w:sz w:val="24"/>
          <w:szCs w:val="24"/>
        </w:rPr>
        <w:t>ētas</w:t>
      </w:r>
      <w:r w:rsidRPr="000B1798">
        <w:rPr>
          <w:rFonts w:ascii="Times New Roman" w:hAnsi="Times New Roman" w:cs="Times New Roman"/>
          <w:sz w:val="24"/>
          <w:szCs w:val="24"/>
        </w:rPr>
        <w:t xml:space="preserve"> uzņēmīgās </w:t>
      </w:r>
      <w:r w:rsidR="00C462F6" w:rsidRPr="000B1798">
        <w:rPr>
          <w:rFonts w:ascii="Times New Roman" w:hAnsi="Times New Roman" w:cs="Times New Roman"/>
          <w:sz w:val="24"/>
          <w:szCs w:val="24"/>
        </w:rPr>
        <w:t xml:space="preserve">akvakultūras dzīvnieku </w:t>
      </w:r>
      <w:r w:rsidRPr="000B1798">
        <w:rPr>
          <w:rFonts w:ascii="Times New Roman" w:hAnsi="Times New Roman" w:cs="Times New Roman"/>
          <w:sz w:val="24"/>
          <w:szCs w:val="24"/>
        </w:rPr>
        <w:t xml:space="preserve">sugas, </w:t>
      </w:r>
      <w:r w:rsidR="00D47884" w:rsidRPr="000B1798">
        <w:rPr>
          <w:rFonts w:ascii="Times New Roman" w:hAnsi="Times New Roman" w:cs="Times New Roman"/>
          <w:sz w:val="24"/>
          <w:szCs w:val="24"/>
        </w:rPr>
        <w:t>ir īstenota</w:t>
      </w:r>
      <w:r w:rsidRPr="000B1798">
        <w:rPr>
          <w:rFonts w:ascii="Times New Roman" w:hAnsi="Times New Roman" w:cs="Times New Roman"/>
          <w:sz w:val="24"/>
          <w:szCs w:val="24"/>
        </w:rPr>
        <w:t xml:space="preserve"> </w:t>
      </w:r>
      <w:r w:rsidR="00D47884" w:rsidRPr="000B1798">
        <w:rPr>
          <w:rFonts w:ascii="Times New Roman" w:hAnsi="Times New Roman" w:cs="Times New Roman"/>
          <w:sz w:val="24"/>
          <w:szCs w:val="24"/>
        </w:rPr>
        <w:t xml:space="preserve">šāda </w:t>
      </w:r>
      <w:r w:rsidRPr="000B1798">
        <w:rPr>
          <w:rFonts w:ascii="Times New Roman" w:hAnsi="Times New Roman" w:cs="Times New Roman"/>
          <w:sz w:val="24"/>
          <w:szCs w:val="24"/>
        </w:rPr>
        <w:t>apkarošanas programm</w:t>
      </w:r>
      <w:r w:rsidR="00D47884" w:rsidRPr="000B1798">
        <w:rPr>
          <w:rFonts w:ascii="Times New Roman" w:hAnsi="Times New Roman" w:cs="Times New Roman"/>
          <w:sz w:val="24"/>
          <w:szCs w:val="24"/>
        </w:rPr>
        <w:t>a</w:t>
      </w:r>
      <w:r w:rsidRPr="000B1798">
        <w:rPr>
          <w:rFonts w:ascii="Times New Roman" w:hAnsi="Times New Roman" w:cs="Times New Roman"/>
          <w:sz w:val="24"/>
          <w:szCs w:val="24"/>
        </w:rPr>
        <w:t xml:space="preserve">: </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21</w:t>
      </w:r>
      <w:r w:rsidR="006B3E25" w:rsidRPr="000B1798">
        <w:rPr>
          <w:rFonts w:ascii="Times New Roman" w:hAnsi="Times New Roman" w:cs="Times New Roman"/>
          <w:sz w:val="24"/>
          <w:szCs w:val="24"/>
        </w:rPr>
        <w:t>8</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1. ir veikti šo noteikumu VI nodaļā noteiktie kontroles un apkarošanas pasākumi</w:t>
      </w:r>
      <w:r w:rsidR="00666CFC" w:rsidRPr="000B1798">
        <w:rPr>
          <w:rFonts w:ascii="Times New Roman" w:hAnsi="Times New Roman" w:cs="Times New Roman"/>
          <w:sz w:val="24"/>
          <w:szCs w:val="24"/>
        </w:rPr>
        <w:t xml:space="preserve"> </w:t>
      </w:r>
      <w:r w:rsidR="007E5F94" w:rsidRPr="000B1798">
        <w:rPr>
          <w:rFonts w:ascii="Times New Roman" w:hAnsi="Times New Roman" w:cs="Times New Roman"/>
          <w:bCs/>
          <w:sz w:val="24"/>
          <w:szCs w:val="24"/>
        </w:rPr>
        <w:t>pēc eksotisko infekcijas slimību konstatēšanas akvakultūras dzīvniekiem</w:t>
      </w:r>
      <w:r w:rsidR="007E5F94" w:rsidRPr="000B1798">
        <w:rPr>
          <w:rFonts w:ascii="Times New Roman" w:hAnsi="Times New Roman" w:cs="Times New Roman"/>
          <w:sz w:val="24"/>
          <w:szCs w:val="24"/>
        </w:rPr>
        <w:t xml:space="preserve"> </w:t>
      </w:r>
      <w:r w:rsidR="00666CFC" w:rsidRPr="000B1798">
        <w:rPr>
          <w:rFonts w:ascii="Times New Roman" w:hAnsi="Times New Roman" w:cs="Times New Roman"/>
          <w:sz w:val="24"/>
          <w:szCs w:val="24"/>
        </w:rPr>
        <w:t>un</w:t>
      </w:r>
      <w:r w:rsidRPr="000B1798">
        <w:rPr>
          <w:rFonts w:ascii="Times New Roman" w:hAnsi="Times New Roman" w:cs="Times New Roman"/>
          <w:sz w:val="24"/>
          <w:szCs w:val="24"/>
        </w:rPr>
        <w:t xml:space="preserve"> </w:t>
      </w:r>
      <w:r w:rsidR="00666CFC" w:rsidRPr="000B1798">
        <w:rPr>
          <w:rFonts w:ascii="Times New Roman" w:hAnsi="Times New Roman" w:cs="Times New Roman"/>
          <w:sz w:val="24"/>
          <w:szCs w:val="24"/>
        </w:rPr>
        <w:t>t</w:t>
      </w:r>
      <w:r w:rsidR="00D47884" w:rsidRPr="000B1798">
        <w:rPr>
          <w:rFonts w:ascii="Times New Roman" w:hAnsi="Times New Roman" w:cs="Times New Roman"/>
          <w:sz w:val="24"/>
          <w:szCs w:val="24"/>
        </w:rPr>
        <w:t>o a</w:t>
      </w:r>
      <w:r w:rsidRPr="000B1798">
        <w:rPr>
          <w:rFonts w:ascii="Times New Roman" w:hAnsi="Times New Roman" w:cs="Times New Roman"/>
          <w:sz w:val="24"/>
          <w:szCs w:val="24"/>
        </w:rPr>
        <w:t xml:space="preserve">udzētavu apkaimē, kuras oficiāli deklarētas par inficētām ar </w:t>
      </w:r>
      <w:r w:rsidRPr="000B1798">
        <w:rPr>
          <w:rFonts w:ascii="Times New Roman" w:hAnsi="Times New Roman" w:cs="Times New Roman"/>
          <w:bCs/>
          <w:iCs/>
          <w:sz w:val="24"/>
          <w:szCs w:val="24"/>
        </w:rPr>
        <w:t>ILA (bez IPR)</w:t>
      </w:r>
      <w:r w:rsidRPr="000B1798">
        <w:rPr>
          <w:rFonts w:ascii="Times New Roman" w:hAnsi="Times New Roman" w:cs="Times New Roman"/>
          <w:sz w:val="24"/>
          <w:szCs w:val="24"/>
        </w:rPr>
        <w:t xml:space="preserve"> vai kurās apstiprināta </w:t>
      </w:r>
      <w:r w:rsidRPr="000B1798">
        <w:rPr>
          <w:rFonts w:ascii="Times New Roman" w:hAnsi="Times New Roman" w:cs="Times New Roman"/>
          <w:iCs/>
          <w:sz w:val="24"/>
          <w:szCs w:val="24"/>
        </w:rPr>
        <w:t>infekciozās lašu anēmijas</w:t>
      </w:r>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klātbūtne</w:t>
      </w:r>
      <w:r w:rsidR="00C037D5" w:rsidRPr="000B1798">
        <w:rPr>
          <w:rFonts w:ascii="Times New Roman" w:hAnsi="Times New Roman" w:cs="Times New Roman"/>
          <w:sz w:val="24"/>
          <w:szCs w:val="24"/>
        </w:rPr>
        <w:t>,</w:t>
      </w:r>
      <w:r w:rsidRPr="000B1798">
        <w:rPr>
          <w:rFonts w:ascii="Times New Roman" w:hAnsi="Times New Roman" w:cs="Times New Roman"/>
          <w:sz w:val="24"/>
          <w:szCs w:val="24"/>
        </w:rPr>
        <w:t xml:space="preserve"> ir izveidota buferzona, kurā ietilpst aizsardzības zona un uzraudzības zona;</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21</w:t>
      </w:r>
      <w:r w:rsidR="006B3E25" w:rsidRPr="000B1798">
        <w:rPr>
          <w:rFonts w:ascii="Times New Roman" w:hAnsi="Times New Roman" w:cs="Times New Roman"/>
          <w:sz w:val="24"/>
          <w:szCs w:val="24"/>
        </w:rPr>
        <w:t>8</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 xml:space="preserve">2. </w:t>
      </w:r>
      <w:r w:rsidR="00666CFC" w:rsidRPr="000B1798">
        <w:rPr>
          <w:rFonts w:ascii="Times New Roman" w:hAnsi="Times New Roman" w:cs="Times New Roman"/>
          <w:sz w:val="24"/>
          <w:szCs w:val="24"/>
        </w:rPr>
        <w:t xml:space="preserve">buferzona noteikta </w:t>
      </w:r>
      <w:r w:rsidR="00812161" w:rsidRPr="000B1798">
        <w:rPr>
          <w:rFonts w:ascii="Times New Roman" w:hAnsi="Times New Roman" w:cs="Times New Roman"/>
          <w:sz w:val="24"/>
          <w:szCs w:val="24"/>
        </w:rPr>
        <w:t xml:space="preserve">katrā </w:t>
      </w:r>
      <w:r w:rsidR="002436B1" w:rsidRPr="000B1798">
        <w:rPr>
          <w:rFonts w:ascii="Times New Roman" w:hAnsi="Times New Roman" w:cs="Times New Roman"/>
          <w:sz w:val="24"/>
          <w:szCs w:val="24"/>
        </w:rPr>
        <w:t xml:space="preserve">inficēšanās </w:t>
      </w:r>
      <w:r w:rsidR="00812161" w:rsidRPr="000B1798">
        <w:rPr>
          <w:rFonts w:ascii="Times New Roman" w:hAnsi="Times New Roman" w:cs="Times New Roman"/>
          <w:sz w:val="24"/>
          <w:szCs w:val="24"/>
        </w:rPr>
        <w:t>gadījumā atsevišķi</w:t>
      </w:r>
      <w:r w:rsidRPr="000B1798">
        <w:rPr>
          <w:rFonts w:ascii="Times New Roman" w:hAnsi="Times New Roman" w:cs="Times New Roman"/>
          <w:sz w:val="24"/>
          <w:szCs w:val="24"/>
        </w:rPr>
        <w:t xml:space="preserve">, ņemot vērā </w:t>
      </w:r>
      <w:r w:rsidR="00D47884" w:rsidRPr="000B1798">
        <w:rPr>
          <w:rFonts w:ascii="Times New Roman" w:hAnsi="Times New Roman" w:cs="Times New Roman"/>
          <w:sz w:val="24"/>
          <w:szCs w:val="24"/>
        </w:rPr>
        <w:t xml:space="preserve">riska </w:t>
      </w:r>
      <w:r w:rsidRPr="000B1798">
        <w:rPr>
          <w:rFonts w:ascii="Times New Roman" w:hAnsi="Times New Roman" w:cs="Times New Roman"/>
          <w:sz w:val="24"/>
          <w:szCs w:val="24"/>
        </w:rPr>
        <w:t xml:space="preserve">faktorus, kas </w:t>
      </w:r>
      <w:r w:rsidR="00D47884" w:rsidRPr="000B1798">
        <w:rPr>
          <w:rFonts w:ascii="Times New Roman" w:hAnsi="Times New Roman" w:cs="Times New Roman"/>
          <w:sz w:val="24"/>
          <w:szCs w:val="24"/>
        </w:rPr>
        <w:t>ietekmē</w:t>
      </w:r>
      <w:r w:rsidRPr="000B1798">
        <w:rPr>
          <w:rFonts w:ascii="Times New Roman" w:hAnsi="Times New Roman" w:cs="Times New Roman"/>
          <w:sz w:val="24"/>
          <w:szCs w:val="24"/>
        </w:rPr>
        <w:t xml:space="preserve"> </w:t>
      </w:r>
      <w:r w:rsidRPr="000B1798">
        <w:rPr>
          <w:rFonts w:ascii="Times New Roman" w:hAnsi="Times New Roman" w:cs="Times New Roman"/>
          <w:iCs/>
          <w:sz w:val="24"/>
          <w:szCs w:val="24"/>
        </w:rPr>
        <w:t>infekciozās lašu anēmijas</w:t>
      </w:r>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izplatīšanos</w:t>
      </w:r>
      <w:r w:rsidR="00D47884" w:rsidRPr="000B1798">
        <w:rPr>
          <w:rFonts w:ascii="Times New Roman" w:hAnsi="Times New Roman" w:cs="Times New Roman"/>
          <w:sz w:val="24"/>
          <w:szCs w:val="24"/>
        </w:rPr>
        <w:t xml:space="preserve"> </w:t>
      </w:r>
      <w:r w:rsidRPr="000B1798">
        <w:rPr>
          <w:rFonts w:ascii="Times New Roman" w:hAnsi="Times New Roman" w:cs="Times New Roman"/>
          <w:sz w:val="24"/>
          <w:szCs w:val="24"/>
        </w:rPr>
        <w:t>audzētav</w:t>
      </w:r>
      <w:r w:rsidR="00A840C0" w:rsidRPr="000B1798">
        <w:rPr>
          <w:rFonts w:ascii="Times New Roman" w:hAnsi="Times New Roman" w:cs="Times New Roman"/>
          <w:sz w:val="24"/>
          <w:szCs w:val="24"/>
        </w:rPr>
        <w:t>a</w:t>
      </w:r>
      <w:r w:rsidRPr="000B1798">
        <w:rPr>
          <w:rFonts w:ascii="Times New Roman" w:hAnsi="Times New Roman" w:cs="Times New Roman"/>
          <w:sz w:val="24"/>
          <w:szCs w:val="24"/>
        </w:rPr>
        <w:t>s ziv</w:t>
      </w:r>
      <w:r w:rsidR="00D47884" w:rsidRPr="000B1798">
        <w:rPr>
          <w:rFonts w:ascii="Times New Roman" w:hAnsi="Times New Roman" w:cs="Times New Roman"/>
          <w:sz w:val="24"/>
          <w:szCs w:val="24"/>
        </w:rPr>
        <w:t>ju</w:t>
      </w:r>
      <w:r w:rsidRPr="000B1798">
        <w:rPr>
          <w:rFonts w:ascii="Times New Roman" w:hAnsi="Times New Roman" w:cs="Times New Roman"/>
          <w:sz w:val="24"/>
          <w:szCs w:val="24"/>
        </w:rPr>
        <w:t xml:space="preserve"> vai savvaļas ziv</w:t>
      </w:r>
      <w:r w:rsidR="00D47884" w:rsidRPr="000B1798">
        <w:rPr>
          <w:rFonts w:ascii="Times New Roman" w:hAnsi="Times New Roman" w:cs="Times New Roman"/>
          <w:sz w:val="24"/>
          <w:szCs w:val="24"/>
        </w:rPr>
        <w:t>ju populācijā</w:t>
      </w:r>
      <w:r w:rsidRPr="000B1798">
        <w:rPr>
          <w:rFonts w:ascii="Times New Roman" w:hAnsi="Times New Roman" w:cs="Times New Roman"/>
          <w:sz w:val="24"/>
          <w:szCs w:val="24"/>
        </w:rPr>
        <w:t xml:space="preserve">: </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lastRenderedPageBreak/>
        <w:tab/>
      </w:r>
      <w:r w:rsidR="00891942" w:rsidRPr="000B1798">
        <w:rPr>
          <w:rFonts w:ascii="Times New Roman" w:hAnsi="Times New Roman" w:cs="Times New Roman"/>
          <w:sz w:val="24"/>
          <w:szCs w:val="24"/>
        </w:rPr>
        <w:t>21</w:t>
      </w:r>
      <w:r w:rsidR="006B3E25" w:rsidRPr="000B1798">
        <w:rPr>
          <w:rFonts w:ascii="Times New Roman" w:hAnsi="Times New Roman" w:cs="Times New Roman"/>
          <w:sz w:val="24"/>
          <w:szCs w:val="24"/>
        </w:rPr>
        <w:t>8</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 xml:space="preserve">2.1. ar ILA (bez IPR)) genotipam piederīgu </w:t>
      </w:r>
      <w:r w:rsidRPr="000B1798">
        <w:rPr>
          <w:rFonts w:ascii="Times New Roman" w:hAnsi="Times New Roman" w:cs="Times New Roman"/>
          <w:iCs/>
          <w:sz w:val="24"/>
          <w:szCs w:val="24"/>
        </w:rPr>
        <w:t>infekciozās lašu anēmijas vīrusu</w:t>
      </w:r>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inficētu</w:t>
      </w:r>
      <w:proofErr w:type="gramStart"/>
      <w:r w:rsidRPr="000B1798">
        <w:rPr>
          <w:rFonts w:ascii="Times New Roman" w:hAnsi="Times New Roman" w:cs="Times New Roman"/>
          <w:sz w:val="24"/>
          <w:szCs w:val="24"/>
        </w:rPr>
        <w:t xml:space="preserve"> vai ar apstiprinātu </w:t>
      </w:r>
      <w:r w:rsidRPr="000B1798">
        <w:rPr>
          <w:rFonts w:ascii="Times New Roman" w:hAnsi="Times New Roman" w:cs="Times New Roman"/>
          <w:iCs/>
          <w:sz w:val="24"/>
          <w:szCs w:val="24"/>
        </w:rPr>
        <w:t>infekciozās lašu anēmijas</w:t>
      </w:r>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slimu zivju mirstīb</w:t>
      </w:r>
      <w:r w:rsidR="00D47884" w:rsidRPr="000B1798">
        <w:rPr>
          <w:rFonts w:ascii="Times New Roman" w:hAnsi="Times New Roman" w:cs="Times New Roman"/>
          <w:sz w:val="24"/>
          <w:szCs w:val="24"/>
        </w:rPr>
        <w:t>u</w:t>
      </w:r>
      <w:r w:rsidRPr="000B1798">
        <w:rPr>
          <w:rFonts w:ascii="Times New Roman" w:hAnsi="Times New Roman" w:cs="Times New Roman"/>
          <w:sz w:val="24"/>
          <w:szCs w:val="24"/>
        </w:rPr>
        <w:t xml:space="preserve"> pēc skaita, tās rādītājiem</w:t>
      </w:r>
      <w:proofErr w:type="gramEnd"/>
      <w:r w:rsidRPr="000B1798">
        <w:rPr>
          <w:rFonts w:ascii="Times New Roman" w:hAnsi="Times New Roman" w:cs="Times New Roman"/>
          <w:sz w:val="24"/>
          <w:szCs w:val="24"/>
        </w:rPr>
        <w:t xml:space="preserve"> un sadalījuma</w:t>
      </w:r>
      <w:r w:rsidR="00686721" w:rsidRPr="000B1798">
        <w:rPr>
          <w:rFonts w:ascii="Times New Roman" w:hAnsi="Times New Roman" w:cs="Times New Roman"/>
          <w:sz w:val="24"/>
          <w:szCs w:val="24"/>
        </w:rPr>
        <w:t xml:space="preserve"> pa </w:t>
      </w:r>
      <w:r w:rsidR="006E036F" w:rsidRPr="000B1798">
        <w:rPr>
          <w:rFonts w:ascii="Times New Roman" w:hAnsi="Times New Roman" w:cs="Times New Roman"/>
          <w:sz w:val="24"/>
          <w:szCs w:val="24"/>
        </w:rPr>
        <w:t xml:space="preserve">sugām un </w:t>
      </w:r>
      <w:r w:rsidR="00686721" w:rsidRPr="000B1798">
        <w:rPr>
          <w:rFonts w:ascii="Times New Roman" w:hAnsi="Times New Roman" w:cs="Times New Roman"/>
          <w:sz w:val="24"/>
          <w:szCs w:val="24"/>
        </w:rPr>
        <w:t>slimībām</w:t>
      </w:r>
      <w:r w:rsidR="006E036F" w:rsidRPr="000B1798">
        <w:rPr>
          <w:rFonts w:ascii="Times New Roman" w:hAnsi="Times New Roman" w:cs="Times New Roman"/>
          <w:sz w:val="24"/>
          <w:szCs w:val="24"/>
        </w:rPr>
        <w:t xml:space="preserve"> inficētajā audzētavā</w:t>
      </w:r>
      <w:r w:rsidRPr="000B1798">
        <w:rPr>
          <w:rFonts w:ascii="Times New Roman" w:hAnsi="Times New Roman" w:cs="Times New Roman"/>
          <w:sz w:val="24"/>
          <w:szCs w:val="24"/>
        </w:rPr>
        <w:t xml:space="preserve">; </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21</w:t>
      </w:r>
      <w:r w:rsidR="006B3E25" w:rsidRPr="000B1798">
        <w:rPr>
          <w:rFonts w:ascii="Times New Roman" w:hAnsi="Times New Roman" w:cs="Times New Roman"/>
          <w:sz w:val="24"/>
          <w:szCs w:val="24"/>
        </w:rPr>
        <w:t>8</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2.2. attālum</w:t>
      </w:r>
      <w:r w:rsidR="00812161" w:rsidRPr="000B1798">
        <w:rPr>
          <w:rFonts w:ascii="Times New Roman" w:hAnsi="Times New Roman" w:cs="Times New Roman"/>
          <w:sz w:val="24"/>
          <w:szCs w:val="24"/>
        </w:rPr>
        <w:t>u</w:t>
      </w:r>
      <w:r w:rsidRPr="000B1798">
        <w:rPr>
          <w:rFonts w:ascii="Times New Roman" w:hAnsi="Times New Roman" w:cs="Times New Roman"/>
          <w:sz w:val="24"/>
          <w:szCs w:val="24"/>
        </w:rPr>
        <w:t xml:space="preserve"> līdz apkaimes audzētavām un to </w:t>
      </w:r>
      <w:r w:rsidR="00C358EC" w:rsidRPr="000B1798">
        <w:rPr>
          <w:rFonts w:ascii="Times New Roman" w:hAnsi="Times New Roman" w:cs="Times New Roman"/>
          <w:sz w:val="24"/>
          <w:szCs w:val="24"/>
        </w:rPr>
        <w:t>izvietojuma blīvum</w:t>
      </w:r>
      <w:r w:rsidR="00812161" w:rsidRPr="000B1798">
        <w:rPr>
          <w:rFonts w:ascii="Times New Roman" w:hAnsi="Times New Roman" w:cs="Times New Roman"/>
          <w:sz w:val="24"/>
          <w:szCs w:val="24"/>
        </w:rPr>
        <w:t>u</w:t>
      </w:r>
      <w:r w:rsidRPr="000B1798">
        <w:rPr>
          <w:rFonts w:ascii="Times New Roman" w:hAnsi="Times New Roman" w:cs="Times New Roman"/>
          <w:sz w:val="24"/>
          <w:szCs w:val="24"/>
        </w:rPr>
        <w:t>;</w:t>
      </w:r>
    </w:p>
    <w:p w:rsidR="00812161"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21</w:t>
      </w:r>
      <w:r w:rsidR="006B3E25" w:rsidRPr="000B1798">
        <w:rPr>
          <w:rFonts w:ascii="Times New Roman" w:hAnsi="Times New Roman" w:cs="Times New Roman"/>
          <w:sz w:val="24"/>
          <w:szCs w:val="24"/>
        </w:rPr>
        <w:t>8</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2.3. attālum</w:t>
      </w:r>
      <w:r w:rsidR="00812161" w:rsidRPr="000B1798">
        <w:rPr>
          <w:rFonts w:ascii="Times New Roman" w:hAnsi="Times New Roman" w:cs="Times New Roman"/>
          <w:sz w:val="24"/>
          <w:szCs w:val="24"/>
        </w:rPr>
        <w:t>u</w:t>
      </w:r>
      <w:r w:rsidRPr="000B1798">
        <w:rPr>
          <w:rFonts w:ascii="Times New Roman" w:hAnsi="Times New Roman" w:cs="Times New Roman"/>
          <w:sz w:val="24"/>
          <w:szCs w:val="24"/>
        </w:rPr>
        <w:t xml:space="preserve"> līdz tuvākajiem pārstrādes uzņēmumiem; </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21</w:t>
      </w:r>
      <w:r w:rsidR="006B3E25" w:rsidRPr="000B1798">
        <w:rPr>
          <w:rFonts w:ascii="Times New Roman" w:hAnsi="Times New Roman" w:cs="Times New Roman"/>
          <w:sz w:val="24"/>
          <w:szCs w:val="24"/>
        </w:rPr>
        <w:t>8</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 xml:space="preserve">2.4. saskarē esošās audzētavas; </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21</w:t>
      </w:r>
      <w:r w:rsidR="006B3E25" w:rsidRPr="000B1798">
        <w:rPr>
          <w:rFonts w:ascii="Times New Roman" w:hAnsi="Times New Roman" w:cs="Times New Roman"/>
          <w:sz w:val="24"/>
          <w:szCs w:val="24"/>
        </w:rPr>
        <w:t>8</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 xml:space="preserve">2.5. audzētavās pārstāvētās sugas; </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21</w:t>
      </w:r>
      <w:r w:rsidR="006B3E25" w:rsidRPr="000B1798">
        <w:rPr>
          <w:rFonts w:ascii="Times New Roman" w:hAnsi="Times New Roman" w:cs="Times New Roman"/>
          <w:sz w:val="24"/>
          <w:szCs w:val="24"/>
        </w:rPr>
        <w:t>8</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2.6. infekcijas slimības skartajās audzētavās un to apkaimes audzētavās izmantot</w:t>
      </w:r>
      <w:r w:rsidR="00812161" w:rsidRPr="000B1798">
        <w:rPr>
          <w:rFonts w:ascii="Times New Roman" w:hAnsi="Times New Roman" w:cs="Times New Roman"/>
          <w:sz w:val="24"/>
          <w:szCs w:val="24"/>
        </w:rPr>
        <w:t>o</w:t>
      </w:r>
      <w:r w:rsidRPr="000B1798">
        <w:rPr>
          <w:rFonts w:ascii="Times New Roman" w:hAnsi="Times New Roman" w:cs="Times New Roman"/>
          <w:sz w:val="24"/>
          <w:szCs w:val="24"/>
        </w:rPr>
        <w:t xml:space="preserve"> audzēšanas praks</w:t>
      </w:r>
      <w:r w:rsidR="00812161" w:rsidRPr="000B1798">
        <w:rPr>
          <w:rFonts w:ascii="Times New Roman" w:hAnsi="Times New Roman" w:cs="Times New Roman"/>
          <w:sz w:val="24"/>
          <w:szCs w:val="24"/>
        </w:rPr>
        <w:t>i</w:t>
      </w:r>
      <w:r w:rsidRPr="000B1798">
        <w:rPr>
          <w:rFonts w:ascii="Times New Roman" w:hAnsi="Times New Roman" w:cs="Times New Roman"/>
          <w:sz w:val="24"/>
          <w:szCs w:val="24"/>
        </w:rPr>
        <w:t>;</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21</w:t>
      </w:r>
      <w:r w:rsidR="006B3E25" w:rsidRPr="000B1798">
        <w:rPr>
          <w:rFonts w:ascii="Times New Roman" w:hAnsi="Times New Roman" w:cs="Times New Roman"/>
          <w:sz w:val="24"/>
          <w:szCs w:val="24"/>
        </w:rPr>
        <w:t>8</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2.7. hidrodinamisk</w:t>
      </w:r>
      <w:r w:rsidR="00812161" w:rsidRPr="000B1798">
        <w:rPr>
          <w:rFonts w:ascii="Times New Roman" w:hAnsi="Times New Roman" w:cs="Times New Roman"/>
          <w:sz w:val="24"/>
          <w:szCs w:val="24"/>
        </w:rPr>
        <w:t>os</w:t>
      </w:r>
      <w:r w:rsidRPr="000B1798">
        <w:rPr>
          <w:rFonts w:ascii="Times New Roman" w:hAnsi="Times New Roman" w:cs="Times New Roman"/>
          <w:sz w:val="24"/>
          <w:szCs w:val="24"/>
        </w:rPr>
        <w:t xml:space="preserve"> apstākļ</w:t>
      </w:r>
      <w:r w:rsidR="00812161" w:rsidRPr="000B1798">
        <w:rPr>
          <w:rFonts w:ascii="Times New Roman" w:hAnsi="Times New Roman" w:cs="Times New Roman"/>
          <w:sz w:val="24"/>
          <w:szCs w:val="24"/>
        </w:rPr>
        <w:t>us</w:t>
      </w:r>
      <w:r w:rsidRPr="000B1798">
        <w:rPr>
          <w:rFonts w:ascii="Times New Roman" w:hAnsi="Times New Roman" w:cs="Times New Roman"/>
          <w:sz w:val="24"/>
          <w:szCs w:val="24"/>
        </w:rPr>
        <w:t xml:space="preserve"> un cit</w:t>
      </w:r>
      <w:r w:rsidR="00812161" w:rsidRPr="000B1798">
        <w:rPr>
          <w:rFonts w:ascii="Times New Roman" w:hAnsi="Times New Roman" w:cs="Times New Roman"/>
          <w:sz w:val="24"/>
          <w:szCs w:val="24"/>
        </w:rPr>
        <w:t>us</w:t>
      </w:r>
      <w:r w:rsidRPr="000B1798">
        <w:rPr>
          <w:rFonts w:ascii="Times New Roman" w:hAnsi="Times New Roman" w:cs="Times New Roman"/>
          <w:sz w:val="24"/>
          <w:szCs w:val="24"/>
        </w:rPr>
        <w:t xml:space="preserve"> epi</w:t>
      </w:r>
      <w:r w:rsidR="00650716" w:rsidRPr="000B1798">
        <w:rPr>
          <w:rFonts w:ascii="Times New Roman" w:hAnsi="Times New Roman" w:cs="Times New Roman"/>
          <w:sz w:val="24"/>
          <w:szCs w:val="24"/>
        </w:rPr>
        <w:t>zoot</w:t>
      </w:r>
      <w:r w:rsidRPr="000B1798">
        <w:rPr>
          <w:rFonts w:ascii="Times New Roman" w:hAnsi="Times New Roman" w:cs="Times New Roman"/>
          <w:sz w:val="24"/>
          <w:szCs w:val="24"/>
        </w:rPr>
        <w:t>oloģiski nozīmīg</w:t>
      </w:r>
      <w:r w:rsidR="00812161" w:rsidRPr="000B1798">
        <w:rPr>
          <w:rFonts w:ascii="Times New Roman" w:hAnsi="Times New Roman" w:cs="Times New Roman"/>
          <w:sz w:val="24"/>
          <w:szCs w:val="24"/>
        </w:rPr>
        <w:t>us</w:t>
      </w:r>
      <w:r w:rsidRPr="000B1798">
        <w:rPr>
          <w:rFonts w:ascii="Times New Roman" w:hAnsi="Times New Roman" w:cs="Times New Roman"/>
          <w:sz w:val="24"/>
          <w:szCs w:val="24"/>
        </w:rPr>
        <w:t xml:space="preserve"> faktor</w:t>
      </w:r>
      <w:r w:rsidR="00812161" w:rsidRPr="000B1798">
        <w:rPr>
          <w:rFonts w:ascii="Times New Roman" w:hAnsi="Times New Roman" w:cs="Times New Roman"/>
          <w:sz w:val="24"/>
          <w:szCs w:val="24"/>
        </w:rPr>
        <w:t>us</w:t>
      </w:r>
      <w:r w:rsidRPr="000B1798">
        <w:rPr>
          <w:rFonts w:ascii="Times New Roman" w:hAnsi="Times New Roman" w:cs="Times New Roman"/>
          <w:sz w:val="24"/>
          <w:szCs w:val="24"/>
        </w:rPr>
        <w:t>;</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21</w:t>
      </w:r>
      <w:r w:rsidR="006B3E25" w:rsidRPr="000B1798">
        <w:rPr>
          <w:rFonts w:ascii="Times New Roman" w:hAnsi="Times New Roman" w:cs="Times New Roman"/>
          <w:sz w:val="24"/>
          <w:szCs w:val="24"/>
        </w:rPr>
        <w:t>8</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 xml:space="preserve">3. </w:t>
      </w:r>
      <w:r w:rsidR="00812161" w:rsidRPr="000B1798">
        <w:rPr>
          <w:rFonts w:ascii="Times New Roman" w:hAnsi="Times New Roman" w:cs="Times New Roman"/>
          <w:sz w:val="24"/>
          <w:szCs w:val="24"/>
        </w:rPr>
        <w:t>iz</w:t>
      </w:r>
      <w:r w:rsidRPr="000B1798">
        <w:rPr>
          <w:rFonts w:ascii="Times New Roman" w:hAnsi="Times New Roman" w:cs="Times New Roman"/>
          <w:sz w:val="24"/>
          <w:szCs w:val="24"/>
        </w:rPr>
        <w:t>veido</w:t>
      </w:r>
      <w:r w:rsidR="00812161" w:rsidRPr="000B1798">
        <w:rPr>
          <w:rFonts w:ascii="Times New Roman" w:hAnsi="Times New Roman" w:cs="Times New Roman"/>
          <w:sz w:val="24"/>
          <w:szCs w:val="24"/>
        </w:rPr>
        <w:t>tajā</w:t>
      </w:r>
      <w:r w:rsidRPr="000B1798">
        <w:rPr>
          <w:rFonts w:ascii="Times New Roman" w:hAnsi="Times New Roman" w:cs="Times New Roman"/>
          <w:sz w:val="24"/>
          <w:szCs w:val="24"/>
        </w:rPr>
        <w:t xml:space="preserve"> aizsardzības zon</w:t>
      </w:r>
      <w:r w:rsidR="00812161" w:rsidRPr="000B1798">
        <w:rPr>
          <w:rFonts w:ascii="Times New Roman" w:hAnsi="Times New Roman" w:cs="Times New Roman"/>
          <w:sz w:val="24"/>
          <w:szCs w:val="24"/>
        </w:rPr>
        <w:t>ā</w:t>
      </w:r>
      <w:r w:rsidRPr="000B1798">
        <w:rPr>
          <w:rFonts w:ascii="Times New Roman" w:hAnsi="Times New Roman" w:cs="Times New Roman"/>
          <w:sz w:val="24"/>
          <w:szCs w:val="24"/>
        </w:rPr>
        <w:t xml:space="preserve"> un uzraudzības zon</w:t>
      </w:r>
      <w:r w:rsidR="00812161" w:rsidRPr="000B1798">
        <w:rPr>
          <w:rFonts w:ascii="Times New Roman" w:hAnsi="Times New Roman" w:cs="Times New Roman"/>
          <w:sz w:val="24"/>
          <w:szCs w:val="24"/>
        </w:rPr>
        <w:t>ā</w:t>
      </w:r>
      <w:r w:rsidRPr="000B1798">
        <w:rPr>
          <w:rFonts w:ascii="Times New Roman" w:hAnsi="Times New Roman" w:cs="Times New Roman"/>
          <w:sz w:val="24"/>
          <w:szCs w:val="24"/>
        </w:rPr>
        <w:t xml:space="preserve"> </w:t>
      </w:r>
      <w:r w:rsidR="00812161" w:rsidRPr="000B1798">
        <w:rPr>
          <w:rFonts w:ascii="Times New Roman" w:hAnsi="Times New Roman" w:cs="Times New Roman"/>
          <w:sz w:val="24"/>
          <w:szCs w:val="24"/>
        </w:rPr>
        <w:t xml:space="preserve">ievēro šādas </w:t>
      </w:r>
      <w:r w:rsidRPr="000B1798">
        <w:rPr>
          <w:rFonts w:ascii="Times New Roman" w:hAnsi="Times New Roman" w:cs="Times New Roman"/>
          <w:sz w:val="24"/>
          <w:szCs w:val="24"/>
        </w:rPr>
        <w:t>ģeogrāfisk</w:t>
      </w:r>
      <w:r w:rsidR="00812161" w:rsidRPr="000B1798">
        <w:rPr>
          <w:rFonts w:ascii="Times New Roman" w:hAnsi="Times New Roman" w:cs="Times New Roman"/>
          <w:sz w:val="24"/>
          <w:szCs w:val="24"/>
        </w:rPr>
        <w:t>ās</w:t>
      </w:r>
      <w:r w:rsidRPr="000B1798">
        <w:rPr>
          <w:rFonts w:ascii="Times New Roman" w:hAnsi="Times New Roman" w:cs="Times New Roman"/>
          <w:sz w:val="24"/>
          <w:szCs w:val="24"/>
        </w:rPr>
        <w:t xml:space="preserve"> norobežošan</w:t>
      </w:r>
      <w:r w:rsidR="00812161" w:rsidRPr="000B1798">
        <w:rPr>
          <w:rFonts w:ascii="Times New Roman" w:hAnsi="Times New Roman" w:cs="Times New Roman"/>
          <w:sz w:val="24"/>
          <w:szCs w:val="24"/>
        </w:rPr>
        <w:t>as</w:t>
      </w:r>
      <w:r w:rsidRPr="000B1798">
        <w:rPr>
          <w:rFonts w:ascii="Times New Roman" w:hAnsi="Times New Roman" w:cs="Times New Roman"/>
          <w:sz w:val="24"/>
          <w:szCs w:val="24"/>
        </w:rPr>
        <w:t xml:space="preserve"> prasības: </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21</w:t>
      </w:r>
      <w:r w:rsidR="006B3E25" w:rsidRPr="000B1798">
        <w:rPr>
          <w:rFonts w:ascii="Times New Roman" w:hAnsi="Times New Roman" w:cs="Times New Roman"/>
          <w:sz w:val="24"/>
          <w:szCs w:val="24"/>
        </w:rPr>
        <w:t>8</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 xml:space="preserve">3.1. </w:t>
      </w:r>
      <w:r w:rsidR="00812161" w:rsidRPr="000B1798">
        <w:rPr>
          <w:rFonts w:ascii="Times New Roman" w:hAnsi="Times New Roman" w:cs="Times New Roman"/>
          <w:sz w:val="24"/>
          <w:szCs w:val="24"/>
        </w:rPr>
        <w:t>ap</w:t>
      </w:r>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oficiāli deklarēt</w:t>
      </w:r>
      <w:r w:rsidR="00812161" w:rsidRPr="000B1798">
        <w:rPr>
          <w:rFonts w:ascii="Times New Roman" w:hAnsi="Times New Roman" w:cs="Times New Roman"/>
          <w:sz w:val="24"/>
          <w:szCs w:val="24"/>
        </w:rPr>
        <w:t>u</w:t>
      </w:r>
      <w:r w:rsidRPr="000B1798">
        <w:rPr>
          <w:rFonts w:ascii="Times New Roman" w:hAnsi="Times New Roman" w:cs="Times New Roman"/>
          <w:sz w:val="24"/>
          <w:szCs w:val="24"/>
        </w:rPr>
        <w:t xml:space="preserve"> </w:t>
      </w:r>
      <w:r w:rsidR="00812161" w:rsidRPr="000B1798">
        <w:rPr>
          <w:rFonts w:ascii="Times New Roman" w:hAnsi="Times New Roman" w:cs="Times New Roman"/>
          <w:sz w:val="24"/>
          <w:szCs w:val="24"/>
        </w:rPr>
        <w:t xml:space="preserve">inficētu </w:t>
      </w:r>
      <w:r w:rsidRPr="000B1798">
        <w:rPr>
          <w:rFonts w:ascii="Times New Roman" w:hAnsi="Times New Roman" w:cs="Times New Roman"/>
          <w:sz w:val="24"/>
          <w:szCs w:val="24"/>
        </w:rPr>
        <w:t>audzētav</w:t>
      </w:r>
      <w:r w:rsidR="00812161" w:rsidRPr="000B1798">
        <w:rPr>
          <w:rFonts w:ascii="Times New Roman" w:hAnsi="Times New Roman" w:cs="Times New Roman"/>
          <w:sz w:val="24"/>
          <w:szCs w:val="24"/>
        </w:rPr>
        <w:t>u, kurā konstatēta</w:t>
      </w:r>
      <w:r w:rsidRPr="000B1798">
        <w:rPr>
          <w:rFonts w:ascii="Times New Roman" w:hAnsi="Times New Roman" w:cs="Times New Roman"/>
          <w:sz w:val="24"/>
          <w:szCs w:val="24"/>
        </w:rPr>
        <w:t xml:space="preserve"> </w:t>
      </w:r>
      <w:r w:rsidR="00812161" w:rsidRPr="000B1798">
        <w:rPr>
          <w:rFonts w:ascii="Times New Roman" w:hAnsi="Times New Roman" w:cs="Times New Roman"/>
          <w:iCs/>
          <w:sz w:val="24"/>
          <w:szCs w:val="24"/>
        </w:rPr>
        <w:t>infekciozā lašu anēmija,</w:t>
      </w:r>
      <w:r w:rsidRPr="000B1798">
        <w:rPr>
          <w:rFonts w:ascii="Times New Roman" w:hAnsi="Times New Roman" w:cs="Times New Roman"/>
          <w:sz w:val="24"/>
          <w:szCs w:val="24"/>
        </w:rPr>
        <w:t xml:space="preserve"> izveido aizsardzības zonu, k</w:t>
      </w:r>
      <w:r w:rsidR="00A643AD" w:rsidRPr="000B1798">
        <w:rPr>
          <w:rFonts w:ascii="Times New Roman" w:hAnsi="Times New Roman" w:cs="Times New Roman"/>
          <w:sz w:val="24"/>
          <w:szCs w:val="24"/>
        </w:rPr>
        <w:t>as</w:t>
      </w:r>
      <w:r w:rsidRPr="000B1798">
        <w:rPr>
          <w:rFonts w:ascii="Times New Roman" w:hAnsi="Times New Roman" w:cs="Times New Roman"/>
          <w:sz w:val="24"/>
          <w:szCs w:val="24"/>
        </w:rPr>
        <w:t xml:space="preserve"> piekrastes teritorijās atbilst </w:t>
      </w:r>
      <w:r w:rsidR="00812161" w:rsidRPr="000B1798">
        <w:rPr>
          <w:rFonts w:ascii="Times New Roman" w:hAnsi="Times New Roman" w:cs="Times New Roman"/>
          <w:sz w:val="24"/>
          <w:szCs w:val="24"/>
        </w:rPr>
        <w:t xml:space="preserve">aplī norobežotai </w:t>
      </w:r>
      <w:r w:rsidRPr="000B1798">
        <w:rPr>
          <w:rFonts w:ascii="Times New Roman" w:hAnsi="Times New Roman" w:cs="Times New Roman"/>
          <w:sz w:val="24"/>
          <w:szCs w:val="24"/>
        </w:rPr>
        <w:t>teritorijai,</w:t>
      </w:r>
      <w:r w:rsidR="00812161" w:rsidRPr="000B1798">
        <w:rPr>
          <w:rFonts w:ascii="Times New Roman" w:hAnsi="Times New Roman" w:cs="Times New Roman"/>
          <w:sz w:val="24"/>
          <w:szCs w:val="24"/>
        </w:rPr>
        <w:t xml:space="preserve"> </w:t>
      </w:r>
      <w:r w:rsidRPr="000B1798">
        <w:rPr>
          <w:rFonts w:ascii="Times New Roman" w:hAnsi="Times New Roman" w:cs="Times New Roman"/>
          <w:sz w:val="24"/>
          <w:szCs w:val="24"/>
        </w:rPr>
        <w:t>kura</w:t>
      </w:r>
      <w:r w:rsidR="00812161" w:rsidRPr="000B1798">
        <w:rPr>
          <w:rFonts w:ascii="Times New Roman" w:hAnsi="Times New Roman" w:cs="Times New Roman"/>
          <w:sz w:val="24"/>
          <w:szCs w:val="24"/>
        </w:rPr>
        <w:t>s</w:t>
      </w:r>
      <w:r w:rsidR="0006620A" w:rsidRPr="000B1798">
        <w:rPr>
          <w:rFonts w:ascii="Times New Roman" w:hAnsi="Times New Roman" w:cs="Times New Roman"/>
          <w:sz w:val="24"/>
          <w:szCs w:val="24"/>
        </w:rPr>
        <w:t xml:space="preserve"> rādiuss ir</w:t>
      </w:r>
      <w:r w:rsidRPr="000B1798">
        <w:rPr>
          <w:rFonts w:ascii="Times New Roman" w:hAnsi="Times New Roman" w:cs="Times New Roman"/>
          <w:sz w:val="24"/>
          <w:szCs w:val="24"/>
        </w:rPr>
        <w:t xml:space="preserve"> vienas plūdmaiņu joslas platums vai </w:t>
      </w:r>
      <w:r w:rsidR="00651C16" w:rsidRPr="000B1798">
        <w:rPr>
          <w:rFonts w:ascii="Times New Roman" w:hAnsi="Times New Roman" w:cs="Times New Roman"/>
          <w:sz w:val="24"/>
          <w:szCs w:val="24"/>
        </w:rPr>
        <w:t>pieci</w:t>
      </w:r>
      <w:r w:rsidRPr="000B1798">
        <w:rPr>
          <w:rFonts w:ascii="Times New Roman" w:hAnsi="Times New Roman" w:cs="Times New Roman"/>
          <w:sz w:val="24"/>
          <w:szCs w:val="24"/>
        </w:rPr>
        <w:t xml:space="preserve"> kilometri (izmanto lielāko vērtību)</w:t>
      </w:r>
      <w:r w:rsidR="00603DEC" w:rsidRPr="000B1798">
        <w:rPr>
          <w:rFonts w:ascii="Times New Roman" w:hAnsi="Times New Roman" w:cs="Times New Roman"/>
          <w:sz w:val="24"/>
          <w:szCs w:val="24"/>
        </w:rPr>
        <w:t>,</w:t>
      </w:r>
      <w:r w:rsidRPr="000B1798">
        <w:rPr>
          <w:rFonts w:ascii="Times New Roman" w:hAnsi="Times New Roman" w:cs="Times New Roman"/>
          <w:sz w:val="24"/>
          <w:szCs w:val="24"/>
        </w:rPr>
        <w:t xml:space="preserve"> </w:t>
      </w:r>
      <w:r w:rsidR="00603DEC" w:rsidRPr="000B1798">
        <w:rPr>
          <w:rFonts w:ascii="Times New Roman" w:hAnsi="Times New Roman" w:cs="Times New Roman"/>
          <w:sz w:val="24"/>
          <w:szCs w:val="24"/>
        </w:rPr>
        <w:t>ar</w:t>
      </w:r>
      <w:r w:rsidRPr="000B1798">
        <w:rPr>
          <w:rFonts w:ascii="Times New Roman" w:hAnsi="Times New Roman" w:cs="Times New Roman"/>
          <w:sz w:val="24"/>
          <w:szCs w:val="24"/>
        </w:rPr>
        <w:t xml:space="preserve"> audzētav</w:t>
      </w:r>
      <w:r w:rsidR="00603DEC" w:rsidRPr="000B1798">
        <w:rPr>
          <w:rFonts w:ascii="Times New Roman" w:hAnsi="Times New Roman" w:cs="Times New Roman"/>
          <w:sz w:val="24"/>
          <w:szCs w:val="24"/>
        </w:rPr>
        <w:t>u centrā</w:t>
      </w:r>
      <w:r w:rsidRPr="000B1798">
        <w:rPr>
          <w:rFonts w:ascii="Times New Roman" w:hAnsi="Times New Roman" w:cs="Times New Roman"/>
          <w:sz w:val="24"/>
          <w:szCs w:val="24"/>
        </w:rPr>
        <w:t>, vai līdzvērtīg</w:t>
      </w:r>
      <w:r w:rsidR="007B1051" w:rsidRPr="000B1798">
        <w:rPr>
          <w:rFonts w:ascii="Times New Roman" w:hAnsi="Times New Roman" w:cs="Times New Roman"/>
          <w:sz w:val="24"/>
          <w:szCs w:val="24"/>
        </w:rPr>
        <w:t>ai</w:t>
      </w:r>
      <w:r w:rsidRPr="000B1798">
        <w:rPr>
          <w:rFonts w:ascii="Times New Roman" w:hAnsi="Times New Roman" w:cs="Times New Roman"/>
          <w:sz w:val="24"/>
          <w:szCs w:val="24"/>
        </w:rPr>
        <w:t xml:space="preserve"> teritorij</w:t>
      </w:r>
      <w:r w:rsidR="007B1051" w:rsidRPr="000B1798">
        <w:rPr>
          <w:rFonts w:ascii="Times New Roman" w:hAnsi="Times New Roman" w:cs="Times New Roman"/>
          <w:sz w:val="24"/>
          <w:szCs w:val="24"/>
        </w:rPr>
        <w:t>ai</w:t>
      </w:r>
      <w:r w:rsidRPr="000B1798">
        <w:rPr>
          <w:rFonts w:ascii="Times New Roman" w:hAnsi="Times New Roman" w:cs="Times New Roman"/>
          <w:sz w:val="24"/>
          <w:szCs w:val="24"/>
        </w:rPr>
        <w:t>, k</w:t>
      </w:r>
      <w:r w:rsidR="00603DEC" w:rsidRPr="000B1798">
        <w:rPr>
          <w:rFonts w:ascii="Times New Roman" w:hAnsi="Times New Roman" w:cs="Times New Roman"/>
          <w:sz w:val="24"/>
          <w:szCs w:val="24"/>
        </w:rPr>
        <w:t>ura</w:t>
      </w:r>
      <w:r w:rsidRPr="000B1798">
        <w:rPr>
          <w:rFonts w:ascii="Times New Roman" w:hAnsi="Times New Roman" w:cs="Times New Roman"/>
          <w:sz w:val="24"/>
          <w:szCs w:val="24"/>
        </w:rPr>
        <w:t xml:space="preserve"> noteikta</w:t>
      </w:r>
      <w:r w:rsidR="00603DEC" w:rsidRPr="000B1798">
        <w:rPr>
          <w:rFonts w:ascii="Times New Roman" w:hAnsi="Times New Roman" w:cs="Times New Roman"/>
          <w:sz w:val="24"/>
          <w:szCs w:val="24"/>
        </w:rPr>
        <w:t>, pamatojoties uz</w:t>
      </w:r>
      <w:r w:rsidRPr="000B1798">
        <w:rPr>
          <w:rFonts w:ascii="Times New Roman" w:hAnsi="Times New Roman" w:cs="Times New Roman"/>
          <w:sz w:val="24"/>
          <w:szCs w:val="24"/>
        </w:rPr>
        <w:t xml:space="preserve"> attiecīg</w:t>
      </w:r>
      <w:r w:rsidR="00666CFC" w:rsidRPr="000B1798">
        <w:rPr>
          <w:rFonts w:ascii="Times New Roman" w:hAnsi="Times New Roman" w:cs="Times New Roman"/>
          <w:sz w:val="24"/>
          <w:szCs w:val="24"/>
        </w:rPr>
        <w:t>aj</w:t>
      </w:r>
      <w:r w:rsidRPr="000B1798">
        <w:rPr>
          <w:rFonts w:ascii="Times New Roman" w:hAnsi="Times New Roman" w:cs="Times New Roman"/>
          <w:sz w:val="24"/>
          <w:szCs w:val="24"/>
        </w:rPr>
        <w:t>iem hidrodinamisk</w:t>
      </w:r>
      <w:r w:rsidR="00666CFC" w:rsidRPr="000B1798">
        <w:rPr>
          <w:rFonts w:ascii="Times New Roman" w:hAnsi="Times New Roman" w:cs="Times New Roman"/>
          <w:sz w:val="24"/>
          <w:szCs w:val="24"/>
        </w:rPr>
        <w:t>aj</w:t>
      </w:r>
      <w:r w:rsidRPr="000B1798">
        <w:rPr>
          <w:rFonts w:ascii="Times New Roman" w:hAnsi="Times New Roman" w:cs="Times New Roman"/>
          <w:sz w:val="24"/>
          <w:szCs w:val="24"/>
        </w:rPr>
        <w:t>iem vai epi</w:t>
      </w:r>
      <w:r w:rsidR="00650716" w:rsidRPr="000B1798">
        <w:rPr>
          <w:rFonts w:ascii="Times New Roman" w:hAnsi="Times New Roman" w:cs="Times New Roman"/>
          <w:sz w:val="24"/>
          <w:szCs w:val="24"/>
        </w:rPr>
        <w:t>zoot</w:t>
      </w:r>
      <w:r w:rsidRPr="000B1798">
        <w:rPr>
          <w:rFonts w:ascii="Times New Roman" w:hAnsi="Times New Roman" w:cs="Times New Roman"/>
          <w:sz w:val="24"/>
          <w:szCs w:val="24"/>
        </w:rPr>
        <w:t>oloģisk</w:t>
      </w:r>
      <w:r w:rsidR="00666CFC" w:rsidRPr="000B1798">
        <w:rPr>
          <w:rFonts w:ascii="Times New Roman" w:hAnsi="Times New Roman" w:cs="Times New Roman"/>
          <w:sz w:val="24"/>
          <w:szCs w:val="24"/>
        </w:rPr>
        <w:t>aj</w:t>
      </w:r>
      <w:r w:rsidRPr="000B1798">
        <w:rPr>
          <w:rFonts w:ascii="Times New Roman" w:hAnsi="Times New Roman" w:cs="Times New Roman"/>
          <w:sz w:val="24"/>
          <w:szCs w:val="24"/>
        </w:rPr>
        <w:t xml:space="preserve">iem datiem. </w:t>
      </w:r>
      <w:r w:rsidR="00870F0B" w:rsidRPr="000B1798">
        <w:rPr>
          <w:rFonts w:ascii="Times New Roman" w:hAnsi="Times New Roman" w:cs="Times New Roman"/>
          <w:sz w:val="24"/>
          <w:szCs w:val="24"/>
        </w:rPr>
        <w:t xml:space="preserve">Iekšzemē tā ir visa ūdens sateces teritorija, kas atbilst audzētavai, kura oficiāli deklarēta par inficētu ar </w:t>
      </w:r>
      <w:r w:rsidR="00A06410" w:rsidRPr="000B1798">
        <w:rPr>
          <w:rFonts w:ascii="Times New Roman" w:hAnsi="Times New Roman" w:cs="Times New Roman"/>
          <w:iCs/>
          <w:sz w:val="24"/>
          <w:szCs w:val="24"/>
        </w:rPr>
        <w:t>infekciozo lašu anēmiju</w:t>
      </w:r>
      <w:r w:rsidR="00A06410" w:rsidRPr="000B1798">
        <w:rPr>
          <w:rFonts w:ascii="Times New Roman" w:hAnsi="Times New Roman" w:cs="Times New Roman"/>
          <w:sz w:val="24"/>
          <w:szCs w:val="24"/>
        </w:rPr>
        <w:t xml:space="preserve">. Dienests aizsardzības zonu var attiecināt tikai uz ūdens sateces teritorijas daļām, ja </w:t>
      </w:r>
      <w:r w:rsidR="00A643AD" w:rsidRPr="000B1798">
        <w:rPr>
          <w:rFonts w:ascii="Times New Roman" w:hAnsi="Times New Roman" w:cs="Times New Roman"/>
          <w:sz w:val="24"/>
          <w:szCs w:val="24"/>
        </w:rPr>
        <w:t>ar to</w:t>
      </w:r>
      <w:r w:rsidR="00870F0B" w:rsidRPr="000B1798">
        <w:rPr>
          <w:rFonts w:ascii="Times New Roman" w:hAnsi="Times New Roman" w:cs="Times New Roman"/>
          <w:sz w:val="24"/>
          <w:szCs w:val="24"/>
        </w:rPr>
        <w:t xml:space="preserve"> netiek pasliktināta </w:t>
      </w:r>
      <w:r w:rsidR="00870F0B" w:rsidRPr="000B1798">
        <w:rPr>
          <w:rFonts w:ascii="Times New Roman" w:hAnsi="Times New Roman" w:cs="Times New Roman"/>
          <w:iCs/>
          <w:sz w:val="24"/>
          <w:szCs w:val="24"/>
        </w:rPr>
        <w:t>infekciozās lašu anēmijas</w:t>
      </w:r>
      <w:r w:rsidR="00870F0B" w:rsidRPr="000B1798">
        <w:rPr>
          <w:rFonts w:ascii="Times New Roman" w:hAnsi="Times New Roman" w:cs="Times New Roman"/>
          <w:i/>
          <w:iCs/>
          <w:sz w:val="24"/>
          <w:szCs w:val="24"/>
        </w:rPr>
        <w:t xml:space="preserve"> </w:t>
      </w:r>
      <w:r w:rsidR="00A06410" w:rsidRPr="000B1798">
        <w:rPr>
          <w:rFonts w:ascii="Times New Roman" w:hAnsi="Times New Roman" w:cs="Times New Roman"/>
          <w:sz w:val="24"/>
          <w:szCs w:val="24"/>
        </w:rPr>
        <w:t>izplatības profilakse;</w:t>
      </w:r>
      <w:r w:rsidRPr="000B1798">
        <w:rPr>
          <w:rFonts w:ascii="Times New Roman" w:hAnsi="Times New Roman" w:cs="Times New Roman"/>
          <w:sz w:val="24"/>
          <w:szCs w:val="24"/>
        </w:rPr>
        <w:t xml:space="preserve"> </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21</w:t>
      </w:r>
      <w:r w:rsidR="006B3E25" w:rsidRPr="000B1798">
        <w:rPr>
          <w:rFonts w:ascii="Times New Roman" w:hAnsi="Times New Roman" w:cs="Times New Roman"/>
          <w:sz w:val="24"/>
          <w:szCs w:val="24"/>
        </w:rPr>
        <w:t>8</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 xml:space="preserve">3.2. </w:t>
      </w:r>
      <w:r w:rsidR="00A643AD" w:rsidRPr="000B1798">
        <w:rPr>
          <w:rFonts w:ascii="Times New Roman" w:hAnsi="Times New Roman" w:cs="Times New Roman"/>
          <w:sz w:val="24"/>
          <w:szCs w:val="24"/>
        </w:rPr>
        <w:t>ap</w:t>
      </w:r>
      <w:r w:rsidRPr="000B1798">
        <w:rPr>
          <w:rFonts w:ascii="Times New Roman" w:hAnsi="Times New Roman" w:cs="Times New Roman"/>
          <w:sz w:val="24"/>
          <w:szCs w:val="24"/>
        </w:rPr>
        <w:t xml:space="preserve"> aizsardzības </w:t>
      </w:r>
      <w:r w:rsidR="00725C32" w:rsidRPr="000B1798">
        <w:rPr>
          <w:rFonts w:ascii="Times New Roman" w:hAnsi="Times New Roman" w:cs="Times New Roman"/>
          <w:sz w:val="24"/>
          <w:szCs w:val="24"/>
        </w:rPr>
        <w:t xml:space="preserve">zonu </w:t>
      </w:r>
      <w:r w:rsidRPr="000B1798">
        <w:rPr>
          <w:rFonts w:ascii="Times New Roman" w:hAnsi="Times New Roman" w:cs="Times New Roman"/>
          <w:sz w:val="24"/>
          <w:szCs w:val="24"/>
        </w:rPr>
        <w:t xml:space="preserve">izveido uzraudzības zonu, </w:t>
      </w:r>
      <w:r w:rsidR="00A643AD" w:rsidRPr="000B1798">
        <w:rPr>
          <w:rFonts w:ascii="Times New Roman" w:hAnsi="Times New Roman" w:cs="Times New Roman"/>
          <w:sz w:val="24"/>
          <w:szCs w:val="24"/>
        </w:rPr>
        <w:t>kas</w:t>
      </w:r>
      <w:r w:rsidRPr="000B1798">
        <w:rPr>
          <w:rFonts w:ascii="Times New Roman" w:hAnsi="Times New Roman" w:cs="Times New Roman"/>
          <w:sz w:val="24"/>
          <w:szCs w:val="24"/>
        </w:rPr>
        <w:t xml:space="preserve"> piekrastes teritorijās atbilst </w:t>
      </w:r>
      <w:r w:rsidR="00A643AD" w:rsidRPr="000B1798">
        <w:rPr>
          <w:rFonts w:ascii="Times New Roman" w:hAnsi="Times New Roman" w:cs="Times New Roman"/>
          <w:sz w:val="24"/>
          <w:szCs w:val="24"/>
        </w:rPr>
        <w:t>aplī norobežotai</w:t>
      </w:r>
      <w:r w:rsidRPr="000B1798">
        <w:rPr>
          <w:rFonts w:ascii="Times New Roman" w:hAnsi="Times New Roman" w:cs="Times New Roman"/>
          <w:sz w:val="24"/>
          <w:szCs w:val="24"/>
        </w:rPr>
        <w:t xml:space="preserve"> teritorijai, kurā vērojama plūdmaiņu joslu zonu pārklāšanās</w:t>
      </w:r>
      <w:r w:rsidR="00725C32" w:rsidRPr="000B1798">
        <w:rPr>
          <w:rFonts w:ascii="Times New Roman" w:hAnsi="Times New Roman" w:cs="Times New Roman"/>
          <w:sz w:val="24"/>
          <w:szCs w:val="24"/>
        </w:rPr>
        <w:t>, vai aizsardzības zonu aptverošu teritoriju, kas ietilpst aplī,</w:t>
      </w:r>
      <w:r w:rsidR="00A643AD" w:rsidRPr="000B1798">
        <w:rPr>
          <w:rFonts w:ascii="Times New Roman" w:hAnsi="Times New Roman" w:cs="Times New Roman"/>
          <w:sz w:val="24"/>
          <w:szCs w:val="24"/>
        </w:rPr>
        <w:t xml:space="preserve"> kura</w:t>
      </w:r>
      <w:r w:rsidRPr="000B1798">
        <w:rPr>
          <w:rFonts w:ascii="Times New Roman" w:hAnsi="Times New Roman" w:cs="Times New Roman"/>
          <w:sz w:val="24"/>
          <w:szCs w:val="24"/>
        </w:rPr>
        <w:t xml:space="preserve"> rādiuss ir 10 kilometri no aizsardzības zonas centra, vai līdzvērtīgu teritoriju, ko nosaka</w:t>
      </w:r>
      <w:r w:rsidR="00A643AD" w:rsidRPr="000B1798">
        <w:rPr>
          <w:rFonts w:ascii="Times New Roman" w:hAnsi="Times New Roman" w:cs="Times New Roman"/>
          <w:sz w:val="24"/>
          <w:szCs w:val="24"/>
        </w:rPr>
        <w:t>, pamatojoties</w:t>
      </w:r>
      <w:r w:rsidRPr="000B1798">
        <w:rPr>
          <w:rFonts w:ascii="Times New Roman" w:hAnsi="Times New Roman" w:cs="Times New Roman"/>
          <w:sz w:val="24"/>
          <w:szCs w:val="24"/>
        </w:rPr>
        <w:t xml:space="preserve"> </w:t>
      </w:r>
      <w:r w:rsidR="00A643AD" w:rsidRPr="000B1798">
        <w:rPr>
          <w:rFonts w:ascii="Times New Roman" w:hAnsi="Times New Roman" w:cs="Times New Roman"/>
          <w:sz w:val="24"/>
          <w:szCs w:val="24"/>
        </w:rPr>
        <w:t>uz</w:t>
      </w:r>
      <w:r w:rsidRPr="000B1798">
        <w:rPr>
          <w:rFonts w:ascii="Times New Roman" w:hAnsi="Times New Roman" w:cs="Times New Roman"/>
          <w:sz w:val="24"/>
          <w:szCs w:val="24"/>
        </w:rPr>
        <w:t xml:space="preserve"> hidrodinamisk</w:t>
      </w:r>
      <w:r w:rsidR="00666CFC" w:rsidRPr="000B1798">
        <w:rPr>
          <w:rFonts w:ascii="Times New Roman" w:hAnsi="Times New Roman" w:cs="Times New Roman"/>
          <w:sz w:val="24"/>
          <w:szCs w:val="24"/>
        </w:rPr>
        <w:t>aj</w:t>
      </w:r>
      <w:r w:rsidRPr="000B1798">
        <w:rPr>
          <w:rFonts w:ascii="Times New Roman" w:hAnsi="Times New Roman" w:cs="Times New Roman"/>
          <w:sz w:val="24"/>
          <w:szCs w:val="24"/>
        </w:rPr>
        <w:t>iem vai epi</w:t>
      </w:r>
      <w:r w:rsidR="00650716" w:rsidRPr="000B1798">
        <w:rPr>
          <w:rFonts w:ascii="Times New Roman" w:hAnsi="Times New Roman" w:cs="Times New Roman"/>
          <w:sz w:val="24"/>
          <w:szCs w:val="24"/>
        </w:rPr>
        <w:t>zoot</w:t>
      </w:r>
      <w:r w:rsidRPr="000B1798">
        <w:rPr>
          <w:rFonts w:ascii="Times New Roman" w:hAnsi="Times New Roman" w:cs="Times New Roman"/>
          <w:sz w:val="24"/>
          <w:szCs w:val="24"/>
        </w:rPr>
        <w:t>oloģisk</w:t>
      </w:r>
      <w:r w:rsidR="00666CFC" w:rsidRPr="000B1798">
        <w:rPr>
          <w:rFonts w:ascii="Times New Roman" w:hAnsi="Times New Roman" w:cs="Times New Roman"/>
          <w:sz w:val="24"/>
          <w:szCs w:val="24"/>
        </w:rPr>
        <w:t>aj</w:t>
      </w:r>
      <w:r w:rsidRPr="000B1798">
        <w:rPr>
          <w:rFonts w:ascii="Times New Roman" w:hAnsi="Times New Roman" w:cs="Times New Roman"/>
          <w:sz w:val="24"/>
          <w:szCs w:val="24"/>
        </w:rPr>
        <w:t>iem datiem. Iekšzem</w:t>
      </w:r>
      <w:r w:rsidR="00A643AD" w:rsidRPr="000B1798">
        <w:rPr>
          <w:rFonts w:ascii="Times New Roman" w:hAnsi="Times New Roman" w:cs="Times New Roman"/>
          <w:sz w:val="24"/>
          <w:szCs w:val="24"/>
        </w:rPr>
        <w:t>ē</w:t>
      </w:r>
      <w:r w:rsidRPr="000B1798">
        <w:rPr>
          <w:rFonts w:ascii="Times New Roman" w:hAnsi="Times New Roman" w:cs="Times New Roman"/>
          <w:sz w:val="24"/>
          <w:szCs w:val="24"/>
        </w:rPr>
        <w:t xml:space="preserve"> tā ir paplašināta teritorija ārpus izveidotās aizsardzības zonas; </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21</w:t>
      </w:r>
      <w:r w:rsidR="006B3E25" w:rsidRPr="000B1798">
        <w:rPr>
          <w:rFonts w:ascii="Times New Roman" w:hAnsi="Times New Roman" w:cs="Times New Roman"/>
          <w:sz w:val="24"/>
          <w:szCs w:val="24"/>
        </w:rPr>
        <w:t>8</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 xml:space="preserve">4. </w:t>
      </w:r>
      <w:r w:rsidR="00966FF0" w:rsidRPr="000B1798">
        <w:rPr>
          <w:rFonts w:ascii="Times New Roman" w:hAnsi="Times New Roman" w:cs="Times New Roman"/>
          <w:sz w:val="24"/>
          <w:szCs w:val="24"/>
        </w:rPr>
        <w:t xml:space="preserve">aizsardzības zonā esošajās </w:t>
      </w:r>
      <w:r w:rsidRPr="000B1798">
        <w:rPr>
          <w:rFonts w:ascii="Times New Roman" w:hAnsi="Times New Roman" w:cs="Times New Roman"/>
          <w:sz w:val="24"/>
          <w:szCs w:val="24"/>
        </w:rPr>
        <w:t>audzētavās, k</w:t>
      </w:r>
      <w:r w:rsidR="00666CFC" w:rsidRPr="000B1798">
        <w:rPr>
          <w:rFonts w:ascii="Times New Roman" w:hAnsi="Times New Roman" w:cs="Times New Roman"/>
          <w:sz w:val="24"/>
          <w:szCs w:val="24"/>
        </w:rPr>
        <w:t>urā</w:t>
      </w:r>
      <w:r w:rsidR="00A643AD" w:rsidRPr="000B1798">
        <w:rPr>
          <w:rFonts w:ascii="Times New Roman" w:hAnsi="Times New Roman" w:cs="Times New Roman"/>
          <w:sz w:val="24"/>
          <w:szCs w:val="24"/>
        </w:rPr>
        <w:t>s</w:t>
      </w:r>
      <w:r w:rsidRPr="000B1798">
        <w:rPr>
          <w:rFonts w:ascii="Times New Roman" w:hAnsi="Times New Roman" w:cs="Times New Roman"/>
          <w:sz w:val="24"/>
          <w:szCs w:val="24"/>
        </w:rPr>
        <w:t xml:space="preserve"> </w:t>
      </w:r>
      <w:r w:rsidR="00666CFC" w:rsidRPr="000B1798">
        <w:rPr>
          <w:rFonts w:ascii="Times New Roman" w:hAnsi="Times New Roman" w:cs="Times New Roman"/>
          <w:sz w:val="24"/>
          <w:szCs w:val="24"/>
        </w:rPr>
        <w:t xml:space="preserve">tiek </w:t>
      </w:r>
      <w:r w:rsidRPr="000B1798">
        <w:rPr>
          <w:rFonts w:ascii="Times New Roman" w:hAnsi="Times New Roman" w:cs="Times New Roman"/>
          <w:sz w:val="24"/>
          <w:szCs w:val="24"/>
        </w:rPr>
        <w:t>tur</w:t>
      </w:r>
      <w:r w:rsidR="00666CFC" w:rsidRPr="000B1798">
        <w:rPr>
          <w:rFonts w:ascii="Times New Roman" w:hAnsi="Times New Roman" w:cs="Times New Roman"/>
          <w:sz w:val="24"/>
          <w:szCs w:val="24"/>
        </w:rPr>
        <w:t>ētas</w:t>
      </w:r>
      <w:r w:rsidRPr="000B1798">
        <w:rPr>
          <w:rFonts w:ascii="Times New Roman" w:hAnsi="Times New Roman" w:cs="Times New Roman"/>
          <w:sz w:val="24"/>
          <w:szCs w:val="24"/>
        </w:rPr>
        <w:t xml:space="preserve"> uzņēmīgās </w:t>
      </w:r>
      <w:r w:rsidR="00A643AD" w:rsidRPr="000B1798">
        <w:rPr>
          <w:rFonts w:ascii="Times New Roman" w:hAnsi="Times New Roman" w:cs="Times New Roman"/>
          <w:sz w:val="24"/>
          <w:szCs w:val="24"/>
        </w:rPr>
        <w:t xml:space="preserve">akvakultūras dzīvnieku </w:t>
      </w:r>
      <w:r w:rsidRPr="000B1798">
        <w:rPr>
          <w:rFonts w:ascii="Times New Roman" w:hAnsi="Times New Roman" w:cs="Times New Roman"/>
          <w:sz w:val="24"/>
          <w:szCs w:val="24"/>
        </w:rPr>
        <w:t>sugas un k</w:t>
      </w:r>
      <w:r w:rsidR="00966FF0" w:rsidRPr="000B1798">
        <w:rPr>
          <w:rFonts w:ascii="Times New Roman" w:hAnsi="Times New Roman" w:cs="Times New Roman"/>
          <w:sz w:val="24"/>
          <w:szCs w:val="24"/>
        </w:rPr>
        <w:t>ur</w:t>
      </w:r>
      <w:r w:rsidRPr="000B1798">
        <w:rPr>
          <w:rFonts w:ascii="Times New Roman" w:hAnsi="Times New Roman" w:cs="Times New Roman"/>
          <w:sz w:val="24"/>
          <w:szCs w:val="24"/>
        </w:rPr>
        <w:t xml:space="preserve">as nav oficiāli deklarētas par inficētām ar </w:t>
      </w:r>
      <w:r w:rsidRPr="000B1798">
        <w:rPr>
          <w:rFonts w:ascii="Times New Roman" w:hAnsi="Times New Roman" w:cs="Times New Roman"/>
          <w:iCs/>
          <w:sz w:val="24"/>
          <w:szCs w:val="24"/>
        </w:rPr>
        <w:t>infekciozo lašu anēmiju</w:t>
      </w:r>
      <w:r w:rsidRPr="000B1798">
        <w:rPr>
          <w:rFonts w:ascii="Times New Roman" w:hAnsi="Times New Roman" w:cs="Times New Roman"/>
          <w:sz w:val="24"/>
          <w:szCs w:val="24"/>
        </w:rPr>
        <w:t xml:space="preserve">, veic oficiālu izmeklēšanu: </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21</w:t>
      </w:r>
      <w:r w:rsidR="006B3E25" w:rsidRPr="000B1798">
        <w:rPr>
          <w:rFonts w:ascii="Times New Roman" w:hAnsi="Times New Roman" w:cs="Times New Roman"/>
          <w:sz w:val="24"/>
          <w:szCs w:val="24"/>
        </w:rPr>
        <w:t>8</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 xml:space="preserve">4.1. </w:t>
      </w:r>
      <w:r w:rsidR="00A643AD" w:rsidRPr="000B1798">
        <w:rPr>
          <w:rFonts w:ascii="Times New Roman" w:hAnsi="Times New Roman" w:cs="Times New Roman"/>
          <w:sz w:val="24"/>
          <w:szCs w:val="24"/>
        </w:rPr>
        <w:t xml:space="preserve">ņem </w:t>
      </w:r>
      <w:r w:rsidRPr="000B1798">
        <w:rPr>
          <w:rFonts w:ascii="Times New Roman" w:hAnsi="Times New Roman" w:cs="Times New Roman"/>
          <w:sz w:val="24"/>
          <w:szCs w:val="24"/>
        </w:rPr>
        <w:t>paraugu</w:t>
      </w:r>
      <w:r w:rsidR="00A643AD" w:rsidRPr="000B1798">
        <w:rPr>
          <w:rFonts w:ascii="Times New Roman" w:hAnsi="Times New Roman" w:cs="Times New Roman"/>
          <w:sz w:val="24"/>
          <w:szCs w:val="24"/>
        </w:rPr>
        <w:t>s</w:t>
      </w:r>
      <w:r w:rsidRPr="000B1798">
        <w:rPr>
          <w:rFonts w:ascii="Times New Roman" w:hAnsi="Times New Roman" w:cs="Times New Roman"/>
          <w:sz w:val="24"/>
          <w:szCs w:val="24"/>
        </w:rPr>
        <w:t xml:space="preserve"> vismaz 10 mirstošu zivju </w:t>
      </w:r>
      <w:r w:rsidR="004E6201" w:rsidRPr="000B1798">
        <w:rPr>
          <w:rFonts w:ascii="Times New Roman" w:hAnsi="Times New Roman" w:cs="Times New Roman"/>
          <w:sz w:val="24"/>
          <w:szCs w:val="24"/>
        </w:rPr>
        <w:t>laboratoriska</w:t>
      </w:r>
      <w:r w:rsidR="00C020D1" w:rsidRPr="000B1798">
        <w:rPr>
          <w:rFonts w:ascii="Times New Roman" w:hAnsi="Times New Roman" w:cs="Times New Roman"/>
          <w:sz w:val="24"/>
          <w:szCs w:val="24"/>
        </w:rPr>
        <w:t>j</w:t>
      </w:r>
      <w:r w:rsidR="004E6201" w:rsidRPr="000B1798">
        <w:rPr>
          <w:rFonts w:ascii="Times New Roman" w:hAnsi="Times New Roman" w:cs="Times New Roman"/>
          <w:sz w:val="24"/>
          <w:szCs w:val="24"/>
        </w:rPr>
        <w:t>i</w:t>
      </w:r>
      <w:r w:rsidR="00C020D1" w:rsidRPr="000B1798">
        <w:rPr>
          <w:rFonts w:ascii="Times New Roman" w:hAnsi="Times New Roman" w:cs="Times New Roman"/>
          <w:sz w:val="24"/>
          <w:szCs w:val="24"/>
        </w:rPr>
        <w:t>em</w:t>
      </w:r>
      <w:r w:rsidR="004E6201" w:rsidRPr="000B1798">
        <w:rPr>
          <w:rFonts w:ascii="Times New Roman" w:hAnsi="Times New Roman" w:cs="Times New Roman"/>
          <w:sz w:val="24"/>
          <w:szCs w:val="24"/>
        </w:rPr>
        <w:t xml:space="preserve"> izmeklē</w:t>
      </w:r>
      <w:r w:rsidR="00C020D1" w:rsidRPr="000B1798">
        <w:rPr>
          <w:rFonts w:ascii="Times New Roman" w:hAnsi="Times New Roman" w:cs="Times New Roman"/>
          <w:sz w:val="24"/>
          <w:szCs w:val="24"/>
        </w:rPr>
        <w:t>jumiem</w:t>
      </w:r>
      <w:r w:rsidR="00A643AD" w:rsidRPr="000B1798">
        <w:rPr>
          <w:rFonts w:ascii="Times New Roman" w:hAnsi="Times New Roman" w:cs="Times New Roman"/>
          <w:sz w:val="24"/>
          <w:szCs w:val="24"/>
        </w:rPr>
        <w:t>, ja</w:t>
      </w:r>
      <w:r w:rsidRPr="000B1798">
        <w:rPr>
          <w:rFonts w:ascii="Times New Roman" w:hAnsi="Times New Roman" w:cs="Times New Roman"/>
          <w:sz w:val="24"/>
          <w:szCs w:val="24"/>
        </w:rPr>
        <w:t xml:space="preserve"> novērotas </w:t>
      </w:r>
      <w:r w:rsidRPr="000B1798">
        <w:rPr>
          <w:rFonts w:ascii="Times New Roman" w:hAnsi="Times New Roman" w:cs="Times New Roman"/>
          <w:iCs/>
          <w:sz w:val="24"/>
          <w:szCs w:val="24"/>
        </w:rPr>
        <w:t>infekcioza</w:t>
      </w:r>
      <w:r w:rsidR="00A643AD" w:rsidRPr="000B1798">
        <w:rPr>
          <w:rFonts w:ascii="Times New Roman" w:hAnsi="Times New Roman" w:cs="Times New Roman"/>
          <w:iCs/>
          <w:sz w:val="24"/>
          <w:szCs w:val="24"/>
        </w:rPr>
        <w:t>ja</w:t>
      </w:r>
      <w:r w:rsidRPr="000B1798">
        <w:rPr>
          <w:rFonts w:ascii="Times New Roman" w:hAnsi="Times New Roman" w:cs="Times New Roman"/>
          <w:iCs/>
          <w:sz w:val="24"/>
          <w:szCs w:val="24"/>
        </w:rPr>
        <w:t>i lašu anēmijai</w:t>
      </w:r>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raksturīg</w:t>
      </w:r>
      <w:r w:rsidR="00C26907" w:rsidRPr="000B1798">
        <w:rPr>
          <w:rFonts w:ascii="Times New Roman" w:hAnsi="Times New Roman" w:cs="Times New Roman"/>
          <w:sz w:val="24"/>
          <w:szCs w:val="24"/>
        </w:rPr>
        <w:t>ā</w:t>
      </w:r>
      <w:r w:rsidRPr="000B1798">
        <w:rPr>
          <w:rFonts w:ascii="Times New Roman" w:hAnsi="Times New Roman" w:cs="Times New Roman"/>
          <w:sz w:val="24"/>
          <w:szCs w:val="24"/>
        </w:rPr>
        <w:t>s klīniskas</w:t>
      </w:r>
      <w:proofErr w:type="gramStart"/>
      <w:r w:rsidRPr="000B1798">
        <w:rPr>
          <w:rFonts w:ascii="Times New Roman" w:hAnsi="Times New Roman" w:cs="Times New Roman"/>
          <w:sz w:val="24"/>
          <w:szCs w:val="24"/>
        </w:rPr>
        <w:t xml:space="preserve"> vai </w:t>
      </w:r>
      <w:r w:rsidRPr="000B1798">
        <w:rPr>
          <w:rFonts w:ascii="Times New Roman" w:hAnsi="Times New Roman" w:cs="Times New Roman"/>
          <w:i/>
          <w:iCs/>
          <w:sz w:val="24"/>
          <w:szCs w:val="24"/>
        </w:rPr>
        <w:t xml:space="preserve">post </w:t>
      </w:r>
      <w:proofErr w:type="spellStart"/>
      <w:r w:rsidRPr="000B1798">
        <w:rPr>
          <w:rFonts w:ascii="Times New Roman" w:hAnsi="Times New Roman" w:cs="Times New Roman"/>
          <w:i/>
          <w:iCs/>
          <w:sz w:val="24"/>
          <w:szCs w:val="24"/>
        </w:rPr>
        <w:t>mortem</w:t>
      </w:r>
      <w:proofErr w:type="spellEnd"/>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pazīmes</w:t>
      </w:r>
      <w:proofErr w:type="gramEnd"/>
      <w:r w:rsidRPr="000B1798">
        <w:rPr>
          <w:rFonts w:ascii="Times New Roman" w:hAnsi="Times New Roman" w:cs="Times New Roman"/>
          <w:sz w:val="24"/>
          <w:szCs w:val="24"/>
        </w:rPr>
        <w:t xml:space="preserve">, vai vismaz </w:t>
      </w:r>
      <w:r w:rsidR="003B15B4" w:rsidRPr="000B1798">
        <w:rPr>
          <w:rFonts w:ascii="Times New Roman" w:hAnsi="Times New Roman" w:cs="Times New Roman"/>
          <w:sz w:val="24"/>
          <w:szCs w:val="24"/>
        </w:rPr>
        <w:t>30 zivju</w:t>
      </w:r>
      <w:r w:rsidRPr="000B1798">
        <w:rPr>
          <w:rFonts w:ascii="Times New Roman" w:hAnsi="Times New Roman" w:cs="Times New Roman"/>
          <w:sz w:val="24"/>
          <w:szCs w:val="24"/>
        </w:rPr>
        <w:t xml:space="preserve"> </w:t>
      </w:r>
      <w:r w:rsidR="004E6201" w:rsidRPr="000B1798">
        <w:rPr>
          <w:rFonts w:ascii="Times New Roman" w:hAnsi="Times New Roman" w:cs="Times New Roman"/>
          <w:sz w:val="24"/>
          <w:szCs w:val="24"/>
        </w:rPr>
        <w:t>laboratoriska</w:t>
      </w:r>
      <w:r w:rsidR="00C020D1" w:rsidRPr="000B1798">
        <w:rPr>
          <w:rFonts w:ascii="Times New Roman" w:hAnsi="Times New Roman" w:cs="Times New Roman"/>
          <w:sz w:val="24"/>
          <w:szCs w:val="24"/>
        </w:rPr>
        <w:t>j</w:t>
      </w:r>
      <w:r w:rsidR="004E6201" w:rsidRPr="000B1798">
        <w:rPr>
          <w:rFonts w:ascii="Times New Roman" w:hAnsi="Times New Roman" w:cs="Times New Roman"/>
          <w:sz w:val="24"/>
          <w:szCs w:val="24"/>
        </w:rPr>
        <w:t>i</w:t>
      </w:r>
      <w:r w:rsidR="00C020D1" w:rsidRPr="000B1798">
        <w:rPr>
          <w:rFonts w:ascii="Times New Roman" w:hAnsi="Times New Roman" w:cs="Times New Roman"/>
          <w:sz w:val="24"/>
          <w:szCs w:val="24"/>
        </w:rPr>
        <w:t>em</w:t>
      </w:r>
      <w:r w:rsidR="004E6201" w:rsidRPr="000B1798">
        <w:rPr>
          <w:rFonts w:ascii="Times New Roman" w:hAnsi="Times New Roman" w:cs="Times New Roman"/>
          <w:sz w:val="24"/>
          <w:szCs w:val="24"/>
        </w:rPr>
        <w:t xml:space="preserve"> izmeklē</w:t>
      </w:r>
      <w:r w:rsidR="00C020D1" w:rsidRPr="000B1798">
        <w:rPr>
          <w:rFonts w:ascii="Times New Roman" w:hAnsi="Times New Roman" w:cs="Times New Roman"/>
          <w:sz w:val="24"/>
          <w:szCs w:val="24"/>
        </w:rPr>
        <w:t>jumiem</w:t>
      </w:r>
      <w:r w:rsidR="00C26907" w:rsidRPr="000B1798">
        <w:rPr>
          <w:rFonts w:ascii="Times New Roman" w:hAnsi="Times New Roman" w:cs="Times New Roman"/>
          <w:sz w:val="24"/>
          <w:szCs w:val="24"/>
        </w:rPr>
        <w:t xml:space="preserve">, ja </w:t>
      </w:r>
      <w:r w:rsidRPr="000B1798">
        <w:rPr>
          <w:rFonts w:ascii="Times New Roman" w:hAnsi="Times New Roman" w:cs="Times New Roman"/>
          <w:sz w:val="24"/>
          <w:szCs w:val="24"/>
        </w:rPr>
        <w:t>klīnisk</w:t>
      </w:r>
      <w:r w:rsidR="00C26907" w:rsidRPr="000B1798">
        <w:rPr>
          <w:rFonts w:ascii="Times New Roman" w:hAnsi="Times New Roman" w:cs="Times New Roman"/>
          <w:sz w:val="24"/>
          <w:szCs w:val="24"/>
        </w:rPr>
        <w:t>ā</w:t>
      </w:r>
      <w:r w:rsidRPr="000B1798">
        <w:rPr>
          <w:rFonts w:ascii="Times New Roman" w:hAnsi="Times New Roman" w:cs="Times New Roman"/>
          <w:sz w:val="24"/>
          <w:szCs w:val="24"/>
        </w:rPr>
        <w:t xml:space="preserve">s vai </w:t>
      </w:r>
      <w:r w:rsidRPr="000B1798">
        <w:rPr>
          <w:rFonts w:ascii="Times New Roman" w:hAnsi="Times New Roman" w:cs="Times New Roman"/>
          <w:i/>
          <w:iCs/>
          <w:sz w:val="24"/>
          <w:szCs w:val="24"/>
        </w:rPr>
        <w:t xml:space="preserve">post </w:t>
      </w:r>
      <w:proofErr w:type="spellStart"/>
      <w:r w:rsidRPr="000B1798">
        <w:rPr>
          <w:rFonts w:ascii="Times New Roman" w:hAnsi="Times New Roman" w:cs="Times New Roman"/>
          <w:i/>
          <w:iCs/>
          <w:sz w:val="24"/>
          <w:szCs w:val="24"/>
        </w:rPr>
        <w:t>mortem</w:t>
      </w:r>
      <w:proofErr w:type="spellEnd"/>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 xml:space="preserve">pazīmes nav novērotas; </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21</w:t>
      </w:r>
      <w:r w:rsidR="006B3E25" w:rsidRPr="000B1798">
        <w:rPr>
          <w:rFonts w:ascii="Times New Roman" w:hAnsi="Times New Roman" w:cs="Times New Roman"/>
          <w:sz w:val="24"/>
          <w:szCs w:val="24"/>
        </w:rPr>
        <w:t>8</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 xml:space="preserve">4.2. </w:t>
      </w:r>
      <w:r w:rsidR="00C12C67" w:rsidRPr="000B1798">
        <w:rPr>
          <w:rFonts w:ascii="Times New Roman" w:hAnsi="Times New Roman" w:cs="Times New Roman"/>
          <w:sz w:val="24"/>
          <w:szCs w:val="24"/>
        </w:rPr>
        <w:t xml:space="preserve">līdz aizsardzības zonas atcelšanai </w:t>
      </w:r>
      <w:r w:rsidRPr="000B1798">
        <w:rPr>
          <w:rFonts w:ascii="Times New Roman" w:hAnsi="Times New Roman" w:cs="Times New Roman"/>
          <w:sz w:val="24"/>
          <w:szCs w:val="24"/>
        </w:rPr>
        <w:t xml:space="preserve">audzētavā, kurā šo noteikumu </w:t>
      </w:r>
      <w:r w:rsidR="00D7627B" w:rsidRPr="000B1798">
        <w:rPr>
          <w:rFonts w:ascii="Times New Roman" w:hAnsi="Times New Roman" w:cs="Times New Roman"/>
          <w:sz w:val="24"/>
          <w:szCs w:val="24"/>
        </w:rPr>
        <w:t>21</w:t>
      </w:r>
      <w:r w:rsidR="00A1204C" w:rsidRPr="000B1798">
        <w:rPr>
          <w:rFonts w:ascii="Times New Roman" w:hAnsi="Times New Roman" w:cs="Times New Roman"/>
          <w:sz w:val="24"/>
          <w:szCs w:val="24"/>
        </w:rPr>
        <w:t>8</w:t>
      </w:r>
      <w:r w:rsidR="00A55111" w:rsidRPr="000B1798">
        <w:rPr>
          <w:rFonts w:ascii="Times New Roman" w:hAnsi="Times New Roman" w:cs="Times New Roman"/>
          <w:sz w:val="24"/>
          <w:szCs w:val="24"/>
        </w:rPr>
        <w:t>.</w:t>
      </w:r>
      <w:r w:rsidRPr="000B1798">
        <w:rPr>
          <w:rFonts w:ascii="Times New Roman" w:hAnsi="Times New Roman" w:cs="Times New Roman"/>
          <w:sz w:val="24"/>
          <w:szCs w:val="24"/>
        </w:rPr>
        <w:t>4.1. apakšpunktā minēt</w:t>
      </w:r>
      <w:r w:rsidR="00C26907" w:rsidRPr="000B1798">
        <w:rPr>
          <w:rFonts w:ascii="Times New Roman" w:hAnsi="Times New Roman" w:cs="Times New Roman"/>
          <w:sz w:val="24"/>
          <w:szCs w:val="24"/>
        </w:rPr>
        <w:t>ajos</w:t>
      </w:r>
      <w:r w:rsidRPr="000B1798">
        <w:rPr>
          <w:rFonts w:ascii="Times New Roman" w:hAnsi="Times New Roman" w:cs="Times New Roman"/>
          <w:sz w:val="24"/>
          <w:szCs w:val="24"/>
        </w:rPr>
        <w:t xml:space="preserve"> </w:t>
      </w:r>
      <w:r w:rsidR="004E6201" w:rsidRPr="000B1798">
        <w:rPr>
          <w:rFonts w:ascii="Times New Roman" w:hAnsi="Times New Roman" w:cs="Times New Roman"/>
          <w:sz w:val="24"/>
          <w:szCs w:val="24"/>
        </w:rPr>
        <w:t>laboratorisk</w:t>
      </w:r>
      <w:r w:rsidR="00C26907" w:rsidRPr="000B1798">
        <w:rPr>
          <w:rFonts w:ascii="Times New Roman" w:hAnsi="Times New Roman" w:cs="Times New Roman"/>
          <w:sz w:val="24"/>
          <w:szCs w:val="24"/>
        </w:rPr>
        <w:t>ajos</w:t>
      </w:r>
      <w:r w:rsidR="004E6201" w:rsidRPr="000B1798">
        <w:rPr>
          <w:rFonts w:ascii="Times New Roman" w:hAnsi="Times New Roman" w:cs="Times New Roman"/>
          <w:sz w:val="24"/>
          <w:szCs w:val="24"/>
        </w:rPr>
        <w:t xml:space="preserve"> izmeklējum</w:t>
      </w:r>
      <w:r w:rsidR="00C26907" w:rsidRPr="000B1798">
        <w:rPr>
          <w:rFonts w:ascii="Times New Roman" w:hAnsi="Times New Roman" w:cs="Times New Roman"/>
          <w:sz w:val="24"/>
          <w:szCs w:val="24"/>
        </w:rPr>
        <w:t>os</w:t>
      </w:r>
      <w:r w:rsidRPr="000B1798">
        <w:rPr>
          <w:rFonts w:ascii="Times New Roman" w:hAnsi="Times New Roman" w:cs="Times New Roman"/>
          <w:sz w:val="24"/>
          <w:szCs w:val="24"/>
        </w:rPr>
        <w:t xml:space="preserve"> ir </w:t>
      </w:r>
      <w:r w:rsidR="00C26907" w:rsidRPr="000B1798">
        <w:rPr>
          <w:rFonts w:ascii="Times New Roman" w:hAnsi="Times New Roman" w:cs="Times New Roman"/>
          <w:sz w:val="24"/>
          <w:szCs w:val="24"/>
        </w:rPr>
        <w:t>iegūti</w:t>
      </w:r>
      <w:r w:rsidRPr="000B1798">
        <w:rPr>
          <w:rFonts w:ascii="Times New Roman" w:hAnsi="Times New Roman" w:cs="Times New Roman"/>
          <w:sz w:val="24"/>
          <w:szCs w:val="24"/>
        </w:rPr>
        <w:t xml:space="preserve"> negatīv</w:t>
      </w:r>
      <w:r w:rsidR="00C26907" w:rsidRPr="000B1798">
        <w:rPr>
          <w:rFonts w:ascii="Times New Roman" w:hAnsi="Times New Roman" w:cs="Times New Roman"/>
          <w:sz w:val="24"/>
          <w:szCs w:val="24"/>
        </w:rPr>
        <w:t>i</w:t>
      </w:r>
      <w:r w:rsidRPr="000B1798">
        <w:rPr>
          <w:rFonts w:ascii="Times New Roman" w:hAnsi="Times New Roman" w:cs="Times New Roman"/>
          <w:sz w:val="24"/>
          <w:szCs w:val="24"/>
        </w:rPr>
        <w:t xml:space="preserve"> rezultāt</w:t>
      </w:r>
      <w:r w:rsidR="00C26907" w:rsidRPr="000B1798">
        <w:rPr>
          <w:rFonts w:ascii="Times New Roman" w:hAnsi="Times New Roman" w:cs="Times New Roman"/>
          <w:sz w:val="24"/>
          <w:szCs w:val="24"/>
        </w:rPr>
        <w:t>i</w:t>
      </w:r>
      <w:r w:rsidR="00AE69E2" w:rsidRPr="000B1798">
        <w:rPr>
          <w:rFonts w:ascii="Times New Roman" w:hAnsi="Times New Roman" w:cs="Times New Roman"/>
          <w:sz w:val="24"/>
          <w:szCs w:val="24"/>
        </w:rPr>
        <w:t>,</w:t>
      </w:r>
      <w:r w:rsidRPr="000B1798">
        <w:rPr>
          <w:rFonts w:ascii="Times New Roman" w:hAnsi="Times New Roman" w:cs="Times New Roman"/>
          <w:sz w:val="24"/>
          <w:szCs w:val="24"/>
        </w:rPr>
        <w:t xml:space="preserve"> </w:t>
      </w:r>
      <w:r w:rsidR="00C12C67" w:rsidRPr="000B1798">
        <w:rPr>
          <w:rFonts w:ascii="Times New Roman" w:hAnsi="Times New Roman" w:cs="Times New Roman"/>
          <w:sz w:val="24"/>
          <w:szCs w:val="24"/>
        </w:rPr>
        <w:t>reizi mēnesī organizē veselības pārbaudi</w:t>
      </w:r>
      <w:r w:rsidRPr="000B1798">
        <w:rPr>
          <w:rFonts w:ascii="Times New Roman" w:hAnsi="Times New Roman" w:cs="Times New Roman"/>
          <w:sz w:val="24"/>
          <w:szCs w:val="24"/>
        </w:rPr>
        <w:t xml:space="preserve">; </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21</w:t>
      </w:r>
      <w:r w:rsidR="006B3E25" w:rsidRPr="000B1798">
        <w:rPr>
          <w:rFonts w:ascii="Times New Roman" w:hAnsi="Times New Roman" w:cs="Times New Roman"/>
          <w:sz w:val="24"/>
          <w:szCs w:val="24"/>
        </w:rPr>
        <w:t>8</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 xml:space="preserve">5. visas audzētavas, kuras ir oficiāli deklarētas par inficētām ar </w:t>
      </w:r>
      <w:r w:rsidRPr="000B1798">
        <w:rPr>
          <w:rFonts w:ascii="Times New Roman" w:hAnsi="Times New Roman" w:cs="Times New Roman"/>
          <w:iCs/>
          <w:sz w:val="24"/>
          <w:szCs w:val="24"/>
        </w:rPr>
        <w:t>ILA (bez IPR)</w:t>
      </w:r>
      <w:r w:rsidRPr="000B1798">
        <w:rPr>
          <w:rFonts w:ascii="Times New Roman" w:hAnsi="Times New Roman" w:cs="Times New Roman"/>
          <w:sz w:val="24"/>
          <w:szCs w:val="24"/>
        </w:rPr>
        <w:t xml:space="preserve"> vai kurās apstiprināta </w:t>
      </w:r>
      <w:r w:rsidRPr="000B1798">
        <w:rPr>
          <w:rFonts w:ascii="Times New Roman" w:hAnsi="Times New Roman" w:cs="Times New Roman"/>
          <w:iCs/>
          <w:sz w:val="24"/>
          <w:szCs w:val="24"/>
        </w:rPr>
        <w:t>infekciozās lašu anēmijas</w:t>
      </w:r>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 xml:space="preserve">klātbūtne, iztukšo, iztīra, dezinficē, un tajās </w:t>
      </w:r>
      <w:r w:rsidR="00C26907" w:rsidRPr="000B1798">
        <w:rPr>
          <w:rFonts w:ascii="Times New Roman" w:hAnsi="Times New Roman" w:cs="Times New Roman"/>
          <w:sz w:val="24"/>
          <w:szCs w:val="24"/>
        </w:rPr>
        <w:t xml:space="preserve">ievēro </w:t>
      </w:r>
      <w:r w:rsidR="0006620A" w:rsidRPr="000B1798">
        <w:rPr>
          <w:rFonts w:ascii="Times New Roman" w:hAnsi="Times New Roman" w:cs="Times New Roman"/>
          <w:sz w:val="24"/>
          <w:szCs w:val="24"/>
        </w:rPr>
        <w:t>ne mazāk kā</w:t>
      </w:r>
      <w:r w:rsidRPr="000B1798">
        <w:rPr>
          <w:rFonts w:ascii="Times New Roman" w:hAnsi="Times New Roman" w:cs="Times New Roman"/>
          <w:sz w:val="24"/>
          <w:szCs w:val="24"/>
        </w:rPr>
        <w:t xml:space="preserve"> trīs mēnešus </w:t>
      </w:r>
      <w:r w:rsidR="00C26907" w:rsidRPr="000B1798">
        <w:rPr>
          <w:rFonts w:ascii="Times New Roman" w:hAnsi="Times New Roman" w:cs="Times New Roman"/>
          <w:sz w:val="24"/>
          <w:szCs w:val="24"/>
        </w:rPr>
        <w:t>ilgu</w:t>
      </w:r>
      <w:r w:rsidRPr="000B1798">
        <w:rPr>
          <w:rFonts w:ascii="Times New Roman" w:hAnsi="Times New Roman" w:cs="Times New Roman"/>
          <w:sz w:val="24"/>
          <w:szCs w:val="24"/>
        </w:rPr>
        <w:t xml:space="preserve"> neizmantošanas periodu. </w:t>
      </w:r>
      <w:r w:rsidR="00C26907" w:rsidRPr="000B1798">
        <w:rPr>
          <w:rFonts w:ascii="Times New Roman" w:hAnsi="Times New Roman" w:cs="Times New Roman"/>
          <w:sz w:val="24"/>
          <w:szCs w:val="24"/>
        </w:rPr>
        <w:t>K</w:t>
      </w:r>
      <w:r w:rsidRPr="000B1798">
        <w:rPr>
          <w:rFonts w:ascii="Times New Roman" w:hAnsi="Times New Roman" w:cs="Times New Roman"/>
          <w:sz w:val="24"/>
          <w:szCs w:val="24"/>
        </w:rPr>
        <w:t xml:space="preserve">ad visas audzētavas aizsardzības zonā ir iztukšotas, iztīrītas, dezinficētas un tajās </w:t>
      </w:r>
      <w:r w:rsidR="00C26907" w:rsidRPr="000B1798">
        <w:rPr>
          <w:rFonts w:ascii="Times New Roman" w:hAnsi="Times New Roman" w:cs="Times New Roman"/>
          <w:sz w:val="24"/>
          <w:szCs w:val="24"/>
        </w:rPr>
        <w:t xml:space="preserve">pagājis </w:t>
      </w:r>
      <w:r w:rsidR="0006620A" w:rsidRPr="000B1798">
        <w:rPr>
          <w:rFonts w:ascii="Times New Roman" w:hAnsi="Times New Roman" w:cs="Times New Roman"/>
          <w:sz w:val="24"/>
          <w:szCs w:val="24"/>
        </w:rPr>
        <w:t>ne mazāk kā</w:t>
      </w:r>
      <w:r w:rsidRPr="000B1798">
        <w:rPr>
          <w:rFonts w:ascii="Times New Roman" w:hAnsi="Times New Roman" w:cs="Times New Roman"/>
          <w:sz w:val="24"/>
          <w:szCs w:val="24"/>
        </w:rPr>
        <w:t xml:space="preserve"> sešas nedēļas </w:t>
      </w:r>
      <w:r w:rsidR="00C26907" w:rsidRPr="000B1798">
        <w:rPr>
          <w:rFonts w:ascii="Times New Roman" w:hAnsi="Times New Roman" w:cs="Times New Roman"/>
          <w:sz w:val="24"/>
          <w:szCs w:val="24"/>
        </w:rPr>
        <w:t>ilgs</w:t>
      </w:r>
      <w:r w:rsidRPr="000B1798">
        <w:rPr>
          <w:rFonts w:ascii="Times New Roman" w:hAnsi="Times New Roman" w:cs="Times New Roman"/>
          <w:sz w:val="24"/>
          <w:szCs w:val="24"/>
        </w:rPr>
        <w:t xml:space="preserve"> sinhronizēts neizmantošanas periods</w:t>
      </w:r>
      <w:r w:rsidR="00C26907" w:rsidRPr="000B1798">
        <w:rPr>
          <w:rFonts w:ascii="Times New Roman" w:hAnsi="Times New Roman" w:cs="Times New Roman"/>
          <w:sz w:val="24"/>
          <w:szCs w:val="24"/>
        </w:rPr>
        <w:t>, prasību par aizsardzības zonu un uzraudzības zonu var atcelt</w:t>
      </w:r>
      <w:r w:rsidRPr="000B1798">
        <w:rPr>
          <w:rFonts w:ascii="Times New Roman" w:hAnsi="Times New Roman" w:cs="Times New Roman"/>
          <w:sz w:val="24"/>
          <w:szCs w:val="24"/>
        </w:rPr>
        <w:t>;</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21</w:t>
      </w:r>
      <w:r w:rsidR="006B3E25" w:rsidRPr="000B1798">
        <w:rPr>
          <w:rFonts w:ascii="Times New Roman" w:hAnsi="Times New Roman" w:cs="Times New Roman"/>
          <w:sz w:val="24"/>
          <w:szCs w:val="24"/>
        </w:rPr>
        <w:t>8</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 xml:space="preserve">6. kad oficiāli </w:t>
      </w:r>
      <w:r w:rsidR="00C12C67" w:rsidRPr="000B1798">
        <w:rPr>
          <w:rFonts w:ascii="Times New Roman" w:hAnsi="Times New Roman" w:cs="Times New Roman"/>
          <w:sz w:val="24"/>
          <w:szCs w:val="24"/>
        </w:rPr>
        <w:t xml:space="preserve">deklarētajās </w:t>
      </w:r>
      <w:r w:rsidRPr="000B1798">
        <w:rPr>
          <w:rFonts w:ascii="Times New Roman" w:hAnsi="Times New Roman" w:cs="Times New Roman"/>
          <w:sz w:val="24"/>
          <w:szCs w:val="24"/>
        </w:rPr>
        <w:t>inficēt</w:t>
      </w:r>
      <w:r w:rsidR="00C12C67" w:rsidRPr="000B1798">
        <w:rPr>
          <w:rFonts w:ascii="Times New Roman" w:hAnsi="Times New Roman" w:cs="Times New Roman"/>
          <w:sz w:val="24"/>
          <w:szCs w:val="24"/>
        </w:rPr>
        <w:t>ajās</w:t>
      </w:r>
      <w:r w:rsidRPr="000B1798">
        <w:rPr>
          <w:rFonts w:ascii="Times New Roman" w:hAnsi="Times New Roman" w:cs="Times New Roman"/>
          <w:sz w:val="24"/>
          <w:szCs w:val="24"/>
        </w:rPr>
        <w:t xml:space="preserve"> audzētavās ir </w:t>
      </w:r>
      <w:r w:rsidR="00C26907" w:rsidRPr="000B1798">
        <w:rPr>
          <w:rFonts w:ascii="Times New Roman" w:hAnsi="Times New Roman" w:cs="Times New Roman"/>
          <w:sz w:val="24"/>
          <w:szCs w:val="24"/>
        </w:rPr>
        <w:t>pagājis</w:t>
      </w:r>
      <w:r w:rsidRPr="000B1798">
        <w:rPr>
          <w:rFonts w:ascii="Times New Roman" w:hAnsi="Times New Roman" w:cs="Times New Roman"/>
          <w:sz w:val="24"/>
          <w:szCs w:val="24"/>
        </w:rPr>
        <w:t xml:space="preserve"> neizmantošanas periods, aizsardzības zonas pārveido par uzraudzības zonām;</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21</w:t>
      </w:r>
      <w:r w:rsidR="006B3E25" w:rsidRPr="000B1798">
        <w:rPr>
          <w:rFonts w:ascii="Times New Roman" w:hAnsi="Times New Roman" w:cs="Times New Roman"/>
          <w:sz w:val="24"/>
          <w:szCs w:val="24"/>
        </w:rPr>
        <w:t>8</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 xml:space="preserve">7. </w:t>
      </w:r>
      <w:r w:rsidR="00DC2579" w:rsidRPr="000B1798">
        <w:rPr>
          <w:rFonts w:ascii="Times New Roman" w:hAnsi="Times New Roman" w:cs="Times New Roman"/>
          <w:bCs/>
          <w:sz w:val="24"/>
          <w:szCs w:val="24"/>
        </w:rPr>
        <w:t>dienests, izveidotās aizsardzības un uzraudzības zonas robežās, ja tiek novēroti infekcijas slimības turpmāki uzliesmojumi citās līdz šim neinficētās audzētavās, var noteikt arī citu audzētavu iztukšošanu, iztīrīšanu, dezinficēšanu un neizmantošanu. Neizmantošanas perioda ilgumu šajās audzētavās dienests nosaka, izvērtējot audzētavu inficēšanās risku katrā gadījumā atsevišķi, bet neizmantošanas periods ir ne mazāk kā trīs mēnešus ilgs;</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21</w:t>
      </w:r>
      <w:r w:rsidR="006B3E25" w:rsidRPr="000B1798">
        <w:rPr>
          <w:rFonts w:ascii="Times New Roman" w:hAnsi="Times New Roman" w:cs="Times New Roman"/>
          <w:sz w:val="24"/>
          <w:szCs w:val="24"/>
        </w:rPr>
        <w:t>8</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 xml:space="preserve">8. audzētavās, kuras oficiāli deklarētas par inficētām ar </w:t>
      </w:r>
      <w:r w:rsidRPr="000B1798">
        <w:rPr>
          <w:rFonts w:ascii="Times New Roman" w:hAnsi="Times New Roman" w:cs="Times New Roman"/>
          <w:iCs/>
          <w:sz w:val="24"/>
          <w:szCs w:val="24"/>
        </w:rPr>
        <w:t>infekciozās lašu anēmijas vīrusu</w:t>
      </w:r>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 xml:space="preserve">ar ILA </w:t>
      </w:r>
      <w:r w:rsidR="00C26907" w:rsidRPr="000B1798">
        <w:rPr>
          <w:rFonts w:ascii="Times New Roman" w:hAnsi="Times New Roman" w:cs="Times New Roman"/>
          <w:sz w:val="24"/>
          <w:szCs w:val="24"/>
        </w:rPr>
        <w:t xml:space="preserve">genotipu </w:t>
      </w:r>
      <w:r w:rsidRPr="000B1798">
        <w:rPr>
          <w:rFonts w:ascii="Times New Roman" w:hAnsi="Times New Roman" w:cs="Times New Roman"/>
          <w:sz w:val="24"/>
          <w:szCs w:val="24"/>
        </w:rPr>
        <w:t xml:space="preserve">(bez IPR) vai kurās apstiprināta </w:t>
      </w:r>
      <w:r w:rsidRPr="000B1798">
        <w:rPr>
          <w:rFonts w:ascii="Times New Roman" w:hAnsi="Times New Roman" w:cs="Times New Roman"/>
          <w:iCs/>
          <w:sz w:val="24"/>
          <w:szCs w:val="24"/>
        </w:rPr>
        <w:t>infekciozās lašu anēmijas klātbūtne,</w:t>
      </w:r>
      <w:r w:rsidRPr="000B1798">
        <w:rPr>
          <w:rFonts w:ascii="Times New Roman" w:hAnsi="Times New Roman" w:cs="Times New Roman"/>
          <w:sz w:val="24"/>
          <w:szCs w:val="24"/>
        </w:rPr>
        <w:t xml:space="preserve"> un visās citās </w:t>
      </w:r>
      <w:r w:rsidR="00966FF0" w:rsidRPr="000B1798">
        <w:rPr>
          <w:rFonts w:ascii="Times New Roman" w:hAnsi="Times New Roman" w:cs="Times New Roman"/>
          <w:sz w:val="24"/>
          <w:szCs w:val="24"/>
        </w:rPr>
        <w:t xml:space="preserve">aizsardzības un uzraudzības zonās esošajās </w:t>
      </w:r>
      <w:r w:rsidRPr="000B1798">
        <w:rPr>
          <w:rFonts w:ascii="Times New Roman" w:hAnsi="Times New Roman" w:cs="Times New Roman"/>
          <w:sz w:val="24"/>
          <w:szCs w:val="24"/>
        </w:rPr>
        <w:t xml:space="preserve">audzētavās, kurās </w:t>
      </w:r>
      <w:r w:rsidR="00D41F38" w:rsidRPr="000B1798">
        <w:rPr>
          <w:rFonts w:ascii="Times New Roman" w:hAnsi="Times New Roman" w:cs="Times New Roman"/>
          <w:sz w:val="24"/>
          <w:szCs w:val="24"/>
        </w:rPr>
        <w:t>pagājis</w:t>
      </w:r>
      <w:r w:rsidRPr="000B1798">
        <w:rPr>
          <w:rFonts w:ascii="Times New Roman" w:hAnsi="Times New Roman" w:cs="Times New Roman"/>
          <w:sz w:val="24"/>
          <w:szCs w:val="24"/>
        </w:rPr>
        <w:t xml:space="preserve"> </w:t>
      </w:r>
      <w:r w:rsidRPr="000B1798">
        <w:rPr>
          <w:rFonts w:ascii="Times New Roman" w:hAnsi="Times New Roman" w:cs="Times New Roman"/>
          <w:sz w:val="24"/>
          <w:szCs w:val="24"/>
        </w:rPr>
        <w:lastRenderedPageBreak/>
        <w:t>neizmantošanas periods, krājumus atjauno ar zivīm, k</w:t>
      </w:r>
      <w:r w:rsidR="00B51E3A" w:rsidRPr="000B1798">
        <w:rPr>
          <w:rFonts w:ascii="Times New Roman" w:hAnsi="Times New Roman" w:cs="Times New Roman"/>
          <w:sz w:val="24"/>
          <w:szCs w:val="24"/>
        </w:rPr>
        <w:t xml:space="preserve">as iegūtas no </w:t>
      </w:r>
      <w:r w:rsidR="00617BDD" w:rsidRPr="000B1798">
        <w:rPr>
          <w:rFonts w:ascii="Times New Roman" w:hAnsi="Times New Roman" w:cs="Times New Roman"/>
          <w:sz w:val="24"/>
          <w:szCs w:val="24"/>
        </w:rPr>
        <w:t xml:space="preserve">Latvijas </w:t>
      </w:r>
      <w:r w:rsidR="00B51E3A" w:rsidRPr="000B1798">
        <w:rPr>
          <w:rFonts w:ascii="Times New Roman" w:hAnsi="Times New Roman" w:cs="Times New Roman"/>
          <w:sz w:val="24"/>
          <w:szCs w:val="24"/>
        </w:rPr>
        <w:t>valsts teritorijas, zonas vai iecirkņa</w:t>
      </w:r>
      <w:r w:rsidRPr="000B1798">
        <w:rPr>
          <w:rFonts w:ascii="Times New Roman" w:hAnsi="Times New Roman" w:cs="Times New Roman"/>
          <w:sz w:val="24"/>
          <w:szCs w:val="24"/>
        </w:rPr>
        <w:t xml:space="preserve"> ar I kategorijas stāvokli attiecībā uz </w:t>
      </w:r>
      <w:r w:rsidRPr="000B1798">
        <w:rPr>
          <w:rFonts w:ascii="Times New Roman" w:hAnsi="Times New Roman" w:cs="Times New Roman"/>
          <w:iCs/>
          <w:sz w:val="24"/>
          <w:szCs w:val="24"/>
        </w:rPr>
        <w:t>infekciozo lašu anēmiju;</w:t>
      </w:r>
      <w:r w:rsidRPr="000B1798">
        <w:rPr>
          <w:rFonts w:ascii="Times New Roman" w:hAnsi="Times New Roman" w:cs="Times New Roman"/>
          <w:sz w:val="24"/>
          <w:szCs w:val="24"/>
        </w:rPr>
        <w:t xml:space="preserve"> </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21</w:t>
      </w:r>
      <w:r w:rsidR="006B3E25" w:rsidRPr="000B1798">
        <w:rPr>
          <w:rFonts w:ascii="Times New Roman" w:hAnsi="Times New Roman" w:cs="Times New Roman"/>
          <w:sz w:val="24"/>
          <w:szCs w:val="24"/>
        </w:rPr>
        <w:t>8</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 xml:space="preserve">9. </w:t>
      </w:r>
      <w:r w:rsidR="00D41F38" w:rsidRPr="000B1798">
        <w:rPr>
          <w:rFonts w:ascii="Times New Roman" w:hAnsi="Times New Roman" w:cs="Times New Roman"/>
          <w:sz w:val="24"/>
          <w:szCs w:val="24"/>
        </w:rPr>
        <w:t xml:space="preserve">zivju </w:t>
      </w:r>
      <w:r w:rsidRPr="000B1798">
        <w:rPr>
          <w:rFonts w:ascii="Times New Roman" w:hAnsi="Times New Roman" w:cs="Times New Roman"/>
          <w:sz w:val="24"/>
          <w:szCs w:val="24"/>
        </w:rPr>
        <w:t xml:space="preserve">krājumus atjauno pēc tam, </w:t>
      </w:r>
      <w:r w:rsidR="00634136" w:rsidRPr="000B1798">
        <w:rPr>
          <w:rFonts w:ascii="Times New Roman" w:hAnsi="Times New Roman" w:cs="Times New Roman"/>
          <w:sz w:val="24"/>
          <w:szCs w:val="24"/>
        </w:rPr>
        <w:t>ja</w:t>
      </w:r>
      <w:r w:rsidRPr="000B1798">
        <w:rPr>
          <w:rFonts w:ascii="Times New Roman" w:hAnsi="Times New Roman" w:cs="Times New Roman"/>
          <w:sz w:val="24"/>
          <w:szCs w:val="24"/>
        </w:rPr>
        <w:t xml:space="preserve"> visas </w:t>
      </w:r>
      <w:r w:rsidR="00C12C67" w:rsidRPr="000B1798">
        <w:rPr>
          <w:rFonts w:ascii="Times New Roman" w:hAnsi="Times New Roman" w:cs="Times New Roman"/>
          <w:sz w:val="24"/>
          <w:szCs w:val="24"/>
        </w:rPr>
        <w:t xml:space="preserve">oficiāli deklarētās inficētās </w:t>
      </w:r>
      <w:r w:rsidR="00D41F38" w:rsidRPr="000B1798">
        <w:rPr>
          <w:rFonts w:ascii="Times New Roman" w:hAnsi="Times New Roman" w:cs="Times New Roman"/>
          <w:sz w:val="24"/>
          <w:szCs w:val="24"/>
        </w:rPr>
        <w:t xml:space="preserve">audzētavas </w:t>
      </w:r>
      <w:r w:rsidRPr="000B1798">
        <w:rPr>
          <w:rFonts w:ascii="Times New Roman" w:hAnsi="Times New Roman" w:cs="Times New Roman"/>
          <w:sz w:val="24"/>
          <w:szCs w:val="24"/>
        </w:rPr>
        <w:t xml:space="preserve">ir iztukšotas, iztīrītas, dezinficētas un tajās </w:t>
      </w:r>
      <w:r w:rsidR="00D41F38" w:rsidRPr="000B1798">
        <w:rPr>
          <w:rFonts w:ascii="Times New Roman" w:hAnsi="Times New Roman" w:cs="Times New Roman"/>
          <w:sz w:val="24"/>
          <w:szCs w:val="24"/>
        </w:rPr>
        <w:t>pagājis</w:t>
      </w:r>
      <w:r w:rsidRPr="000B1798">
        <w:rPr>
          <w:rFonts w:ascii="Times New Roman" w:hAnsi="Times New Roman" w:cs="Times New Roman"/>
          <w:sz w:val="24"/>
          <w:szCs w:val="24"/>
        </w:rPr>
        <w:t xml:space="preserve"> neizmantošanas periods; </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21</w:t>
      </w:r>
      <w:r w:rsidR="006B3E25" w:rsidRPr="000B1798">
        <w:rPr>
          <w:rFonts w:ascii="Times New Roman" w:hAnsi="Times New Roman" w:cs="Times New Roman"/>
          <w:sz w:val="24"/>
          <w:szCs w:val="24"/>
        </w:rPr>
        <w:t>8</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10. visā</w:t>
      </w:r>
      <w:r w:rsidR="005F7E67" w:rsidRPr="000B1798">
        <w:rPr>
          <w:rFonts w:ascii="Times New Roman" w:hAnsi="Times New Roman" w:cs="Times New Roman"/>
          <w:sz w:val="24"/>
          <w:szCs w:val="24"/>
        </w:rPr>
        <w:t>s</w:t>
      </w:r>
      <w:r w:rsidRPr="000B1798">
        <w:rPr>
          <w:rFonts w:ascii="Times New Roman" w:hAnsi="Times New Roman" w:cs="Times New Roman"/>
          <w:sz w:val="24"/>
          <w:szCs w:val="24"/>
        </w:rPr>
        <w:t xml:space="preserve"> audzētavā</w:t>
      </w:r>
      <w:r w:rsidR="005F7E67" w:rsidRPr="000B1798">
        <w:rPr>
          <w:rFonts w:ascii="Times New Roman" w:hAnsi="Times New Roman" w:cs="Times New Roman"/>
          <w:sz w:val="24"/>
          <w:szCs w:val="24"/>
        </w:rPr>
        <w:t>s</w:t>
      </w:r>
      <w:r w:rsidR="00E44D9B" w:rsidRPr="000B1798">
        <w:rPr>
          <w:rFonts w:ascii="Times New Roman" w:hAnsi="Times New Roman" w:cs="Times New Roman"/>
          <w:sz w:val="24"/>
          <w:szCs w:val="24"/>
        </w:rPr>
        <w:t xml:space="preserve"> </w:t>
      </w:r>
      <w:r w:rsidRPr="000B1798">
        <w:rPr>
          <w:rFonts w:ascii="Times New Roman" w:hAnsi="Times New Roman" w:cs="Times New Roman"/>
          <w:sz w:val="24"/>
          <w:szCs w:val="24"/>
        </w:rPr>
        <w:t xml:space="preserve">un, ja </w:t>
      </w:r>
      <w:r w:rsidR="00D41F38" w:rsidRPr="000B1798">
        <w:rPr>
          <w:rFonts w:ascii="Times New Roman" w:hAnsi="Times New Roman" w:cs="Times New Roman"/>
          <w:sz w:val="24"/>
          <w:szCs w:val="24"/>
        </w:rPr>
        <w:t>nepieciešama</w:t>
      </w:r>
      <w:r w:rsidRPr="000B1798">
        <w:rPr>
          <w:rFonts w:ascii="Times New Roman" w:hAnsi="Times New Roman" w:cs="Times New Roman"/>
          <w:sz w:val="24"/>
          <w:szCs w:val="24"/>
        </w:rPr>
        <w:t xml:space="preserve"> savvaļas </w:t>
      </w:r>
      <w:r w:rsidR="00C773E7" w:rsidRPr="000B1798">
        <w:rPr>
          <w:rFonts w:ascii="Times New Roman" w:hAnsi="Times New Roman" w:cs="Times New Roman"/>
          <w:sz w:val="24"/>
          <w:szCs w:val="24"/>
        </w:rPr>
        <w:t xml:space="preserve">ūdensdzīvnieku </w:t>
      </w:r>
      <w:r w:rsidRPr="000B1798">
        <w:rPr>
          <w:rFonts w:ascii="Times New Roman" w:hAnsi="Times New Roman" w:cs="Times New Roman"/>
          <w:sz w:val="24"/>
          <w:szCs w:val="24"/>
        </w:rPr>
        <w:t xml:space="preserve">populāciju uzraudzība, </w:t>
      </w:r>
      <w:r w:rsidR="00E44D9B" w:rsidRPr="000B1798">
        <w:rPr>
          <w:rFonts w:ascii="Times New Roman" w:hAnsi="Times New Roman" w:cs="Times New Roman"/>
          <w:sz w:val="24"/>
          <w:szCs w:val="24"/>
        </w:rPr>
        <w:t xml:space="preserve">arī </w:t>
      </w:r>
      <w:r w:rsidRPr="000B1798">
        <w:rPr>
          <w:rFonts w:ascii="Times New Roman" w:hAnsi="Times New Roman" w:cs="Times New Roman"/>
          <w:sz w:val="24"/>
          <w:szCs w:val="24"/>
        </w:rPr>
        <w:t>paraugu ņemšanas punkt</w:t>
      </w:r>
      <w:r w:rsidR="005F7E67" w:rsidRPr="000B1798">
        <w:rPr>
          <w:rFonts w:ascii="Times New Roman" w:hAnsi="Times New Roman" w:cs="Times New Roman"/>
          <w:sz w:val="24"/>
          <w:szCs w:val="24"/>
        </w:rPr>
        <w:t>os</w:t>
      </w:r>
      <w:r w:rsidRPr="000B1798">
        <w:rPr>
          <w:rFonts w:ascii="Times New Roman" w:hAnsi="Times New Roman" w:cs="Times New Roman"/>
          <w:sz w:val="24"/>
          <w:szCs w:val="24"/>
        </w:rPr>
        <w:t xml:space="preserve">, kas izraudzīti saskaņā ar šo noteikumu </w:t>
      </w:r>
      <w:r w:rsidR="00D7627B" w:rsidRPr="000B1798">
        <w:rPr>
          <w:rFonts w:ascii="Times New Roman" w:hAnsi="Times New Roman" w:cs="Times New Roman"/>
          <w:sz w:val="24"/>
          <w:szCs w:val="24"/>
        </w:rPr>
        <w:t>21</w:t>
      </w:r>
      <w:r w:rsidR="00A1204C" w:rsidRPr="000B1798">
        <w:rPr>
          <w:rFonts w:ascii="Times New Roman" w:hAnsi="Times New Roman" w:cs="Times New Roman"/>
          <w:sz w:val="24"/>
          <w:szCs w:val="24"/>
        </w:rPr>
        <w:t>5</w:t>
      </w:r>
      <w:r w:rsidR="00A55111"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Pr="000B1798">
        <w:rPr>
          <w:rFonts w:ascii="Times New Roman" w:hAnsi="Times New Roman" w:cs="Times New Roman"/>
          <w:sz w:val="24"/>
          <w:szCs w:val="24"/>
        </w:rPr>
        <w:t>punkt</w:t>
      </w:r>
      <w:r w:rsidR="00982CEC" w:rsidRPr="000B1798">
        <w:rPr>
          <w:rFonts w:ascii="Times New Roman" w:hAnsi="Times New Roman" w:cs="Times New Roman"/>
          <w:sz w:val="24"/>
          <w:szCs w:val="24"/>
        </w:rPr>
        <w:t>ā noteiktajām prasībām</w:t>
      </w:r>
      <w:r w:rsidRPr="000B1798">
        <w:rPr>
          <w:rFonts w:ascii="Times New Roman" w:hAnsi="Times New Roman" w:cs="Times New Roman"/>
          <w:sz w:val="24"/>
          <w:szCs w:val="24"/>
        </w:rPr>
        <w:t xml:space="preserve">, </w:t>
      </w:r>
      <w:r w:rsidR="007B76ED" w:rsidRPr="000B1798">
        <w:rPr>
          <w:rFonts w:ascii="Times New Roman" w:hAnsi="Times New Roman" w:cs="Times New Roman"/>
          <w:sz w:val="24"/>
          <w:szCs w:val="24"/>
        </w:rPr>
        <w:t>pēc apkarošanas programmas pabeigšanas</w:t>
      </w:r>
      <w:r w:rsidRPr="000B1798">
        <w:rPr>
          <w:rFonts w:ascii="Times New Roman" w:hAnsi="Times New Roman" w:cs="Times New Roman"/>
          <w:sz w:val="24"/>
          <w:szCs w:val="24"/>
        </w:rPr>
        <w:t xml:space="preserve"> </w:t>
      </w:r>
      <w:r w:rsidR="005F7E67" w:rsidRPr="000B1798">
        <w:rPr>
          <w:rFonts w:ascii="Times New Roman" w:hAnsi="Times New Roman" w:cs="Times New Roman"/>
          <w:sz w:val="24"/>
          <w:szCs w:val="24"/>
        </w:rPr>
        <w:t>īsteno</w:t>
      </w:r>
      <w:r w:rsidRPr="000B1798">
        <w:rPr>
          <w:rFonts w:ascii="Times New Roman" w:hAnsi="Times New Roman" w:cs="Times New Roman"/>
          <w:sz w:val="24"/>
          <w:szCs w:val="24"/>
        </w:rPr>
        <w:t xml:space="preserve"> šo noteikumu </w:t>
      </w:r>
      <w:r w:rsidR="00D7627B" w:rsidRPr="000B1798">
        <w:rPr>
          <w:rFonts w:ascii="Times New Roman" w:hAnsi="Times New Roman" w:cs="Times New Roman"/>
          <w:sz w:val="24"/>
          <w:szCs w:val="24"/>
        </w:rPr>
        <w:t>21</w:t>
      </w:r>
      <w:r w:rsidR="00A1204C" w:rsidRPr="000B1798">
        <w:rPr>
          <w:rFonts w:ascii="Times New Roman" w:hAnsi="Times New Roman" w:cs="Times New Roman"/>
          <w:sz w:val="24"/>
          <w:szCs w:val="24"/>
        </w:rPr>
        <w:t>7</w:t>
      </w:r>
      <w:r w:rsidR="00A55111" w:rsidRPr="000B1798">
        <w:rPr>
          <w:rFonts w:ascii="Times New Roman" w:hAnsi="Times New Roman" w:cs="Times New Roman"/>
          <w:sz w:val="24"/>
          <w:szCs w:val="24"/>
        </w:rPr>
        <w:t>.</w:t>
      </w:r>
      <w:r w:rsidR="00B62158" w:rsidRPr="000B1798">
        <w:rPr>
          <w:rFonts w:ascii="Times New Roman" w:hAnsi="Times New Roman" w:cs="Times New Roman"/>
          <w:sz w:val="24"/>
          <w:szCs w:val="24"/>
          <w:vertAlign w:val="superscript"/>
        </w:rPr>
        <w:t> </w:t>
      </w:r>
      <w:r w:rsidRPr="000B1798">
        <w:rPr>
          <w:rFonts w:ascii="Times New Roman" w:hAnsi="Times New Roman" w:cs="Times New Roman"/>
          <w:sz w:val="24"/>
          <w:szCs w:val="24"/>
        </w:rPr>
        <w:t xml:space="preserve">punktā noteikto uzraudzības programmu. </w:t>
      </w:r>
    </w:p>
    <w:p w:rsidR="005053CA" w:rsidRPr="000B1798" w:rsidRDefault="005053CA" w:rsidP="005053CA">
      <w:pPr>
        <w:spacing w:after="0" w:line="240" w:lineRule="auto"/>
        <w:jc w:val="both"/>
        <w:rPr>
          <w:rFonts w:ascii="Times New Roman" w:hAnsi="Times New Roman" w:cs="Times New Roman"/>
          <w:sz w:val="24"/>
          <w:szCs w:val="24"/>
        </w:rPr>
      </w:pP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w:t>
      </w:r>
      <w:r w:rsidR="00C379D5" w:rsidRPr="000B1798">
        <w:rPr>
          <w:rFonts w:ascii="Times New Roman" w:hAnsi="Times New Roman" w:cs="Times New Roman"/>
          <w:sz w:val="24"/>
          <w:szCs w:val="24"/>
        </w:rPr>
        <w:t>1</w:t>
      </w:r>
      <w:r w:rsidR="006B3E25" w:rsidRPr="000B1798">
        <w:rPr>
          <w:rFonts w:ascii="Times New Roman" w:hAnsi="Times New Roman" w:cs="Times New Roman"/>
          <w:sz w:val="24"/>
          <w:szCs w:val="24"/>
        </w:rPr>
        <w:t>9</w:t>
      </w:r>
      <w:r w:rsidR="00782DFF"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00D41F38" w:rsidRPr="000B1798">
        <w:rPr>
          <w:rFonts w:ascii="Times New Roman" w:hAnsi="Times New Roman" w:cs="Times New Roman"/>
          <w:sz w:val="24"/>
          <w:szCs w:val="24"/>
        </w:rPr>
        <w:t>K</w:t>
      </w:r>
      <w:r w:rsidRPr="000B1798">
        <w:rPr>
          <w:rFonts w:ascii="Times New Roman" w:hAnsi="Times New Roman" w:cs="Times New Roman"/>
          <w:sz w:val="24"/>
          <w:szCs w:val="24"/>
        </w:rPr>
        <w:t>ontinentāl</w:t>
      </w:r>
      <w:r w:rsidR="00D41F38" w:rsidRPr="000B1798">
        <w:rPr>
          <w:rFonts w:ascii="Times New Roman" w:hAnsi="Times New Roman" w:cs="Times New Roman"/>
          <w:sz w:val="24"/>
          <w:szCs w:val="24"/>
        </w:rPr>
        <w:t>ā</w:t>
      </w:r>
      <w:r w:rsidRPr="000B1798">
        <w:rPr>
          <w:rFonts w:ascii="Times New Roman" w:hAnsi="Times New Roman" w:cs="Times New Roman"/>
          <w:sz w:val="24"/>
          <w:szCs w:val="24"/>
        </w:rPr>
        <w:t xml:space="preserve"> iecirkn</w:t>
      </w:r>
      <w:r w:rsidR="00D41F38" w:rsidRPr="000B1798">
        <w:rPr>
          <w:rFonts w:ascii="Times New Roman" w:hAnsi="Times New Roman" w:cs="Times New Roman"/>
          <w:sz w:val="24"/>
          <w:szCs w:val="24"/>
        </w:rPr>
        <w:t>ī</w:t>
      </w:r>
      <w:r w:rsidRPr="000B1798">
        <w:rPr>
          <w:rFonts w:ascii="Times New Roman" w:hAnsi="Times New Roman" w:cs="Times New Roman"/>
          <w:sz w:val="24"/>
          <w:szCs w:val="24"/>
        </w:rPr>
        <w:t>, kas sastāv tikai no vienas audzētavas, kur</w:t>
      </w:r>
      <w:r w:rsidR="00E44D9B" w:rsidRPr="000B1798">
        <w:rPr>
          <w:rFonts w:ascii="Times New Roman" w:hAnsi="Times New Roman" w:cs="Times New Roman"/>
          <w:sz w:val="24"/>
          <w:szCs w:val="24"/>
        </w:rPr>
        <w:t>ā</w:t>
      </w:r>
      <w:r w:rsidRPr="000B1798">
        <w:rPr>
          <w:rFonts w:ascii="Times New Roman" w:hAnsi="Times New Roman" w:cs="Times New Roman"/>
          <w:sz w:val="24"/>
          <w:szCs w:val="24"/>
        </w:rPr>
        <w:t xml:space="preserve"> </w:t>
      </w:r>
      <w:r w:rsidR="00E44D9B" w:rsidRPr="000B1798">
        <w:rPr>
          <w:rFonts w:ascii="Times New Roman" w:hAnsi="Times New Roman" w:cs="Times New Roman"/>
          <w:sz w:val="24"/>
          <w:szCs w:val="24"/>
        </w:rPr>
        <w:t xml:space="preserve">veselības stāvokli </w:t>
      </w:r>
      <w:r w:rsidRPr="000B1798">
        <w:rPr>
          <w:rFonts w:ascii="Times New Roman" w:hAnsi="Times New Roman" w:cs="Times New Roman"/>
          <w:sz w:val="24"/>
          <w:szCs w:val="24"/>
        </w:rPr>
        <w:t>neietekmē apkārt esošie dabiskie ūdeņi</w:t>
      </w:r>
      <w:r w:rsidR="00D41F38" w:rsidRPr="000B1798">
        <w:rPr>
          <w:rFonts w:ascii="Times New Roman" w:hAnsi="Times New Roman" w:cs="Times New Roman"/>
          <w:sz w:val="24"/>
          <w:szCs w:val="24"/>
        </w:rPr>
        <w:t xml:space="preserve"> un kurā</w:t>
      </w:r>
      <w:r w:rsidR="005F7667" w:rsidRPr="000B1798">
        <w:rPr>
          <w:rFonts w:ascii="Times New Roman" w:hAnsi="Times New Roman" w:cs="Times New Roman"/>
          <w:sz w:val="24"/>
          <w:szCs w:val="24"/>
        </w:rPr>
        <w:t xml:space="preserve"> </w:t>
      </w:r>
      <w:r w:rsidRPr="000B1798">
        <w:rPr>
          <w:rFonts w:ascii="Times New Roman" w:hAnsi="Times New Roman" w:cs="Times New Roman"/>
          <w:sz w:val="24"/>
          <w:szCs w:val="24"/>
        </w:rPr>
        <w:t xml:space="preserve">saskaņā ar šo noteikumu </w:t>
      </w:r>
      <w:r w:rsidR="0015517C" w:rsidRPr="000B1798">
        <w:rPr>
          <w:rFonts w:ascii="Times New Roman" w:hAnsi="Times New Roman" w:cs="Times New Roman"/>
          <w:sz w:val="24"/>
          <w:szCs w:val="24"/>
        </w:rPr>
        <w:t>10</w:t>
      </w:r>
      <w:r w:rsidR="00A1204C" w:rsidRPr="000B1798">
        <w:rPr>
          <w:rFonts w:ascii="Times New Roman" w:hAnsi="Times New Roman" w:cs="Times New Roman"/>
          <w:sz w:val="24"/>
          <w:szCs w:val="24"/>
        </w:rPr>
        <w:t>1</w:t>
      </w:r>
      <w:r w:rsidRPr="000B1798">
        <w:rPr>
          <w:rFonts w:ascii="Times New Roman" w:hAnsi="Times New Roman" w:cs="Times New Roman"/>
          <w:sz w:val="24"/>
          <w:szCs w:val="24"/>
        </w:rPr>
        <w:t>. punktu</w:t>
      </w:r>
      <w:r w:rsidR="00D41F38" w:rsidRPr="000B1798">
        <w:rPr>
          <w:rFonts w:ascii="Times New Roman" w:hAnsi="Times New Roman" w:cs="Times New Roman"/>
          <w:sz w:val="24"/>
          <w:szCs w:val="24"/>
        </w:rPr>
        <w:t xml:space="preserve"> ir atcelts I kategorijas veselības stāvoklis attiecībā uz </w:t>
      </w:r>
      <w:r w:rsidR="00D41F38" w:rsidRPr="000B1798">
        <w:rPr>
          <w:rFonts w:ascii="Times New Roman" w:hAnsi="Times New Roman" w:cs="Times New Roman"/>
          <w:iCs/>
          <w:sz w:val="24"/>
          <w:szCs w:val="24"/>
        </w:rPr>
        <w:t>infekciozo lašu anēmiju</w:t>
      </w:r>
      <w:r w:rsidRPr="000B1798">
        <w:rPr>
          <w:rFonts w:ascii="Times New Roman" w:hAnsi="Times New Roman" w:cs="Times New Roman"/>
          <w:sz w:val="24"/>
          <w:szCs w:val="24"/>
        </w:rPr>
        <w:t xml:space="preserve">, </w:t>
      </w:r>
      <w:r w:rsidR="00D41F38" w:rsidRPr="000B1798">
        <w:rPr>
          <w:rFonts w:ascii="Times New Roman" w:hAnsi="Times New Roman" w:cs="Times New Roman"/>
          <w:sz w:val="24"/>
          <w:szCs w:val="24"/>
        </w:rPr>
        <w:t xml:space="preserve">dienests var atjaunot </w:t>
      </w:r>
      <w:r w:rsidRPr="000B1798">
        <w:rPr>
          <w:rFonts w:ascii="Times New Roman" w:hAnsi="Times New Roman" w:cs="Times New Roman"/>
          <w:sz w:val="24"/>
          <w:szCs w:val="24"/>
        </w:rPr>
        <w:t>I kategorijas veselības stāvokli</w:t>
      </w:r>
      <w:r w:rsidR="00D41F38" w:rsidRPr="000B1798">
        <w:rPr>
          <w:rFonts w:ascii="Times New Roman" w:hAnsi="Times New Roman" w:cs="Times New Roman"/>
          <w:sz w:val="24"/>
          <w:szCs w:val="24"/>
        </w:rPr>
        <w:t>, ja ir izpildīti</w:t>
      </w:r>
      <w:r w:rsidRPr="000B1798">
        <w:rPr>
          <w:rFonts w:ascii="Times New Roman" w:hAnsi="Times New Roman" w:cs="Times New Roman"/>
          <w:sz w:val="24"/>
          <w:szCs w:val="24"/>
        </w:rPr>
        <w:t xml:space="preserve"> šādi nosacījumi: </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w:t>
      </w:r>
      <w:r w:rsidR="00C379D5" w:rsidRPr="000B1798">
        <w:rPr>
          <w:rFonts w:ascii="Times New Roman" w:hAnsi="Times New Roman" w:cs="Times New Roman"/>
          <w:sz w:val="24"/>
          <w:szCs w:val="24"/>
        </w:rPr>
        <w:t>1</w:t>
      </w:r>
      <w:r w:rsidR="006B3E25" w:rsidRPr="000B1798">
        <w:rPr>
          <w:rFonts w:ascii="Times New Roman" w:hAnsi="Times New Roman" w:cs="Times New Roman"/>
          <w:sz w:val="24"/>
          <w:szCs w:val="24"/>
        </w:rPr>
        <w:t>9</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 xml:space="preserve">1. </w:t>
      </w:r>
      <w:r w:rsidR="00D41F38" w:rsidRPr="000B1798">
        <w:rPr>
          <w:rFonts w:ascii="Times New Roman" w:hAnsi="Times New Roman" w:cs="Times New Roman"/>
          <w:sz w:val="24"/>
          <w:szCs w:val="24"/>
        </w:rPr>
        <w:t>iecirknis</w:t>
      </w:r>
      <w:r w:rsidRPr="000B1798">
        <w:rPr>
          <w:rFonts w:ascii="Times New Roman" w:hAnsi="Times New Roman" w:cs="Times New Roman"/>
          <w:sz w:val="24"/>
          <w:szCs w:val="24"/>
        </w:rPr>
        <w:t xml:space="preserve"> ir iztukšots, iztīrīts, dezinficēts</w:t>
      </w:r>
      <w:r w:rsidR="00D41F38" w:rsidRPr="000B1798">
        <w:rPr>
          <w:rFonts w:ascii="Times New Roman" w:hAnsi="Times New Roman" w:cs="Times New Roman"/>
          <w:sz w:val="24"/>
          <w:szCs w:val="24"/>
        </w:rPr>
        <w:t>,</w:t>
      </w:r>
      <w:r w:rsidRPr="000B1798">
        <w:rPr>
          <w:rFonts w:ascii="Times New Roman" w:hAnsi="Times New Roman" w:cs="Times New Roman"/>
          <w:sz w:val="24"/>
          <w:szCs w:val="24"/>
        </w:rPr>
        <w:t xml:space="preserve"> un tajā </w:t>
      </w:r>
      <w:r w:rsidR="00D41F38" w:rsidRPr="000B1798">
        <w:rPr>
          <w:rFonts w:ascii="Times New Roman" w:hAnsi="Times New Roman" w:cs="Times New Roman"/>
          <w:sz w:val="24"/>
          <w:szCs w:val="24"/>
        </w:rPr>
        <w:t>pagājis</w:t>
      </w:r>
      <w:r w:rsidRPr="000B1798">
        <w:rPr>
          <w:rFonts w:ascii="Times New Roman" w:hAnsi="Times New Roman" w:cs="Times New Roman"/>
          <w:sz w:val="24"/>
          <w:szCs w:val="24"/>
        </w:rPr>
        <w:t xml:space="preserve"> </w:t>
      </w:r>
      <w:r w:rsidR="0006620A" w:rsidRPr="000B1798">
        <w:rPr>
          <w:rFonts w:ascii="Times New Roman" w:hAnsi="Times New Roman" w:cs="Times New Roman"/>
          <w:sz w:val="24"/>
          <w:szCs w:val="24"/>
        </w:rPr>
        <w:t>ne mazāk kā</w:t>
      </w:r>
      <w:r w:rsidR="00D52DB0" w:rsidRPr="000B1798">
        <w:rPr>
          <w:rFonts w:ascii="Times New Roman" w:hAnsi="Times New Roman" w:cs="Times New Roman"/>
          <w:sz w:val="24"/>
          <w:szCs w:val="24"/>
        </w:rPr>
        <w:t xml:space="preserve"> sešas nedēļas ilgs </w:t>
      </w:r>
      <w:r w:rsidRPr="000B1798">
        <w:rPr>
          <w:rFonts w:ascii="Times New Roman" w:hAnsi="Times New Roman" w:cs="Times New Roman"/>
          <w:sz w:val="24"/>
          <w:szCs w:val="24"/>
        </w:rPr>
        <w:t xml:space="preserve">neizmantošanas periods; </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w:t>
      </w:r>
      <w:r w:rsidR="00C379D5" w:rsidRPr="000B1798">
        <w:rPr>
          <w:rFonts w:ascii="Times New Roman" w:hAnsi="Times New Roman" w:cs="Times New Roman"/>
          <w:sz w:val="24"/>
          <w:szCs w:val="24"/>
        </w:rPr>
        <w:t>1</w:t>
      </w:r>
      <w:r w:rsidR="006B3E25" w:rsidRPr="000B1798">
        <w:rPr>
          <w:rFonts w:ascii="Times New Roman" w:hAnsi="Times New Roman" w:cs="Times New Roman"/>
          <w:sz w:val="24"/>
          <w:szCs w:val="24"/>
        </w:rPr>
        <w:t>9</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 xml:space="preserve">2. </w:t>
      </w:r>
      <w:r w:rsidR="00D41F38" w:rsidRPr="000B1798">
        <w:rPr>
          <w:rFonts w:ascii="Times New Roman" w:hAnsi="Times New Roman" w:cs="Times New Roman"/>
          <w:sz w:val="24"/>
          <w:szCs w:val="24"/>
        </w:rPr>
        <w:t>iecirknī</w:t>
      </w:r>
      <w:r w:rsidRPr="000B1798">
        <w:rPr>
          <w:rFonts w:ascii="Times New Roman" w:hAnsi="Times New Roman" w:cs="Times New Roman"/>
          <w:sz w:val="24"/>
          <w:szCs w:val="24"/>
        </w:rPr>
        <w:t xml:space="preserve"> krājumi ir atjaunoti</w:t>
      </w:r>
      <w:r w:rsidR="00B51E3A" w:rsidRPr="000B1798">
        <w:rPr>
          <w:rFonts w:ascii="Times New Roman" w:hAnsi="Times New Roman" w:cs="Times New Roman"/>
          <w:sz w:val="24"/>
          <w:szCs w:val="24"/>
        </w:rPr>
        <w:t xml:space="preserve"> ar zivīm, kas iegūtas no </w:t>
      </w:r>
      <w:r w:rsidR="00617BDD" w:rsidRPr="000B1798">
        <w:rPr>
          <w:rFonts w:ascii="Times New Roman" w:hAnsi="Times New Roman" w:cs="Times New Roman"/>
          <w:sz w:val="24"/>
          <w:szCs w:val="24"/>
        </w:rPr>
        <w:t xml:space="preserve">Latvijas </w:t>
      </w:r>
      <w:r w:rsidR="00B51E3A" w:rsidRPr="000B1798">
        <w:rPr>
          <w:rFonts w:ascii="Times New Roman" w:hAnsi="Times New Roman" w:cs="Times New Roman"/>
          <w:sz w:val="24"/>
          <w:szCs w:val="24"/>
        </w:rPr>
        <w:t>valsts teritorijas, zonas vai iecirkņa, ku</w:t>
      </w:r>
      <w:r w:rsidR="00D41F38" w:rsidRPr="000B1798">
        <w:rPr>
          <w:rFonts w:ascii="Times New Roman" w:hAnsi="Times New Roman" w:cs="Times New Roman"/>
          <w:sz w:val="24"/>
          <w:szCs w:val="24"/>
        </w:rPr>
        <w:t>rā</w:t>
      </w:r>
      <w:r w:rsidRPr="000B1798">
        <w:rPr>
          <w:rFonts w:ascii="Times New Roman" w:hAnsi="Times New Roman" w:cs="Times New Roman"/>
          <w:sz w:val="24"/>
          <w:szCs w:val="24"/>
        </w:rPr>
        <w:t xml:space="preserve"> attiecībā uz </w:t>
      </w:r>
      <w:r w:rsidRPr="000B1798">
        <w:rPr>
          <w:rFonts w:ascii="Times New Roman" w:hAnsi="Times New Roman" w:cs="Times New Roman"/>
          <w:iCs/>
          <w:sz w:val="24"/>
          <w:szCs w:val="24"/>
        </w:rPr>
        <w:t>infekciozo lašu anēmiju</w:t>
      </w:r>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ir I</w:t>
      </w:r>
      <w:r w:rsidR="00D41F38" w:rsidRPr="000B1798">
        <w:rPr>
          <w:rFonts w:ascii="Times New Roman" w:hAnsi="Times New Roman" w:cs="Times New Roman"/>
          <w:sz w:val="24"/>
          <w:szCs w:val="24"/>
        </w:rPr>
        <w:t> </w:t>
      </w:r>
      <w:r w:rsidRPr="000B1798">
        <w:rPr>
          <w:rFonts w:ascii="Times New Roman" w:hAnsi="Times New Roman" w:cs="Times New Roman"/>
          <w:sz w:val="24"/>
          <w:szCs w:val="24"/>
        </w:rPr>
        <w:t xml:space="preserve">kategorijas veselības stāvoklis. </w:t>
      </w:r>
    </w:p>
    <w:p w:rsidR="005053CA" w:rsidRPr="000B1798" w:rsidRDefault="005053CA" w:rsidP="005053CA">
      <w:pPr>
        <w:spacing w:after="0" w:line="240" w:lineRule="auto"/>
        <w:jc w:val="both"/>
        <w:rPr>
          <w:rFonts w:ascii="Times New Roman" w:hAnsi="Times New Roman" w:cs="Times New Roman"/>
          <w:sz w:val="24"/>
          <w:szCs w:val="24"/>
        </w:rPr>
      </w:pP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w:t>
      </w:r>
      <w:r w:rsidR="006B3E25" w:rsidRPr="000B1798">
        <w:rPr>
          <w:rFonts w:ascii="Times New Roman" w:hAnsi="Times New Roman" w:cs="Times New Roman"/>
          <w:sz w:val="24"/>
          <w:szCs w:val="24"/>
        </w:rPr>
        <w:t>20</w:t>
      </w:r>
      <w:r w:rsidR="00782DFF"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00B62158" w:rsidRPr="000B1798">
        <w:rPr>
          <w:rFonts w:ascii="Times New Roman" w:hAnsi="Times New Roman" w:cs="Times New Roman"/>
          <w:sz w:val="24"/>
          <w:szCs w:val="24"/>
        </w:rPr>
        <w:t>Ja</w:t>
      </w:r>
      <w:r w:rsidR="00553B73" w:rsidRPr="000B1798">
        <w:rPr>
          <w:rFonts w:ascii="Times New Roman" w:hAnsi="Times New Roman" w:cs="Times New Roman"/>
          <w:sz w:val="24"/>
          <w:szCs w:val="24"/>
        </w:rPr>
        <w:t xml:space="preserve"> </w:t>
      </w:r>
      <w:r w:rsidRPr="000B1798">
        <w:rPr>
          <w:rFonts w:ascii="Times New Roman" w:hAnsi="Times New Roman" w:cs="Times New Roman"/>
          <w:sz w:val="24"/>
          <w:szCs w:val="24"/>
        </w:rPr>
        <w:t>I kategorijas veselības stāvokļa saglabāša</w:t>
      </w:r>
      <w:r w:rsidR="00D82D1E" w:rsidRPr="000B1798">
        <w:rPr>
          <w:rFonts w:ascii="Times New Roman" w:hAnsi="Times New Roman" w:cs="Times New Roman"/>
          <w:sz w:val="24"/>
          <w:szCs w:val="24"/>
        </w:rPr>
        <w:t>nai ir nepieciešama mērķtiecīg</w:t>
      </w:r>
      <w:r w:rsidRPr="000B1798">
        <w:rPr>
          <w:rFonts w:ascii="Times New Roman" w:hAnsi="Times New Roman" w:cs="Times New Roman"/>
          <w:sz w:val="24"/>
          <w:szCs w:val="24"/>
        </w:rPr>
        <w:t>a uzraudzība, visās audzētavās, k</w:t>
      </w:r>
      <w:r w:rsidR="00E44D9B" w:rsidRPr="000B1798">
        <w:rPr>
          <w:rFonts w:ascii="Times New Roman" w:hAnsi="Times New Roman" w:cs="Times New Roman"/>
          <w:sz w:val="24"/>
          <w:szCs w:val="24"/>
        </w:rPr>
        <w:t>urās</w:t>
      </w:r>
      <w:proofErr w:type="gramStart"/>
      <w:r w:rsidRPr="000B1798">
        <w:rPr>
          <w:rFonts w:ascii="Times New Roman" w:hAnsi="Times New Roman" w:cs="Times New Roman"/>
          <w:sz w:val="24"/>
          <w:szCs w:val="24"/>
        </w:rPr>
        <w:t xml:space="preserve"> </w:t>
      </w:r>
      <w:r w:rsidR="00617BDD" w:rsidRPr="000B1798">
        <w:rPr>
          <w:rFonts w:ascii="Times New Roman" w:hAnsi="Times New Roman" w:cs="Times New Roman"/>
          <w:sz w:val="24"/>
          <w:szCs w:val="24"/>
        </w:rPr>
        <w:t xml:space="preserve"> </w:t>
      </w:r>
      <w:proofErr w:type="gramEnd"/>
      <w:r w:rsidR="00617BDD" w:rsidRPr="000B1798">
        <w:rPr>
          <w:rFonts w:ascii="Times New Roman" w:hAnsi="Times New Roman" w:cs="Times New Roman"/>
          <w:sz w:val="24"/>
          <w:szCs w:val="24"/>
        </w:rPr>
        <w:t xml:space="preserve">Latvijas </w:t>
      </w:r>
      <w:r w:rsidRPr="000B1798">
        <w:rPr>
          <w:rFonts w:ascii="Times New Roman" w:hAnsi="Times New Roman" w:cs="Times New Roman"/>
          <w:sz w:val="24"/>
          <w:szCs w:val="24"/>
        </w:rPr>
        <w:t xml:space="preserve">valsts teritorijā, zonā vai iecirknī </w:t>
      </w:r>
      <w:r w:rsidR="00E44D9B" w:rsidRPr="000B1798">
        <w:rPr>
          <w:rFonts w:ascii="Times New Roman" w:hAnsi="Times New Roman" w:cs="Times New Roman"/>
          <w:sz w:val="24"/>
          <w:szCs w:val="24"/>
        </w:rPr>
        <w:t xml:space="preserve">tiek </w:t>
      </w:r>
      <w:r w:rsidRPr="000B1798">
        <w:rPr>
          <w:rFonts w:ascii="Times New Roman" w:hAnsi="Times New Roman" w:cs="Times New Roman"/>
          <w:sz w:val="24"/>
          <w:szCs w:val="24"/>
        </w:rPr>
        <w:t>tur</w:t>
      </w:r>
      <w:r w:rsidR="00E44D9B" w:rsidRPr="000B1798">
        <w:rPr>
          <w:rFonts w:ascii="Times New Roman" w:hAnsi="Times New Roman" w:cs="Times New Roman"/>
          <w:sz w:val="24"/>
          <w:szCs w:val="24"/>
        </w:rPr>
        <w:t>ētas</w:t>
      </w:r>
      <w:r w:rsidRPr="000B1798">
        <w:rPr>
          <w:rFonts w:ascii="Times New Roman" w:hAnsi="Times New Roman" w:cs="Times New Roman"/>
          <w:sz w:val="24"/>
          <w:szCs w:val="24"/>
        </w:rPr>
        <w:t xml:space="preserve"> uzņēmīgās </w:t>
      </w:r>
      <w:r w:rsidR="00C462F6" w:rsidRPr="000B1798">
        <w:rPr>
          <w:rFonts w:ascii="Times New Roman" w:hAnsi="Times New Roman" w:cs="Times New Roman"/>
          <w:sz w:val="24"/>
          <w:szCs w:val="24"/>
        </w:rPr>
        <w:t xml:space="preserve">akvakultūras dzīvnieku </w:t>
      </w:r>
      <w:r w:rsidRPr="000B1798">
        <w:rPr>
          <w:rFonts w:ascii="Times New Roman" w:hAnsi="Times New Roman" w:cs="Times New Roman"/>
          <w:sz w:val="24"/>
          <w:szCs w:val="24"/>
        </w:rPr>
        <w:t xml:space="preserve">sugas, </w:t>
      </w:r>
      <w:r w:rsidR="00E44D9B" w:rsidRPr="000B1798">
        <w:rPr>
          <w:rFonts w:ascii="Times New Roman" w:hAnsi="Times New Roman" w:cs="Times New Roman"/>
          <w:sz w:val="24"/>
          <w:szCs w:val="24"/>
        </w:rPr>
        <w:t>organizē</w:t>
      </w:r>
      <w:r w:rsidRPr="000B1798">
        <w:rPr>
          <w:rFonts w:ascii="Times New Roman" w:hAnsi="Times New Roman" w:cs="Times New Roman"/>
          <w:sz w:val="24"/>
          <w:szCs w:val="24"/>
        </w:rPr>
        <w:t xml:space="preserve"> veselības pārbaudes un ņem </w:t>
      </w:r>
      <w:r w:rsidR="00D41F38" w:rsidRPr="000B1798">
        <w:rPr>
          <w:rFonts w:ascii="Times New Roman" w:hAnsi="Times New Roman" w:cs="Times New Roman"/>
          <w:sz w:val="24"/>
          <w:szCs w:val="24"/>
        </w:rPr>
        <w:t xml:space="preserve">zivju </w:t>
      </w:r>
      <w:r w:rsidRPr="000B1798">
        <w:rPr>
          <w:rFonts w:ascii="Times New Roman" w:hAnsi="Times New Roman" w:cs="Times New Roman"/>
          <w:sz w:val="24"/>
          <w:szCs w:val="24"/>
        </w:rPr>
        <w:t>paraugus</w:t>
      </w:r>
      <w:r w:rsidR="00E44D9B" w:rsidRPr="000B1798">
        <w:rPr>
          <w:rFonts w:ascii="Times New Roman" w:hAnsi="Times New Roman" w:cs="Times New Roman"/>
          <w:sz w:val="24"/>
          <w:szCs w:val="24"/>
        </w:rPr>
        <w:t>, kā noteikts</w:t>
      </w:r>
      <w:r w:rsidRPr="000B1798">
        <w:rPr>
          <w:rFonts w:ascii="Times New Roman" w:hAnsi="Times New Roman" w:cs="Times New Roman"/>
          <w:sz w:val="24"/>
          <w:szCs w:val="24"/>
        </w:rPr>
        <w:t xml:space="preserve"> šo noteikumu 9.</w:t>
      </w:r>
      <w:r w:rsidR="00E44D9B" w:rsidRPr="000B1798">
        <w:rPr>
          <w:rFonts w:ascii="Times New Roman" w:hAnsi="Times New Roman" w:cs="Times New Roman"/>
          <w:sz w:val="24"/>
          <w:szCs w:val="24"/>
        </w:rPr>
        <w:t> </w:t>
      </w:r>
      <w:r w:rsidRPr="000B1798">
        <w:rPr>
          <w:rFonts w:ascii="Times New Roman" w:hAnsi="Times New Roman" w:cs="Times New Roman"/>
          <w:sz w:val="24"/>
          <w:szCs w:val="24"/>
        </w:rPr>
        <w:t>pielikuma 3.B</w:t>
      </w:r>
      <w:r w:rsidR="00D41F38" w:rsidRPr="000B1798">
        <w:rPr>
          <w:rFonts w:ascii="Times New Roman" w:hAnsi="Times New Roman" w:cs="Times New Roman"/>
          <w:sz w:val="24"/>
          <w:szCs w:val="24"/>
        </w:rPr>
        <w:t> </w:t>
      </w:r>
      <w:r w:rsidRPr="000B1798">
        <w:rPr>
          <w:rFonts w:ascii="Times New Roman" w:hAnsi="Times New Roman" w:cs="Times New Roman"/>
          <w:sz w:val="24"/>
          <w:szCs w:val="24"/>
        </w:rPr>
        <w:t>tabul</w:t>
      </w:r>
      <w:r w:rsidR="00D73CB0" w:rsidRPr="000B1798">
        <w:rPr>
          <w:rFonts w:ascii="Times New Roman" w:hAnsi="Times New Roman" w:cs="Times New Roman"/>
          <w:sz w:val="24"/>
          <w:szCs w:val="24"/>
        </w:rPr>
        <w:t>ā</w:t>
      </w:r>
      <w:r w:rsidR="00E44D9B" w:rsidRPr="000B1798">
        <w:rPr>
          <w:rFonts w:ascii="Times New Roman" w:hAnsi="Times New Roman" w:cs="Times New Roman"/>
          <w:sz w:val="24"/>
          <w:szCs w:val="24"/>
        </w:rPr>
        <w:t>,</w:t>
      </w:r>
      <w:r w:rsidR="00D73CB0" w:rsidRPr="000B1798">
        <w:rPr>
          <w:rFonts w:ascii="Times New Roman" w:hAnsi="Times New Roman" w:cs="Times New Roman"/>
          <w:sz w:val="24"/>
          <w:szCs w:val="24"/>
        </w:rPr>
        <w:t xml:space="preserve"> </w:t>
      </w:r>
      <w:r w:rsidR="00D41F38" w:rsidRPr="000B1798">
        <w:rPr>
          <w:rFonts w:ascii="Times New Roman" w:hAnsi="Times New Roman" w:cs="Times New Roman"/>
          <w:sz w:val="24"/>
          <w:szCs w:val="24"/>
        </w:rPr>
        <w:t>atkarībā no</w:t>
      </w:r>
      <w:r w:rsidR="00B62158" w:rsidRPr="000B1798">
        <w:rPr>
          <w:rFonts w:ascii="Times New Roman" w:hAnsi="Times New Roman" w:cs="Times New Roman"/>
          <w:sz w:val="24"/>
          <w:szCs w:val="24"/>
        </w:rPr>
        <w:t xml:space="preserve"> </w:t>
      </w:r>
      <w:r w:rsidRPr="000B1798">
        <w:rPr>
          <w:rFonts w:ascii="Times New Roman" w:hAnsi="Times New Roman" w:cs="Times New Roman"/>
          <w:sz w:val="24"/>
          <w:szCs w:val="24"/>
        </w:rPr>
        <w:t>audzētavas riska pakāp</w:t>
      </w:r>
      <w:r w:rsidR="00D41F38" w:rsidRPr="000B1798">
        <w:rPr>
          <w:rFonts w:ascii="Times New Roman" w:hAnsi="Times New Roman" w:cs="Times New Roman"/>
          <w:sz w:val="24"/>
          <w:szCs w:val="24"/>
        </w:rPr>
        <w:t>es</w:t>
      </w:r>
      <w:r w:rsidRPr="000B1798">
        <w:rPr>
          <w:rFonts w:ascii="Times New Roman" w:hAnsi="Times New Roman" w:cs="Times New Roman"/>
          <w:sz w:val="24"/>
          <w:szCs w:val="24"/>
        </w:rPr>
        <w:t xml:space="preserve"> attiecībā uz inficēšanos ar </w:t>
      </w:r>
      <w:r w:rsidRPr="000B1798">
        <w:rPr>
          <w:rFonts w:ascii="Times New Roman" w:hAnsi="Times New Roman" w:cs="Times New Roman"/>
          <w:iCs/>
          <w:sz w:val="24"/>
          <w:szCs w:val="24"/>
        </w:rPr>
        <w:t>infekciozo lašu anēmiju</w:t>
      </w:r>
      <w:r w:rsidRPr="000B1798">
        <w:rPr>
          <w:rFonts w:ascii="Times New Roman" w:hAnsi="Times New Roman" w:cs="Times New Roman"/>
          <w:sz w:val="24"/>
          <w:szCs w:val="24"/>
        </w:rPr>
        <w:t xml:space="preserve">. </w:t>
      </w:r>
    </w:p>
    <w:p w:rsidR="005053CA" w:rsidRPr="000B1798" w:rsidRDefault="005053CA" w:rsidP="005053CA">
      <w:pPr>
        <w:spacing w:after="0" w:line="240" w:lineRule="auto"/>
        <w:jc w:val="both"/>
        <w:rPr>
          <w:rFonts w:ascii="Times New Roman" w:hAnsi="Times New Roman" w:cs="Times New Roman"/>
          <w:sz w:val="24"/>
          <w:szCs w:val="24"/>
        </w:rPr>
      </w:pP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22</w:t>
      </w:r>
      <w:r w:rsidR="006B3E25" w:rsidRPr="000B1798">
        <w:rPr>
          <w:rFonts w:ascii="Times New Roman" w:hAnsi="Times New Roman" w:cs="Times New Roman"/>
          <w:sz w:val="24"/>
          <w:szCs w:val="24"/>
        </w:rPr>
        <w:t>1</w:t>
      </w:r>
      <w:r w:rsidR="00782DFF"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00D41F38" w:rsidRPr="000B1798">
        <w:rPr>
          <w:rFonts w:ascii="Times New Roman" w:hAnsi="Times New Roman" w:cs="Times New Roman"/>
          <w:sz w:val="24"/>
          <w:szCs w:val="24"/>
        </w:rPr>
        <w:t>I</w:t>
      </w:r>
      <w:r w:rsidR="005C568D" w:rsidRPr="000B1798">
        <w:rPr>
          <w:rFonts w:ascii="Times New Roman" w:hAnsi="Times New Roman" w:cs="Times New Roman"/>
          <w:sz w:val="24"/>
          <w:szCs w:val="24"/>
        </w:rPr>
        <w:t>ecirk</w:t>
      </w:r>
      <w:r w:rsidR="00D41F38" w:rsidRPr="000B1798">
        <w:rPr>
          <w:rFonts w:ascii="Times New Roman" w:hAnsi="Times New Roman" w:cs="Times New Roman"/>
          <w:sz w:val="24"/>
          <w:szCs w:val="24"/>
        </w:rPr>
        <w:t>nī</w:t>
      </w:r>
      <w:r w:rsidR="005C568D" w:rsidRPr="000B1798">
        <w:rPr>
          <w:rFonts w:ascii="Times New Roman" w:hAnsi="Times New Roman" w:cs="Times New Roman"/>
          <w:sz w:val="24"/>
          <w:szCs w:val="24"/>
        </w:rPr>
        <w:t>, k</w:t>
      </w:r>
      <w:r w:rsidR="00D41F38" w:rsidRPr="000B1798">
        <w:rPr>
          <w:rFonts w:ascii="Times New Roman" w:hAnsi="Times New Roman" w:cs="Times New Roman"/>
          <w:sz w:val="24"/>
          <w:szCs w:val="24"/>
        </w:rPr>
        <w:t>urā</w:t>
      </w:r>
      <w:r w:rsidR="005C568D" w:rsidRPr="000B1798">
        <w:rPr>
          <w:rFonts w:ascii="Times New Roman" w:hAnsi="Times New Roman" w:cs="Times New Roman"/>
          <w:sz w:val="24"/>
          <w:szCs w:val="24"/>
        </w:rPr>
        <w:t xml:space="preserve"> noteikts </w:t>
      </w:r>
      <w:r w:rsidRPr="000B1798">
        <w:rPr>
          <w:rFonts w:ascii="Times New Roman" w:hAnsi="Times New Roman" w:cs="Times New Roman"/>
          <w:sz w:val="24"/>
          <w:szCs w:val="24"/>
        </w:rPr>
        <w:t>I kategorijas veselības stāvok</w:t>
      </w:r>
      <w:r w:rsidR="005C568D" w:rsidRPr="000B1798">
        <w:rPr>
          <w:rFonts w:ascii="Times New Roman" w:hAnsi="Times New Roman" w:cs="Times New Roman"/>
          <w:sz w:val="24"/>
          <w:szCs w:val="24"/>
        </w:rPr>
        <w:t>lis</w:t>
      </w:r>
      <w:r w:rsidRPr="000B1798">
        <w:rPr>
          <w:rFonts w:ascii="Times New Roman" w:hAnsi="Times New Roman" w:cs="Times New Roman"/>
          <w:sz w:val="24"/>
          <w:szCs w:val="24"/>
        </w:rPr>
        <w:t xml:space="preserve"> </w:t>
      </w:r>
      <w:r w:rsidR="005C568D" w:rsidRPr="000B1798">
        <w:rPr>
          <w:rFonts w:ascii="Times New Roman" w:hAnsi="Times New Roman" w:cs="Times New Roman"/>
          <w:sz w:val="24"/>
          <w:szCs w:val="24"/>
        </w:rPr>
        <w:t xml:space="preserve">un </w:t>
      </w:r>
      <w:r w:rsidRPr="000B1798">
        <w:rPr>
          <w:rFonts w:ascii="Times New Roman" w:hAnsi="Times New Roman" w:cs="Times New Roman"/>
          <w:sz w:val="24"/>
          <w:szCs w:val="24"/>
        </w:rPr>
        <w:t>ku</w:t>
      </w:r>
      <w:r w:rsidR="00D41F38" w:rsidRPr="000B1798">
        <w:rPr>
          <w:rFonts w:ascii="Times New Roman" w:hAnsi="Times New Roman" w:cs="Times New Roman"/>
          <w:sz w:val="24"/>
          <w:szCs w:val="24"/>
        </w:rPr>
        <w:t>rš</w:t>
      </w:r>
      <w:r w:rsidRPr="000B1798">
        <w:rPr>
          <w:rFonts w:ascii="Times New Roman" w:hAnsi="Times New Roman" w:cs="Times New Roman"/>
          <w:sz w:val="24"/>
          <w:szCs w:val="24"/>
        </w:rPr>
        <w:t xml:space="preserve"> atrodas </w:t>
      </w:r>
      <w:r w:rsidR="00650716" w:rsidRPr="000B1798">
        <w:rPr>
          <w:rFonts w:ascii="Times New Roman" w:hAnsi="Times New Roman" w:cs="Times New Roman"/>
          <w:sz w:val="24"/>
          <w:szCs w:val="24"/>
        </w:rPr>
        <w:t>kontinentāl</w:t>
      </w:r>
      <w:r w:rsidR="00D41F38" w:rsidRPr="000B1798">
        <w:rPr>
          <w:rFonts w:ascii="Times New Roman" w:hAnsi="Times New Roman" w:cs="Times New Roman"/>
          <w:sz w:val="24"/>
          <w:szCs w:val="24"/>
        </w:rPr>
        <w:t>ā teritorijā,</w:t>
      </w:r>
      <w:r w:rsidR="00650716" w:rsidRPr="000B1798">
        <w:rPr>
          <w:rFonts w:ascii="Times New Roman" w:hAnsi="Times New Roman" w:cs="Times New Roman"/>
          <w:sz w:val="24"/>
          <w:szCs w:val="24"/>
        </w:rPr>
        <w:t xml:space="preserve"> </w:t>
      </w:r>
      <w:r w:rsidR="00D41F38" w:rsidRPr="000B1798">
        <w:rPr>
          <w:rFonts w:ascii="Times New Roman" w:hAnsi="Times New Roman" w:cs="Times New Roman"/>
          <w:sz w:val="24"/>
          <w:szCs w:val="24"/>
        </w:rPr>
        <w:t xml:space="preserve">risks inficēties ar </w:t>
      </w:r>
      <w:r w:rsidR="00D41F38" w:rsidRPr="000B1798">
        <w:rPr>
          <w:rFonts w:ascii="Times New Roman" w:hAnsi="Times New Roman" w:cs="Times New Roman"/>
          <w:iCs/>
          <w:sz w:val="24"/>
          <w:szCs w:val="24"/>
        </w:rPr>
        <w:t>infekciozo lašu anēmiju</w:t>
      </w:r>
      <w:r w:rsidR="00D41F38" w:rsidRPr="000B1798">
        <w:rPr>
          <w:rFonts w:ascii="Times New Roman" w:hAnsi="Times New Roman" w:cs="Times New Roman"/>
          <w:i/>
          <w:iCs/>
          <w:sz w:val="24"/>
          <w:szCs w:val="24"/>
        </w:rPr>
        <w:t xml:space="preserve"> </w:t>
      </w:r>
      <w:r w:rsidR="00D41F38" w:rsidRPr="000B1798">
        <w:rPr>
          <w:rFonts w:ascii="Times New Roman" w:hAnsi="Times New Roman" w:cs="Times New Roman"/>
          <w:sz w:val="24"/>
          <w:szCs w:val="24"/>
        </w:rPr>
        <w:t>uzskatāms par augstu</w:t>
      </w:r>
      <w:r w:rsidR="00A354A6" w:rsidRPr="000B1798">
        <w:rPr>
          <w:rFonts w:ascii="Times New Roman" w:hAnsi="Times New Roman" w:cs="Times New Roman"/>
          <w:sz w:val="24"/>
          <w:szCs w:val="24"/>
        </w:rPr>
        <w:t xml:space="preserve">, ja </w:t>
      </w:r>
      <w:r w:rsidRPr="000B1798">
        <w:rPr>
          <w:rFonts w:ascii="Times New Roman" w:hAnsi="Times New Roman" w:cs="Times New Roman"/>
          <w:sz w:val="24"/>
          <w:szCs w:val="24"/>
        </w:rPr>
        <w:t xml:space="preserve">veselības stāvoklis attiecībā uz </w:t>
      </w:r>
      <w:r w:rsidRPr="000B1798">
        <w:rPr>
          <w:rFonts w:ascii="Times New Roman" w:hAnsi="Times New Roman" w:cs="Times New Roman"/>
          <w:iCs/>
          <w:sz w:val="24"/>
          <w:szCs w:val="24"/>
        </w:rPr>
        <w:t>infekciozo lašu anēmiju</w:t>
      </w:r>
      <w:r w:rsidR="003B15B4" w:rsidRPr="000B1798">
        <w:rPr>
          <w:rFonts w:ascii="Times New Roman" w:hAnsi="Times New Roman" w:cs="Times New Roman"/>
          <w:iCs/>
          <w:sz w:val="24"/>
          <w:szCs w:val="24"/>
        </w:rPr>
        <w:t xml:space="preserve"> </w:t>
      </w:r>
      <w:r w:rsidR="00A354A6" w:rsidRPr="000B1798">
        <w:rPr>
          <w:rFonts w:ascii="Times New Roman" w:hAnsi="Times New Roman" w:cs="Times New Roman"/>
          <w:iCs/>
          <w:sz w:val="24"/>
          <w:szCs w:val="24"/>
        </w:rPr>
        <w:t xml:space="preserve">šajā </w:t>
      </w:r>
      <w:r w:rsidR="00A354A6" w:rsidRPr="000B1798">
        <w:rPr>
          <w:rFonts w:ascii="Times New Roman" w:hAnsi="Times New Roman" w:cs="Times New Roman"/>
          <w:sz w:val="24"/>
          <w:szCs w:val="24"/>
        </w:rPr>
        <w:t xml:space="preserve">iecirknī </w:t>
      </w:r>
      <w:r w:rsidRPr="000B1798">
        <w:rPr>
          <w:rFonts w:ascii="Times New Roman" w:hAnsi="Times New Roman" w:cs="Times New Roman"/>
          <w:sz w:val="24"/>
          <w:szCs w:val="24"/>
        </w:rPr>
        <w:t>ir atkarīgs no veselības stāvok</w:t>
      </w:r>
      <w:r w:rsidR="00A354A6" w:rsidRPr="000B1798">
        <w:rPr>
          <w:rFonts w:ascii="Times New Roman" w:hAnsi="Times New Roman" w:cs="Times New Roman"/>
          <w:sz w:val="24"/>
          <w:szCs w:val="24"/>
        </w:rPr>
        <w:t>ļa</w:t>
      </w:r>
      <w:r w:rsidRPr="000B1798">
        <w:rPr>
          <w:rFonts w:ascii="Times New Roman" w:hAnsi="Times New Roman" w:cs="Times New Roman"/>
          <w:sz w:val="24"/>
          <w:szCs w:val="24"/>
        </w:rPr>
        <w:t xml:space="preserve"> apkārtēj</w:t>
      </w:r>
      <w:r w:rsidR="00A354A6" w:rsidRPr="000B1798">
        <w:rPr>
          <w:rFonts w:ascii="Times New Roman" w:hAnsi="Times New Roman" w:cs="Times New Roman"/>
          <w:sz w:val="24"/>
          <w:szCs w:val="24"/>
        </w:rPr>
        <w:t>os</w:t>
      </w:r>
      <w:r w:rsidRPr="000B1798">
        <w:rPr>
          <w:rFonts w:ascii="Times New Roman" w:hAnsi="Times New Roman" w:cs="Times New Roman"/>
          <w:sz w:val="24"/>
          <w:szCs w:val="24"/>
        </w:rPr>
        <w:t xml:space="preserve"> dabiskaj</w:t>
      </w:r>
      <w:r w:rsidR="00A354A6" w:rsidRPr="000B1798">
        <w:rPr>
          <w:rFonts w:ascii="Times New Roman" w:hAnsi="Times New Roman" w:cs="Times New Roman"/>
          <w:sz w:val="24"/>
          <w:szCs w:val="24"/>
        </w:rPr>
        <w:t>os</w:t>
      </w:r>
      <w:r w:rsidRPr="000B1798">
        <w:rPr>
          <w:rFonts w:ascii="Times New Roman" w:hAnsi="Times New Roman" w:cs="Times New Roman"/>
          <w:sz w:val="24"/>
          <w:szCs w:val="24"/>
        </w:rPr>
        <w:t xml:space="preserve"> ūdeņ</w:t>
      </w:r>
      <w:r w:rsidR="00A354A6" w:rsidRPr="000B1798">
        <w:rPr>
          <w:rFonts w:ascii="Times New Roman" w:hAnsi="Times New Roman" w:cs="Times New Roman"/>
          <w:sz w:val="24"/>
          <w:szCs w:val="24"/>
        </w:rPr>
        <w:t>os</w:t>
      </w:r>
      <w:r w:rsidRPr="000B1798">
        <w:rPr>
          <w:rFonts w:ascii="Times New Roman" w:hAnsi="Times New Roman" w:cs="Times New Roman"/>
          <w:sz w:val="24"/>
          <w:szCs w:val="24"/>
        </w:rPr>
        <w:t>, kur dzīvo Atlantijas lasis (</w:t>
      </w:r>
      <w:proofErr w:type="spellStart"/>
      <w:r w:rsidRPr="000B1798">
        <w:rPr>
          <w:rFonts w:ascii="Times New Roman" w:hAnsi="Times New Roman" w:cs="Times New Roman"/>
          <w:i/>
          <w:iCs/>
          <w:sz w:val="24"/>
          <w:szCs w:val="24"/>
        </w:rPr>
        <w:t>Salmo</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salar</w:t>
      </w:r>
      <w:proofErr w:type="spellEnd"/>
      <w:r w:rsidRPr="000B1798">
        <w:rPr>
          <w:rFonts w:ascii="Times New Roman" w:hAnsi="Times New Roman" w:cs="Times New Roman"/>
          <w:sz w:val="24"/>
          <w:szCs w:val="24"/>
        </w:rPr>
        <w:t xml:space="preserve">). </w:t>
      </w:r>
      <w:r w:rsidR="00D41F38" w:rsidRPr="000B1798">
        <w:rPr>
          <w:rFonts w:ascii="Times New Roman" w:hAnsi="Times New Roman" w:cs="Times New Roman"/>
          <w:sz w:val="24"/>
          <w:szCs w:val="24"/>
        </w:rPr>
        <w:t>Šo vērtējumu ņem vērā, minētajos iecirkņos</w:t>
      </w:r>
      <w:r w:rsidR="00D41F38" w:rsidRPr="000B1798" w:rsidDel="00281ACC">
        <w:rPr>
          <w:rFonts w:ascii="Times New Roman" w:hAnsi="Times New Roman" w:cs="Times New Roman"/>
          <w:sz w:val="24"/>
          <w:szCs w:val="24"/>
        </w:rPr>
        <w:t xml:space="preserve"> </w:t>
      </w:r>
      <w:r w:rsidR="00D41F38" w:rsidRPr="000B1798">
        <w:rPr>
          <w:rFonts w:ascii="Times New Roman" w:hAnsi="Times New Roman" w:cs="Times New Roman"/>
          <w:sz w:val="24"/>
          <w:szCs w:val="24"/>
        </w:rPr>
        <w:t>nosakot veselības pārbaužu biežumu</w:t>
      </w:r>
      <w:r w:rsidR="00E44D9B" w:rsidRPr="000B1798">
        <w:rPr>
          <w:rFonts w:ascii="Times New Roman" w:hAnsi="Times New Roman" w:cs="Times New Roman"/>
          <w:sz w:val="24"/>
          <w:szCs w:val="24"/>
        </w:rPr>
        <w:t>.</w:t>
      </w:r>
    </w:p>
    <w:p w:rsidR="005053CA" w:rsidRPr="000B1798" w:rsidRDefault="005053CA" w:rsidP="005053CA">
      <w:pPr>
        <w:spacing w:after="0" w:line="240" w:lineRule="auto"/>
        <w:jc w:val="both"/>
        <w:rPr>
          <w:rFonts w:ascii="Times New Roman" w:hAnsi="Times New Roman" w:cs="Times New Roman"/>
          <w:sz w:val="24"/>
          <w:szCs w:val="24"/>
        </w:rPr>
      </w:pP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22</w:t>
      </w:r>
      <w:r w:rsidR="006B3E25" w:rsidRPr="000B1798">
        <w:rPr>
          <w:rFonts w:ascii="Times New Roman" w:hAnsi="Times New Roman" w:cs="Times New Roman"/>
          <w:sz w:val="24"/>
          <w:szCs w:val="24"/>
        </w:rPr>
        <w:t>2</w:t>
      </w:r>
      <w:r w:rsidR="00782DFF"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Pr="000B1798">
        <w:rPr>
          <w:rFonts w:ascii="Times New Roman" w:hAnsi="Times New Roman" w:cs="Times New Roman"/>
          <w:sz w:val="24"/>
          <w:szCs w:val="24"/>
        </w:rPr>
        <w:t xml:space="preserve">Veselības stāvokli “infekcijas slimības neskarts” </w:t>
      </w:r>
      <w:r w:rsidR="00E44D9B" w:rsidRPr="000B1798">
        <w:rPr>
          <w:rFonts w:ascii="Times New Roman" w:hAnsi="Times New Roman" w:cs="Times New Roman"/>
          <w:sz w:val="24"/>
          <w:szCs w:val="24"/>
        </w:rPr>
        <w:t xml:space="preserve">(I kategorija) </w:t>
      </w:r>
      <w:r w:rsidRPr="000B1798">
        <w:rPr>
          <w:rFonts w:ascii="Times New Roman" w:hAnsi="Times New Roman" w:cs="Times New Roman"/>
          <w:sz w:val="24"/>
          <w:szCs w:val="24"/>
        </w:rPr>
        <w:t xml:space="preserve">attiecībā uz </w:t>
      </w:r>
      <w:r w:rsidRPr="000B1798">
        <w:rPr>
          <w:rFonts w:ascii="Times New Roman" w:hAnsi="Times New Roman" w:cs="Times New Roman"/>
          <w:iCs/>
          <w:sz w:val="24"/>
          <w:szCs w:val="24"/>
        </w:rPr>
        <w:t>infekciozo lašu anēmiju</w:t>
      </w:r>
      <w:r w:rsidRPr="000B1798">
        <w:rPr>
          <w:rFonts w:ascii="Times New Roman" w:hAnsi="Times New Roman" w:cs="Times New Roman"/>
          <w:sz w:val="24"/>
          <w:szCs w:val="24"/>
        </w:rPr>
        <w:t xml:space="preserve"> saglabā</w:t>
      </w:r>
      <w:r w:rsidR="00A354A6" w:rsidRPr="000B1798">
        <w:rPr>
          <w:rFonts w:ascii="Times New Roman" w:hAnsi="Times New Roman" w:cs="Times New Roman"/>
          <w:sz w:val="24"/>
          <w:szCs w:val="24"/>
        </w:rPr>
        <w:t xml:space="preserve"> līdz brīdim</w:t>
      </w:r>
      <w:r w:rsidRPr="000B1798">
        <w:rPr>
          <w:rFonts w:ascii="Times New Roman" w:hAnsi="Times New Roman" w:cs="Times New Roman"/>
          <w:sz w:val="24"/>
          <w:szCs w:val="24"/>
        </w:rPr>
        <w:t xml:space="preserve">, kamēr </w:t>
      </w:r>
      <w:r w:rsidR="00A354A6" w:rsidRPr="000B1798">
        <w:rPr>
          <w:rFonts w:ascii="Times New Roman" w:hAnsi="Times New Roman" w:cs="Times New Roman"/>
          <w:sz w:val="24"/>
          <w:szCs w:val="24"/>
        </w:rPr>
        <w:t xml:space="preserve">par </w:t>
      </w:r>
      <w:r w:rsidRPr="000B1798">
        <w:rPr>
          <w:rFonts w:ascii="Times New Roman" w:hAnsi="Times New Roman" w:cs="Times New Roman"/>
          <w:sz w:val="24"/>
          <w:szCs w:val="24"/>
        </w:rPr>
        <w:t xml:space="preserve">visiem paraugiem, kas </w:t>
      </w:r>
      <w:r w:rsidR="004E6201" w:rsidRPr="000B1798">
        <w:rPr>
          <w:rFonts w:ascii="Times New Roman" w:hAnsi="Times New Roman" w:cs="Times New Roman"/>
          <w:sz w:val="24"/>
          <w:szCs w:val="24"/>
        </w:rPr>
        <w:t>laboratoriski izmeklēti</w:t>
      </w:r>
      <w:r w:rsidR="00A354A6" w:rsidRPr="000B1798">
        <w:rPr>
          <w:rFonts w:ascii="Times New Roman" w:hAnsi="Times New Roman" w:cs="Times New Roman"/>
          <w:sz w:val="24"/>
          <w:szCs w:val="24"/>
        </w:rPr>
        <w:t xml:space="preserve"> ar</w:t>
      </w:r>
      <w:r w:rsidRPr="000B1798">
        <w:rPr>
          <w:rFonts w:ascii="Times New Roman" w:hAnsi="Times New Roman" w:cs="Times New Roman"/>
          <w:sz w:val="24"/>
          <w:szCs w:val="24"/>
        </w:rPr>
        <w:t xml:space="preserve"> šo noteikumu 9. pielikuma 3., 4. un 5. punktā </w:t>
      </w:r>
      <w:r w:rsidR="00A354A6" w:rsidRPr="000B1798">
        <w:rPr>
          <w:rFonts w:ascii="Times New Roman" w:hAnsi="Times New Roman" w:cs="Times New Roman"/>
          <w:sz w:val="24"/>
          <w:szCs w:val="24"/>
        </w:rPr>
        <w:t>noteiktajām</w:t>
      </w:r>
      <w:r w:rsidRPr="000B1798">
        <w:rPr>
          <w:rFonts w:ascii="Times New Roman" w:hAnsi="Times New Roman" w:cs="Times New Roman"/>
          <w:sz w:val="24"/>
          <w:szCs w:val="24"/>
        </w:rPr>
        <w:t xml:space="preserve"> diagnostikas metod</w:t>
      </w:r>
      <w:r w:rsidR="00A354A6" w:rsidRPr="000B1798">
        <w:rPr>
          <w:rFonts w:ascii="Times New Roman" w:hAnsi="Times New Roman" w:cs="Times New Roman"/>
          <w:sz w:val="24"/>
          <w:szCs w:val="24"/>
        </w:rPr>
        <w:t>ēm</w:t>
      </w:r>
      <w:r w:rsidRPr="000B1798">
        <w:rPr>
          <w:rFonts w:ascii="Times New Roman" w:hAnsi="Times New Roman" w:cs="Times New Roman"/>
          <w:sz w:val="24"/>
          <w:szCs w:val="24"/>
        </w:rPr>
        <w:t xml:space="preserve">, attiecībā uz </w:t>
      </w:r>
      <w:r w:rsidRPr="000B1798">
        <w:rPr>
          <w:rFonts w:ascii="Times New Roman" w:hAnsi="Times New Roman" w:cs="Times New Roman"/>
          <w:iCs/>
          <w:sz w:val="24"/>
          <w:szCs w:val="24"/>
        </w:rPr>
        <w:t>infekciozās lašu anēmijas vīrusu</w:t>
      </w:r>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 xml:space="preserve">ar ILA </w:t>
      </w:r>
      <w:r w:rsidR="00A354A6" w:rsidRPr="000B1798">
        <w:rPr>
          <w:rFonts w:ascii="Times New Roman" w:hAnsi="Times New Roman" w:cs="Times New Roman"/>
          <w:sz w:val="24"/>
          <w:szCs w:val="24"/>
        </w:rPr>
        <w:t xml:space="preserve">genotipu </w:t>
      </w:r>
      <w:proofErr w:type="gramStart"/>
      <w:r w:rsidRPr="000B1798">
        <w:rPr>
          <w:rFonts w:ascii="Times New Roman" w:hAnsi="Times New Roman" w:cs="Times New Roman"/>
          <w:sz w:val="24"/>
          <w:szCs w:val="24"/>
        </w:rPr>
        <w:t>(</w:t>
      </w:r>
      <w:proofErr w:type="gramEnd"/>
      <w:r w:rsidRPr="000B1798">
        <w:rPr>
          <w:rFonts w:ascii="Times New Roman" w:hAnsi="Times New Roman" w:cs="Times New Roman"/>
          <w:sz w:val="24"/>
          <w:szCs w:val="24"/>
        </w:rPr>
        <w:t xml:space="preserve">bez (IPR) ir iegūti negatīvi rezultāti un </w:t>
      </w:r>
      <w:r w:rsidR="00A354A6" w:rsidRPr="000B1798">
        <w:rPr>
          <w:rFonts w:ascii="Times New Roman" w:hAnsi="Times New Roman" w:cs="Times New Roman"/>
          <w:sz w:val="24"/>
          <w:szCs w:val="24"/>
        </w:rPr>
        <w:t xml:space="preserve">izslēgtas jebkuras aizdomas par </w:t>
      </w:r>
      <w:r w:rsidR="00A354A6" w:rsidRPr="000B1798">
        <w:rPr>
          <w:rFonts w:ascii="Times New Roman" w:hAnsi="Times New Roman" w:cs="Times New Roman"/>
          <w:iCs/>
          <w:sz w:val="24"/>
          <w:szCs w:val="24"/>
        </w:rPr>
        <w:t>infekciozo lašu anēmiju, izmantojot</w:t>
      </w:r>
      <w:r w:rsidRPr="000B1798">
        <w:rPr>
          <w:rFonts w:ascii="Times New Roman" w:hAnsi="Times New Roman" w:cs="Times New Roman"/>
          <w:sz w:val="24"/>
          <w:szCs w:val="24"/>
        </w:rPr>
        <w:t xml:space="preserve"> šo noteikumu 9. pielikuma 6.</w:t>
      </w:r>
      <w:r w:rsidR="00A354A6" w:rsidRPr="000B1798">
        <w:rPr>
          <w:rFonts w:ascii="Times New Roman" w:hAnsi="Times New Roman" w:cs="Times New Roman"/>
          <w:sz w:val="24"/>
          <w:szCs w:val="24"/>
        </w:rPr>
        <w:t> </w:t>
      </w:r>
      <w:r w:rsidRPr="000B1798">
        <w:rPr>
          <w:rFonts w:ascii="Times New Roman" w:hAnsi="Times New Roman" w:cs="Times New Roman"/>
          <w:sz w:val="24"/>
          <w:szCs w:val="24"/>
        </w:rPr>
        <w:t xml:space="preserve">punktā </w:t>
      </w:r>
      <w:r w:rsidR="00A354A6" w:rsidRPr="000B1798">
        <w:rPr>
          <w:rFonts w:ascii="Times New Roman" w:hAnsi="Times New Roman" w:cs="Times New Roman"/>
          <w:sz w:val="24"/>
          <w:szCs w:val="24"/>
        </w:rPr>
        <w:t>noteiktās</w:t>
      </w:r>
      <w:r w:rsidRPr="000B1798">
        <w:rPr>
          <w:rFonts w:ascii="Times New Roman" w:hAnsi="Times New Roman" w:cs="Times New Roman"/>
          <w:sz w:val="24"/>
          <w:szCs w:val="24"/>
        </w:rPr>
        <w:t xml:space="preserve"> diagnostikas metod</w:t>
      </w:r>
      <w:r w:rsidR="00A354A6" w:rsidRPr="000B1798">
        <w:rPr>
          <w:rFonts w:ascii="Times New Roman" w:hAnsi="Times New Roman" w:cs="Times New Roman"/>
          <w:sz w:val="24"/>
          <w:szCs w:val="24"/>
        </w:rPr>
        <w:t>es</w:t>
      </w:r>
      <w:r w:rsidRPr="000B1798">
        <w:rPr>
          <w:rFonts w:ascii="Times New Roman" w:hAnsi="Times New Roman" w:cs="Times New Roman"/>
          <w:sz w:val="24"/>
          <w:szCs w:val="24"/>
        </w:rPr>
        <w:t xml:space="preserve">. </w:t>
      </w:r>
    </w:p>
    <w:p w:rsidR="005053CA" w:rsidRPr="000B1798" w:rsidRDefault="005053CA" w:rsidP="005053CA">
      <w:pPr>
        <w:spacing w:after="0" w:line="240" w:lineRule="auto"/>
        <w:jc w:val="both"/>
        <w:rPr>
          <w:rFonts w:ascii="Times New Roman" w:hAnsi="Times New Roman" w:cs="Times New Roman"/>
          <w:sz w:val="24"/>
          <w:szCs w:val="24"/>
        </w:rPr>
      </w:pP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22</w:t>
      </w:r>
      <w:r w:rsidR="006B3E25" w:rsidRPr="000B1798">
        <w:rPr>
          <w:rFonts w:ascii="Times New Roman" w:hAnsi="Times New Roman" w:cs="Times New Roman"/>
          <w:sz w:val="24"/>
          <w:szCs w:val="24"/>
        </w:rPr>
        <w:t>3</w:t>
      </w:r>
      <w:r w:rsidR="00782DFF"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00617BDD" w:rsidRPr="000B1798">
        <w:rPr>
          <w:rFonts w:ascii="Times New Roman" w:hAnsi="Times New Roman" w:cs="Times New Roman"/>
          <w:sz w:val="24"/>
          <w:szCs w:val="24"/>
          <w:vertAlign w:val="superscript"/>
        </w:rPr>
        <w:t xml:space="preserve"> </w:t>
      </w:r>
      <w:r w:rsidR="00617BDD" w:rsidRPr="000B1798">
        <w:rPr>
          <w:rFonts w:ascii="Times New Roman" w:hAnsi="Times New Roman" w:cs="Times New Roman"/>
          <w:sz w:val="24"/>
          <w:szCs w:val="24"/>
        </w:rPr>
        <w:t>Latvijas v</w:t>
      </w:r>
      <w:r w:rsidRPr="000B1798">
        <w:rPr>
          <w:rFonts w:ascii="Times New Roman" w:hAnsi="Times New Roman" w:cs="Times New Roman"/>
          <w:sz w:val="24"/>
          <w:szCs w:val="24"/>
        </w:rPr>
        <w:t>alsts</w:t>
      </w:r>
      <w:r w:rsidR="00E44D9B" w:rsidRPr="000B1798">
        <w:rPr>
          <w:rFonts w:ascii="Times New Roman" w:hAnsi="Times New Roman" w:cs="Times New Roman"/>
          <w:sz w:val="24"/>
          <w:szCs w:val="24"/>
        </w:rPr>
        <w:t xml:space="preserve"> teritorija</w:t>
      </w:r>
      <w:r w:rsidRPr="000B1798">
        <w:rPr>
          <w:rFonts w:ascii="Times New Roman" w:hAnsi="Times New Roman" w:cs="Times New Roman"/>
          <w:sz w:val="24"/>
          <w:szCs w:val="24"/>
        </w:rPr>
        <w:t>, zona vai iecirknis, k</w:t>
      </w:r>
      <w:r w:rsidR="00A354A6" w:rsidRPr="000B1798">
        <w:rPr>
          <w:rFonts w:ascii="Times New Roman" w:hAnsi="Times New Roman" w:cs="Times New Roman"/>
          <w:sz w:val="24"/>
          <w:szCs w:val="24"/>
        </w:rPr>
        <w:t>urā</w:t>
      </w:r>
      <w:r w:rsidRPr="000B1798">
        <w:rPr>
          <w:rFonts w:ascii="Times New Roman" w:hAnsi="Times New Roman" w:cs="Times New Roman"/>
          <w:sz w:val="24"/>
          <w:szCs w:val="24"/>
        </w:rPr>
        <w:t xml:space="preserve"> attiecībā uz </w:t>
      </w:r>
      <w:r w:rsidRPr="000B1798">
        <w:rPr>
          <w:rFonts w:ascii="Times New Roman" w:hAnsi="Times New Roman" w:cs="Times New Roman"/>
          <w:iCs/>
          <w:sz w:val="24"/>
          <w:szCs w:val="24"/>
        </w:rPr>
        <w:t>infekciozo lašu anēmiju</w:t>
      </w:r>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 xml:space="preserve">ir V kategorijas veselības stāvoklis, var iegūt III kategorijas stāvokli, ja: </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22</w:t>
      </w:r>
      <w:r w:rsidR="006B3E25" w:rsidRPr="000B1798">
        <w:rPr>
          <w:rFonts w:ascii="Times New Roman" w:hAnsi="Times New Roman" w:cs="Times New Roman"/>
          <w:sz w:val="24"/>
          <w:szCs w:val="24"/>
        </w:rPr>
        <w:t>3</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 xml:space="preserve">1. ir izpildītas šo noteikumu </w:t>
      </w:r>
      <w:r w:rsidR="00D7627B" w:rsidRPr="000B1798">
        <w:rPr>
          <w:rFonts w:ascii="Times New Roman" w:hAnsi="Times New Roman" w:cs="Times New Roman"/>
          <w:sz w:val="24"/>
          <w:szCs w:val="24"/>
        </w:rPr>
        <w:t>21</w:t>
      </w:r>
      <w:r w:rsidR="00A1204C" w:rsidRPr="000B1798">
        <w:rPr>
          <w:rFonts w:ascii="Times New Roman" w:hAnsi="Times New Roman" w:cs="Times New Roman"/>
          <w:sz w:val="24"/>
          <w:szCs w:val="24"/>
        </w:rPr>
        <w:t>8</w:t>
      </w:r>
      <w:r w:rsidR="00C464C9" w:rsidRPr="000B1798">
        <w:rPr>
          <w:rFonts w:ascii="Times New Roman" w:hAnsi="Times New Roman" w:cs="Times New Roman"/>
          <w:sz w:val="24"/>
          <w:szCs w:val="24"/>
        </w:rPr>
        <w:t>.</w:t>
      </w:r>
      <w:r w:rsidRPr="000B1798">
        <w:rPr>
          <w:rFonts w:ascii="Times New Roman" w:hAnsi="Times New Roman" w:cs="Times New Roman"/>
          <w:sz w:val="24"/>
          <w:szCs w:val="24"/>
        </w:rPr>
        <w:t>1.</w:t>
      </w:r>
      <w:r w:rsidR="002F5535" w:rsidRPr="000B1798">
        <w:rPr>
          <w:rFonts w:ascii="Times New Roman" w:hAnsi="Times New Roman" w:cs="Times New Roman"/>
          <w:sz w:val="24"/>
          <w:szCs w:val="24"/>
        </w:rPr>
        <w:t>–</w:t>
      </w:r>
      <w:r w:rsidR="00D7627B" w:rsidRPr="000B1798">
        <w:rPr>
          <w:rFonts w:ascii="Times New Roman" w:hAnsi="Times New Roman" w:cs="Times New Roman"/>
          <w:sz w:val="24"/>
          <w:szCs w:val="24"/>
        </w:rPr>
        <w:t>21</w:t>
      </w:r>
      <w:r w:rsidR="00A1204C" w:rsidRPr="000B1798">
        <w:rPr>
          <w:rFonts w:ascii="Times New Roman" w:hAnsi="Times New Roman" w:cs="Times New Roman"/>
          <w:sz w:val="24"/>
          <w:szCs w:val="24"/>
        </w:rPr>
        <w:t>8</w:t>
      </w:r>
      <w:r w:rsidR="00C464C9" w:rsidRPr="000B1798">
        <w:rPr>
          <w:rFonts w:ascii="Times New Roman" w:hAnsi="Times New Roman" w:cs="Times New Roman"/>
          <w:sz w:val="24"/>
          <w:szCs w:val="24"/>
        </w:rPr>
        <w:t>.</w:t>
      </w:r>
      <w:r w:rsidRPr="000B1798">
        <w:rPr>
          <w:rFonts w:ascii="Times New Roman" w:hAnsi="Times New Roman" w:cs="Times New Roman"/>
          <w:sz w:val="24"/>
          <w:szCs w:val="24"/>
        </w:rPr>
        <w:t>7. apakšpunkt</w:t>
      </w:r>
      <w:r w:rsidR="009D143B" w:rsidRPr="000B1798">
        <w:rPr>
          <w:rFonts w:ascii="Times New Roman" w:hAnsi="Times New Roman" w:cs="Times New Roman"/>
          <w:sz w:val="24"/>
          <w:szCs w:val="24"/>
        </w:rPr>
        <w:t>ā</w:t>
      </w:r>
      <w:r w:rsidRPr="000B1798">
        <w:rPr>
          <w:rFonts w:ascii="Times New Roman" w:hAnsi="Times New Roman" w:cs="Times New Roman"/>
          <w:sz w:val="24"/>
          <w:szCs w:val="24"/>
        </w:rPr>
        <w:t xml:space="preserve"> </w:t>
      </w:r>
      <w:r w:rsidR="009D143B" w:rsidRPr="000B1798">
        <w:rPr>
          <w:rFonts w:ascii="Times New Roman" w:hAnsi="Times New Roman" w:cs="Times New Roman"/>
          <w:sz w:val="24"/>
          <w:szCs w:val="24"/>
        </w:rPr>
        <w:t xml:space="preserve">noteiktās </w:t>
      </w:r>
      <w:r w:rsidRPr="000B1798">
        <w:rPr>
          <w:rFonts w:ascii="Times New Roman" w:hAnsi="Times New Roman" w:cs="Times New Roman"/>
          <w:sz w:val="24"/>
          <w:szCs w:val="24"/>
        </w:rPr>
        <w:t xml:space="preserve">prasības. Ja </w:t>
      </w:r>
      <w:r w:rsidR="00A354A6" w:rsidRPr="000B1798">
        <w:rPr>
          <w:rFonts w:ascii="Times New Roman" w:hAnsi="Times New Roman" w:cs="Times New Roman"/>
          <w:sz w:val="24"/>
          <w:szCs w:val="24"/>
        </w:rPr>
        <w:t>tehnisku iemeslu dēļ nav iespējams ievērot</w:t>
      </w:r>
      <w:r w:rsidR="00E44D9B" w:rsidRPr="000B1798">
        <w:rPr>
          <w:rFonts w:ascii="Times New Roman" w:hAnsi="Times New Roman" w:cs="Times New Roman"/>
          <w:sz w:val="24"/>
          <w:szCs w:val="24"/>
        </w:rPr>
        <w:t xml:space="preserve"> </w:t>
      </w:r>
      <w:r w:rsidR="000566B5" w:rsidRPr="000B1798">
        <w:rPr>
          <w:rFonts w:ascii="Times New Roman" w:hAnsi="Times New Roman" w:cs="Times New Roman"/>
          <w:sz w:val="24"/>
          <w:szCs w:val="24"/>
        </w:rPr>
        <w:t>neizmantošanas periodu</w:t>
      </w:r>
      <w:r w:rsidRPr="000B1798">
        <w:rPr>
          <w:rFonts w:ascii="Times New Roman" w:hAnsi="Times New Roman" w:cs="Times New Roman"/>
          <w:sz w:val="24"/>
          <w:szCs w:val="24"/>
        </w:rPr>
        <w:t xml:space="preserve">, </w:t>
      </w:r>
      <w:r w:rsidR="00E44D9B" w:rsidRPr="000B1798">
        <w:rPr>
          <w:rFonts w:ascii="Times New Roman" w:hAnsi="Times New Roman" w:cs="Times New Roman"/>
          <w:sz w:val="24"/>
          <w:szCs w:val="24"/>
        </w:rPr>
        <w:t>valsts teritorijā, zonā vai iecirknī esošajās</w:t>
      </w:r>
      <w:r w:rsidR="00E44D9B" w:rsidRPr="000B1798" w:rsidDel="00E44D9B">
        <w:rPr>
          <w:rFonts w:ascii="Times New Roman" w:hAnsi="Times New Roman" w:cs="Times New Roman"/>
          <w:sz w:val="24"/>
          <w:szCs w:val="24"/>
        </w:rPr>
        <w:t xml:space="preserve"> </w:t>
      </w:r>
      <w:r w:rsidRPr="000B1798">
        <w:rPr>
          <w:rFonts w:ascii="Times New Roman" w:hAnsi="Times New Roman" w:cs="Times New Roman"/>
          <w:sz w:val="24"/>
          <w:szCs w:val="24"/>
        </w:rPr>
        <w:t>audzētavā</w:t>
      </w:r>
      <w:r w:rsidR="00E44D9B" w:rsidRPr="000B1798">
        <w:rPr>
          <w:rFonts w:ascii="Times New Roman" w:hAnsi="Times New Roman" w:cs="Times New Roman"/>
          <w:sz w:val="24"/>
          <w:szCs w:val="24"/>
        </w:rPr>
        <w:t>s</w:t>
      </w:r>
      <w:r w:rsidRPr="000B1798">
        <w:rPr>
          <w:rFonts w:ascii="Times New Roman" w:hAnsi="Times New Roman" w:cs="Times New Roman"/>
          <w:sz w:val="24"/>
          <w:szCs w:val="24"/>
        </w:rPr>
        <w:t xml:space="preserve"> </w:t>
      </w:r>
      <w:r w:rsidR="00E44D9B" w:rsidRPr="000B1798">
        <w:rPr>
          <w:rFonts w:ascii="Times New Roman" w:hAnsi="Times New Roman" w:cs="Times New Roman"/>
          <w:sz w:val="24"/>
          <w:szCs w:val="24"/>
        </w:rPr>
        <w:t xml:space="preserve">īsteno </w:t>
      </w:r>
      <w:r w:rsidRPr="000B1798">
        <w:rPr>
          <w:rFonts w:ascii="Times New Roman" w:hAnsi="Times New Roman" w:cs="Times New Roman"/>
          <w:sz w:val="24"/>
          <w:szCs w:val="24"/>
        </w:rPr>
        <w:t xml:space="preserve">kādu alternatīvu pasākumu, kas nodrošina </w:t>
      </w:r>
      <w:r w:rsidR="000566B5" w:rsidRPr="000B1798">
        <w:rPr>
          <w:rFonts w:ascii="Times New Roman" w:hAnsi="Times New Roman" w:cs="Times New Roman"/>
          <w:sz w:val="24"/>
          <w:szCs w:val="24"/>
        </w:rPr>
        <w:t>līdzvērtīgu</w:t>
      </w:r>
      <w:r w:rsidR="000566B5" w:rsidRPr="000B1798">
        <w:rPr>
          <w:rFonts w:ascii="Times New Roman" w:hAnsi="Times New Roman" w:cs="Times New Roman"/>
          <w:iCs/>
          <w:sz w:val="24"/>
          <w:szCs w:val="24"/>
        </w:rPr>
        <w:t xml:space="preserve"> </w:t>
      </w:r>
      <w:r w:rsidRPr="000B1798">
        <w:rPr>
          <w:rFonts w:ascii="Times New Roman" w:hAnsi="Times New Roman" w:cs="Times New Roman"/>
          <w:iCs/>
          <w:sz w:val="24"/>
          <w:szCs w:val="24"/>
        </w:rPr>
        <w:t>infekciozās lašu anēmijas vīrusa</w:t>
      </w:r>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 xml:space="preserve">iznīcināšanu audzētavas vidē; </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22</w:t>
      </w:r>
      <w:r w:rsidR="006B3E25" w:rsidRPr="000B1798">
        <w:rPr>
          <w:rFonts w:ascii="Times New Roman" w:hAnsi="Times New Roman" w:cs="Times New Roman"/>
          <w:sz w:val="24"/>
          <w:szCs w:val="24"/>
        </w:rPr>
        <w:t>3</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 xml:space="preserve">2. </w:t>
      </w:r>
      <w:r w:rsidR="00E44D9B" w:rsidRPr="000B1798">
        <w:rPr>
          <w:rFonts w:ascii="Times New Roman" w:hAnsi="Times New Roman" w:cs="Times New Roman"/>
          <w:sz w:val="24"/>
          <w:szCs w:val="24"/>
        </w:rPr>
        <w:t xml:space="preserve">oficiāli deklarētajās inficētajās </w:t>
      </w:r>
      <w:r w:rsidRPr="000B1798">
        <w:rPr>
          <w:rFonts w:ascii="Times New Roman" w:hAnsi="Times New Roman" w:cs="Times New Roman"/>
          <w:sz w:val="24"/>
          <w:szCs w:val="24"/>
        </w:rPr>
        <w:t>audzētavās</w:t>
      </w:r>
      <w:r w:rsidR="00E44D9B" w:rsidRPr="000B1798">
        <w:rPr>
          <w:rFonts w:ascii="Times New Roman" w:hAnsi="Times New Roman" w:cs="Times New Roman"/>
          <w:sz w:val="24"/>
          <w:szCs w:val="24"/>
        </w:rPr>
        <w:t xml:space="preserve"> </w:t>
      </w:r>
      <w:r w:rsidRPr="000B1798">
        <w:rPr>
          <w:rFonts w:ascii="Times New Roman" w:hAnsi="Times New Roman" w:cs="Times New Roman"/>
          <w:sz w:val="24"/>
          <w:szCs w:val="24"/>
        </w:rPr>
        <w:t xml:space="preserve">un visās citās audzētavās, kuras atrodas izveidotajās aizsardzības un uzraudzības zonās un kurās </w:t>
      </w:r>
      <w:r w:rsidR="00A354A6" w:rsidRPr="000B1798">
        <w:rPr>
          <w:rFonts w:ascii="Times New Roman" w:hAnsi="Times New Roman" w:cs="Times New Roman"/>
          <w:sz w:val="24"/>
          <w:szCs w:val="24"/>
        </w:rPr>
        <w:t>pagājis</w:t>
      </w:r>
      <w:r w:rsidRPr="000B1798">
        <w:rPr>
          <w:rFonts w:ascii="Times New Roman" w:hAnsi="Times New Roman" w:cs="Times New Roman"/>
          <w:sz w:val="24"/>
          <w:szCs w:val="24"/>
        </w:rPr>
        <w:t xml:space="preserve"> neizmantošanas periods vai </w:t>
      </w:r>
      <w:r w:rsidR="00A354A6" w:rsidRPr="000B1798">
        <w:rPr>
          <w:rFonts w:ascii="Times New Roman" w:hAnsi="Times New Roman" w:cs="Times New Roman"/>
          <w:sz w:val="24"/>
          <w:szCs w:val="24"/>
        </w:rPr>
        <w:t>īstenoti</w:t>
      </w:r>
      <w:r w:rsidRPr="000B1798">
        <w:rPr>
          <w:rFonts w:ascii="Times New Roman" w:hAnsi="Times New Roman" w:cs="Times New Roman"/>
          <w:sz w:val="24"/>
          <w:szCs w:val="24"/>
        </w:rPr>
        <w:t xml:space="preserve"> alternatīvi pasākumi saskaņā ar šo noteikumu </w:t>
      </w:r>
      <w:r w:rsidR="00D7627B" w:rsidRPr="000B1798">
        <w:rPr>
          <w:rFonts w:ascii="Times New Roman" w:hAnsi="Times New Roman" w:cs="Times New Roman"/>
          <w:sz w:val="24"/>
          <w:szCs w:val="24"/>
        </w:rPr>
        <w:t>22</w:t>
      </w:r>
      <w:r w:rsidR="00A1204C" w:rsidRPr="000B1798">
        <w:rPr>
          <w:rFonts w:ascii="Times New Roman" w:hAnsi="Times New Roman" w:cs="Times New Roman"/>
          <w:sz w:val="24"/>
          <w:szCs w:val="24"/>
        </w:rPr>
        <w:t>3</w:t>
      </w:r>
      <w:r w:rsidR="00C464C9"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Pr="000B1798">
        <w:rPr>
          <w:rFonts w:ascii="Times New Roman" w:hAnsi="Times New Roman" w:cs="Times New Roman"/>
          <w:sz w:val="24"/>
          <w:szCs w:val="24"/>
        </w:rPr>
        <w:t>1. apakšpunkt</w:t>
      </w:r>
      <w:r w:rsidR="00CA5B3B" w:rsidRPr="000B1798">
        <w:rPr>
          <w:rFonts w:ascii="Times New Roman" w:hAnsi="Times New Roman" w:cs="Times New Roman"/>
          <w:sz w:val="24"/>
          <w:szCs w:val="24"/>
        </w:rPr>
        <w:t>ā noteikt</w:t>
      </w:r>
      <w:r w:rsidR="000566B5" w:rsidRPr="000B1798">
        <w:rPr>
          <w:rFonts w:ascii="Times New Roman" w:hAnsi="Times New Roman" w:cs="Times New Roman"/>
          <w:sz w:val="24"/>
          <w:szCs w:val="24"/>
        </w:rPr>
        <w:t>ajām prasībām</w:t>
      </w:r>
      <w:r w:rsidRPr="000B1798">
        <w:rPr>
          <w:rFonts w:ascii="Times New Roman" w:hAnsi="Times New Roman" w:cs="Times New Roman"/>
          <w:sz w:val="24"/>
          <w:szCs w:val="24"/>
        </w:rPr>
        <w:t xml:space="preserve">, krājumi ir atjaunoti ar zivīm, kas iegūtas </w:t>
      </w:r>
      <w:r w:rsidR="00617BDD" w:rsidRPr="000B1798">
        <w:rPr>
          <w:rFonts w:ascii="Times New Roman" w:hAnsi="Times New Roman" w:cs="Times New Roman"/>
          <w:sz w:val="24"/>
          <w:szCs w:val="24"/>
        </w:rPr>
        <w:t xml:space="preserve">Latvijas </w:t>
      </w:r>
      <w:r w:rsidRPr="000B1798">
        <w:rPr>
          <w:rFonts w:ascii="Times New Roman" w:hAnsi="Times New Roman" w:cs="Times New Roman"/>
          <w:sz w:val="24"/>
          <w:szCs w:val="24"/>
        </w:rPr>
        <w:t>valsts te</w:t>
      </w:r>
      <w:r w:rsidR="00B51E3A" w:rsidRPr="000B1798">
        <w:rPr>
          <w:rFonts w:ascii="Times New Roman" w:hAnsi="Times New Roman" w:cs="Times New Roman"/>
          <w:sz w:val="24"/>
          <w:szCs w:val="24"/>
        </w:rPr>
        <w:t>ritorij</w:t>
      </w:r>
      <w:r w:rsidR="00A354A6" w:rsidRPr="000B1798">
        <w:rPr>
          <w:rFonts w:ascii="Times New Roman" w:hAnsi="Times New Roman" w:cs="Times New Roman"/>
          <w:sz w:val="24"/>
          <w:szCs w:val="24"/>
        </w:rPr>
        <w:t>ā</w:t>
      </w:r>
      <w:r w:rsidR="00B51E3A" w:rsidRPr="000B1798">
        <w:rPr>
          <w:rFonts w:ascii="Times New Roman" w:hAnsi="Times New Roman" w:cs="Times New Roman"/>
          <w:sz w:val="24"/>
          <w:szCs w:val="24"/>
        </w:rPr>
        <w:t>, zon</w:t>
      </w:r>
      <w:r w:rsidR="00A354A6" w:rsidRPr="000B1798">
        <w:rPr>
          <w:rFonts w:ascii="Times New Roman" w:hAnsi="Times New Roman" w:cs="Times New Roman"/>
          <w:sz w:val="24"/>
          <w:szCs w:val="24"/>
        </w:rPr>
        <w:t>ā</w:t>
      </w:r>
      <w:r w:rsidR="00B51E3A" w:rsidRPr="000B1798">
        <w:rPr>
          <w:rFonts w:ascii="Times New Roman" w:hAnsi="Times New Roman" w:cs="Times New Roman"/>
          <w:sz w:val="24"/>
          <w:szCs w:val="24"/>
        </w:rPr>
        <w:t xml:space="preserve"> vai iecirk</w:t>
      </w:r>
      <w:r w:rsidR="00A354A6" w:rsidRPr="000B1798">
        <w:rPr>
          <w:rFonts w:ascii="Times New Roman" w:hAnsi="Times New Roman" w:cs="Times New Roman"/>
          <w:sz w:val="24"/>
          <w:szCs w:val="24"/>
        </w:rPr>
        <w:t>nī</w:t>
      </w:r>
      <w:r w:rsidRPr="000B1798">
        <w:rPr>
          <w:rFonts w:ascii="Times New Roman" w:hAnsi="Times New Roman" w:cs="Times New Roman"/>
          <w:sz w:val="24"/>
          <w:szCs w:val="24"/>
        </w:rPr>
        <w:t xml:space="preserve"> ar I, II vai III kategorijas veselības stāvokli attiecībā uz </w:t>
      </w:r>
      <w:r w:rsidRPr="000B1798">
        <w:rPr>
          <w:rFonts w:ascii="Times New Roman" w:hAnsi="Times New Roman" w:cs="Times New Roman"/>
          <w:iCs/>
          <w:sz w:val="24"/>
          <w:szCs w:val="24"/>
        </w:rPr>
        <w:t>infekciozo lašu anēmiju;</w:t>
      </w:r>
      <w:r w:rsidRPr="000B1798">
        <w:rPr>
          <w:rFonts w:ascii="Times New Roman" w:hAnsi="Times New Roman" w:cs="Times New Roman"/>
          <w:sz w:val="24"/>
          <w:szCs w:val="24"/>
        </w:rPr>
        <w:t xml:space="preserve"> </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22</w:t>
      </w:r>
      <w:r w:rsidR="006B3E25" w:rsidRPr="000B1798">
        <w:rPr>
          <w:rFonts w:ascii="Times New Roman" w:hAnsi="Times New Roman" w:cs="Times New Roman"/>
          <w:sz w:val="24"/>
          <w:szCs w:val="24"/>
        </w:rPr>
        <w:t>3</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3.</w:t>
      </w:r>
      <w:r w:rsidR="00B2717F" w:rsidRPr="000B1798">
        <w:rPr>
          <w:rFonts w:ascii="Times New Roman" w:hAnsi="Times New Roman" w:cs="Times New Roman"/>
          <w:sz w:val="24"/>
          <w:szCs w:val="24"/>
        </w:rPr>
        <w:t xml:space="preserve"> zivju</w:t>
      </w:r>
      <w:r w:rsidRPr="000B1798">
        <w:rPr>
          <w:rFonts w:ascii="Times New Roman" w:hAnsi="Times New Roman" w:cs="Times New Roman"/>
          <w:sz w:val="24"/>
          <w:szCs w:val="24"/>
        </w:rPr>
        <w:t xml:space="preserve"> krājumi ir atjaunoti tikai pēc tam, kad visas oficiāli deklarētās </w:t>
      </w:r>
      <w:r w:rsidR="000566B5" w:rsidRPr="000B1798">
        <w:rPr>
          <w:rFonts w:ascii="Times New Roman" w:hAnsi="Times New Roman" w:cs="Times New Roman"/>
          <w:sz w:val="24"/>
          <w:szCs w:val="24"/>
        </w:rPr>
        <w:t xml:space="preserve">inficētās </w:t>
      </w:r>
      <w:r w:rsidRPr="000B1798">
        <w:rPr>
          <w:rFonts w:ascii="Times New Roman" w:hAnsi="Times New Roman" w:cs="Times New Roman"/>
          <w:sz w:val="24"/>
          <w:szCs w:val="24"/>
        </w:rPr>
        <w:t xml:space="preserve">audzētavas </w:t>
      </w:r>
      <w:r w:rsidR="00A354A6" w:rsidRPr="000B1798">
        <w:rPr>
          <w:rFonts w:ascii="Times New Roman" w:hAnsi="Times New Roman" w:cs="Times New Roman"/>
          <w:sz w:val="24"/>
          <w:szCs w:val="24"/>
        </w:rPr>
        <w:t xml:space="preserve">ir </w:t>
      </w:r>
      <w:r w:rsidRPr="000B1798">
        <w:rPr>
          <w:rFonts w:ascii="Times New Roman" w:hAnsi="Times New Roman" w:cs="Times New Roman"/>
          <w:sz w:val="24"/>
          <w:szCs w:val="24"/>
        </w:rPr>
        <w:t xml:space="preserve">iztukšotas, iztīrītas, dezinficētas un tajās </w:t>
      </w:r>
      <w:r w:rsidR="00A354A6" w:rsidRPr="000B1798">
        <w:rPr>
          <w:rFonts w:ascii="Times New Roman" w:hAnsi="Times New Roman" w:cs="Times New Roman"/>
          <w:sz w:val="24"/>
          <w:szCs w:val="24"/>
        </w:rPr>
        <w:t>pagājis</w:t>
      </w:r>
      <w:r w:rsidRPr="000B1798">
        <w:rPr>
          <w:rFonts w:ascii="Times New Roman" w:hAnsi="Times New Roman" w:cs="Times New Roman"/>
          <w:sz w:val="24"/>
          <w:szCs w:val="24"/>
        </w:rPr>
        <w:t xml:space="preserve"> neizmantošanas periods vai </w:t>
      </w:r>
      <w:r w:rsidR="00A354A6" w:rsidRPr="000B1798">
        <w:rPr>
          <w:rFonts w:ascii="Times New Roman" w:hAnsi="Times New Roman" w:cs="Times New Roman"/>
          <w:sz w:val="24"/>
          <w:szCs w:val="24"/>
        </w:rPr>
        <w:lastRenderedPageBreak/>
        <w:t xml:space="preserve">īstenoti alternatīvi pasākumi </w:t>
      </w:r>
      <w:r w:rsidRPr="000B1798">
        <w:rPr>
          <w:rFonts w:ascii="Times New Roman" w:hAnsi="Times New Roman" w:cs="Times New Roman"/>
          <w:sz w:val="24"/>
          <w:szCs w:val="24"/>
        </w:rPr>
        <w:t xml:space="preserve">saskaņā ar šo noteikumu </w:t>
      </w:r>
      <w:r w:rsidR="00D7627B" w:rsidRPr="000B1798">
        <w:rPr>
          <w:rFonts w:ascii="Times New Roman" w:hAnsi="Times New Roman" w:cs="Times New Roman"/>
          <w:sz w:val="24"/>
          <w:szCs w:val="24"/>
        </w:rPr>
        <w:t>22</w:t>
      </w:r>
      <w:r w:rsidR="00A1204C" w:rsidRPr="000B1798">
        <w:rPr>
          <w:rFonts w:ascii="Times New Roman" w:hAnsi="Times New Roman" w:cs="Times New Roman"/>
          <w:sz w:val="24"/>
          <w:szCs w:val="24"/>
        </w:rPr>
        <w:t>3</w:t>
      </w:r>
      <w:r w:rsidR="00C464C9" w:rsidRPr="000B1798">
        <w:rPr>
          <w:rFonts w:ascii="Times New Roman" w:hAnsi="Times New Roman" w:cs="Times New Roman"/>
          <w:sz w:val="24"/>
          <w:szCs w:val="24"/>
        </w:rPr>
        <w:t>.</w:t>
      </w:r>
      <w:r w:rsidRPr="000B1798">
        <w:rPr>
          <w:rFonts w:ascii="Times New Roman" w:hAnsi="Times New Roman" w:cs="Times New Roman"/>
          <w:sz w:val="24"/>
          <w:szCs w:val="24"/>
        </w:rPr>
        <w:t>1. apakšpunkt</w:t>
      </w:r>
      <w:r w:rsidR="00BE55EC" w:rsidRPr="000B1798">
        <w:rPr>
          <w:rFonts w:ascii="Times New Roman" w:hAnsi="Times New Roman" w:cs="Times New Roman"/>
          <w:sz w:val="24"/>
          <w:szCs w:val="24"/>
        </w:rPr>
        <w:t>ā noteiktajām prasībām</w:t>
      </w:r>
      <w:r w:rsidRPr="000B1798">
        <w:rPr>
          <w:rFonts w:ascii="Times New Roman" w:hAnsi="Times New Roman" w:cs="Times New Roman"/>
          <w:sz w:val="24"/>
          <w:szCs w:val="24"/>
        </w:rPr>
        <w:t xml:space="preserve">; </w:t>
      </w:r>
    </w:p>
    <w:p w:rsidR="00B62158" w:rsidRPr="000B1798" w:rsidRDefault="005053CA" w:rsidP="008F4A75">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22</w:t>
      </w:r>
      <w:r w:rsidR="006B3E25" w:rsidRPr="000B1798">
        <w:rPr>
          <w:rFonts w:ascii="Times New Roman" w:hAnsi="Times New Roman" w:cs="Times New Roman"/>
          <w:sz w:val="24"/>
          <w:szCs w:val="24"/>
        </w:rPr>
        <w:t>3</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4. divu gadu laikā</w:t>
      </w:r>
      <w:r w:rsidR="005F2B61" w:rsidRPr="000B1798">
        <w:rPr>
          <w:rFonts w:ascii="Times New Roman" w:hAnsi="Times New Roman" w:cs="Times New Roman"/>
          <w:sz w:val="24"/>
          <w:szCs w:val="24"/>
        </w:rPr>
        <w:t xml:space="preserve"> pēc</w:t>
      </w:r>
      <w:r w:rsidRPr="000B1798">
        <w:rPr>
          <w:rFonts w:ascii="Times New Roman" w:hAnsi="Times New Roman" w:cs="Times New Roman"/>
          <w:sz w:val="24"/>
          <w:szCs w:val="24"/>
        </w:rPr>
        <w:t xml:space="preserve"> </w:t>
      </w:r>
      <w:r w:rsidR="00D7627B" w:rsidRPr="000B1798">
        <w:rPr>
          <w:rFonts w:ascii="Times New Roman" w:hAnsi="Times New Roman" w:cs="Times New Roman"/>
          <w:sz w:val="24"/>
          <w:szCs w:val="24"/>
        </w:rPr>
        <w:t>22</w:t>
      </w:r>
      <w:r w:rsidR="00A1204C" w:rsidRPr="000B1798">
        <w:rPr>
          <w:rFonts w:ascii="Times New Roman" w:hAnsi="Times New Roman" w:cs="Times New Roman"/>
          <w:sz w:val="24"/>
          <w:szCs w:val="24"/>
        </w:rPr>
        <w:t>3</w:t>
      </w:r>
      <w:r w:rsidR="00C464C9" w:rsidRPr="000B1798">
        <w:rPr>
          <w:rFonts w:ascii="Times New Roman" w:hAnsi="Times New Roman" w:cs="Times New Roman"/>
          <w:sz w:val="24"/>
          <w:szCs w:val="24"/>
        </w:rPr>
        <w:t>.</w:t>
      </w:r>
      <w:r w:rsidRPr="000B1798">
        <w:rPr>
          <w:rFonts w:ascii="Times New Roman" w:hAnsi="Times New Roman" w:cs="Times New Roman"/>
          <w:sz w:val="24"/>
          <w:szCs w:val="24"/>
        </w:rPr>
        <w:t xml:space="preserve">1., </w:t>
      </w:r>
      <w:r w:rsidR="00D7627B" w:rsidRPr="000B1798">
        <w:rPr>
          <w:rFonts w:ascii="Times New Roman" w:hAnsi="Times New Roman" w:cs="Times New Roman"/>
          <w:sz w:val="24"/>
          <w:szCs w:val="24"/>
        </w:rPr>
        <w:t>22</w:t>
      </w:r>
      <w:r w:rsidR="00A1204C" w:rsidRPr="000B1798">
        <w:rPr>
          <w:rFonts w:ascii="Times New Roman" w:hAnsi="Times New Roman" w:cs="Times New Roman"/>
          <w:sz w:val="24"/>
          <w:szCs w:val="24"/>
        </w:rPr>
        <w:t>3</w:t>
      </w:r>
      <w:r w:rsidR="00C464C9" w:rsidRPr="000B1798">
        <w:rPr>
          <w:rFonts w:ascii="Times New Roman" w:hAnsi="Times New Roman" w:cs="Times New Roman"/>
          <w:sz w:val="24"/>
          <w:szCs w:val="24"/>
        </w:rPr>
        <w:t>.</w:t>
      </w:r>
      <w:r w:rsidRPr="000B1798">
        <w:rPr>
          <w:rFonts w:ascii="Times New Roman" w:hAnsi="Times New Roman" w:cs="Times New Roman"/>
          <w:sz w:val="24"/>
          <w:szCs w:val="24"/>
        </w:rPr>
        <w:t xml:space="preserve">2. un </w:t>
      </w:r>
      <w:r w:rsidR="00D7627B" w:rsidRPr="000B1798">
        <w:rPr>
          <w:rFonts w:ascii="Times New Roman" w:hAnsi="Times New Roman" w:cs="Times New Roman"/>
          <w:sz w:val="24"/>
          <w:szCs w:val="24"/>
        </w:rPr>
        <w:t>22</w:t>
      </w:r>
      <w:r w:rsidR="00A1204C" w:rsidRPr="000B1798">
        <w:rPr>
          <w:rFonts w:ascii="Times New Roman" w:hAnsi="Times New Roman" w:cs="Times New Roman"/>
          <w:sz w:val="24"/>
          <w:szCs w:val="24"/>
        </w:rPr>
        <w:t>3</w:t>
      </w:r>
      <w:r w:rsidR="00C464C9" w:rsidRPr="000B1798">
        <w:rPr>
          <w:rFonts w:ascii="Times New Roman" w:hAnsi="Times New Roman" w:cs="Times New Roman"/>
          <w:sz w:val="24"/>
          <w:szCs w:val="24"/>
        </w:rPr>
        <w:t>.</w:t>
      </w:r>
      <w:r w:rsidRPr="000B1798">
        <w:rPr>
          <w:rFonts w:ascii="Times New Roman" w:hAnsi="Times New Roman" w:cs="Times New Roman"/>
          <w:sz w:val="24"/>
          <w:szCs w:val="24"/>
        </w:rPr>
        <w:t xml:space="preserve">3. apakšpunktā minēto pasākumu </w:t>
      </w:r>
      <w:r w:rsidR="00A354A6" w:rsidRPr="000B1798">
        <w:rPr>
          <w:rFonts w:ascii="Times New Roman" w:hAnsi="Times New Roman" w:cs="Times New Roman"/>
          <w:sz w:val="24"/>
          <w:szCs w:val="24"/>
        </w:rPr>
        <w:t>īstenošanas</w:t>
      </w:r>
      <w:r w:rsidRPr="000B1798">
        <w:rPr>
          <w:rFonts w:ascii="Times New Roman" w:hAnsi="Times New Roman" w:cs="Times New Roman"/>
          <w:sz w:val="24"/>
          <w:szCs w:val="24"/>
        </w:rPr>
        <w:t xml:space="preserve"> šajās audzētavās nav apstiprināts </w:t>
      </w:r>
      <w:r w:rsidRPr="000B1798">
        <w:rPr>
          <w:rFonts w:ascii="Times New Roman" w:hAnsi="Times New Roman" w:cs="Times New Roman"/>
          <w:iCs/>
          <w:sz w:val="24"/>
          <w:szCs w:val="24"/>
        </w:rPr>
        <w:t>infekciozās lašu anēmijas vīruss</w:t>
      </w:r>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 xml:space="preserve">ar ILA </w:t>
      </w:r>
      <w:r w:rsidR="00A354A6" w:rsidRPr="000B1798">
        <w:rPr>
          <w:rFonts w:ascii="Times New Roman" w:hAnsi="Times New Roman" w:cs="Times New Roman"/>
          <w:sz w:val="24"/>
          <w:szCs w:val="24"/>
        </w:rPr>
        <w:t>genotipu</w:t>
      </w:r>
      <w:r w:rsidR="000566B5" w:rsidRPr="000B1798">
        <w:rPr>
          <w:rFonts w:ascii="Times New Roman" w:hAnsi="Times New Roman" w:cs="Times New Roman"/>
          <w:sz w:val="24"/>
          <w:szCs w:val="24"/>
        </w:rPr>
        <w:t xml:space="preserve"> </w:t>
      </w:r>
      <w:proofErr w:type="gramStart"/>
      <w:r w:rsidRPr="000B1798">
        <w:rPr>
          <w:rFonts w:ascii="Times New Roman" w:hAnsi="Times New Roman" w:cs="Times New Roman"/>
          <w:sz w:val="24"/>
          <w:szCs w:val="24"/>
        </w:rPr>
        <w:t>(</w:t>
      </w:r>
      <w:proofErr w:type="gramEnd"/>
      <w:r w:rsidRPr="000B1798">
        <w:rPr>
          <w:rFonts w:ascii="Times New Roman" w:hAnsi="Times New Roman" w:cs="Times New Roman"/>
          <w:sz w:val="24"/>
          <w:szCs w:val="24"/>
        </w:rPr>
        <w:t xml:space="preserve">bez (IPR) un aizdomas </w:t>
      </w:r>
      <w:r w:rsidR="00A354A6" w:rsidRPr="000B1798">
        <w:rPr>
          <w:rFonts w:ascii="Times New Roman" w:hAnsi="Times New Roman" w:cs="Times New Roman"/>
          <w:sz w:val="24"/>
          <w:szCs w:val="24"/>
        </w:rPr>
        <w:t xml:space="preserve">par to </w:t>
      </w:r>
      <w:r w:rsidRPr="000B1798">
        <w:rPr>
          <w:rFonts w:ascii="Times New Roman" w:hAnsi="Times New Roman" w:cs="Times New Roman"/>
          <w:sz w:val="24"/>
          <w:szCs w:val="24"/>
        </w:rPr>
        <w:t xml:space="preserve">tikušas izslēgtas šo noteikumu 9. pielikuma 6. </w:t>
      </w:r>
      <w:r w:rsidR="008F4A75" w:rsidRPr="000B1798">
        <w:rPr>
          <w:rFonts w:ascii="Times New Roman" w:hAnsi="Times New Roman" w:cs="Times New Roman"/>
          <w:sz w:val="24"/>
          <w:szCs w:val="24"/>
        </w:rPr>
        <w:t xml:space="preserve">punktā noteiktajā </w:t>
      </w:r>
      <w:r w:rsidR="00A354A6" w:rsidRPr="000B1798">
        <w:rPr>
          <w:rFonts w:ascii="Times New Roman" w:hAnsi="Times New Roman" w:cs="Times New Roman"/>
          <w:sz w:val="24"/>
          <w:szCs w:val="24"/>
        </w:rPr>
        <w:t>kārtībā</w:t>
      </w:r>
      <w:r w:rsidR="008F4A75" w:rsidRPr="000B1798">
        <w:rPr>
          <w:rFonts w:ascii="Times New Roman" w:hAnsi="Times New Roman" w:cs="Times New Roman"/>
          <w:sz w:val="24"/>
          <w:szCs w:val="24"/>
        </w:rPr>
        <w:t xml:space="preserve">. </w:t>
      </w:r>
    </w:p>
    <w:p w:rsidR="005053CA" w:rsidRPr="000B1798" w:rsidRDefault="005053CA" w:rsidP="008F4A75">
      <w:pPr>
        <w:spacing w:after="0" w:line="240" w:lineRule="auto"/>
        <w:jc w:val="both"/>
        <w:rPr>
          <w:rFonts w:ascii="Times New Roman" w:hAnsi="Times New Roman" w:cs="Times New Roman"/>
          <w:sz w:val="24"/>
          <w:szCs w:val="24"/>
        </w:rPr>
      </w:pPr>
    </w:p>
    <w:p w:rsidR="005053CA" w:rsidRPr="000B1798" w:rsidRDefault="004A659D" w:rsidP="00E35063">
      <w:pPr>
        <w:spacing w:after="0" w:line="240" w:lineRule="auto"/>
        <w:jc w:val="center"/>
        <w:rPr>
          <w:rFonts w:ascii="Times New Roman" w:hAnsi="Times New Roman" w:cs="Times New Roman"/>
          <w:b/>
          <w:bCs/>
          <w:i/>
          <w:iCs/>
          <w:sz w:val="24"/>
          <w:szCs w:val="24"/>
        </w:rPr>
      </w:pPr>
      <w:r w:rsidRPr="000B1798">
        <w:rPr>
          <w:rFonts w:ascii="Times New Roman" w:hAnsi="Times New Roman" w:cs="Times New Roman"/>
          <w:b/>
          <w:bCs/>
          <w:sz w:val="24"/>
          <w:szCs w:val="24"/>
        </w:rPr>
        <w:t>XXI</w:t>
      </w:r>
      <w:r w:rsidR="00AF2DB7" w:rsidRPr="000B1798">
        <w:rPr>
          <w:rFonts w:ascii="Times New Roman" w:hAnsi="Times New Roman" w:cs="Times New Roman"/>
          <w:b/>
          <w:bCs/>
          <w:sz w:val="24"/>
          <w:szCs w:val="24"/>
        </w:rPr>
        <w:t>I</w:t>
      </w:r>
      <w:r w:rsidR="005053CA" w:rsidRPr="000B1798">
        <w:rPr>
          <w:rFonts w:ascii="Times New Roman" w:hAnsi="Times New Roman" w:cs="Times New Roman"/>
          <w:b/>
          <w:bCs/>
          <w:sz w:val="24"/>
          <w:szCs w:val="24"/>
        </w:rPr>
        <w:t xml:space="preserve">. Prasības </w:t>
      </w:r>
      <w:proofErr w:type="spellStart"/>
      <w:r w:rsidR="005053CA" w:rsidRPr="000B1798">
        <w:rPr>
          <w:rFonts w:ascii="Times New Roman" w:hAnsi="Times New Roman" w:cs="Times New Roman"/>
          <w:b/>
          <w:bCs/>
          <w:sz w:val="24"/>
          <w:szCs w:val="24"/>
        </w:rPr>
        <w:t>marteiliozes</w:t>
      </w:r>
      <w:proofErr w:type="spellEnd"/>
      <w:r w:rsidR="005053CA" w:rsidRPr="000B1798">
        <w:rPr>
          <w:rFonts w:ascii="Times New Roman" w:hAnsi="Times New Roman" w:cs="Times New Roman"/>
          <w:b/>
          <w:bCs/>
          <w:sz w:val="24"/>
          <w:szCs w:val="24"/>
        </w:rPr>
        <w:t xml:space="preserve"> (</w:t>
      </w:r>
      <w:proofErr w:type="spellStart"/>
      <w:r w:rsidR="005053CA" w:rsidRPr="000B1798">
        <w:rPr>
          <w:rFonts w:ascii="Times New Roman" w:hAnsi="Times New Roman" w:cs="Times New Roman"/>
          <w:b/>
          <w:bCs/>
          <w:i/>
          <w:sz w:val="24"/>
          <w:szCs w:val="24"/>
        </w:rPr>
        <w:t>Marteilia</w:t>
      </w:r>
      <w:proofErr w:type="spellEnd"/>
      <w:r w:rsidR="005053CA" w:rsidRPr="000B1798">
        <w:rPr>
          <w:rFonts w:ascii="Times New Roman" w:hAnsi="Times New Roman" w:cs="Times New Roman"/>
          <w:b/>
          <w:bCs/>
          <w:i/>
          <w:sz w:val="24"/>
          <w:szCs w:val="24"/>
        </w:rPr>
        <w:t xml:space="preserve"> </w:t>
      </w:r>
      <w:proofErr w:type="spellStart"/>
      <w:r w:rsidR="005053CA" w:rsidRPr="000B1798">
        <w:rPr>
          <w:rFonts w:ascii="Times New Roman" w:hAnsi="Times New Roman" w:cs="Times New Roman"/>
          <w:b/>
          <w:bCs/>
          <w:i/>
          <w:sz w:val="24"/>
          <w:szCs w:val="24"/>
        </w:rPr>
        <w:t>refringens</w:t>
      </w:r>
      <w:proofErr w:type="spellEnd"/>
      <w:r w:rsidR="003B15B4" w:rsidRPr="000B1798">
        <w:rPr>
          <w:rFonts w:ascii="Times New Roman" w:hAnsi="Times New Roman" w:cs="Times New Roman"/>
          <w:b/>
          <w:bCs/>
          <w:sz w:val="24"/>
          <w:szCs w:val="24"/>
        </w:rPr>
        <w:t>)</w:t>
      </w:r>
      <w:r w:rsidR="00B62158" w:rsidRPr="000B1798">
        <w:rPr>
          <w:rFonts w:ascii="Times New Roman" w:hAnsi="Times New Roman" w:cs="Times New Roman"/>
          <w:b/>
          <w:bCs/>
          <w:sz w:val="24"/>
          <w:szCs w:val="24"/>
        </w:rPr>
        <w:t xml:space="preserve"> </w:t>
      </w:r>
      <w:r w:rsidR="005053CA" w:rsidRPr="000B1798">
        <w:rPr>
          <w:rFonts w:ascii="Times New Roman" w:hAnsi="Times New Roman" w:cs="Times New Roman"/>
          <w:b/>
          <w:bCs/>
          <w:sz w:val="24"/>
          <w:szCs w:val="24"/>
        </w:rPr>
        <w:t>uzraudzības un apkarošanas programmai, lai iegūtu un saglabātu akvaku</w:t>
      </w:r>
      <w:r w:rsidR="005835B3" w:rsidRPr="000B1798">
        <w:rPr>
          <w:rFonts w:ascii="Times New Roman" w:hAnsi="Times New Roman" w:cs="Times New Roman"/>
          <w:b/>
          <w:bCs/>
          <w:sz w:val="24"/>
          <w:szCs w:val="24"/>
        </w:rPr>
        <w:t>ltūras dzīvnieku</w:t>
      </w:r>
      <w:r w:rsidR="005053CA" w:rsidRPr="000B1798">
        <w:rPr>
          <w:rFonts w:ascii="Times New Roman" w:hAnsi="Times New Roman" w:cs="Times New Roman"/>
          <w:b/>
          <w:bCs/>
          <w:sz w:val="24"/>
          <w:szCs w:val="24"/>
        </w:rPr>
        <w:t xml:space="preserve"> veselības stāvokli “infekcijas slimības neskarts” un ierobežotu inficēšanos ar </w:t>
      </w:r>
      <w:proofErr w:type="spellStart"/>
      <w:r w:rsidR="00E35063" w:rsidRPr="000B1798">
        <w:rPr>
          <w:rFonts w:ascii="Times New Roman" w:hAnsi="Times New Roman" w:cs="Times New Roman"/>
          <w:b/>
          <w:bCs/>
          <w:i/>
          <w:iCs/>
          <w:sz w:val="24"/>
          <w:szCs w:val="24"/>
        </w:rPr>
        <w:t>Marteilia</w:t>
      </w:r>
      <w:proofErr w:type="spellEnd"/>
      <w:r w:rsidR="00E35063" w:rsidRPr="000B1798">
        <w:rPr>
          <w:rFonts w:ascii="Times New Roman" w:hAnsi="Times New Roman" w:cs="Times New Roman"/>
          <w:b/>
          <w:bCs/>
          <w:i/>
          <w:iCs/>
          <w:sz w:val="24"/>
          <w:szCs w:val="24"/>
        </w:rPr>
        <w:t xml:space="preserve"> </w:t>
      </w:r>
      <w:proofErr w:type="spellStart"/>
      <w:r w:rsidR="00E35063" w:rsidRPr="000B1798">
        <w:rPr>
          <w:rFonts w:ascii="Times New Roman" w:hAnsi="Times New Roman" w:cs="Times New Roman"/>
          <w:b/>
          <w:bCs/>
          <w:i/>
          <w:iCs/>
          <w:sz w:val="24"/>
          <w:szCs w:val="24"/>
        </w:rPr>
        <w:t>refringens</w:t>
      </w:r>
      <w:proofErr w:type="spellEnd"/>
    </w:p>
    <w:p w:rsidR="00E35063" w:rsidRPr="000B1798" w:rsidRDefault="00E35063" w:rsidP="00E35063">
      <w:pPr>
        <w:spacing w:after="0" w:line="240" w:lineRule="auto"/>
        <w:jc w:val="center"/>
        <w:rPr>
          <w:rFonts w:ascii="Times New Roman" w:hAnsi="Times New Roman" w:cs="Times New Roman"/>
          <w:b/>
          <w:bCs/>
          <w:sz w:val="24"/>
          <w:szCs w:val="24"/>
        </w:rPr>
      </w:pPr>
    </w:p>
    <w:p w:rsidR="005053CA" w:rsidRPr="000B1798" w:rsidRDefault="005053CA" w:rsidP="005053CA">
      <w:pPr>
        <w:spacing w:after="0" w:line="240" w:lineRule="auto"/>
        <w:jc w:val="both"/>
        <w:rPr>
          <w:rFonts w:ascii="Times New Roman" w:hAnsi="Times New Roman" w:cs="Times New Roman"/>
          <w:bCs/>
          <w:sz w:val="24"/>
          <w:szCs w:val="24"/>
        </w:rPr>
      </w:pPr>
      <w:r w:rsidRPr="000B1798">
        <w:rPr>
          <w:rFonts w:ascii="Times New Roman" w:hAnsi="Times New Roman" w:cs="Times New Roman"/>
          <w:bCs/>
          <w:sz w:val="24"/>
          <w:szCs w:val="24"/>
        </w:rPr>
        <w:tab/>
      </w:r>
      <w:r w:rsidR="00891942" w:rsidRPr="000B1798">
        <w:rPr>
          <w:rFonts w:ascii="Times New Roman" w:hAnsi="Times New Roman" w:cs="Times New Roman"/>
          <w:bCs/>
          <w:sz w:val="24"/>
          <w:szCs w:val="24"/>
        </w:rPr>
        <w:t>22</w:t>
      </w:r>
      <w:r w:rsidR="006B3E25" w:rsidRPr="000B1798">
        <w:rPr>
          <w:rFonts w:ascii="Times New Roman" w:hAnsi="Times New Roman" w:cs="Times New Roman"/>
          <w:bCs/>
          <w:sz w:val="24"/>
          <w:szCs w:val="24"/>
        </w:rPr>
        <w:t>4</w:t>
      </w:r>
      <w:r w:rsidR="00782DFF"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w:t>
      </w:r>
      <w:proofErr w:type="spellStart"/>
      <w:r w:rsidRPr="000B1798">
        <w:rPr>
          <w:rFonts w:ascii="Times New Roman" w:hAnsi="Times New Roman" w:cs="Times New Roman"/>
          <w:bCs/>
          <w:sz w:val="24"/>
          <w:szCs w:val="24"/>
        </w:rPr>
        <w:t>Marteiliozes</w:t>
      </w:r>
      <w:proofErr w:type="spellEnd"/>
      <w:r w:rsidRPr="000B1798">
        <w:rPr>
          <w:rFonts w:ascii="Times New Roman" w:hAnsi="Times New Roman" w:cs="Times New Roman"/>
          <w:bCs/>
          <w:sz w:val="24"/>
          <w:szCs w:val="24"/>
        </w:rPr>
        <w:t xml:space="preserve"> uzraudzība ietv</w:t>
      </w:r>
      <w:r w:rsidR="00A354A6" w:rsidRPr="000B1798">
        <w:rPr>
          <w:rFonts w:ascii="Times New Roman" w:hAnsi="Times New Roman" w:cs="Times New Roman"/>
          <w:bCs/>
          <w:sz w:val="24"/>
          <w:szCs w:val="24"/>
        </w:rPr>
        <w:t>er</w:t>
      </w:r>
      <w:r w:rsidR="00643DA7" w:rsidRPr="000B1798">
        <w:rPr>
          <w:rFonts w:ascii="Times New Roman" w:hAnsi="Times New Roman" w:cs="Times New Roman"/>
          <w:bCs/>
          <w:sz w:val="24"/>
          <w:szCs w:val="24"/>
        </w:rPr>
        <w:t xml:space="preserve"> šādas </w:t>
      </w:r>
      <w:r w:rsidRPr="000B1798">
        <w:rPr>
          <w:rFonts w:ascii="Times New Roman" w:hAnsi="Times New Roman" w:cs="Times New Roman"/>
          <w:bCs/>
          <w:sz w:val="24"/>
          <w:szCs w:val="24"/>
        </w:rPr>
        <w:t>darbības:</w:t>
      </w:r>
    </w:p>
    <w:p w:rsidR="005053CA" w:rsidRPr="000B1798" w:rsidRDefault="005053CA" w:rsidP="005053CA">
      <w:pPr>
        <w:spacing w:after="0" w:line="240" w:lineRule="auto"/>
        <w:jc w:val="both"/>
        <w:rPr>
          <w:rFonts w:ascii="Times New Roman" w:hAnsi="Times New Roman" w:cs="Times New Roman"/>
          <w:bCs/>
          <w:sz w:val="24"/>
          <w:szCs w:val="24"/>
        </w:rPr>
      </w:pPr>
      <w:r w:rsidRPr="000B1798">
        <w:rPr>
          <w:rFonts w:ascii="Times New Roman" w:hAnsi="Times New Roman" w:cs="Times New Roman"/>
          <w:bCs/>
          <w:sz w:val="24"/>
          <w:szCs w:val="24"/>
        </w:rPr>
        <w:tab/>
      </w:r>
      <w:r w:rsidR="00891942" w:rsidRPr="000B1798">
        <w:rPr>
          <w:rFonts w:ascii="Times New Roman" w:hAnsi="Times New Roman" w:cs="Times New Roman"/>
          <w:bCs/>
          <w:sz w:val="24"/>
          <w:szCs w:val="24"/>
        </w:rPr>
        <w:t>22</w:t>
      </w:r>
      <w:r w:rsidR="006B3E25" w:rsidRPr="000B1798">
        <w:rPr>
          <w:rFonts w:ascii="Times New Roman" w:hAnsi="Times New Roman" w:cs="Times New Roman"/>
          <w:bCs/>
          <w:sz w:val="24"/>
          <w:szCs w:val="24"/>
        </w:rPr>
        <w:t>4</w:t>
      </w:r>
      <w:r w:rsidR="00782DFF" w:rsidRPr="000B1798">
        <w:rPr>
          <w:rFonts w:ascii="Times New Roman" w:hAnsi="Times New Roman" w:cs="Times New Roman"/>
          <w:bCs/>
          <w:sz w:val="24"/>
          <w:szCs w:val="24"/>
        </w:rPr>
        <w:t>.</w:t>
      </w:r>
      <w:r w:rsidRPr="000B1798">
        <w:rPr>
          <w:rFonts w:ascii="Times New Roman" w:hAnsi="Times New Roman" w:cs="Times New Roman"/>
          <w:bCs/>
          <w:sz w:val="24"/>
          <w:szCs w:val="24"/>
        </w:rPr>
        <w:t>1. vispārīg</w:t>
      </w:r>
      <w:r w:rsidR="000F350D" w:rsidRPr="000B1798">
        <w:rPr>
          <w:rFonts w:ascii="Times New Roman" w:hAnsi="Times New Roman" w:cs="Times New Roman"/>
          <w:bCs/>
          <w:sz w:val="24"/>
          <w:szCs w:val="24"/>
        </w:rPr>
        <w:t>u</w:t>
      </w:r>
      <w:r w:rsidRPr="000B1798">
        <w:rPr>
          <w:rFonts w:ascii="Times New Roman" w:hAnsi="Times New Roman" w:cs="Times New Roman"/>
          <w:bCs/>
          <w:sz w:val="24"/>
          <w:szCs w:val="24"/>
        </w:rPr>
        <w:t xml:space="preserve"> gliemeņu veselības pārbaužu organizēšan</w:t>
      </w:r>
      <w:r w:rsidR="00A354A6" w:rsidRPr="000B1798">
        <w:rPr>
          <w:rFonts w:ascii="Times New Roman" w:hAnsi="Times New Roman" w:cs="Times New Roman"/>
          <w:bCs/>
          <w:sz w:val="24"/>
          <w:szCs w:val="24"/>
        </w:rPr>
        <w:t>u</w:t>
      </w:r>
      <w:r w:rsidRPr="000B1798">
        <w:rPr>
          <w:rFonts w:ascii="Times New Roman" w:hAnsi="Times New Roman" w:cs="Times New Roman"/>
          <w:bCs/>
          <w:sz w:val="24"/>
          <w:szCs w:val="24"/>
        </w:rPr>
        <w:t xml:space="preserve"> </w:t>
      </w:r>
      <w:r w:rsidR="00A354A6" w:rsidRPr="000B1798">
        <w:rPr>
          <w:rFonts w:ascii="Times New Roman" w:hAnsi="Times New Roman" w:cs="Times New Roman"/>
          <w:sz w:val="24"/>
          <w:szCs w:val="24"/>
        </w:rPr>
        <w:t xml:space="preserve">atbilstoši </w:t>
      </w:r>
      <w:r w:rsidRPr="000B1798">
        <w:rPr>
          <w:rFonts w:ascii="Times New Roman" w:hAnsi="Times New Roman" w:cs="Times New Roman"/>
          <w:bCs/>
          <w:sz w:val="24"/>
          <w:szCs w:val="24"/>
        </w:rPr>
        <w:t xml:space="preserve">šo noteikumu </w:t>
      </w:r>
      <w:r w:rsidR="00D7627B" w:rsidRPr="000B1798">
        <w:rPr>
          <w:rFonts w:ascii="Times New Roman" w:hAnsi="Times New Roman" w:cs="Times New Roman"/>
          <w:bCs/>
          <w:sz w:val="24"/>
          <w:szCs w:val="24"/>
        </w:rPr>
        <w:t>22</w:t>
      </w:r>
      <w:r w:rsidR="00A1204C" w:rsidRPr="000B1798">
        <w:rPr>
          <w:rFonts w:ascii="Times New Roman" w:hAnsi="Times New Roman" w:cs="Times New Roman"/>
          <w:bCs/>
          <w:sz w:val="24"/>
          <w:szCs w:val="24"/>
        </w:rPr>
        <w:t>5</w:t>
      </w:r>
      <w:r w:rsidR="00443DF6" w:rsidRPr="000B1798">
        <w:rPr>
          <w:rFonts w:ascii="Times New Roman" w:hAnsi="Times New Roman" w:cs="Times New Roman"/>
          <w:bCs/>
          <w:sz w:val="24"/>
          <w:szCs w:val="24"/>
        </w:rPr>
        <w:t xml:space="preserve">. un </w:t>
      </w:r>
      <w:r w:rsidR="00D7627B" w:rsidRPr="000B1798">
        <w:rPr>
          <w:rFonts w:ascii="Times New Roman" w:hAnsi="Times New Roman" w:cs="Times New Roman"/>
          <w:bCs/>
          <w:sz w:val="24"/>
          <w:szCs w:val="24"/>
        </w:rPr>
        <w:t>22</w:t>
      </w:r>
      <w:r w:rsidR="00A1204C" w:rsidRPr="000B1798">
        <w:rPr>
          <w:rFonts w:ascii="Times New Roman" w:hAnsi="Times New Roman" w:cs="Times New Roman"/>
          <w:bCs/>
          <w:sz w:val="24"/>
          <w:szCs w:val="24"/>
        </w:rPr>
        <w:t>6</w:t>
      </w:r>
      <w:r w:rsidR="000A3A0A" w:rsidRPr="000B1798">
        <w:rPr>
          <w:rFonts w:ascii="Times New Roman" w:hAnsi="Times New Roman" w:cs="Times New Roman"/>
          <w:bCs/>
          <w:sz w:val="24"/>
          <w:szCs w:val="24"/>
        </w:rPr>
        <w:t xml:space="preserve">. </w:t>
      </w:r>
      <w:r w:rsidRPr="000B1798">
        <w:rPr>
          <w:rFonts w:ascii="Times New Roman" w:hAnsi="Times New Roman" w:cs="Times New Roman"/>
          <w:bCs/>
          <w:sz w:val="24"/>
          <w:szCs w:val="24"/>
          <w:vertAlign w:val="superscript"/>
        </w:rPr>
        <w:t xml:space="preserve"> </w:t>
      </w:r>
      <w:r w:rsidRPr="000B1798">
        <w:rPr>
          <w:rFonts w:ascii="Times New Roman" w:hAnsi="Times New Roman" w:cs="Times New Roman"/>
          <w:bCs/>
          <w:sz w:val="24"/>
          <w:szCs w:val="24"/>
        </w:rPr>
        <w:t>punkt</w:t>
      </w:r>
      <w:r w:rsidR="00CE61C3" w:rsidRPr="000B1798">
        <w:rPr>
          <w:rFonts w:ascii="Times New Roman" w:hAnsi="Times New Roman" w:cs="Times New Roman"/>
          <w:bCs/>
          <w:sz w:val="24"/>
          <w:szCs w:val="24"/>
        </w:rPr>
        <w:t>ā noteiktajām</w:t>
      </w:r>
      <w:r w:rsidRPr="000B1798">
        <w:rPr>
          <w:rFonts w:ascii="Times New Roman" w:hAnsi="Times New Roman" w:cs="Times New Roman"/>
          <w:bCs/>
          <w:sz w:val="24"/>
          <w:szCs w:val="24"/>
        </w:rPr>
        <w:t xml:space="preserve"> prasībām;</w:t>
      </w:r>
    </w:p>
    <w:p w:rsidR="005053CA" w:rsidRPr="000B1798" w:rsidRDefault="005053CA" w:rsidP="005053CA">
      <w:pPr>
        <w:spacing w:after="0" w:line="240" w:lineRule="auto"/>
        <w:jc w:val="both"/>
        <w:rPr>
          <w:rFonts w:ascii="Times New Roman" w:hAnsi="Times New Roman" w:cs="Times New Roman"/>
          <w:bCs/>
          <w:sz w:val="24"/>
          <w:szCs w:val="24"/>
        </w:rPr>
      </w:pPr>
      <w:r w:rsidRPr="000B1798">
        <w:rPr>
          <w:rFonts w:ascii="Times New Roman" w:hAnsi="Times New Roman" w:cs="Times New Roman"/>
          <w:bCs/>
          <w:sz w:val="24"/>
          <w:szCs w:val="24"/>
        </w:rPr>
        <w:tab/>
      </w:r>
      <w:r w:rsidR="00891942" w:rsidRPr="000B1798">
        <w:rPr>
          <w:rFonts w:ascii="Times New Roman" w:hAnsi="Times New Roman" w:cs="Times New Roman"/>
          <w:bCs/>
          <w:sz w:val="24"/>
          <w:szCs w:val="24"/>
        </w:rPr>
        <w:t>22</w:t>
      </w:r>
      <w:r w:rsidR="006B3E25" w:rsidRPr="000B1798">
        <w:rPr>
          <w:rFonts w:ascii="Times New Roman" w:hAnsi="Times New Roman" w:cs="Times New Roman"/>
          <w:bCs/>
          <w:sz w:val="24"/>
          <w:szCs w:val="24"/>
        </w:rPr>
        <w:t>4</w:t>
      </w:r>
      <w:r w:rsidR="00782DFF"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2. </w:t>
      </w:r>
      <w:r w:rsidR="00A354A6" w:rsidRPr="000B1798">
        <w:rPr>
          <w:rFonts w:ascii="Times New Roman" w:hAnsi="Times New Roman" w:cs="Times New Roman"/>
          <w:bCs/>
          <w:sz w:val="24"/>
          <w:szCs w:val="24"/>
        </w:rPr>
        <w:t xml:space="preserve">tādu </w:t>
      </w:r>
      <w:r w:rsidRPr="000B1798">
        <w:rPr>
          <w:rFonts w:ascii="Times New Roman" w:hAnsi="Times New Roman" w:cs="Times New Roman"/>
          <w:bCs/>
          <w:sz w:val="24"/>
          <w:szCs w:val="24"/>
        </w:rPr>
        <w:t>specifisk</w:t>
      </w:r>
      <w:r w:rsidR="000F350D" w:rsidRPr="000B1798">
        <w:rPr>
          <w:rFonts w:ascii="Times New Roman" w:hAnsi="Times New Roman" w:cs="Times New Roman"/>
          <w:bCs/>
          <w:sz w:val="24"/>
          <w:szCs w:val="24"/>
        </w:rPr>
        <w:t>u</w:t>
      </w:r>
      <w:r w:rsidRPr="000B1798">
        <w:rPr>
          <w:rFonts w:ascii="Times New Roman" w:hAnsi="Times New Roman" w:cs="Times New Roman"/>
          <w:bCs/>
          <w:sz w:val="24"/>
          <w:szCs w:val="24"/>
        </w:rPr>
        <w:t xml:space="preserve"> gliemeņu veselības pārbaužu organizēšan</w:t>
      </w:r>
      <w:r w:rsidR="00A354A6" w:rsidRPr="000B1798">
        <w:rPr>
          <w:rFonts w:ascii="Times New Roman" w:hAnsi="Times New Roman" w:cs="Times New Roman"/>
          <w:bCs/>
          <w:sz w:val="24"/>
          <w:szCs w:val="24"/>
        </w:rPr>
        <w:t>u, kuru</w:t>
      </w:r>
      <w:r w:rsidRPr="000B1798">
        <w:rPr>
          <w:rFonts w:ascii="Times New Roman" w:hAnsi="Times New Roman" w:cs="Times New Roman"/>
          <w:bCs/>
          <w:sz w:val="24"/>
          <w:szCs w:val="24"/>
        </w:rPr>
        <w:t xml:space="preserve"> mērķi</w:t>
      </w:r>
      <w:r w:rsidR="00A354A6" w:rsidRPr="000B1798">
        <w:rPr>
          <w:rFonts w:ascii="Times New Roman" w:hAnsi="Times New Roman" w:cs="Times New Roman"/>
          <w:bCs/>
          <w:sz w:val="24"/>
          <w:szCs w:val="24"/>
        </w:rPr>
        <w:t>s ir</w:t>
      </w:r>
      <w:r w:rsidRPr="000B1798">
        <w:rPr>
          <w:rFonts w:ascii="Times New Roman" w:hAnsi="Times New Roman" w:cs="Times New Roman"/>
          <w:bCs/>
          <w:sz w:val="24"/>
          <w:szCs w:val="24"/>
        </w:rPr>
        <w:t xml:space="preserve"> iegūt veselības stāvokli “infekcijas slimības neskarts”</w:t>
      </w:r>
      <w:r w:rsidR="000566B5" w:rsidRPr="000B1798">
        <w:rPr>
          <w:rFonts w:ascii="Times New Roman" w:hAnsi="Times New Roman" w:cs="Times New Roman"/>
          <w:bCs/>
          <w:sz w:val="24"/>
          <w:szCs w:val="24"/>
        </w:rPr>
        <w:t xml:space="preserve"> (I kategorija)</w:t>
      </w:r>
      <w:r w:rsidR="00A354A6"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w:t>
      </w:r>
      <w:r w:rsidR="00A354A6" w:rsidRPr="000B1798">
        <w:rPr>
          <w:rFonts w:ascii="Times New Roman" w:hAnsi="Times New Roman" w:cs="Times New Roman"/>
          <w:sz w:val="24"/>
          <w:szCs w:val="24"/>
        </w:rPr>
        <w:t>atbilstoši</w:t>
      </w:r>
      <w:r w:rsidRPr="000B1798">
        <w:rPr>
          <w:rFonts w:ascii="Times New Roman" w:hAnsi="Times New Roman" w:cs="Times New Roman"/>
          <w:bCs/>
          <w:sz w:val="24"/>
          <w:szCs w:val="24"/>
        </w:rPr>
        <w:t xml:space="preserve"> šo noteikumu </w:t>
      </w:r>
      <w:r w:rsidR="00D7627B" w:rsidRPr="000B1798">
        <w:rPr>
          <w:rFonts w:ascii="Times New Roman" w:hAnsi="Times New Roman" w:cs="Times New Roman"/>
          <w:bCs/>
          <w:sz w:val="24"/>
          <w:szCs w:val="24"/>
        </w:rPr>
        <w:t>22</w:t>
      </w:r>
      <w:r w:rsidR="00A1204C" w:rsidRPr="000B1798">
        <w:rPr>
          <w:rFonts w:ascii="Times New Roman" w:hAnsi="Times New Roman" w:cs="Times New Roman"/>
          <w:bCs/>
          <w:sz w:val="24"/>
          <w:szCs w:val="24"/>
        </w:rPr>
        <w:t>7</w:t>
      </w:r>
      <w:r w:rsidR="000A3A0A" w:rsidRPr="000B1798">
        <w:rPr>
          <w:rFonts w:ascii="Times New Roman" w:hAnsi="Times New Roman" w:cs="Times New Roman"/>
          <w:bCs/>
          <w:sz w:val="24"/>
          <w:szCs w:val="24"/>
        </w:rPr>
        <w:t>.</w:t>
      </w:r>
      <w:r w:rsidR="00443DF6" w:rsidRPr="000B1798">
        <w:rPr>
          <w:rFonts w:ascii="Times New Roman" w:hAnsi="Times New Roman" w:cs="Times New Roman"/>
          <w:bCs/>
          <w:sz w:val="24"/>
          <w:szCs w:val="24"/>
        </w:rPr>
        <w:t xml:space="preserve">, 228., 229., 230., 231., 232., 233., 234., 235., 236. un </w:t>
      </w:r>
      <w:r w:rsidR="00D7627B" w:rsidRPr="000B1798">
        <w:rPr>
          <w:rFonts w:ascii="Times New Roman" w:hAnsi="Times New Roman" w:cs="Times New Roman"/>
          <w:bCs/>
          <w:sz w:val="24"/>
          <w:szCs w:val="24"/>
        </w:rPr>
        <w:t>23</w:t>
      </w:r>
      <w:r w:rsidR="00A1204C" w:rsidRPr="000B1798">
        <w:rPr>
          <w:rFonts w:ascii="Times New Roman" w:hAnsi="Times New Roman" w:cs="Times New Roman"/>
          <w:bCs/>
          <w:sz w:val="24"/>
          <w:szCs w:val="24"/>
        </w:rPr>
        <w:t>7</w:t>
      </w:r>
      <w:r w:rsidR="000A3A0A"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punkt</w:t>
      </w:r>
      <w:r w:rsidR="00CE61C3" w:rsidRPr="000B1798">
        <w:rPr>
          <w:rFonts w:ascii="Times New Roman" w:hAnsi="Times New Roman" w:cs="Times New Roman"/>
          <w:bCs/>
          <w:sz w:val="24"/>
          <w:szCs w:val="24"/>
        </w:rPr>
        <w:t xml:space="preserve">ā noteiktajām </w:t>
      </w:r>
      <w:r w:rsidRPr="000B1798">
        <w:rPr>
          <w:rFonts w:ascii="Times New Roman" w:hAnsi="Times New Roman" w:cs="Times New Roman"/>
          <w:bCs/>
          <w:sz w:val="24"/>
          <w:szCs w:val="24"/>
        </w:rPr>
        <w:t>prasībām;</w:t>
      </w:r>
    </w:p>
    <w:p w:rsidR="005053CA" w:rsidRPr="000B1798" w:rsidRDefault="005053CA" w:rsidP="005053CA">
      <w:pPr>
        <w:spacing w:after="0" w:line="240" w:lineRule="auto"/>
        <w:jc w:val="both"/>
        <w:rPr>
          <w:rFonts w:ascii="Times New Roman" w:hAnsi="Times New Roman" w:cs="Times New Roman"/>
          <w:bCs/>
          <w:sz w:val="24"/>
          <w:szCs w:val="24"/>
        </w:rPr>
      </w:pPr>
      <w:r w:rsidRPr="000B1798">
        <w:rPr>
          <w:rFonts w:ascii="Times New Roman" w:hAnsi="Times New Roman" w:cs="Times New Roman"/>
          <w:bCs/>
          <w:sz w:val="24"/>
          <w:szCs w:val="24"/>
        </w:rPr>
        <w:tab/>
      </w:r>
      <w:r w:rsidR="00891942" w:rsidRPr="000B1798">
        <w:rPr>
          <w:rFonts w:ascii="Times New Roman" w:hAnsi="Times New Roman" w:cs="Times New Roman"/>
          <w:bCs/>
          <w:sz w:val="24"/>
          <w:szCs w:val="24"/>
        </w:rPr>
        <w:t>22</w:t>
      </w:r>
      <w:r w:rsidR="006B3E25" w:rsidRPr="000B1798">
        <w:rPr>
          <w:rFonts w:ascii="Times New Roman" w:hAnsi="Times New Roman" w:cs="Times New Roman"/>
          <w:bCs/>
          <w:sz w:val="24"/>
          <w:szCs w:val="24"/>
        </w:rPr>
        <w:t>4</w:t>
      </w:r>
      <w:r w:rsidR="00782DFF"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3. </w:t>
      </w:r>
      <w:r w:rsidR="00A354A6" w:rsidRPr="000B1798">
        <w:rPr>
          <w:rFonts w:ascii="Times New Roman" w:hAnsi="Times New Roman" w:cs="Times New Roman"/>
          <w:bCs/>
          <w:sz w:val="24"/>
          <w:szCs w:val="24"/>
        </w:rPr>
        <w:t xml:space="preserve">tādu </w:t>
      </w:r>
      <w:r w:rsidRPr="000B1798">
        <w:rPr>
          <w:rFonts w:ascii="Times New Roman" w:hAnsi="Times New Roman" w:cs="Times New Roman"/>
          <w:bCs/>
          <w:sz w:val="24"/>
          <w:szCs w:val="24"/>
        </w:rPr>
        <w:t>gliemeņu veselības pārbaužu organizēšan</w:t>
      </w:r>
      <w:r w:rsidR="00A354A6" w:rsidRPr="000B1798">
        <w:rPr>
          <w:rFonts w:ascii="Times New Roman" w:hAnsi="Times New Roman" w:cs="Times New Roman"/>
          <w:bCs/>
          <w:sz w:val="24"/>
          <w:szCs w:val="24"/>
        </w:rPr>
        <w:t>u, kuru</w:t>
      </w:r>
      <w:r w:rsidRPr="000B1798">
        <w:rPr>
          <w:rFonts w:ascii="Times New Roman" w:hAnsi="Times New Roman" w:cs="Times New Roman"/>
          <w:bCs/>
          <w:sz w:val="24"/>
          <w:szCs w:val="24"/>
        </w:rPr>
        <w:t xml:space="preserve"> mērķi</w:t>
      </w:r>
      <w:r w:rsidR="00A354A6" w:rsidRPr="000B1798">
        <w:rPr>
          <w:rFonts w:ascii="Times New Roman" w:hAnsi="Times New Roman" w:cs="Times New Roman"/>
          <w:bCs/>
          <w:sz w:val="24"/>
          <w:szCs w:val="24"/>
        </w:rPr>
        <w:t>s</w:t>
      </w:r>
      <w:r w:rsidRPr="000B1798">
        <w:rPr>
          <w:rFonts w:ascii="Times New Roman" w:hAnsi="Times New Roman" w:cs="Times New Roman"/>
          <w:bCs/>
          <w:sz w:val="24"/>
          <w:szCs w:val="24"/>
        </w:rPr>
        <w:t xml:space="preserve"> </w:t>
      </w:r>
      <w:r w:rsidR="00A354A6" w:rsidRPr="000B1798">
        <w:rPr>
          <w:rFonts w:ascii="Times New Roman" w:hAnsi="Times New Roman" w:cs="Times New Roman"/>
          <w:bCs/>
          <w:sz w:val="24"/>
          <w:szCs w:val="24"/>
        </w:rPr>
        <w:t xml:space="preserve">ir </w:t>
      </w:r>
      <w:r w:rsidRPr="000B1798">
        <w:rPr>
          <w:rFonts w:ascii="Times New Roman" w:hAnsi="Times New Roman" w:cs="Times New Roman"/>
          <w:bCs/>
          <w:sz w:val="24"/>
          <w:szCs w:val="24"/>
        </w:rPr>
        <w:t>saglabāt veselības stāvokli “infekcijas slimības neskarts”</w:t>
      </w:r>
      <w:r w:rsidR="000566B5" w:rsidRPr="000B1798">
        <w:rPr>
          <w:rFonts w:ascii="Times New Roman" w:hAnsi="Times New Roman" w:cs="Times New Roman"/>
          <w:bCs/>
          <w:sz w:val="24"/>
          <w:szCs w:val="24"/>
        </w:rPr>
        <w:t xml:space="preserve"> (I kategorija)</w:t>
      </w:r>
      <w:r w:rsidR="00A354A6"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w:t>
      </w:r>
      <w:r w:rsidR="00A354A6" w:rsidRPr="000B1798">
        <w:rPr>
          <w:rFonts w:ascii="Times New Roman" w:hAnsi="Times New Roman" w:cs="Times New Roman"/>
          <w:sz w:val="24"/>
          <w:szCs w:val="24"/>
        </w:rPr>
        <w:t>atbilstoši</w:t>
      </w:r>
      <w:r w:rsidRPr="000B1798">
        <w:rPr>
          <w:rFonts w:ascii="Times New Roman" w:hAnsi="Times New Roman" w:cs="Times New Roman"/>
          <w:bCs/>
          <w:sz w:val="24"/>
          <w:szCs w:val="24"/>
        </w:rPr>
        <w:t xml:space="preserve"> šo noteikumu </w:t>
      </w:r>
      <w:r w:rsidR="00D7627B" w:rsidRPr="000B1798">
        <w:rPr>
          <w:rFonts w:ascii="Times New Roman" w:hAnsi="Times New Roman" w:cs="Times New Roman"/>
          <w:bCs/>
          <w:sz w:val="24"/>
          <w:szCs w:val="24"/>
        </w:rPr>
        <w:t>23</w:t>
      </w:r>
      <w:r w:rsidR="00A1204C" w:rsidRPr="000B1798">
        <w:rPr>
          <w:rFonts w:ascii="Times New Roman" w:hAnsi="Times New Roman" w:cs="Times New Roman"/>
          <w:bCs/>
          <w:sz w:val="24"/>
          <w:szCs w:val="24"/>
        </w:rPr>
        <w:t>8</w:t>
      </w:r>
      <w:r w:rsidR="000A3A0A" w:rsidRPr="000B1798">
        <w:rPr>
          <w:rFonts w:ascii="Times New Roman" w:hAnsi="Times New Roman" w:cs="Times New Roman"/>
          <w:bCs/>
          <w:sz w:val="24"/>
          <w:szCs w:val="24"/>
        </w:rPr>
        <w:t>.</w:t>
      </w:r>
      <w:r w:rsidR="00443DF6" w:rsidRPr="000B1798">
        <w:rPr>
          <w:rFonts w:ascii="Times New Roman" w:hAnsi="Times New Roman" w:cs="Times New Roman"/>
          <w:bCs/>
          <w:sz w:val="24"/>
          <w:szCs w:val="24"/>
        </w:rPr>
        <w:t xml:space="preserve"> un </w:t>
      </w:r>
      <w:r w:rsidR="00D7627B" w:rsidRPr="000B1798">
        <w:rPr>
          <w:rFonts w:ascii="Times New Roman" w:hAnsi="Times New Roman" w:cs="Times New Roman"/>
          <w:bCs/>
          <w:sz w:val="24"/>
          <w:szCs w:val="24"/>
        </w:rPr>
        <w:t>23</w:t>
      </w:r>
      <w:r w:rsidR="00A1204C" w:rsidRPr="000B1798">
        <w:rPr>
          <w:rFonts w:ascii="Times New Roman" w:hAnsi="Times New Roman" w:cs="Times New Roman"/>
          <w:bCs/>
          <w:sz w:val="24"/>
          <w:szCs w:val="24"/>
        </w:rPr>
        <w:t>9</w:t>
      </w:r>
      <w:r w:rsidR="00C464C9" w:rsidRPr="000B1798">
        <w:rPr>
          <w:rFonts w:ascii="Times New Roman" w:hAnsi="Times New Roman" w:cs="Times New Roman"/>
          <w:bCs/>
          <w:sz w:val="24"/>
          <w:szCs w:val="24"/>
        </w:rPr>
        <w:t>.</w:t>
      </w:r>
      <w:r w:rsidRPr="000B1798">
        <w:rPr>
          <w:rFonts w:ascii="Times New Roman" w:hAnsi="Times New Roman" w:cs="Times New Roman"/>
          <w:bCs/>
          <w:sz w:val="24"/>
          <w:szCs w:val="24"/>
          <w:vertAlign w:val="superscript"/>
        </w:rPr>
        <w:t xml:space="preserve"> </w:t>
      </w:r>
      <w:r w:rsidRPr="000B1798">
        <w:rPr>
          <w:rFonts w:ascii="Times New Roman" w:hAnsi="Times New Roman" w:cs="Times New Roman"/>
          <w:bCs/>
          <w:sz w:val="24"/>
          <w:szCs w:val="24"/>
        </w:rPr>
        <w:t>punkt</w:t>
      </w:r>
      <w:r w:rsidR="00CE61C3" w:rsidRPr="000B1798">
        <w:rPr>
          <w:rFonts w:ascii="Times New Roman" w:hAnsi="Times New Roman" w:cs="Times New Roman"/>
          <w:bCs/>
          <w:sz w:val="24"/>
          <w:szCs w:val="24"/>
        </w:rPr>
        <w:t>ā</w:t>
      </w:r>
      <w:r w:rsidRPr="000B1798">
        <w:rPr>
          <w:rFonts w:ascii="Times New Roman" w:hAnsi="Times New Roman" w:cs="Times New Roman"/>
          <w:bCs/>
          <w:sz w:val="24"/>
          <w:szCs w:val="24"/>
        </w:rPr>
        <w:t xml:space="preserve"> </w:t>
      </w:r>
      <w:r w:rsidR="00CE61C3" w:rsidRPr="000B1798">
        <w:rPr>
          <w:rFonts w:ascii="Times New Roman" w:hAnsi="Times New Roman" w:cs="Times New Roman"/>
          <w:bCs/>
          <w:sz w:val="24"/>
          <w:szCs w:val="24"/>
        </w:rPr>
        <w:t xml:space="preserve">noteiktajām </w:t>
      </w:r>
      <w:r w:rsidRPr="000B1798">
        <w:rPr>
          <w:rFonts w:ascii="Times New Roman" w:hAnsi="Times New Roman" w:cs="Times New Roman"/>
          <w:bCs/>
          <w:sz w:val="24"/>
          <w:szCs w:val="24"/>
        </w:rPr>
        <w:t>prasībām;</w:t>
      </w:r>
    </w:p>
    <w:p w:rsidR="005053CA" w:rsidRPr="000B1798" w:rsidRDefault="005053CA" w:rsidP="005053CA">
      <w:pPr>
        <w:spacing w:after="0" w:line="240" w:lineRule="auto"/>
        <w:jc w:val="both"/>
        <w:rPr>
          <w:rFonts w:ascii="Times New Roman" w:hAnsi="Times New Roman" w:cs="Times New Roman"/>
          <w:bCs/>
          <w:sz w:val="24"/>
          <w:szCs w:val="24"/>
        </w:rPr>
      </w:pPr>
      <w:r w:rsidRPr="000B1798">
        <w:rPr>
          <w:rFonts w:ascii="Times New Roman" w:hAnsi="Times New Roman" w:cs="Times New Roman"/>
          <w:bCs/>
          <w:sz w:val="24"/>
          <w:szCs w:val="24"/>
        </w:rPr>
        <w:tab/>
      </w:r>
      <w:r w:rsidR="00891942" w:rsidRPr="000B1798">
        <w:rPr>
          <w:rFonts w:ascii="Times New Roman" w:hAnsi="Times New Roman" w:cs="Times New Roman"/>
          <w:bCs/>
          <w:sz w:val="24"/>
          <w:szCs w:val="24"/>
        </w:rPr>
        <w:t>22</w:t>
      </w:r>
      <w:r w:rsidR="006B3E25" w:rsidRPr="000B1798">
        <w:rPr>
          <w:rFonts w:ascii="Times New Roman" w:hAnsi="Times New Roman" w:cs="Times New Roman"/>
          <w:bCs/>
          <w:sz w:val="24"/>
          <w:szCs w:val="24"/>
        </w:rPr>
        <w:t>4</w:t>
      </w:r>
      <w:r w:rsidR="00782DFF"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4. </w:t>
      </w:r>
      <w:r w:rsidR="0068462A" w:rsidRPr="000B1798">
        <w:rPr>
          <w:rFonts w:ascii="Times New Roman" w:hAnsi="Times New Roman" w:cs="Times New Roman"/>
          <w:bCs/>
          <w:sz w:val="24"/>
          <w:szCs w:val="24"/>
        </w:rPr>
        <w:t xml:space="preserve">tādu </w:t>
      </w:r>
      <w:r w:rsidRPr="000B1798">
        <w:rPr>
          <w:rFonts w:ascii="Times New Roman" w:hAnsi="Times New Roman" w:cs="Times New Roman"/>
          <w:bCs/>
          <w:sz w:val="24"/>
          <w:szCs w:val="24"/>
        </w:rPr>
        <w:t>gliemeņu veselības pārbaužu organizēšan</w:t>
      </w:r>
      <w:r w:rsidR="0068462A" w:rsidRPr="000B1798">
        <w:rPr>
          <w:rFonts w:ascii="Times New Roman" w:hAnsi="Times New Roman" w:cs="Times New Roman"/>
          <w:bCs/>
          <w:sz w:val="24"/>
          <w:szCs w:val="24"/>
        </w:rPr>
        <w:t>u, kuru</w:t>
      </w:r>
      <w:r w:rsidRPr="000B1798">
        <w:rPr>
          <w:rFonts w:ascii="Times New Roman" w:hAnsi="Times New Roman" w:cs="Times New Roman"/>
          <w:bCs/>
          <w:sz w:val="24"/>
          <w:szCs w:val="24"/>
        </w:rPr>
        <w:t xml:space="preserve"> mērķi</w:t>
      </w:r>
      <w:r w:rsidR="0068462A" w:rsidRPr="000B1798">
        <w:rPr>
          <w:rFonts w:ascii="Times New Roman" w:hAnsi="Times New Roman" w:cs="Times New Roman"/>
          <w:bCs/>
          <w:sz w:val="24"/>
          <w:szCs w:val="24"/>
        </w:rPr>
        <w:t>s ir</w:t>
      </w:r>
      <w:r w:rsidRPr="000B1798">
        <w:rPr>
          <w:rFonts w:ascii="Times New Roman" w:hAnsi="Times New Roman" w:cs="Times New Roman"/>
          <w:bCs/>
          <w:sz w:val="24"/>
          <w:szCs w:val="24"/>
        </w:rPr>
        <w:t xml:space="preserve"> atcelt ierobežošanas pasākumus, lai </w:t>
      </w:r>
      <w:r w:rsidR="00617BDD" w:rsidRPr="000B1798">
        <w:rPr>
          <w:rFonts w:ascii="Times New Roman" w:hAnsi="Times New Roman" w:cs="Times New Roman"/>
          <w:bCs/>
          <w:sz w:val="24"/>
          <w:szCs w:val="24"/>
        </w:rPr>
        <w:t xml:space="preserve">Latvijas </w:t>
      </w:r>
      <w:r w:rsidRPr="000B1798">
        <w:rPr>
          <w:rFonts w:ascii="Times New Roman" w:hAnsi="Times New Roman" w:cs="Times New Roman"/>
          <w:bCs/>
          <w:sz w:val="24"/>
          <w:szCs w:val="24"/>
        </w:rPr>
        <w:t>valsts teritorijā, zonā vai iecirknī, kur</w:t>
      </w:r>
      <w:r w:rsidR="0068462A" w:rsidRPr="000B1798">
        <w:rPr>
          <w:rFonts w:ascii="Times New Roman" w:hAnsi="Times New Roman" w:cs="Times New Roman"/>
          <w:bCs/>
          <w:sz w:val="24"/>
          <w:szCs w:val="24"/>
        </w:rPr>
        <w:t>ā</w:t>
      </w:r>
      <w:r w:rsidRPr="000B1798">
        <w:rPr>
          <w:rFonts w:ascii="Times New Roman" w:hAnsi="Times New Roman" w:cs="Times New Roman"/>
          <w:bCs/>
          <w:sz w:val="24"/>
          <w:szCs w:val="24"/>
        </w:rPr>
        <w:t xml:space="preserve"> attiecībā uz </w:t>
      </w:r>
      <w:proofErr w:type="spellStart"/>
      <w:r w:rsidRPr="000B1798">
        <w:rPr>
          <w:rFonts w:ascii="Times New Roman" w:hAnsi="Times New Roman" w:cs="Times New Roman"/>
          <w:bCs/>
          <w:sz w:val="24"/>
          <w:szCs w:val="24"/>
        </w:rPr>
        <w:t>marteiliozi</w:t>
      </w:r>
      <w:proofErr w:type="spellEnd"/>
      <w:r w:rsidRPr="000B1798">
        <w:rPr>
          <w:rFonts w:ascii="Times New Roman" w:hAnsi="Times New Roman" w:cs="Times New Roman"/>
          <w:b/>
          <w:bCs/>
          <w:sz w:val="24"/>
          <w:szCs w:val="24"/>
        </w:rPr>
        <w:t xml:space="preserve"> </w:t>
      </w:r>
      <w:r w:rsidRPr="000B1798">
        <w:rPr>
          <w:rFonts w:ascii="Times New Roman" w:hAnsi="Times New Roman" w:cs="Times New Roman"/>
          <w:bCs/>
          <w:sz w:val="24"/>
          <w:szCs w:val="24"/>
        </w:rPr>
        <w:t>piešķirts V kategorijas veselības stāvoklis, var piešķirt III</w:t>
      </w:r>
      <w:r w:rsidR="00B62158" w:rsidRPr="000B1798">
        <w:rPr>
          <w:rFonts w:ascii="Times New Roman" w:hAnsi="Times New Roman" w:cs="Times New Roman"/>
          <w:bCs/>
          <w:sz w:val="24"/>
          <w:szCs w:val="24"/>
        </w:rPr>
        <w:t> </w:t>
      </w:r>
      <w:r w:rsidRPr="000B1798">
        <w:rPr>
          <w:rFonts w:ascii="Times New Roman" w:hAnsi="Times New Roman" w:cs="Times New Roman"/>
          <w:bCs/>
          <w:sz w:val="24"/>
          <w:szCs w:val="24"/>
        </w:rPr>
        <w:t xml:space="preserve">kategorijas veselības stāvokli, </w:t>
      </w:r>
      <w:r w:rsidR="00A354A6" w:rsidRPr="000B1798">
        <w:rPr>
          <w:rFonts w:ascii="Times New Roman" w:hAnsi="Times New Roman" w:cs="Times New Roman"/>
          <w:sz w:val="24"/>
          <w:szCs w:val="24"/>
        </w:rPr>
        <w:t>atbilstoši</w:t>
      </w:r>
      <w:r w:rsidRPr="000B1798">
        <w:rPr>
          <w:rFonts w:ascii="Times New Roman" w:hAnsi="Times New Roman" w:cs="Times New Roman"/>
          <w:bCs/>
          <w:sz w:val="24"/>
          <w:szCs w:val="24"/>
        </w:rPr>
        <w:t xml:space="preserve"> šo noteikumu </w:t>
      </w:r>
      <w:r w:rsidR="00D7627B" w:rsidRPr="000B1798">
        <w:rPr>
          <w:rFonts w:ascii="Times New Roman" w:hAnsi="Times New Roman" w:cs="Times New Roman"/>
          <w:bCs/>
          <w:sz w:val="24"/>
          <w:szCs w:val="24"/>
        </w:rPr>
        <w:t>2</w:t>
      </w:r>
      <w:r w:rsidR="00A1204C" w:rsidRPr="000B1798">
        <w:rPr>
          <w:rFonts w:ascii="Times New Roman" w:hAnsi="Times New Roman" w:cs="Times New Roman"/>
          <w:bCs/>
          <w:sz w:val="24"/>
          <w:szCs w:val="24"/>
        </w:rPr>
        <w:t>40</w:t>
      </w:r>
      <w:r w:rsidR="00C464C9" w:rsidRPr="000B1798">
        <w:rPr>
          <w:rFonts w:ascii="Times New Roman" w:hAnsi="Times New Roman" w:cs="Times New Roman"/>
          <w:bCs/>
          <w:sz w:val="24"/>
          <w:szCs w:val="24"/>
        </w:rPr>
        <w:t>.</w:t>
      </w:r>
      <w:r w:rsidR="0068462A" w:rsidRPr="000B1798">
        <w:rPr>
          <w:rFonts w:ascii="Times New Roman" w:hAnsi="Times New Roman" w:cs="Times New Roman"/>
          <w:bCs/>
          <w:sz w:val="24"/>
          <w:szCs w:val="24"/>
        </w:rPr>
        <w:t> </w:t>
      </w:r>
      <w:r w:rsidRPr="000B1798">
        <w:rPr>
          <w:rFonts w:ascii="Times New Roman" w:hAnsi="Times New Roman" w:cs="Times New Roman"/>
          <w:bCs/>
          <w:sz w:val="24"/>
          <w:szCs w:val="24"/>
        </w:rPr>
        <w:t>punkt</w:t>
      </w:r>
      <w:r w:rsidR="001804EA" w:rsidRPr="000B1798">
        <w:rPr>
          <w:rFonts w:ascii="Times New Roman" w:hAnsi="Times New Roman" w:cs="Times New Roman"/>
          <w:bCs/>
          <w:sz w:val="24"/>
          <w:szCs w:val="24"/>
        </w:rPr>
        <w:t>ā noteiktajām</w:t>
      </w:r>
      <w:r w:rsidRPr="000B1798">
        <w:rPr>
          <w:rFonts w:ascii="Times New Roman" w:hAnsi="Times New Roman" w:cs="Times New Roman"/>
          <w:bCs/>
          <w:sz w:val="24"/>
          <w:szCs w:val="24"/>
        </w:rPr>
        <w:t xml:space="preserve"> prasībām. </w:t>
      </w:r>
    </w:p>
    <w:p w:rsidR="005053CA" w:rsidRPr="000B1798" w:rsidRDefault="005053CA" w:rsidP="005053CA">
      <w:pPr>
        <w:spacing w:after="0" w:line="240" w:lineRule="auto"/>
        <w:jc w:val="both"/>
        <w:rPr>
          <w:rFonts w:ascii="Times New Roman" w:hAnsi="Times New Roman" w:cs="Times New Roman"/>
          <w:bCs/>
          <w:sz w:val="24"/>
          <w:szCs w:val="24"/>
        </w:rPr>
      </w:pP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22</w:t>
      </w:r>
      <w:r w:rsidR="006B3E25" w:rsidRPr="000B1798">
        <w:rPr>
          <w:rFonts w:ascii="Times New Roman" w:hAnsi="Times New Roman" w:cs="Times New Roman"/>
          <w:sz w:val="24"/>
          <w:szCs w:val="24"/>
        </w:rPr>
        <w:t>5</w:t>
      </w:r>
      <w:r w:rsidR="00782DFF"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Pr="000B1798">
        <w:rPr>
          <w:rFonts w:ascii="Times New Roman" w:hAnsi="Times New Roman" w:cs="Times New Roman"/>
          <w:sz w:val="24"/>
          <w:szCs w:val="24"/>
        </w:rPr>
        <w:t>Veselības pārbaudes</w:t>
      </w:r>
      <w:r w:rsidR="000C5A17" w:rsidRPr="000B1798">
        <w:rPr>
          <w:rFonts w:ascii="Times New Roman" w:hAnsi="Times New Roman" w:cs="Times New Roman"/>
          <w:sz w:val="24"/>
          <w:szCs w:val="24"/>
        </w:rPr>
        <w:t xml:space="preserve"> organizē</w:t>
      </w:r>
      <w:r w:rsidRPr="000B1798">
        <w:rPr>
          <w:rFonts w:ascii="Times New Roman" w:hAnsi="Times New Roman" w:cs="Times New Roman"/>
          <w:sz w:val="24"/>
          <w:szCs w:val="24"/>
        </w:rPr>
        <w:t xml:space="preserve"> un paraugu</w:t>
      </w:r>
      <w:r w:rsidR="000C5A17" w:rsidRPr="000B1798">
        <w:rPr>
          <w:rFonts w:ascii="Times New Roman" w:hAnsi="Times New Roman" w:cs="Times New Roman"/>
          <w:sz w:val="24"/>
          <w:szCs w:val="24"/>
        </w:rPr>
        <w:t>s</w:t>
      </w:r>
      <w:r w:rsidRPr="000B1798">
        <w:rPr>
          <w:rFonts w:ascii="Times New Roman" w:hAnsi="Times New Roman" w:cs="Times New Roman"/>
          <w:sz w:val="24"/>
          <w:szCs w:val="24"/>
        </w:rPr>
        <w:t xml:space="preserve"> laboratorisk</w:t>
      </w:r>
      <w:r w:rsidR="00864772" w:rsidRPr="000B1798">
        <w:rPr>
          <w:rFonts w:ascii="Times New Roman" w:hAnsi="Times New Roman" w:cs="Times New Roman"/>
          <w:sz w:val="24"/>
          <w:szCs w:val="24"/>
        </w:rPr>
        <w:t>aj</w:t>
      </w:r>
      <w:r w:rsidRPr="000B1798">
        <w:rPr>
          <w:rFonts w:ascii="Times New Roman" w:hAnsi="Times New Roman" w:cs="Times New Roman"/>
          <w:sz w:val="24"/>
          <w:szCs w:val="24"/>
        </w:rPr>
        <w:t xml:space="preserve">iem izmeklējumiem </w:t>
      </w:r>
      <w:r w:rsidR="000C5A17" w:rsidRPr="000B1798">
        <w:rPr>
          <w:rFonts w:ascii="Times New Roman" w:hAnsi="Times New Roman" w:cs="Times New Roman"/>
          <w:sz w:val="24"/>
          <w:szCs w:val="24"/>
        </w:rPr>
        <w:t>ņem</w:t>
      </w:r>
      <w:r w:rsidRPr="000B1798">
        <w:rPr>
          <w:rFonts w:ascii="Times New Roman" w:hAnsi="Times New Roman" w:cs="Times New Roman"/>
          <w:sz w:val="24"/>
          <w:szCs w:val="24"/>
        </w:rPr>
        <w:t xml:space="preserve"> </w:t>
      </w:r>
      <w:r w:rsidR="001A211D" w:rsidRPr="000B1798">
        <w:rPr>
          <w:rFonts w:ascii="Times New Roman" w:hAnsi="Times New Roman" w:cs="Times New Roman"/>
          <w:sz w:val="24"/>
          <w:szCs w:val="24"/>
        </w:rPr>
        <w:t>sezonā</w:t>
      </w:r>
      <w:r w:rsidRPr="000B1798">
        <w:rPr>
          <w:rFonts w:ascii="Times New Roman" w:hAnsi="Times New Roman" w:cs="Times New Roman"/>
          <w:sz w:val="24"/>
          <w:szCs w:val="24"/>
        </w:rPr>
        <w:t>, ka</w:t>
      </w:r>
      <w:r w:rsidR="000C5A17" w:rsidRPr="000B1798">
        <w:rPr>
          <w:rFonts w:ascii="Times New Roman" w:hAnsi="Times New Roman" w:cs="Times New Roman"/>
          <w:sz w:val="24"/>
          <w:szCs w:val="24"/>
        </w:rPr>
        <w:t>d</w:t>
      </w:r>
      <w:r w:rsidRPr="000B1798">
        <w:rPr>
          <w:rFonts w:ascii="Times New Roman" w:hAnsi="Times New Roman" w:cs="Times New Roman"/>
          <w:sz w:val="24"/>
          <w:szCs w:val="24"/>
        </w:rPr>
        <w:t xml:space="preserve"> </w:t>
      </w:r>
      <w:proofErr w:type="spellStart"/>
      <w:r w:rsidR="00E84018" w:rsidRPr="000B1798">
        <w:rPr>
          <w:rFonts w:ascii="Times New Roman" w:hAnsi="Times New Roman" w:cs="Times New Roman"/>
          <w:i/>
          <w:iCs/>
          <w:sz w:val="24"/>
          <w:szCs w:val="24"/>
        </w:rPr>
        <w:t>Marteilia</w:t>
      </w:r>
      <w:proofErr w:type="spellEnd"/>
      <w:r w:rsidR="00E84018" w:rsidRPr="000B1798">
        <w:rPr>
          <w:rFonts w:ascii="Times New Roman" w:hAnsi="Times New Roman" w:cs="Times New Roman"/>
          <w:i/>
          <w:iCs/>
          <w:sz w:val="24"/>
          <w:szCs w:val="24"/>
        </w:rPr>
        <w:t xml:space="preserve"> </w:t>
      </w:r>
      <w:proofErr w:type="spellStart"/>
      <w:r w:rsidR="00E84018" w:rsidRPr="000B1798">
        <w:rPr>
          <w:rFonts w:ascii="Times New Roman" w:hAnsi="Times New Roman" w:cs="Times New Roman"/>
          <w:i/>
          <w:iCs/>
          <w:sz w:val="24"/>
          <w:szCs w:val="24"/>
        </w:rPr>
        <w:t>refringens</w:t>
      </w:r>
      <w:proofErr w:type="spellEnd"/>
      <w:r w:rsidRPr="000B1798">
        <w:rPr>
          <w:rFonts w:ascii="Times New Roman" w:hAnsi="Times New Roman" w:cs="Times New Roman"/>
          <w:sz w:val="24"/>
          <w:szCs w:val="24"/>
        </w:rPr>
        <w:t xml:space="preserve"> izplatība </w:t>
      </w:r>
      <w:r w:rsidR="00617BDD" w:rsidRPr="000B1798">
        <w:rPr>
          <w:rFonts w:ascii="Times New Roman" w:hAnsi="Times New Roman" w:cs="Times New Roman"/>
          <w:sz w:val="24"/>
          <w:szCs w:val="24"/>
        </w:rPr>
        <w:t xml:space="preserve">Latvijas </w:t>
      </w:r>
      <w:r w:rsidRPr="000B1798">
        <w:rPr>
          <w:rFonts w:ascii="Times New Roman" w:hAnsi="Times New Roman" w:cs="Times New Roman"/>
          <w:sz w:val="24"/>
          <w:szCs w:val="24"/>
        </w:rPr>
        <w:t>valsts teritorijā, zonā vai iecirknī ir maksimāla. Ja šād</w:t>
      </w:r>
      <w:r w:rsidR="000C5A17" w:rsidRPr="000B1798">
        <w:rPr>
          <w:rFonts w:ascii="Times New Roman" w:hAnsi="Times New Roman" w:cs="Times New Roman"/>
          <w:sz w:val="24"/>
          <w:szCs w:val="24"/>
        </w:rPr>
        <w:t>u</w:t>
      </w:r>
      <w:r w:rsidRPr="000B1798">
        <w:rPr>
          <w:rFonts w:ascii="Times New Roman" w:hAnsi="Times New Roman" w:cs="Times New Roman"/>
          <w:sz w:val="24"/>
          <w:szCs w:val="24"/>
        </w:rPr>
        <w:t xml:space="preserve"> </w:t>
      </w:r>
      <w:r w:rsidR="000C5A17" w:rsidRPr="000B1798">
        <w:rPr>
          <w:rFonts w:ascii="Times New Roman" w:hAnsi="Times New Roman" w:cs="Times New Roman"/>
          <w:sz w:val="24"/>
          <w:szCs w:val="24"/>
        </w:rPr>
        <w:t>ziņu</w:t>
      </w:r>
      <w:r w:rsidRPr="000B1798">
        <w:rPr>
          <w:rFonts w:ascii="Times New Roman" w:hAnsi="Times New Roman" w:cs="Times New Roman"/>
          <w:sz w:val="24"/>
          <w:szCs w:val="24"/>
        </w:rPr>
        <w:t xml:space="preserve"> nav, paraugus ņem t</w:t>
      </w:r>
      <w:r w:rsidR="000C5A17" w:rsidRPr="000B1798">
        <w:rPr>
          <w:rFonts w:ascii="Times New Roman" w:hAnsi="Times New Roman" w:cs="Times New Roman"/>
          <w:sz w:val="24"/>
          <w:szCs w:val="24"/>
        </w:rPr>
        <w:t>ūlīt</w:t>
      </w:r>
      <w:r w:rsidRPr="000B1798">
        <w:rPr>
          <w:rFonts w:ascii="Times New Roman" w:hAnsi="Times New Roman" w:cs="Times New Roman"/>
          <w:sz w:val="24"/>
          <w:szCs w:val="24"/>
        </w:rPr>
        <w:t xml:space="preserve"> pēc tam, kad ūdens temperatūra </w:t>
      </w:r>
      <w:r w:rsidR="000C5A17" w:rsidRPr="000B1798">
        <w:rPr>
          <w:rFonts w:ascii="Times New Roman" w:hAnsi="Times New Roman" w:cs="Times New Roman"/>
          <w:sz w:val="24"/>
          <w:szCs w:val="24"/>
        </w:rPr>
        <w:t xml:space="preserve">ir </w:t>
      </w:r>
      <w:r w:rsidRPr="000B1798">
        <w:rPr>
          <w:rFonts w:ascii="Times New Roman" w:hAnsi="Times New Roman" w:cs="Times New Roman"/>
          <w:sz w:val="24"/>
          <w:szCs w:val="24"/>
        </w:rPr>
        <w:t>pārsniegusi 17</w:t>
      </w:r>
      <w:r w:rsidR="00B62158" w:rsidRPr="000B1798">
        <w:rPr>
          <w:rFonts w:ascii="Times New Roman" w:hAnsi="Times New Roman" w:cs="Times New Roman"/>
          <w:sz w:val="24"/>
          <w:szCs w:val="24"/>
        </w:rPr>
        <w:t> </w:t>
      </w:r>
      <w:r w:rsidRPr="000B1798">
        <w:rPr>
          <w:rFonts w:ascii="Times New Roman" w:hAnsi="Times New Roman" w:cs="Times New Roman"/>
          <w:sz w:val="24"/>
          <w:szCs w:val="24"/>
        </w:rPr>
        <w:t xml:space="preserve">°C. </w:t>
      </w:r>
    </w:p>
    <w:p w:rsidR="005053CA" w:rsidRPr="000B1798" w:rsidRDefault="005053CA" w:rsidP="005053CA">
      <w:pPr>
        <w:spacing w:after="0" w:line="240" w:lineRule="auto"/>
        <w:jc w:val="both"/>
        <w:rPr>
          <w:rFonts w:ascii="Times New Roman" w:hAnsi="Times New Roman" w:cs="Times New Roman"/>
          <w:sz w:val="24"/>
          <w:szCs w:val="24"/>
        </w:rPr>
      </w:pP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22</w:t>
      </w:r>
      <w:r w:rsidR="006B3E25" w:rsidRPr="000B1798">
        <w:rPr>
          <w:rFonts w:ascii="Times New Roman" w:hAnsi="Times New Roman" w:cs="Times New Roman"/>
          <w:sz w:val="24"/>
          <w:szCs w:val="24"/>
        </w:rPr>
        <w:t>6</w:t>
      </w:r>
      <w:r w:rsidR="00782DFF" w:rsidRPr="000B1798">
        <w:rPr>
          <w:rFonts w:ascii="Times New Roman" w:hAnsi="Times New Roman" w:cs="Times New Roman"/>
          <w:sz w:val="24"/>
          <w:szCs w:val="24"/>
        </w:rPr>
        <w:t>.</w:t>
      </w:r>
      <w:r w:rsidR="000A3A0A" w:rsidRPr="000B1798">
        <w:rPr>
          <w:rFonts w:ascii="Times New Roman" w:hAnsi="Times New Roman" w:cs="Times New Roman"/>
          <w:sz w:val="24"/>
          <w:szCs w:val="24"/>
        </w:rPr>
        <w:t xml:space="preserve"> </w:t>
      </w:r>
      <w:r w:rsidR="000C5A17" w:rsidRPr="000B1798">
        <w:rPr>
          <w:rFonts w:ascii="Times New Roman" w:hAnsi="Times New Roman" w:cs="Times New Roman"/>
          <w:sz w:val="24"/>
          <w:szCs w:val="24"/>
        </w:rPr>
        <w:t>Gliemeņu paraugus</w:t>
      </w:r>
      <w:r w:rsidRPr="000B1798">
        <w:rPr>
          <w:rFonts w:ascii="Times New Roman" w:hAnsi="Times New Roman" w:cs="Times New Roman"/>
          <w:sz w:val="24"/>
          <w:szCs w:val="24"/>
        </w:rPr>
        <w:t xml:space="preserve"> veselības pārbau</w:t>
      </w:r>
      <w:r w:rsidR="000C5A17" w:rsidRPr="000B1798">
        <w:rPr>
          <w:rFonts w:ascii="Times New Roman" w:hAnsi="Times New Roman" w:cs="Times New Roman"/>
          <w:sz w:val="24"/>
          <w:szCs w:val="24"/>
        </w:rPr>
        <w:t>dēm</w:t>
      </w:r>
      <w:r w:rsidRPr="000B1798">
        <w:rPr>
          <w:rFonts w:ascii="Times New Roman" w:hAnsi="Times New Roman" w:cs="Times New Roman"/>
          <w:sz w:val="24"/>
          <w:szCs w:val="24"/>
        </w:rPr>
        <w:t xml:space="preserve"> ņem </w:t>
      </w:r>
      <w:r w:rsidR="000C5A17" w:rsidRPr="000B1798">
        <w:rPr>
          <w:rFonts w:ascii="Times New Roman" w:hAnsi="Times New Roman" w:cs="Times New Roman"/>
          <w:sz w:val="24"/>
          <w:szCs w:val="24"/>
        </w:rPr>
        <w:t xml:space="preserve">pēc </w:t>
      </w:r>
      <w:r w:rsidRPr="000B1798">
        <w:rPr>
          <w:rFonts w:ascii="Times New Roman" w:hAnsi="Times New Roman" w:cs="Times New Roman"/>
          <w:sz w:val="24"/>
          <w:szCs w:val="24"/>
        </w:rPr>
        <w:t>šād</w:t>
      </w:r>
      <w:r w:rsidR="000C5A17" w:rsidRPr="000B1798">
        <w:rPr>
          <w:rFonts w:ascii="Times New Roman" w:hAnsi="Times New Roman" w:cs="Times New Roman"/>
          <w:sz w:val="24"/>
          <w:szCs w:val="24"/>
        </w:rPr>
        <w:t>iem</w:t>
      </w:r>
      <w:r w:rsidRPr="000B1798">
        <w:rPr>
          <w:rFonts w:ascii="Times New Roman" w:hAnsi="Times New Roman" w:cs="Times New Roman"/>
          <w:sz w:val="24"/>
          <w:szCs w:val="24"/>
        </w:rPr>
        <w:t xml:space="preserve"> kritērij</w:t>
      </w:r>
      <w:r w:rsidR="000C5A17" w:rsidRPr="000B1798">
        <w:rPr>
          <w:rFonts w:ascii="Times New Roman" w:hAnsi="Times New Roman" w:cs="Times New Roman"/>
          <w:sz w:val="24"/>
          <w:szCs w:val="24"/>
        </w:rPr>
        <w:t>iem</w:t>
      </w:r>
      <w:r w:rsidRPr="000B1798">
        <w:rPr>
          <w:rFonts w:ascii="Times New Roman" w:hAnsi="Times New Roman" w:cs="Times New Roman"/>
          <w:sz w:val="24"/>
          <w:szCs w:val="24"/>
        </w:rPr>
        <w:t xml:space="preserve">: </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22</w:t>
      </w:r>
      <w:r w:rsidR="006B3E25" w:rsidRPr="000B1798">
        <w:rPr>
          <w:rFonts w:ascii="Times New Roman" w:hAnsi="Times New Roman" w:cs="Times New Roman"/>
          <w:sz w:val="24"/>
          <w:szCs w:val="24"/>
        </w:rPr>
        <w:t>6</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 xml:space="preserve">1. ja ražošanas vienībās vai ražošanas teritorijā atrodas </w:t>
      </w:r>
      <w:proofErr w:type="spellStart"/>
      <w:r w:rsidRPr="000B1798">
        <w:rPr>
          <w:rFonts w:ascii="Times New Roman" w:hAnsi="Times New Roman" w:cs="Times New Roman"/>
          <w:i/>
          <w:iCs/>
          <w:sz w:val="24"/>
          <w:szCs w:val="24"/>
        </w:rPr>
        <w:t>Ostrea</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sz w:val="24"/>
          <w:szCs w:val="24"/>
        </w:rPr>
        <w:t>spp</w:t>
      </w:r>
      <w:proofErr w:type="spellEnd"/>
      <w:r w:rsidRPr="000B1798">
        <w:rPr>
          <w:rFonts w:ascii="Times New Roman" w:hAnsi="Times New Roman" w:cs="Times New Roman"/>
          <w:sz w:val="24"/>
          <w:szCs w:val="24"/>
        </w:rPr>
        <w:t xml:space="preserve">. vai </w:t>
      </w:r>
      <w:proofErr w:type="spellStart"/>
      <w:r w:rsidRPr="000B1798">
        <w:rPr>
          <w:rFonts w:ascii="Times New Roman" w:hAnsi="Times New Roman" w:cs="Times New Roman"/>
          <w:i/>
          <w:iCs/>
          <w:sz w:val="24"/>
          <w:szCs w:val="24"/>
        </w:rPr>
        <w:t>Mytilus</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sz w:val="24"/>
          <w:szCs w:val="24"/>
        </w:rPr>
        <w:t>spp</w:t>
      </w:r>
      <w:proofErr w:type="spellEnd"/>
      <w:r w:rsidRPr="000B1798">
        <w:rPr>
          <w:rFonts w:ascii="Times New Roman" w:hAnsi="Times New Roman" w:cs="Times New Roman"/>
          <w:sz w:val="24"/>
          <w:szCs w:val="24"/>
        </w:rPr>
        <w:t>., no abām ģintīm ņem pēc apjoma vienād</w:t>
      </w:r>
      <w:r w:rsidR="00CF5372" w:rsidRPr="000B1798">
        <w:rPr>
          <w:rFonts w:ascii="Times New Roman" w:hAnsi="Times New Roman" w:cs="Times New Roman"/>
          <w:sz w:val="24"/>
          <w:szCs w:val="24"/>
        </w:rPr>
        <w:t>us</w:t>
      </w:r>
      <w:r w:rsidRPr="000B1798">
        <w:rPr>
          <w:rFonts w:ascii="Times New Roman" w:hAnsi="Times New Roman" w:cs="Times New Roman"/>
          <w:sz w:val="24"/>
          <w:szCs w:val="24"/>
        </w:rPr>
        <w:t xml:space="preserve"> paraug</w:t>
      </w:r>
      <w:r w:rsidR="00CF5372" w:rsidRPr="000B1798">
        <w:rPr>
          <w:rFonts w:ascii="Times New Roman" w:hAnsi="Times New Roman" w:cs="Times New Roman"/>
          <w:sz w:val="24"/>
          <w:szCs w:val="24"/>
        </w:rPr>
        <w:t>us</w:t>
      </w:r>
      <w:r w:rsidRPr="000B1798">
        <w:rPr>
          <w:rFonts w:ascii="Times New Roman" w:hAnsi="Times New Roman" w:cs="Times New Roman"/>
          <w:sz w:val="24"/>
          <w:szCs w:val="24"/>
        </w:rPr>
        <w:t xml:space="preserve">. Ja ir tikai viena no šīm ģintīm, paraugu ņem no tās. Ja nav </w:t>
      </w:r>
      <w:r w:rsidR="000C5A17" w:rsidRPr="000B1798">
        <w:rPr>
          <w:rFonts w:ascii="Times New Roman" w:hAnsi="Times New Roman" w:cs="Times New Roman"/>
          <w:sz w:val="24"/>
          <w:szCs w:val="24"/>
        </w:rPr>
        <w:t>nevienas minētās</w:t>
      </w:r>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 xml:space="preserve">ģints pārstāvju, </w:t>
      </w:r>
      <w:r w:rsidR="00DF17A9" w:rsidRPr="000B1798">
        <w:rPr>
          <w:rFonts w:ascii="Times New Roman" w:hAnsi="Times New Roman" w:cs="Times New Roman"/>
          <w:sz w:val="24"/>
          <w:szCs w:val="24"/>
        </w:rPr>
        <w:t>veido</w:t>
      </w:r>
      <w:r w:rsidRPr="000B1798">
        <w:rPr>
          <w:rFonts w:ascii="Times New Roman" w:hAnsi="Times New Roman" w:cs="Times New Roman"/>
          <w:sz w:val="24"/>
          <w:szCs w:val="24"/>
        </w:rPr>
        <w:t xml:space="preserve"> </w:t>
      </w:r>
      <w:r w:rsidR="000C5A17" w:rsidRPr="000B1798">
        <w:rPr>
          <w:rFonts w:ascii="Times New Roman" w:hAnsi="Times New Roman" w:cs="Times New Roman"/>
          <w:sz w:val="24"/>
          <w:szCs w:val="24"/>
        </w:rPr>
        <w:t xml:space="preserve">paraugu </w:t>
      </w:r>
      <w:r w:rsidR="001C3B34" w:rsidRPr="000B1798">
        <w:rPr>
          <w:rFonts w:ascii="Times New Roman" w:hAnsi="Times New Roman" w:cs="Times New Roman"/>
          <w:sz w:val="24"/>
          <w:szCs w:val="24"/>
        </w:rPr>
        <w:t>no</w:t>
      </w:r>
      <w:r w:rsidRPr="000B1798">
        <w:rPr>
          <w:rFonts w:ascii="Times New Roman" w:hAnsi="Times New Roman" w:cs="Times New Roman"/>
          <w:sz w:val="24"/>
          <w:szCs w:val="24"/>
        </w:rPr>
        <w:t xml:space="preserve"> visām citām pārstāvētajām uzņēmīgajām sugām; </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22</w:t>
      </w:r>
      <w:r w:rsidR="006B3E25" w:rsidRPr="000B1798">
        <w:rPr>
          <w:rFonts w:ascii="Times New Roman" w:hAnsi="Times New Roman" w:cs="Times New Roman"/>
          <w:sz w:val="24"/>
          <w:szCs w:val="24"/>
        </w:rPr>
        <w:t>6</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 xml:space="preserve">2. ja </w:t>
      </w:r>
      <w:r w:rsidR="000C5A17" w:rsidRPr="000B1798">
        <w:rPr>
          <w:rFonts w:ascii="Times New Roman" w:hAnsi="Times New Roman" w:cs="Times New Roman"/>
          <w:sz w:val="24"/>
          <w:szCs w:val="24"/>
        </w:rPr>
        <w:t>sastopamas</w:t>
      </w:r>
      <w:r w:rsidRPr="000B1798">
        <w:rPr>
          <w:rFonts w:ascii="Times New Roman" w:hAnsi="Times New Roman" w:cs="Times New Roman"/>
          <w:sz w:val="24"/>
          <w:szCs w:val="24"/>
        </w:rPr>
        <w:t xml:space="preserve"> novājinātas, atvērušās vai nesen nobeigušās, </w:t>
      </w:r>
      <w:r w:rsidR="000C5A17" w:rsidRPr="000B1798">
        <w:rPr>
          <w:rFonts w:ascii="Times New Roman" w:hAnsi="Times New Roman" w:cs="Times New Roman"/>
          <w:sz w:val="24"/>
          <w:szCs w:val="24"/>
        </w:rPr>
        <w:t>bet</w:t>
      </w:r>
      <w:r w:rsidRPr="000B1798">
        <w:rPr>
          <w:rFonts w:ascii="Times New Roman" w:hAnsi="Times New Roman" w:cs="Times New Roman"/>
          <w:sz w:val="24"/>
          <w:szCs w:val="24"/>
        </w:rPr>
        <w:t xml:space="preserve"> nesadalījušās gliemenes, ievāc </w:t>
      </w:r>
      <w:r w:rsidR="006D282A" w:rsidRPr="000B1798">
        <w:rPr>
          <w:rFonts w:ascii="Times New Roman" w:hAnsi="Times New Roman" w:cs="Times New Roman"/>
          <w:sz w:val="24"/>
          <w:szCs w:val="24"/>
        </w:rPr>
        <w:t>nesen nobeigušās gliemenes</w:t>
      </w:r>
      <w:r w:rsidRPr="000B1798">
        <w:rPr>
          <w:rFonts w:ascii="Times New Roman" w:hAnsi="Times New Roman" w:cs="Times New Roman"/>
          <w:sz w:val="24"/>
          <w:szCs w:val="24"/>
        </w:rPr>
        <w:t>. Ja šādu gliemeņu nav, paraugam ņem vecāk</w:t>
      </w:r>
      <w:r w:rsidR="00461BF5" w:rsidRPr="000B1798">
        <w:rPr>
          <w:rFonts w:ascii="Times New Roman" w:hAnsi="Times New Roman" w:cs="Times New Roman"/>
          <w:sz w:val="24"/>
          <w:szCs w:val="24"/>
        </w:rPr>
        <w:t>ās</w:t>
      </w:r>
      <w:r w:rsidRPr="000B1798">
        <w:rPr>
          <w:rFonts w:ascii="Times New Roman" w:hAnsi="Times New Roman" w:cs="Times New Roman"/>
          <w:sz w:val="24"/>
          <w:szCs w:val="24"/>
        </w:rPr>
        <w:t xml:space="preserve"> veselīg</w:t>
      </w:r>
      <w:r w:rsidR="00461BF5" w:rsidRPr="000B1798">
        <w:rPr>
          <w:rFonts w:ascii="Times New Roman" w:hAnsi="Times New Roman" w:cs="Times New Roman"/>
          <w:sz w:val="24"/>
          <w:szCs w:val="24"/>
        </w:rPr>
        <w:t>ās</w:t>
      </w:r>
      <w:r w:rsidRPr="000B1798">
        <w:rPr>
          <w:rFonts w:ascii="Times New Roman" w:hAnsi="Times New Roman" w:cs="Times New Roman"/>
          <w:sz w:val="24"/>
          <w:szCs w:val="24"/>
        </w:rPr>
        <w:t xml:space="preserve"> gliemen</w:t>
      </w:r>
      <w:r w:rsidR="00461BF5" w:rsidRPr="000B1798">
        <w:rPr>
          <w:rFonts w:ascii="Times New Roman" w:hAnsi="Times New Roman" w:cs="Times New Roman"/>
          <w:sz w:val="24"/>
          <w:szCs w:val="24"/>
        </w:rPr>
        <w:t>es</w:t>
      </w:r>
      <w:r w:rsidRPr="000B1798">
        <w:rPr>
          <w:rFonts w:ascii="Times New Roman" w:hAnsi="Times New Roman" w:cs="Times New Roman"/>
          <w:sz w:val="24"/>
          <w:szCs w:val="24"/>
        </w:rPr>
        <w:t xml:space="preserve">; </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22</w:t>
      </w:r>
      <w:r w:rsidR="006B3E25" w:rsidRPr="000B1798">
        <w:rPr>
          <w:rFonts w:ascii="Times New Roman" w:hAnsi="Times New Roman" w:cs="Times New Roman"/>
          <w:sz w:val="24"/>
          <w:szCs w:val="24"/>
        </w:rPr>
        <w:t>6</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 xml:space="preserve">3. </w:t>
      </w:r>
      <w:r w:rsidR="005752B8" w:rsidRPr="000B1798">
        <w:rPr>
          <w:rFonts w:ascii="Times New Roman" w:hAnsi="Times New Roman" w:cs="Times New Roman"/>
          <w:sz w:val="24"/>
          <w:szCs w:val="24"/>
        </w:rPr>
        <w:t>no</w:t>
      </w:r>
      <w:r w:rsidRPr="000B1798">
        <w:rPr>
          <w:rFonts w:ascii="Times New Roman" w:hAnsi="Times New Roman" w:cs="Times New Roman"/>
          <w:sz w:val="24"/>
          <w:szCs w:val="24"/>
        </w:rPr>
        <w:t xml:space="preserve"> </w:t>
      </w:r>
      <w:r w:rsidR="005752B8" w:rsidRPr="000B1798">
        <w:rPr>
          <w:rFonts w:ascii="Times New Roman" w:hAnsi="Times New Roman" w:cs="Times New Roman"/>
          <w:sz w:val="24"/>
          <w:szCs w:val="24"/>
        </w:rPr>
        <w:t>gliemeņu</w:t>
      </w:r>
      <w:r w:rsidRPr="000B1798">
        <w:rPr>
          <w:rFonts w:ascii="Times New Roman" w:hAnsi="Times New Roman" w:cs="Times New Roman"/>
          <w:sz w:val="24"/>
          <w:szCs w:val="24"/>
        </w:rPr>
        <w:t xml:space="preserve"> audzēšanas zon</w:t>
      </w:r>
      <w:r w:rsidR="005752B8" w:rsidRPr="000B1798">
        <w:rPr>
          <w:rFonts w:ascii="Times New Roman" w:hAnsi="Times New Roman" w:cs="Times New Roman"/>
          <w:sz w:val="24"/>
          <w:szCs w:val="24"/>
        </w:rPr>
        <w:t>as</w:t>
      </w:r>
      <w:r w:rsidRPr="000B1798">
        <w:rPr>
          <w:rFonts w:ascii="Times New Roman" w:hAnsi="Times New Roman" w:cs="Times New Roman"/>
          <w:sz w:val="24"/>
          <w:szCs w:val="24"/>
        </w:rPr>
        <w:t xml:space="preserve">, kurā izmanto vairāk nekā vienu ūdensapgādes avotu, gliemenes </w:t>
      </w:r>
      <w:r w:rsidR="00E84018" w:rsidRPr="000B1798">
        <w:rPr>
          <w:rFonts w:ascii="Times New Roman" w:hAnsi="Times New Roman" w:cs="Times New Roman"/>
          <w:sz w:val="24"/>
          <w:szCs w:val="24"/>
        </w:rPr>
        <w:t xml:space="preserve">ņem </w:t>
      </w:r>
      <w:r w:rsidRPr="000B1798">
        <w:rPr>
          <w:rFonts w:ascii="Times New Roman" w:hAnsi="Times New Roman" w:cs="Times New Roman"/>
          <w:sz w:val="24"/>
          <w:szCs w:val="24"/>
        </w:rPr>
        <w:t>no visiem ūdensapgādes avotiem</w:t>
      </w:r>
      <w:r w:rsidR="005752B8" w:rsidRPr="000B1798">
        <w:rPr>
          <w:rFonts w:ascii="Times New Roman" w:hAnsi="Times New Roman" w:cs="Times New Roman"/>
          <w:sz w:val="24"/>
          <w:szCs w:val="24"/>
        </w:rPr>
        <w:t xml:space="preserve"> tā</w:t>
      </w:r>
      <w:r w:rsidRPr="000B1798">
        <w:rPr>
          <w:rFonts w:ascii="Times New Roman" w:hAnsi="Times New Roman" w:cs="Times New Roman"/>
          <w:sz w:val="24"/>
          <w:szCs w:val="24"/>
        </w:rPr>
        <w:t xml:space="preserve">, lai paraugā </w:t>
      </w:r>
      <w:r w:rsidR="00F00C47" w:rsidRPr="000B1798">
        <w:rPr>
          <w:rFonts w:ascii="Times New Roman" w:hAnsi="Times New Roman" w:cs="Times New Roman"/>
          <w:sz w:val="24"/>
          <w:szCs w:val="24"/>
        </w:rPr>
        <w:t xml:space="preserve">ir </w:t>
      </w:r>
      <w:r w:rsidRPr="000B1798">
        <w:rPr>
          <w:rFonts w:ascii="Times New Roman" w:hAnsi="Times New Roman" w:cs="Times New Roman"/>
          <w:sz w:val="24"/>
          <w:szCs w:val="24"/>
        </w:rPr>
        <w:t xml:space="preserve">proporcionāli pārstāvētas visas audzēšanas zonas daļas; </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22</w:t>
      </w:r>
      <w:r w:rsidR="006B3E25" w:rsidRPr="000B1798">
        <w:rPr>
          <w:rFonts w:ascii="Times New Roman" w:hAnsi="Times New Roman" w:cs="Times New Roman"/>
          <w:sz w:val="24"/>
          <w:szCs w:val="24"/>
        </w:rPr>
        <w:t>6</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 xml:space="preserve">4. gliemeņu audzēšanas zonā gliemenes no pietiekami daudziem paraugu ņemšanas punktiem ievāc tā, lai </w:t>
      </w:r>
      <w:r w:rsidR="000C5A17" w:rsidRPr="000B1798">
        <w:rPr>
          <w:rFonts w:ascii="Times New Roman" w:hAnsi="Times New Roman" w:cs="Times New Roman"/>
          <w:sz w:val="24"/>
          <w:szCs w:val="24"/>
        </w:rPr>
        <w:t>paraug</w:t>
      </w:r>
      <w:r w:rsidRPr="000B1798">
        <w:rPr>
          <w:rFonts w:ascii="Times New Roman" w:hAnsi="Times New Roman" w:cs="Times New Roman"/>
          <w:sz w:val="24"/>
          <w:szCs w:val="24"/>
        </w:rPr>
        <w:t xml:space="preserve">ā </w:t>
      </w:r>
      <w:r w:rsidR="00E84018" w:rsidRPr="000B1798">
        <w:rPr>
          <w:rFonts w:ascii="Times New Roman" w:hAnsi="Times New Roman" w:cs="Times New Roman"/>
          <w:sz w:val="24"/>
          <w:szCs w:val="24"/>
        </w:rPr>
        <w:t>ir</w:t>
      </w:r>
      <w:r w:rsidRPr="000B1798">
        <w:rPr>
          <w:rFonts w:ascii="Times New Roman" w:hAnsi="Times New Roman" w:cs="Times New Roman"/>
          <w:sz w:val="24"/>
          <w:szCs w:val="24"/>
        </w:rPr>
        <w:t xml:space="preserve"> proporcionāli pārstāvētas visas gliemeņu audzēšanas </w:t>
      </w:r>
      <w:r w:rsidR="00686721" w:rsidRPr="000B1798">
        <w:rPr>
          <w:rFonts w:ascii="Times New Roman" w:hAnsi="Times New Roman" w:cs="Times New Roman"/>
          <w:sz w:val="24"/>
          <w:szCs w:val="24"/>
        </w:rPr>
        <w:t>zonas</w:t>
      </w:r>
      <w:r w:rsidRPr="000B1798">
        <w:rPr>
          <w:rFonts w:ascii="Times New Roman" w:hAnsi="Times New Roman" w:cs="Times New Roman"/>
          <w:sz w:val="24"/>
          <w:szCs w:val="24"/>
        </w:rPr>
        <w:t xml:space="preserve"> daļas. </w:t>
      </w:r>
      <w:r w:rsidR="00E84018" w:rsidRPr="000B1798">
        <w:rPr>
          <w:rFonts w:ascii="Times New Roman" w:hAnsi="Times New Roman" w:cs="Times New Roman"/>
          <w:sz w:val="24"/>
          <w:szCs w:val="24"/>
        </w:rPr>
        <w:t>P</w:t>
      </w:r>
      <w:r w:rsidRPr="000B1798">
        <w:rPr>
          <w:rFonts w:ascii="Times New Roman" w:hAnsi="Times New Roman" w:cs="Times New Roman"/>
          <w:sz w:val="24"/>
          <w:szCs w:val="24"/>
        </w:rPr>
        <w:t xml:space="preserve">araugu ņemšanas punktus </w:t>
      </w:r>
      <w:r w:rsidR="00E84018" w:rsidRPr="000B1798">
        <w:rPr>
          <w:rFonts w:ascii="Times New Roman" w:hAnsi="Times New Roman" w:cs="Times New Roman"/>
          <w:sz w:val="24"/>
          <w:szCs w:val="24"/>
        </w:rPr>
        <w:t xml:space="preserve">izraugās no tiem </w:t>
      </w:r>
      <w:r w:rsidRPr="000B1798">
        <w:rPr>
          <w:rFonts w:ascii="Times New Roman" w:hAnsi="Times New Roman" w:cs="Times New Roman"/>
          <w:sz w:val="24"/>
          <w:szCs w:val="24"/>
        </w:rPr>
        <w:t>paraugu ņemšanas punkti</w:t>
      </w:r>
      <w:r w:rsidR="00E84018" w:rsidRPr="000B1798">
        <w:rPr>
          <w:rFonts w:ascii="Times New Roman" w:hAnsi="Times New Roman" w:cs="Times New Roman"/>
          <w:sz w:val="24"/>
          <w:szCs w:val="24"/>
        </w:rPr>
        <w:t>em</w:t>
      </w:r>
      <w:r w:rsidRPr="000B1798">
        <w:rPr>
          <w:rFonts w:ascii="Times New Roman" w:hAnsi="Times New Roman" w:cs="Times New Roman"/>
          <w:sz w:val="24"/>
          <w:szCs w:val="24"/>
        </w:rPr>
        <w:t xml:space="preserve">, kuros konstatēta </w:t>
      </w:r>
      <w:proofErr w:type="spellStart"/>
      <w:r w:rsidRPr="000B1798">
        <w:rPr>
          <w:rFonts w:ascii="Times New Roman" w:hAnsi="Times New Roman" w:cs="Times New Roman"/>
          <w:i/>
          <w:iCs/>
          <w:sz w:val="24"/>
          <w:szCs w:val="24"/>
        </w:rPr>
        <w:t>Marteilia</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refringens</w:t>
      </w:r>
      <w:proofErr w:type="spellEnd"/>
      <w:r w:rsidRPr="000B1798">
        <w:rPr>
          <w:rFonts w:ascii="Times New Roman" w:hAnsi="Times New Roman" w:cs="Times New Roman"/>
          <w:sz w:val="24"/>
          <w:szCs w:val="24"/>
        </w:rPr>
        <w:t xml:space="preserve">, </w:t>
      </w:r>
      <w:r w:rsidR="00E84018" w:rsidRPr="000B1798">
        <w:rPr>
          <w:rFonts w:ascii="Times New Roman" w:hAnsi="Times New Roman" w:cs="Times New Roman"/>
          <w:sz w:val="24"/>
          <w:szCs w:val="24"/>
        </w:rPr>
        <w:t xml:space="preserve">kā arī atkarībā no </w:t>
      </w:r>
      <w:r w:rsidRPr="000B1798">
        <w:rPr>
          <w:rFonts w:ascii="Times New Roman" w:hAnsi="Times New Roman" w:cs="Times New Roman"/>
          <w:sz w:val="24"/>
          <w:szCs w:val="24"/>
        </w:rPr>
        <w:t xml:space="preserve">apdzīvotības </w:t>
      </w:r>
      <w:r w:rsidR="003A4BB7" w:rsidRPr="000B1798">
        <w:rPr>
          <w:rFonts w:ascii="Times New Roman" w:hAnsi="Times New Roman" w:cs="Times New Roman"/>
          <w:sz w:val="24"/>
          <w:szCs w:val="24"/>
        </w:rPr>
        <w:t>blīvum</w:t>
      </w:r>
      <w:r w:rsidR="00E84018" w:rsidRPr="000B1798">
        <w:rPr>
          <w:rFonts w:ascii="Times New Roman" w:hAnsi="Times New Roman" w:cs="Times New Roman"/>
          <w:sz w:val="24"/>
          <w:szCs w:val="24"/>
        </w:rPr>
        <w:t>a</w:t>
      </w:r>
      <w:r w:rsidRPr="000B1798">
        <w:rPr>
          <w:rFonts w:ascii="Times New Roman" w:hAnsi="Times New Roman" w:cs="Times New Roman"/>
          <w:sz w:val="24"/>
          <w:szCs w:val="24"/>
        </w:rPr>
        <w:t>, ūdens plūsm</w:t>
      </w:r>
      <w:r w:rsidR="00E84018" w:rsidRPr="000B1798">
        <w:rPr>
          <w:rFonts w:ascii="Times New Roman" w:hAnsi="Times New Roman" w:cs="Times New Roman"/>
          <w:sz w:val="24"/>
          <w:szCs w:val="24"/>
        </w:rPr>
        <w:t>ām</w:t>
      </w:r>
      <w:r w:rsidRPr="000B1798">
        <w:rPr>
          <w:rFonts w:ascii="Times New Roman" w:hAnsi="Times New Roman" w:cs="Times New Roman"/>
          <w:sz w:val="24"/>
          <w:szCs w:val="24"/>
        </w:rPr>
        <w:t>, uzņēmīgo sugu klātbūtne</w:t>
      </w:r>
      <w:r w:rsidR="00E84018" w:rsidRPr="000B1798">
        <w:rPr>
          <w:rFonts w:ascii="Times New Roman" w:hAnsi="Times New Roman" w:cs="Times New Roman"/>
          <w:sz w:val="24"/>
          <w:szCs w:val="24"/>
        </w:rPr>
        <w:t>s</w:t>
      </w:r>
      <w:r w:rsidRPr="000B1798">
        <w:rPr>
          <w:rFonts w:ascii="Times New Roman" w:hAnsi="Times New Roman" w:cs="Times New Roman"/>
          <w:sz w:val="24"/>
          <w:szCs w:val="24"/>
        </w:rPr>
        <w:t>,</w:t>
      </w:r>
      <w:r w:rsidR="00112B93" w:rsidRPr="000B1798">
        <w:rPr>
          <w:rFonts w:ascii="Times New Roman" w:hAnsi="Times New Roman" w:cs="Times New Roman"/>
          <w:sz w:val="24"/>
          <w:szCs w:val="24"/>
        </w:rPr>
        <w:t xml:space="preserve"> infekcijas</w:t>
      </w:r>
      <w:r w:rsidRPr="000B1798">
        <w:rPr>
          <w:rFonts w:ascii="Times New Roman" w:hAnsi="Times New Roman" w:cs="Times New Roman"/>
          <w:sz w:val="24"/>
          <w:szCs w:val="24"/>
        </w:rPr>
        <w:t xml:space="preserve"> slimības </w:t>
      </w:r>
      <w:proofErr w:type="spellStart"/>
      <w:r w:rsidRPr="000B1798">
        <w:rPr>
          <w:rFonts w:ascii="Times New Roman" w:hAnsi="Times New Roman" w:cs="Times New Roman"/>
          <w:sz w:val="24"/>
          <w:szCs w:val="24"/>
        </w:rPr>
        <w:t>pārnesējsugu</w:t>
      </w:r>
      <w:proofErr w:type="spellEnd"/>
      <w:r w:rsidRPr="000B1798">
        <w:rPr>
          <w:rFonts w:ascii="Times New Roman" w:hAnsi="Times New Roman" w:cs="Times New Roman"/>
          <w:sz w:val="24"/>
          <w:szCs w:val="24"/>
        </w:rPr>
        <w:t xml:space="preserve"> (</w:t>
      </w:r>
      <w:r w:rsidR="00E84018" w:rsidRPr="000B1798">
        <w:rPr>
          <w:rFonts w:ascii="Times New Roman" w:hAnsi="Times New Roman" w:cs="Times New Roman"/>
          <w:sz w:val="24"/>
          <w:szCs w:val="24"/>
        </w:rPr>
        <w:t xml:space="preserve">turpmāk – </w:t>
      </w:r>
      <w:proofErr w:type="spellStart"/>
      <w:r w:rsidRPr="000B1798">
        <w:rPr>
          <w:rFonts w:ascii="Times New Roman" w:hAnsi="Times New Roman" w:cs="Times New Roman"/>
          <w:sz w:val="24"/>
          <w:szCs w:val="24"/>
        </w:rPr>
        <w:t>vektorsug</w:t>
      </w:r>
      <w:r w:rsidR="00E84018" w:rsidRPr="000B1798">
        <w:rPr>
          <w:rFonts w:ascii="Times New Roman" w:hAnsi="Times New Roman" w:cs="Times New Roman"/>
          <w:sz w:val="24"/>
          <w:szCs w:val="24"/>
        </w:rPr>
        <w:t>as</w:t>
      </w:r>
      <w:proofErr w:type="spellEnd"/>
      <w:r w:rsidRPr="000B1798">
        <w:rPr>
          <w:rFonts w:ascii="Times New Roman" w:hAnsi="Times New Roman" w:cs="Times New Roman"/>
          <w:sz w:val="24"/>
          <w:szCs w:val="24"/>
        </w:rPr>
        <w:t>) klātbūtne</w:t>
      </w:r>
      <w:r w:rsidR="00E84018" w:rsidRPr="000B1798">
        <w:rPr>
          <w:rFonts w:ascii="Times New Roman" w:hAnsi="Times New Roman" w:cs="Times New Roman"/>
          <w:sz w:val="24"/>
          <w:szCs w:val="24"/>
        </w:rPr>
        <w:t>s</w:t>
      </w:r>
      <w:r w:rsidRPr="000B1798">
        <w:rPr>
          <w:rFonts w:ascii="Times New Roman" w:hAnsi="Times New Roman" w:cs="Times New Roman"/>
          <w:sz w:val="24"/>
          <w:szCs w:val="24"/>
        </w:rPr>
        <w:t>, batimetrija</w:t>
      </w:r>
      <w:r w:rsidR="00E84018" w:rsidRPr="000B1798">
        <w:rPr>
          <w:rFonts w:ascii="Times New Roman" w:hAnsi="Times New Roman" w:cs="Times New Roman"/>
          <w:sz w:val="24"/>
          <w:szCs w:val="24"/>
        </w:rPr>
        <w:t>s datiem</w:t>
      </w:r>
      <w:r w:rsidRPr="000B1798">
        <w:rPr>
          <w:rFonts w:ascii="Times New Roman" w:hAnsi="Times New Roman" w:cs="Times New Roman"/>
          <w:sz w:val="24"/>
          <w:szCs w:val="24"/>
        </w:rPr>
        <w:t xml:space="preserve"> un </w:t>
      </w:r>
      <w:r w:rsidR="001C3B34" w:rsidRPr="000B1798">
        <w:rPr>
          <w:rFonts w:ascii="Times New Roman" w:hAnsi="Times New Roman" w:cs="Times New Roman"/>
          <w:sz w:val="24"/>
          <w:szCs w:val="24"/>
        </w:rPr>
        <w:t>audzē</w:t>
      </w:r>
      <w:r w:rsidRPr="000B1798">
        <w:rPr>
          <w:rFonts w:ascii="Times New Roman" w:hAnsi="Times New Roman" w:cs="Times New Roman"/>
          <w:sz w:val="24"/>
          <w:szCs w:val="24"/>
        </w:rPr>
        <w:t>šanas prakses. Paraugu</w:t>
      </w:r>
      <w:r w:rsidR="00E84018" w:rsidRPr="000B1798">
        <w:rPr>
          <w:rFonts w:ascii="Times New Roman" w:hAnsi="Times New Roman" w:cs="Times New Roman"/>
          <w:sz w:val="24"/>
          <w:szCs w:val="24"/>
        </w:rPr>
        <w:t>s</w:t>
      </w:r>
      <w:r w:rsidRPr="000B1798">
        <w:rPr>
          <w:rFonts w:ascii="Times New Roman" w:hAnsi="Times New Roman" w:cs="Times New Roman"/>
          <w:sz w:val="24"/>
          <w:szCs w:val="24"/>
        </w:rPr>
        <w:t xml:space="preserve"> ievā</w:t>
      </w:r>
      <w:r w:rsidR="00E84018" w:rsidRPr="000B1798">
        <w:rPr>
          <w:rFonts w:ascii="Times New Roman" w:hAnsi="Times New Roman" w:cs="Times New Roman"/>
          <w:sz w:val="24"/>
          <w:szCs w:val="24"/>
        </w:rPr>
        <w:t>c</w:t>
      </w:r>
      <w:r w:rsidRPr="000B1798">
        <w:rPr>
          <w:rFonts w:ascii="Times New Roman" w:hAnsi="Times New Roman" w:cs="Times New Roman"/>
          <w:sz w:val="24"/>
          <w:szCs w:val="24"/>
        </w:rPr>
        <w:t xml:space="preserve"> arī dabisk</w:t>
      </w:r>
      <w:r w:rsidR="00E84018" w:rsidRPr="000B1798">
        <w:rPr>
          <w:rFonts w:ascii="Times New Roman" w:hAnsi="Times New Roman" w:cs="Times New Roman"/>
          <w:sz w:val="24"/>
          <w:szCs w:val="24"/>
        </w:rPr>
        <w:t>aj</w:t>
      </w:r>
      <w:r w:rsidR="00E837CA" w:rsidRPr="000B1798">
        <w:rPr>
          <w:rFonts w:ascii="Times New Roman" w:hAnsi="Times New Roman" w:cs="Times New Roman"/>
          <w:sz w:val="24"/>
          <w:szCs w:val="24"/>
        </w:rPr>
        <w:t>ā</w:t>
      </w:r>
      <w:r w:rsidRPr="000B1798">
        <w:rPr>
          <w:rFonts w:ascii="Times New Roman" w:hAnsi="Times New Roman" w:cs="Times New Roman"/>
          <w:sz w:val="24"/>
          <w:szCs w:val="24"/>
        </w:rPr>
        <w:t>s gultn</w:t>
      </w:r>
      <w:r w:rsidR="00E84018" w:rsidRPr="000B1798">
        <w:rPr>
          <w:rFonts w:ascii="Times New Roman" w:hAnsi="Times New Roman" w:cs="Times New Roman"/>
          <w:sz w:val="24"/>
          <w:szCs w:val="24"/>
        </w:rPr>
        <w:t>ē</w:t>
      </w:r>
      <w:r w:rsidRPr="000B1798">
        <w:rPr>
          <w:rFonts w:ascii="Times New Roman" w:hAnsi="Times New Roman" w:cs="Times New Roman"/>
          <w:sz w:val="24"/>
          <w:szCs w:val="24"/>
        </w:rPr>
        <w:t xml:space="preserve">s. </w:t>
      </w:r>
    </w:p>
    <w:p w:rsidR="005053CA" w:rsidRPr="000B1798" w:rsidRDefault="005053CA" w:rsidP="005053CA">
      <w:pPr>
        <w:spacing w:after="0" w:line="240" w:lineRule="auto"/>
        <w:jc w:val="both"/>
        <w:rPr>
          <w:rFonts w:ascii="Times New Roman" w:hAnsi="Times New Roman" w:cs="Times New Roman"/>
          <w:sz w:val="24"/>
          <w:szCs w:val="24"/>
        </w:rPr>
      </w:pP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22</w:t>
      </w:r>
      <w:r w:rsidR="006B3E25" w:rsidRPr="000B1798">
        <w:rPr>
          <w:rFonts w:ascii="Times New Roman" w:hAnsi="Times New Roman" w:cs="Times New Roman"/>
          <w:sz w:val="24"/>
          <w:szCs w:val="24"/>
        </w:rPr>
        <w:t>7</w:t>
      </w:r>
      <w:r w:rsidR="00782DFF"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00617BDD" w:rsidRPr="000B1798">
        <w:rPr>
          <w:rFonts w:ascii="Times New Roman" w:hAnsi="Times New Roman" w:cs="Times New Roman"/>
          <w:sz w:val="24"/>
          <w:szCs w:val="24"/>
        </w:rPr>
        <w:t>Latvijas v</w:t>
      </w:r>
      <w:r w:rsidRPr="000B1798">
        <w:rPr>
          <w:rFonts w:ascii="Times New Roman" w:hAnsi="Times New Roman" w:cs="Times New Roman"/>
          <w:sz w:val="24"/>
          <w:szCs w:val="24"/>
        </w:rPr>
        <w:t>alsts teritorij</w:t>
      </w:r>
      <w:r w:rsidR="002B43E7" w:rsidRPr="000B1798">
        <w:rPr>
          <w:rFonts w:ascii="Times New Roman" w:hAnsi="Times New Roman" w:cs="Times New Roman"/>
          <w:sz w:val="24"/>
          <w:szCs w:val="24"/>
        </w:rPr>
        <w:t>ā</w:t>
      </w:r>
      <w:r w:rsidRPr="000B1798">
        <w:rPr>
          <w:rFonts w:ascii="Times New Roman" w:hAnsi="Times New Roman" w:cs="Times New Roman"/>
          <w:sz w:val="24"/>
          <w:szCs w:val="24"/>
        </w:rPr>
        <w:t>, zon</w:t>
      </w:r>
      <w:r w:rsidR="002B43E7" w:rsidRPr="000B1798">
        <w:rPr>
          <w:rFonts w:ascii="Times New Roman" w:hAnsi="Times New Roman" w:cs="Times New Roman"/>
          <w:sz w:val="24"/>
          <w:szCs w:val="24"/>
        </w:rPr>
        <w:t>ā</w:t>
      </w:r>
      <w:r w:rsidRPr="000B1798">
        <w:rPr>
          <w:rFonts w:ascii="Times New Roman" w:hAnsi="Times New Roman" w:cs="Times New Roman"/>
          <w:sz w:val="24"/>
          <w:szCs w:val="24"/>
        </w:rPr>
        <w:t xml:space="preserve"> vai iecirkn</w:t>
      </w:r>
      <w:r w:rsidR="002B43E7" w:rsidRPr="000B1798">
        <w:rPr>
          <w:rFonts w:ascii="Times New Roman" w:hAnsi="Times New Roman" w:cs="Times New Roman"/>
          <w:sz w:val="24"/>
          <w:szCs w:val="24"/>
        </w:rPr>
        <w:t>ī</w:t>
      </w:r>
      <w:r w:rsidRPr="000B1798">
        <w:rPr>
          <w:rFonts w:ascii="Times New Roman" w:hAnsi="Times New Roman" w:cs="Times New Roman"/>
          <w:sz w:val="24"/>
          <w:szCs w:val="24"/>
        </w:rPr>
        <w:t>, k</w:t>
      </w:r>
      <w:r w:rsidR="005C789C" w:rsidRPr="000B1798">
        <w:rPr>
          <w:rFonts w:ascii="Times New Roman" w:hAnsi="Times New Roman" w:cs="Times New Roman"/>
          <w:sz w:val="24"/>
          <w:szCs w:val="24"/>
        </w:rPr>
        <w:t>urā</w:t>
      </w:r>
      <w:r w:rsidRPr="000B1798">
        <w:rPr>
          <w:rFonts w:ascii="Times New Roman" w:hAnsi="Times New Roman" w:cs="Times New Roman"/>
          <w:sz w:val="24"/>
          <w:szCs w:val="24"/>
        </w:rPr>
        <w:t xml:space="preserve"> attiecībā uz inficēšanos ar </w:t>
      </w:r>
      <w:proofErr w:type="spellStart"/>
      <w:r w:rsidRPr="000B1798">
        <w:rPr>
          <w:rFonts w:ascii="Times New Roman" w:hAnsi="Times New Roman" w:cs="Times New Roman"/>
          <w:i/>
          <w:iCs/>
          <w:sz w:val="24"/>
          <w:szCs w:val="24"/>
        </w:rPr>
        <w:t>Marteilia</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refringens</w:t>
      </w:r>
      <w:proofErr w:type="spellEnd"/>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 xml:space="preserve">ir III kategorijas veselības stāvoklis, var iegūt I kategorijas veselības stāvokli, ja </w:t>
      </w:r>
      <w:r w:rsidRPr="000B1798">
        <w:rPr>
          <w:rFonts w:ascii="Times New Roman" w:hAnsi="Times New Roman" w:cs="Times New Roman"/>
          <w:sz w:val="24"/>
          <w:szCs w:val="24"/>
        </w:rPr>
        <w:lastRenderedPageBreak/>
        <w:t>visā</w:t>
      </w:r>
      <w:r w:rsidR="003F6F09" w:rsidRPr="000B1798">
        <w:rPr>
          <w:rFonts w:ascii="Times New Roman" w:hAnsi="Times New Roman" w:cs="Times New Roman"/>
          <w:sz w:val="24"/>
          <w:szCs w:val="24"/>
        </w:rPr>
        <w:t>s</w:t>
      </w:r>
      <w:r w:rsidRPr="000B1798">
        <w:rPr>
          <w:rFonts w:ascii="Times New Roman" w:hAnsi="Times New Roman" w:cs="Times New Roman"/>
          <w:sz w:val="24"/>
          <w:szCs w:val="24"/>
        </w:rPr>
        <w:t xml:space="preserve"> gliemeņu audzēšanas zonā</w:t>
      </w:r>
      <w:r w:rsidR="003F6F09" w:rsidRPr="000B1798">
        <w:rPr>
          <w:rFonts w:ascii="Times New Roman" w:hAnsi="Times New Roman" w:cs="Times New Roman"/>
          <w:sz w:val="24"/>
          <w:szCs w:val="24"/>
        </w:rPr>
        <w:t>s</w:t>
      </w:r>
      <w:r w:rsidRPr="000B1798">
        <w:rPr>
          <w:rFonts w:ascii="Times New Roman" w:hAnsi="Times New Roman" w:cs="Times New Roman"/>
          <w:sz w:val="24"/>
          <w:szCs w:val="24"/>
        </w:rPr>
        <w:t>, k</w:t>
      </w:r>
      <w:r w:rsidR="00E84018" w:rsidRPr="000B1798">
        <w:rPr>
          <w:rFonts w:ascii="Times New Roman" w:hAnsi="Times New Roman" w:cs="Times New Roman"/>
          <w:sz w:val="24"/>
          <w:szCs w:val="24"/>
        </w:rPr>
        <w:t>urās</w:t>
      </w:r>
      <w:r w:rsidRPr="000B1798">
        <w:rPr>
          <w:rFonts w:ascii="Times New Roman" w:hAnsi="Times New Roman" w:cs="Times New Roman"/>
          <w:sz w:val="24"/>
          <w:szCs w:val="24"/>
        </w:rPr>
        <w:t xml:space="preserve"> valsts teritorijā, zonā vai iecirknī </w:t>
      </w:r>
      <w:r w:rsidR="00E84018" w:rsidRPr="000B1798">
        <w:rPr>
          <w:rFonts w:ascii="Times New Roman" w:hAnsi="Times New Roman" w:cs="Times New Roman"/>
          <w:sz w:val="24"/>
          <w:szCs w:val="24"/>
        </w:rPr>
        <w:t xml:space="preserve">tiek </w:t>
      </w:r>
      <w:r w:rsidRPr="000B1798">
        <w:rPr>
          <w:rFonts w:ascii="Times New Roman" w:hAnsi="Times New Roman" w:cs="Times New Roman"/>
          <w:sz w:val="24"/>
          <w:szCs w:val="24"/>
        </w:rPr>
        <w:t>tur</w:t>
      </w:r>
      <w:r w:rsidR="00E84018" w:rsidRPr="000B1798">
        <w:rPr>
          <w:rFonts w:ascii="Times New Roman" w:hAnsi="Times New Roman" w:cs="Times New Roman"/>
          <w:sz w:val="24"/>
          <w:szCs w:val="24"/>
        </w:rPr>
        <w:t>ētas</w:t>
      </w:r>
      <w:r w:rsidRPr="000B1798">
        <w:rPr>
          <w:rFonts w:ascii="Times New Roman" w:hAnsi="Times New Roman" w:cs="Times New Roman"/>
          <w:sz w:val="24"/>
          <w:szCs w:val="24"/>
        </w:rPr>
        <w:t xml:space="preserve"> uzņēmīgās </w:t>
      </w:r>
      <w:r w:rsidR="00C462F6" w:rsidRPr="000B1798">
        <w:rPr>
          <w:rFonts w:ascii="Times New Roman" w:hAnsi="Times New Roman" w:cs="Times New Roman"/>
          <w:sz w:val="24"/>
          <w:szCs w:val="24"/>
        </w:rPr>
        <w:t xml:space="preserve">akvakultūras dzīvnieku </w:t>
      </w:r>
      <w:r w:rsidRPr="000B1798">
        <w:rPr>
          <w:rFonts w:ascii="Times New Roman" w:hAnsi="Times New Roman" w:cs="Times New Roman"/>
          <w:sz w:val="24"/>
          <w:szCs w:val="24"/>
        </w:rPr>
        <w:t xml:space="preserve">sugas, ir </w:t>
      </w:r>
      <w:r w:rsidR="003F6F09" w:rsidRPr="000B1798">
        <w:rPr>
          <w:rFonts w:ascii="Times New Roman" w:hAnsi="Times New Roman" w:cs="Times New Roman"/>
          <w:sz w:val="24"/>
          <w:szCs w:val="24"/>
        </w:rPr>
        <w:t>īstenota</w:t>
      </w:r>
      <w:r w:rsidRPr="000B1798">
        <w:rPr>
          <w:rFonts w:ascii="Times New Roman" w:hAnsi="Times New Roman" w:cs="Times New Roman"/>
          <w:sz w:val="24"/>
          <w:szCs w:val="24"/>
        </w:rPr>
        <w:t xml:space="preserve"> uzraudzības programma.</w:t>
      </w:r>
    </w:p>
    <w:p w:rsidR="005053CA" w:rsidRPr="000B1798" w:rsidRDefault="005053CA" w:rsidP="005053CA">
      <w:pPr>
        <w:spacing w:after="0" w:line="240" w:lineRule="auto"/>
        <w:jc w:val="both"/>
        <w:rPr>
          <w:rFonts w:ascii="Times New Roman" w:hAnsi="Times New Roman" w:cs="Times New Roman"/>
          <w:sz w:val="24"/>
          <w:szCs w:val="24"/>
        </w:rPr>
      </w:pP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22</w:t>
      </w:r>
      <w:r w:rsidR="006B3E25" w:rsidRPr="000B1798">
        <w:rPr>
          <w:rFonts w:ascii="Times New Roman" w:hAnsi="Times New Roman" w:cs="Times New Roman"/>
          <w:sz w:val="24"/>
          <w:szCs w:val="24"/>
        </w:rPr>
        <w:t>8</w:t>
      </w:r>
      <w:r w:rsidR="00782DFF"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00FA5F24" w:rsidRPr="000B1798">
        <w:rPr>
          <w:rFonts w:ascii="Times New Roman" w:hAnsi="Times New Roman" w:cs="Times New Roman"/>
          <w:sz w:val="24"/>
          <w:szCs w:val="24"/>
        </w:rPr>
        <w:t>Īstenojot d</w:t>
      </w:r>
      <w:r w:rsidRPr="000B1798">
        <w:rPr>
          <w:rFonts w:ascii="Times New Roman" w:hAnsi="Times New Roman" w:cs="Times New Roman"/>
          <w:sz w:val="24"/>
          <w:szCs w:val="24"/>
        </w:rPr>
        <w:t>iv</w:t>
      </w:r>
      <w:r w:rsidR="005C789C" w:rsidRPr="000B1798">
        <w:rPr>
          <w:rFonts w:ascii="Times New Roman" w:hAnsi="Times New Roman" w:cs="Times New Roman"/>
          <w:sz w:val="24"/>
          <w:szCs w:val="24"/>
        </w:rPr>
        <w:t xml:space="preserve">u </w:t>
      </w:r>
      <w:r w:rsidRPr="000B1798">
        <w:rPr>
          <w:rFonts w:ascii="Times New Roman" w:hAnsi="Times New Roman" w:cs="Times New Roman"/>
          <w:sz w:val="24"/>
          <w:szCs w:val="24"/>
        </w:rPr>
        <w:t>gad</w:t>
      </w:r>
      <w:r w:rsidR="005C789C" w:rsidRPr="000B1798">
        <w:rPr>
          <w:rFonts w:ascii="Times New Roman" w:hAnsi="Times New Roman" w:cs="Times New Roman"/>
          <w:sz w:val="24"/>
          <w:szCs w:val="24"/>
        </w:rPr>
        <w:t>u</w:t>
      </w:r>
      <w:r w:rsidRPr="000B1798">
        <w:rPr>
          <w:rFonts w:ascii="Times New Roman" w:hAnsi="Times New Roman" w:cs="Times New Roman"/>
          <w:sz w:val="24"/>
          <w:szCs w:val="24"/>
        </w:rPr>
        <w:t xml:space="preserve"> uzraudzības programmu: </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22</w:t>
      </w:r>
      <w:r w:rsidR="006B3E25" w:rsidRPr="000B1798">
        <w:rPr>
          <w:rFonts w:ascii="Times New Roman" w:hAnsi="Times New Roman" w:cs="Times New Roman"/>
          <w:sz w:val="24"/>
          <w:szCs w:val="24"/>
        </w:rPr>
        <w:t>8</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 xml:space="preserve">1. gliemeņu audzēšanas zonās </w:t>
      </w:r>
      <w:r w:rsidR="00FA5F24" w:rsidRPr="000B1798">
        <w:rPr>
          <w:rFonts w:ascii="Times New Roman" w:hAnsi="Times New Roman" w:cs="Times New Roman"/>
          <w:sz w:val="24"/>
          <w:szCs w:val="24"/>
        </w:rPr>
        <w:t>organizē</w:t>
      </w:r>
      <w:r w:rsidRPr="000B1798">
        <w:rPr>
          <w:rFonts w:ascii="Times New Roman" w:hAnsi="Times New Roman" w:cs="Times New Roman"/>
          <w:sz w:val="24"/>
          <w:szCs w:val="24"/>
        </w:rPr>
        <w:t xml:space="preserve"> veselības pārbaudes un ņem paraugus</w:t>
      </w:r>
      <w:r w:rsidR="00617BDD" w:rsidRPr="000B1798">
        <w:rPr>
          <w:rFonts w:ascii="Times New Roman" w:hAnsi="Times New Roman" w:cs="Times New Roman"/>
          <w:sz w:val="24"/>
          <w:szCs w:val="24"/>
        </w:rPr>
        <w:t xml:space="preserve"> saskaņā ar šo noteikumu</w:t>
      </w:r>
      <w:r w:rsidRPr="000B1798">
        <w:rPr>
          <w:rFonts w:ascii="Times New Roman" w:hAnsi="Times New Roman" w:cs="Times New Roman"/>
          <w:sz w:val="24"/>
          <w:szCs w:val="24"/>
        </w:rPr>
        <w:t xml:space="preserve"> 10. pielikuma 4</w:t>
      </w:r>
      <w:r w:rsidR="002B43E7" w:rsidRPr="000B1798">
        <w:rPr>
          <w:rFonts w:ascii="Times New Roman" w:hAnsi="Times New Roman" w:cs="Times New Roman"/>
          <w:sz w:val="24"/>
          <w:szCs w:val="24"/>
        </w:rPr>
        <w:t>.</w:t>
      </w:r>
      <w:r w:rsidRPr="000B1798">
        <w:rPr>
          <w:rFonts w:ascii="Times New Roman" w:hAnsi="Times New Roman" w:cs="Times New Roman"/>
          <w:sz w:val="24"/>
          <w:szCs w:val="24"/>
        </w:rPr>
        <w:t>A</w:t>
      </w:r>
      <w:r w:rsidR="002B43E7" w:rsidRPr="000B1798">
        <w:rPr>
          <w:rFonts w:ascii="Times New Roman" w:hAnsi="Times New Roman" w:cs="Times New Roman"/>
          <w:sz w:val="24"/>
          <w:szCs w:val="24"/>
        </w:rPr>
        <w:t> </w:t>
      </w:r>
      <w:r w:rsidRPr="000B1798">
        <w:rPr>
          <w:rFonts w:ascii="Times New Roman" w:hAnsi="Times New Roman" w:cs="Times New Roman"/>
          <w:sz w:val="24"/>
          <w:szCs w:val="24"/>
        </w:rPr>
        <w:t>tabul</w:t>
      </w:r>
      <w:r w:rsidR="00617BDD" w:rsidRPr="000B1798">
        <w:rPr>
          <w:rFonts w:ascii="Times New Roman" w:hAnsi="Times New Roman" w:cs="Times New Roman"/>
          <w:sz w:val="24"/>
          <w:szCs w:val="24"/>
        </w:rPr>
        <w:t>u</w:t>
      </w:r>
      <w:r w:rsidR="006A55BF" w:rsidRPr="000B1798">
        <w:rPr>
          <w:rFonts w:ascii="Times New Roman" w:hAnsi="Times New Roman" w:cs="Times New Roman"/>
          <w:sz w:val="24"/>
          <w:szCs w:val="24"/>
        </w:rPr>
        <w:t xml:space="preserve">. Ja paraugā iekļauj </w:t>
      </w:r>
      <w:proofErr w:type="spellStart"/>
      <w:r w:rsidR="006A55BF" w:rsidRPr="000B1798">
        <w:rPr>
          <w:rFonts w:ascii="Times New Roman" w:hAnsi="Times New Roman" w:cs="Times New Roman"/>
          <w:i/>
          <w:iCs/>
          <w:sz w:val="24"/>
          <w:szCs w:val="24"/>
        </w:rPr>
        <w:t>Ostrea</w:t>
      </w:r>
      <w:proofErr w:type="spellEnd"/>
      <w:r w:rsidR="006A55BF" w:rsidRPr="000B1798">
        <w:rPr>
          <w:rFonts w:ascii="Times New Roman" w:hAnsi="Times New Roman" w:cs="Times New Roman"/>
          <w:i/>
          <w:iCs/>
          <w:sz w:val="24"/>
          <w:szCs w:val="24"/>
        </w:rPr>
        <w:t xml:space="preserve"> </w:t>
      </w:r>
      <w:proofErr w:type="spellStart"/>
      <w:r w:rsidR="006A55BF" w:rsidRPr="000B1798">
        <w:rPr>
          <w:rFonts w:ascii="Times New Roman" w:hAnsi="Times New Roman" w:cs="Times New Roman"/>
          <w:i/>
          <w:iCs/>
          <w:sz w:val="24"/>
          <w:szCs w:val="24"/>
        </w:rPr>
        <w:t>edulis</w:t>
      </w:r>
      <w:proofErr w:type="spellEnd"/>
      <w:r w:rsidR="006A55BF" w:rsidRPr="000B1798">
        <w:rPr>
          <w:rFonts w:ascii="Times New Roman" w:hAnsi="Times New Roman" w:cs="Times New Roman"/>
          <w:i/>
          <w:iCs/>
          <w:sz w:val="24"/>
          <w:szCs w:val="24"/>
        </w:rPr>
        <w:t xml:space="preserve">, </w:t>
      </w:r>
      <w:proofErr w:type="spellStart"/>
      <w:r w:rsidR="006A55BF" w:rsidRPr="000B1798">
        <w:rPr>
          <w:rFonts w:ascii="Times New Roman" w:hAnsi="Times New Roman" w:cs="Times New Roman"/>
          <w:i/>
          <w:iCs/>
          <w:sz w:val="24"/>
          <w:szCs w:val="24"/>
        </w:rPr>
        <w:t>Mytilus</w:t>
      </w:r>
      <w:proofErr w:type="spellEnd"/>
      <w:r w:rsidR="006A55BF" w:rsidRPr="000B1798">
        <w:rPr>
          <w:rFonts w:ascii="Times New Roman" w:hAnsi="Times New Roman" w:cs="Times New Roman"/>
          <w:i/>
          <w:iCs/>
          <w:sz w:val="24"/>
          <w:szCs w:val="24"/>
        </w:rPr>
        <w:t xml:space="preserve"> </w:t>
      </w:r>
      <w:proofErr w:type="spellStart"/>
      <w:r w:rsidR="006A55BF" w:rsidRPr="000B1798">
        <w:rPr>
          <w:rFonts w:ascii="Times New Roman" w:hAnsi="Times New Roman" w:cs="Times New Roman"/>
          <w:i/>
          <w:iCs/>
          <w:sz w:val="24"/>
          <w:szCs w:val="24"/>
        </w:rPr>
        <w:t>edulis</w:t>
      </w:r>
      <w:proofErr w:type="spellEnd"/>
      <w:r w:rsidR="006A55BF" w:rsidRPr="000B1798">
        <w:rPr>
          <w:rFonts w:ascii="Times New Roman" w:hAnsi="Times New Roman" w:cs="Times New Roman"/>
          <w:i/>
          <w:iCs/>
          <w:sz w:val="24"/>
          <w:szCs w:val="24"/>
        </w:rPr>
        <w:t xml:space="preserve"> </w:t>
      </w:r>
      <w:r w:rsidR="006A55BF" w:rsidRPr="000B1798">
        <w:rPr>
          <w:rFonts w:ascii="Times New Roman" w:hAnsi="Times New Roman" w:cs="Times New Roman"/>
          <w:sz w:val="24"/>
          <w:szCs w:val="24"/>
        </w:rPr>
        <w:t xml:space="preserve">vai </w:t>
      </w:r>
      <w:proofErr w:type="spellStart"/>
      <w:r w:rsidR="006A55BF" w:rsidRPr="000B1798">
        <w:rPr>
          <w:rFonts w:ascii="Times New Roman" w:hAnsi="Times New Roman" w:cs="Times New Roman"/>
          <w:i/>
          <w:iCs/>
          <w:sz w:val="24"/>
          <w:szCs w:val="24"/>
        </w:rPr>
        <w:t>Mytilus</w:t>
      </w:r>
      <w:proofErr w:type="spellEnd"/>
      <w:r w:rsidR="006A55BF" w:rsidRPr="000B1798">
        <w:rPr>
          <w:rFonts w:ascii="Times New Roman" w:hAnsi="Times New Roman" w:cs="Times New Roman"/>
          <w:i/>
          <w:iCs/>
          <w:sz w:val="24"/>
          <w:szCs w:val="24"/>
        </w:rPr>
        <w:t xml:space="preserve"> </w:t>
      </w:r>
      <w:proofErr w:type="spellStart"/>
      <w:r w:rsidR="006A55BF" w:rsidRPr="000B1798">
        <w:rPr>
          <w:rFonts w:ascii="Times New Roman" w:hAnsi="Times New Roman" w:cs="Times New Roman"/>
          <w:i/>
          <w:iCs/>
          <w:sz w:val="24"/>
          <w:szCs w:val="24"/>
        </w:rPr>
        <w:t>galloprovincialis</w:t>
      </w:r>
      <w:proofErr w:type="spellEnd"/>
      <w:r w:rsidR="006A55BF" w:rsidRPr="000B1798">
        <w:rPr>
          <w:rFonts w:ascii="Times New Roman" w:hAnsi="Times New Roman" w:cs="Times New Roman"/>
          <w:sz w:val="24"/>
          <w:szCs w:val="24"/>
        </w:rPr>
        <w:t xml:space="preserve">, kas iegūtas </w:t>
      </w:r>
      <w:r w:rsidR="00617BDD" w:rsidRPr="000B1798">
        <w:rPr>
          <w:rFonts w:ascii="Times New Roman" w:hAnsi="Times New Roman" w:cs="Times New Roman"/>
          <w:sz w:val="24"/>
          <w:szCs w:val="24"/>
        </w:rPr>
        <w:t xml:space="preserve">Latvijas </w:t>
      </w:r>
      <w:r w:rsidR="006A55BF" w:rsidRPr="000B1798">
        <w:rPr>
          <w:rFonts w:ascii="Times New Roman" w:hAnsi="Times New Roman" w:cs="Times New Roman"/>
          <w:sz w:val="24"/>
          <w:szCs w:val="24"/>
        </w:rPr>
        <w:t>valsts teritorijā, zonā vai iecirknī ar I kategorijas veselības stāvokli, tās gliemeņu audzēšanas zonā ir ielaistas ne vēlāk kā pavasarī tieši pirms uzraudzības programmas sākšanas</w:t>
      </w:r>
      <w:r w:rsidRPr="000B1798">
        <w:rPr>
          <w:rFonts w:ascii="Times New Roman" w:hAnsi="Times New Roman" w:cs="Times New Roman"/>
          <w:sz w:val="24"/>
          <w:szCs w:val="24"/>
        </w:rPr>
        <w:t xml:space="preserve">; </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22</w:t>
      </w:r>
      <w:r w:rsidR="006B3E25" w:rsidRPr="000B1798">
        <w:rPr>
          <w:rFonts w:ascii="Times New Roman" w:hAnsi="Times New Roman" w:cs="Times New Roman"/>
          <w:sz w:val="24"/>
          <w:szCs w:val="24"/>
        </w:rPr>
        <w:t>8</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 xml:space="preserve">2. visu paraugu </w:t>
      </w:r>
      <w:r w:rsidR="004E6201" w:rsidRPr="000B1798">
        <w:rPr>
          <w:rFonts w:ascii="Times New Roman" w:hAnsi="Times New Roman" w:cs="Times New Roman"/>
          <w:sz w:val="24"/>
          <w:szCs w:val="24"/>
        </w:rPr>
        <w:t>laboratorisk</w:t>
      </w:r>
      <w:r w:rsidR="004A2D08" w:rsidRPr="000B1798">
        <w:rPr>
          <w:rFonts w:ascii="Times New Roman" w:hAnsi="Times New Roman" w:cs="Times New Roman"/>
          <w:sz w:val="24"/>
          <w:szCs w:val="24"/>
        </w:rPr>
        <w:t>aj</w:t>
      </w:r>
      <w:r w:rsidR="003860A5" w:rsidRPr="000B1798">
        <w:rPr>
          <w:rFonts w:ascii="Times New Roman" w:hAnsi="Times New Roman" w:cs="Times New Roman"/>
          <w:sz w:val="24"/>
          <w:szCs w:val="24"/>
        </w:rPr>
        <w:t>iem</w:t>
      </w:r>
      <w:r w:rsidR="004E6201" w:rsidRPr="000B1798">
        <w:rPr>
          <w:rFonts w:ascii="Times New Roman" w:hAnsi="Times New Roman" w:cs="Times New Roman"/>
          <w:sz w:val="24"/>
          <w:szCs w:val="24"/>
        </w:rPr>
        <w:t xml:space="preserve"> izmeklē</w:t>
      </w:r>
      <w:r w:rsidR="003860A5" w:rsidRPr="000B1798">
        <w:rPr>
          <w:rFonts w:ascii="Times New Roman" w:hAnsi="Times New Roman" w:cs="Times New Roman"/>
          <w:sz w:val="24"/>
          <w:szCs w:val="24"/>
        </w:rPr>
        <w:t>jumiem</w:t>
      </w:r>
      <w:r w:rsidRPr="000B1798">
        <w:rPr>
          <w:rFonts w:ascii="Times New Roman" w:hAnsi="Times New Roman" w:cs="Times New Roman"/>
          <w:sz w:val="24"/>
          <w:szCs w:val="24"/>
        </w:rPr>
        <w:t xml:space="preserve"> izmanto šo noteikumu 10.</w:t>
      </w:r>
      <w:r w:rsidR="006A55BF" w:rsidRPr="000B1798">
        <w:rPr>
          <w:rFonts w:ascii="Times New Roman" w:hAnsi="Times New Roman" w:cs="Times New Roman"/>
          <w:sz w:val="24"/>
          <w:szCs w:val="24"/>
        </w:rPr>
        <w:t> </w:t>
      </w:r>
      <w:r w:rsidRPr="000B1798">
        <w:rPr>
          <w:rFonts w:ascii="Times New Roman" w:hAnsi="Times New Roman" w:cs="Times New Roman"/>
          <w:sz w:val="24"/>
          <w:szCs w:val="24"/>
        </w:rPr>
        <w:t>pielikuma 2.</w:t>
      </w:r>
      <w:r w:rsidR="006A55BF" w:rsidRPr="000B1798">
        <w:rPr>
          <w:rFonts w:ascii="Times New Roman" w:hAnsi="Times New Roman" w:cs="Times New Roman"/>
          <w:sz w:val="24"/>
          <w:szCs w:val="24"/>
        </w:rPr>
        <w:t> </w:t>
      </w:r>
      <w:r w:rsidRPr="000B1798">
        <w:rPr>
          <w:rFonts w:ascii="Times New Roman" w:hAnsi="Times New Roman" w:cs="Times New Roman"/>
          <w:sz w:val="24"/>
          <w:szCs w:val="24"/>
        </w:rPr>
        <w:t>punktā noteiktās diagnostikas metodes</w:t>
      </w:r>
      <w:r w:rsidR="006A55BF" w:rsidRPr="000B1798">
        <w:rPr>
          <w:rFonts w:ascii="Times New Roman" w:hAnsi="Times New Roman" w:cs="Times New Roman"/>
          <w:sz w:val="24"/>
          <w:szCs w:val="24"/>
        </w:rPr>
        <w:t>, lai</w:t>
      </w:r>
      <w:r w:rsidRPr="000B1798">
        <w:rPr>
          <w:rFonts w:ascii="Times New Roman" w:hAnsi="Times New Roman" w:cs="Times New Roman"/>
          <w:sz w:val="24"/>
          <w:szCs w:val="24"/>
        </w:rPr>
        <w:t xml:space="preserve"> </w:t>
      </w:r>
      <w:r w:rsidR="003B15B4" w:rsidRPr="000B1798">
        <w:rPr>
          <w:rFonts w:ascii="Times New Roman" w:hAnsi="Times New Roman" w:cs="Times New Roman"/>
          <w:sz w:val="24"/>
          <w:szCs w:val="24"/>
        </w:rPr>
        <w:t>šo noteikumu 10. pielikuma 3. punktā noteiktajā kārtībā izslēgt</w:t>
      </w:r>
      <w:r w:rsidR="006A55BF" w:rsidRPr="000B1798">
        <w:rPr>
          <w:rFonts w:ascii="Times New Roman" w:hAnsi="Times New Roman" w:cs="Times New Roman"/>
          <w:sz w:val="24"/>
          <w:szCs w:val="24"/>
        </w:rPr>
        <w:t>u</w:t>
      </w:r>
      <w:r w:rsidR="003B15B4" w:rsidRPr="000B1798">
        <w:rPr>
          <w:rFonts w:ascii="Times New Roman" w:hAnsi="Times New Roman" w:cs="Times New Roman"/>
          <w:sz w:val="24"/>
          <w:szCs w:val="24"/>
        </w:rPr>
        <w:t xml:space="preserve"> jebkuras aizdomas par </w:t>
      </w:r>
      <w:proofErr w:type="spellStart"/>
      <w:r w:rsidR="003B15B4" w:rsidRPr="000B1798">
        <w:rPr>
          <w:rFonts w:ascii="Times New Roman" w:hAnsi="Times New Roman" w:cs="Times New Roman"/>
          <w:i/>
          <w:iCs/>
          <w:sz w:val="24"/>
          <w:szCs w:val="24"/>
        </w:rPr>
        <w:t>Marteilia</w:t>
      </w:r>
      <w:proofErr w:type="spellEnd"/>
      <w:r w:rsidR="003B15B4" w:rsidRPr="000B1798">
        <w:rPr>
          <w:rFonts w:ascii="Times New Roman" w:hAnsi="Times New Roman" w:cs="Times New Roman"/>
          <w:i/>
          <w:iCs/>
          <w:sz w:val="24"/>
          <w:szCs w:val="24"/>
        </w:rPr>
        <w:t xml:space="preserve"> </w:t>
      </w:r>
      <w:proofErr w:type="spellStart"/>
      <w:r w:rsidR="003B15B4" w:rsidRPr="000B1798">
        <w:rPr>
          <w:rFonts w:ascii="Times New Roman" w:hAnsi="Times New Roman" w:cs="Times New Roman"/>
          <w:i/>
          <w:iCs/>
          <w:sz w:val="24"/>
          <w:szCs w:val="24"/>
        </w:rPr>
        <w:t>refringens</w:t>
      </w:r>
      <w:proofErr w:type="spellEnd"/>
      <w:r w:rsidR="006A55BF" w:rsidRPr="000B1798">
        <w:rPr>
          <w:rFonts w:ascii="Times New Roman" w:hAnsi="Times New Roman" w:cs="Times New Roman"/>
          <w:sz w:val="24"/>
          <w:szCs w:val="24"/>
        </w:rPr>
        <w:t>.</w:t>
      </w:r>
      <w:r w:rsidRPr="000B1798">
        <w:rPr>
          <w:rFonts w:ascii="Times New Roman" w:hAnsi="Times New Roman" w:cs="Times New Roman"/>
          <w:sz w:val="24"/>
          <w:szCs w:val="24"/>
        </w:rPr>
        <w:t xml:space="preserve"> </w:t>
      </w:r>
    </w:p>
    <w:p w:rsidR="005053CA" w:rsidRPr="000B1798" w:rsidRDefault="005053CA" w:rsidP="005053CA">
      <w:pPr>
        <w:spacing w:after="0" w:line="240" w:lineRule="auto"/>
        <w:jc w:val="both"/>
        <w:rPr>
          <w:rFonts w:ascii="Times New Roman" w:hAnsi="Times New Roman" w:cs="Times New Roman"/>
          <w:sz w:val="24"/>
          <w:szCs w:val="24"/>
        </w:rPr>
      </w:pP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w:t>
      </w:r>
      <w:r w:rsidR="00C379D5" w:rsidRPr="000B1798">
        <w:rPr>
          <w:rFonts w:ascii="Times New Roman" w:hAnsi="Times New Roman" w:cs="Times New Roman"/>
          <w:sz w:val="24"/>
          <w:szCs w:val="24"/>
        </w:rPr>
        <w:t>2</w:t>
      </w:r>
      <w:r w:rsidR="006B3E25" w:rsidRPr="000B1798">
        <w:rPr>
          <w:rFonts w:ascii="Times New Roman" w:hAnsi="Times New Roman" w:cs="Times New Roman"/>
          <w:sz w:val="24"/>
          <w:szCs w:val="24"/>
        </w:rPr>
        <w:t>9</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 xml:space="preserve"> </w:t>
      </w:r>
      <w:r w:rsidR="00617BDD" w:rsidRPr="000B1798">
        <w:rPr>
          <w:rFonts w:ascii="Times New Roman" w:hAnsi="Times New Roman" w:cs="Times New Roman"/>
          <w:sz w:val="24"/>
          <w:szCs w:val="24"/>
        </w:rPr>
        <w:t>Latvijas v</w:t>
      </w:r>
      <w:r w:rsidRPr="000B1798">
        <w:rPr>
          <w:rFonts w:ascii="Times New Roman" w:hAnsi="Times New Roman" w:cs="Times New Roman"/>
          <w:sz w:val="24"/>
          <w:szCs w:val="24"/>
        </w:rPr>
        <w:t>alsts teritorij</w:t>
      </w:r>
      <w:r w:rsidR="006A55BF" w:rsidRPr="000B1798">
        <w:rPr>
          <w:rFonts w:ascii="Times New Roman" w:hAnsi="Times New Roman" w:cs="Times New Roman"/>
          <w:sz w:val="24"/>
          <w:szCs w:val="24"/>
        </w:rPr>
        <w:t>ā</w:t>
      </w:r>
      <w:r w:rsidRPr="000B1798">
        <w:rPr>
          <w:rFonts w:ascii="Times New Roman" w:hAnsi="Times New Roman" w:cs="Times New Roman"/>
          <w:sz w:val="24"/>
          <w:szCs w:val="24"/>
        </w:rPr>
        <w:t>, zon</w:t>
      </w:r>
      <w:r w:rsidR="006A55BF" w:rsidRPr="000B1798">
        <w:rPr>
          <w:rFonts w:ascii="Times New Roman" w:hAnsi="Times New Roman" w:cs="Times New Roman"/>
          <w:sz w:val="24"/>
          <w:szCs w:val="24"/>
        </w:rPr>
        <w:t>ā</w:t>
      </w:r>
      <w:r w:rsidRPr="000B1798">
        <w:rPr>
          <w:rFonts w:ascii="Times New Roman" w:hAnsi="Times New Roman" w:cs="Times New Roman"/>
          <w:sz w:val="24"/>
          <w:szCs w:val="24"/>
        </w:rPr>
        <w:t xml:space="preserve"> vai iecirkn</w:t>
      </w:r>
      <w:r w:rsidR="006A55BF" w:rsidRPr="000B1798">
        <w:rPr>
          <w:rFonts w:ascii="Times New Roman" w:hAnsi="Times New Roman" w:cs="Times New Roman"/>
          <w:sz w:val="24"/>
          <w:szCs w:val="24"/>
        </w:rPr>
        <w:t>ī</w:t>
      </w:r>
      <w:r w:rsidRPr="000B1798">
        <w:rPr>
          <w:rFonts w:ascii="Times New Roman" w:hAnsi="Times New Roman" w:cs="Times New Roman"/>
          <w:sz w:val="24"/>
          <w:szCs w:val="24"/>
        </w:rPr>
        <w:t>, k</w:t>
      </w:r>
      <w:r w:rsidR="00FA5F24" w:rsidRPr="000B1798">
        <w:rPr>
          <w:rFonts w:ascii="Times New Roman" w:hAnsi="Times New Roman" w:cs="Times New Roman"/>
          <w:sz w:val="24"/>
          <w:szCs w:val="24"/>
        </w:rPr>
        <w:t>urā</w:t>
      </w:r>
      <w:r w:rsidRPr="000B1798">
        <w:rPr>
          <w:rFonts w:ascii="Times New Roman" w:hAnsi="Times New Roman" w:cs="Times New Roman"/>
          <w:sz w:val="24"/>
          <w:szCs w:val="24"/>
        </w:rPr>
        <w:t xml:space="preserve"> attiecībā uz inficēšanos ar </w:t>
      </w:r>
      <w:proofErr w:type="spellStart"/>
      <w:r w:rsidRPr="000B1798">
        <w:rPr>
          <w:rFonts w:ascii="Times New Roman" w:hAnsi="Times New Roman" w:cs="Times New Roman"/>
          <w:i/>
          <w:iCs/>
          <w:sz w:val="24"/>
          <w:szCs w:val="24"/>
        </w:rPr>
        <w:t>Marteilia</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refringens</w:t>
      </w:r>
      <w:proofErr w:type="spellEnd"/>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ir V kategorijas veselības stāvoklis, var iegūt I kategorijas veselības stāvokli, ja visā</w:t>
      </w:r>
      <w:r w:rsidR="008B6210" w:rsidRPr="000B1798">
        <w:rPr>
          <w:rFonts w:ascii="Times New Roman" w:hAnsi="Times New Roman" w:cs="Times New Roman"/>
          <w:sz w:val="24"/>
          <w:szCs w:val="24"/>
        </w:rPr>
        <w:t>s</w:t>
      </w:r>
      <w:r w:rsidRPr="000B1798">
        <w:rPr>
          <w:rFonts w:ascii="Times New Roman" w:hAnsi="Times New Roman" w:cs="Times New Roman"/>
          <w:sz w:val="24"/>
          <w:szCs w:val="24"/>
        </w:rPr>
        <w:t xml:space="preserve"> gliemeņu audzēšanas zonā</w:t>
      </w:r>
      <w:r w:rsidR="008B6210" w:rsidRPr="000B1798">
        <w:rPr>
          <w:rFonts w:ascii="Times New Roman" w:hAnsi="Times New Roman" w:cs="Times New Roman"/>
          <w:sz w:val="24"/>
          <w:szCs w:val="24"/>
        </w:rPr>
        <w:t>s</w:t>
      </w:r>
      <w:r w:rsidRPr="000B1798">
        <w:rPr>
          <w:rFonts w:ascii="Times New Roman" w:hAnsi="Times New Roman" w:cs="Times New Roman"/>
          <w:sz w:val="24"/>
          <w:szCs w:val="24"/>
        </w:rPr>
        <w:t xml:space="preserve">, kuras </w:t>
      </w:r>
      <w:r w:rsidR="00617BDD" w:rsidRPr="000B1798">
        <w:rPr>
          <w:rFonts w:ascii="Times New Roman" w:hAnsi="Times New Roman" w:cs="Times New Roman"/>
          <w:sz w:val="24"/>
          <w:szCs w:val="24"/>
        </w:rPr>
        <w:t xml:space="preserve">Latvijas </w:t>
      </w:r>
      <w:r w:rsidRPr="000B1798">
        <w:rPr>
          <w:rFonts w:ascii="Times New Roman" w:hAnsi="Times New Roman" w:cs="Times New Roman"/>
          <w:sz w:val="24"/>
          <w:szCs w:val="24"/>
        </w:rPr>
        <w:t xml:space="preserve">valsts teritorijā, zonā vai iecirknī </w:t>
      </w:r>
      <w:r w:rsidR="006A55BF" w:rsidRPr="000B1798">
        <w:rPr>
          <w:rFonts w:ascii="Times New Roman" w:hAnsi="Times New Roman" w:cs="Times New Roman"/>
          <w:sz w:val="24"/>
          <w:szCs w:val="24"/>
        </w:rPr>
        <w:t xml:space="preserve">tiek </w:t>
      </w:r>
      <w:r w:rsidRPr="000B1798">
        <w:rPr>
          <w:rFonts w:ascii="Times New Roman" w:hAnsi="Times New Roman" w:cs="Times New Roman"/>
          <w:sz w:val="24"/>
          <w:szCs w:val="24"/>
        </w:rPr>
        <w:t>tur</w:t>
      </w:r>
      <w:r w:rsidR="006A55BF" w:rsidRPr="000B1798">
        <w:rPr>
          <w:rFonts w:ascii="Times New Roman" w:hAnsi="Times New Roman" w:cs="Times New Roman"/>
          <w:sz w:val="24"/>
          <w:szCs w:val="24"/>
        </w:rPr>
        <w:t>ētas</w:t>
      </w:r>
      <w:r w:rsidRPr="000B1798">
        <w:rPr>
          <w:rFonts w:ascii="Times New Roman" w:hAnsi="Times New Roman" w:cs="Times New Roman"/>
          <w:sz w:val="24"/>
          <w:szCs w:val="24"/>
        </w:rPr>
        <w:t xml:space="preserve"> uzņēmīgās sugas, ir</w:t>
      </w:r>
      <w:proofErr w:type="gramStart"/>
      <w:r w:rsidRPr="000B1798">
        <w:rPr>
          <w:rFonts w:ascii="Times New Roman" w:hAnsi="Times New Roman" w:cs="Times New Roman"/>
          <w:sz w:val="24"/>
          <w:szCs w:val="24"/>
        </w:rPr>
        <w:t xml:space="preserve"> </w:t>
      </w:r>
      <w:r w:rsidR="00FA5F24" w:rsidRPr="000B1798">
        <w:rPr>
          <w:rFonts w:ascii="Times New Roman" w:hAnsi="Times New Roman" w:cs="Times New Roman"/>
          <w:sz w:val="24"/>
          <w:szCs w:val="24"/>
        </w:rPr>
        <w:t>īsteno</w:t>
      </w:r>
      <w:r w:rsidRPr="000B1798">
        <w:rPr>
          <w:rFonts w:ascii="Times New Roman" w:hAnsi="Times New Roman" w:cs="Times New Roman"/>
          <w:sz w:val="24"/>
          <w:szCs w:val="24"/>
        </w:rPr>
        <w:t>ti šo noteikumu VI</w:t>
      </w:r>
      <w:r w:rsidR="006A55BF" w:rsidRPr="000B1798">
        <w:rPr>
          <w:rFonts w:ascii="Times New Roman" w:hAnsi="Times New Roman" w:cs="Times New Roman"/>
          <w:sz w:val="24"/>
          <w:szCs w:val="24"/>
        </w:rPr>
        <w:t> </w:t>
      </w:r>
      <w:r w:rsidRPr="000B1798">
        <w:rPr>
          <w:rFonts w:ascii="Times New Roman" w:hAnsi="Times New Roman" w:cs="Times New Roman"/>
          <w:sz w:val="24"/>
          <w:szCs w:val="24"/>
        </w:rPr>
        <w:t>nodaļā noteiktie kontroles un apkarošanas pasākumi un gliemeņu audzēšanas zonas apkaimē</w:t>
      </w:r>
      <w:proofErr w:type="gramEnd"/>
      <w:r w:rsidRPr="000B1798">
        <w:rPr>
          <w:rFonts w:ascii="Times New Roman" w:hAnsi="Times New Roman" w:cs="Times New Roman"/>
          <w:sz w:val="24"/>
          <w:szCs w:val="24"/>
        </w:rPr>
        <w:t xml:space="preserve">, kas oficiāli deklarēta par inficētu ar </w:t>
      </w:r>
      <w:proofErr w:type="spellStart"/>
      <w:r w:rsidRPr="000B1798">
        <w:rPr>
          <w:rFonts w:ascii="Times New Roman" w:hAnsi="Times New Roman" w:cs="Times New Roman"/>
          <w:i/>
          <w:iCs/>
          <w:sz w:val="24"/>
          <w:szCs w:val="24"/>
        </w:rPr>
        <w:t>Marteilia</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refringens</w:t>
      </w:r>
      <w:proofErr w:type="spellEnd"/>
      <w:r w:rsidRPr="000B1798">
        <w:rPr>
          <w:rFonts w:ascii="Times New Roman" w:hAnsi="Times New Roman" w:cs="Times New Roman"/>
          <w:sz w:val="24"/>
          <w:szCs w:val="24"/>
        </w:rPr>
        <w:t>, ir izveidota buferzona, kurā ietilpst aizsardzības zona un uzraudzības zona.</w:t>
      </w:r>
    </w:p>
    <w:p w:rsidR="005053CA" w:rsidRPr="000B1798" w:rsidRDefault="005053CA" w:rsidP="005053CA">
      <w:pPr>
        <w:spacing w:after="0" w:line="240" w:lineRule="auto"/>
        <w:jc w:val="both"/>
        <w:rPr>
          <w:rFonts w:ascii="Times New Roman" w:hAnsi="Times New Roman" w:cs="Times New Roman"/>
          <w:sz w:val="24"/>
          <w:szCs w:val="24"/>
        </w:rPr>
      </w:pP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w:t>
      </w:r>
      <w:r w:rsidR="006B3E25" w:rsidRPr="000B1798">
        <w:rPr>
          <w:rFonts w:ascii="Times New Roman" w:hAnsi="Times New Roman" w:cs="Times New Roman"/>
          <w:sz w:val="24"/>
          <w:szCs w:val="24"/>
        </w:rPr>
        <w:t>30</w:t>
      </w:r>
      <w:r w:rsidR="00782DFF"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Pr="000B1798">
        <w:rPr>
          <w:rFonts w:ascii="Times New Roman" w:hAnsi="Times New Roman" w:cs="Times New Roman"/>
          <w:sz w:val="24"/>
          <w:szCs w:val="24"/>
        </w:rPr>
        <w:t xml:space="preserve">Buferzonu </w:t>
      </w:r>
      <w:r w:rsidR="00E10155" w:rsidRPr="000B1798">
        <w:rPr>
          <w:rFonts w:ascii="Times New Roman" w:hAnsi="Times New Roman" w:cs="Times New Roman"/>
          <w:sz w:val="24"/>
          <w:szCs w:val="24"/>
        </w:rPr>
        <w:t xml:space="preserve">nosaka </w:t>
      </w:r>
      <w:r w:rsidRPr="000B1798">
        <w:rPr>
          <w:rFonts w:ascii="Times New Roman" w:hAnsi="Times New Roman" w:cs="Times New Roman"/>
          <w:sz w:val="24"/>
          <w:szCs w:val="24"/>
        </w:rPr>
        <w:t xml:space="preserve">katrā </w:t>
      </w:r>
      <w:r w:rsidR="002436B1" w:rsidRPr="000B1798">
        <w:rPr>
          <w:rFonts w:ascii="Times New Roman" w:hAnsi="Times New Roman" w:cs="Times New Roman"/>
          <w:sz w:val="24"/>
          <w:szCs w:val="24"/>
        </w:rPr>
        <w:t xml:space="preserve">inficēšanās </w:t>
      </w:r>
      <w:r w:rsidRPr="000B1798">
        <w:rPr>
          <w:rFonts w:ascii="Times New Roman" w:hAnsi="Times New Roman" w:cs="Times New Roman"/>
          <w:sz w:val="24"/>
          <w:szCs w:val="24"/>
        </w:rPr>
        <w:t xml:space="preserve">gadījumā atsevišķi, ņemot vērā </w:t>
      </w:r>
      <w:r w:rsidR="00E10155" w:rsidRPr="000B1798">
        <w:rPr>
          <w:rFonts w:ascii="Times New Roman" w:hAnsi="Times New Roman" w:cs="Times New Roman"/>
          <w:sz w:val="24"/>
          <w:szCs w:val="24"/>
        </w:rPr>
        <w:t xml:space="preserve">riska </w:t>
      </w:r>
      <w:r w:rsidRPr="000B1798">
        <w:rPr>
          <w:rFonts w:ascii="Times New Roman" w:hAnsi="Times New Roman" w:cs="Times New Roman"/>
          <w:sz w:val="24"/>
          <w:szCs w:val="24"/>
        </w:rPr>
        <w:t xml:space="preserve">faktorus, kas ietekmē </w:t>
      </w:r>
      <w:proofErr w:type="spellStart"/>
      <w:r w:rsidRPr="000B1798">
        <w:rPr>
          <w:rFonts w:ascii="Times New Roman" w:hAnsi="Times New Roman" w:cs="Times New Roman"/>
          <w:i/>
          <w:iCs/>
          <w:sz w:val="24"/>
          <w:szCs w:val="24"/>
        </w:rPr>
        <w:t>Marteilia</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refringens</w:t>
      </w:r>
      <w:proofErr w:type="spellEnd"/>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izplatīšan</w:t>
      </w:r>
      <w:r w:rsidR="00E10155" w:rsidRPr="000B1798">
        <w:rPr>
          <w:rFonts w:ascii="Times New Roman" w:hAnsi="Times New Roman" w:cs="Times New Roman"/>
          <w:sz w:val="24"/>
          <w:szCs w:val="24"/>
        </w:rPr>
        <w:t>os</w:t>
      </w:r>
      <w:r w:rsidRPr="000B1798">
        <w:rPr>
          <w:rFonts w:ascii="Times New Roman" w:hAnsi="Times New Roman" w:cs="Times New Roman"/>
          <w:sz w:val="24"/>
          <w:szCs w:val="24"/>
        </w:rPr>
        <w:t xml:space="preserve">: </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w:t>
      </w:r>
      <w:r w:rsidR="006B3E25" w:rsidRPr="000B1798">
        <w:rPr>
          <w:rFonts w:ascii="Times New Roman" w:hAnsi="Times New Roman" w:cs="Times New Roman"/>
          <w:sz w:val="24"/>
          <w:szCs w:val="24"/>
        </w:rPr>
        <w:t>30</w:t>
      </w:r>
      <w:r w:rsidR="00782DFF" w:rsidRPr="000B1798">
        <w:rPr>
          <w:rFonts w:ascii="Times New Roman" w:hAnsi="Times New Roman" w:cs="Times New Roman"/>
          <w:sz w:val="24"/>
          <w:szCs w:val="24"/>
        </w:rPr>
        <w:t>.</w:t>
      </w:r>
      <w:r w:rsidRPr="000B1798">
        <w:rPr>
          <w:rFonts w:ascii="Times New Roman" w:hAnsi="Times New Roman" w:cs="Times New Roman"/>
          <w:sz w:val="24"/>
          <w:szCs w:val="24"/>
        </w:rPr>
        <w:t xml:space="preserve">1. ar </w:t>
      </w:r>
      <w:proofErr w:type="spellStart"/>
      <w:r w:rsidRPr="000B1798">
        <w:rPr>
          <w:rFonts w:ascii="Times New Roman" w:hAnsi="Times New Roman" w:cs="Times New Roman"/>
          <w:i/>
          <w:iCs/>
          <w:sz w:val="24"/>
          <w:szCs w:val="24"/>
        </w:rPr>
        <w:t>Marteilia</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refringens</w:t>
      </w:r>
      <w:proofErr w:type="spellEnd"/>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inficētās gliemeņu audzēšanas zonas gliemeņu, arī savvaļas gliemeņu, mirstīb</w:t>
      </w:r>
      <w:r w:rsidR="00E10155" w:rsidRPr="000B1798">
        <w:rPr>
          <w:rFonts w:ascii="Times New Roman" w:hAnsi="Times New Roman" w:cs="Times New Roman"/>
          <w:sz w:val="24"/>
          <w:szCs w:val="24"/>
        </w:rPr>
        <w:t>u</w:t>
      </w:r>
      <w:r w:rsidRPr="000B1798">
        <w:rPr>
          <w:rFonts w:ascii="Times New Roman" w:hAnsi="Times New Roman" w:cs="Times New Roman"/>
          <w:sz w:val="24"/>
          <w:szCs w:val="24"/>
        </w:rPr>
        <w:t xml:space="preserve"> pēc skaita;</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w:t>
      </w:r>
      <w:r w:rsidR="006B3E25" w:rsidRPr="000B1798">
        <w:rPr>
          <w:rFonts w:ascii="Times New Roman" w:hAnsi="Times New Roman" w:cs="Times New Roman"/>
          <w:sz w:val="24"/>
          <w:szCs w:val="24"/>
        </w:rPr>
        <w:t>30</w:t>
      </w:r>
      <w:r w:rsidR="00E64311" w:rsidRPr="000B1798">
        <w:rPr>
          <w:rFonts w:ascii="Times New Roman" w:hAnsi="Times New Roman" w:cs="Times New Roman"/>
          <w:sz w:val="24"/>
          <w:szCs w:val="24"/>
        </w:rPr>
        <w:t>.</w:t>
      </w:r>
      <w:r w:rsidRPr="000B1798">
        <w:rPr>
          <w:rFonts w:ascii="Times New Roman" w:hAnsi="Times New Roman" w:cs="Times New Roman"/>
          <w:sz w:val="24"/>
          <w:szCs w:val="24"/>
        </w:rPr>
        <w:t>2. gliemeņu mirstīb</w:t>
      </w:r>
      <w:r w:rsidR="00E10155" w:rsidRPr="000B1798">
        <w:rPr>
          <w:rFonts w:ascii="Times New Roman" w:hAnsi="Times New Roman" w:cs="Times New Roman"/>
          <w:sz w:val="24"/>
          <w:szCs w:val="24"/>
        </w:rPr>
        <w:t>u</w:t>
      </w:r>
      <w:r w:rsidRPr="000B1798">
        <w:rPr>
          <w:rFonts w:ascii="Times New Roman" w:hAnsi="Times New Roman" w:cs="Times New Roman"/>
          <w:sz w:val="24"/>
          <w:szCs w:val="24"/>
        </w:rPr>
        <w:t xml:space="preserve"> pēc vecuma, mirstības rādītāj</w:t>
      </w:r>
      <w:r w:rsidR="00E10155" w:rsidRPr="000B1798">
        <w:rPr>
          <w:rFonts w:ascii="Times New Roman" w:hAnsi="Times New Roman" w:cs="Times New Roman"/>
          <w:sz w:val="24"/>
          <w:szCs w:val="24"/>
        </w:rPr>
        <w:t>u</w:t>
      </w:r>
      <w:r w:rsidRPr="000B1798">
        <w:rPr>
          <w:rFonts w:ascii="Times New Roman" w:hAnsi="Times New Roman" w:cs="Times New Roman"/>
          <w:sz w:val="24"/>
          <w:szCs w:val="24"/>
        </w:rPr>
        <w:t xml:space="preserve"> un sadalījum</w:t>
      </w:r>
      <w:r w:rsidR="00E10155" w:rsidRPr="000B1798">
        <w:rPr>
          <w:rFonts w:ascii="Times New Roman" w:hAnsi="Times New Roman" w:cs="Times New Roman"/>
          <w:sz w:val="24"/>
          <w:szCs w:val="24"/>
        </w:rPr>
        <w:t>u</w:t>
      </w:r>
      <w:r w:rsidR="00686721" w:rsidRPr="000B1798">
        <w:rPr>
          <w:rFonts w:ascii="Times New Roman" w:hAnsi="Times New Roman" w:cs="Times New Roman"/>
          <w:sz w:val="24"/>
          <w:szCs w:val="24"/>
        </w:rPr>
        <w:t xml:space="preserve"> pa </w:t>
      </w:r>
      <w:r w:rsidR="006E036F" w:rsidRPr="000B1798">
        <w:rPr>
          <w:rFonts w:ascii="Times New Roman" w:hAnsi="Times New Roman" w:cs="Times New Roman"/>
          <w:sz w:val="24"/>
          <w:szCs w:val="24"/>
        </w:rPr>
        <w:t xml:space="preserve">sugām un </w:t>
      </w:r>
      <w:r w:rsidR="00686721" w:rsidRPr="000B1798">
        <w:rPr>
          <w:rFonts w:ascii="Times New Roman" w:hAnsi="Times New Roman" w:cs="Times New Roman"/>
          <w:sz w:val="24"/>
          <w:szCs w:val="24"/>
        </w:rPr>
        <w:t>slimībām</w:t>
      </w:r>
      <w:r w:rsidR="006E036F" w:rsidRPr="000B1798">
        <w:rPr>
          <w:rFonts w:ascii="Times New Roman" w:hAnsi="Times New Roman" w:cs="Times New Roman"/>
          <w:sz w:val="24"/>
          <w:szCs w:val="24"/>
        </w:rPr>
        <w:t xml:space="preserve"> inficētajā audzētavā</w:t>
      </w:r>
      <w:r w:rsidRPr="000B1798">
        <w:rPr>
          <w:rFonts w:ascii="Times New Roman" w:hAnsi="Times New Roman" w:cs="Times New Roman"/>
          <w:sz w:val="24"/>
          <w:szCs w:val="24"/>
        </w:rPr>
        <w:t xml:space="preserve">; </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w:t>
      </w:r>
      <w:r w:rsidR="006B3E25" w:rsidRPr="000B1798">
        <w:rPr>
          <w:rFonts w:ascii="Times New Roman" w:hAnsi="Times New Roman" w:cs="Times New Roman"/>
          <w:sz w:val="24"/>
          <w:szCs w:val="24"/>
        </w:rPr>
        <w:t>30</w:t>
      </w:r>
      <w:r w:rsidR="00E64311" w:rsidRPr="000B1798">
        <w:rPr>
          <w:rFonts w:ascii="Times New Roman" w:hAnsi="Times New Roman" w:cs="Times New Roman"/>
          <w:sz w:val="24"/>
          <w:szCs w:val="24"/>
        </w:rPr>
        <w:t>.</w:t>
      </w:r>
      <w:r w:rsidRPr="000B1798">
        <w:rPr>
          <w:rFonts w:ascii="Times New Roman" w:hAnsi="Times New Roman" w:cs="Times New Roman"/>
          <w:sz w:val="24"/>
          <w:szCs w:val="24"/>
        </w:rPr>
        <w:t>3. gliemeņu audzēšanas zonas attālum</w:t>
      </w:r>
      <w:r w:rsidR="00E10155" w:rsidRPr="000B1798">
        <w:rPr>
          <w:rFonts w:ascii="Times New Roman" w:hAnsi="Times New Roman" w:cs="Times New Roman"/>
          <w:sz w:val="24"/>
          <w:szCs w:val="24"/>
        </w:rPr>
        <w:t>u</w:t>
      </w:r>
      <w:r w:rsidRPr="000B1798">
        <w:rPr>
          <w:rFonts w:ascii="Times New Roman" w:hAnsi="Times New Roman" w:cs="Times New Roman"/>
          <w:sz w:val="24"/>
          <w:szCs w:val="24"/>
        </w:rPr>
        <w:t xml:space="preserve"> līdz apkaimes gliemeņu audzēšanas zonām un to </w:t>
      </w:r>
      <w:r w:rsidR="006C5B5B" w:rsidRPr="000B1798">
        <w:rPr>
          <w:rFonts w:ascii="Times New Roman" w:hAnsi="Times New Roman" w:cs="Times New Roman"/>
          <w:sz w:val="24"/>
          <w:szCs w:val="24"/>
        </w:rPr>
        <w:t>izvietojuma blīvum</w:t>
      </w:r>
      <w:r w:rsidR="00E10155" w:rsidRPr="000B1798">
        <w:rPr>
          <w:rFonts w:ascii="Times New Roman" w:hAnsi="Times New Roman" w:cs="Times New Roman"/>
          <w:sz w:val="24"/>
          <w:szCs w:val="24"/>
        </w:rPr>
        <w:t>u</w:t>
      </w:r>
      <w:r w:rsidRPr="000B1798">
        <w:rPr>
          <w:rFonts w:ascii="Times New Roman" w:hAnsi="Times New Roman" w:cs="Times New Roman"/>
          <w:sz w:val="24"/>
          <w:szCs w:val="24"/>
        </w:rPr>
        <w:t xml:space="preserve">, </w:t>
      </w:r>
      <w:r w:rsidR="006A55BF" w:rsidRPr="000B1798">
        <w:rPr>
          <w:rFonts w:ascii="Times New Roman" w:hAnsi="Times New Roman" w:cs="Times New Roman"/>
          <w:sz w:val="24"/>
          <w:szCs w:val="24"/>
        </w:rPr>
        <w:t xml:space="preserve">kā arī gliemeņu audzēšanas zonā </w:t>
      </w:r>
      <w:r w:rsidR="00686721" w:rsidRPr="000B1798">
        <w:rPr>
          <w:rFonts w:ascii="Times New Roman" w:hAnsi="Times New Roman" w:cs="Times New Roman"/>
          <w:sz w:val="24"/>
          <w:szCs w:val="24"/>
        </w:rPr>
        <w:t>atrodamās savvaļas gliemeņu sugas;</w:t>
      </w:r>
      <w:r w:rsidRPr="000B1798">
        <w:rPr>
          <w:rFonts w:ascii="Times New Roman" w:hAnsi="Times New Roman" w:cs="Times New Roman"/>
          <w:sz w:val="24"/>
          <w:szCs w:val="24"/>
        </w:rPr>
        <w:t xml:space="preserve"> </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w:t>
      </w:r>
      <w:r w:rsidR="006B3E25" w:rsidRPr="000B1798">
        <w:rPr>
          <w:rFonts w:ascii="Times New Roman" w:hAnsi="Times New Roman" w:cs="Times New Roman"/>
          <w:sz w:val="24"/>
          <w:szCs w:val="24"/>
        </w:rPr>
        <w:t>30</w:t>
      </w:r>
      <w:r w:rsidR="00E64311" w:rsidRPr="000B1798">
        <w:rPr>
          <w:rFonts w:ascii="Times New Roman" w:hAnsi="Times New Roman" w:cs="Times New Roman"/>
          <w:sz w:val="24"/>
          <w:szCs w:val="24"/>
        </w:rPr>
        <w:t>.</w:t>
      </w:r>
      <w:r w:rsidRPr="000B1798">
        <w:rPr>
          <w:rFonts w:ascii="Times New Roman" w:hAnsi="Times New Roman" w:cs="Times New Roman"/>
          <w:sz w:val="24"/>
          <w:szCs w:val="24"/>
        </w:rPr>
        <w:t xml:space="preserve">4. </w:t>
      </w:r>
      <w:r w:rsidR="00E10155" w:rsidRPr="000B1798">
        <w:rPr>
          <w:rFonts w:ascii="Times New Roman" w:hAnsi="Times New Roman" w:cs="Times New Roman"/>
          <w:sz w:val="24"/>
          <w:szCs w:val="24"/>
        </w:rPr>
        <w:t xml:space="preserve">attālumu līdz tuvākajam </w:t>
      </w:r>
      <w:r w:rsidRPr="000B1798">
        <w:rPr>
          <w:rFonts w:ascii="Times New Roman" w:hAnsi="Times New Roman" w:cs="Times New Roman"/>
          <w:sz w:val="24"/>
          <w:szCs w:val="24"/>
        </w:rPr>
        <w:t>pārstrādes uzņēmum</w:t>
      </w:r>
      <w:r w:rsidR="00E10155" w:rsidRPr="000B1798">
        <w:rPr>
          <w:rFonts w:ascii="Times New Roman" w:hAnsi="Times New Roman" w:cs="Times New Roman"/>
          <w:sz w:val="24"/>
          <w:szCs w:val="24"/>
        </w:rPr>
        <w:t>am</w:t>
      </w:r>
      <w:r w:rsidRPr="000B1798">
        <w:rPr>
          <w:rFonts w:ascii="Times New Roman" w:hAnsi="Times New Roman" w:cs="Times New Roman"/>
          <w:sz w:val="24"/>
          <w:szCs w:val="24"/>
        </w:rPr>
        <w:t>;</w:t>
      </w:r>
    </w:p>
    <w:p w:rsidR="0046754F"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w:t>
      </w:r>
      <w:r w:rsidR="006B3E25" w:rsidRPr="000B1798">
        <w:rPr>
          <w:rFonts w:ascii="Times New Roman" w:hAnsi="Times New Roman" w:cs="Times New Roman"/>
          <w:sz w:val="24"/>
          <w:szCs w:val="24"/>
        </w:rPr>
        <w:t>30</w:t>
      </w:r>
      <w:r w:rsidR="00E64311" w:rsidRPr="000B1798">
        <w:rPr>
          <w:rFonts w:ascii="Times New Roman" w:hAnsi="Times New Roman" w:cs="Times New Roman"/>
          <w:sz w:val="24"/>
          <w:szCs w:val="24"/>
        </w:rPr>
        <w:t>.</w:t>
      </w:r>
      <w:r w:rsidRPr="000B1798">
        <w:rPr>
          <w:rFonts w:ascii="Times New Roman" w:hAnsi="Times New Roman" w:cs="Times New Roman"/>
          <w:sz w:val="24"/>
          <w:szCs w:val="24"/>
        </w:rPr>
        <w:t xml:space="preserve">5. </w:t>
      </w:r>
      <w:r w:rsidR="00E10155" w:rsidRPr="000B1798">
        <w:rPr>
          <w:rFonts w:ascii="Times New Roman" w:hAnsi="Times New Roman" w:cs="Times New Roman"/>
          <w:sz w:val="24"/>
          <w:szCs w:val="24"/>
        </w:rPr>
        <w:t>attālumu līdz</w:t>
      </w:r>
      <w:r w:rsidRPr="000B1798">
        <w:rPr>
          <w:rFonts w:ascii="Times New Roman" w:hAnsi="Times New Roman" w:cs="Times New Roman"/>
          <w:sz w:val="24"/>
          <w:szCs w:val="24"/>
        </w:rPr>
        <w:t xml:space="preserve"> </w:t>
      </w:r>
      <w:r w:rsidR="00E10155" w:rsidRPr="000B1798">
        <w:rPr>
          <w:rFonts w:ascii="Times New Roman" w:hAnsi="Times New Roman" w:cs="Times New Roman"/>
          <w:sz w:val="24"/>
          <w:szCs w:val="24"/>
        </w:rPr>
        <w:t xml:space="preserve">saskarē esošām </w:t>
      </w:r>
      <w:r w:rsidRPr="000B1798">
        <w:rPr>
          <w:rFonts w:ascii="Times New Roman" w:hAnsi="Times New Roman" w:cs="Times New Roman"/>
          <w:sz w:val="24"/>
          <w:szCs w:val="24"/>
        </w:rPr>
        <w:t>gliemeņu audzēšanas zon</w:t>
      </w:r>
      <w:r w:rsidR="00E10155" w:rsidRPr="000B1798">
        <w:rPr>
          <w:rFonts w:ascii="Times New Roman" w:hAnsi="Times New Roman" w:cs="Times New Roman"/>
          <w:sz w:val="24"/>
          <w:szCs w:val="24"/>
        </w:rPr>
        <w:t>ām</w:t>
      </w:r>
      <w:r w:rsidRPr="000B1798">
        <w:rPr>
          <w:rFonts w:ascii="Times New Roman" w:hAnsi="Times New Roman" w:cs="Times New Roman"/>
          <w:sz w:val="24"/>
          <w:szCs w:val="24"/>
        </w:rPr>
        <w:t xml:space="preserve">; </w:t>
      </w:r>
      <w:r w:rsidRPr="000B1798">
        <w:rPr>
          <w:rFonts w:ascii="Times New Roman" w:hAnsi="Times New Roman" w:cs="Times New Roman"/>
          <w:sz w:val="24"/>
          <w:szCs w:val="24"/>
        </w:rPr>
        <w:tab/>
      </w:r>
    </w:p>
    <w:p w:rsidR="005053CA" w:rsidRPr="000B1798" w:rsidRDefault="0046754F"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w:t>
      </w:r>
      <w:r w:rsidR="006B3E25" w:rsidRPr="000B1798">
        <w:rPr>
          <w:rFonts w:ascii="Times New Roman" w:hAnsi="Times New Roman" w:cs="Times New Roman"/>
          <w:sz w:val="24"/>
          <w:szCs w:val="24"/>
        </w:rPr>
        <w:t>30</w:t>
      </w:r>
      <w:r w:rsidRPr="000B1798">
        <w:rPr>
          <w:rFonts w:ascii="Times New Roman" w:hAnsi="Times New Roman" w:cs="Times New Roman"/>
          <w:sz w:val="24"/>
          <w:szCs w:val="24"/>
        </w:rPr>
        <w:t>.</w:t>
      </w:r>
      <w:r w:rsidR="005053CA" w:rsidRPr="000B1798">
        <w:rPr>
          <w:rFonts w:ascii="Times New Roman" w:hAnsi="Times New Roman" w:cs="Times New Roman"/>
          <w:sz w:val="24"/>
          <w:szCs w:val="24"/>
        </w:rPr>
        <w:t xml:space="preserve">6. </w:t>
      </w:r>
      <w:r w:rsidR="00B51E3A" w:rsidRPr="000B1798">
        <w:rPr>
          <w:rFonts w:ascii="Times New Roman" w:hAnsi="Times New Roman" w:cs="Times New Roman"/>
          <w:sz w:val="24"/>
          <w:szCs w:val="24"/>
        </w:rPr>
        <w:t xml:space="preserve">uzņēmīgo sugu un </w:t>
      </w:r>
      <w:proofErr w:type="spellStart"/>
      <w:r w:rsidR="00B51E3A" w:rsidRPr="000B1798">
        <w:rPr>
          <w:rFonts w:ascii="Times New Roman" w:hAnsi="Times New Roman" w:cs="Times New Roman"/>
          <w:sz w:val="24"/>
          <w:szCs w:val="24"/>
        </w:rPr>
        <w:t>vektorsugu</w:t>
      </w:r>
      <w:proofErr w:type="spellEnd"/>
      <w:r w:rsidR="00B51E3A" w:rsidRPr="000B1798">
        <w:rPr>
          <w:rFonts w:ascii="Times New Roman" w:hAnsi="Times New Roman" w:cs="Times New Roman"/>
          <w:sz w:val="24"/>
          <w:szCs w:val="24"/>
        </w:rPr>
        <w:t xml:space="preserve"> klātbūtn</w:t>
      </w:r>
      <w:r w:rsidR="00E10155" w:rsidRPr="000B1798">
        <w:rPr>
          <w:rFonts w:ascii="Times New Roman" w:hAnsi="Times New Roman" w:cs="Times New Roman"/>
          <w:sz w:val="24"/>
          <w:szCs w:val="24"/>
        </w:rPr>
        <w:t>i</w:t>
      </w:r>
      <w:r w:rsidR="005053CA" w:rsidRPr="000B1798">
        <w:rPr>
          <w:rFonts w:ascii="Times New Roman" w:hAnsi="Times New Roman" w:cs="Times New Roman"/>
          <w:sz w:val="24"/>
          <w:szCs w:val="24"/>
        </w:rPr>
        <w:t xml:space="preserve"> gliemeņu audzēšanas zonā; </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w:t>
      </w:r>
      <w:r w:rsidR="006B3E25" w:rsidRPr="000B1798">
        <w:rPr>
          <w:rFonts w:ascii="Times New Roman" w:hAnsi="Times New Roman" w:cs="Times New Roman"/>
          <w:sz w:val="24"/>
          <w:szCs w:val="24"/>
        </w:rPr>
        <w:t>30</w:t>
      </w:r>
      <w:r w:rsidR="00E64311" w:rsidRPr="000B1798">
        <w:rPr>
          <w:rFonts w:ascii="Times New Roman" w:hAnsi="Times New Roman" w:cs="Times New Roman"/>
          <w:sz w:val="24"/>
          <w:szCs w:val="24"/>
        </w:rPr>
        <w:t>.</w:t>
      </w:r>
      <w:r w:rsidRPr="000B1798">
        <w:rPr>
          <w:rFonts w:ascii="Times New Roman" w:hAnsi="Times New Roman" w:cs="Times New Roman"/>
          <w:sz w:val="24"/>
          <w:szCs w:val="24"/>
        </w:rPr>
        <w:t>7. infekcijas slimības skartajās gliemeņu audzēšanas zonā</w:t>
      </w:r>
      <w:r w:rsidR="00197E86" w:rsidRPr="000B1798">
        <w:rPr>
          <w:rFonts w:ascii="Times New Roman" w:hAnsi="Times New Roman" w:cs="Times New Roman"/>
          <w:sz w:val="24"/>
          <w:szCs w:val="24"/>
        </w:rPr>
        <w:t>s</w:t>
      </w:r>
      <w:r w:rsidRPr="000B1798">
        <w:rPr>
          <w:rFonts w:ascii="Times New Roman" w:hAnsi="Times New Roman" w:cs="Times New Roman"/>
          <w:sz w:val="24"/>
          <w:szCs w:val="24"/>
        </w:rPr>
        <w:t xml:space="preserve"> un to apkaim</w:t>
      </w:r>
      <w:r w:rsidR="006A55BF" w:rsidRPr="000B1798">
        <w:rPr>
          <w:rFonts w:ascii="Times New Roman" w:hAnsi="Times New Roman" w:cs="Times New Roman"/>
          <w:sz w:val="24"/>
          <w:szCs w:val="24"/>
        </w:rPr>
        <w:t>ē</w:t>
      </w:r>
      <w:r w:rsidRPr="000B1798">
        <w:rPr>
          <w:rFonts w:ascii="Times New Roman" w:hAnsi="Times New Roman" w:cs="Times New Roman"/>
          <w:sz w:val="24"/>
          <w:szCs w:val="24"/>
        </w:rPr>
        <w:t>;</w:t>
      </w:r>
    </w:p>
    <w:p w:rsidR="00E64311"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w:t>
      </w:r>
      <w:r w:rsidR="006B3E25" w:rsidRPr="000B1798">
        <w:rPr>
          <w:rFonts w:ascii="Times New Roman" w:hAnsi="Times New Roman" w:cs="Times New Roman"/>
          <w:sz w:val="24"/>
          <w:szCs w:val="24"/>
        </w:rPr>
        <w:t>30</w:t>
      </w:r>
      <w:r w:rsidR="00E64311" w:rsidRPr="000B1798">
        <w:rPr>
          <w:rFonts w:ascii="Times New Roman" w:hAnsi="Times New Roman" w:cs="Times New Roman"/>
          <w:sz w:val="24"/>
          <w:szCs w:val="24"/>
        </w:rPr>
        <w:t>.</w:t>
      </w:r>
      <w:r w:rsidRPr="000B1798">
        <w:rPr>
          <w:rFonts w:ascii="Times New Roman" w:hAnsi="Times New Roman" w:cs="Times New Roman"/>
          <w:sz w:val="24"/>
          <w:szCs w:val="24"/>
        </w:rPr>
        <w:t>8. gliemeņu audzēšanas zonā izmantot</w:t>
      </w:r>
      <w:r w:rsidR="00E10155" w:rsidRPr="000B1798">
        <w:rPr>
          <w:rFonts w:ascii="Times New Roman" w:hAnsi="Times New Roman" w:cs="Times New Roman"/>
          <w:sz w:val="24"/>
          <w:szCs w:val="24"/>
        </w:rPr>
        <w:t>o</w:t>
      </w:r>
      <w:r w:rsidRPr="000B1798">
        <w:rPr>
          <w:rFonts w:ascii="Times New Roman" w:hAnsi="Times New Roman" w:cs="Times New Roman"/>
          <w:sz w:val="24"/>
          <w:szCs w:val="24"/>
        </w:rPr>
        <w:t xml:space="preserve"> audzēšanas praks</w:t>
      </w:r>
      <w:r w:rsidR="00E10155" w:rsidRPr="000B1798">
        <w:rPr>
          <w:rFonts w:ascii="Times New Roman" w:hAnsi="Times New Roman" w:cs="Times New Roman"/>
          <w:sz w:val="24"/>
          <w:szCs w:val="24"/>
        </w:rPr>
        <w:t>i</w:t>
      </w:r>
      <w:r w:rsidRPr="000B1798">
        <w:rPr>
          <w:rFonts w:ascii="Times New Roman" w:hAnsi="Times New Roman" w:cs="Times New Roman"/>
          <w:sz w:val="24"/>
          <w:szCs w:val="24"/>
        </w:rPr>
        <w:t xml:space="preserve">; </w:t>
      </w:r>
      <w:r w:rsidRPr="000B1798">
        <w:rPr>
          <w:rFonts w:ascii="Times New Roman" w:hAnsi="Times New Roman" w:cs="Times New Roman"/>
          <w:sz w:val="24"/>
          <w:szCs w:val="24"/>
        </w:rPr>
        <w:tab/>
      </w:r>
    </w:p>
    <w:p w:rsidR="00B2717F" w:rsidRPr="000B1798" w:rsidRDefault="00E64311"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w:t>
      </w:r>
      <w:r w:rsidR="006B3E25" w:rsidRPr="000B1798">
        <w:rPr>
          <w:rFonts w:ascii="Times New Roman" w:hAnsi="Times New Roman" w:cs="Times New Roman"/>
          <w:sz w:val="24"/>
          <w:szCs w:val="24"/>
        </w:rPr>
        <w:t>30</w:t>
      </w:r>
      <w:r w:rsidRPr="000B1798">
        <w:rPr>
          <w:rFonts w:ascii="Times New Roman" w:hAnsi="Times New Roman" w:cs="Times New Roman"/>
          <w:sz w:val="24"/>
          <w:szCs w:val="24"/>
        </w:rPr>
        <w:t>.</w:t>
      </w:r>
      <w:r w:rsidR="005053CA" w:rsidRPr="000B1798">
        <w:rPr>
          <w:rFonts w:ascii="Times New Roman" w:hAnsi="Times New Roman" w:cs="Times New Roman"/>
          <w:sz w:val="24"/>
          <w:szCs w:val="24"/>
        </w:rPr>
        <w:t xml:space="preserve">9. </w:t>
      </w:r>
      <w:r w:rsidR="00B2717F" w:rsidRPr="000B1798">
        <w:rPr>
          <w:rFonts w:ascii="Times New Roman" w:hAnsi="Times New Roman" w:cs="Times New Roman"/>
          <w:sz w:val="24"/>
          <w:szCs w:val="24"/>
        </w:rPr>
        <w:t>hidrodinamisk</w:t>
      </w:r>
      <w:r w:rsidR="00E10155" w:rsidRPr="000B1798">
        <w:rPr>
          <w:rFonts w:ascii="Times New Roman" w:hAnsi="Times New Roman" w:cs="Times New Roman"/>
          <w:sz w:val="24"/>
          <w:szCs w:val="24"/>
        </w:rPr>
        <w:t>os</w:t>
      </w:r>
      <w:r w:rsidR="00B2717F" w:rsidRPr="000B1798">
        <w:rPr>
          <w:rFonts w:ascii="Times New Roman" w:hAnsi="Times New Roman" w:cs="Times New Roman"/>
          <w:sz w:val="24"/>
          <w:szCs w:val="24"/>
        </w:rPr>
        <w:t xml:space="preserve"> apstākļ</w:t>
      </w:r>
      <w:r w:rsidR="00E10155" w:rsidRPr="000B1798">
        <w:rPr>
          <w:rFonts w:ascii="Times New Roman" w:hAnsi="Times New Roman" w:cs="Times New Roman"/>
          <w:sz w:val="24"/>
          <w:szCs w:val="24"/>
        </w:rPr>
        <w:t>us</w:t>
      </w:r>
      <w:r w:rsidR="00B2717F" w:rsidRPr="000B1798">
        <w:rPr>
          <w:rFonts w:ascii="Times New Roman" w:hAnsi="Times New Roman" w:cs="Times New Roman"/>
          <w:sz w:val="24"/>
          <w:szCs w:val="24"/>
        </w:rPr>
        <w:t>;</w:t>
      </w:r>
    </w:p>
    <w:p w:rsidR="005053CA" w:rsidRPr="000B1798" w:rsidRDefault="00B2717F"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w:t>
      </w:r>
      <w:r w:rsidR="006B3E25" w:rsidRPr="000B1798">
        <w:rPr>
          <w:rFonts w:ascii="Times New Roman" w:hAnsi="Times New Roman" w:cs="Times New Roman"/>
          <w:sz w:val="24"/>
          <w:szCs w:val="24"/>
        </w:rPr>
        <w:t>30</w:t>
      </w:r>
      <w:r w:rsidR="00E64311" w:rsidRPr="000B1798">
        <w:rPr>
          <w:rFonts w:ascii="Times New Roman" w:hAnsi="Times New Roman" w:cs="Times New Roman"/>
          <w:sz w:val="24"/>
          <w:szCs w:val="24"/>
        </w:rPr>
        <w:t>.</w:t>
      </w:r>
      <w:r w:rsidRPr="000B1798">
        <w:rPr>
          <w:rFonts w:ascii="Times New Roman" w:hAnsi="Times New Roman" w:cs="Times New Roman"/>
          <w:sz w:val="24"/>
          <w:szCs w:val="24"/>
        </w:rPr>
        <w:t xml:space="preserve">10. </w:t>
      </w:r>
      <w:r w:rsidR="005053CA" w:rsidRPr="000B1798">
        <w:rPr>
          <w:rFonts w:ascii="Times New Roman" w:hAnsi="Times New Roman" w:cs="Times New Roman"/>
          <w:sz w:val="24"/>
          <w:szCs w:val="24"/>
        </w:rPr>
        <w:t>cit</w:t>
      </w:r>
      <w:r w:rsidR="00E10155" w:rsidRPr="000B1798">
        <w:rPr>
          <w:rFonts w:ascii="Times New Roman" w:hAnsi="Times New Roman" w:cs="Times New Roman"/>
          <w:sz w:val="24"/>
          <w:szCs w:val="24"/>
        </w:rPr>
        <w:t>us</w:t>
      </w:r>
      <w:r w:rsidR="005053CA" w:rsidRPr="000B1798">
        <w:rPr>
          <w:rFonts w:ascii="Times New Roman" w:hAnsi="Times New Roman" w:cs="Times New Roman"/>
          <w:sz w:val="24"/>
          <w:szCs w:val="24"/>
        </w:rPr>
        <w:t xml:space="preserve"> epi</w:t>
      </w:r>
      <w:r w:rsidR="00650716" w:rsidRPr="000B1798">
        <w:rPr>
          <w:rFonts w:ascii="Times New Roman" w:hAnsi="Times New Roman" w:cs="Times New Roman"/>
          <w:sz w:val="24"/>
          <w:szCs w:val="24"/>
        </w:rPr>
        <w:t>zoot</w:t>
      </w:r>
      <w:r w:rsidR="005053CA" w:rsidRPr="000B1798">
        <w:rPr>
          <w:rFonts w:ascii="Times New Roman" w:hAnsi="Times New Roman" w:cs="Times New Roman"/>
          <w:sz w:val="24"/>
          <w:szCs w:val="24"/>
        </w:rPr>
        <w:t>oloģiski nozīmīg</w:t>
      </w:r>
      <w:r w:rsidR="00E10155" w:rsidRPr="000B1798">
        <w:rPr>
          <w:rFonts w:ascii="Times New Roman" w:hAnsi="Times New Roman" w:cs="Times New Roman"/>
          <w:sz w:val="24"/>
          <w:szCs w:val="24"/>
        </w:rPr>
        <w:t>us</w:t>
      </w:r>
      <w:r w:rsidR="005053CA" w:rsidRPr="000B1798">
        <w:rPr>
          <w:rFonts w:ascii="Times New Roman" w:hAnsi="Times New Roman" w:cs="Times New Roman"/>
          <w:sz w:val="24"/>
          <w:szCs w:val="24"/>
        </w:rPr>
        <w:t xml:space="preserve"> faktor</w:t>
      </w:r>
      <w:r w:rsidR="00E10155" w:rsidRPr="000B1798">
        <w:rPr>
          <w:rFonts w:ascii="Times New Roman" w:hAnsi="Times New Roman" w:cs="Times New Roman"/>
          <w:sz w:val="24"/>
          <w:szCs w:val="24"/>
        </w:rPr>
        <w:t>us</w:t>
      </w:r>
      <w:r w:rsidR="005053CA" w:rsidRPr="000B1798">
        <w:rPr>
          <w:rFonts w:ascii="Times New Roman" w:hAnsi="Times New Roman" w:cs="Times New Roman"/>
          <w:sz w:val="24"/>
          <w:szCs w:val="24"/>
        </w:rPr>
        <w:t xml:space="preserve">. </w:t>
      </w:r>
    </w:p>
    <w:p w:rsidR="005053CA" w:rsidRPr="000B1798" w:rsidRDefault="005053CA" w:rsidP="005053CA">
      <w:pPr>
        <w:spacing w:after="0" w:line="240" w:lineRule="auto"/>
        <w:jc w:val="both"/>
        <w:rPr>
          <w:rFonts w:ascii="Times New Roman" w:hAnsi="Times New Roman" w:cs="Times New Roman"/>
          <w:sz w:val="24"/>
          <w:szCs w:val="24"/>
        </w:rPr>
      </w:pP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23</w:t>
      </w:r>
      <w:r w:rsidR="006B3E25" w:rsidRPr="000B1798">
        <w:rPr>
          <w:rFonts w:ascii="Times New Roman" w:hAnsi="Times New Roman" w:cs="Times New Roman"/>
          <w:sz w:val="24"/>
          <w:szCs w:val="24"/>
        </w:rPr>
        <w:t>1</w:t>
      </w:r>
      <w:r w:rsidR="00E64311"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00B60603" w:rsidRPr="000B1798">
        <w:rPr>
          <w:rFonts w:ascii="Times New Roman" w:hAnsi="Times New Roman" w:cs="Times New Roman"/>
          <w:sz w:val="24"/>
          <w:szCs w:val="24"/>
        </w:rPr>
        <w:t>A</w:t>
      </w:r>
      <w:r w:rsidRPr="000B1798">
        <w:rPr>
          <w:rFonts w:ascii="Times New Roman" w:hAnsi="Times New Roman" w:cs="Times New Roman"/>
          <w:sz w:val="24"/>
          <w:szCs w:val="24"/>
        </w:rPr>
        <w:t>izsardzības zonu un uzraudzības zonu</w:t>
      </w:r>
      <w:r w:rsidR="00B60603" w:rsidRPr="000B1798">
        <w:rPr>
          <w:rFonts w:ascii="Times New Roman" w:hAnsi="Times New Roman" w:cs="Times New Roman"/>
          <w:sz w:val="24"/>
          <w:szCs w:val="24"/>
        </w:rPr>
        <w:t xml:space="preserve"> izveido šādā kārtībā</w:t>
      </w:r>
      <w:r w:rsidRPr="000B1798">
        <w:rPr>
          <w:rFonts w:ascii="Times New Roman" w:hAnsi="Times New Roman" w:cs="Times New Roman"/>
          <w:sz w:val="24"/>
          <w:szCs w:val="24"/>
        </w:rPr>
        <w:t xml:space="preserve">: </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23</w:t>
      </w:r>
      <w:r w:rsidR="006B3E25" w:rsidRPr="000B1798">
        <w:rPr>
          <w:rFonts w:ascii="Times New Roman" w:hAnsi="Times New Roman" w:cs="Times New Roman"/>
          <w:sz w:val="24"/>
          <w:szCs w:val="24"/>
        </w:rPr>
        <w:t>1</w:t>
      </w:r>
      <w:r w:rsidR="00E64311" w:rsidRPr="000B1798">
        <w:rPr>
          <w:rFonts w:ascii="Times New Roman" w:hAnsi="Times New Roman" w:cs="Times New Roman"/>
          <w:sz w:val="24"/>
          <w:szCs w:val="24"/>
        </w:rPr>
        <w:t>.</w:t>
      </w:r>
      <w:r w:rsidRPr="000B1798">
        <w:rPr>
          <w:rFonts w:ascii="Times New Roman" w:hAnsi="Times New Roman" w:cs="Times New Roman"/>
          <w:sz w:val="24"/>
          <w:szCs w:val="24"/>
        </w:rPr>
        <w:t>1.</w:t>
      </w:r>
      <w:r w:rsidRPr="000B1798">
        <w:rPr>
          <w:rFonts w:ascii="Times New Roman" w:hAnsi="Times New Roman" w:cs="Times New Roman"/>
          <w:sz w:val="24"/>
          <w:szCs w:val="24"/>
          <w:vertAlign w:val="superscript"/>
        </w:rPr>
        <w:t xml:space="preserve"> </w:t>
      </w:r>
      <w:r w:rsidR="00E10155" w:rsidRPr="000B1798">
        <w:rPr>
          <w:rFonts w:ascii="Times New Roman" w:hAnsi="Times New Roman" w:cs="Times New Roman"/>
          <w:sz w:val="24"/>
          <w:szCs w:val="24"/>
        </w:rPr>
        <w:t>ap</w:t>
      </w:r>
      <w:r w:rsidRPr="000B1798">
        <w:rPr>
          <w:rFonts w:ascii="Times New Roman" w:hAnsi="Times New Roman" w:cs="Times New Roman"/>
          <w:sz w:val="24"/>
          <w:szCs w:val="24"/>
        </w:rPr>
        <w:t xml:space="preserve"> </w:t>
      </w:r>
      <w:r w:rsidR="00E10155" w:rsidRPr="000B1798">
        <w:rPr>
          <w:rFonts w:ascii="Times New Roman" w:hAnsi="Times New Roman" w:cs="Times New Roman"/>
          <w:sz w:val="24"/>
          <w:szCs w:val="24"/>
        </w:rPr>
        <w:t>oficiāli deklarētu inficētu gliemeņu audzēšanas zonu, kurā konstatēta</w:t>
      </w:r>
      <w:r w:rsidRPr="000B1798">
        <w:rPr>
          <w:rFonts w:ascii="Times New Roman" w:hAnsi="Times New Roman" w:cs="Times New Roman"/>
          <w:sz w:val="24"/>
          <w:szCs w:val="24"/>
        </w:rPr>
        <w:t xml:space="preserve"> </w:t>
      </w:r>
      <w:proofErr w:type="spellStart"/>
      <w:r w:rsidRPr="000B1798">
        <w:rPr>
          <w:rFonts w:ascii="Times New Roman" w:hAnsi="Times New Roman" w:cs="Times New Roman"/>
          <w:i/>
          <w:iCs/>
          <w:sz w:val="24"/>
          <w:szCs w:val="24"/>
        </w:rPr>
        <w:t>Marteilia</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refringens</w:t>
      </w:r>
      <w:proofErr w:type="spellEnd"/>
      <w:r w:rsidR="006A55BF" w:rsidRPr="000B1798">
        <w:rPr>
          <w:rFonts w:ascii="Times New Roman" w:hAnsi="Times New Roman" w:cs="Times New Roman"/>
          <w:sz w:val="24"/>
          <w:szCs w:val="24"/>
        </w:rPr>
        <w:t>,</w:t>
      </w:r>
      <w:r w:rsidRPr="000B1798">
        <w:rPr>
          <w:rFonts w:ascii="Times New Roman" w:hAnsi="Times New Roman" w:cs="Times New Roman"/>
          <w:sz w:val="24"/>
          <w:szCs w:val="24"/>
        </w:rPr>
        <w:t xml:space="preserve"> izveido aizsardzības zonu, kas atbilst teritorijai, kuru nosaka</w:t>
      </w:r>
      <w:r w:rsidR="00E10155" w:rsidRPr="000B1798">
        <w:rPr>
          <w:rFonts w:ascii="Times New Roman" w:hAnsi="Times New Roman" w:cs="Times New Roman"/>
          <w:sz w:val="24"/>
          <w:szCs w:val="24"/>
        </w:rPr>
        <w:t>, pamatojoties</w:t>
      </w:r>
      <w:r w:rsidRPr="000B1798">
        <w:rPr>
          <w:rFonts w:ascii="Times New Roman" w:hAnsi="Times New Roman" w:cs="Times New Roman"/>
          <w:sz w:val="24"/>
          <w:szCs w:val="24"/>
        </w:rPr>
        <w:t xml:space="preserve"> </w:t>
      </w:r>
      <w:r w:rsidR="00E10155" w:rsidRPr="000B1798">
        <w:rPr>
          <w:rFonts w:ascii="Times New Roman" w:hAnsi="Times New Roman" w:cs="Times New Roman"/>
          <w:sz w:val="24"/>
          <w:szCs w:val="24"/>
        </w:rPr>
        <w:t>uz</w:t>
      </w:r>
      <w:r w:rsidRPr="000B1798">
        <w:rPr>
          <w:rFonts w:ascii="Times New Roman" w:hAnsi="Times New Roman" w:cs="Times New Roman"/>
          <w:sz w:val="24"/>
          <w:szCs w:val="24"/>
        </w:rPr>
        <w:t xml:space="preserve"> attiecīg</w:t>
      </w:r>
      <w:r w:rsidR="006A55BF" w:rsidRPr="000B1798">
        <w:rPr>
          <w:rFonts w:ascii="Times New Roman" w:hAnsi="Times New Roman" w:cs="Times New Roman"/>
          <w:sz w:val="24"/>
          <w:szCs w:val="24"/>
        </w:rPr>
        <w:t>aj</w:t>
      </w:r>
      <w:r w:rsidRPr="000B1798">
        <w:rPr>
          <w:rFonts w:ascii="Times New Roman" w:hAnsi="Times New Roman" w:cs="Times New Roman"/>
          <w:sz w:val="24"/>
          <w:szCs w:val="24"/>
        </w:rPr>
        <w:t>iem hidrodinamisk</w:t>
      </w:r>
      <w:r w:rsidR="006A55BF" w:rsidRPr="000B1798">
        <w:rPr>
          <w:rFonts w:ascii="Times New Roman" w:hAnsi="Times New Roman" w:cs="Times New Roman"/>
          <w:sz w:val="24"/>
          <w:szCs w:val="24"/>
        </w:rPr>
        <w:t>aj</w:t>
      </w:r>
      <w:r w:rsidRPr="000B1798">
        <w:rPr>
          <w:rFonts w:ascii="Times New Roman" w:hAnsi="Times New Roman" w:cs="Times New Roman"/>
          <w:sz w:val="24"/>
          <w:szCs w:val="24"/>
        </w:rPr>
        <w:t>iem vai epi</w:t>
      </w:r>
      <w:r w:rsidR="00650716" w:rsidRPr="000B1798">
        <w:rPr>
          <w:rFonts w:ascii="Times New Roman" w:hAnsi="Times New Roman" w:cs="Times New Roman"/>
          <w:sz w:val="24"/>
          <w:szCs w:val="24"/>
        </w:rPr>
        <w:t>zoot</w:t>
      </w:r>
      <w:r w:rsidRPr="000B1798">
        <w:rPr>
          <w:rFonts w:ascii="Times New Roman" w:hAnsi="Times New Roman" w:cs="Times New Roman"/>
          <w:sz w:val="24"/>
          <w:szCs w:val="24"/>
        </w:rPr>
        <w:t>oloģisk</w:t>
      </w:r>
      <w:r w:rsidR="006A55BF" w:rsidRPr="000B1798">
        <w:rPr>
          <w:rFonts w:ascii="Times New Roman" w:hAnsi="Times New Roman" w:cs="Times New Roman"/>
          <w:sz w:val="24"/>
          <w:szCs w:val="24"/>
        </w:rPr>
        <w:t>aj</w:t>
      </w:r>
      <w:r w:rsidRPr="000B1798">
        <w:rPr>
          <w:rFonts w:ascii="Times New Roman" w:hAnsi="Times New Roman" w:cs="Times New Roman"/>
          <w:sz w:val="24"/>
          <w:szCs w:val="24"/>
        </w:rPr>
        <w:t>iem datiem;</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23</w:t>
      </w:r>
      <w:r w:rsidR="006B3E25" w:rsidRPr="000B1798">
        <w:rPr>
          <w:rFonts w:ascii="Times New Roman" w:hAnsi="Times New Roman" w:cs="Times New Roman"/>
          <w:sz w:val="24"/>
          <w:szCs w:val="24"/>
        </w:rPr>
        <w:t>1</w:t>
      </w:r>
      <w:r w:rsidR="00E64311" w:rsidRPr="000B1798">
        <w:rPr>
          <w:rFonts w:ascii="Times New Roman" w:hAnsi="Times New Roman" w:cs="Times New Roman"/>
          <w:sz w:val="24"/>
          <w:szCs w:val="24"/>
        </w:rPr>
        <w:t>.</w:t>
      </w:r>
      <w:r w:rsidRPr="000B1798">
        <w:rPr>
          <w:rFonts w:ascii="Times New Roman" w:hAnsi="Times New Roman" w:cs="Times New Roman"/>
          <w:sz w:val="24"/>
          <w:szCs w:val="24"/>
        </w:rPr>
        <w:t>2.</w:t>
      </w:r>
      <w:r w:rsidRPr="000B1798">
        <w:rPr>
          <w:rFonts w:ascii="Times New Roman" w:hAnsi="Times New Roman" w:cs="Times New Roman"/>
          <w:sz w:val="24"/>
          <w:szCs w:val="24"/>
          <w:vertAlign w:val="superscript"/>
        </w:rPr>
        <w:t xml:space="preserve"> </w:t>
      </w:r>
      <w:r w:rsidR="006A55BF" w:rsidRPr="000B1798">
        <w:rPr>
          <w:rFonts w:ascii="Times New Roman" w:hAnsi="Times New Roman" w:cs="Times New Roman"/>
          <w:sz w:val="24"/>
          <w:szCs w:val="24"/>
        </w:rPr>
        <w:t>ap</w:t>
      </w:r>
      <w:r w:rsidRPr="000B1798">
        <w:rPr>
          <w:rFonts w:ascii="Times New Roman" w:hAnsi="Times New Roman" w:cs="Times New Roman"/>
          <w:sz w:val="24"/>
          <w:szCs w:val="24"/>
        </w:rPr>
        <w:t xml:space="preserve"> aizsardzības zon</w:t>
      </w:r>
      <w:r w:rsidR="006A55BF" w:rsidRPr="000B1798">
        <w:rPr>
          <w:rFonts w:ascii="Times New Roman" w:hAnsi="Times New Roman" w:cs="Times New Roman"/>
          <w:sz w:val="24"/>
          <w:szCs w:val="24"/>
        </w:rPr>
        <w:t>u</w:t>
      </w:r>
      <w:r w:rsidRPr="000B1798">
        <w:rPr>
          <w:rFonts w:ascii="Times New Roman" w:hAnsi="Times New Roman" w:cs="Times New Roman"/>
          <w:sz w:val="24"/>
          <w:szCs w:val="24"/>
        </w:rPr>
        <w:t xml:space="preserve"> izveido uzraudzības zonu, kas atbilst teritorijai, kuru nosaka</w:t>
      </w:r>
      <w:r w:rsidR="00E10155" w:rsidRPr="000B1798">
        <w:rPr>
          <w:rFonts w:ascii="Times New Roman" w:hAnsi="Times New Roman" w:cs="Times New Roman"/>
          <w:sz w:val="24"/>
          <w:szCs w:val="24"/>
        </w:rPr>
        <w:t>,</w:t>
      </w:r>
      <w:r w:rsidRPr="000B1798">
        <w:rPr>
          <w:rFonts w:ascii="Times New Roman" w:hAnsi="Times New Roman" w:cs="Times New Roman"/>
          <w:sz w:val="24"/>
          <w:szCs w:val="24"/>
        </w:rPr>
        <w:t xml:space="preserve"> </w:t>
      </w:r>
      <w:r w:rsidR="00E10155" w:rsidRPr="000B1798">
        <w:rPr>
          <w:rFonts w:ascii="Times New Roman" w:hAnsi="Times New Roman" w:cs="Times New Roman"/>
          <w:sz w:val="24"/>
          <w:szCs w:val="24"/>
        </w:rPr>
        <w:t>pamatojoties uz</w:t>
      </w:r>
      <w:r w:rsidRPr="000B1798">
        <w:rPr>
          <w:rFonts w:ascii="Times New Roman" w:hAnsi="Times New Roman" w:cs="Times New Roman"/>
          <w:sz w:val="24"/>
          <w:szCs w:val="24"/>
        </w:rPr>
        <w:t xml:space="preserve"> attiecīg</w:t>
      </w:r>
      <w:r w:rsidR="006A55BF" w:rsidRPr="000B1798">
        <w:rPr>
          <w:rFonts w:ascii="Times New Roman" w:hAnsi="Times New Roman" w:cs="Times New Roman"/>
          <w:sz w:val="24"/>
          <w:szCs w:val="24"/>
        </w:rPr>
        <w:t>aj</w:t>
      </w:r>
      <w:r w:rsidRPr="000B1798">
        <w:rPr>
          <w:rFonts w:ascii="Times New Roman" w:hAnsi="Times New Roman" w:cs="Times New Roman"/>
          <w:sz w:val="24"/>
          <w:szCs w:val="24"/>
        </w:rPr>
        <w:t>iem hidrodinamisk</w:t>
      </w:r>
      <w:r w:rsidR="006A55BF" w:rsidRPr="000B1798">
        <w:rPr>
          <w:rFonts w:ascii="Times New Roman" w:hAnsi="Times New Roman" w:cs="Times New Roman"/>
          <w:sz w:val="24"/>
          <w:szCs w:val="24"/>
        </w:rPr>
        <w:t>aj</w:t>
      </w:r>
      <w:r w:rsidRPr="000B1798">
        <w:rPr>
          <w:rFonts w:ascii="Times New Roman" w:hAnsi="Times New Roman" w:cs="Times New Roman"/>
          <w:sz w:val="24"/>
          <w:szCs w:val="24"/>
        </w:rPr>
        <w:t>i</w:t>
      </w:r>
      <w:r w:rsidR="002D379C" w:rsidRPr="000B1798">
        <w:rPr>
          <w:rFonts w:ascii="Times New Roman" w:hAnsi="Times New Roman" w:cs="Times New Roman"/>
          <w:sz w:val="24"/>
          <w:szCs w:val="24"/>
        </w:rPr>
        <w:t>em vai epi</w:t>
      </w:r>
      <w:r w:rsidR="00650716" w:rsidRPr="000B1798">
        <w:rPr>
          <w:rFonts w:ascii="Times New Roman" w:hAnsi="Times New Roman" w:cs="Times New Roman"/>
          <w:sz w:val="24"/>
          <w:szCs w:val="24"/>
        </w:rPr>
        <w:t>zoot</w:t>
      </w:r>
      <w:r w:rsidR="002D379C" w:rsidRPr="000B1798">
        <w:rPr>
          <w:rFonts w:ascii="Times New Roman" w:hAnsi="Times New Roman" w:cs="Times New Roman"/>
          <w:sz w:val="24"/>
          <w:szCs w:val="24"/>
        </w:rPr>
        <w:t>oloģisk</w:t>
      </w:r>
      <w:r w:rsidR="006A55BF" w:rsidRPr="000B1798">
        <w:rPr>
          <w:rFonts w:ascii="Times New Roman" w:hAnsi="Times New Roman" w:cs="Times New Roman"/>
          <w:sz w:val="24"/>
          <w:szCs w:val="24"/>
        </w:rPr>
        <w:t>aj</w:t>
      </w:r>
      <w:r w:rsidR="002D379C" w:rsidRPr="000B1798">
        <w:rPr>
          <w:rFonts w:ascii="Times New Roman" w:hAnsi="Times New Roman" w:cs="Times New Roman"/>
          <w:sz w:val="24"/>
          <w:szCs w:val="24"/>
        </w:rPr>
        <w:t>iem datiem.</w:t>
      </w:r>
    </w:p>
    <w:p w:rsidR="002D379C" w:rsidRPr="000B1798" w:rsidRDefault="002D379C" w:rsidP="005053CA">
      <w:pPr>
        <w:spacing w:after="0" w:line="240" w:lineRule="auto"/>
        <w:jc w:val="both"/>
        <w:rPr>
          <w:rFonts w:ascii="Times New Roman" w:hAnsi="Times New Roman" w:cs="Times New Roman"/>
          <w:sz w:val="24"/>
          <w:szCs w:val="24"/>
        </w:rPr>
      </w:pPr>
    </w:p>
    <w:p w:rsidR="002D379C" w:rsidRPr="000B1798" w:rsidRDefault="002D379C"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23</w:t>
      </w:r>
      <w:r w:rsidR="006B3E25" w:rsidRPr="000B1798">
        <w:rPr>
          <w:rFonts w:ascii="Times New Roman" w:hAnsi="Times New Roman" w:cs="Times New Roman"/>
          <w:sz w:val="24"/>
          <w:szCs w:val="24"/>
        </w:rPr>
        <w:t>2</w:t>
      </w:r>
      <w:r w:rsidR="00E64311"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00E10155" w:rsidRPr="000B1798">
        <w:rPr>
          <w:rFonts w:ascii="Times New Roman" w:hAnsi="Times New Roman" w:cs="Times New Roman"/>
          <w:sz w:val="24"/>
          <w:szCs w:val="24"/>
        </w:rPr>
        <w:t>Īstenojot a</w:t>
      </w:r>
      <w:r w:rsidRPr="000B1798">
        <w:rPr>
          <w:rFonts w:ascii="Times New Roman" w:hAnsi="Times New Roman" w:cs="Times New Roman"/>
          <w:sz w:val="24"/>
          <w:szCs w:val="24"/>
        </w:rPr>
        <w:t>pkarošanas programm</w:t>
      </w:r>
      <w:r w:rsidR="00E10155" w:rsidRPr="000B1798">
        <w:rPr>
          <w:rFonts w:ascii="Times New Roman" w:hAnsi="Times New Roman" w:cs="Times New Roman"/>
          <w:sz w:val="24"/>
          <w:szCs w:val="24"/>
        </w:rPr>
        <w:t>u</w:t>
      </w:r>
      <w:r w:rsidRPr="000B1798">
        <w:rPr>
          <w:rFonts w:ascii="Times New Roman" w:hAnsi="Times New Roman" w:cs="Times New Roman"/>
          <w:sz w:val="24"/>
          <w:szCs w:val="24"/>
        </w:rPr>
        <w:t>:</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23</w:t>
      </w:r>
      <w:r w:rsidR="006B3E25" w:rsidRPr="000B1798">
        <w:rPr>
          <w:rFonts w:ascii="Times New Roman" w:hAnsi="Times New Roman" w:cs="Times New Roman"/>
          <w:sz w:val="24"/>
          <w:szCs w:val="24"/>
        </w:rPr>
        <w:t>2</w:t>
      </w:r>
      <w:r w:rsidR="00E64311" w:rsidRPr="000B1798">
        <w:rPr>
          <w:rFonts w:ascii="Times New Roman" w:hAnsi="Times New Roman" w:cs="Times New Roman"/>
          <w:sz w:val="24"/>
          <w:szCs w:val="24"/>
        </w:rPr>
        <w:t>.</w:t>
      </w:r>
      <w:r w:rsidR="002D379C" w:rsidRPr="000B1798">
        <w:rPr>
          <w:rFonts w:ascii="Times New Roman" w:hAnsi="Times New Roman" w:cs="Times New Roman"/>
          <w:sz w:val="24"/>
          <w:szCs w:val="24"/>
        </w:rPr>
        <w:t>1</w:t>
      </w:r>
      <w:r w:rsidRPr="000B1798">
        <w:rPr>
          <w:rFonts w:ascii="Times New Roman" w:hAnsi="Times New Roman" w:cs="Times New Roman"/>
          <w:sz w:val="24"/>
          <w:szCs w:val="24"/>
        </w:rPr>
        <w:t>.</w:t>
      </w:r>
      <w:r w:rsidR="00B51E3A" w:rsidRPr="000B1798">
        <w:rPr>
          <w:rFonts w:ascii="Times New Roman" w:hAnsi="Times New Roman" w:cs="Times New Roman"/>
          <w:sz w:val="24"/>
          <w:szCs w:val="24"/>
        </w:rPr>
        <w:t xml:space="preserve"> </w:t>
      </w:r>
      <w:r w:rsidR="00966FF0" w:rsidRPr="000B1798">
        <w:rPr>
          <w:rFonts w:ascii="Times New Roman" w:hAnsi="Times New Roman" w:cs="Times New Roman"/>
          <w:sz w:val="24"/>
          <w:szCs w:val="24"/>
        </w:rPr>
        <w:t xml:space="preserve">aizsardzības zonā esošā </w:t>
      </w:r>
      <w:r w:rsidRPr="000B1798">
        <w:rPr>
          <w:rFonts w:ascii="Times New Roman" w:hAnsi="Times New Roman" w:cs="Times New Roman"/>
          <w:sz w:val="24"/>
          <w:szCs w:val="24"/>
        </w:rPr>
        <w:t>gliemeņu audzēšanas zonā, k</w:t>
      </w:r>
      <w:r w:rsidR="0013350D" w:rsidRPr="000B1798">
        <w:rPr>
          <w:rFonts w:ascii="Times New Roman" w:hAnsi="Times New Roman" w:cs="Times New Roman"/>
          <w:sz w:val="24"/>
          <w:szCs w:val="24"/>
        </w:rPr>
        <w:t>ur</w:t>
      </w:r>
      <w:r w:rsidR="00966FF0" w:rsidRPr="000B1798">
        <w:rPr>
          <w:rFonts w:ascii="Times New Roman" w:hAnsi="Times New Roman" w:cs="Times New Roman"/>
          <w:sz w:val="24"/>
          <w:szCs w:val="24"/>
        </w:rPr>
        <w:t>ā</w:t>
      </w:r>
      <w:r w:rsidRPr="000B1798">
        <w:rPr>
          <w:rFonts w:ascii="Times New Roman" w:hAnsi="Times New Roman" w:cs="Times New Roman"/>
          <w:sz w:val="24"/>
          <w:szCs w:val="24"/>
        </w:rPr>
        <w:t xml:space="preserve"> </w:t>
      </w:r>
      <w:r w:rsidR="006A55BF" w:rsidRPr="000B1798">
        <w:rPr>
          <w:rFonts w:ascii="Times New Roman" w:hAnsi="Times New Roman" w:cs="Times New Roman"/>
          <w:sz w:val="24"/>
          <w:szCs w:val="24"/>
        </w:rPr>
        <w:t xml:space="preserve">tiek </w:t>
      </w:r>
      <w:r w:rsidRPr="000B1798">
        <w:rPr>
          <w:rFonts w:ascii="Times New Roman" w:hAnsi="Times New Roman" w:cs="Times New Roman"/>
          <w:sz w:val="24"/>
          <w:szCs w:val="24"/>
        </w:rPr>
        <w:t>tur</w:t>
      </w:r>
      <w:r w:rsidR="006A55BF" w:rsidRPr="000B1798">
        <w:rPr>
          <w:rFonts w:ascii="Times New Roman" w:hAnsi="Times New Roman" w:cs="Times New Roman"/>
          <w:sz w:val="24"/>
          <w:szCs w:val="24"/>
        </w:rPr>
        <w:t>ētas</w:t>
      </w:r>
      <w:r w:rsidRPr="000B1798">
        <w:rPr>
          <w:rFonts w:ascii="Times New Roman" w:hAnsi="Times New Roman" w:cs="Times New Roman"/>
          <w:sz w:val="24"/>
          <w:szCs w:val="24"/>
        </w:rPr>
        <w:t xml:space="preserve"> uzņēmīgās </w:t>
      </w:r>
      <w:r w:rsidR="00C462F6" w:rsidRPr="000B1798">
        <w:rPr>
          <w:rFonts w:ascii="Times New Roman" w:hAnsi="Times New Roman" w:cs="Times New Roman"/>
          <w:sz w:val="24"/>
          <w:szCs w:val="24"/>
        </w:rPr>
        <w:t xml:space="preserve">akvakultūras dzīvnieku </w:t>
      </w:r>
      <w:r w:rsidRPr="000B1798">
        <w:rPr>
          <w:rFonts w:ascii="Times New Roman" w:hAnsi="Times New Roman" w:cs="Times New Roman"/>
          <w:sz w:val="24"/>
          <w:szCs w:val="24"/>
        </w:rPr>
        <w:t>sugas un k</w:t>
      </w:r>
      <w:r w:rsidR="006A55BF" w:rsidRPr="000B1798">
        <w:rPr>
          <w:rFonts w:ascii="Times New Roman" w:hAnsi="Times New Roman" w:cs="Times New Roman"/>
          <w:sz w:val="24"/>
          <w:szCs w:val="24"/>
        </w:rPr>
        <w:t>ura</w:t>
      </w:r>
      <w:r w:rsidRPr="000B1798">
        <w:rPr>
          <w:rFonts w:ascii="Times New Roman" w:hAnsi="Times New Roman" w:cs="Times New Roman"/>
          <w:sz w:val="24"/>
          <w:szCs w:val="24"/>
        </w:rPr>
        <w:t xml:space="preserve"> nav oficiāli deklarēta par inficēt</w:t>
      </w:r>
      <w:r w:rsidR="006A55BF" w:rsidRPr="000B1798">
        <w:rPr>
          <w:rFonts w:ascii="Times New Roman" w:hAnsi="Times New Roman" w:cs="Times New Roman"/>
          <w:sz w:val="24"/>
          <w:szCs w:val="24"/>
        </w:rPr>
        <w:t>u</w:t>
      </w:r>
      <w:r w:rsidRPr="000B1798">
        <w:rPr>
          <w:rFonts w:ascii="Times New Roman" w:hAnsi="Times New Roman" w:cs="Times New Roman"/>
          <w:sz w:val="24"/>
          <w:szCs w:val="24"/>
        </w:rPr>
        <w:t xml:space="preserve"> ar </w:t>
      </w:r>
      <w:proofErr w:type="spellStart"/>
      <w:r w:rsidRPr="000B1798">
        <w:rPr>
          <w:rFonts w:ascii="Times New Roman" w:hAnsi="Times New Roman" w:cs="Times New Roman"/>
          <w:i/>
          <w:sz w:val="24"/>
          <w:szCs w:val="24"/>
        </w:rPr>
        <w:t>Marteilia</w:t>
      </w:r>
      <w:proofErr w:type="spellEnd"/>
      <w:r w:rsidRPr="000B1798">
        <w:rPr>
          <w:rFonts w:ascii="Times New Roman" w:hAnsi="Times New Roman" w:cs="Times New Roman"/>
          <w:i/>
          <w:sz w:val="24"/>
          <w:szCs w:val="24"/>
        </w:rPr>
        <w:t xml:space="preserve"> </w:t>
      </w:r>
      <w:proofErr w:type="spellStart"/>
      <w:r w:rsidRPr="000B1798">
        <w:rPr>
          <w:rFonts w:ascii="Times New Roman" w:hAnsi="Times New Roman" w:cs="Times New Roman"/>
          <w:i/>
          <w:sz w:val="24"/>
          <w:szCs w:val="24"/>
        </w:rPr>
        <w:t>refringens</w:t>
      </w:r>
      <w:proofErr w:type="spellEnd"/>
      <w:r w:rsidRPr="000B1798">
        <w:rPr>
          <w:rFonts w:ascii="Times New Roman" w:hAnsi="Times New Roman" w:cs="Times New Roman"/>
          <w:sz w:val="24"/>
          <w:szCs w:val="24"/>
        </w:rPr>
        <w:t xml:space="preserve">, veic oficiālu izmeklēšanu, </w:t>
      </w:r>
      <w:r w:rsidR="006A55BF" w:rsidRPr="000B1798">
        <w:rPr>
          <w:rFonts w:ascii="Times New Roman" w:hAnsi="Times New Roman" w:cs="Times New Roman"/>
          <w:sz w:val="24"/>
          <w:szCs w:val="24"/>
        </w:rPr>
        <w:t xml:space="preserve">pēc </w:t>
      </w:r>
      <w:proofErr w:type="spellStart"/>
      <w:r w:rsidR="006A55BF" w:rsidRPr="000B1798">
        <w:rPr>
          <w:rFonts w:ascii="Times New Roman" w:hAnsi="Times New Roman" w:cs="Times New Roman"/>
          <w:i/>
          <w:sz w:val="24"/>
          <w:szCs w:val="24"/>
        </w:rPr>
        <w:t>Marteilia</w:t>
      </w:r>
      <w:proofErr w:type="spellEnd"/>
      <w:r w:rsidR="006A55BF" w:rsidRPr="000B1798">
        <w:rPr>
          <w:rFonts w:ascii="Times New Roman" w:hAnsi="Times New Roman" w:cs="Times New Roman"/>
          <w:i/>
          <w:sz w:val="24"/>
          <w:szCs w:val="24"/>
        </w:rPr>
        <w:t xml:space="preserve"> </w:t>
      </w:r>
      <w:proofErr w:type="spellStart"/>
      <w:r w:rsidR="006A55BF" w:rsidRPr="000B1798">
        <w:rPr>
          <w:rFonts w:ascii="Times New Roman" w:hAnsi="Times New Roman" w:cs="Times New Roman"/>
          <w:i/>
          <w:sz w:val="24"/>
          <w:szCs w:val="24"/>
        </w:rPr>
        <w:t>refringens</w:t>
      </w:r>
      <w:proofErr w:type="spellEnd"/>
      <w:r w:rsidR="006A55BF" w:rsidRPr="000B1798">
        <w:rPr>
          <w:rFonts w:ascii="Times New Roman" w:hAnsi="Times New Roman" w:cs="Times New Roman"/>
          <w:sz w:val="24"/>
          <w:szCs w:val="24"/>
        </w:rPr>
        <w:t xml:space="preserve"> izplatības perioda sākuma </w:t>
      </w:r>
      <w:r w:rsidRPr="000B1798">
        <w:rPr>
          <w:rFonts w:ascii="Times New Roman" w:hAnsi="Times New Roman" w:cs="Times New Roman"/>
          <w:sz w:val="24"/>
          <w:szCs w:val="24"/>
        </w:rPr>
        <w:t>ņem</w:t>
      </w:r>
      <w:r w:rsidR="00E10155" w:rsidRPr="000B1798">
        <w:rPr>
          <w:rFonts w:ascii="Times New Roman" w:hAnsi="Times New Roman" w:cs="Times New Roman"/>
          <w:sz w:val="24"/>
          <w:szCs w:val="24"/>
        </w:rPr>
        <w:t>ot</w:t>
      </w:r>
      <w:r w:rsidRPr="000B1798">
        <w:rPr>
          <w:rFonts w:ascii="Times New Roman" w:hAnsi="Times New Roman" w:cs="Times New Roman"/>
          <w:sz w:val="24"/>
          <w:szCs w:val="24"/>
        </w:rPr>
        <w:t xml:space="preserve"> paraugus 150</w:t>
      </w:r>
      <w:r w:rsidR="006A55BF" w:rsidRPr="000B1798">
        <w:rPr>
          <w:rFonts w:ascii="Times New Roman" w:hAnsi="Times New Roman" w:cs="Times New Roman"/>
          <w:sz w:val="24"/>
          <w:szCs w:val="24"/>
        </w:rPr>
        <w:t> </w:t>
      </w:r>
      <w:r w:rsidRPr="000B1798">
        <w:rPr>
          <w:rFonts w:ascii="Times New Roman" w:hAnsi="Times New Roman" w:cs="Times New Roman"/>
          <w:sz w:val="24"/>
          <w:szCs w:val="24"/>
        </w:rPr>
        <w:t xml:space="preserve">gliemeņu </w:t>
      </w:r>
      <w:r w:rsidR="004E6201" w:rsidRPr="000B1798">
        <w:rPr>
          <w:rFonts w:ascii="Times New Roman" w:hAnsi="Times New Roman" w:cs="Times New Roman"/>
          <w:sz w:val="24"/>
          <w:szCs w:val="24"/>
        </w:rPr>
        <w:t>laboratoriska</w:t>
      </w:r>
      <w:r w:rsidR="00977128" w:rsidRPr="000B1798">
        <w:rPr>
          <w:rFonts w:ascii="Times New Roman" w:hAnsi="Times New Roman" w:cs="Times New Roman"/>
          <w:sz w:val="24"/>
          <w:szCs w:val="24"/>
        </w:rPr>
        <w:t>j</w:t>
      </w:r>
      <w:r w:rsidR="004E6201" w:rsidRPr="000B1798">
        <w:rPr>
          <w:rFonts w:ascii="Times New Roman" w:hAnsi="Times New Roman" w:cs="Times New Roman"/>
          <w:sz w:val="24"/>
          <w:szCs w:val="24"/>
        </w:rPr>
        <w:t>i</w:t>
      </w:r>
      <w:r w:rsidR="004637F3" w:rsidRPr="000B1798">
        <w:rPr>
          <w:rFonts w:ascii="Times New Roman" w:hAnsi="Times New Roman" w:cs="Times New Roman"/>
          <w:sz w:val="24"/>
          <w:szCs w:val="24"/>
        </w:rPr>
        <w:t>em</w:t>
      </w:r>
      <w:r w:rsidR="004E6201" w:rsidRPr="000B1798">
        <w:rPr>
          <w:rFonts w:ascii="Times New Roman" w:hAnsi="Times New Roman" w:cs="Times New Roman"/>
          <w:sz w:val="24"/>
          <w:szCs w:val="24"/>
        </w:rPr>
        <w:t xml:space="preserve"> izmeklē</w:t>
      </w:r>
      <w:r w:rsidR="004637F3" w:rsidRPr="000B1798">
        <w:rPr>
          <w:rFonts w:ascii="Times New Roman" w:hAnsi="Times New Roman" w:cs="Times New Roman"/>
          <w:sz w:val="24"/>
          <w:szCs w:val="24"/>
        </w:rPr>
        <w:t>jumiem</w:t>
      </w:r>
      <w:r w:rsidRPr="000B1798">
        <w:rPr>
          <w:rFonts w:ascii="Times New Roman" w:hAnsi="Times New Roman" w:cs="Times New Roman"/>
          <w:sz w:val="24"/>
          <w:szCs w:val="24"/>
        </w:rPr>
        <w:t xml:space="preserve">. Ja </w:t>
      </w:r>
      <w:proofErr w:type="spellStart"/>
      <w:r w:rsidR="00C517FF" w:rsidRPr="000B1798">
        <w:rPr>
          <w:rFonts w:ascii="Times New Roman" w:hAnsi="Times New Roman" w:cs="Times New Roman"/>
          <w:i/>
          <w:sz w:val="24"/>
          <w:szCs w:val="24"/>
        </w:rPr>
        <w:t>Marteilia</w:t>
      </w:r>
      <w:proofErr w:type="spellEnd"/>
      <w:r w:rsidR="00C517FF" w:rsidRPr="000B1798">
        <w:rPr>
          <w:rFonts w:ascii="Times New Roman" w:hAnsi="Times New Roman" w:cs="Times New Roman"/>
          <w:i/>
          <w:sz w:val="24"/>
          <w:szCs w:val="24"/>
        </w:rPr>
        <w:t xml:space="preserve"> </w:t>
      </w:r>
      <w:proofErr w:type="spellStart"/>
      <w:r w:rsidR="00C517FF" w:rsidRPr="000B1798">
        <w:rPr>
          <w:rFonts w:ascii="Times New Roman" w:hAnsi="Times New Roman" w:cs="Times New Roman"/>
          <w:i/>
          <w:sz w:val="24"/>
          <w:szCs w:val="24"/>
        </w:rPr>
        <w:t>refringens</w:t>
      </w:r>
      <w:proofErr w:type="spellEnd"/>
      <w:r w:rsidR="00C517FF" w:rsidRPr="000B1798">
        <w:rPr>
          <w:rFonts w:ascii="Times New Roman" w:hAnsi="Times New Roman" w:cs="Times New Roman"/>
          <w:sz w:val="24"/>
          <w:szCs w:val="24"/>
        </w:rPr>
        <w:t xml:space="preserve"> izplatības</w:t>
      </w:r>
      <w:r w:rsidRPr="000B1798">
        <w:rPr>
          <w:rFonts w:ascii="Times New Roman" w:hAnsi="Times New Roman" w:cs="Times New Roman"/>
          <w:sz w:val="24"/>
          <w:szCs w:val="24"/>
        </w:rPr>
        <w:t xml:space="preserve"> periods nav zināms, paraugu</w:t>
      </w:r>
      <w:r w:rsidR="00E10155" w:rsidRPr="000B1798">
        <w:rPr>
          <w:rFonts w:ascii="Times New Roman" w:hAnsi="Times New Roman" w:cs="Times New Roman"/>
          <w:sz w:val="24"/>
          <w:szCs w:val="24"/>
        </w:rPr>
        <w:t>s sāk ņemt</w:t>
      </w:r>
      <w:r w:rsidRPr="000B1798">
        <w:rPr>
          <w:rFonts w:ascii="Times New Roman" w:hAnsi="Times New Roman" w:cs="Times New Roman"/>
          <w:sz w:val="24"/>
          <w:szCs w:val="24"/>
        </w:rPr>
        <w:t xml:space="preserve"> </w:t>
      </w:r>
      <w:r w:rsidR="001A211D" w:rsidRPr="000B1798">
        <w:rPr>
          <w:rFonts w:ascii="Times New Roman" w:hAnsi="Times New Roman" w:cs="Times New Roman"/>
          <w:sz w:val="24"/>
          <w:szCs w:val="24"/>
        </w:rPr>
        <w:t>sezon</w:t>
      </w:r>
      <w:r w:rsidRPr="000B1798">
        <w:rPr>
          <w:rFonts w:ascii="Times New Roman" w:hAnsi="Times New Roman" w:cs="Times New Roman"/>
          <w:sz w:val="24"/>
          <w:szCs w:val="24"/>
        </w:rPr>
        <w:t>ā, k</w:t>
      </w:r>
      <w:r w:rsidR="00D84692" w:rsidRPr="000B1798">
        <w:rPr>
          <w:rFonts w:ascii="Times New Roman" w:hAnsi="Times New Roman" w:cs="Times New Roman"/>
          <w:sz w:val="24"/>
          <w:szCs w:val="24"/>
        </w:rPr>
        <w:t>ad</w:t>
      </w:r>
      <w:r w:rsidRPr="000B1798">
        <w:rPr>
          <w:rFonts w:ascii="Times New Roman" w:hAnsi="Times New Roman" w:cs="Times New Roman"/>
          <w:sz w:val="24"/>
          <w:szCs w:val="24"/>
        </w:rPr>
        <w:t xml:space="preserve"> ūdens temperatūra </w:t>
      </w:r>
      <w:r w:rsidR="00C517FF" w:rsidRPr="000B1798">
        <w:rPr>
          <w:rFonts w:ascii="Times New Roman" w:hAnsi="Times New Roman" w:cs="Times New Roman"/>
          <w:sz w:val="24"/>
          <w:szCs w:val="24"/>
        </w:rPr>
        <w:t xml:space="preserve">ir </w:t>
      </w:r>
      <w:r w:rsidRPr="000B1798">
        <w:rPr>
          <w:rFonts w:ascii="Times New Roman" w:hAnsi="Times New Roman" w:cs="Times New Roman"/>
          <w:sz w:val="24"/>
          <w:szCs w:val="24"/>
        </w:rPr>
        <w:t>pārsniegusi 17</w:t>
      </w:r>
      <w:r w:rsidR="00D84692" w:rsidRPr="000B1798">
        <w:rPr>
          <w:rFonts w:ascii="Times New Roman" w:hAnsi="Times New Roman" w:cs="Times New Roman"/>
          <w:sz w:val="24"/>
          <w:szCs w:val="24"/>
        </w:rPr>
        <w:t> </w:t>
      </w:r>
      <w:r w:rsidRPr="000B1798">
        <w:rPr>
          <w:rFonts w:ascii="Times New Roman" w:hAnsi="Times New Roman" w:cs="Times New Roman"/>
          <w:sz w:val="24"/>
          <w:szCs w:val="24"/>
        </w:rPr>
        <w:t>°C;</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lastRenderedPageBreak/>
        <w:tab/>
      </w:r>
      <w:r w:rsidR="00891942" w:rsidRPr="000B1798">
        <w:rPr>
          <w:rFonts w:ascii="Times New Roman" w:hAnsi="Times New Roman" w:cs="Times New Roman"/>
          <w:sz w:val="24"/>
          <w:szCs w:val="24"/>
        </w:rPr>
        <w:t>23</w:t>
      </w:r>
      <w:r w:rsidR="006B3E25" w:rsidRPr="000B1798">
        <w:rPr>
          <w:rFonts w:ascii="Times New Roman" w:hAnsi="Times New Roman" w:cs="Times New Roman"/>
          <w:sz w:val="24"/>
          <w:szCs w:val="24"/>
        </w:rPr>
        <w:t>2</w:t>
      </w:r>
      <w:r w:rsidR="00E64311" w:rsidRPr="000B1798">
        <w:rPr>
          <w:rFonts w:ascii="Times New Roman" w:hAnsi="Times New Roman" w:cs="Times New Roman"/>
          <w:sz w:val="24"/>
          <w:szCs w:val="24"/>
        </w:rPr>
        <w:t>.</w:t>
      </w:r>
      <w:r w:rsidR="002D379C" w:rsidRPr="000B1798">
        <w:rPr>
          <w:rFonts w:ascii="Times New Roman" w:hAnsi="Times New Roman" w:cs="Times New Roman"/>
          <w:sz w:val="24"/>
          <w:szCs w:val="24"/>
        </w:rPr>
        <w:t>2</w:t>
      </w:r>
      <w:r w:rsidRPr="000B1798">
        <w:rPr>
          <w:rFonts w:ascii="Times New Roman" w:hAnsi="Times New Roman" w:cs="Times New Roman"/>
          <w:sz w:val="24"/>
          <w:szCs w:val="24"/>
        </w:rPr>
        <w:t xml:space="preserve">. visas </w:t>
      </w:r>
      <w:r w:rsidR="00C517FF" w:rsidRPr="000B1798">
        <w:rPr>
          <w:rFonts w:ascii="Times New Roman" w:hAnsi="Times New Roman" w:cs="Times New Roman"/>
          <w:sz w:val="24"/>
          <w:szCs w:val="24"/>
        </w:rPr>
        <w:t xml:space="preserve">oficiāli deklarētās inficētās </w:t>
      </w:r>
      <w:r w:rsidRPr="000B1798">
        <w:rPr>
          <w:rFonts w:ascii="Times New Roman" w:hAnsi="Times New Roman" w:cs="Times New Roman"/>
          <w:sz w:val="24"/>
          <w:szCs w:val="24"/>
        </w:rPr>
        <w:t xml:space="preserve">gliemeņu audzēšanas zonas, iztukšo, </w:t>
      </w:r>
      <w:r w:rsidR="00C517FF" w:rsidRPr="000B1798">
        <w:rPr>
          <w:rFonts w:ascii="Times New Roman" w:hAnsi="Times New Roman" w:cs="Times New Roman"/>
          <w:sz w:val="24"/>
          <w:szCs w:val="24"/>
        </w:rPr>
        <w:t xml:space="preserve">ja iespējams, iztīra un dezinficē un </w:t>
      </w:r>
      <w:r w:rsidRPr="000B1798">
        <w:rPr>
          <w:rFonts w:ascii="Times New Roman" w:hAnsi="Times New Roman" w:cs="Times New Roman"/>
          <w:sz w:val="24"/>
          <w:szCs w:val="24"/>
        </w:rPr>
        <w:t xml:space="preserve">tajās </w:t>
      </w:r>
      <w:r w:rsidR="00E10155" w:rsidRPr="000B1798">
        <w:rPr>
          <w:rFonts w:ascii="Times New Roman" w:hAnsi="Times New Roman" w:cs="Times New Roman"/>
          <w:sz w:val="24"/>
          <w:szCs w:val="24"/>
        </w:rPr>
        <w:t>ievēro</w:t>
      </w:r>
      <w:r w:rsidRPr="000B1798">
        <w:rPr>
          <w:rFonts w:ascii="Times New Roman" w:hAnsi="Times New Roman" w:cs="Times New Roman"/>
          <w:sz w:val="24"/>
          <w:szCs w:val="24"/>
        </w:rPr>
        <w:t xml:space="preserve"> neizmantošanas periodu</w:t>
      </w:r>
      <w:r w:rsidR="002D379C" w:rsidRPr="000B1798">
        <w:rPr>
          <w:rFonts w:ascii="Times New Roman" w:hAnsi="Times New Roman" w:cs="Times New Roman"/>
          <w:sz w:val="24"/>
          <w:szCs w:val="24"/>
        </w:rPr>
        <w:t>;</w:t>
      </w:r>
    </w:p>
    <w:p w:rsidR="005053CA" w:rsidRPr="000B1798" w:rsidRDefault="002D379C"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23</w:t>
      </w:r>
      <w:r w:rsidR="006B3E25" w:rsidRPr="000B1798">
        <w:rPr>
          <w:rFonts w:ascii="Times New Roman" w:hAnsi="Times New Roman" w:cs="Times New Roman"/>
          <w:sz w:val="24"/>
          <w:szCs w:val="24"/>
        </w:rPr>
        <w:t>2</w:t>
      </w:r>
      <w:r w:rsidR="00E64311" w:rsidRPr="000B1798">
        <w:rPr>
          <w:rFonts w:ascii="Times New Roman" w:hAnsi="Times New Roman" w:cs="Times New Roman"/>
          <w:sz w:val="24"/>
          <w:szCs w:val="24"/>
        </w:rPr>
        <w:t>.</w:t>
      </w:r>
      <w:r w:rsidR="00C517FF" w:rsidRPr="000B1798">
        <w:rPr>
          <w:rFonts w:ascii="Times New Roman" w:hAnsi="Times New Roman" w:cs="Times New Roman"/>
          <w:sz w:val="24"/>
          <w:szCs w:val="24"/>
        </w:rPr>
        <w:t>2</w:t>
      </w:r>
      <w:r w:rsidRPr="000B1798">
        <w:rPr>
          <w:rFonts w:ascii="Times New Roman" w:hAnsi="Times New Roman" w:cs="Times New Roman"/>
          <w:sz w:val="24"/>
          <w:szCs w:val="24"/>
        </w:rPr>
        <w:t>.</w:t>
      </w:r>
      <w:r w:rsidR="005053CA" w:rsidRPr="000B1798">
        <w:rPr>
          <w:rFonts w:ascii="Times New Roman" w:hAnsi="Times New Roman" w:cs="Times New Roman"/>
          <w:sz w:val="24"/>
          <w:szCs w:val="24"/>
        </w:rPr>
        <w:t>1.</w:t>
      </w:r>
      <w:r w:rsidR="005053CA" w:rsidRPr="000B1798">
        <w:rPr>
          <w:rFonts w:ascii="Times New Roman" w:hAnsi="Times New Roman" w:cs="Times New Roman"/>
          <w:sz w:val="24"/>
          <w:szCs w:val="24"/>
          <w:vertAlign w:val="superscript"/>
        </w:rPr>
        <w:t xml:space="preserve"> </w:t>
      </w:r>
      <w:r w:rsidR="0006620A" w:rsidRPr="000B1798">
        <w:rPr>
          <w:rFonts w:ascii="Times New Roman" w:hAnsi="Times New Roman" w:cs="Times New Roman"/>
          <w:sz w:val="24"/>
          <w:szCs w:val="24"/>
        </w:rPr>
        <w:t>ne mazāk kā</w:t>
      </w:r>
      <w:r w:rsidR="00E10155" w:rsidRPr="000B1798">
        <w:rPr>
          <w:rFonts w:ascii="Times New Roman" w:hAnsi="Times New Roman" w:cs="Times New Roman"/>
          <w:sz w:val="24"/>
          <w:szCs w:val="24"/>
        </w:rPr>
        <w:t xml:space="preserve"> </w:t>
      </w:r>
      <w:r w:rsidR="005053CA" w:rsidRPr="000B1798">
        <w:rPr>
          <w:rFonts w:ascii="Times New Roman" w:hAnsi="Times New Roman" w:cs="Times New Roman"/>
          <w:sz w:val="24"/>
          <w:szCs w:val="24"/>
        </w:rPr>
        <w:t>div</w:t>
      </w:r>
      <w:r w:rsidR="00E10155" w:rsidRPr="000B1798">
        <w:rPr>
          <w:rFonts w:ascii="Times New Roman" w:hAnsi="Times New Roman" w:cs="Times New Roman"/>
          <w:sz w:val="24"/>
          <w:szCs w:val="24"/>
        </w:rPr>
        <w:t>us</w:t>
      </w:r>
      <w:r w:rsidR="005053CA" w:rsidRPr="000B1798">
        <w:rPr>
          <w:rFonts w:ascii="Times New Roman" w:hAnsi="Times New Roman" w:cs="Times New Roman"/>
          <w:sz w:val="24"/>
          <w:szCs w:val="24"/>
        </w:rPr>
        <w:t xml:space="preserve"> mēneš</w:t>
      </w:r>
      <w:r w:rsidR="00E10155" w:rsidRPr="000B1798">
        <w:rPr>
          <w:rFonts w:ascii="Times New Roman" w:hAnsi="Times New Roman" w:cs="Times New Roman"/>
          <w:sz w:val="24"/>
          <w:szCs w:val="24"/>
        </w:rPr>
        <w:t>us, ja</w:t>
      </w:r>
      <w:r w:rsidR="005053CA" w:rsidRPr="000B1798">
        <w:rPr>
          <w:rFonts w:ascii="Times New Roman" w:hAnsi="Times New Roman" w:cs="Times New Roman"/>
          <w:sz w:val="24"/>
          <w:szCs w:val="24"/>
        </w:rPr>
        <w:t xml:space="preserve"> gliemeņu audzēšanas zo</w:t>
      </w:r>
      <w:r w:rsidR="00E10155" w:rsidRPr="000B1798">
        <w:rPr>
          <w:rFonts w:ascii="Times New Roman" w:hAnsi="Times New Roman" w:cs="Times New Roman"/>
          <w:sz w:val="24"/>
          <w:szCs w:val="24"/>
        </w:rPr>
        <w:t>na</w:t>
      </w:r>
      <w:r w:rsidR="005053CA" w:rsidRPr="000B1798">
        <w:rPr>
          <w:rFonts w:ascii="Times New Roman" w:hAnsi="Times New Roman" w:cs="Times New Roman"/>
          <w:sz w:val="24"/>
          <w:szCs w:val="24"/>
        </w:rPr>
        <w:t xml:space="preserve"> ir ierobežoti savienota ar ūdeņiem</w:t>
      </w:r>
      <w:r w:rsidR="00C517FF" w:rsidRPr="000B1798">
        <w:rPr>
          <w:rFonts w:ascii="Times New Roman" w:hAnsi="Times New Roman" w:cs="Times New Roman"/>
          <w:sz w:val="24"/>
          <w:szCs w:val="24"/>
        </w:rPr>
        <w:t>, kuros atrodas</w:t>
      </w:r>
      <w:r w:rsidR="005053CA" w:rsidRPr="000B1798">
        <w:rPr>
          <w:rFonts w:ascii="Times New Roman" w:hAnsi="Times New Roman" w:cs="Times New Roman"/>
          <w:sz w:val="24"/>
          <w:szCs w:val="24"/>
        </w:rPr>
        <w:t xml:space="preserve"> ikru inkubatori un mazuļu audzētavas;</w:t>
      </w:r>
    </w:p>
    <w:p w:rsidR="00E9347C"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23</w:t>
      </w:r>
      <w:r w:rsidR="006B3E25" w:rsidRPr="000B1798">
        <w:rPr>
          <w:rFonts w:ascii="Times New Roman" w:hAnsi="Times New Roman" w:cs="Times New Roman"/>
          <w:sz w:val="24"/>
          <w:szCs w:val="24"/>
        </w:rPr>
        <w:t>2</w:t>
      </w:r>
      <w:r w:rsidR="00E64311" w:rsidRPr="000B1798">
        <w:rPr>
          <w:rFonts w:ascii="Times New Roman" w:hAnsi="Times New Roman" w:cs="Times New Roman"/>
          <w:sz w:val="24"/>
          <w:szCs w:val="24"/>
        </w:rPr>
        <w:t>.</w:t>
      </w:r>
      <w:r w:rsidR="00C517FF" w:rsidRPr="000B1798">
        <w:rPr>
          <w:rFonts w:ascii="Times New Roman" w:hAnsi="Times New Roman" w:cs="Times New Roman"/>
          <w:sz w:val="24"/>
          <w:szCs w:val="24"/>
        </w:rPr>
        <w:t>2</w:t>
      </w:r>
      <w:r w:rsidR="002D379C" w:rsidRPr="000B1798">
        <w:rPr>
          <w:rFonts w:ascii="Times New Roman" w:hAnsi="Times New Roman" w:cs="Times New Roman"/>
          <w:sz w:val="24"/>
          <w:szCs w:val="24"/>
        </w:rPr>
        <w:t>.</w:t>
      </w:r>
      <w:r w:rsidRPr="000B1798">
        <w:rPr>
          <w:rFonts w:ascii="Times New Roman" w:hAnsi="Times New Roman" w:cs="Times New Roman"/>
          <w:sz w:val="24"/>
          <w:szCs w:val="24"/>
        </w:rPr>
        <w:t>2.</w:t>
      </w:r>
      <w:r w:rsidRPr="000B1798">
        <w:rPr>
          <w:rFonts w:ascii="Times New Roman" w:hAnsi="Times New Roman" w:cs="Times New Roman"/>
          <w:sz w:val="24"/>
          <w:szCs w:val="24"/>
          <w:vertAlign w:val="superscript"/>
        </w:rPr>
        <w:t xml:space="preserve"> </w:t>
      </w:r>
      <w:r w:rsidR="0006620A" w:rsidRPr="000B1798">
        <w:rPr>
          <w:rFonts w:ascii="Times New Roman" w:hAnsi="Times New Roman" w:cs="Times New Roman"/>
          <w:sz w:val="24"/>
          <w:szCs w:val="24"/>
        </w:rPr>
        <w:t>ne mazāk kā</w:t>
      </w:r>
      <w:r w:rsidR="00E10155" w:rsidRPr="000B1798">
        <w:rPr>
          <w:rFonts w:ascii="Times New Roman" w:hAnsi="Times New Roman" w:cs="Times New Roman"/>
          <w:sz w:val="24"/>
          <w:szCs w:val="24"/>
        </w:rPr>
        <w:t xml:space="preserve"> divus mēnešus, ja </w:t>
      </w:r>
      <w:r w:rsidRPr="000B1798">
        <w:rPr>
          <w:rFonts w:ascii="Times New Roman" w:hAnsi="Times New Roman" w:cs="Times New Roman"/>
          <w:sz w:val="24"/>
          <w:szCs w:val="24"/>
        </w:rPr>
        <w:t>gliemeņu audzēšanas zon</w:t>
      </w:r>
      <w:r w:rsidR="00E10155" w:rsidRPr="000B1798">
        <w:rPr>
          <w:rFonts w:ascii="Times New Roman" w:hAnsi="Times New Roman" w:cs="Times New Roman"/>
          <w:sz w:val="24"/>
          <w:szCs w:val="24"/>
        </w:rPr>
        <w:t>a</w:t>
      </w:r>
      <w:r w:rsidRPr="000B1798">
        <w:rPr>
          <w:rFonts w:ascii="Times New Roman" w:hAnsi="Times New Roman" w:cs="Times New Roman"/>
          <w:sz w:val="24"/>
          <w:szCs w:val="24"/>
        </w:rPr>
        <w:t xml:space="preserve"> ir neierobežoti savienota ar apkārtējiem ūdeņiem</w:t>
      </w:r>
      <w:r w:rsidR="00E10155" w:rsidRPr="000B1798">
        <w:rPr>
          <w:rFonts w:ascii="Times New Roman" w:hAnsi="Times New Roman" w:cs="Times New Roman"/>
          <w:sz w:val="24"/>
          <w:szCs w:val="24"/>
        </w:rPr>
        <w:t xml:space="preserve"> un</w:t>
      </w:r>
      <w:r w:rsidRPr="000B1798">
        <w:rPr>
          <w:rFonts w:ascii="Times New Roman" w:hAnsi="Times New Roman" w:cs="Times New Roman"/>
          <w:sz w:val="24"/>
          <w:szCs w:val="24"/>
        </w:rPr>
        <w:t xml:space="preserve"> uzņēmīgo sugu inficētās gliemenes un tādas uzņēmīgo sugu gliemenes, kas </w:t>
      </w:r>
      <w:r w:rsidR="00C517FF" w:rsidRPr="000B1798">
        <w:rPr>
          <w:rFonts w:ascii="Times New Roman" w:hAnsi="Times New Roman" w:cs="Times New Roman"/>
          <w:sz w:val="24"/>
          <w:szCs w:val="24"/>
        </w:rPr>
        <w:t xml:space="preserve">ir </w:t>
      </w:r>
      <w:r w:rsidRPr="000B1798">
        <w:rPr>
          <w:rFonts w:ascii="Times New Roman" w:hAnsi="Times New Roman" w:cs="Times New Roman"/>
          <w:sz w:val="24"/>
          <w:szCs w:val="24"/>
        </w:rPr>
        <w:t>epi</w:t>
      </w:r>
      <w:r w:rsidR="00650716" w:rsidRPr="000B1798">
        <w:rPr>
          <w:rFonts w:ascii="Times New Roman" w:hAnsi="Times New Roman" w:cs="Times New Roman"/>
          <w:sz w:val="24"/>
          <w:szCs w:val="24"/>
        </w:rPr>
        <w:t>zoot</w:t>
      </w:r>
      <w:r w:rsidRPr="000B1798">
        <w:rPr>
          <w:rFonts w:ascii="Times New Roman" w:hAnsi="Times New Roman" w:cs="Times New Roman"/>
          <w:sz w:val="24"/>
          <w:szCs w:val="24"/>
        </w:rPr>
        <w:t xml:space="preserve">oloģiski saistītas ar inficēto gliemeņu audzēšanas zonu, ir ievāktas vai aizvāktas, pirms iestājies </w:t>
      </w:r>
      <w:r w:rsidR="00C517FF" w:rsidRPr="000B1798">
        <w:rPr>
          <w:rFonts w:ascii="Times New Roman" w:hAnsi="Times New Roman" w:cs="Times New Roman"/>
          <w:sz w:val="24"/>
          <w:szCs w:val="24"/>
        </w:rPr>
        <w:t>maksimālās</w:t>
      </w:r>
      <w:r w:rsidR="00C517FF" w:rsidRPr="000B1798">
        <w:rPr>
          <w:rFonts w:ascii="Times New Roman" w:hAnsi="Times New Roman" w:cs="Times New Roman"/>
          <w:i/>
          <w:sz w:val="24"/>
          <w:szCs w:val="24"/>
        </w:rPr>
        <w:t xml:space="preserve"> </w:t>
      </w:r>
      <w:proofErr w:type="spellStart"/>
      <w:r w:rsidRPr="000B1798">
        <w:rPr>
          <w:rFonts w:ascii="Times New Roman" w:hAnsi="Times New Roman" w:cs="Times New Roman"/>
          <w:i/>
          <w:sz w:val="24"/>
          <w:szCs w:val="24"/>
        </w:rPr>
        <w:t>Marteilia</w:t>
      </w:r>
      <w:proofErr w:type="spellEnd"/>
      <w:r w:rsidRPr="000B1798">
        <w:rPr>
          <w:rFonts w:ascii="Times New Roman" w:hAnsi="Times New Roman" w:cs="Times New Roman"/>
          <w:i/>
          <w:sz w:val="24"/>
          <w:szCs w:val="24"/>
        </w:rPr>
        <w:t xml:space="preserve"> </w:t>
      </w:r>
      <w:proofErr w:type="spellStart"/>
      <w:r w:rsidRPr="000B1798">
        <w:rPr>
          <w:rFonts w:ascii="Times New Roman" w:hAnsi="Times New Roman" w:cs="Times New Roman"/>
          <w:i/>
          <w:sz w:val="24"/>
          <w:szCs w:val="24"/>
        </w:rPr>
        <w:t>refringens</w:t>
      </w:r>
      <w:proofErr w:type="spellEnd"/>
      <w:r w:rsidRPr="000B1798">
        <w:rPr>
          <w:rFonts w:ascii="Times New Roman" w:hAnsi="Times New Roman" w:cs="Times New Roman"/>
          <w:sz w:val="24"/>
          <w:szCs w:val="24"/>
        </w:rPr>
        <w:t xml:space="preserve"> izplatība</w:t>
      </w:r>
      <w:r w:rsidR="00C517FF" w:rsidRPr="000B1798">
        <w:rPr>
          <w:rFonts w:ascii="Times New Roman" w:hAnsi="Times New Roman" w:cs="Times New Roman"/>
          <w:sz w:val="24"/>
          <w:szCs w:val="24"/>
        </w:rPr>
        <w:t>s</w:t>
      </w:r>
      <w:r w:rsidRPr="000B1798">
        <w:rPr>
          <w:rFonts w:ascii="Times New Roman" w:hAnsi="Times New Roman" w:cs="Times New Roman"/>
          <w:sz w:val="24"/>
          <w:szCs w:val="24"/>
        </w:rPr>
        <w:t xml:space="preserve"> </w:t>
      </w:r>
      <w:r w:rsidR="00C517FF" w:rsidRPr="000B1798">
        <w:rPr>
          <w:rFonts w:ascii="Times New Roman" w:hAnsi="Times New Roman" w:cs="Times New Roman"/>
          <w:sz w:val="24"/>
          <w:szCs w:val="24"/>
        </w:rPr>
        <w:t xml:space="preserve">periods </w:t>
      </w:r>
      <w:r w:rsidRPr="000B1798">
        <w:rPr>
          <w:rFonts w:ascii="Times New Roman" w:hAnsi="Times New Roman" w:cs="Times New Roman"/>
          <w:sz w:val="24"/>
          <w:szCs w:val="24"/>
        </w:rPr>
        <w:t xml:space="preserve">vai, ja </w:t>
      </w:r>
      <w:r w:rsidR="00C517FF" w:rsidRPr="000B1798">
        <w:rPr>
          <w:rFonts w:ascii="Times New Roman" w:hAnsi="Times New Roman" w:cs="Times New Roman"/>
          <w:sz w:val="24"/>
          <w:szCs w:val="24"/>
        </w:rPr>
        <w:t xml:space="preserve">tas </w:t>
      </w:r>
      <w:r w:rsidRPr="000B1798">
        <w:rPr>
          <w:rFonts w:ascii="Times New Roman" w:hAnsi="Times New Roman" w:cs="Times New Roman"/>
          <w:sz w:val="24"/>
          <w:szCs w:val="24"/>
        </w:rPr>
        <w:t>nav</w:t>
      </w:r>
      <w:r w:rsidR="00C517FF" w:rsidRPr="000B1798">
        <w:rPr>
          <w:rFonts w:ascii="Times New Roman" w:hAnsi="Times New Roman" w:cs="Times New Roman"/>
          <w:sz w:val="24"/>
          <w:szCs w:val="24"/>
        </w:rPr>
        <w:t xml:space="preserve"> zināms</w:t>
      </w:r>
      <w:r w:rsidRPr="000B1798">
        <w:rPr>
          <w:rFonts w:ascii="Times New Roman" w:hAnsi="Times New Roman" w:cs="Times New Roman"/>
          <w:sz w:val="24"/>
          <w:szCs w:val="24"/>
        </w:rPr>
        <w:t xml:space="preserve">, </w:t>
      </w:r>
      <w:r w:rsidR="001A211D" w:rsidRPr="000B1798">
        <w:rPr>
          <w:rFonts w:ascii="Times New Roman" w:hAnsi="Times New Roman" w:cs="Times New Roman"/>
          <w:sz w:val="24"/>
          <w:szCs w:val="24"/>
        </w:rPr>
        <w:t>sezona</w:t>
      </w:r>
      <w:r w:rsidRPr="000B1798">
        <w:rPr>
          <w:rFonts w:ascii="Times New Roman" w:hAnsi="Times New Roman" w:cs="Times New Roman"/>
          <w:sz w:val="24"/>
          <w:szCs w:val="24"/>
        </w:rPr>
        <w:t>, kad ūdens temperatūra pārsniedz 17</w:t>
      </w:r>
      <w:r w:rsidR="00E9347C" w:rsidRPr="000B1798">
        <w:rPr>
          <w:rFonts w:ascii="Times New Roman" w:hAnsi="Times New Roman" w:cs="Times New Roman"/>
          <w:sz w:val="24"/>
          <w:szCs w:val="24"/>
        </w:rPr>
        <w:t> </w:t>
      </w:r>
      <w:r w:rsidRPr="000B1798">
        <w:rPr>
          <w:rFonts w:ascii="Times New Roman" w:hAnsi="Times New Roman" w:cs="Times New Roman"/>
          <w:sz w:val="24"/>
          <w:szCs w:val="24"/>
        </w:rPr>
        <w:t>°C;</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23</w:t>
      </w:r>
      <w:r w:rsidR="006B3E25" w:rsidRPr="000B1798">
        <w:rPr>
          <w:rFonts w:ascii="Times New Roman" w:hAnsi="Times New Roman" w:cs="Times New Roman"/>
          <w:sz w:val="24"/>
          <w:szCs w:val="24"/>
        </w:rPr>
        <w:t>2</w:t>
      </w:r>
      <w:r w:rsidR="00E64311" w:rsidRPr="000B1798">
        <w:rPr>
          <w:rFonts w:ascii="Times New Roman" w:hAnsi="Times New Roman" w:cs="Times New Roman"/>
          <w:sz w:val="24"/>
          <w:szCs w:val="24"/>
        </w:rPr>
        <w:t>.</w:t>
      </w:r>
      <w:r w:rsidR="00C517FF" w:rsidRPr="000B1798">
        <w:rPr>
          <w:rFonts w:ascii="Times New Roman" w:hAnsi="Times New Roman" w:cs="Times New Roman"/>
          <w:sz w:val="24"/>
          <w:szCs w:val="24"/>
        </w:rPr>
        <w:t>2</w:t>
      </w:r>
      <w:r w:rsidR="002D379C" w:rsidRPr="000B1798">
        <w:rPr>
          <w:rFonts w:ascii="Times New Roman" w:hAnsi="Times New Roman" w:cs="Times New Roman"/>
          <w:sz w:val="24"/>
          <w:szCs w:val="24"/>
        </w:rPr>
        <w:t>.</w:t>
      </w:r>
      <w:r w:rsidRPr="000B1798">
        <w:rPr>
          <w:rFonts w:ascii="Times New Roman" w:hAnsi="Times New Roman" w:cs="Times New Roman"/>
          <w:sz w:val="24"/>
          <w:szCs w:val="24"/>
        </w:rPr>
        <w:t>3.</w:t>
      </w:r>
      <w:r w:rsidRPr="000B1798">
        <w:rPr>
          <w:rFonts w:ascii="Times New Roman" w:hAnsi="Times New Roman" w:cs="Times New Roman"/>
          <w:sz w:val="24"/>
          <w:szCs w:val="24"/>
          <w:vertAlign w:val="superscript"/>
        </w:rPr>
        <w:t xml:space="preserve"> </w:t>
      </w:r>
      <w:r w:rsidR="008A0684" w:rsidRPr="000B1798">
        <w:rPr>
          <w:rFonts w:ascii="Times New Roman" w:hAnsi="Times New Roman" w:cs="Times New Roman"/>
          <w:sz w:val="24"/>
          <w:szCs w:val="24"/>
        </w:rPr>
        <w:t>ne mazāk kā</w:t>
      </w:r>
      <w:r w:rsidR="00AB56C0" w:rsidRPr="000B1798">
        <w:rPr>
          <w:rFonts w:ascii="Times New Roman" w:hAnsi="Times New Roman" w:cs="Times New Roman"/>
          <w:sz w:val="24"/>
          <w:szCs w:val="24"/>
        </w:rPr>
        <w:t xml:space="preserve"> 14</w:t>
      </w:r>
      <w:r w:rsidRPr="000B1798">
        <w:rPr>
          <w:rFonts w:ascii="Times New Roman" w:hAnsi="Times New Roman" w:cs="Times New Roman"/>
          <w:sz w:val="24"/>
          <w:szCs w:val="24"/>
        </w:rPr>
        <w:t xml:space="preserve"> mēneš</w:t>
      </w:r>
      <w:r w:rsidR="00C517FF" w:rsidRPr="000B1798">
        <w:rPr>
          <w:rFonts w:ascii="Times New Roman" w:hAnsi="Times New Roman" w:cs="Times New Roman"/>
          <w:sz w:val="24"/>
          <w:szCs w:val="24"/>
        </w:rPr>
        <w:t>us</w:t>
      </w:r>
      <w:r w:rsidR="00AB56C0" w:rsidRPr="000B1798">
        <w:rPr>
          <w:rFonts w:ascii="Times New Roman" w:hAnsi="Times New Roman" w:cs="Times New Roman"/>
          <w:sz w:val="24"/>
          <w:szCs w:val="24"/>
        </w:rPr>
        <w:t>, ja</w:t>
      </w:r>
      <w:r w:rsidRPr="000B1798">
        <w:rPr>
          <w:rFonts w:ascii="Times New Roman" w:hAnsi="Times New Roman" w:cs="Times New Roman"/>
          <w:sz w:val="24"/>
          <w:szCs w:val="24"/>
        </w:rPr>
        <w:t xml:space="preserve"> gliemeņu audzēšanas zon</w:t>
      </w:r>
      <w:r w:rsidR="00AB56C0" w:rsidRPr="000B1798">
        <w:rPr>
          <w:rFonts w:ascii="Times New Roman" w:hAnsi="Times New Roman" w:cs="Times New Roman"/>
          <w:sz w:val="24"/>
          <w:szCs w:val="24"/>
        </w:rPr>
        <w:t>a</w:t>
      </w:r>
      <w:r w:rsidRPr="000B1798">
        <w:rPr>
          <w:rFonts w:ascii="Times New Roman" w:hAnsi="Times New Roman" w:cs="Times New Roman"/>
          <w:sz w:val="24"/>
          <w:szCs w:val="24"/>
        </w:rPr>
        <w:t xml:space="preserve"> ir neierobežoti savienota ar apkārtējiem ūdeņiem</w:t>
      </w:r>
      <w:r w:rsidR="00AB56C0" w:rsidRPr="000B1798">
        <w:rPr>
          <w:rFonts w:ascii="Times New Roman" w:hAnsi="Times New Roman" w:cs="Times New Roman"/>
          <w:sz w:val="24"/>
          <w:szCs w:val="24"/>
        </w:rPr>
        <w:t xml:space="preserve"> un</w:t>
      </w:r>
      <w:r w:rsidRPr="000B1798">
        <w:rPr>
          <w:rFonts w:ascii="Times New Roman" w:hAnsi="Times New Roman" w:cs="Times New Roman"/>
          <w:sz w:val="24"/>
          <w:szCs w:val="24"/>
        </w:rPr>
        <w:t xml:space="preserve"> uzņēmīgo sugu inficētās gliemenes un tādas uzņēmīgo sugu gliemenes, kas </w:t>
      </w:r>
      <w:r w:rsidR="00C517FF" w:rsidRPr="000B1798">
        <w:rPr>
          <w:rFonts w:ascii="Times New Roman" w:hAnsi="Times New Roman" w:cs="Times New Roman"/>
          <w:sz w:val="24"/>
          <w:szCs w:val="24"/>
        </w:rPr>
        <w:t xml:space="preserve">ir </w:t>
      </w:r>
      <w:r w:rsidRPr="000B1798">
        <w:rPr>
          <w:rFonts w:ascii="Times New Roman" w:hAnsi="Times New Roman" w:cs="Times New Roman"/>
          <w:sz w:val="24"/>
          <w:szCs w:val="24"/>
        </w:rPr>
        <w:t>epi</w:t>
      </w:r>
      <w:r w:rsidR="00650716" w:rsidRPr="000B1798">
        <w:rPr>
          <w:rFonts w:ascii="Times New Roman" w:hAnsi="Times New Roman" w:cs="Times New Roman"/>
          <w:sz w:val="24"/>
          <w:szCs w:val="24"/>
        </w:rPr>
        <w:t>zoot</w:t>
      </w:r>
      <w:r w:rsidRPr="000B1798">
        <w:rPr>
          <w:rFonts w:ascii="Times New Roman" w:hAnsi="Times New Roman" w:cs="Times New Roman"/>
          <w:sz w:val="24"/>
          <w:szCs w:val="24"/>
        </w:rPr>
        <w:t xml:space="preserve">oloģiski saistītas ar inficēto gliemeņu audzēšanas zonu, nav ievāktas vai aizvāktas, pirms iestājies </w:t>
      </w:r>
      <w:r w:rsidR="00C517FF" w:rsidRPr="000B1798">
        <w:rPr>
          <w:rFonts w:ascii="Times New Roman" w:hAnsi="Times New Roman" w:cs="Times New Roman"/>
          <w:sz w:val="24"/>
          <w:szCs w:val="24"/>
        </w:rPr>
        <w:t>maksimālās</w:t>
      </w:r>
      <w:r w:rsidR="00C517FF" w:rsidRPr="000B1798">
        <w:rPr>
          <w:rFonts w:ascii="Times New Roman" w:hAnsi="Times New Roman" w:cs="Times New Roman"/>
          <w:i/>
          <w:sz w:val="24"/>
          <w:szCs w:val="24"/>
        </w:rPr>
        <w:t xml:space="preserve"> </w:t>
      </w:r>
      <w:proofErr w:type="spellStart"/>
      <w:r w:rsidR="00C517FF" w:rsidRPr="000B1798">
        <w:rPr>
          <w:rFonts w:ascii="Times New Roman" w:hAnsi="Times New Roman" w:cs="Times New Roman"/>
          <w:i/>
          <w:sz w:val="24"/>
          <w:szCs w:val="24"/>
        </w:rPr>
        <w:t>Marteilia</w:t>
      </w:r>
      <w:proofErr w:type="spellEnd"/>
      <w:r w:rsidR="00C517FF" w:rsidRPr="000B1798">
        <w:rPr>
          <w:rFonts w:ascii="Times New Roman" w:hAnsi="Times New Roman" w:cs="Times New Roman"/>
          <w:i/>
          <w:sz w:val="24"/>
          <w:szCs w:val="24"/>
        </w:rPr>
        <w:t xml:space="preserve"> </w:t>
      </w:r>
      <w:proofErr w:type="spellStart"/>
      <w:r w:rsidR="00C517FF" w:rsidRPr="000B1798">
        <w:rPr>
          <w:rFonts w:ascii="Times New Roman" w:hAnsi="Times New Roman" w:cs="Times New Roman"/>
          <w:i/>
          <w:sz w:val="24"/>
          <w:szCs w:val="24"/>
        </w:rPr>
        <w:t>refringens</w:t>
      </w:r>
      <w:proofErr w:type="spellEnd"/>
      <w:r w:rsidR="00C517FF" w:rsidRPr="000B1798">
        <w:rPr>
          <w:rFonts w:ascii="Times New Roman" w:hAnsi="Times New Roman" w:cs="Times New Roman"/>
          <w:sz w:val="24"/>
          <w:szCs w:val="24"/>
        </w:rPr>
        <w:t xml:space="preserve"> izplatības periods vai, ja tas nav zināms, </w:t>
      </w:r>
      <w:r w:rsidR="001A211D" w:rsidRPr="000B1798">
        <w:rPr>
          <w:rFonts w:ascii="Times New Roman" w:hAnsi="Times New Roman" w:cs="Times New Roman"/>
          <w:sz w:val="24"/>
          <w:szCs w:val="24"/>
        </w:rPr>
        <w:t>sezona</w:t>
      </w:r>
      <w:r w:rsidR="00C517FF" w:rsidRPr="000B1798">
        <w:rPr>
          <w:rFonts w:ascii="Times New Roman" w:hAnsi="Times New Roman" w:cs="Times New Roman"/>
          <w:sz w:val="24"/>
          <w:szCs w:val="24"/>
        </w:rPr>
        <w:t>, kad ūdens temperatūra pārsniedz 17 °C</w:t>
      </w:r>
      <w:r w:rsidRPr="000B1798">
        <w:rPr>
          <w:rFonts w:ascii="Times New Roman" w:hAnsi="Times New Roman" w:cs="Times New Roman"/>
          <w:sz w:val="24"/>
          <w:szCs w:val="24"/>
        </w:rPr>
        <w:t>.</w:t>
      </w:r>
    </w:p>
    <w:p w:rsidR="005053CA" w:rsidRPr="000B1798" w:rsidRDefault="005053CA" w:rsidP="005053CA">
      <w:pPr>
        <w:spacing w:after="0" w:line="240" w:lineRule="auto"/>
        <w:jc w:val="both"/>
        <w:rPr>
          <w:rFonts w:ascii="Times New Roman" w:hAnsi="Times New Roman" w:cs="Times New Roman"/>
          <w:sz w:val="24"/>
          <w:szCs w:val="24"/>
        </w:rPr>
      </w:pP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23</w:t>
      </w:r>
      <w:r w:rsidR="006B3E25" w:rsidRPr="000B1798">
        <w:rPr>
          <w:rFonts w:ascii="Times New Roman" w:hAnsi="Times New Roman" w:cs="Times New Roman"/>
          <w:sz w:val="24"/>
          <w:szCs w:val="24"/>
        </w:rPr>
        <w:t>3</w:t>
      </w:r>
      <w:r w:rsidR="00E64311"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Pr="000B1798">
        <w:rPr>
          <w:rFonts w:ascii="Times New Roman" w:hAnsi="Times New Roman" w:cs="Times New Roman"/>
          <w:sz w:val="24"/>
          <w:szCs w:val="24"/>
        </w:rPr>
        <w:t xml:space="preserve">Kad visas oficiāli deklarētās </w:t>
      </w:r>
      <w:r w:rsidR="0040381E" w:rsidRPr="000B1798">
        <w:rPr>
          <w:rFonts w:ascii="Times New Roman" w:hAnsi="Times New Roman" w:cs="Times New Roman"/>
          <w:sz w:val="24"/>
          <w:szCs w:val="24"/>
        </w:rPr>
        <w:t xml:space="preserve">inficētās </w:t>
      </w:r>
      <w:r w:rsidRPr="000B1798">
        <w:rPr>
          <w:rFonts w:ascii="Times New Roman" w:hAnsi="Times New Roman" w:cs="Times New Roman"/>
          <w:sz w:val="24"/>
          <w:szCs w:val="24"/>
        </w:rPr>
        <w:t xml:space="preserve">gliemeņu audzēšanas zonas ir iztukšotas, </w:t>
      </w:r>
      <w:r w:rsidR="00AB56C0" w:rsidRPr="000B1798">
        <w:rPr>
          <w:rFonts w:ascii="Times New Roman" w:hAnsi="Times New Roman" w:cs="Times New Roman"/>
          <w:sz w:val="24"/>
          <w:szCs w:val="24"/>
        </w:rPr>
        <w:t>ievēro</w:t>
      </w:r>
      <w:r w:rsidRPr="000B1798">
        <w:rPr>
          <w:rFonts w:ascii="Times New Roman" w:hAnsi="Times New Roman" w:cs="Times New Roman"/>
          <w:sz w:val="24"/>
          <w:szCs w:val="24"/>
        </w:rPr>
        <w:t xml:space="preserve"> četras nedēļas ilgu sinhronizētas neizmantošanas periodu.</w:t>
      </w:r>
    </w:p>
    <w:p w:rsidR="005053CA" w:rsidRPr="000B1798" w:rsidRDefault="005053CA" w:rsidP="005053CA">
      <w:pPr>
        <w:spacing w:after="0" w:line="240" w:lineRule="auto"/>
        <w:jc w:val="both"/>
        <w:rPr>
          <w:rFonts w:ascii="Times New Roman" w:hAnsi="Times New Roman" w:cs="Times New Roman"/>
          <w:sz w:val="24"/>
          <w:szCs w:val="24"/>
        </w:rPr>
      </w:pP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23</w:t>
      </w:r>
      <w:r w:rsidR="006B3E25" w:rsidRPr="000B1798">
        <w:rPr>
          <w:rFonts w:ascii="Times New Roman" w:hAnsi="Times New Roman" w:cs="Times New Roman"/>
          <w:sz w:val="24"/>
          <w:szCs w:val="24"/>
        </w:rPr>
        <w:t>4</w:t>
      </w:r>
      <w:r w:rsidR="00E64311"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00880E63" w:rsidRPr="000B1798">
        <w:rPr>
          <w:rFonts w:ascii="Times New Roman" w:hAnsi="Times New Roman" w:cs="Times New Roman"/>
          <w:sz w:val="24"/>
          <w:szCs w:val="24"/>
        </w:rPr>
        <w:t>Dienests izveidot</w:t>
      </w:r>
      <w:r w:rsidRPr="000B1798">
        <w:rPr>
          <w:rFonts w:ascii="Times New Roman" w:hAnsi="Times New Roman" w:cs="Times New Roman"/>
          <w:sz w:val="24"/>
          <w:szCs w:val="24"/>
        </w:rPr>
        <w:t xml:space="preserve">ās </w:t>
      </w:r>
      <w:r w:rsidR="00880E63" w:rsidRPr="000B1798">
        <w:rPr>
          <w:rFonts w:ascii="Times New Roman" w:hAnsi="Times New Roman" w:cs="Times New Roman"/>
          <w:sz w:val="24"/>
          <w:szCs w:val="24"/>
        </w:rPr>
        <w:t>aizsardzības un uzraudzības zona</w:t>
      </w:r>
      <w:r w:rsidRPr="000B1798">
        <w:rPr>
          <w:rFonts w:ascii="Times New Roman" w:hAnsi="Times New Roman" w:cs="Times New Roman"/>
          <w:sz w:val="24"/>
          <w:szCs w:val="24"/>
        </w:rPr>
        <w:t>s</w:t>
      </w:r>
      <w:r w:rsidR="00880E63" w:rsidRPr="000B1798">
        <w:rPr>
          <w:rFonts w:ascii="Times New Roman" w:hAnsi="Times New Roman" w:cs="Times New Roman"/>
          <w:sz w:val="24"/>
          <w:szCs w:val="24"/>
        </w:rPr>
        <w:t xml:space="preserve"> robežās esošajās gliemeņu audzēšanas zonās</w:t>
      </w:r>
      <w:r w:rsidR="00BE1874" w:rsidRPr="000B1798">
        <w:rPr>
          <w:rFonts w:ascii="Times New Roman" w:hAnsi="Times New Roman" w:cs="Times New Roman"/>
          <w:sz w:val="24"/>
          <w:szCs w:val="24"/>
        </w:rPr>
        <w:t>, ņemot vērā infekcijas slimības izplatīšanās riskus, kā arī to, ja no inficētās gliemeņu audzēšanas zo</w:t>
      </w:r>
      <w:r w:rsidR="00880E63" w:rsidRPr="000B1798">
        <w:rPr>
          <w:rFonts w:ascii="Times New Roman" w:hAnsi="Times New Roman" w:cs="Times New Roman"/>
          <w:sz w:val="24"/>
          <w:szCs w:val="24"/>
        </w:rPr>
        <w:t>nas bija gliemeņu pārvietošana,</w:t>
      </w:r>
      <w:r w:rsidRPr="000B1798">
        <w:rPr>
          <w:rFonts w:ascii="Times New Roman" w:hAnsi="Times New Roman" w:cs="Times New Roman"/>
          <w:sz w:val="24"/>
          <w:szCs w:val="24"/>
        </w:rPr>
        <w:t xml:space="preserve"> </w:t>
      </w:r>
      <w:r w:rsidR="00AB56C0" w:rsidRPr="000B1798">
        <w:rPr>
          <w:rFonts w:ascii="Times New Roman" w:hAnsi="Times New Roman" w:cs="Times New Roman"/>
          <w:sz w:val="24"/>
          <w:szCs w:val="24"/>
        </w:rPr>
        <w:t xml:space="preserve">var </w:t>
      </w:r>
      <w:r w:rsidR="00BE1874" w:rsidRPr="000B1798">
        <w:rPr>
          <w:rFonts w:ascii="Times New Roman" w:hAnsi="Times New Roman" w:cs="Times New Roman"/>
          <w:sz w:val="24"/>
          <w:szCs w:val="24"/>
        </w:rPr>
        <w:t xml:space="preserve">noteikt </w:t>
      </w:r>
      <w:r w:rsidR="00AB56C0" w:rsidRPr="000B1798">
        <w:rPr>
          <w:rFonts w:ascii="Times New Roman" w:hAnsi="Times New Roman" w:cs="Times New Roman"/>
          <w:sz w:val="24"/>
          <w:szCs w:val="24"/>
        </w:rPr>
        <w:t xml:space="preserve">arī citu gliemeņu audzēšanas zonu </w:t>
      </w:r>
      <w:r w:rsidRPr="000B1798">
        <w:rPr>
          <w:rFonts w:ascii="Times New Roman" w:hAnsi="Times New Roman" w:cs="Times New Roman"/>
          <w:sz w:val="24"/>
          <w:szCs w:val="24"/>
        </w:rPr>
        <w:t>iztukšo</w:t>
      </w:r>
      <w:r w:rsidR="00AB56C0" w:rsidRPr="000B1798">
        <w:rPr>
          <w:rFonts w:ascii="Times New Roman" w:hAnsi="Times New Roman" w:cs="Times New Roman"/>
          <w:sz w:val="24"/>
          <w:szCs w:val="24"/>
        </w:rPr>
        <w:t>šanu</w:t>
      </w:r>
      <w:r w:rsidRPr="000B1798">
        <w:rPr>
          <w:rFonts w:ascii="Times New Roman" w:hAnsi="Times New Roman" w:cs="Times New Roman"/>
          <w:sz w:val="24"/>
          <w:szCs w:val="24"/>
        </w:rPr>
        <w:t>, iztīr</w:t>
      </w:r>
      <w:r w:rsidR="00AB56C0" w:rsidRPr="000B1798">
        <w:rPr>
          <w:rFonts w:ascii="Times New Roman" w:hAnsi="Times New Roman" w:cs="Times New Roman"/>
          <w:sz w:val="24"/>
          <w:szCs w:val="24"/>
        </w:rPr>
        <w:t>īšanu</w:t>
      </w:r>
      <w:r w:rsidRPr="000B1798">
        <w:rPr>
          <w:rFonts w:ascii="Times New Roman" w:hAnsi="Times New Roman" w:cs="Times New Roman"/>
          <w:sz w:val="24"/>
          <w:szCs w:val="24"/>
        </w:rPr>
        <w:t>, dezinficē</w:t>
      </w:r>
      <w:r w:rsidR="00AB56C0" w:rsidRPr="000B1798">
        <w:rPr>
          <w:rFonts w:ascii="Times New Roman" w:hAnsi="Times New Roman" w:cs="Times New Roman"/>
          <w:sz w:val="24"/>
          <w:szCs w:val="24"/>
        </w:rPr>
        <w:t>šanu</w:t>
      </w:r>
      <w:r w:rsidRPr="000B1798">
        <w:rPr>
          <w:rFonts w:ascii="Times New Roman" w:hAnsi="Times New Roman" w:cs="Times New Roman"/>
          <w:sz w:val="24"/>
          <w:szCs w:val="24"/>
        </w:rPr>
        <w:t xml:space="preserve"> un </w:t>
      </w:r>
      <w:r w:rsidR="00AB56C0" w:rsidRPr="000B1798">
        <w:rPr>
          <w:rFonts w:ascii="Times New Roman" w:hAnsi="Times New Roman" w:cs="Times New Roman"/>
          <w:sz w:val="24"/>
          <w:szCs w:val="24"/>
        </w:rPr>
        <w:t>neizmantošanu</w:t>
      </w:r>
      <w:r w:rsidR="00BE1874" w:rsidRPr="000B1798">
        <w:rPr>
          <w:rFonts w:ascii="Times New Roman" w:hAnsi="Times New Roman" w:cs="Times New Roman"/>
          <w:sz w:val="24"/>
          <w:szCs w:val="24"/>
        </w:rPr>
        <w:t>, ja epizootoloģisko pētījumu rezultātā ir konstatēta gliemeņu ievešana no inficētās gliemeņu audzēšanas zonas</w:t>
      </w:r>
      <w:r w:rsidR="0040381E" w:rsidRPr="000B1798">
        <w:rPr>
          <w:rFonts w:ascii="Times New Roman" w:hAnsi="Times New Roman" w:cs="Times New Roman"/>
          <w:sz w:val="24"/>
          <w:szCs w:val="24"/>
        </w:rPr>
        <w:t>.</w:t>
      </w:r>
      <w:r w:rsidR="00AB56C0" w:rsidRPr="000B1798">
        <w:rPr>
          <w:rFonts w:ascii="Times New Roman" w:hAnsi="Times New Roman" w:cs="Times New Roman"/>
          <w:sz w:val="24"/>
          <w:szCs w:val="24"/>
        </w:rPr>
        <w:t xml:space="preserve"> </w:t>
      </w:r>
      <w:r w:rsidR="0040381E" w:rsidRPr="000B1798">
        <w:rPr>
          <w:rFonts w:ascii="Times New Roman" w:hAnsi="Times New Roman" w:cs="Times New Roman"/>
          <w:sz w:val="24"/>
          <w:szCs w:val="24"/>
        </w:rPr>
        <w:t>Neizmantošanas</w:t>
      </w:r>
      <w:r w:rsidRPr="000B1798">
        <w:rPr>
          <w:rFonts w:ascii="Times New Roman" w:hAnsi="Times New Roman" w:cs="Times New Roman"/>
          <w:sz w:val="24"/>
          <w:szCs w:val="24"/>
        </w:rPr>
        <w:t xml:space="preserve"> perioda ilgumu dienests nosaka, izvērtējot inficēšanās risku katrā </w:t>
      </w:r>
      <w:r w:rsidR="00AB56C0" w:rsidRPr="000B1798">
        <w:rPr>
          <w:rFonts w:ascii="Times New Roman" w:hAnsi="Times New Roman" w:cs="Times New Roman"/>
          <w:sz w:val="24"/>
          <w:szCs w:val="24"/>
        </w:rPr>
        <w:t xml:space="preserve">gadījumā </w:t>
      </w:r>
      <w:r w:rsidRPr="000B1798">
        <w:rPr>
          <w:rFonts w:ascii="Times New Roman" w:hAnsi="Times New Roman" w:cs="Times New Roman"/>
          <w:sz w:val="24"/>
          <w:szCs w:val="24"/>
        </w:rPr>
        <w:t>atsevišķ</w:t>
      </w:r>
      <w:r w:rsidR="00AB56C0" w:rsidRPr="000B1798">
        <w:rPr>
          <w:rFonts w:ascii="Times New Roman" w:hAnsi="Times New Roman" w:cs="Times New Roman"/>
          <w:sz w:val="24"/>
          <w:szCs w:val="24"/>
        </w:rPr>
        <w:t>i</w:t>
      </w:r>
      <w:r w:rsidR="00BE1874" w:rsidRPr="000B1798">
        <w:rPr>
          <w:rFonts w:ascii="Times New Roman" w:hAnsi="Times New Roman" w:cs="Times New Roman"/>
          <w:sz w:val="24"/>
          <w:szCs w:val="24"/>
        </w:rPr>
        <w:t>, bet tas nedrīkst būt ilgāks par četrām nedēļām</w:t>
      </w:r>
      <w:r w:rsidRPr="000B1798">
        <w:rPr>
          <w:rFonts w:ascii="Times New Roman" w:hAnsi="Times New Roman" w:cs="Times New Roman"/>
          <w:sz w:val="24"/>
          <w:szCs w:val="24"/>
        </w:rPr>
        <w:t>.</w:t>
      </w:r>
    </w:p>
    <w:p w:rsidR="005053CA" w:rsidRPr="000B1798" w:rsidRDefault="005053CA" w:rsidP="005053CA">
      <w:pPr>
        <w:spacing w:after="0" w:line="240" w:lineRule="auto"/>
        <w:jc w:val="both"/>
        <w:rPr>
          <w:rFonts w:ascii="Times New Roman" w:hAnsi="Times New Roman" w:cs="Times New Roman"/>
          <w:sz w:val="24"/>
          <w:szCs w:val="24"/>
        </w:rPr>
      </w:pP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23</w:t>
      </w:r>
      <w:r w:rsidR="006B3E25" w:rsidRPr="000B1798">
        <w:rPr>
          <w:rFonts w:ascii="Times New Roman" w:hAnsi="Times New Roman" w:cs="Times New Roman"/>
          <w:sz w:val="24"/>
          <w:szCs w:val="24"/>
        </w:rPr>
        <w:t>5</w:t>
      </w:r>
      <w:r w:rsidR="00E64311"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Pr="000B1798">
        <w:rPr>
          <w:rFonts w:ascii="Times New Roman" w:hAnsi="Times New Roman" w:cs="Times New Roman"/>
          <w:sz w:val="24"/>
          <w:szCs w:val="24"/>
        </w:rPr>
        <w:t xml:space="preserve">Visās </w:t>
      </w:r>
      <w:r w:rsidR="00AB56C0" w:rsidRPr="000B1798">
        <w:rPr>
          <w:rFonts w:ascii="Times New Roman" w:hAnsi="Times New Roman" w:cs="Times New Roman"/>
          <w:sz w:val="24"/>
          <w:szCs w:val="24"/>
        </w:rPr>
        <w:t xml:space="preserve">oficiāli </w:t>
      </w:r>
      <w:r w:rsidRPr="000B1798">
        <w:rPr>
          <w:rFonts w:ascii="Times New Roman" w:hAnsi="Times New Roman" w:cs="Times New Roman"/>
          <w:sz w:val="24"/>
          <w:szCs w:val="24"/>
        </w:rPr>
        <w:t xml:space="preserve">deklarētajās </w:t>
      </w:r>
      <w:r w:rsidR="0040381E" w:rsidRPr="000B1798">
        <w:rPr>
          <w:rFonts w:ascii="Times New Roman" w:hAnsi="Times New Roman" w:cs="Times New Roman"/>
          <w:sz w:val="24"/>
          <w:szCs w:val="24"/>
        </w:rPr>
        <w:t xml:space="preserve">inficētajās </w:t>
      </w:r>
      <w:r w:rsidRPr="000B1798">
        <w:rPr>
          <w:rFonts w:ascii="Times New Roman" w:hAnsi="Times New Roman" w:cs="Times New Roman"/>
          <w:sz w:val="24"/>
          <w:szCs w:val="24"/>
        </w:rPr>
        <w:t xml:space="preserve">gliemeņu audzēšanas zonās un visās citās vietās, kas atrodas izveidotajās aizsardzības un uzraudzības zonās, ja tajās </w:t>
      </w:r>
      <w:r w:rsidR="00AB56C0" w:rsidRPr="000B1798">
        <w:rPr>
          <w:rFonts w:ascii="Times New Roman" w:hAnsi="Times New Roman" w:cs="Times New Roman"/>
          <w:sz w:val="24"/>
          <w:szCs w:val="24"/>
        </w:rPr>
        <w:t xml:space="preserve">pagājis </w:t>
      </w:r>
      <w:r w:rsidRPr="000B1798">
        <w:rPr>
          <w:rFonts w:ascii="Times New Roman" w:hAnsi="Times New Roman" w:cs="Times New Roman"/>
          <w:sz w:val="24"/>
          <w:szCs w:val="24"/>
        </w:rPr>
        <w:t xml:space="preserve">neizmantošanas periods, krājumus atjauno ar gliemenēm, kas iegūtas </w:t>
      </w:r>
      <w:r w:rsidR="00617BDD" w:rsidRPr="000B1798">
        <w:rPr>
          <w:rFonts w:ascii="Times New Roman" w:hAnsi="Times New Roman" w:cs="Times New Roman"/>
          <w:sz w:val="24"/>
          <w:szCs w:val="24"/>
        </w:rPr>
        <w:t xml:space="preserve">Latvijas </w:t>
      </w:r>
      <w:r w:rsidR="00B51E3A" w:rsidRPr="000B1798">
        <w:rPr>
          <w:rFonts w:ascii="Times New Roman" w:hAnsi="Times New Roman" w:cs="Times New Roman"/>
          <w:sz w:val="24"/>
          <w:szCs w:val="24"/>
        </w:rPr>
        <w:t>valsts teritorij</w:t>
      </w:r>
      <w:r w:rsidR="00AB56C0" w:rsidRPr="000B1798">
        <w:rPr>
          <w:rFonts w:ascii="Times New Roman" w:hAnsi="Times New Roman" w:cs="Times New Roman"/>
          <w:sz w:val="24"/>
          <w:szCs w:val="24"/>
        </w:rPr>
        <w:t>ā</w:t>
      </w:r>
      <w:r w:rsidR="00B51E3A" w:rsidRPr="000B1798">
        <w:rPr>
          <w:rFonts w:ascii="Times New Roman" w:hAnsi="Times New Roman" w:cs="Times New Roman"/>
          <w:sz w:val="24"/>
          <w:szCs w:val="24"/>
        </w:rPr>
        <w:t>, zon</w:t>
      </w:r>
      <w:r w:rsidR="00AB56C0" w:rsidRPr="000B1798">
        <w:rPr>
          <w:rFonts w:ascii="Times New Roman" w:hAnsi="Times New Roman" w:cs="Times New Roman"/>
          <w:sz w:val="24"/>
          <w:szCs w:val="24"/>
        </w:rPr>
        <w:t>ā</w:t>
      </w:r>
      <w:r w:rsidR="00B51E3A" w:rsidRPr="000B1798">
        <w:rPr>
          <w:rFonts w:ascii="Times New Roman" w:hAnsi="Times New Roman" w:cs="Times New Roman"/>
          <w:sz w:val="24"/>
          <w:szCs w:val="24"/>
        </w:rPr>
        <w:t xml:space="preserve"> vai iecirk</w:t>
      </w:r>
      <w:r w:rsidR="00AB56C0" w:rsidRPr="000B1798">
        <w:rPr>
          <w:rFonts w:ascii="Times New Roman" w:hAnsi="Times New Roman" w:cs="Times New Roman"/>
          <w:sz w:val="24"/>
          <w:szCs w:val="24"/>
        </w:rPr>
        <w:t>nī</w:t>
      </w:r>
      <w:r w:rsidRPr="000B1798">
        <w:rPr>
          <w:rFonts w:ascii="Times New Roman" w:hAnsi="Times New Roman" w:cs="Times New Roman"/>
          <w:sz w:val="24"/>
          <w:szCs w:val="24"/>
        </w:rPr>
        <w:t xml:space="preserve"> ar I</w:t>
      </w:r>
      <w:r w:rsidR="00D84692" w:rsidRPr="000B1798">
        <w:rPr>
          <w:rFonts w:ascii="Times New Roman" w:hAnsi="Times New Roman" w:cs="Times New Roman"/>
          <w:sz w:val="24"/>
          <w:szCs w:val="24"/>
        </w:rPr>
        <w:t> </w:t>
      </w:r>
      <w:r w:rsidRPr="000B1798">
        <w:rPr>
          <w:rFonts w:ascii="Times New Roman" w:hAnsi="Times New Roman" w:cs="Times New Roman"/>
          <w:sz w:val="24"/>
          <w:szCs w:val="24"/>
        </w:rPr>
        <w:t xml:space="preserve">kategorijas veselības stāvokli attiecībā uz inficēšanos ar </w:t>
      </w:r>
      <w:proofErr w:type="spellStart"/>
      <w:r w:rsidRPr="000B1798">
        <w:rPr>
          <w:rFonts w:ascii="Times New Roman" w:hAnsi="Times New Roman" w:cs="Times New Roman"/>
          <w:i/>
          <w:sz w:val="24"/>
          <w:szCs w:val="24"/>
        </w:rPr>
        <w:t>Marteilia</w:t>
      </w:r>
      <w:proofErr w:type="spellEnd"/>
      <w:r w:rsidRPr="000B1798">
        <w:rPr>
          <w:rFonts w:ascii="Times New Roman" w:hAnsi="Times New Roman" w:cs="Times New Roman"/>
          <w:i/>
          <w:sz w:val="24"/>
          <w:szCs w:val="24"/>
        </w:rPr>
        <w:t xml:space="preserve"> </w:t>
      </w:r>
      <w:proofErr w:type="spellStart"/>
      <w:r w:rsidRPr="000B1798">
        <w:rPr>
          <w:rFonts w:ascii="Times New Roman" w:hAnsi="Times New Roman" w:cs="Times New Roman"/>
          <w:i/>
          <w:sz w:val="24"/>
          <w:szCs w:val="24"/>
        </w:rPr>
        <w:t>refringens</w:t>
      </w:r>
      <w:proofErr w:type="spellEnd"/>
      <w:r w:rsidRPr="000B1798">
        <w:rPr>
          <w:rFonts w:ascii="Times New Roman" w:hAnsi="Times New Roman" w:cs="Times New Roman"/>
          <w:sz w:val="24"/>
          <w:szCs w:val="24"/>
        </w:rPr>
        <w:t>.</w:t>
      </w:r>
    </w:p>
    <w:p w:rsidR="005053CA" w:rsidRPr="000B1798" w:rsidRDefault="005053CA" w:rsidP="005053CA">
      <w:pPr>
        <w:spacing w:after="0" w:line="240" w:lineRule="auto"/>
        <w:jc w:val="both"/>
        <w:rPr>
          <w:rFonts w:ascii="Times New Roman" w:hAnsi="Times New Roman" w:cs="Times New Roman"/>
          <w:sz w:val="24"/>
          <w:szCs w:val="24"/>
        </w:rPr>
      </w:pP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23</w:t>
      </w:r>
      <w:r w:rsidR="006B3E25" w:rsidRPr="000B1798">
        <w:rPr>
          <w:rFonts w:ascii="Times New Roman" w:hAnsi="Times New Roman" w:cs="Times New Roman"/>
          <w:sz w:val="24"/>
          <w:szCs w:val="24"/>
        </w:rPr>
        <w:t>6</w:t>
      </w:r>
      <w:r w:rsidR="00E64311"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Pr="000B1798">
        <w:rPr>
          <w:rFonts w:ascii="Times New Roman" w:hAnsi="Times New Roman" w:cs="Times New Roman"/>
          <w:sz w:val="24"/>
          <w:szCs w:val="24"/>
        </w:rPr>
        <w:t xml:space="preserve">Gliemeņu krājumus atjauno tikai pēc tam, kad visas </w:t>
      </w:r>
      <w:r w:rsidR="006952DB" w:rsidRPr="000B1798">
        <w:rPr>
          <w:rFonts w:ascii="Times New Roman" w:hAnsi="Times New Roman" w:cs="Times New Roman"/>
          <w:sz w:val="24"/>
          <w:szCs w:val="24"/>
        </w:rPr>
        <w:t xml:space="preserve">oficiāli </w:t>
      </w:r>
      <w:r w:rsidR="0040381E" w:rsidRPr="000B1798">
        <w:rPr>
          <w:rFonts w:ascii="Times New Roman" w:hAnsi="Times New Roman" w:cs="Times New Roman"/>
          <w:sz w:val="24"/>
          <w:szCs w:val="24"/>
        </w:rPr>
        <w:t>deklarētās</w:t>
      </w:r>
      <w:r w:rsidR="0040381E" w:rsidRPr="000B1798" w:rsidDel="0040381E">
        <w:rPr>
          <w:rFonts w:ascii="Times New Roman" w:hAnsi="Times New Roman" w:cs="Times New Roman"/>
          <w:sz w:val="24"/>
          <w:szCs w:val="24"/>
        </w:rPr>
        <w:t xml:space="preserve"> </w:t>
      </w:r>
      <w:r w:rsidRPr="000B1798">
        <w:rPr>
          <w:rFonts w:ascii="Times New Roman" w:hAnsi="Times New Roman" w:cs="Times New Roman"/>
          <w:sz w:val="24"/>
          <w:szCs w:val="24"/>
        </w:rPr>
        <w:t>inficētā</w:t>
      </w:r>
      <w:r w:rsidR="0040381E" w:rsidRPr="000B1798">
        <w:rPr>
          <w:rFonts w:ascii="Times New Roman" w:hAnsi="Times New Roman" w:cs="Times New Roman"/>
          <w:sz w:val="24"/>
          <w:szCs w:val="24"/>
        </w:rPr>
        <w:t>s</w:t>
      </w:r>
      <w:r w:rsidRPr="000B1798">
        <w:rPr>
          <w:rFonts w:ascii="Times New Roman" w:hAnsi="Times New Roman" w:cs="Times New Roman"/>
          <w:sz w:val="24"/>
          <w:szCs w:val="24"/>
        </w:rPr>
        <w:t xml:space="preserve"> gliemeņu audzēšanas zonas saskaņā ar šo noteikumu </w:t>
      </w:r>
      <w:r w:rsidR="00D7627B" w:rsidRPr="000B1798">
        <w:rPr>
          <w:rFonts w:ascii="Times New Roman" w:hAnsi="Times New Roman" w:cs="Times New Roman"/>
          <w:sz w:val="24"/>
          <w:szCs w:val="24"/>
        </w:rPr>
        <w:t>23</w:t>
      </w:r>
      <w:r w:rsidR="00061580" w:rsidRPr="000B1798">
        <w:rPr>
          <w:rFonts w:ascii="Times New Roman" w:hAnsi="Times New Roman" w:cs="Times New Roman"/>
          <w:sz w:val="24"/>
          <w:szCs w:val="24"/>
        </w:rPr>
        <w:t>2</w:t>
      </w:r>
      <w:r w:rsidR="00C464C9" w:rsidRPr="000B1798">
        <w:rPr>
          <w:rFonts w:ascii="Times New Roman" w:hAnsi="Times New Roman" w:cs="Times New Roman"/>
          <w:sz w:val="24"/>
          <w:szCs w:val="24"/>
        </w:rPr>
        <w:t>.</w:t>
      </w:r>
      <w:r w:rsidR="002D379C" w:rsidRPr="000B1798">
        <w:rPr>
          <w:rFonts w:ascii="Times New Roman" w:hAnsi="Times New Roman" w:cs="Times New Roman"/>
          <w:sz w:val="24"/>
          <w:szCs w:val="24"/>
        </w:rPr>
        <w:t xml:space="preserve">2. </w:t>
      </w:r>
      <w:r w:rsidR="00F6055D" w:rsidRPr="000B1798">
        <w:rPr>
          <w:rFonts w:ascii="Times New Roman" w:hAnsi="Times New Roman" w:cs="Times New Roman"/>
          <w:sz w:val="24"/>
          <w:szCs w:val="24"/>
        </w:rPr>
        <w:t>un</w:t>
      </w:r>
      <w:r w:rsidRPr="000B1798">
        <w:rPr>
          <w:rFonts w:ascii="Times New Roman" w:hAnsi="Times New Roman" w:cs="Times New Roman"/>
          <w:sz w:val="24"/>
          <w:szCs w:val="24"/>
        </w:rPr>
        <w:t xml:space="preserve"> </w:t>
      </w:r>
      <w:r w:rsidR="00D7627B" w:rsidRPr="000B1798">
        <w:rPr>
          <w:rFonts w:ascii="Times New Roman" w:hAnsi="Times New Roman" w:cs="Times New Roman"/>
          <w:sz w:val="24"/>
          <w:szCs w:val="24"/>
        </w:rPr>
        <w:t>23</w:t>
      </w:r>
      <w:r w:rsidR="00061580" w:rsidRPr="000B1798">
        <w:rPr>
          <w:rFonts w:ascii="Times New Roman" w:hAnsi="Times New Roman" w:cs="Times New Roman"/>
          <w:sz w:val="24"/>
          <w:szCs w:val="24"/>
        </w:rPr>
        <w:t>2</w:t>
      </w:r>
      <w:r w:rsidR="00C464C9" w:rsidRPr="000B1798">
        <w:rPr>
          <w:rFonts w:ascii="Times New Roman" w:hAnsi="Times New Roman" w:cs="Times New Roman"/>
          <w:sz w:val="24"/>
          <w:szCs w:val="24"/>
        </w:rPr>
        <w:t>.</w:t>
      </w:r>
      <w:r w:rsidR="002D379C" w:rsidRPr="000B1798">
        <w:rPr>
          <w:rFonts w:ascii="Times New Roman" w:hAnsi="Times New Roman" w:cs="Times New Roman"/>
          <w:sz w:val="24"/>
          <w:szCs w:val="24"/>
        </w:rPr>
        <w:t>3. apakš</w:t>
      </w:r>
      <w:r w:rsidRPr="000B1798">
        <w:rPr>
          <w:rFonts w:ascii="Times New Roman" w:hAnsi="Times New Roman" w:cs="Times New Roman"/>
          <w:sz w:val="24"/>
          <w:szCs w:val="24"/>
        </w:rPr>
        <w:t>punkt</w:t>
      </w:r>
      <w:r w:rsidR="00C4769E" w:rsidRPr="000B1798">
        <w:rPr>
          <w:rFonts w:ascii="Times New Roman" w:hAnsi="Times New Roman" w:cs="Times New Roman"/>
          <w:sz w:val="24"/>
          <w:szCs w:val="24"/>
        </w:rPr>
        <w:t>ā noteiktajām</w:t>
      </w:r>
      <w:r w:rsidRPr="000B1798">
        <w:rPr>
          <w:rFonts w:ascii="Times New Roman" w:hAnsi="Times New Roman" w:cs="Times New Roman"/>
          <w:sz w:val="24"/>
          <w:szCs w:val="24"/>
        </w:rPr>
        <w:t xml:space="preserve"> prasībām ir iztukšotas, iztīrītas, dezinficētas</w:t>
      </w:r>
      <w:proofErr w:type="gramStart"/>
      <w:r w:rsidRPr="000B1798">
        <w:rPr>
          <w:rFonts w:ascii="Times New Roman" w:hAnsi="Times New Roman" w:cs="Times New Roman"/>
          <w:sz w:val="24"/>
          <w:szCs w:val="24"/>
        </w:rPr>
        <w:t xml:space="preserve"> un</w:t>
      </w:r>
      <w:proofErr w:type="gramEnd"/>
      <w:r w:rsidRPr="000B1798">
        <w:rPr>
          <w:rFonts w:ascii="Times New Roman" w:hAnsi="Times New Roman" w:cs="Times New Roman"/>
          <w:sz w:val="24"/>
          <w:szCs w:val="24"/>
        </w:rPr>
        <w:t xml:space="preserve"> tajās </w:t>
      </w:r>
      <w:r w:rsidR="006952DB" w:rsidRPr="000B1798">
        <w:rPr>
          <w:rFonts w:ascii="Times New Roman" w:hAnsi="Times New Roman" w:cs="Times New Roman"/>
          <w:sz w:val="24"/>
          <w:szCs w:val="24"/>
        </w:rPr>
        <w:t>pagājis</w:t>
      </w:r>
      <w:r w:rsidRPr="000B1798">
        <w:rPr>
          <w:rFonts w:ascii="Times New Roman" w:hAnsi="Times New Roman" w:cs="Times New Roman"/>
          <w:sz w:val="24"/>
          <w:szCs w:val="24"/>
        </w:rPr>
        <w:t xml:space="preserve"> neizmantošanas periods.</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 xml:space="preserve"> </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23</w:t>
      </w:r>
      <w:r w:rsidR="006B3E25" w:rsidRPr="000B1798">
        <w:rPr>
          <w:rFonts w:ascii="Times New Roman" w:hAnsi="Times New Roman" w:cs="Times New Roman"/>
          <w:sz w:val="24"/>
          <w:szCs w:val="24"/>
        </w:rPr>
        <w:t>7</w:t>
      </w:r>
      <w:r w:rsidR="00E64311"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0078267B" w:rsidRPr="000B1798">
        <w:rPr>
          <w:rFonts w:ascii="Times New Roman" w:hAnsi="Times New Roman" w:cs="Times New Roman"/>
          <w:sz w:val="24"/>
          <w:szCs w:val="24"/>
        </w:rPr>
        <w:t>V</w:t>
      </w:r>
      <w:r w:rsidRPr="000B1798">
        <w:rPr>
          <w:rFonts w:ascii="Times New Roman" w:hAnsi="Times New Roman" w:cs="Times New Roman"/>
          <w:sz w:val="24"/>
          <w:szCs w:val="24"/>
        </w:rPr>
        <w:t>isā</w:t>
      </w:r>
      <w:r w:rsidR="006952DB" w:rsidRPr="000B1798">
        <w:rPr>
          <w:rFonts w:ascii="Times New Roman" w:hAnsi="Times New Roman" w:cs="Times New Roman"/>
          <w:sz w:val="24"/>
          <w:szCs w:val="24"/>
        </w:rPr>
        <w:t>s</w:t>
      </w:r>
      <w:r w:rsidRPr="000B1798">
        <w:rPr>
          <w:rFonts w:ascii="Times New Roman" w:hAnsi="Times New Roman" w:cs="Times New Roman"/>
          <w:sz w:val="24"/>
          <w:szCs w:val="24"/>
        </w:rPr>
        <w:t xml:space="preserve"> gliemeņu audzēšanas zonā</w:t>
      </w:r>
      <w:r w:rsidR="0078267B" w:rsidRPr="000B1798">
        <w:rPr>
          <w:rFonts w:ascii="Times New Roman" w:hAnsi="Times New Roman" w:cs="Times New Roman"/>
          <w:sz w:val="24"/>
          <w:szCs w:val="24"/>
        </w:rPr>
        <w:t>s</w:t>
      </w:r>
      <w:r w:rsidRPr="000B1798">
        <w:rPr>
          <w:rFonts w:ascii="Times New Roman" w:hAnsi="Times New Roman" w:cs="Times New Roman"/>
          <w:sz w:val="24"/>
          <w:szCs w:val="24"/>
        </w:rPr>
        <w:t>, k</w:t>
      </w:r>
      <w:r w:rsidR="0040381E" w:rsidRPr="000B1798">
        <w:rPr>
          <w:rFonts w:ascii="Times New Roman" w:hAnsi="Times New Roman" w:cs="Times New Roman"/>
          <w:sz w:val="24"/>
          <w:szCs w:val="24"/>
        </w:rPr>
        <w:t>urās</w:t>
      </w:r>
      <w:r w:rsidRPr="000B1798">
        <w:rPr>
          <w:rFonts w:ascii="Times New Roman" w:hAnsi="Times New Roman" w:cs="Times New Roman"/>
          <w:sz w:val="24"/>
          <w:szCs w:val="24"/>
        </w:rPr>
        <w:t xml:space="preserve"> apkarošanas programmas aptvertajā </w:t>
      </w:r>
      <w:r w:rsidR="00617BDD" w:rsidRPr="000B1798">
        <w:rPr>
          <w:rFonts w:ascii="Times New Roman" w:hAnsi="Times New Roman" w:cs="Times New Roman"/>
          <w:sz w:val="24"/>
          <w:szCs w:val="24"/>
        </w:rPr>
        <w:t xml:space="preserve">Latvijas </w:t>
      </w:r>
      <w:r w:rsidRPr="000B1798">
        <w:rPr>
          <w:rFonts w:ascii="Times New Roman" w:hAnsi="Times New Roman" w:cs="Times New Roman"/>
          <w:sz w:val="24"/>
          <w:szCs w:val="24"/>
        </w:rPr>
        <w:t xml:space="preserve">valsts teritorijā, zonā vai iecirknī </w:t>
      </w:r>
      <w:r w:rsidR="0040381E" w:rsidRPr="000B1798">
        <w:rPr>
          <w:rFonts w:ascii="Times New Roman" w:hAnsi="Times New Roman" w:cs="Times New Roman"/>
          <w:sz w:val="24"/>
          <w:szCs w:val="24"/>
        </w:rPr>
        <w:t xml:space="preserve">tiek </w:t>
      </w:r>
      <w:r w:rsidRPr="000B1798">
        <w:rPr>
          <w:rFonts w:ascii="Times New Roman" w:hAnsi="Times New Roman" w:cs="Times New Roman"/>
          <w:sz w:val="24"/>
          <w:szCs w:val="24"/>
        </w:rPr>
        <w:t>tur</w:t>
      </w:r>
      <w:r w:rsidR="0040381E" w:rsidRPr="000B1798">
        <w:rPr>
          <w:rFonts w:ascii="Times New Roman" w:hAnsi="Times New Roman" w:cs="Times New Roman"/>
          <w:sz w:val="24"/>
          <w:szCs w:val="24"/>
        </w:rPr>
        <w:t>ētas</w:t>
      </w:r>
      <w:r w:rsidRPr="000B1798">
        <w:rPr>
          <w:rFonts w:ascii="Times New Roman" w:hAnsi="Times New Roman" w:cs="Times New Roman"/>
          <w:sz w:val="24"/>
          <w:szCs w:val="24"/>
        </w:rPr>
        <w:t xml:space="preserve"> uzņēmīgās sugas, pēc apkarošanas pasākumu pabeigšanas </w:t>
      </w:r>
      <w:r w:rsidR="0078267B" w:rsidRPr="000B1798">
        <w:rPr>
          <w:rFonts w:ascii="Times New Roman" w:hAnsi="Times New Roman" w:cs="Times New Roman"/>
          <w:sz w:val="24"/>
          <w:szCs w:val="24"/>
        </w:rPr>
        <w:t>īsteno</w:t>
      </w:r>
      <w:r w:rsidRPr="000B1798">
        <w:rPr>
          <w:rFonts w:ascii="Times New Roman" w:hAnsi="Times New Roman" w:cs="Times New Roman"/>
          <w:sz w:val="24"/>
          <w:szCs w:val="24"/>
        </w:rPr>
        <w:t xml:space="preserve"> šo noteikumu </w:t>
      </w:r>
      <w:r w:rsidR="006F0A79" w:rsidRPr="000B1798">
        <w:rPr>
          <w:rFonts w:ascii="Times New Roman" w:hAnsi="Times New Roman" w:cs="Times New Roman"/>
          <w:sz w:val="24"/>
          <w:szCs w:val="24"/>
        </w:rPr>
        <w:t>6</w:t>
      </w:r>
      <w:r w:rsidR="00061580" w:rsidRPr="000B1798">
        <w:rPr>
          <w:rFonts w:ascii="Times New Roman" w:hAnsi="Times New Roman" w:cs="Times New Roman"/>
          <w:sz w:val="24"/>
          <w:szCs w:val="24"/>
        </w:rPr>
        <w:t>3</w:t>
      </w:r>
      <w:r w:rsidR="00C464C9" w:rsidRPr="000B1798">
        <w:rPr>
          <w:rFonts w:ascii="Times New Roman" w:hAnsi="Times New Roman" w:cs="Times New Roman"/>
          <w:sz w:val="24"/>
          <w:szCs w:val="24"/>
        </w:rPr>
        <w:t>.</w:t>
      </w:r>
      <w:r w:rsidRPr="000B1798">
        <w:rPr>
          <w:rFonts w:ascii="Times New Roman" w:hAnsi="Times New Roman" w:cs="Times New Roman"/>
          <w:sz w:val="24"/>
          <w:szCs w:val="24"/>
        </w:rPr>
        <w:t xml:space="preserve"> punktā </w:t>
      </w:r>
      <w:r w:rsidR="006952DB" w:rsidRPr="000B1798">
        <w:rPr>
          <w:rFonts w:ascii="Times New Roman" w:hAnsi="Times New Roman" w:cs="Times New Roman"/>
          <w:sz w:val="24"/>
          <w:szCs w:val="24"/>
        </w:rPr>
        <w:t>noteikto</w:t>
      </w:r>
      <w:r w:rsidRPr="000B1798">
        <w:rPr>
          <w:rFonts w:ascii="Times New Roman" w:hAnsi="Times New Roman" w:cs="Times New Roman"/>
          <w:sz w:val="24"/>
          <w:szCs w:val="24"/>
        </w:rPr>
        <w:t xml:space="preserve"> uzraudzības programmu. </w:t>
      </w:r>
    </w:p>
    <w:p w:rsidR="005053CA" w:rsidRPr="000B1798" w:rsidRDefault="005053CA" w:rsidP="005053CA">
      <w:pPr>
        <w:spacing w:after="0" w:line="240" w:lineRule="auto"/>
        <w:jc w:val="both"/>
        <w:rPr>
          <w:rFonts w:ascii="Times New Roman" w:hAnsi="Times New Roman" w:cs="Times New Roman"/>
          <w:sz w:val="24"/>
          <w:szCs w:val="24"/>
        </w:rPr>
      </w:pPr>
    </w:p>
    <w:p w:rsidR="0040381E"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23</w:t>
      </w:r>
      <w:r w:rsidR="006B3E25" w:rsidRPr="000B1798">
        <w:rPr>
          <w:rFonts w:ascii="Times New Roman" w:hAnsi="Times New Roman" w:cs="Times New Roman"/>
          <w:sz w:val="24"/>
          <w:szCs w:val="24"/>
        </w:rPr>
        <w:t>8</w:t>
      </w:r>
      <w:r w:rsidR="00E64311"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Pr="000B1798">
        <w:rPr>
          <w:rFonts w:ascii="Times New Roman" w:hAnsi="Times New Roman" w:cs="Times New Roman"/>
          <w:sz w:val="24"/>
          <w:szCs w:val="24"/>
        </w:rPr>
        <w:t>Veselības stāvokli “infekcijas slimības neskarts” (I kategorija) saglabā, ja</w:t>
      </w:r>
      <w:r w:rsidR="006952DB" w:rsidRPr="000B1798">
        <w:rPr>
          <w:rFonts w:ascii="Times New Roman" w:hAnsi="Times New Roman" w:cs="Times New Roman"/>
          <w:sz w:val="24"/>
          <w:szCs w:val="24"/>
        </w:rPr>
        <w:t>, īstenojot</w:t>
      </w:r>
      <w:r w:rsidRPr="000B1798">
        <w:rPr>
          <w:rFonts w:ascii="Times New Roman" w:hAnsi="Times New Roman" w:cs="Times New Roman"/>
          <w:sz w:val="24"/>
          <w:szCs w:val="24"/>
        </w:rPr>
        <w:t xml:space="preserve"> </w:t>
      </w:r>
      <w:r w:rsidR="00D82D1E" w:rsidRPr="000B1798">
        <w:rPr>
          <w:rFonts w:ascii="Times New Roman" w:hAnsi="Times New Roman" w:cs="Times New Roman"/>
          <w:sz w:val="24"/>
          <w:szCs w:val="24"/>
        </w:rPr>
        <w:t>mērķtiecīg</w:t>
      </w:r>
      <w:r w:rsidR="006952DB" w:rsidRPr="000B1798">
        <w:rPr>
          <w:rFonts w:ascii="Times New Roman" w:hAnsi="Times New Roman" w:cs="Times New Roman"/>
          <w:sz w:val="24"/>
          <w:szCs w:val="24"/>
        </w:rPr>
        <w:t>u</w:t>
      </w:r>
      <w:r w:rsidRPr="000B1798">
        <w:rPr>
          <w:rFonts w:ascii="Times New Roman" w:hAnsi="Times New Roman" w:cs="Times New Roman"/>
          <w:sz w:val="24"/>
          <w:szCs w:val="24"/>
        </w:rPr>
        <w:t xml:space="preserve"> uzraudzīb</w:t>
      </w:r>
      <w:r w:rsidR="006952DB" w:rsidRPr="000B1798">
        <w:rPr>
          <w:rFonts w:ascii="Times New Roman" w:hAnsi="Times New Roman" w:cs="Times New Roman"/>
          <w:sz w:val="24"/>
          <w:szCs w:val="24"/>
        </w:rPr>
        <w:t>u,</w:t>
      </w:r>
      <w:r w:rsidRPr="000B1798">
        <w:rPr>
          <w:rFonts w:ascii="Times New Roman" w:hAnsi="Times New Roman" w:cs="Times New Roman"/>
          <w:sz w:val="24"/>
          <w:szCs w:val="24"/>
        </w:rPr>
        <w:t xml:space="preserve"> visās gliemeņu audzēšanas zonās, kas </w:t>
      </w:r>
      <w:r w:rsidR="00617BDD" w:rsidRPr="000B1798">
        <w:rPr>
          <w:rFonts w:ascii="Times New Roman" w:hAnsi="Times New Roman" w:cs="Times New Roman"/>
          <w:sz w:val="24"/>
          <w:szCs w:val="24"/>
        </w:rPr>
        <w:t xml:space="preserve">Latvijas </w:t>
      </w:r>
      <w:r w:rsidRPr="000B1798">
        <w:rPr>
          <w:rFonts w:ascii="Times New Roman" w:hAnsi="Times New Roman" w:cs="Times New Roman"/>
          <w:sz w:val="24"/>
          <w:szCs w:val="24"/>
        </w:rPr>
        <w:t xml:space="preserve">valsts teritorijā, zonā vai iecirknī tur uzņēmīgās </w:t>
      </w:r>
      <w:r w:rsidR="00C462F6" w:rsidRPr="000B1798">
        <w:rPr>
          <w:rFonts w:ascii="Times New Roman" w:hAnsi="Times New Roman" w:cs="Times New Roman"/>
          <w:sz w:val="24"/>
          <w:szCs w:val="24"/>
        </w:rPr>
        <w:t xml:space="preserve">akvakultūras dzīvnieku </w:t>
      </w:r>
      <w:r w:rsidRPr="000B1798">
        <w:rPr>
          <w:rFonts w:ascii="Times New Roman" w:hAnsi="Times New Roman" w:cs="Times New Roman"/>
          <w:sz w:val="24"/>
          <w:szCs w:val="24"/>
        </w:rPr>
        <w:t xml:space="preserve">sugas, </w:t>
      </w:r>
      <w:r w:rsidR="006952DB" w:rsidRPr="000B1798">
        <w:rPr>
          <w:rFonts w:ascii="Times New Roman" w:hAnsi="Times New Roman" w:cs="Times New Roman"/>
          <w:sz w:val="24"/>
          <w:szCs w:val="24"/>
        </w:rPr>
        <w:t>organizē</w:t>
      </w:r>
      <w:r w:rsidRPr="000B1798">
        <w:rPr>
          <w:rFonts w:ascii="Times New Roman" w:hAnsi="Times New Roman" w:cs="Times New Roman"/>
          <w:sz w:val="24"/>
          <w:szCs w:val="24"/>
        </w:rPr>
        <w:t xml:space="preserve"> veselības pārbaudes </w:t>
      </w:r>
      <w:r w:rsidR="0040381E" w:rsidRPr="000B1798">
        <w:rPr>
          <w:rFonts w:ascii="Times New Roman" w:hAnsi="Times New Roman" w:cs="Times New Roman"/>
          <w:sz w:val="24"/>
          <w:szCs w:val="24"/>
        </w:rPr>
        <w:t xml:space="preserve">atkarībā no inficēšanās riska pakāpes gliemeņu audzēšanas zonā </w:t>
      </w:r>
      <w:r w:rsidRPr="000B1798">
        <w:rPr>
          <w:rFonts w:ascii="Times New Roman" w:hAnsi="Times New Roman" w:cs="Times New Roman"/>
          <w:sz w:val="24"/>
          <w:szCs w:val="24"/>
        </w:rPr>
        <w:t>un ņem paraugus</w:t>
      </w:r>
      <w:r w:rsidR="0040381E" w:rsidRPr="000B1798">
        <w:rPr>
          <w:rFonts w:ascii="Times New Roman" w:hAnsi="Times New Roman" w:cs="Times New Roman"/>
          <w:sz w:val="24"/>
          <w:szCs w:val="24"/>
        </w:rPr>
        <w:t>, kā noteikts</w:t>
      </w:r>
      <w:r w:rsidRPr="000B1798">
        <w:rPr>
          <w:rFonts w:ascii="Times New Roman" w:hAnsi="Times New Roman" w:cs="Times New Roman"/>
          <w:sz w:val="24"/>
          <w:szCs w:val="24"/>
        </w:rPr>
        <w:t xml:space="preserve"> šo noteikumu 10.</w:t>
      </w:r>
      <w:r w:rsidR="001C7DB1" w:rsidRPr="000B1798">
        <w:rPr>
          <w:rFonts w:ascii="Times New Roman" w:hAnsi="Times New Roman" w:cs="Times New Roman"/>
          <w:sz w:val="24"/>
          <w:szCs w:val="24"/>
        </w:rPr>
        <w:t> </w:t>
      </w:r>
      <w:r w:rsidRPr="000B1798">
        <w:rPr>
          <w:rFonts w:ascii="Times New Roman" w:hAnsi="Times New Roman" w:cs="Times New Roman"/>
          <w:sz w:val="24"/>
          <w:szCs w:val="24"/>
        </w:rPr>
        <w:t>pielikuma 4.B tabul</w:t>
      </w:r>
      <w:r w:rsidR="00A527A1" w:rsidRPr="000B1798">
        <w:rPr>
          <w:rFonts w:ascii="Times New Roman" w:hAnsi="Times New Roman" w:cs="Times New Roman"/>
          <w:sz w:val="24"/>
          <w:szCs w:val="24"/>
        </w:rPr>
        <w:t>ā</w:t>
      </w:r>
      <w:r w:rsidR="006952DB" w:rsidRPr="000B1798">
        <w:rPr>
          <w:rFonts w:ascii="Times New Roman" w:hAnsi="Times New Roman" w:cs="Times New Roman"/>
          <w:sz w:val="24"/>
          <w:szCs w:val="24"/>
        </w:rPr>
        <w:t>.</w:t>
      </w:r>
      <w:r w:rsidRPr="000B1798">
        <w:rPr>
          <w:rFonts w:ascii="Times New Roman" w:hAnsi="Times New Roman" w:cs="Times New Roman"/>
          <w:sz w:val="24"/>
          <w:szCs w:val="24"/>
        </w:rPr>
        <w:t xml:space="preserve"> </w:t>
      </w:r>
    </w:p>
    <w:p w:rsidR="005053CA" w:rsidRPr="000B1798" w:rsidRDefault="005053CA" w:rsidP="005053CA">
      <w:pPr>
        <w:spacing w:after="0" w:line="240" w:lineRule="auto"/>
        <w:jc w:val="both"/>
        <w:rPr>
          <w:rFonts w:ascii="Times New Roman" w:hAnsi="Times New Roman" w:cs="Times New Roman"/>
          <w:sz w:val="24"/>
          <w:szCs w:val="24"/>
        </w:rPr>
      </w:pP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w:t>
      </w:r>
      <w:r w:rsidR="00C379D5" w:rsidRPr="000B1798">
        <w:rPr>
          <w:rFonts w:ascii="Times New Roman" w:hAnsi="Times New Roman" w:cs="Times New Roman"/>
          <w:sz w:val="24"/>
          <w:szCs w:val="24"/>
        </w:rPr>
        <w:t>3</w:t>
      </w:r>
      <w:r w:rsidR="006B3E25" w:rsidRPr="000B1798">
        <w:rPr>
          <w:rFonts w:ascii="Times New Roman" w:hAnsi="Times New Roman" w:cs="Times New Roman"/>
          <w:sz w:val="24"/>
          <w:szCs w:val="24"/>
        </w:rPr>
        <w:t>9</w:t>
      </w:r>
      <w:r w:rsidR="00E64311"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Pr="000B1798">
        <w:rPr>
          <w:rFonts w:ascii="Times New Roman" w:hAnsi="Times New Roman" w:cs="Times New Roman"/>
          <w:sz w:val="24"/>
          <w:szCs w:val="24"/>
        </w:rPr>
        <w:t xml:space="preserve">Veselības stāvokli “infekcijas slimības neskarts” </w:t>
      </w:r>
      <w:r w:rsidR="00CF27D0" w:rsidRPr="000B1798">
        <w:rPr>
          <w:rFonts w:ascii="Times New Roman" w:hAnsi="Times New Roman" w:cs="Times New Roman"/>
          <w:sz w:val="24"/>
          <w:szCs w:val="24"/>
        </w:rPr>
        <w:t xml:space="preserve">(I kategorija) </w:t>
      </w:r>
      <w:r w:rsidRPr="000B1798">
        <w:rPr>
          <w:rFonts w:ascii="Times New Roman" w:hAnsi="Times New Roman" w:cs="Times New Roman"/>
          <w:sz w:val="24"/>
          <w:szCs w:val="24"/>
        </w:rPr>
        <w:t xml:space="preserve">saglabā </w:t>
      </w:r>
      <w:r w:rsidR="00E9347C" w:rsidRPr="000B1798">
        <w:rPr>
          <w:rFonts w:ascii="Times New Roman" w:hAnsi="Times New Roman" w:cs="Times New Roman"/>
          <w:sz w:val="24"/>
          <w:szCs w:val="24"/>
        </w:rPr>
        <w:t>līdz brīdim</w:t>
      </w:r>
      <w:r w:rsidRPr="000B1798">
        <w:rPr>
          <w:rFonts w:ascii="Times New Roman" w:hAnsi="Times New Roman" w:cs="Times New Roman"/>
          <w:sz w:val="24"/>
          <w:szCs w:val="24"/>
        </w:rPr>
        <w:t xml:space="preserve">, kamēr </w:t>
      </w:r>
      <w:r w:rsidR="00364794" w:rsidRPr="000B1798">
        <w:rPr>
          <w:rFonts w:ascii="Times New Roman" w:hAnsi="Times New Roman" w:cs="Times New Roman"/>
          <w:sz w:val="24"/>
          <w:szCs w:val="24"/>
        </w:rPr>
        <w:t xml:space="preserve">par </w:t>
      </w:r>
      <w:r w:rsidRPr="000B1798">
        <w:rPr>
          <w:rFonts w:ascii="Times New Roman" w:hAnsi="Times New Roman" w:cs="Times New Roman"/>
          <w:sz w:val="24"/>
          <w:szCs w:val="24"/>
        </w:rPr>
        <w:t>vis</w:t>
      </w:r>
      <w:r w:rsidR="00364794" w:rsidRPr="000B1798">
        <w:rPr>
          <w:rFonts w:ascii="Times New Roman" w:hAnsi="Times New Roman" w:cs="Times New Roman"/>
          <w:sz w:val="24"/>
          <w:szCs w:val="24"/>
        </w:rPr>
        <w:t>iem paraugiem, kas</w:t>
      </w:r>
      <w:r w:rsidRPr="000B1798">
        <w:rPr>
          <w:rFonts w:ascii="Times New Roman" w:hAnsi="Times New Roman" w:cs="Times New Roman"/>
          <w:sz w:val="24"/>
          <w:szCs w:val="24"/>
        </w:rPr>
        <w:t xml:space="preserve"> </w:t>
      </w:r>
      <w:r w:rsidR="00285654" w:rsidRPr="000B1798">
        <w:rPr>
          <w:rFonts w:ascii="Times New Roman" w:hAnsi="Times New Roman" w:cs="Times New Roman"/>
          <w:sz w:val="24"/>
          <w:szCs w:val="24"/>
        </w:rPr>
        <w:t>laboratorisk</w:t>
      </w:r>
      <w:r w:rsidR="00364794" w:rsidRPr="000B1798">
        <w:rPr>
          <w:rFonts w:ascii="Times New Roman" w:hAnsi="Times New Roman" w:cs="Times New Roman"/>
          <w:sz w:val="24"/>
          <w:szCs w:val="24"/>
        </w:rPr>
        <w:t>i</w:t>
      </w:r>
      <w:r w:rsidR="00285654" w:rsidRPr="000B1798">
        <w:rPr>
          <w:rFonts w:ascii="Times New Roman" w:hAnsi="Times New Roman" w:cs="Times New Roman"/>
          <w:sz w:val="24"/>
          <w:szCs w:val="24"/>
        </w:rPr>
        <w:t xml:space="preserve"> izmeklē</w:t>
      </w:r>
      <w:r w:rsidR="00364794" w:rsidRPr="000B1798">
        <w:rPr>
          <w:rFonts w:ascii="Times New Roman" w:hAnsi="Times New Roman" w:cs="Times New Roman"/>
          <w:sz w:val="24"/>
          <w:szCs w:val="24"/>
        </w:rPr>
        <w:t xml:space="preserve">ti </w:t>
      </w:r>
      <w:r w:rsidR="00E9347C" w:rsidRPr="000B1798">
        <w:rPr>
          <w:rFonts w:ascii="Times New Roman" w:hAnsi="Times New Roman" w:cs="Times New Roman"/>
          <w:sz w:val="24"/>
          <w:szCs w:val="24"/>
        </w:rPr>
        <w:t>ar</w:t>
      </w:r>
      <w:r w:rsidRPr="000B1798">
        <w:rPr>
          <w:rFonts w:ascii="Times New Roman" w:hAnsi="Times New Roman" w:cs="Times New Roman"/>
          <w:sz w:val="24"/>
          <w:szCs w:val="24"/>
        </w:rPr>
        <w:t xml:space="preserve"> šo noteikumu 10. pielikuma 2. punktā </w:t>
      </w:r>
      <w:r w:rsidR="00E9347C" w:rsidRPr="000B1798">
        <w:rPr>
          <w:rFonts w:ascii="Times New Roman" w:hAnsi="Times New Roman" w:cs="Times New Roman"/>
          <w:sz w:val="24"/>
          <w:szCs w:val="24"/>
        </w:rPr>
        <w:t>noteiktajām</w:t>
      </w:r>
      <w:r w:rsidRPr="000B1798">
        <w:rPr>
          <w:rFonts w:ascii="Times New Roman" w:hAnsi="Times New Roman" w:cs="Times New Roman"/>
          <w:sz w:val="24"/>
          <w:szCs w:val="24"/>
        </w:rPr>
        <w:t xml:space="preserve"> diagnostikas metod</w:t>
      </w:r>
      <w:r w:rsidR="00E9347C" w:rsidRPr="000B1798">
        <w:rPr>
          <w:rFonts w:ascii="Times New Roman" w:hAnsi="Times New Roman" w:cs="Times New Roman"/>
          <w:sz w:val="24"/>
          <w:szCs w:val="24"/>
        </w:rPr>
        <w:t>ēm</w:t>
      </w:r>
      <w:r w:rsidRPr="000B1798">
        <w:rPr>
          <w:rFonts w:ascii="Times New Roman" w:hAnsi="Times New Roman" w:cs="Times New Roman"/>
          <w:sz w:val="24"/>
          <w:szCs w:val="24"/>
        </w:rPr>
        <w:t xml:space="preserve">, attiecībā uz </w:t>
      </w:r>
      <w:proofErr w:type="spellStart"/>
      <w:r w:rsidRPr="000B1798">
        <w:rPr>
          <w:rFonts w:ascii="Times New Roman" w:hAnsi="Times New Roman" w:cs="Times New Roman"/>
          <w:i/>
          <w:iCs/>
          <w:sz w:val="24"/>
          <w:szCs w:val="24"/>
        </w:rPr>
        <w:t>Marteilia</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refringens</w:t>
      </w:r>
      <w:proofErr w:type="spellEnd"/>
      <w:r w:rsidRPr="000B1798">
        <w:rPr>
          <w:rFonts w:ascii="Times New Roman" w:hAnsi="Times New Roman" w:cs="Times New Roman"/>
          <w:i/>
          <w:iCs/>
          <w:sz w:val="24"/>
          <w:szCs w:val="24"/>
        </w:rPr>
        <w:t xml:space="preserve"> </w:t>
      </w:r>
      <w:r w:rsidR="00E9347C" w:rsidRPr="000B1798">
        <w:rPr>
          <w:rFonts w:ascii="Times New Roman" w:hAnsi="Times New Roman" w:cs="Times New Roman"/>
          <w:sz w:val="24"/>
          <w:szCs w:val="24"/>
        </w:rPr>
        <w:t xml:space="preserve">ir iegūti </w:t>
      </w:r>
      <w:r w:rsidRPr="000B1798">
        <w:rPr>
          <w:rFonts w:ascii="Times New Roman" w:hAnsi="Times New Roman" w:cs="Times New Roman"/>
          <w:sz w:val="24"/>
          <w:szCs w:val="24"/>
        </w:rPr>
        <w:t>negatīvi</w:t>
      </w:r>
      <w:r w:rsidR="00E9347C" w:rsidRPr="000B1798">
        <w:rPr>
          <w:rFonts w:ascii="Times New Roman" w:hAnsi="Times New Roman" w:cs="Times New Roman"/>
          <w:sz w:val="24"/>
          <w:szCs w:val="24"/>
        </w:rPr>
        <w:t xml:space="preserve"> rezultāti un</w:t>
      </w:r>
      <w:r w:rsidRPr="000B1798">
        <w:rPr>
          <w:rFonts w:ascii="Times New Roman" w:hAnsi="Times New Roman" w:cs="Times New Roman"/>
          <w:sz w:val="24"/>
          <w:szCs w:val="24"/>
        </w:rPr>
        <w:t xml:space="preserve"> </w:t>
      </w:r>
      <w:r w:rsidR="00364794" w:rsidRPr="000B1798">
        <w:rPr>
          <w:rFonts w:ascii="Times New Roman" w:hAnsi="Times New Roman" w:cs="Times New Roman"/>
          <w:sz w:val="24"/>
          <w:szCs w:val="24"/>
        </w:rPr>
        <w:t>šo noteikumu 10. </w:t>
      </w:r>
      <w:r w:rsidR="001C7DB1" w:rsidRPr="000B1798">
        <w:rPr>
          <w:rFonts w:ascii="Times New Roman" w:hAnsi="Times New Roman" w:cs="Times New Roman"/>
          <w:sz w:val="24"/>
          <w:szCs w:val="24"/>
        </w:rPr>
        <w:t xml:space="preserve">pielikuma 3. punktā noteiktajā kārtībā </w:t>
      </w:r>
      <w:r w:rsidR="006952DB" w:rsidRPr="000B1798">
        <w:rPr>
          <w:rFonts w:ascii="Times New Roman" w:hAnsi="Times New Roman" w:cs="Times New Roman"/>
          <w:sz w:val="24"/>
          <w:szCs w:val="24"/>
        </w:rPr>
        <w:t>izslēgtas jebkur</w:t>
      </w:r>
      <w:r w:rsidR="00E9347C" w:rsidRPr="000B1798">
        <w:rPr>
          <w:rFonts w:ascii="Times New Roman" w:hAnsi="Times New Roman" w:cs="Times New Roman"/>
          <w:sz w:val="24"/>
          <w:szCs w:val="24"/>
        </w:rPr>
        <w:t xml:space="preserve">as aizdomas par </w:t>
      </w:r>
      <w:proofErr w:type="spellStart"/>
      <w:r w:rsidR="00E9347C" w:rsidRPr="000B1798">
        <w:rPr>
          <w:rFonts w:ascii="Times New Roman" w:hAnsi="Times New Roman" w:cs="Times New Roman"/>
          <w:i/>
          <w:iCs/>
          <w:sz w:val="24"/>
          <w:szCs w:val="24"/>
        </w:rPr>
        <w:t>Marteilia</w:t>
      </w:r>
      <w:proofErr w:type="spellEnd"/>
      <w:r w:rsidR="00E9347C" w:rsidRPr="000B1798">
        <w:rPr>
          <w:rFonts w:ascii="Times New Roman" w:hAnsi="Times New Roman" w:cs="Times New Roman"/>
          <w:i/>
          <w:iCs/>
          <w:sz w:val="24"/>
          <w:szCs w:val="24"/>
        </w:rPr>
        <w:t xml:space="preserve"> </w:t>
      </w:r>
      <w:proofErr w:type="spellStart"/>
      <w:r w:rsidR="00E9347C" w:rsidRPr="000B1798">
        <w:rPr>
          <w:rFonts w:ascii="Times New Roman" w:hAnsi="Times New Roman" w:cs="Times New Roman"/>
          <w:i/>
          <w:iCs/>
          <w:sz w:val="24"/>
          <w:szCs w:val="24"/>
        </w:rPr>
        <w:t>refringens</w:t>
      </w:r>
      <w:proofErr w:type="spellEnd"/>
      <w:r w:rsidRPr="000B1798">
        <w:rPr>
          <w:rFonts w:ascii="Times New Roman" w:hAnsi="Times New Roman" w:cs="Times New Roman"/>
          <w:sz w:val="24"/>
          <w:szCs w:val="24"/>
        </w:rPr>
        <w:t xml:space="preserve">. </w:t>
      </w:r>
    </w:p>
    <w:p w:rsidR="00E9347C" w:rsidRPr="000B1798" w:rsidRDefault="00E9347C" w:rsidP="005053CA">
      <w:pPr>
        <w:spacing w:after="0" w:line="240" w:lineRule="auto"/>
        <w:jc w:val="both"/>
        <w:rPr>
          <w:rFonts w:ascii="Times New Roman" w:hAnsi="Times New Roman" w:cs="Times New Roman"/>
          <w:sz w:val="24"/>
          <w:szCs w:val="24"/>
        </w:rPr>
      </w:pP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w:t>
      </w:r>
      <w:r w:rsidR="006B3E25" w:rsidRPr="000B1798">
        <w:rPr>
          <w:rFonts w:ascii="Times New Roman" w:hAnsi="Times New Roman" w:cs="Times New Roman"/>
          <w:sz w:val="24"/>
          <w:szCs w:val="24"/>
        </w:rPr>
        <w:t>40</w:t>
      </w:r>
      <w:r w:rsidR="00E64311"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00617BDD" w:rsidRPr="000B1798">
        <w:rPr>
          <w:rFonts w:ascii="Times New Roman" w:hAnsi="Times New Roman" w:cs="Times New Roman"/>
          <w:sz w:val="24"/>
          <w:szCs w:val="24"/>
        </w:rPr>
        <w:t>Latvijas v</w:t>
      </w:r>
      <w:r w:rsidRPr="000B1798">
        <w:rPr>
          <w:rFonts w:ascii="Times New Roman" w:hAnsi="Times New Roman" w:cs="Times New Roman"/>
          <w:sz w:val="24"/>
          <w:szCs w:val="24"/>
        </w:rPr>
        <w:t>alsts teritorij</w:t>
      </w:r>
      <w:r w:rsidR="001C7DB1" w:rsidRPr="000B1798">
        <w:rPr>
          <w:rFonts w:ascii="Times New Roman" w:hAnsi="Times New Roman" w:cs="Times New Roman"/>
          <w:sz w:val="24"/>
          <w:szCs w:val="24"/>
        </w:rPr>
        <w:t>ā</w:t>
      </w:r>
      <w:r w:rsidRPr="000B1798">
        <w:rPr>
          <w:rFonts w:ascii="Times New Roman" w:hAnsi="Times New Roman" w:cs="Times New Roman"/>
          <w:sz w:val="24"/>
          <w:szCs w:val="24"/>
        </w:rPr>
        <w:t>, zon</w:t>
      </w:r>
      <w:r w:rsidR="001C7DB1" w:rsidRPr="000B1798">
        <w:rPr>
          <w:rFonts w:ascii="Times New Roman" w:hAnsi="Times New Roman" w:cs="Times New Roman"/>
          <w:sz w:val="24"/>
          <w:szCs w:val="24"/>
        </w:rPr>
        <w:t>ā</w:t>
      </w:r>
      <w:r w:rsidRPr="000B1798">
        <w:rPr>
          <w:rFonts w:ascii="Times New Roman" w:hAnsi="Times New Roman" w:cs="Times New Roman"/>
          <w:sz w:val="24"/>
          <w:szCs w:val="24"/>
        </w:rPr>
        <w:t xml:space="preserve"> vai iecirkn</w:t>
      </w:r>
      <w:r w:rsidR="001C7DB1" w:rsidRPr="000B1798">
        <w:rPr>
          <w:rFonts w:ascii="Times New Roman" w:hAnsi="Times New Roman" w:cs="Times New Roman"/>
          <w:sz w:val="24"/>
          <w:szCs w:val="24"/>
        </w:rPr>
        <w:t>ī</w:t>
      </w:r>
      <w:r w:rsidRPr="000B1798">
        <w:rPr>
          <w:rFonts w:ascii="Times New Roman" w:hAnsi="Times New Roman" w:cs="Times New Roman"/>
          <w:sz w:val="24"/>
          <w:szCs w:val="24"/>
        </w:rPr>
        <w:t>, k</w:t>
      </w:r>
      <w:r w:rsidR="006952DB" w:rsidRPr="000B1798">
        <w:rPr>
          <w:rFonts w:ascii="Times New Roman" w:hAnsi="Times New Roman" w:cs="Times New Roman"/>
          <w:sz w:val="24"/>
          <w:szCs w:val="24"/>
        </w:rPr>
        <w:t>urā</w:t>
      </w:r>
      <w:r w:rsidRPr="000B1798">
        <w:rPr>
          <w:rFonts w:ascii="Times New Roman" w:hAnsi="Times New Roman" w:cs="Times New Roman"/>
          <w:sz w:val="24"/>
          <w:szCs w:val="24"/>
        </w:rPr>
        <w:t xml:space="preserve"> attiecībā uz inficēšanos ar </w:t>
      </w:r>
      <w:proofErr w:type="spellStart"/>
      <w:r w:rsidRPr="000B1798">
        <w:rPr>
          <w:rFonts w:ascii="Times New Roman" w:hAnsi="Times New Roman" w:cs="Times New Roman"/>
          <w:i/>
          <w:iCs/>
          <w:sz w:val="24"/>
          <w:szCs w:val="24"/>
        </w:rPr>
        <w:t>Marteilia</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refringens</w:t>
      </w:r>
      <w:proofErr w:type="spellEnd"/>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 xml:space="preserve">ir V kategorijas veselības stāvoklis, var iegūt III kategorijas veselības stāvokli, ja: </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w:t>
      </w:r>
      <w:r w:rsidR="006B3E25" w:rsidRPr="000B1798">
        <w:rPr>
          <w:rFonts w:ascii="Times New Roman" w:hAnsi="Times New Roman" w:cs="Times New Roman"/>
          <w:sz w:val="24"/>
          <w:szCs w:val="24"/>
        </w:rPr>
        <w:t>40</w:t>
      </w:r>
      <w:r w:rsidR="00E64311" w:rsidRPr="000B1798">
        <w:rPr>
          <w:rFonts w:ascii="Times New Roman" w:hAnsi="Times New Roman" w:cs="Times New Roman"/>
          <w:sz w:val="24"/>
          <w:szCs w:val="24"/>
        </w:rPr>
        <w:t>.</w:t>
      </w:r>
      <w:r w:rsidRPr="000B1798">
        <w:rPr>
          <w:rFonts w:ascii="Times New Roman" w:hAnsi="Times New Roman" w:cs="Times New Roman"/>
          <w:sz w:val="24"/>
          <w:szCs w:val="24"/>
        </w:rPr>
        <w:t xml:space="preserve">1. ir izpildītas šo noteikumu </w:t>
      </w:r>
      <w:r w:rsidR="00D7627B" w:rsidRPr="000B1798">
        <w:rPr>
          <w:rFonts w:ascii="Times New Roman" w:hAnsi="Times New Roman" w:cs="Times New Roman"/>
          <w:sz w:val="24"/>
          <w:szCs w:val="24"/>
        </w:rPr>
        <w:t>22</w:t>
      </w:r>
      <w:r w:rsidR="00061580" w:rsidRPr="000B1798">
        <w:rPr>
          <w:rFonts w:ascii="Times New Roman" w:hAnsi="Times New Roman" w:cs="Times New Roman"/>
          <w:sz w:val="24"/>
          <w:szCs w:val="24"/>
        </w:rPr>
        <w:t>9</w:t>
      </w:r>
      <w:r w:rsidR="004D7B68" w:rsidRPr="000B1798">
        <w:rPr>
          <w:rFonts w:ascii="Times New Roman" w:hAnsi="Times New Roman" w:cs="Times New Roman"/>
          <w:sz w:val="24"/>
          <w:szCs w:val="24"/>
        </w:rPr>
        <w:t xml:space="preserve">., 230., 231., 232., 233. un </w:t>
      </w:r>
      <w:r w:rsidR="00D7627B" w:rsidRPr="000B1798">
        <w:rPr>
          <w:rFonts w:ascii="Times New Roman" w:hAnsi="Times New Roman" w:cs="Times New Roman"/>
          <w:sz w:val="24"/>
          <w:szCs w:val="24"/>
        </w:rPr>
        <w:t>23</w:t>
      </w:r>
      <w:r w:rsidR="00061580" w:rsidRPr="000B1798">
        <w:rPr>
          <w:rFonts w:ascii="Times New Roman" w:hAnsi="Times New Roman" w:cs="Times New Roman"/>
          <w:sz w:val="24"/>
          <w:szCs w:val="24"/>
        </w:rPr>
        <w:t>4</w:t>
      </w:r>
      <w:r w:rsidR="00C464C9" w:rsidRPr="000B1798">
        <w:rPr>
          <w:rFonts w:ascii="Times New Roman" w:hAnsi="Times New Roman" w:cs="Times New Roman"/>
          <w:sz w:val="24"/>
          <w:szCs w:val="24"/>
        </w:rPr>
        <w:t>.</w:t>
      </w:r>
      <w:r w:rsidRPr="000B1798">
        <w:rPr>
          <w:rFonts w:ascii="Times New Roman" w:hAnsi="Times New Roman" w:cs="Times New Roman"/>
          <w:sz w:val="24"/>
          <w:szCs w:val="24"/>
          <w:vertAlign w:val="superscript"/>
        </w:rPr>
        <w:t xml:space="preserve"> </w:t>
      </w:r>
      <w:r w:rsidRPr="000B1798">
        <w:rPr>
          <w:rFonts w:ascii="Times New Roman" w:hAnsi="Times New Roman" w:cs="Times New Roman"/>
          <w:sz w:val="24"/>
          <w:szCs w:val="24"/>
        </w:rPr>
        <w:t>punkt</w:t>
      </w:r>
      <w:r w:rsidR="00D82BFF" w:rsidRPr="000B1798">
        <w:rPr>
          <w:rFonts w:ascii="Times New Roman" w:hAnsi="Times New Roman" w:cs="Times New Roman"/>
          <w:sz w:val="24"/>
          <w:szCs w:val="24"/>
        </w:rPr>
        <w:t>ā noteiktās</w:t>
      </w:r>
      <w:r w:rsidRPr="000B1798">
        <w:rPr>
          <w:rFonts w:ascii="Times New Roman" w:hAnsi="Times New Roman" w:cs="Times New Roman"/>
          <w:sz w:val="24"/>
          <w:szCs w:val="24"/>
        </w:rPr>
        <w:t xml:space="preserve"> prasības. Ja </w:t>
      </w:r>
      <w:r w:rsidR="006952DB" w:rsidRPr="000B1798">
        <w:rPr>
          <w:rFonts w:ascii="Times New Roman" w:hAnsi="Times New Roman" w:cs="Times New Roman"/>
          <w:sz w:val="24"/>
          <w:szCs w:val="24"/>
        </w:rPr>
        <w:t>tehnisku iemeslu dēļ nav iespējams ievērot</w:t>
      </w:r>
      <w:r w:rsidR="0040381E" w:rsidRPr="000B1798">
        <w:rPr>
          <w:rFonts w:ascii="Times New Roman" w:hAnsi="Times New Roman" w:cs="Times New Roman"/>
          <w:sz w:val="24"/>
          <w:szCs w:val="24"/>
        </w:rPr>
        <w:t xml:space="preserve"> neizmantošanas periodu</w:t>
      </w:r>
      <w:r w:rsidRPr="000B1798">
        <w:rPr>
          <w:rFonts w:ascii="Times New Roman" w:hAnsi="Times New Roman" w:cs="Times New Roman"/>
          <w:sz w:val="24"/>
          <w:szCs w:val="24"/>
        </w:rPr>
        <w:t xml:space="preserve">, </w:t>
      </w:r>
      <w:r w:rsidR="001C7DB1" w:rsidRPr="000B1798">
        <w:rPr>
          <w:rFonts w:ascii="Times New Roman" w:hAnsi="Times New Roman" w:cs="Times New Roman"/>
          <w:sz w:val="24"/>
          <w:szCs w:val="24"/>
        </w:rPr>
        <w:t xml:space="preserve">attiecīgajā </w:t>
      </w:r>
      <w:r w:rsidR="00617BDD" w:rsidRPr="000B1798">
        <w:rPr>
          <w:rFonts w:ascii="Times New Roman" w:hAnsi="Times New Roman" w:cs="Times New Roman"/>
          <w:sz w:val="24"/>
          <w:szCs w:val="24"/>
        </w:rPr>
        <w:t xml:space="preserve">Latvijas </w:t>
      </w:r>
      <w:r w:rsidR="001C7DB1" w:rsidRPr="000B1798">
        <w:rPr>
          <w:rFonts w:ascii="Times New Roman" w:hAnsi="Times New Roman" w:cs="Times New Roman"/>
          <w:sz w:val="24"/>
          <w:szCs w:val="24"/>
        </w:rPr>
        <w:t>valsts teritorijā, zonā vai iecirknī</w:t>
      </w:r>
      <w:r w:rsidRPr="000B1798">
        <w:rPr>
          <w:rFonts w:ascii="Times New Roman" w:hAnsi="Times New Roman" w:cs="Times New Roman"/>
          <w:sz w:val="24"/>
          <w:szCs w:val="24"/>
        </w:rPr>
        <w:t xml:space="preserve"> </w:t>
      </w:r>
      <w:r w:rsidR="001C7DB1" w:rsidRPr="000B1798">
        <w:rPr>
          <w:rFonts w:ascii="Times New Roman" w:hAnsi="Times New Roman" w:cs="Times New Roman"/>
          <w:sz w:val="24"/>
          <w:szCs w:val="24"/>
        </w:rPr>
        <w:t xml:space="preserve">esošajā </w:t>
      </w:r>
      <w:r w:rsidRPr="000B1798">
        <w:rPr>
          <w:rFonts w:ascii="Times New Roman" w:hAnsi="Times New Roman" w:cs="Times New Roman"/>
          <w:sz w:val="24"/>
          <w:szCs w:val="24"/>
        </w:rPr>
        <w:t xml:space="preserve">gliemeņu audzēšanas zonā </w:t>
      </w:r>
      <w:r w:rsidR="001C7DB1" w:rsidRPr="000B1798">
        <w:rPr>
          <w:rFonts w:ascii="Times New Roman" w:hAnsi="Times New Roman" w:cs="Times New Roman"/>
          <w:sz w:val="24"/>
          <w:szCs w:val="24"/>
        </w:rPr>
        <w:t xml:space="preserve">īsteno </w:t>
      </w:r>
      <w:r w:rsidRPr="000B1798">
        <w:rPr>
          <w:rFonts w:ascii="Times New Roman" w:hAnsi="Times New Roman" w:cs="Times New Roman"/>
          <w:sz w:val="24"/>
          <w:szCs w:val="24"/>
        </w:rPr>
        <w:t xml:space="preserve">kādu alternatīvu pasākumu, kas </w:t>
      </w:r>
      <w:r w:rsidR="001C7DB1" w:rsidRPr="000B1798">
        <w:rPr>
          <w:rFonts w:ascii="Times New Roman" w:hAnsi="Times New Roman" w:cs="Times New Roman"/>
          <w:sz w:val="24"/>
          <w:szCs w:val="24"/>
        </w:rPr>
        <w:t xml:space="preserve">nodrošina </w:t>
      </w:r>
      <w:r w:rsidRPr="000B1798">
        <w:rPr>
          <w:rFonts w:ascii="Times New Roman" w:hAnsi="Times New Roman" w:cs="Times New Roman"/>
          <w:sz w:val="24"/>
          <w:szCs w:val="24"/>
        </w:rPr>
        <w:t>līdzvērtīg</w:t>
      </w:r>
      <w:r w:rsidR="001C7DB1" w:rsidRPr="000B1798">
        <w:rPr>
          <w:rFonts w:ascii="Times New Roman" w:hAnsi="Times New Roman" w:cs="Times New Roman"/>
          <w:sz w:val="24"/>
          <w:szCs w:val="24"/>
        </w:rPr>
        <w:t>u</w:t>
      </w:r>
      <w:r w:rsidRPr="000B1798">
        <w:rPr>
          <w:rFonts w:ascii="Times New Roman" w:hAnsi="Times New Roman" w:cs="Times New Roman"/>
          <w:sz w:val="24"/>
          <w:szCs w:val="24"/>
        </w:rPr>
        <w:t xml:space="preserve"> </w:t>
      </w:r>
      <w:proofErr w:type="spellStart"/>
      <w:r w:rsidRPr="000B1798">
        <w:rPr>
          <w:rFonts w:ascii="Times New Roman" w:hAnsi="Times New Roman" w:cs="Times New Roman"/>
          <w:i/>
          <w:iCs/>
          <w:sz w:val="24"/>
          <w:szCs w:val="24"/>
        </w:rPr>
        <w:t>Marteilia</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refringens</w:t>
      </w:r>
      <w:proofErr w:type="spellEnd"/>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 xml:space="preserve">iznīcināšanu zonas vidē; </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w:t>
      </w:r>
      <w:r w:rsidR="006B3E25" w:rsidRPr="000B1798">
        <w:rPr>
          <w:rFonts w:ascii="Times New Roman" w:hAnsi="Times New Roman" w:cs="Times New Roman"/>
          <w:sz w:val="24"/>
          <w:szCs w:val="24"/>
        </w:rPr>
        <w:t>40</w:t>
      </w:r>
      <w:r w:rsidR="00E64311" w:rsidRPr="000B1798">
        <w:rPr>
          <w:rFonts w:ascii="Times New Roman" w:hAnsi="Times New Roman" w:cs="Times New Roman"/>
          <w:sz w:val="24"/>
          <w:szCs w:val="24"/>
        </w:rPr>
        <w:t>.</w:t>
      </w:r>
      <w:r w:rsidRPr="000B1798">
        <w:rPr>
          <w:rFonts w:ascii="Times New Roman" w:hAnsi="Times New Roman" w:cs="Times New Roman"/>
          <w:sz w:val="24"/>
          <w:szCs w:val="24"/>
        </w:rPr>
        <w:t xml:space="preserve">2. </w:t>
      </w:r>
      <w:r w:rsidR="006952DB" w:rsidRPr="000B1798">
        <w:rPr>
          <w:rFonts w:ascii="Times New Roman" w:hAnsi="Times New Roman" w:cs="Times New Roman"/>
          <w:sz w:val="24"/>
          <w:szCs w:val="24"/>
        </w:rPr>
        <w:t xml:space="preserve">oficiāli </w:t>
      </w:r>
      <w:r w:rsidRPr="000B1798">
        <w:rPr>
          <w:rFonts w:ascii="Times New Roman" w:hAnsi="Times New Roman" w:cs="Times New Roman"/>
          <w:sz w:val="24"/>
          <w:szCs w:val="24"/>
        </w:rPr>
        <w:t xml:space="preserve">deklarētajās </w:t>
      </w:r>
      <w:r w:rsidR="001C7DB1" w:rsidRPr="000B1798">
        <w:rPr>
          <w:rFonts w:ascii="Times New Roman" w:hAnsi="Times New Roman" w:cs="Times New Roman"/>
          <w:sz w:val="24"/>
          <w:szCs w:val="24"/>
        </w:rPr>
        <w:t xml:space="preserve">inficētajās </w:t>
      </w:r>
      <w:r w:rsidRPr="000B1798">
        <w:rPr>
          <w:rFonts w:ascii="Times New Roman" w:hAnsi="Times New Roman" w:cs="Times New Roman"/>
          <w:sz w:val="24"/>
          <w:szCs w:val="24"/>
        </w:rPr>
        <w:t xml:space="preserve">gliemeņu audzēšanas zonās un visās citās vietās, kuras atrodas aizsardzības un uzraudzības zonās un kurās </w:t>
      </w:r>
      <w:r w:rsidR="006952DB" w:rsidRPr="000B1798">
        <w:rPr>
          <w:rFonts w:ascii="Times New Roman" w:hAnsi="Times New Roman" w:cs="Times New Roman"/>
          <w:sz w:val="24"/>
          <w:szCs w:val="24"/>
        </w:rPr>
        <w:t>pagājis</w:t>
      </w:r>
      <w:r w:rsidRPr="000B1798">
        <w:rPr>
          <w:rFonts w:ascii="Times New Roman" w:hAnsi="Times New Roman" w:cs="Times New Roman"/>
          <w:sz w:val="24"/>
          <w:szCs w:val="24"/>
        </w:rPr>
        <w:t xml:space="preserve"> neizmantošanas periods vai </w:t>
      </w:r>
      <w:r w:rsidR="006952DB" w:rsidRPr="000B1798">
        <w:rPr>
          <w:rFonts w:ascii="Times New Roman" w:hAnsi="Times New Roman" w:cs="Times New Roman"/>
          <w:sz w:val="24"/>
          <w:szCs w:val="24"/>
        </w:rPr>
        <w:t>īstenoti</w:t>
      </w:r>
      <w:r w:rsidRPr="000B1798">
        <w:rPr>
          <w:rFonts w:ascii="Times New Roman" w:hAnsi="Times New Roman" w:cs="Times New Roman"/>
          <w:sz w:val="24"/>
          <w:szCs w:val="24"/>
        </w:rPr>
        <w:t xml:space="preserve"> alternatīvi pasākumi saskaņā ar šo noteikumu </w:t>
      </w:r>
      <w:r w:rsidR="00D7627B" w:rsidRPr="000B1798">
        <w:rPr>
          <w:rFonts w:ascii="Times New Roman" w:hAnsi="Times New Roman" w:cs="Times New Roman"/>
          <w:sz w:val="24"/>
          <w:szCs w:val="24"/>
        </w:rPr>
        <w:t>2</w:t>
      </w:r>
      <w:r w:rsidR="00061580" w:rsidRPr="000B1798">
        <w:rPr>
          <w:rFonts w:ascii="Times New Roman" w:hAnsi="Times New Roman" w:cs="Times New Roman"/>
          <w:sz w:val="24"/>
          <w:szCs w:val="24"/>
        </w:rPr>
        <w:t>40</w:t>
      </w:r>
      <w:r w:rsidR="00C464C9" w:rsidRPr="000B1798">
        <w:rPr>
          <w:rFonts w:ascii="Times New Roman" w:hAnsi="Times New Roman" w:cs="Times New Roman"/>
          <w:sz w:val="24"/>
          <w:szCs w:val="24"/>
        </w:rPr>
        <w:t>.</w:t>
      </w:r>
      <w:r w:rsidRPr="000B1798">
        <w:rPr>
          <w:rFonts w:ascii="Times New Roman" w:hAnsi="Times New Roman" w:cs="Times New Roman"/>
          <w:sz w:val="24"/>
          <w:szCs w:val="24"/>
        </w:rPr>
        <w:t>1. apakšpunkt</w:t>
      </w:r>
      <w:r w:rsidR="0020030C" w:rsidRPr="000B1798">
        <w:rPr>
          <w:rFonts w:ascii="Times New Roman" w:hAnsi="Times New Roman" w:cs="Times New Roman"/>
          <w:sz w:val="24"/>
          <w:szCs w:val="24"/>
        </w:rPr>
        <w:t>ā</w:t>
      </w:r>
      <w:r w:rsidRPr="000B1798">
        <w:rPr>
          <w:rFonts w:ascii="Times New Roman" w:hAnsi="Times New Roman" w:cs="Times New Roman"/>
          <w:sz w:val="24"/>
          <w:szCs w:val="24"/>
        </w:rPr>
        <w:t xml:space="preserve"> </w:t>
      </w:r>
      <w:r w:rsidR="0020030C" w:rsidRPr="000B1798">
        <w:rPr>
          <w:rFonts w:ascii="Times New Roman" w:hAnsi="Times New Roman" w:cs="Times New Roman"/>
          <w:sz w:val="24"/>
          <w:szCs w:val="24"/>
        </w:rPr>
        <w:t xml:space="preserve">noteiktajām </w:t>
      </w:r>
      <w:r w:rsidRPr="000B1798">
        <w:rPr>
          <w:rFonts w:ascii="Times New Roman" w:hAnsi="Times New Roman" w:cs="Times New Roman"/>
          <w:sz w:val="24"/>
          <w:szCs w:val="24"/>
        </w:rPr>
        <w:t xml:space="preserve">prasībām, krājumi ir atjaunoti ar gliemenēm, kas iegūtas </w:t>
      </w:r>
      <w:r w:rsidR="00617BDD" w:rsidRPr="000B1798">
        <w:rPr>
          <w:rFonts w:ascii="Times New Roman" w:hAnsi="Times New Roman" w:cs="Times New Roman"/>
          <w:sz w:val="24"/>
          <w:szCs w:val="24"/>
        </w:rPr>
        <w:t xml:space="preserve">Latvijas </w:t>
      </w:r>
      <w:r w:rsidRPr="000B1798">
        <w:rPr>
          <w:rFonts w:ascii="Times New Roman" w:hAnsi="Times New Roman" w:cs="Times New Roman"/>
          <w:sz w:val="24"/>
          <w:szCs w:val="24"/>
        </w:rPr>
        <w:t>valsts teritorij</w:t>
      </w:r>
      <w:r w:rsidR="006952DB" w:rsidRPr="000B1798">
        <w:rPr>
          <w:rFonts w:ascii="Times New Roman" w:hAnsi="Times New Roman" w:cs="Times New Roman"/>
          <w:sz w:val="24"/>
          <w:szCs w:val="24"/>
        </w:rPr>
        <w:t>ā</w:t>
      </w:r>
      <w:r w:rsidRPr="000B1798">
        <w:rPr>
          <w:rFonts w:ascii="Times New Roman" w:hAnsi="Times New Roman" w:cs="Times New Roman"/>
          <w:sz w:val="24"/>
          <w:szCs w:val="24"/>
        </w:rPr>
        <w:t>, zon</w:t>
      </w:r>
      <w:r w:rsidR="006952DB" w:rsidRPr="000B1798">
        <w:rPr>
          <w:rFonts w:ascii="Times New Roman" w:hAnsi="Times New Roman" w:cs="Times New Roman"/>
          <w:sz w:val="24"/>
          <w:szCs w:val="24"/>
        </w:rPr>
        <w:t>ā</w:t>
      </w:r>
      <w:r w:rsidRPr="000B1798">
        <w:rPr>
          <w:rFonts w:ascii="Times New Roman" w:hAnsi="Times New Roman" w:cs="Times New Roman"/>
          <w:sz w:val="24"/>
          <w:szCs w:val="24"/>
        </w:rPr>
        <w:t xml:space="preserve"> vai iecirk</w:t>
      </w:r>
      <w:r w:rsidR="006952DB" w:rsidRPr="000B1798">
        <w:rPr>
          <w:rFonts w:ascii="Times New Roman" w:hAnsi="Times New Roman" w:cs="Times New Roman"/>
          <w:sz w:val="24"/>
          <w:szCs w:val="24"/>
        </w:rPr>
        <w:t>nī</w:t>
      </w:r>
      <w:r w:rsidRPr="000B1798">
        <w:rPr>
          <w:rFonts w:ascii="Times New Roman" w:hAnsi="Times New Roman" w:cs="Times New Roman"/>
          <w:sz w:val="24"/>
          <w:szCs w:val="24"/>
        </w:rPr>
        <w:t xml:space="preserve"> ar I, II vai III kategorijas veselības stāvokli attiecībā uz inficēšanos ar </w:t>
      </w:r>
      <w:proofErr w:type="spellStart"/>
      <w:r w:rsidRPr="000B1798">
        <w:rPr>
          <w:rFonts w:ascii="Times New Roman" w:hAnsi="Times New Roman" w:cs="Times New Roman"/>
          <w:i/>
          <w:iCs/>
          <w:sz w:val="24"/>
          <w:szCs w:val="24"/>
        </w:rPr>
        <w:t>Marteilia</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refringens</w:t>
      </w:r>
      <w:proofErr w:type="spellEnd"/>
      <w:r w:rsidRPr="000B1798">
        <w:rPr>
          <w:rFonts w:ascii="Times New Roman" w:hAnsi="Times New Roman" w:cs="Times New Roman"/>
          <w:sz w:val="24"/>
          <w:szCs w:val="24"/>
        </w:rPr>
        <w:t xml:space="preserve">; </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w:t>
      </w:r>
      <w:r w:rsidR="006B3E25" w:rsidRPr="000B1798">
        <w:rPr>
          <w:rFonts w:ascii="Times New Roman" w:hAnsi="Times New Roman" w:cs="Times New Roman"/>
          <w:sz w:val="24"/>
          <w:szCs w:val="24"/>
        </w:rPr>
        <w:t>40</w:t>
      </w:r>
      <w:r w:rsidR="00E64311" w:rsidRPr="000B1798">
        <w:rPr>
          <w:rFonts w:ascii="Times New Roman" w:hAnsi="Times New Roman" w:cs="Times New Roman"/>
          <w:sz w:val="24"/>
          <w:szCs w:val="24"/>
        </w:rPr>
        <w:t>.</w:t>
      </w:r>
      <w:r w:rsidRPr="000B1798">
        <w:rPr>
          <w:rFonts w:ascii="Times New Roman" w:hAnsi="Times New Roman" w:cs="Times New Roman"/>
          <w:sz w:val="24"/>
          <w:szCs w:val="24"/>
        </w:rPr>
        <w:t>3. gliemeņu krājumi atjaunoti tikai pēc tam, kad visas</w:t>
      </w:r>
      <w:r w:rsidR="006952DB" w:rsidRPr="000B1798">
        <w:rPr>
          <w:rFonts w:ascii="Times New Roman" w:hAnsi="Times New Roman" w:cs="Times New Roman"/>
          <w:sz w:val="24"/>
          <w:szCs w:val="24"/>
        </w:rPr>
        <w:t xml:space="preserve"> </w:t>
      </w:r>
      <w:r w:rsidR="00451416" w:rsidRPr="000B1798">
        <w:rPr>
          <w:rFonts w:ascii="Times New Roman" w:hAnsi="Times New Roman" w:cs="Times New Roman"/>
          <w:sz w:val="24"/>
          <w:szCs w:val="24"/>
        </w:rPr>
        <w:t>oficiāli</w:t>
      </w:r>
      <w:r w:rsidRPr="000B1798">
        <w:rPr>
          <w:rFonts w:ascii="Times New Roman" w:hAnsi="Times New Roman" w:cs="Times New Roman"/>
          <w:sz w:val="24"/>
          <w:szCs w:val="24"/>
        </w:rPr>
        <w:t xml:space="preserve"> deklarētās </w:t>
      </w:r>
      <w:r w:rsidR="001C7DB1" w:rsidRPr="000B1798">
        <w:rPr>
          <w:rFonts w:ascii="Times New Roman" w:hAnsi="Times New Roman" w:cs="Times New Roman"/>
          <w:sz w:val="24"/>
          <w:szCs w:val="24"/>
        </w:rPr>
        <w:t xml:space="preserve">inficētās </w:t>
      </w:r>
      <w:r w:rsidRPr="000B1798">
        <w:rPr>
          <w:rFonts w:ascii="Times New Roman" w:hAnsi="Times New Roman" w:cs="Times New Roman"/>
          <w:sz w:val="24"/>
          <w:szCs w:val="24"/>
        </w:rPr>
        <w:t>gliem</w:t>
      </w:r>
      <w:r w:rsidR="00E1545D" w:rsidRPr="000B1798">
        <w:rPr>
          <w:rFonts w:ascii="Times New Roman" w:hAnsi="Times New Roman" w:cs="Times New Roman"/>
          <w:sz w:val="24"/>
          <w:szCs w:val="24"/>
        </w:rPr>
        <w:t>e</w:t>
      </w:r>
      <w:r w:rsidRPr="000B1798">
        <w:rPr>
          <w:rFonts w:ascii="Times New Roman" w:hAnsi="Times New Roman" w:cs="Times New Roman"/>
          <w:sz w:val="24"/>
          <w:szCs w:val="24"/>
        </w:rPr>
        <w:t xml:space="preserve">ņu audzēšanas zonas </w:t>
      </w:r>
      <w:r w:rsidR="006952DB" w:rsidRPr="000B1798">
        <w:rPr>
          <w:rFonts w:ascii="Times New Roman" w:hAnsi="Times New Roman" w:cs="Times New Roman"/>
          <w:sz w:val="24"/>
          <w:szCs w:val="24"/>
        </w:rPr>
        <w:t xml:space="preserve">ir </w:t>
      </w:r>
      <w:r w:rsidRPr="000B1798">
        <w:rPr>
          <w:rFonts w:ascii="Times New Roman" w:hAnsi="Times New Roman" w:cs="Times New Roman"/>
          <w:sz w:val="24"/>
          <w:szCs w:val="24"/>
        </w:rPr>
        <w:t xml:space="preserve">iztukšotas, iztīrītas, dezinficētas un tajās </w:t>
      </w:r>
      <w:r w:rsidR="006952DB" w:rsidRPr="000B1798">
        <w:rPr>
          <w:rFonts w:ascii="Times New Roman" w:hAnsi="Times New Roman" w:cs="Times New Roman"/>
          <w:sz w:val="24"/>
          <w:szCs w:val="24"/>
        </w:rPr>
        <w:t>pagājis</w:t>
      </w:r>
      <w:r w:rsidRPr="000B1798">
        <w:rPr>
          <w:rFonts w:ascii="Times New Roman" w:hAnsi="Times New Roman" w:cs="Times New Roman"/>
          <w:sz w:val="24"/>
          <w:szCs w:val="24"/>
        </w:rPr>
        <w:t xml:space="preserve"> neizmantošanas periods vai </w:t>
      </w:r>
      <w:r w:rsidR="006952DB" w:rsidRPr="000B1798">
        <w:rPr>
          <w:rFonts w:ascii="Times New Roman" w:hAnsi="Times New Roman" w:cs="Times New Roman"/>
          <w:sz w:val="24"/>
          <w:szCs w:val="24"/>
        </w:rPr>
        <w:t xml:space="preserve">īstenoti </w:t>
      </w:r>
      <w:r w:rsidRPr="000B1798">
        <w:rPr>
          <w:rFonts w:ascii="Times New Roman" w:hAnsi="Times New Roman" w:cs="Times New Roman"/>
          <w:sz w:val="24"/>
          <w:szCs w:val="24"/>
        </w:rPr>
        <w:t xml:space="preserve">alternatīvi pasākumi saskaņā ar šo noteikumu </w:t>
      </w:r>
      <w:r w:rsidR="00D7627B" w:rsidRPr="000B1798">
        <w:rPr>
          <w:rFonts w:ascii="Times New Roman" w:hAnsi="Times New Roman" w:cs="Times New Roman"/>
          <w:sz w:val="24"/>
          <w:szCs w:val="24"/>
        </w:rPr>
        <w:t>2</w:t>
      </w:r>
      <w:r w:rsidR="00061580" w:rsidRPr="000B1798">
        <w:rPr>
          <w:rFonts w:ascii="Times New Roman" w:hAnsi="Times New Roman" w:cs="Times New Roman"/>
          <w:sz w:val="24"/>
          <w:szCs w:val="24"/>
        </w:rPr>
        <w:t>40</w:t>
      </w:r>
      <w:r w:rsidR="00C464C9" w:rsidRPr="000B1798">
        <w:rPr>
          <w:rFonts w:ascii="Times New Roman" w:hAnsi="Times New Roman" w:cs="Times New Roman"/>
          <w:sz w:val="24"/>
          <w:szCs w:val="24"/>
        </w:rPr>
        <w:t>.</w:t>
      </w:r>
      <w:r w:rsidRPr="000B1798">
        <w:rPr>
          <w:rFonts w:ascii="Times New Roman" w:hAnsi="Times New Roman" w:cs="Times New Roman"/>
          <w:sz w:val="24"/>
          <w:szCs w:val="24"/>
        </w:rPr>
        <w:t>1. apakšpunkt</w:t>
      </w:r>
      <w:r w:rsidR="0020030C" w:rsidRPr="000B1798">
        <w:rPr>
          <w:rFonts w:ascii="Times New Roman" w:hAnsi="Times New Roman" w:cs="Times New Roman"/>
          <w:sz w:val="24"/>
          <w:szCs w:val="24"/>
        </w:rPr>
        <w:t>ā</w:t>
      </w:r>
      <w:r w:rsidRPr="000B1798">
        <w:rPr>
          <w:rFonts w:ascii="Times New Roman" w:hAnsi="Times New Roman" w:cs="Times New Roman"/>
          <w:sz w:val="24"/>
          <w:szCs w:val="24"/>
        </w:rPr>
        <w:t xml:space="preserve"> </w:t>
      </w:r>
      <w:r w:rsidR="0020030C" w:rsidRPr="000B1798">
        <w:rPr>
          <w:rFonts w:ascii="Times New Roman" w:hAnsi="Times New Roman" w:cs="Times New Roman"/>
          <w:sz w:val="24"/>
          <w:szCs w:val="24"/>
        </w:rPr>
        <w:t xml:space="preserve">noteiktajām </w:t>
      </w:r>
      <w:r w:rsidRPr="000B1798">
        <w:rPr>
          <w:rFonts w:ascii="Times New Roman" w:hAnsi="Times New Roman" w:cs="Times New Roman"/>
          <w:sz w:val="24"/>
          <w:szCs w:val="24"/>
        </w:rPr>
        <w:t xml:space="preserve">prasībām; </w:t>
      </w:r>
    </w:p>
    <w:p w:rsidR="005053CA" w:rsidRPr="000B1798" w:rsidRDefault="005053CA" w:rsidP="005053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sz w:val="24"/>
          <w:szCs w:val="24"/>
        </w:rPr>
        <w:t>2</w:t>
      </w:r>
      <w:r w:rsidR="006B3E25" w:rsidRPr="000B1798">
        <w:rPr>
          <w:rFonts w:ascii="Times New Roman" w:hAnsi="Times New Roman" w:cs="Times New Roman"/>
          <w:sz w:val="24"/>
          <w:szCs w:val="24"/>
        </w:rPr>
        <w:t>40</w:t>
      </w:r>
      <w:r w:rsidR="00E64311" w:rsidRPr="000B1798">
        <w:rPr>
          <w:rFonts w:ascii="Times New Roman" w:hAnsi="Times New Roman" w:cs="Times New Roman"/>
          <w:sz w:val="24"/>
          <w:szCs w:val="24"/>
        </w:rPr>
        <w:t>.</w:t>
      </w:r>
      <w:r w:rsidRPr="000B1798">
        <w:rPr>
          <w:rFonts w:ascii="Times New Roman" w:hAnsi="Times New Roman" w:cs="Times New Roman"/>
          <w:sz w:val="24"/>
          <w:szCs w:val="24"/>
        </w:rPr>
        <w:t>4. divu gadu laikā</w:t>
      </w:r>
      <w:r w:rsidR="004603C3" w:rsidRPr="000B1798">
        <w:rPr>
          <w:rFonts w:ascii="Times New Roman" w:hAnsi="Times New Roman" w:cs="Times New Roman"/>
          <w:sz w:val="24"/>
          <w:szCs w:val="24"/>
        </w:rPr>
        <w:t xml:space="preserve"> pēc</w:t>
      </w:r>
      <w:r w:rsidRPr="000B1798">
        <w:rPr>
          <w:rFonts w:ascii="Times New Roman" w:hAnsi="Times New Roman" w:cs="Times New Roman"/>
          <w:sz w:val="24"/>
          <w:szCs w:val="24"/>
        </w:rPr>
        <w:t xml:space="preserve"> </w:t>
      </w:r>
      <w:r w:rsidR="00D7627B" w:rsidRPr="000B1798">
        <w:rPr>
          <w:rFonts w:ascii="Times New Roman" w:hAnsi="Times New Roman" w:cs="Times New Roman"/>
          <w:sz w:val="24"/>
          <w:szCs w:val="24"/>
        </w:rPr>
        <w:t>2</w:t>
      </w:r>
      <w:r w:rsidR="00061580" w:rsidRPr="000B1798">
        <w:rPr>
          <w:rFonts w:ascii="Times New Roman" w:hAnsi="Times New Roman" w:cs="Times New Roman"/>
          <w:sz w:val="24"/>
          <w:szCs w:val="24"/>
        </w:rPr>
        <w:t>40</w:t>
      </w:r>
      <w:r w:rsidR="00C464C9" w:rsidRPr="000B1798">
        <w:rPr>
          <w:rFonts w:ascii="Times New Roman" w:hAnsi="Times New Roman" w:cs="Times New Roman"/>
          <w:sz w:val="24"/>
          <w:szCs w:val="24"/>
        </w:rPr>
        <w:t>.</w:t>
      </w:r>
      <w:r w:rsidRPr="000B1798">
        <w:rPr>
          <w:rFonts w:ascii="Times New Roman" w:hAnsi="Times New Roman" w:cs="Times New Roman"/>
          <w:sz w:val="24"/>
          <w:szCs w:val="24"/>
        </w:rPr>
        <w:t xml:space="preserve">1., </w:t>
      </w:r>
      <w:r w:rsidR="00D7627B" w:rsidRPr="000B1798">
        <w:rPr>
          <w:rFonts w:ascii="Times New Roman" w:hAnsi="Times New Roman" w:cs="Times New Roman"/>
          <w:sz w:val="24"/>
          <w:szCs w:val="24"/>
        </w:rPr>
        <w:t>2</w:t>
      </w:r>
      <w:r w:rsidR="00061580" w:rsidRPr="000B1798">
        <w:rPr>
          <w:rFonts w:ascii="Times New Roman" w:hAnsi="Times New Roman" w:cs="Times New Roman"/>
          <w:sz w:val="24"/>
          <w:szCs w:val="24"/>
        </w:rPr>
        <w:t>40</w:t>
      </w:r>
      <w:r w:rsidR="00C464C9" w:rsidRPr="000B1798">
        <w:rPr>
          <w:rFonts w:ascii="Times New Roman" w:hAnsi="Times New Roman" w:cs="Times New Roman"/>
          <w:sz w:val="24"/>
          <w:szCs w:val="24"/>
        </w:rPr>
        <w:t>.</w:t>
      </w:r>
      <w:r w:rsidRPr="000B1798">
        <w:rPr>
          <w:rFonts w:ascii="Times New Roman" w:hAnsi="Times New Roman" w:cs="Times New Roman"/>
          <w:sz w:val="24"/>
          <w:szCs w:val="24"/>
        </w:rPr>
        <w:t xml:space="preserve">2. un </w:t>
      </w:r>
      <w:r w:rsidR="00D7627B" w:rsidRPr="000B1798">
        <w:rPr>
          <w:rFonts w:ascii="Times New Roman" w:hAnsi="Times New Roman" w:cs="Times New Roman"/>
          <w:sz w:val="24"/>
          <w:szCs w:val="24"/>
        </w:rPr>
        <w:t>2</w:t>
      </w:r>
      <w:r w:rsidR="00061580" w:rsidRPr="000B1798">
        <w:rPr>
          <w:rFonts w:ascii="Times New Roman" w:hAnsi="Times New Roman" w:cs="Times New Roman"/>
          <w:sz w:val="24"/>
          <w:szCs w:val="24"/>
        </w:rPr>
        <w:t>40</w:t>
      </w:r>
      <w:r w:rsidR="00C464C9" w:rsidRPr="000B1798">
        <w:rPr>
          <w:rFonts w:ascii="Times New Roman" w:hAnsi="Times New Roman" w:cs="Times New Roman"/>
          <w:sz w:val="24"/>
          <w:szCs w:val="24"/>
        </w:rPr>
        <w:t>.</w:t>
      </w:r>
      <w:r w:rsidRPr="000B1798">
        <w:rPr>
          <w:rFonts w:ascii="Times New Roman" w:hAnsi="Times New Roman" w:cs="Times New Roman"/>
          <w:sz w:val="24"/>
          <w:szCs w:val="24"/>
        </w:rPr>
        <w:t xml:space="preserve">3. apakšpunktā minēto pasākumu </w:t>
      </w:r>
      <w:r w:rsidR="006952DB" w:rsidRPr="000B1798">
        <w:rPr>
          <w:rFonts w:ascii="Times New Roman" w:hAnsi="Times New Roman" w:cs="Times New Roman"/>
          <w:sz w:val="24"/>
          <w:szCs w:val="24"/>
        </w:rPr>
        <w:t>īstenošanas</w:t>
      </w:r>
      <w:r w:rsidRPr="000B1798">
        <w:rPr>
          <w:rFonts w:ascii="Times New Roman" w:hAnsi="Times New Roman" w:cs="Times New Roman"/>
          <w:sz w:val="24"/>
          <w:szCs w:val="24"/>
        </w:rPr>
        <w:t xml:space="preserve"> nav apstiprināta inficēšanās ar </w:t>
      </w:r>
      <w:proofErr w:type="spellStart"/>
      <w:r w:rsidRPr="000B1798">
        <w:rPr>
          <w:rFonts w:ascii="Times New Roman" w:hAnsi="Times New Roman" w:cs="Times New Roman"/>
          <w:i/>
          <w:iCs/>
          <w:sz w:val="24"/>
          <w:szCs w:val="24"/>
        </w:rPr>
        <w:t>Marteilia</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refringens</w:t>
      </w:r>
      <w:proofErr w:type="spellEnd"/>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 xml:space="preserve">un šo noteikumu 10. pielikuma 3. punktā noteiktajā </w:t>
      </w:r>
      <w:r w:rsidR="006952DB" w:rsidRPr="000B1798">
        <w:rPr>
          <w:rFonts w:ascii="Times New Roman" w:hAnsi="Times New Roman" w:cs="Times New Roman"/>
          <w:sz w:val="24"/>
          <w:szCs w:val="24"/>
        </w:rPr>
        <w:t>kārtībā izslēgtas aizdomas par inficēšanos</w:t>
      </w:r>
      <w:r w:rsidRPr="000B1798">
        <w:rPr>
          <w:rFonts w:ascii="Times New Roman" w:hAnsi="Times New Roman" w:cs="Times New Roman"/>
          <w:sz w:val="24"/>
          <w:szCs w:val="24"/>
        </w:rPr>
        <w:t>.</w:t>
      </w:r>
    </w:p>
    <w:p w:rsidR="00E64311" w:rsidRPr="000B1798" w:rsidRDefault="00E64311" w:rsidP="005053CA">
      <w:pPr>
        <w:spacing w:after="0" w:line="240" w:lineRule="auto"/>
        <w:jc w:val="both"/>
        <w:rPr>
          <w:rFonts w:ascii="Times New Roman" w:hAnsi="Times New Roman" w:cs="Times New Roman"/>
          <w:sz w:val="24"/>
          <w:szCs w:val="24"/>
        </w:rPr>
      </w:pPr>
    </w:p>
    <w:p w:rsidR="00BB64CA" w:rsidRPr="000B1798" w:rsidRDefault="004A659D" w:rsidP="00BB64CA">
      <w:pPr>
        <w:spacing w:after="0" w:line="240" w:lineRule="auto"/>
        <w:jc w:val="center"/>
        <w:rPr>
          <w:rFonts w:ascii="Times New Roman" w:hAnsi="Times New Roman" w:cs="Times New Roman"/>
          <w:b/>
          <w:bCs/>
          <w:i/>
          <w:sz w:val="24"/>
          <w:szCs w:val="24"/>
        </w:rPr>
      </w:pPr>
      <w:r w:rsidRPr="000B1798">
        <w:rPr>
          <w:rFonts w:ascii="Times New Roman" w:hAnsi="Times New Roman" w:cs="Times New Roman"/>
          <w:b/>
          <w:bCs/>
          <w:sz w:val="24"/>
          <w:szCs w:val="24"/>
        </w:rPr>
        <w:t>XXII</w:t>
      </w:r>
      <w:r w:rsidR="00AF2DB7" w:rsidRPr="000B1798">
        <w:rPr>
          <w:rFonts w:ascii="Times New Roman" w:hAnsi="Times New Roman" w:cs="Times New Roman"/>
          <w:b/>
          <w:bCs/>
          <w:sz w:val="24"/>
          <w:szCs w:val="24"/>
        </w:rPr>
        <w:t>I</w:t>
      </w:r>
      <w:r w:rsidR="00BB64CA" w:rsidRPr="000B1798">
        <w:rPr>
          <w:rFonts w:ascii="Times New Roman" w:hAnsi="Times New Roman" w:cs="Times New Roman"/>
          <w:b/>
          <w:bCs/>
          <w:sz w:val="24"/>
          <w:szCs w:val="24"/>
        </w:rPr>
        <w:t xml:space="preserve">. Prasības </w:t>
      </w:r>
      <w:proofErr w:type="spellStart"/>
      <w:r w:rsidR="00BB64CA" w:rsidRPr="000B1798">
        <w:rPr>
          <w:rFonts w:ascii="Times New Roman" w:hAnsi="Times New Roman" w:cs="Times New Roman"/>
          <w:b/>
          <w:bCs/>
          <w:sz w:val="24"/>
          <w:szCs w:val="24"/>
        </w:rPr>
        <w:t>bonamiozes</w:t>
      </w:r>
      <w:proofErr w:type="spellEnd"/>
      <w:r w:rsidR="00BB64CA" w:rsidRPr="000B1798">
        <w:rPr>
          <w:rFonts w:ascii="Times New Roman" w:hAnsi="Times New Roman" w:cs="Times New Roman"/>
          <w:b/>
          <w:bCs/>
          <w:sz w:val="24"/>
          <w:szCs w:val="24"/>
        </w:rPr>
        <w:t xml:space="preserve"> (</w:t>
      </w:r>
      <w:proofErr w:type="spellStart"/>
      <w:r w:rsidR="00BB64CA" w:rsidRPr="000B1798">
        <w:rPr>
          <w:rFonts w:ascii="Times New Roman" w:hAnsi="Times New Roman" w:cs="Times New Roman"/>
          <w:b/>
          <w:bCs/>
          <w:i/>
          <w:sz w:val="24"/>
          <w:szCs w:val="24"/>
        </w:rPr>
        <w:t>Bonamia</w:t>
      </w:r>
      <w:proofErr w:type="spellEnd"/>
      <w:r w:rsidR="00BB64CA" w:rsidRPr="000B1798">
        <w:rPr>
          <w:rFonts w:ascii="Times New Roman" w:hAnsi="Times New Roman" w:cs="Times New Roman"/>
          <w:b/>
          <w:bCs/>
          <w:i/>
          <w:sz w:val="24"/>
          <w:szCs w:val="24"/>
        </w:rPr>
        <w:t xml:space="preserve"> </w:t>
      </w:r>
      <w:proofErr w:type="spellStart"/>
      <w:r w:rsidR="00BB64CA" w:rsidRPr="000B1798">
        <w:rPr>
          <w:rFonts w:ascii="Times New Roman" w:hAnsi="Times New Roman" w:cs="Times New Roman"/>
          <w:b/>
          <w:bCs/>
          <w:i/>
          <w:sz w:val="24"/>
          <w:szCs w:val="24"/>
        </w:rPr>
        <w:t>ostreae</w:t>
      </w:r>
      <w:proofErr w:type="spellEnd"/>
      <w:r w:rsidR="00BB64CA" w:rsidRPr="000B1798">
        <w:rPr>
          <w:rFonts w:ascii="Times New Roman" w:hAnsi="Times New Roman" w:cs="Times New Roman"/>
          <w:b/>
          <w:bCs/>
          <w:i/>
          <w:sz w:val="24"/>
          <w:szCs w:val="24"/>
        </w:rPr>
        <w:t xml:space="preserve">) </w:t>
      </w:r>
      <w:r w:rsidR="00BB64CA" w:rsidRPr="000B1798">
        <w:rPr>
          <w:rFonts w:ascii="Times New Roman" w:hAnsi="Times New Roman" w:cs="Times New Roman"/>
          <w:b/>
          <w:bCs/>
          <w:sz w:val="24"/>
          <w:szCs w:val="24"/>
        </w:rPr>
        <w:t xml:space="preserve">uzraudzības un apkarošanas programmai, lai iegūtu un saglabātu akvakultūras dzīvnieku veselības stāvokli “infekcijas slimības neskarts” un ierobežotu inficēšanos ar </w:t>
      </w:r>
      <w:proofErr w:type="spellStart"/>
      <w:r w:rsidR="00BB64CA" w:rsidRPr="000B1798">
        <w:rPr>
          <w:rFonts w:ascii="Times New Roman" w:hAnsi="Times New Roman" w:cs="Times New Roman"/>
          <w:b/>
          <w:bCs/>
          <w:i/>
          <w:iCs/>
          <w:sz w:val="24"/>
          <w:szCs w:val="24"/>
        </w:rPr>
        <w:t>Bonamia</w:t>
      </w:r>
      <w:proofErr w:type="spellEnd"/>
      <w:r w:rsidR="00BB64CA" w:rsidRPr="000B1798">
        <w:rPr>
          <w:rFonts w:ascii="Times New Roman" w:hAnsi="Times New Roman" w:cs="Times New Roman"/>
          <w:b/>
          <w:bCs/>
          <w:i/>
          <w:iCs/>
          <w:sz w:val="24"/>
          <w:szCs w:val="24"/>
        </w:rPr>
        <w:t xml:space="preserve"> </w:t>
      </w:r>
      <w:proofErr w:type="spellStart"/>
      <w:r w:rsidR="00BB64CA" w:rsidRPr="000B1798">
        <w:rPr>
          <w:rFonts w:ascii="Times New Roman" w:hAnsi="Times New Roman" w:cs="Times New Roman"/>
          <w:b/>
          <w:bCs/>
          <w:i/>
          <w:iCs/>
          <w:sz w:val="24"/>
          <w:szCs w:val="24"/>
        </w:rPr>
        <w:t>ostreae</w:t>
      </w:r>
      <w:proofErr w:type="spellEnd"/>
    </w:p>
    <w:p w:rsidR="00BB64CA" w:rsidRPr="000B1798" w:rsidRDefault="00BB64CA" w:rsidP="00BB64CA">
      <w:pPr>
        <w:spacing w:after="0" w:line="240" w:lineRule="auto"/>
        <w:jc w:val="both"/>
        <w:rPr>
          <w:rFonts w:ascii="Times New Roman" w:hAnsi="Times New Roman" w:cs="Times New Roman"/>
          <w:sz w:val="24"/>
          <w:szCs w:val="24"/>
        </w:rPr>
      </w:pPr>
    </w:p>
    <w:p w:rsidR="00BB64CA" w:rsidRPr="000B1798" w:rsidRDefault="00BB64CA" w:rsidP="00BB64CA">
      <w:pPr>
        <w:spacing w:after="0" w:line="240" w:lineRule="auto"/>
        <w:jc w:val="both"/>
        <w:rPr>
          <w:rFonts w:ascii="Times New Roman" w:hAnsi="Times New Roman" w:cs="Times New Roman"/>
          <w:bCs/>
          <w:sz w:val="24"/>
          <w:szCs w:val="24"/>
        </w:rPr>
      </w:pPr>
      <w:r w:rsidRPr="000B1798">
        <w:rPr>
          <w:rFonts w:ascii="Times New Roman" w:hAnsi="Times New Roman" w:cs="Times New Roman"/>
          <w:bCs/>
          <w:sz w:val="24"/>
          <w:szCs w:val="24"/>
        </w:rPr>
        <w:tab/>
      </w:r>
      <w:r w:rsidR="00891942" w:rsidRPr="000B1798">
        <w:rPr>
          <w:rFonts w:ascii="Times New Roman" w:hAnsi="Times New Roman" w:cs="Times New Roman"/>
          <w:bCs/>
          <w:sz w:val="24"/>
          <w:szCs w:val="24"/>
        </w:rPr>
        <w:t>24</w:t>
      </w:r>
      <w:r w:rsidR="006B3E25" w:rsidRPr="000B1798">
        <w:rPr>
          <w:rFonts w:ascii="Times New Roman" w:hAnsi="Times New Roman" w:cs="Times New Roman"/>
          <w:bCs/>
          <w:sz w:val="24"/>
          <w:szCs w:val="24"/>
        </w:rPr>
        <w:t>1</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w:t>
      </w:r>
      <w:proofErr w:type="spellStart"/>
      <w:r w:rsidRPr="000B1798">
        <w:rPr>
          <w:rFonts w:ascii="Times New Roman" w:hAnsi="Times New Roman" w:cs="Times New Roman"/>
          <w:bCs/>
          <w:sz w:val="24"/>
          <w:szCs w:val="24"/>
        </w:rPr>
        <w:t>Bonamiozes</w:t>
      </w:r>
      <w:proofErr w:type="spellEnd"/>
      <w:r w:rsidRPr="000B1798">
        <w:rPr>
          <w:rFonts w:ascii="Times New Roman" w:hAnsi="Times New Roman" w:cs="Times New Roman"/>
          <w:bCs/>
          <w:sz w:val="24"/>
          <w:szCs w:val="24"/>
        </w:rPr>
        <w:t xml:space="preserve"> uzraudzība ietver šādas darbības:</w:t>
      </w:r>
    </w:p>
    <w:p w:rsidR="00BB64CA" w:rsidRPr="000B1798" w:rsidRDefault="00BB64CA" w:rsidP="00BB64CA">
      <w:pPr>
        <w:spacing w:after="0" w:line="240" w:lineRule="auto"/>
        <w:jc w:val="both"/>
        <w:rPr>
          <w:rFonts w:ascii="Times New Roman" w:hAnsi="Times New Roman" w:cs="Times New Roman"/>
          <w:bCs/>
          <w:sz w:val="24"/>
          <w:szCs w:val="24"/>
        </w:rPr>
      </w:pPr>
      <w:r w:rsidRPr="000B1798">
        <w:rPr>
          <w:rFonts w:ascii="Times New Roman" w:hAnsi="Times New Roman" w:cs="Times New Roman"/>
          <w:bCs/>
          <w:sz w:val="24"/>
          <w:szCs w:val="24"/>
        </w:rPr>
        <w:tab/>
      </w:r>
      <w:r w:rsidR="00891942" w:rsidRPr="000B1798">
        <w:rPr>
          <w:rFonts w:ascii="Times New Roman" w:hAnsi="Times New Roman" w:cs="Times New Roman"/>
          <w:bCs/>
          <w:sz w:val="24"/>
          <w:szCs w:val="24"/>
        </w:rPr>
        <w:t>24</w:t>
      </w:r>
      <w:r w:rsidR="006B3E25" w:rsidRPr="000B1798">
        <w:rPr>
          <w:rFonts w:ascii="Times New Roman" w:hAnsi="Times New Roman" w:cs="Times New Roman"/>
          <w:bCs/>
          <w:sz w:val="24"/>
          <w:szCs w:val="24"/>
        </w:rPr>
        <w:t>1</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1. vispārīgu gliemeņu veselības pārbaužu organizēšanu atbilstoši šo noteikumu </w:t>
      </w:r>
      <w:r w:rsidR="00D7627B" w:rsidRPr="000B1798">
        <w:rPr>
          <w:rFonts w:ascii="Times New Roman" w:hAnsi="Times New Roman" w:cs="Times New Roman"/>
          <w:bCs/>
          <w:sz w:val="24"/>
          <w:szCs w:val="24"/>
        </w:rPr>
        <w:t>24</w:t>
      </w:r>
      <w:r w:rsidR="00061580" w:rsidRPr="000B1798">
        <w:rPr>
          <w:rFonts w:ascii="Times New Roman" w:hAnsi="Times New Roman" w:cs="Times New Roman"/>
          <w:bCs/>
          <w:sz w:val="24"/>
          <w:szCs w:val="24"/>
        </w:rPr>
        <w:t>2</w:t>
      </w:r>
      <w:r w:rsidR="00475168" w:rsidRPr="000B1798">
        <w:rPr>
          <w:rFonts w:ascii="Times New Roman" w:hAnsi="Times New Roman" w:cs="Times New Roman"/>
          <w:bCs/>
          <w:sz w:val="24"/>
          <w:szCs w:val="24"/>
        </w:rPr>
        <w:t xml:space="preserve">. un </w:t>
      </w:r>
      <w:r w:rsidR="00D7627B" w:rsidRPr="000B1798">
        <w:rPr>
          <w:rFonts w:ascii="Times New Roman" w:hAnsi="Times New Roman" w:cs="Times New Roman"/>
          <w:bCs/>
          <w:sz w:val="24"/>
          <w:szCs w:val="24"/>
        </w:rPr>
        <w:t>24</w:t>
      </w:r>
      <w:r w:rsidR="00061580" w:rsidRPr="000B1798">
        <w:rPr>
          <w:rFonts w:ascii="Times New Roman" w:hAnsi="Times New Roman" w:cs="Times New Roman"/>
          <w:bCs/>
          <w:sz w:val="24"/>
          <w:szCs w:val="24"/>
        </w:rPr>
        <w:t>3</w:t>
      </w:r>
      <w:r w:rsidR="00C464C9" w:rsidRPr="000B1798">
        <w:rPr>
          <w:rFonts w:ascii="Times New Roman" w:hAnsi="Times New Roman" w:cs="Times New Roman"/>
          <w:bCs/>
          <w:sz w:val="24"/>
          <w:szCs w:val="24"/>
        </w:rPr>
        <w:t>.</w:t>
      </w:r>
      <w:r w:rsidRPr="000B1798">
        <w:rPr>
          <w:rFonts w:ascii="Times New Roman" w:hAnsi="Times New Roman" w:cs="Times New Roman"/>
          <w:bCs/>
          <w:sz w:val="24"/>
          <w:szCs w:val="24"/>
          <w:vertAlign w:val="superscript"/>
        </w:rPr>
        <w:t xml:space="preserve"> </w:t>
      </w:r>
      <w:r w:rsidRPr="000B1798">
        <w:rPr>
          <w:rFonts w:ascii="Times New Roman" w:hAnsi="Times New Roman" w:cs="Times New Roman"/>
          <w:bCs/>
          <w:sz w:val="24"/>
          <w:szCs w:val="24"/>
        </w:rPr>
        <w:t>punktā noteiktajām prasībām;</w:t>
      </w:r>
    </w:p>
    <w:p w:rsidR="00BB64CA" w:rsidRPr="000B1798" w:rsidRDefault="00BB64CA" w:rsidP="00BB64CA">
      <w:pPr>
        <w:spacing w:after="0" w:line="240" w:lineRule="auto"/>
        <w:jc w:val="both"/>
        <w:rPr>
          <w:rFonts w:ascii="Times New Roman" w:hAnsi="Times New Roman" w:cs="Times New Roman"/>
          <w:bCs/>
          <w:sz w:val="24"/>
          <w:szCs w:val="24"/>
        </w:rPr>
      </w:pPr>
      <w:r w:rsidRPr="000B1798">
        <w:rPr>
          <w:rFonts w:ascii="Times New Roman" w:hAnsi="Times New Roman" w:cs="Times New Roman"/>
          <w:bCs/>
          <w:sz w:val="24"/>
          <w:szCs w:val="24"/>
        </w:rPr>
        <w:tab/>
      </w:r>
      <w:r w:rsidR="00891942" w:rsidRPr="000B1798">
        <w:rPr>
          <w:rFonts w:ascii="Times New Roman" w:hAnsi="Times New Roman" w:cs="Times New Roman"/>
          <w:bCs/>
          <w:sz w:val="24"/>
          <w:szCs w:val="24"/>
        </w:rPr>
        <w:t>24</w:t>
      </w:r>
      <w:r w:rsidR="006B3E25" w:rsidRPr="000B1798">
        <w:rPr>
          <w:rFonts w:ascii="Times New Roman" w:hAnsi="Times New Roman" w:cs="Times New Roman"/>
          <w:bCs/>
          <w:sz w:val="24"/>
          <w:szCs w:val="24"/>
        </w:rPr>
        <w:t>1</w:t>
      </w:r>
      <w:r w:rsidR="00E64311" w:rsidRPr="000B1798">
        <w:rPr>
          <w:rFonts w:ascii="Times New Roman" w:hAnsi="Times New Roman" w:cs="Times New Roman"/>
          <w:bCs/>
          <w:sz w:val="24"/>
          <w:szCs w:val="24"/>
        </w:rPr>
        <w:t>.</w:t>
      </w:r>
      <w:r w:rsidR="000A3A0A" w:rsidRPr="000B1798" w:rsidDel="000A3A0A">
        <w:rPr>
          <w:rFonts w:ascii="Times New Roman" w:hAnsi="Times New Roman" w:cs="Times New Roman"/>
          <w:bCs/>
          <w:sz w:val="24"/>
          <w:szCs w:val="24"/>
          <w:vertAlign w:val="superscript"/>
        </w:rPr>
        <w:t xml:space="preserve"> </w:t>
      </w:r>
      <w:r w:rsidRPr="000B1798">
        <w:rPr>
          <w:rFonts w:ascii="Times New Roman" w:hAnsi="Times New Roman" w:cs="Times New Roman"/>
          <w:bCs/>
          <w:sz w:val="24"/>
          <w:szCs w:val="24"/>
        </w:rPr>
        <w:t xml:space="preserve">2. tādu specifisku gliemeņu veselības pārbaužu organizēšanu, kuru mērķis ir iegūt veselības stāvokli “infekcijas slimības neskarts” (I kategorija), atbilstoši šo noteikumu </w:t>
      </w:r>
      <w:r w:rsidR="00D7627B" w:rsidRPr="000B1798">
        <w:rPr>
          <w:rFonts w:ascii="Times New Roman" w:hAnsi="Times New Roman" w:cs="Times New Roman"/>
          <w:bCs/>
          <w:sz w:val="24"/>
          <w:szCs w:val="24"/>
        </w:rPr>
        <w:t>24</w:t>
      </w:r>
      <w:r w:rsidR="00061580" w:rsidRPr="000B1798">
        <w:rPr>
          <w:rFonts w:ascii="Times New Roman" w:hAnsi="Times New Roman" w:cs="Times New Roman"/>
          <w:bCs/>
          <w:sz w:val="24"/>
          <w:szCs w:val="24"/>
        </w:rPr>
        <w:t>4</w:t>
      </w:r>
      <w:r w:rsidR="00C464C9" w:rsidRPr="000B1798">
        <w:rPr>
          <w:rFonts w:ascii="Times New Roman" w:hAnsi="Times New Roman" w:cs="Times New Roman"/>
          <w:bCs/>
          <w:sz w:val="24"/>
          <w:szCs w:val="24"/>
        </w:rPr>
        <w:t>.</w:t>
      </w:r>
      <w:r w:rsidR="00475168" w:rsidRPr="000B1798">
        <w:rPr>
          <w:rFonts w:ascii="Times New Roman" w:hAnsi="Times New Roman" w:cs="Times New Roman"/>
          <w:bCs/>
          <w:sz w:val="24"/>
          <w:szCs w:val="24"/>
        </w:rPr>
        <w:t xml:space="preserve">, 245., 246., 247., 248., 249., 250., 251., 252., 253. un </w:t>
      </w:r>
      <w:r w:rsidR="00D7627B" w:rsidRPr="000B1798">
        <w:rPr>
          <w:rFonts w:ascii="Times New Roman" w:hAnsi="Times New Roman" w:cs="Times New Roman"/>
          <w:bCs/>
          <w:sz w:val="24"/>
          <w:szCs w:val="24"/>
        </w:rPr>
        <w:t>25</w:t>
      </w:r>
      <w:r w:rsidR="00061580" w:rsidRPr="000B1798">
        <w:rPr>
          <w:rFonts w:ascii="Times New Roman" w:hAnsi="Times New Roman" w:cs="Times New Roman"/>
          <w:bCs/>
          <w:sz w:val="24"/>
          <w:szCs w:val="24"/>
        </w:rPr>
        <w:t>4</w:t>
      </w:r>
      <w:r w:rsidR="00C464C9"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punktā noteiktajām prasībām;</w:t>
      </w:r>
    </w:p>
    <w:p w:rsidR="00BB64CA" w:rsidRPr="000B1798" w:rsidRDefault="00BB64CA" w:rsidP="00BB64CA">
      <w:pPr>
        <w:spacing w:after="0" w:line="240" w:lineRule="auto"/>
        <w:jc w:val="both"/>
        <w:rPr>
          <w:rFonts w:ascii="Times New Roman" w:hAnsi="Times New Roman" w:cs="Times New Roman"/>
          <w:bCs/>
          <w:sz w:val="24"/>
          <w:szCs w:val="24"/>
        </w:rPr>
      </w:pPr>
      <w:r w:rsidRPr="000B1798">
        <w:rPr>
          <w:rFonts w:ascii="Times New Roman" w:hAnsi="Times New Roman" w:cs="Times New Roman"/>
          <w:bCs/>
          <w:sz w:val="24"/>
          <w:szCs w:val="24"/>
        </w:rPr>
        <w:tab/>
      </w:r>
      <w:r w:rsidR="00891942" w:rsidRPr="000B1798">
        <w:rPr>
          <w:rFonts w:ascii="Times New Roman" w:hAnsi="Times New Roman" w:cs="Times New Roman"/>
          <w:bCs/>
          <w:sz w:val="24"/>
          <w:szCs w:val="24"/>
        </w:rPr>
        <w:t>24</w:t>
      </w:r>
      <w:r w:rsidR="006B3E25" w:rsidRPr="000B1798">
        <w:rPr>
          <w:rFonts w:ascii="Times New Roman" w:hAnsi="Times New Roman" w:cs="Times New Roman"/>
          <w:bCs/>
          <w:sz w:val="24"/>
          <w:szCs w:val="24"/>
        </w:rPr>
        <w:t>1</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3. tādu gliemeņu veselības pārbaužu organizēšanu, kuru mērķis ir saglabāt veselības stāvokli “infekcijas slimības neskarts” (I kategorija), atbilstoši šo noteikumu </w:t>
      </w:r>
      <w:r w:rsidR="00D7627B" w:rsidRPr="000B1798">
        <w:rPr>
          <w:rFonts w:ascii="Times New Roman" w:hAnsi="Times New Roman" w:cs="Times New Roman"/>
          <w:bCs/>
          <w:sz w:val="24"/>
          <w:szCs w:val="24"/>
        </w:rPr>
        <w:t>25</w:t>
      </w:r>
      <w:r w:rsidR="00061580" w:rsidRPr="000B1798">
        <w:rPr>
          <w:rFonts w:ascii="Times New Roman" w:hAnsi="Times New Roman" w:cs="Times New Roman"/>
          <w:bCs/>
          <w:sz w:val="24"/>
          <w:szCs w:val="24"/>
        </w:rPr>
        <w:t>5</w:t>
      </w:r>
      <w:r w:rsidR="000A3A0A" w:rsidRPr="000B1798">
        <w:rPr>
          <w:rFonts w:ascii="Times New Roman" w:hAnsi="Times New Roman" w:cs="Times New Roman"/>
          <w:bCs/>
          <w:sz w:val="24"/>
          <w:szCs w:val="24"/>
        </w:rPr>
        <w:t>.</w:t>
      </w:r>
      <w:r w:rsidR="00475168" w:rsidRPr="000B1798">
        <w:rPr>
          <w:rFonts w:ascii="Times New Roman" w:hAnsi="Times New Roman" w:cs="Times New Roman"/>
          <w:bCs/>
          <w:sz w:val="24"/>
          <w:szCs w:val="24"/>
        </w:rPr>
        <w:t xml:space="preserve">, 256. un </w:t>
      </w:r>
      <w:r w:rsidR="00D7627B" w:rsidRPr="000B1798">
        <w:rPr>
          <w:rFonts w:ascii="Times New Roman" w:hAnsi="Times New Roman" w:cs="Times New Roman"/>
          <w:bCs/>
          <w:sz w:val="24"/>
          <w:szCs w:val="24"/>
        </w:rPr>
        <w:t>25</w:t>
      </w:r>
      <w:r w:rsidR="00061580" w:rsidRPr="000B1798">
        <w:rPr>
          <w:rFonts w:ascii="Times New Roman" w:hAnsi="Times New Roman" w:cs="Times New Roman"/>
          <w:bCs/>
          <w:sz w:val="24"/>
          <w:szCs w:val="24"/>
        </w:rPr>
        <w:t>7</w:t>
      </w:r>
      <w:r w:rsidR="00C464C9"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punktā noteiktajām prasībām.</w:t>
      </w:r>
    </w:p>
    <w:p w:rsidR="00BB64CA" w:rsidRPr="000B1798" w:rsidRDefault="00BB64CA" w:rsidP="00BB64CA">
      <w:pPr>
        <w:spacing w:after="0" w:line="240" w:lineRule="auto"/>
        <w:jc w:val="both"/>
        <w:rPr>
          <w:rFonts w:ascii="Times New Roman" w:hAnsi="Times New Roman" w:cs="Times New Roman"/>
          <w:sz w:val="24"/>
          <w:szCs w:val="24"/>
        </w:rPr>
      </w:pP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bCs/>
          <w:sz w:val="24"/>
          <w:szCs w:val="24"/>
        </w:rPr>
        <w:t>24</w:t>
      </w:r>
      <w:r w:rsidR="006B3E25" w:rsidRPr="000B1798">
        <w:rPr>
          <w:rFonts w:ascii="Times New Roman" w:hAnsi="Times New Roman" w:cs="Times New Roman"/>
          <w:bCs/>
          <w:sz w:val="24"/>
          <w:szCs w:val="24"/>
        </w:rPr>
        <w:t>2</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Gliemeņu v</w:t>
      </w:r>
      <w:r w:rsidRPr="000B1798">
        <w:rPr>
          <w:rFonts w:ascii="Times New Roman" w:hAnsi="Times New Roman" w:cs="Times New Roman"/>
          <w:sz w:val="24"/>
          <w:szCs w:val="24"/>
        </w:rPr>
        <w:t xml:space="preserve">ispārīgās veselības pārbaudes organizē un paraugus ņem tajā sezonā, kad </w:t>
      </w:r>
      <w:proofErr w:type="spellStart"/>
      <w:r w:rsidRPr="000B1798">
        <w:rPr>
          <w:rFonts w:ascii="Times New Roman" w:hAnsi="Times New Roman" w:cs="Times New Roman"/>
          <w:i/>
          <w:iCs/>
          <w:sz w:val="24"/>
          <w:szCs w:val="24"/>
        </w:rPr>
        <w:t>Bonamia</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ostreae</w:t>
      </w:r>
      <w:proofErr w:type="spellEnd"/>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 xml:space="preserve">izplatība </w:t>
      </w:r>
      <w:r w:rsidR="00617BDD" w:rsidRPr="000B1798">
        <w:rPr>
          <w:rFonts w:ascii="Times New Roman" w:hAnsi="Times New Roman" w:cs="Times New Roman"/>
          <w:sz w:val="24"/>
          <w:szCs w:val="24"/>
        </w:rPr>
        <w:t xml:space="preserve">Latvijas </w:t>
      </w:r>
      <w:r w:rsidRPr="000B1798">
        <w:rPr>
          <w:rFonts w:ascii="Times New Roman" w:hAnsi="Times New Roman" w:cs="Times New Roman"/>
          <w:sz w:val="24"/>
          <w:szCs w:val="24"/>
        </w:rPr>
        <w:t xml:space="preserve">valsts teritorijā, zonā vai iecirknī ir maksimāla. Ja </w:t>
      </w:r>
      <w:proofErr w:type="spellStart"/>
      <w:r w:rsidRPr="000B1798">
        <w:rPr>
          <w:rFonts w:ascii="Times New Roman" w:hAnsi="Times New Roman" w:cs="Times New Roman"/>
          <w:i/>
          <w:iCs/>
          <w:sz w:val="24"/>
          <w:szCs w:val="24"/>
        </w:rPr>
        <w:t>Bonamia</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ostreae</w:t>
      </w:r>
      <w:proofErr w:type="spellEnd"/>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 xml:space="preserve">izplatība nav zināma, paraugus ņem ziemā vai pavasara sākumā. </w:t>
      </w:r>
    </w:p>
    <w:p w:rsidR="00BB64CA" w:rsidRPr="000B1798" w:rsidRDefault="00BB64CA" w:rsidP="00BB64CA">
      <w:pPr>
        <w:spacing w:after="0" w:line="240" w:lineRule="auto"/>
        <w:jc w:val="both"/>
        <w:rPr>
          <w:rFonts w:ascii="Times New Roman" w:hAnsi="Times New Roman" w:cs="Times New Roman"/>
          <w:sz w:val="24"/>
          <w:szCs w:val="24"/>
        </w:rPr>
      </w:pP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bCs/>
          <w:sz w:val="24"/>
          <w:szCs w:val="24"/>
        </w:rPr>
        <w:t>24</w:t>
      </w:r>
      <w:r w:rsidR="006B3E25" w:rsidRPr="000B1798">
        <w:rPr>
          <w:rFonts w:ascii="Times New Roman" w:hAnsi="Times New Roman" w:cs="Times New Roman"/>
          <w:bCs/>
          <w:sz w:val="24"/>
          <w:szCs w:val="24"/>
        </w:rPr>
        <w:t>3</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w:t>
      </w:r>
      <w:r w:rsidRPr="000B1798">
        <w:rPr>
          <w:rFonts w:ascii="Times New Roman" w:hAnsi="Times New Roman" w:cs="Times New Roman"/>
          <w:sz w:val="24"/>
          <w:szCs w:val="24"/>
        </w:rPr>
        <w:t xml:space="preserve">Gliemeņu paraugus veselības pārbaudēm ņem pēc šādiem kritērijiem: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bCs/>
          <w:sz w:val="24"/>
          <w:szCs w:val="24"/>
        </w:rPr>
        <w:t>24</w:t>
      </w:r>
      <w:r w:rsidR="006B3E25" w:rsidRPr="000B1798">
        <w:rPr>
          <w:rFonts w:ascii="Times New Roman" w:hAnsi="Times New Roman" w:cs="Times New Roman"/>
          <w:bCs/>
          <w:sz w:val="24"/>
          <w:szCs w:val="24"/>
        </w:rPr>
        <w:t>3</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1. </w:t>
      </w:r>
      <w:r w:rsidRPr="000B1798">
        <w:rPr>
          <w:rFonts w:ascii="Times New Roman" w:hAnsi="Times New Roman" w:cs="Times New Roman"/>
          <w:sz w:val="24"/>
          <w:szCs w:val="24"/>
        </w:rPr>
        <w:t xml:space="preserve">ja ir sastopama </w:t>
      </w:r>
      <w:proofErr w:type="spellStart"/>
      <w:r w:rsidRPr="000B1798">
        <w:rPr>
          <w:rFonts w:ascii="Times New Roman" w:hAnsi="Times New Roman" w:cs="Times New Roman"/>
          <w:i/>
          <w:iCs/>
          <w:sz w:val="24"/>
          <w:szCs w:val="24"/>
        </w:rPr>
        <w:t>Ostrea</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edulis</w:t>
      </w:r>
      <w:proofErr w:type="spellEnd"/>
      <w:r w:rsidRPr="000B1798">
        <w:rPr>
          <w:rFonts w:ascii="Times New Roman" w:hAnsi="Times New Roman" w:cs="Times New Roman"/>
          <w:sz w:val="24"/>
          <w:szCs w:val="24"/>
        </w:rPr>
        <w:t xml:space="preserve">, paraugam ņem tikai šīs sugas gliemenes. Ja </w:t>
      </w:r>
      <w:proofErr w:type="spellStart"/>
      <w:r w:rsidRPr="000B1798">
        <w:rPr>
          <w:rFonts w:ascii="Times New Roman" w:hAnsi="Times New Roman" w:cs="Times New Roman"/>
          <w:i/>
          <w:iCs/>
          <w:sz w:val="24"/>
          <w:szCs w:val="24"/>
        </w:rPr>
        <w:t>Ostrea</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edulis</w:t>
      </w:r>
      <w:proofErr w:type="spellEnd"/>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 xml:space="preserve">nav, veido paraugu no visām citām pārstāvētajām uzņēmīgajām sugām;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bCs/>
          <w:sz w:val="24"/>
          <w:szCs w:val="24"/>
        </w:rPr>
        <w:t>24</w:t>
      </w:r>
      <w:r w:rsidR="006B3E25" w:rsidRPr="000B1798">
        <w:rPr>
          <w:rFonts w:ascii="Times New Roman" w:hAnsi="Times New Roman" w:cs="Times New Roman"/>
          <w:bCs/>
          <w:sz w:val="24"/>
          <w:szCs w:val="24"/>
        </w:rPr>
        <w:t>3</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2. </w:t>
      </w:r>
      <w:r w:rsidRPr="000B1798">
        <w:rPr>
          <w:rFonts w:ascii="Times New Roman" w:hAnsi="Times New Roman" w:cs="Times New Roman"/>
          <w:sz w:val="24"/>
          <w:szCs w:val="24"/>
        </w:rPr>
        <w:t>ja sastopamas novājinātas, atvērušās vai nobeigušās, bet nesadalījušās gliemenes, ievāc</w:t>
      </w:r>
      <w:proofErr w:type="gramStart"/>
      <w:r w:rsidRPr="000B1798">
        <w:rPr>
          <w:rFonts w:ascii="Times New Roman" w:hAnsi="Times New Roman" w:cs="Times New Roman"/>
          <w:sz w:val="24"/>
          <w:szCs w:val="24"/>
        </w:rPr>
        <w:t xml:space="preserve"> </w:t>
      </w:r>
      <w:r w:rsidR="006D282A" w:rsidRPr="000B1798">
        <w:rPr>
          <w:rFonts w:ascii="Times New Roman" w:hAnsi="Times New Roman" w:cs="Times New Roman"/>
          <w:sz w:val="24"/>
          <w:szCs w:val="24"/>
        </w:rPr>
        <w:t xml:space="preserve"> </w:t>
      </w:r>
      <w:proofErr w:type="gramEnd"/>
      <w:r w:rsidR="006D282A" w:rsidRPr="000B1798">
        <w:rPr>
          <w:rFonts w:ascii="Times New Roman" w:hAnsi="Times New Roman" w:cs="Times New Roman"/>
          <w:sz w:val="24"/>
          <w:szCs w:val="24"/>
        </w:rPr>
        <w:t>nesen nobeigušās gliemenes</w:t>
      </w:r>
      <w:r w:rsidRPr="000B1798">
        <w:rPr>
          <w:rFonts w:ascii="Times New Roman" w:hAnsi="Times New Roman" w:cs="Times New Roman"/>
          <w:sz w:val="24"/>
          <w:szCs w:val="24"/>
        </w:rPr>
        <w:t xml:space="preserve">. Ja šādu gliemeņu nav, paraugam ņem vecākās veselīgākās gliemenes;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bCs/>
          <w:sz w:val="24"/>
          <w:szCs w:val="24"/>
        </w:rPr>
        <w:t>24</w:t>
      </w:r>
      <w:r w:rsidR="006B3E25" w:rsidRPr="000B1798">
        <w:rPr>
          <w:rFonts w:ascii="Times New Roman" w:hAnsi="Times New Roman" w:cs="Times New Roman"/>
          <w:bCs/>
          <w:sz w:val="24"/>
          <w:szCs w:val="24"/>
        </w:rPr>
        <w:t>3</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3. no </w:t>
      </w:r>
      <w:r w:rsidRPr="000B1798">
        <w:rPr>
          <w:rFonts w:ascii="Times New Roman" w:hAnsi="Times New Roman" w:cs="Times New Roman"/>
          <w:sz w:val="24"/>
          <w:szCs w:val="24"/>
        </w:rPr>
        <w:t xml:space="preserve">gliemeņu audzēšanas zonas, kurā izmanto vairāk nekā vienu ūdensapgādes avotu, gliemenes ņem no visiem ūdensapgādes avotiem tā, lai paraugā ir proporcionāli pārstāvētas visas gliemeņu audzēšanas zonas daļas;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bCs/>
          <w:sz w:val="24"/>
          <w:szCs w:val="24"/>
        </w:rPr>
        <w:t>24</w:t>
      </w:r>
      <w:r w:rsidR="005C4352" w:rsidRPr="000B1798">
        <w:rPr>
          <w:rFonts w:ascii="Times New Roman" w:hAnsi="Times New Roman" w:cs="Times New Roman"/>
          <w:bCs/>
          <w:sz w:val="24"/>
          <w:szCs w:val="24"/>
        </w:rPr>
        <w:t>3</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4.</w:t>
      </w:r>
      <w:r w:rsidRPr="000B1798">
        <w:rPr>
          <w:rFonts w:ascii="Times New Roman" w:hAnsi="Times New Roman" w:cs="Times New Roman"/>
          <w:sz w:val="24"/>
          <w:szCs w:val="24"/>
        </w:rPr>
        <w:t xml:space="preserve"> gliemeņu audzēšanas zonā gliemenes ievāc no pietiekami daudziem paraugu ņemšanas punktiem. Paraugu ņe</w:t>
      </w:r>
      <w:r w:rsidR="005C4352" w:rsidRPr="000B1798">
        <w:rPr>
          <w:rFonts w:ascii="Times New Roman" w:hAnsi="Times New Roman" w:cs="Times New Roman"/>
          <w:sz w:val="24"/>
          <w:szCs w:val="24"/>
        </w:rPr>
        <w:t>m</w:t>
      </w:r>
      <w:r w:rsidRPr="000B1798">
        <w:rPr>
          <w:rFonts w:ascii="Times New Roman" w:hAnsi="Times New Roman" w:cs="Times New Roman"/>
          <w:sz w:val="24"/>
          <w:szCs w:val="24"/>
        </w:rPr>
        <w:t xml:space="preserve">šanas punktus izraugās no tiem paraugu ņemšanas punktiem, kuros konstatēta </w:t>
      </w:r>
      <w:proofErr w:type="spellStart"/>
      <w:r w:rsidRPr="000B1798">
        <w:rPr>
          <w:rFonts w:ascii="Times New Roman" w:hAnsi="Times New Roman" w:cs="Times New Roman"/>
          <w:i/>
          <w:iCs/>
          <w:sz w:val="24"/>
          <w:szCs w:val="24"/>
        </w:rPr>
        <w:t>Bonamia</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ostreae</w:t>
      </w:r>
      <w:proofErr w:type="spellEnd"/>
      <w:r w:rsidRPr="000B1798">
        <w:rPr>
          <w:rFonts w:ascii="Times New Roman" w:hAnsi="Times New Roman" w:cs="Times New Roman"/>
          <w:sz w:val="24"/>
          <w:szCs w:val="24"/>
        </w:rPr>
        <w:t xml:space="preserve">, kā arī atkarībā no apdzīvotības blīvuma, ūdens plūsmas, </w:t>
      </w:r>
      <w:r w:rsidRPr="000B1798">
        <w:rPr>
          <w:rFonts w:ascii="Times New Roman" w:hAnsi="Times New Roman" w:cs="Times New Roman"/>
          <w:sz w:val="24"/>
          <w:szCs w:val="24"/>
        </w:rPr>
        <w:lastRenderedPageBreak/>
        <w:t xml:space="preserve">uzņēmīgo sugu klātbūtnes, </w:t>
      </w:r>
      <w:proofErr w:type="spellStart"/>
      <w:r w:rsidRPr="000B1798">
        <w:rPr>
          <w:rFonts w:ascii="Times New Roman" w:hAnsi="Times New Roman" w:cs="Times New Roman"/>
          <w:sz w:val="24"/>
          <w:szCs w:val="24"/>
        </w:rPr>
        <w:t>vektorsugu</w:t>
      </w:r>
      <w:proofErr w:type="spellEnd"/>
      <w:r w:rsidRPr="000B1798">
        <w:rPr>
          <w:rFonts w:ascii="Times New Roman" w:hAnsi="Times New Roman" w:cs="Times New Roman"/>
          <w:sz w:val="24"/>
          <w:szCs w:val="24"/>
        </w:rPr>
        <w:t xml:space="preserve"> klātbūtnes, batimetrijas datiem un audzēšanas prakses. Paraugus ievāc arī blakus esošajās dabiskajās gultnēs. </w:t>
      </w:r>
    </w:p>
    <w:p w:rsidR="00BB64CA" w:rsidRPr="000B1798" w:rsidRDefault="00BB64CA" w:rsidP="00BB64CA">
      <w:pPr>
        <w:spacing w:after="0" w:line="240" w:lineRule="auto"/>
        <w:jc w:val="both"/>
        <w:rPr>
          <w:rFonts w:ascii="Times New Roman" w:hAnsi="Times New Roman" w:cs="Times New Roman"/>
          <w:sz w:val="24"/>
          <w:szCs w:val="24"/>
        </w:rPr>
      </w:pP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bCs/>
          <w:sz w:val="24"/>
          <w:szCs w:val="24"/>
        </w:rPr>
        <w:t>24</w:t>
      </w:r>
      <w:r w:rsidR="005C4352" w:rsidRPr="000B1798">
        <w:rPr>
          <w:rFonts w:ascii="Times New Roman" w:hAnsi="Times New Roman" w:cs="Times New Roman"/>
          <w:bCs/>
          <w:sz w:val="24"/>
          <w:szCs w:val="24"/>
        </w:rPr>
        <w:t>4</w:t>
      </w:r>
      <w:r w:rsidR="00E64311" w:rsidRPr="000B1798">
        <w:rPr>
          <w:rFonts w:ascii="Times New Roman" w:hAnsi="Times New Roman" w:cs="Times New Roman"/>
          <w:bCs/>
          <w:sz w:val="24"/>
          <w:szCs w:val="24"/>
        </w:rPr>
        <w:t>.</w:t>
      </w:r>
      <w:r w:rsidR="00617BDD" w:rsidRPr="000B1798">
        <w:rPr>
          <w:rFonts w:ascii="Times New Roman" w:hAnsi="Times New Roman" w:cs="Times New Roman"/>
          <w:bCs/>
          <w:sz w:val="24"/>
          <w:szCs w:val="24"/>
        </w:rPr>
        <w:t xml:space="preserve"> Latvijas </w:t>
      </w:r>
      <w:r w:rsidR="00617BDD" w:rsidRPr="000B1798">
        <w:rPr>
          <w:rFonts w:ascii="Times New Roman" w:hAnsi="Times New Roman" w:cs="Times New Roman"/>
          <w:sz w:val="24"/>
          <w:szCs w:val="24"/>
        </w:rPr>
        <w:t>v</w:t>
      </w:r>
      <w:r w:rsidRPr="000B1798">
        <w:rPr>
          <w:rFonts w:ascii="Times New Roman" w:hAnsi="Times New Roman" w:cs="Times New Roman"/>
          <w:sz w:val="24"/>
          <w:szCs w:val="24"/>
        </w:rPr>
        <w:t xml:space="preserve">alsts teritorijā, zonā vai iecirknī, kurā attiecībā uz </w:t>
      </w:r>
      <w:proofErr w:type="spellStart"/>
      <w:r w:rsidRPr="000B1798">
        <w:rPr>
          <w:rFonts w:ascii="Times New Roman" w:hAnsi="Times New Roman" w:cs="Times New Roman"/>
          <w:i/>
          <w:iCs/>
          <w:sz w:val="24"/>
          <w:szCs w:val="24"/>
        </w:rPr>
        <w:t>Bonamia</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ostreae</w:t>
      </w:r>
      <w:proofErr w:type="spellEnd"/>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 xml:space="preserve">ir III kategorijas veselības stāvoklis, var iegūt I kategorijas veselības stāvokli, ja visās gliemeņu audzēšanas zonās, kurās </w:t>
      </w:r>
      <w:r w:rsidR="00617BDD" w:rsidRPr="000B1798">
        <w:rPr>
          <w:rFonts w:ascii="Times New Roman" w:hAnsi="Times New Roman" w:cs="Times New Roman"/>
          <w:sz w:val="24"/>
          <w:szCs w:val="24"/>
        </w:rPr>
        <w:t xml:space="preserve">Latvijas </w:t>
      </w:r>
      <w:r w:rsidRPr="000B1798">
        <w:rPr>
          <w:rFonts w:ascii="Times New Roman" w:hAnsi="Times New Roman" w:cs="Times New Roman"/>
          <w:sz w:val="24"/>
          <w:szCs w:val="24"/>
        </w:rPr>
        <w:t xml:space="preserve">valsts teritorijā, zonā vai iecirknī tiek turētas uzņēmīgās sugas, ir īstenota uzraudzības programma. </w:t>
      </w:r>
    </w:p>
    <w:p w:rsidR="00BB64CA" w:rsidRPr="000B1798" w:rsidRDefault="00BB64CA" w:rsidP="00BB64CA">
      <w:pPr>
        <w:spacing w:after="0" w:line="240" w:lineRule="auto"/>
        <w:jc w:val="both"/>
        <w:rPr>
          <w:rFonts w:ascii="Times New Roman" w:hAnsi="Times New Roman" w:cs="Times New Roman"/>
          <w:sz w:val="24"/>
          <w:szCs w:val="24"/>
        </w:rPr>
      </w:pP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bCs/>
          <w:sz w:val="24"/>
          <w:szCs w:val="24"/>
        </w:rPr>
        <w:t>24</w:t>
      </w:r>
      <w:r w:rsidR="005C4352" w:rsidRPr="000B1798">
        <w:rPr>
          <w:rFonts w:ascii="Times New Roman" w:hAnsi="Times New Roman" w:cs="Times New Roman"/>
          <w:bCs/>
          <w:sz w:val="24"/>
          <w:szCs w:val="24"/>
        </w:rPr>
        <w:t>5</w:t>
      </w:r>
      <w:r w:rsidR="00E64311" w:rsidRPr="000B1798">
        <w:rPr>
          <w:rFonts w:ascii="Times New Roman" w:hAnsi="Times New Roman" w:cs="Times New Roman"/>
          <w:bCs/>
          <w:sz w:val="24"/>
          <w:szCs w:val="24"/>
        </w:rPr>
        <w:t>.</w:t>
      </w:r>
      <w:r w:rsidR="00B20FF2" w:rsidRPr="000B1798">
        <w:rPr>
          <w:rFonts w:ascii="Times New Roman" w:hAnsi="Times New Roman" w:cs="Times New Roman"/>
          <w:bCs/>
          <w:sz w:val="24"/>
          <w:szCs w:val="24"/>
        </w:rPr>
        <w:t xml:space="preserve"> </w:t>
      </w:r>
      <w:r w:rsidRPr="000B1798">
        <w:rPr>
          <w:rFonts w:ascii="Times New Roman" w:hAnsi="Times New Roman" w:cs="Times New Roman"/>
          <w:sz w:val="24"/>
          <w:szCs w:val="24"/>
        </w:rPr>
        <w:t xml:space="preserve">Īstenojot divu gadu uzraudzības programmu: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bCs/>
          <w:sz w:val="24"/>
          <w:szCs w:val="24"/>
        </w:rPr>
        <w:t>24</w:t>
      </w:r>
      <w:r w:rsidR="005C4352" w:rsidRPr="000B1798">
        <w:rPr>
          <w:rFonts w:ascii="Times New Roman" w:hAnsi="Times New Roman" w:cs="Times New Roman"/>
          <w:bCs/>
          <w:sz w:val="24"/>
          <w:szCs w:val="24"/>
        </w:rPr>
        <w:t>5</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1. </w:t>
      </w:r>
      <w:r w:rsidRPr="000B1798">
        <w:rPr>
          <w:rFonts w:ascii="Times New Roman" w:hAnsi="Times New Roman" w:cs="Times New Roman"/>
          <w:sz w:val="24"/>
          <w:szCs w:val="24"/>
        </w:rPr>
        <w:t xml:space="preserve">gliemeņu audzēšanas zonās organizē veselības pārbaudes un ņem paraugus, kā noteikts šo noteikumu </w:t>
      </w:r>
      <w:r w:rsidR="00AA466A" w:rsidRPr="000B1798">
        <w:rPr>
          <w:rFonts w:ascii="Times New Roman" w:hAnsi="Times New Roman" w:cs="Times New Roman"/>
          <w:sz w:val="24"/>
          <w:szCs w:val="24"/>
        </w:rPr>
        <w:t>9</w:t>
      </w:r>
      <w:r w:rsidRPr="000B1798">
        <w:rPr>
          <w:rFonts w:ascii="Times New Roman" w:hAnsi="Times New Roman" w:cs="Times New Roman"/>
          <w:sz w:val="24"/>
          <w:szCs w:val="24"/>
        </w:rPr>
        <w:t xml:space="preserve">. pielikuma 5.A tabulā. Ja paraugā iekļauj </w:t>
      </w:r>
      <w:proofErr w:type="spellStart"/>
      <w:r w:rsidRPr="000B1798">
        <w:rPr>
          <w:rFonts w:ascii="Times New Roman" w:hAnsi="Times New Roman" w:cs="Times New Roman"/>
          <w:i/>
          <w:iCs/>
          <w:sz w:val="24"/>
          <w:szCs w:val="24"/>
        </w:rPr>
        <w:t>Ostrea</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edulis</w:t>
      </w:r>
      <w:proofErr w:type="spellEnd"/>
      <w:r w:rsidRPr="000B1798">
        <w:rPr>
          <w:rFonts w:ascii="Times New Roman" w:hAnsi="Times New Roman" w:cs="Times New Roman"/>
          <w:sz w:val="24"/>
          <w:szCs w:val="24"/>
        </w:rPr>
        <w:t xml:space="preserve">, kas iegūtas </w:t>
      </w:r>
      <w:r w:rsidR="00617BDD" w:rsidRPr="000B1798">
        <w:rPr>
          <w:rFonts w:ascii="Times New Roman" w:hAnsi="Times New Roman" w:cs="Times New Roman"/>
          <w:sz w:val="24"/>
          <w:szCs w:val="24"/>
        </w:rPr>
        <w:t xml:space="preserve">Latvijas </w:t>
      </w:r>
      <w:r w:rsidRPr="000B1798">
        <w:rPr>
          <w:rFonts w:ascii="Times New Roman" w:hAnsi="Times New Roman" w:cs="Times New Roman"/>
          <w:sz w:val="24"/>
          <w:szCs w:val="24"/>
        </w:rPr>
        <w:t xml:space="preserve">valsts teritorijā, zonā vai iecirknī ar I kategorijas veselības stāvokli, tās gliemeņu audzēšanas zonā ir ielaistas ne vēlāk kā rudenī tieši pirms uzraudzības programmas sākšanas;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bCs/>
          <w:sz w:val="24"/>
          <w:szCs w:val="24"/>
        </w:rPr>
        <w:t>24</w:t>
      </w:r>
      <w:r w:rsidR="005C4352" w:rsidRPr="000B1798">
        <w:rPr>
          <w:rFonts w:ascii="Times New Roman" w:hAnsi="Times New Roman" w:cs="Times New Roman"/>
          <w:bCs/>
          <w:sz w:val="24"/>
          <w:szCs w:val="24"/>
        </w:rPr>
        <w:t>5</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2. </w:t>
      </w:r>
      <w:r w:rsidRPr="000B1798">
        <w:rPr>
          <w:rFonts w:ascii="Times New Roman" w:hAnsi="Times New Roman" w:cs="Times New Roman"/>
          <w:sz w:val="24"/>
          <w:szCs w:val="24"/>
        </w:rPr>
        <w:t xml:space="preserve">visu paraugu laboratoriskajiem izmeklējumiem izmanto šo noteikumu 11. pielikuma 2. punktā noteiktās diagnostikas metodes, lai šo noteikumu 11. pielikuma 3. punktā noteiktajā kārtībā izslēgtu jebkuras aizdomas par </w:t>
      </w:r>
      <w:proofErr w:type="spellStart"/>
      <w:r w:rsidRPr="000B1798">
        <w:rPr>
          <w:rFonts w:ascii="Times New Roman" w:hAnsi="Times New Roman" w:cs="Times New Roman"/>
          <w:i/>
          <w:iCs/>
          <w:sz w:val="24"/>
          <w:szCs w:val="24"/>
        </w:rPr>
        <w:t>Bonamia</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ostreae</w:t>
      </w:r>
      <w:proofErr w:type="spellEnd"/>
      <w:r w:rsidRPr="000B1798">
        <w:rPr>
          <w:rFonts w:ascii="Times New Roman" w:hAnsi="Times New Roman" w:cs="Times New Roman"/>
          <w:sz w:val="24"/>
          <w:szCs w:val="24"/>
        </w:rPr>
        <w:t xml:space="preserve">.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bCs/>
          <w:sz w:val="24"/>
          <w:szCs w:val="24"/>
        </w:rPr>
        <w:t>24</w:t>
      </w:r>
      <w:r w:rsidR="005C4352" w:rsidRPr="000B1798">
        <w:rPr>
          <w:rFonts w:ascii="Times New Roman" w:hAnsi="Times New Roman" w:cs="Times New Roman"/>
          <w:bCs/>
          <w:sz w:val="24"/>
          <w:szCs w:val="24"/>
        </w:rPr>
        <w:t>6</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w:t>
      </w:r>
      <w:r w:rsidR="00617BDD" w:rsidRPr="000B1798">
        <w:rPr>
          <w:rFonts w:ascii="Times New Roman" w:hAnsi="Times New Roman" w:cs="Times New Roman"/>
          <w:bCs/>
          <w:sz w:val="24"/>
          <w:szCs w:val="24"/>
        </w:rPr>
        <w:t xml:space="preserve">Latvijas </w:t>
      </w:r>
      <w:r w:rsidR="00617BDD" w:rsidRPr="000B1798">
        <w:rPr>
          <w:rFonts w:ascii="Times New Roman" w:hAnsi="Times New Roman" w:cs="Times New Roman"/>
          <w:sz w:val="24"/>
          <w:szCs w:val="24"/>
        </w:rPr>
        <w:t>v</w:t>
      </w:r>
      <w:r w:rsidRPr="000B1798">
        <w:rPr>
          <w:rFonts w:ascii="Times New Roman" w:hAnsi="Times New Roman" w:cs="Times New Roman"/>
          <w:sz w:val="24"/>
          <w:szCs w:val="24"/>
        </w:rPr>
        <w:t xml:space="preserve">alsts teritorijā, zonā vai iecirknī, kurā attiecībā uz inficēšanos ar </w:t>
      </w:r>
      <w:proofErr w:type="spellStart"/>
      <w:r w:rsidRPr="000B1798">
        <w:rPr>
          <w:rFonts w:ascii="Times New Roman" w:hAnsi="Times New Roman" w:cs="Times New Roman"/>
          <w:i/>
          <w:iCs/>
          <w:sz w:val="24"/>
          <w:szCs w:val="24"/>
        </w:rPr>
        <w:t>Bonamia</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ostreae</w:t>
      </w:r>
      <w:proofErr w:type="spellEnd"/>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 xml:space="preserve">ir V kategorijas veselības stāvoklis, var iegūt I kategorijas veselības stāvokli, ja visās gliemeņu audzēšanas zonās, kurās </w:t>
      </w:r>
      <w:r w:rsidR="00617BDD" w:rsidRPr="000B1798">
        <w:rPr>
          <w:rFonts w:ascii="Times New Roman" w:hAnsi="Times New Roman" w:cs="Times New Roman"/>
          <w:sz w:val="24"/>
          <w:szCs w:val="24"/>
        </w:rPr>
        <w:t xml:space="preserve">Latvijas </w:t>
      </w:r>
      <w:r w:rsidRPr="000B1798">
        <w:rPr>
          <w:rFonts w:ascii="Times New Roman" w:hAnsi="Times New Roman" w:cs="Times New Roman"/>
          <w:sz w:val="24"/>
          <w:szCs w:val="24"/>
        </w:rPr>
        <w:t>valsts teritorijā, zonā vai iecirknī tiek turētas uzņēmīgās sugas, ir īstenota apkarošanas programma un šo noteikumu VI nodaļā noteiktie kontroles un apkarošanas pasākumi</w:t>
      </w:r>
      <w:r w:rsidR="007E5F94" w:rsidRPr="000B1798">
        <w:rPr>
          <w:rFonts w:ascii="Arial" w:hAnsi="Arial" w:cs="Arial"/>
          <w:b/>
          <w:bCs/>
          <w:sz w:val="24"/>
          <w:szCs w:val="24"/>
        </w:rPr>
        <w:t xml:space="preserve"> </w:t>
      </w:r>
      <w:r w:rsidR="007E5F94" w:rsidRPr="000B1798">
        <w:rPr>
          <w:rFonts w:ascii="Times New Roman" w:hAnsi="Times New Roman" w:cs="Times New Roman"/>
          <w:bCs/>
          <w:sz w:val="24"/>
          <w:szCs w:val="24"/>
        </w:rPr>
        <w:t>pēc eksotisko infekcijas slimību konstatēšanas akvakultūras dzīvniekiem</w:t>
      </w:r>
      <w:r w:rsidRPr="000B1798">
        <w:rPr>
          <w:rFonts w:ascii="Times New Roman" w:hAnsi="Times New Roman" w:cs="Times New Roman"/>
          <w:sz w:val="24"/>
          <w:szCs w:val="24"/>
        </w:rPr>
        <w:t xml:space="preserve">, kā arī gliemeņu audzēšanas zonas apkaimē, kas oficiāli deklarēta par inficētu ar </w:t>
      </w:r>
      <w:proofErr w:type="spellStart"/>
      <w:r w:rsidRPr="000B1798">
        <w:rPr>
          <w:rFonts w:ascii="Times New Roman" w:hAnsi="Times New Roman" w:cs="Times New Roman"/>
          <w:i/>
          <w:iCs/>
          <w:sz w:val="24"/>
          <w:szCs w:val="24"/>
        </w:rPr>
        <w:t>Bonamia</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ostreae</w:t>
      </w:r>
      <w:proofErr w:type="spellEnd"/>
      <w:r w:rsidRPr="000B1798">
        <w:rPr>
          <w:rFonts w:ascii="Times New Roman" w:hAnsi="Times New Roman" w:cs="Times New Roman"/>
          <w:sz w:val="24"/>
          <w:szCs w:val="24"/>
        </w:rPr>
        <w:t xml:space="preserve">, ir izveidota buferzona, kurā ietilpst aizsardzības zona un uzraudzības zona. </w:t>
      </w:r>
    </w:p>
    <w:p w:rsidR="00BB64CA" w:rsidRPr="000B1798" w:rsidRDefault="00BB64CA" w:rsidP="00BB64CA">
      <w:pPr>
        <w:spacing w:after="0" w:line="240" w:lineRule="auto"/>
        <w:jc w:val="both"/>
        <w:rPr>
          <w:rFonts w:ascii="Times New Roman" w:hAnsi="Times New Roman" w:cs="Times New Roman"/>
          <w:sz w:val="24"/>
          <w:szCs w:val="24"/>
        </w:rPr>
      </w:pP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bCs/>
          <w:sz w:val="24"/>
          <w:szCs w:val="24"/>
        </w:rPr>
        <w:t>24</w:t>
      </w:r>
      <w:r w:rsidR="005C4352" w:rsidRPr="000B1798">
        <w:rPr>
          <w:rFonts w:ascii="Times New Roman" w:hAnsi="Times New Roman" w:cs="Times New Roman"/>
          <w:bCs/>
          <w:sz w:val="24"/>
          <w:szCs w:val="24"/>
        </w:rPr>
        <w:t>7</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w:t>
      </w:r>
      <w:r w:rsidRPr="000B1798">
        <w:rPr>
          <w:rFonts w:ascii="Times New Roman" w:hAnsi="Times New Roman" w:cs="Times New Roman"/>
          <w:sz w:val="24"/>
          <w:szCs w:val="24"/>
        </w:rPr>
        <w:t xml:space="preserve">Buferzonu nosaka katrā inficēšanās gadījumā atsevišķi, ņemot vērā riska faktorus, kas ietekmē </w:t>
      </w:r>
      <w:proofErr w:type="spellStart"/>
      <w:r w:rsidRPr="000B1798">
        <w:rPr>
          <w:rFonts w:ascii="Times New Roman" w:hAnsi="Times New Roman" w:cs="Times New Roman"/>
          <w:i/>
          <w:iCs/>
          <w:sz w:val="24"/>
          <w:szCs w:val="24"/>
        </w:rPr>
        <w:t>Bonamia</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ostreae</w:t>
      </w:r>
      <w:proofErr w:type="spellEnd"/>
      <w:r w:rsidRPr="000B1798">
        <w:rPr>
          <w:rFonts w:ascii="Times New Roman" w:hAnsi="Times New Roman" w:cs="Times New Roman"/>
          <w:sz w:val="24"/>
          <w:szCs w:val="24"/>
        </w:rPr>
        <w:t xml:space="preserve"> izplatīšanos: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bCs/>
          <w:sz w:val="24"/>
          <w:szCs w:val="24"/>
        </w:rPr>
        <w:t>24</w:t>
      </w:r>
      <w:r w:rsidR="005C4352" w:rsidRPr="000B1798">
        <w:rPr>
          <w:rFonts w:ascii="Times New Roman" w:hAnsi="Times New Roman" w:cs="Times New Roman"/>
          <w:bCs/>
          <w:sz w:val="24"/>
          <w:szCs w:val="24"/>
        </w:rPr>
        <w:t>7</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1. </w:t>
      </w:r>
      <w:r w:rsidRPr="000B1798">
        <w:rPr>
          <w:rFonts w:ascii="Times New Roman" w:hAnsi="Times New Roman" w:cs="Times New Roman"/>
          <w:sz w:val="24"/>
          <w:szCs w:val="24"/>
        </w:rPr>
        <w:t xml:space="preserve">ar </w:t>
      </w:r>
      <w:proofErr w:type="spellStart"/>
      <w:r w:rsidRPr="000B1798">
        <w:rPr>
          <w:rFonts w:ascii="Times New Roman" w:hAnsi="Times New Roman" w:cs="Times New Roman"/>
          <w:i/>
          <w:iCs/>
          <w:sz w:val="24"/>
          <w:szCs w:val="24"/>
        </w:rPr>
        <w:t>Bonamia</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ostreae</w:t>
      </w:r>
      <w:proofErr w:type="spellEnd"/>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 xml:space="preserve">inficētās gliemeņu audzēšanas zonas gliemeņu, arī savvaļas gliemeņu, mirstību pēc skaita, mirstības rādītāju, raksturojumu pēc vecuma un sadalījumu pa sugām un slimībām inficētajā audzētavā;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bCs/>
          <w:sz w:val="24"/>
          <w:szCs w:val="24"/>
        </w:rPr>
        <w:t>24</w:t>
      </w:r>
      <w:r w:rsidR="005C4352" w:rsidRPr="000B1798">
        <w:rPr>
          <w:rFonts w:ascii="Times New Roman" w:hAnsi="Times New Roman" w:cs="Times New Roman"/>
          <w:bCs/>
          <w:sz w:val="24"/>
          <w:szCs w:val="24"/>
        </w:rPr>
        <w:t>7</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2. </w:t>
      </w:r>
      <w:r w:rsidRPr="000B1798">
        <w:rPr>
          <w:rFonts w:ascii="Times New Roman" w:hAnsi="Times New Roman" w:cs="Times New Roman"/>
          <w:sz w:val="24"/>
          <w:szCs w:val="24"/>
        </w:rPr>
        <w:t xml:space="preserve">attālumu līdz apkaimes gliemeņu audzēšanas zonām un to izvietojuma blīvumu, kā arī gliemeņu audzēšanas zonā atrodamās savvaļas gliemeņu sugas;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bCs/>
          <w:sz w:val="24"/>
          <w:szCs w:val="24"/>
        </w:rPr>
        <w:t>24</w:t>
      </w:r>
      <w:r w:rsidR="005C4352" w:rsidRPr="000B1798">
        <w:rPr>
          <w:rFonts w:ascii="Times New Roman" w:hAnsi="Times New Roman" w:cs="Times New Roman"/>
          <w:bCs/>
          <w:sz w:val="24"/>
          <w:szCs w:val="24"/>
        </w:rPr>
        <w:t>7</w:t>
      </w:r>
      <w:r w:rsidR="00E64311" w:rsidRPr="000B1798">
        <w:rPr>
          <w:rFonts w:ascii="Times New Roman" w:hAnsi="Times New Roman" w:cs="Times New Roman"/>
          <w:bCs/>
          <w:sz w:val="24"/>
          <w:szCs w:val="24"/>
        </w:rPr>
        <w:t>.</w:t>
      </w:r>
      <w:r w:rsidRPr="000B1798">
        <w:rPr>
          <w:rFonts w:ascii="Times New Roman" w:hAnsi="Times New Roman" w:cs="Times New Roman"/>
          <w:sz w:val="24"/>
          <w:szCs w:val="24"/>
        </w:rPr>
        <w:t>3. attālumu līdz tuvākajam pārstrādes uzņēmumam;</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bCs/>
          <w:sz w:val="24"/>
          <w:szCs w:val="24"/>
        </w:rPr>
        <w:t>24</w:t>
      </w:r>
      <w:r w:rsidR="005C4352" w:rsidRPr="000B1798">
        <w:rPr>
          <w:rFonts w:ascii="Times New Roman" w:hAnsi="Times New Roman" w:cs="Times New Roman"/>
          <w:bCs/>
          <w:sz w:val="24"/>
          <w:szCs w:val="24"/>
        </w:rPr>
        <w:t>7</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4. </w:t>
      </w:r>
      <w:r w:rsidRPr="000B1798">
        <w:rPr>
          <w:rFonts w:ascii="Times New Roman" w:hAnsi="Times New Roman" w:cs="Times New Roman"/>
          <w:sz w:val="24"/>
          <w:szCs w:val="24"/>
        </w:rPr>
        <w:t>attālumu līdz saskarē esošām gliemeņu audzēšanas zonām;</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bCs/>
          <w:sz w:val="24"/>
          <w:szCs w:val="24"/>
        </w:rPr>
        <w:t>24</w:t>
      </w:r>
      <w:r w:rsidR="005C4352" w:rsidRPr="000B1798">
        <w:rPr>
          <w:rFonts w:ascii="Times New Roman" w:hAnsi="Times New Roman" w:cs="Times New Roman"/>
          <w:bCs/>
          <w:sz w:val="24"/>
          <w:szCs w:val="24"/>
        </w:rPr>
        <w:t>7</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5. </w:t>
      </w:r>
      <w:r w:rsidRPr="000B1798">
        <w:rPr>
          <w:rFonts w:ascii="Times New Roman" w:hAnsi="Times New Roman" w:cs="Times New Roman"/>
          <w:sz w:val="24"/>
          <w:szCs w:val="24"/>
        </w:rPr>
        <w:t xml:space="preserve">uzņēmīgo sugu un </w:t>
      </w:r>
      <w:proofErr w:type="spellStart"/>
      <w:r w:rsidRPr="000B1798">
        <w:rPr>
          <w:rFonts w:ascii="Times New Roman" w:hAnsi="Times New Roman" w:cs="Times New Roman"/>
          <w:sz w:val="24"/>
          <w:szCs w:val="24"/>
        </w:rPr>
        <w:t>vektorsugu</w:t>
      </w:r>
      <w:proofErr w:type="spellEnd"/>
      <w:r w:rsidRPr="000B1798">
        <w:rPr>
          <w:rFonts w:ascii="Times New Roman" w:hAnsi="Times New Roman" w:cs="Times New Roman"/>
          <w:sz w:val="24"/>
          <w:szCs w:val="24"/>
        </w:rPr>
        <w:t xml:space="preserve"> klātbūtni gliemeņu audzēšanas zonā;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bCs/>
          <w:sz w:val="24"/>
          <w:szCs w:val="24"/>
        </w:rPr>
        <w:t>24</w:t>
      </w:r>
      <w:r w:rsidR="005C4352" w:rsidRPr="000B1798">
        <w:rPr>
          <w:rFonts w:ascii="Times New Roman" w:hAnsi="Times New Roman" w:cs="Times New Roman"/>
          <w:bCs/>
          <w:sz w:val="24"/>
          <w:szCs w:val="24"/>
        </w:rPr>
        <w:t>7</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6. </w:t>
      </w:r>
      <w:proofErr w:type="spellStart"/>
      <w:r w:rsidRPr="000B1798">
        <w:rPr>
          <w:rFonts w:ascii="Times New Roman" w:hAnsi="Times New Roman" w:cs="Times New Roman"/>
          <w:i/>
          <w:iCs/>
          <w:sz w:val="24"/>
          <w:szCs w:val="24"/>
        </w:rPr>
        <w:t>Bonamia</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ostreae</w:t>
      </w:r>
      <w:proofErr w:type="spellEnd"/>
      <w:r w:rsidRPr="000B1798">
        <w:rPr>
          <w:rFonts w:ascii="Times New Roman" w:hAnsi="Times New Roman" w:cs="Times New Roman"/>
          <w:sz w:val="24"/>
          <w:szCs w:val="24"/>
        </w:rPr>
        <w:t xml:space="preserve"> skartajās gliemeņu audzēšanas zonās un to apkaimes gliemeņu audzēšanas zonās izmantoto audzēšanas praksi;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bCs/>
          <w:sz w:val="24"/>
          <w:szCs w:val="24"/>
        </w:rPr>
        <w:t>24</w:t>
      </w:r>
      <w:r w:rsidR="005C4352" w:rsidRPr="000B1798">
        <w:rPr>
          <w:rFonts w:ascii="Times New Roman" w:hAnsi="Times New Roman" w:cs="Times New Roman"/>
          <w:bCs/>
          <w:sz w:val="24"/>
          <w:szCs w:val="24"/>
        </w:rPr>
        <w:t>7</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7. </w:t>
      </w:r>
      <w:r w:rsidRPr="000B1798">
        <w:rPr>
          <w:rFonts w:ascii="Times New Roman" w:hAnsi="Times New Roman" w:cs="Times New Roman"/>
          <w:sz w:val="24"/>
          <w:szCs w:val="24"/>
        </w:rPr>
        <w:t>hidrodinamiskos apstākļus;</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bCs/>
          <w:sz w:val="24"/>
          <w:szCs w:val="24"/>
        </w:rPr>
        <w:t>24</w:t>
      </w:r>
      <w:r w:rsidR="005C4352" w:rsidRPr="000B1798">
        <w:rPr>
          <w:rFonts w:ascii="Times New Roman" w:hAnsi="Times New Roman" w:cs="Times New Roman"/>
          <w:bCs/>
          <w:sz w:val="24"/>
          <w:szCs w:val="24"/>
        </w:rPr>
        <w:t>7</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8. </w:t>
      </w:r>
      <w:r w:rsidRPr="000B1798">
        <w:rPr>
          <w:rFonts w:ascii="Times New Roman" w:hAnsi="Times New Roman" w:cs="Times New Roman"/>
          <w:sz w:val="24"/>
          <w:szCs w:val="24"/>
        </w:rPr>
        <w:t xml:space="preserve">citus epizootoloģiski nozīmīgus faktorus. </w:t>
      </w:r>
    </w:p>
    <w:p w:rsidR="00BB64CA" w:rsidRPr="000B1798" w:rsidRDefault="00BB64CA" w:rsidP="00BB64CA">
      <w:pPr>
        <w:spacing w:after="0" w:line="240" w:lineRule="auto"/>
        <w:jc w:val="both"/>
        <w:rPr>
          <w:rFonts w:ascii="Times New Roman" w:hAnsi="Times New Roman" w:cs="Times New Roman"/>
          <w:sz w:val="24"/>
          <w:szCs w:val="24"/>
        </w:rPr>
      </w:pP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bCs/>
          <w:sz w:val="24"/>
          <w:szCs w:val="24"/>
        </w:rPr>
        <w:t>2</w:t>
      </w:r>
      <w:r w:rsidR="00A2452C" w:rsidRPr="000B1798">
        <w:rPr>
          <w:rFonts w:ascii="Times New Roman" w:hAnsi="Times New Roman" w:cs="Times New Roman"/>
          <w:bCs/>
          <w:sz w:val="24"/>
          <w:szCs w:val="24"/>
        </w:rPr>
        <w:t>4</w:t>
      </w:r>
      <w:r w:rsidR="005C4352" w:rsidRPr="000B1798">
        <w:rPr>
          <w:rFonts w:ascii="Times New Roman" w:hAnsi="Times New Roman" w:cs="Times New Roman"/>
          <w:bCs/>
          <w:sz w:val="24"/>
          <w:szCs w:val="24"/>
        </w:rPr>
        <w:t>8</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w:t>
      </w:r>
      <w:r w:rsidR="00B60603" w:rsidRPr="000B1798">
        <w:rPr>
          <w:rFonts w:ascii="Times New Roman" w:hAnsi="Times New Roman" w:cs="Times New Roman"/>
          <w:sz w:val="24"/>
          <w:szCs w:val="24"/>
        </w:rPr>
        <w:t>A</w:t>
      </w:r>
      <w:r w:rsidRPr="000B1798">
        <w:rPr>
          <w:rFonts w:ascii="Times New Roman" w:hAnsi="Times New Roman" w:cs="Times New Roman"/>
          <w:sz w:val="24"/>
          <w:szCs w:val="24"/>
        </w:rPr>
        <w:t>izsardzības zonu un uzraudzības zonu</w:t>
      </w:r>
      <w:r w:rsidR="00B60603" w:rsidRPr="000B1798">
        <w:rPr>
          <w:rFonts w:ascii="Times New Roman" w:hAnsi="Times New Roman" w:cs="Times New Roman"/>
          <w:sz w:val="24"/>
          <w:szCs w:val="24"/>
        </w:rPr>
        <w:t xml:space="preserve"> izveido šādā kārtībā</w:t>
      </w:r>
      <w:r w:rsidRPr="000B1798">
        <w:rPr>
          <w:rFonts w:ascii="Times New Roman" w:hAnsi="Times New Roman" w:cs="Times New Roman"/>
          <w:sz w:val="24"/>
          <w:szCs w:val="24"/>
        </w:rPr>
        <w:t xml:space="preserve">: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bCs/>
          <w:sz w:val="24"/>
          <w:szCs w:val="24"/>
        </w:rPr>
        <w:t>24</w:t>
      </w:r>
      <w:r w:rsidR="005C4352" w:rsidRPr="000B1798">
        <w:rPr>
          <w:rFonts w:ascii="Times New Roman" w:hAnsi="Times New Roman" w:cs="Times New Roman"/>
          <w:bCs/>
          <w:sz w:val="24"/>
          <w:szCs w:val="24"/>
        </w:rPr>
        <w:t>8</w:t>
      </w:r>
      <w:r w:rsidR="00E64311" w:rsidRPr="000B1798">
        <w:rPr>
          <w:rFonts w:ascii="Times New Roman" w:hAnsi="Times New Roman" w:cs="Times New Roman"/>
          <w:bCs/>
          <w:sz w:val="24"/>
          <w:szCs w:val="24"/>
        </w:rPr>
        <w:t>.</w:t>
      </w:r>
      <w:r w:rsidRPr="000B1798">
        <w:rPr>
          <w:rFonts w:ascii="Times New Roman" w:hAnsi="Times New Roman" w:cs="Times New Roman"/>
          <w:sz w:val="24"/>
          <w:szCs w:val="24"/>
        </w:rPr>
        <w:t xml:space="preserve">1. ap oficiāli deklarētu inficētu gliemeņu audzēšanas zonu, kurā konstatēta </w:t>
      </w:r>
      <w:proofErr w:type="spellStart"/>
      <w:r w:rsidRPr="000B1798">
        <w:rPr>
          <w:rFonts w:ascii="Times New Roman" w:hAnsi="Times New Roman" w:cs="Times New Roman"/>
          <w:i/>
          <w:iCs/>
          <w:sz w:val="24"/>
          <w:szCs w:val="24"/>
        </w:rPr>
        <w:t>Bonamia</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ostreae</w:t>
      </w:r>
      <w:proofErr w:type="spellEnd"/>
      <w:r w:rsidRPr="000B1798">
        <w:rPr>
          <w:rFonts w:ascii="Times New Roman" w:hAnsi="Times New Roman" w:cs="Times New Roman"/>
          <w:iCs/>
          <w:sz w:val="24"/>
          <w:szCs w:val="24"/>
        </w:rPr>
        <w:t>,</w:t>
      </w:r>
      <w:r w:rsidRPr="000B1798">
        <w:rPr>
          <w:rFonts w:ascii="Times New Roman" w:hAnsi="Times New Roman" w:cs="Times New Roman"/>
          <w:sz w:val="24"/>
          <w:szCs w:val="24"/>
        </w:rPr>
        <w:t xml:space="preserve"> izveido aizsardzības zonu, kas atbilst teritorijai, kuru nosaka, pamatojoties uz attiecīgajiem hidrodinamiskajiem vai </w:t>
      </w:r>
      <w:proofErr w:type="spellStart"/>
      <w:r w:rsidRPr="000B1798">
        <w:rPr>
          <w:rFonts w:ascii="Times New Roman" w:hAnsi="Times New Roman" w:cs="Times New Roman"/>
          <w:sz w:val="24"/>
          <w:szCs w:val="24"/>
        </w:rPr>
        <w:t>epizootioloģiskajiem</w:t>
      </w:r>
      <w:proofErr w:type="spellEnd"/>
      <w:r w:rsidRPr="000B1798">
        <w:rPr>
          <w:rFonts w:ascii="Times New Roman" w:hAnsi="Times New Roman" w:cs="Times New Roman"/>
          <w:sz w:val="24"/>
          <w:szCs w:val="24"/>
        </w:rPr>
        <w:t xml:space="preserve"> datiem;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bCs/>
          <w:sz w:val="24"/>
          <w:szCs w:val="24"/>
        </w:rPr>
        <w:t>24</w:t>
      </w:r>
      <w:r w:rsidR="005C4352" w:rsidRPr="000B1798">
        <w:rPr>
          <w:rFonts w:ascii="Times New Roman" w:hAnsi="Times New Roman" w:cs="Times New Roman"/>
          <w:bCs/>
          <w:sz w:val="24"/>
          <w:szCs w:val="24"/>
        </w:rPr>
        <w:t>8</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2.</w:t>
      </w:r>
      <w:r w:rsidRPr="000B1798">
        <w:rPr>
          <w:rFonts w:ascii="Times New Roman" w:hAnsi="Times New Roman" w:cs="Times New Roman"/>
          <w:sz w:val="24"/>
          <w:szCs w:val="24"/>
        </w:rPr>
        <w:t xml:space="preserve"> ap aizsardzības zonu izveido uzraudzības zonu, kas atbilst teritorijai, kuru nosaka, pamatojoties uz attiecīgajiem hidrodinamiskajiem vai epizootoloģiskajiem datiem. </w:t>
      </w:r>
    </w:p>
    <w:p w:rsidR="00BB64CA" w:rsidRPr="000B1798" w:rsidRDefault="00BB64CA" w:rsidP="00BB64CA">
      <w:pPr>
        <w:spacing w:after="0" w:line="240" w:lineRule="auto"/>
        <w:jc w:val="both"/>
        <w:rPr>
          <w:rFonts w:ascii="Times New Roman" w:hAnsi="Times New Roman" w:cs="Times New Roman"/>
          <w:sz w:val="24"/>
          <w:szCs w:val="24"/>
        </w:rPr>
      </w:pP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bCs/>
          <w:sz w:val="24"/>
          <w:szCs w:val="24"/>
        </w:rPr>
        <w:t>2</w:t>
      </w:r>
      <w:r w:rsidR="00A2452C" w:rsidRPr="000B1798">
        <w:rPr>
          <w:rFonts w:ascii="Times New Roman" w:hAnsi="Times New Roman" w:cs="Times New Roman"/>
          <w:bCs/>
          <w:sz w:val="24"/>
          <w:szCs w:val="24"/>
        </w:rPr>
        <w:t>4</w:t>
      </w:r>
      <w:r w:rsidR="005C4352" w:rsidRPr="000B1798">
        <w:rPr>
          <w:rFonts w:ascii="Times New Roman" w:hAnsi="Times New Roman" w:cs="Times New Roman"/>
          <w:bCs/>
          <w:sz w:val="24"/>
          <w:szCs w:val="24"/>
        </w:rPr>
        <w:t>9</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w:t>
      </w:r>
      <w:r w:rsidRPr="000B1798">
        <w:rPr>
          <w:rFonts w:ascii="Times New Roman" w:hAnsi="Times New Roman" w:cs="Times New Roman"/>
          <w:sz w:val="24"/>
          <w:szCs w:val="24"/>
        </w:rPr>
        <w:t xml:space="preserve">Aizsardzības zonā esošas gliemeņu audzēšanas zonā, kurā tiek turētas uzņēmīgās sugas un kura nav oficiāli deklarēta par inficētu ar </w:t>
      </w:r>
      <w:proofErr w:type="spellStart"/>
      <w:r w:rsidRPr="000B1798">
        <w:rPr>
          <w:rFonts w:ascii="Times New Roman" w:hAnsi="Times New Roman" w:cs="Times New Roman"/>
          <w:i/>
          <w:iCs/>
          <w:sz w:val="24"/>
          <w:szCs w:val="24"/>
        </w:rPr>
        <w:t>Bonamia</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ostreae</w:t>
      </w:r>
      <w:proofErr w:type="spellEnd"/>
      <w:r w:rsidRPr="000B1798">
        <w:rPr>
          <w:rFonts w:ascii="Times New Roman" w:hAnsi="Times New Roman" w:cs="Times New Roman"/>
          <w:sz w:val="24"/>
          <w:szCs w:val="24"/>
        </w:rPr>
        <w:t xml:space="preserve">, veic oficiālu izmeklēšanu, pēc </w:t>
      </w:r>
      <w:proofErr w:type="spellStart"/>
      <w:r w:rsidRPr="000B1798">
        <w:rPr>
          <w:rFonts w:ascii="Times New Roman" w:hAnsi="Times New Roman" w:cs="Times New Roman"/>
          <w:i/>
          <w:iCs/>
          <w:sz w:val="24"/>
          <w:szCs w:val="24"/>
        </w:rPr>
        <w:t>Bonamia</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ostreae</w:t>
      </w:r>
      <w:proofErr w:type="spellEnd"/>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 xml:space="preserve">izplatības perioda sākuma ņemot paraugus 150 uzņēmīgu sugu gliemeņu </w:t>
      </w:r>
      <w:r w:rsidRPr="000B1798">
        <w:rPr>
          <w:rFonts w:ascii="Times New Roman" w:hAnsi="Times New Roman" w:cs="Times New Roman"/>
          <w:sz w:val="24"/>
          <w:szCs w:val="24"/>
        </w:rPr>
        <w:lastRenderedPageBreak/>
        <w:t xml:space="preserve">laboratoriskajiem izmeklējumiem. Ja </w:t>
      </w:r>
      <w:proofErr w:type="spellStart"/>
      <w:r w:rsidRPr="000B1798">
        <w:rPr>
          <w:rFonts w:ascii="Times New Roman" w:hAnsi="Times New Roman" w:cs="Times New Roman"/>
          <w:i/>
          <w:iCs/>
          <w:sz w:val="24"/>
          <w:szCs w:val="24"/>
        </w:rPr>
        <w:t>Bonamia</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ostreae</w:t>
      </w:r>
      <w:proofErr w:type="spellEnd"/>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izplatības periods nav zināms, paraugus sāk ņemt ziemā vai pavasara sākumā.</w:t>
      </w:r>
    </w:p>
    <w:p w:rsidR="00BB64CA" w:rsidRPr="000B1798" w:rsidRDefault="00BB64CA" w:rsidP="00BB64CA">
      <w:pPr>
        <w:spacing w:after="0" w:line="240" w:lineRule="auto"/>
        <w:jc w:val="both"/>
        <w:rPr>
          <w:rFonts w:ascii="Times New Roman" w:hAnsi="Times New Roman" w:cs="Times New Roman"/>
          <w:sz w:val="24"/>
          <w:szCs w:val="24"/>
        </w:rPr>
      </w:pP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91942" w:rsidRPr="000B1798">
        <w:rPr>
          <w:rFonts w:ascii="Times New Roman" w:hAnsi="Times New Roman" w:cs="Times New Roman"/>
          <w:bCs/>
          <w:sz w:val="24"/>
          <w:szCs w:val="24"/>
        </w:rPr>
        <w:t>2</w:t>
      </w:r>
      <w:r w:rsidR="005C4352" w:rsidRPr="000B1798">
        <w:rPr>
          <w:rFonts w:ascii="Times New Roman" w:hAnsi="Times New Roman" w:cs="Times New Roman"/>
          <w:bCs/>
          <w:sz w:val="24"/>
          <w:szCs w:val="24"/>
        </w:rPr>
        <w:t>50</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w:t>
      </w:r>
      <w:r w:rsidRPr="000B1798">
        <w:rPr>
          <w:rFonts w:ascii="Times New Roman" w:hAnsi="Times New Roman" w:cs="Times New Roman"/>
          <w:sz w:val="24"/>
          <w:szCs w:val="24"/>
        </w:rPr>
        <w:t xml:space="preserve">Visas oficiāli deklarētās inficētās gliemeņu audzēšanas zonas, kurās konstatēta </w:t>
      </w:r>
      <w:proofErr w:type="spellStart"/>
      <w:r w:rsidRPr="000B1798">
        <w:rPr>
          <w:rFonts w:ascii="Times New Roman" w:hAnsi="Times New Roman" w:cs="Times New Roman"/>
          <w:i/>
          <w:iCs/>
          <w:sz w:val="24"/>
          <w:szCs w:val="24"/>
        </w:rPr>
        <w:t>Bonamia</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ostreae</w:t>
      </w:r>
      <w:proofErr w:type="spellEnd"/>
      <w:r w:rsidRPr="000B1798">
        <w:rPr>
          <w:rFonts w:ascii="Times New Roman" w:hAnsi="Times New Roman" w:cs="Times New Roman"/>
          <w:iCs/>
          <w:sz w:val="24"/>
          <w:szCs w:val="24"/>
        </w:rPr>
        <w:t>,</w:t>
      </w:r>
      <w:r w:rsidRPr="000B1798">
        <w:rPr>
          <w:rFonts w:ascii="Times New Roman" w:hAnsi="Times New Roman" w:cs="Times New Roman"/>
          <w:sz w:val="24"/>
          <w:szCs w:val="24"/>
        </w:rPr>
        <w:t xml:space="preserve"> iztukšo, ja iespējams, iztīra un dezinficē un tajās ievēro sešus mēnešus ilgu neizmantošanas periodu.</w:t>
      </w:r>
    </w:p>
    <w:p w:rsidR="00BB64CA" w:rsidRPr="000B1798" w:rsidRDefault="00BB64CA" w:rsidP="00BB64CA">
      <w:pPr>
        <w:spacing w:after="0" w:line="240" w:lineRule="auto"/>
        <w:jc w:val="both"/>
        <w:rPr>
          <w:rFonts w:ascii="Times New Roman" w:hAnsi="Times New Roman" w:cs="Times New Roman"/>
          <w:sz w:val="24"/>
          <w:szCs w:val="24"/>
        </w:rPr>
      </w:pP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25</w:t>
      </w:r>
      <w:r w:rsidR="005C4352" w:rsidRPr="000B1798">
        <w:rPr>
          <w:rFonts w:ascii="Times New Roman" w:hAnsi="Times New Roman" w:cs="Times New Roman"/>
          <w:bCs/>
          <w:sz w:val="24"/>
          <w:szCs w:val="24"/>
        </w:rPr>
        <w:t>1</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w:t>
      </w:r>
      <w:r w:rsidRPr="000B1798">
        <w:rPr>
          <w:rFonts w:ascii="Times New Roman" w:hAnsi="Times New Roman" w:cs="Times New Roman"/>
          <w:sz w:val="24"/>
          <w:szCs w:val="24"/>
        </w:rPr>
        <w:t xml:space="preserve">Kad visas oficiāli deklarētās inficētās gliemeņu audzēšanas zonas ir iztukšotas, ievēro četras nedēļas ilgu sinhronizētu neizmantošanas periodu. </w:t>
      </w:r>
    </w:p>
    <w:p w:rsidR="00BB64CA" w:rsidRPr="000B1798" w:rsidRDefault="00BB64CA" w:rsidP="00BB64CA">
      <w:pPr>
        <w:spacing w:after="0" w:line="240" w:lineRule="auto"/>
        <w:jc w:val="both"/>
        <w:rPr>
          <w:rFonts w:ascii="Times New Roman" w:hAnsi="Times New Roman" w:cs="Times New Roman"/>
          <w:sz w:val="24"/>
          <w:szCs w:val="24"/>
        </w:rPr>
      </w:pP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25</w:t>
      </w:r>
      <w:r w:rsidR="005C4352" w:rsidRPr="000B1798">
        <w:rPr>
          <w:rFonts w:ascii="Times New Roman" w:hAnsi="Times New Roman" w:cs="Times New Roman"/>
          <w:bCs/>
          <w:sz w:val="24"/>
          <w:szCs w:val="24"/>
        </w:rPr>
        <w:t>2</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w:t>
      </w:r>
      <w:r w:rsidRPr="000B1798">
        <w:rPr>
          <w:rFonts w:ascii="Times New Roman" w:hAnsi="Times New Roman" w:cs="Times New Roman"/>
          <w:sz w:val="24"/>
          <w:szCs w:val="24"/>
        </w:rPr>
        <w:t xml:space="preserve">Dienests izveidotajās aizsardzības un uzraudzības zonās vai gliemeņu audzēšanas zonās var pieprasīt arī citu gliemeņu audzēšanas zonu iztukšošanu, iztīrīšanu, dezinficēšanu un neizmantošanu. Neizmantošanas perioda ilgumu dienests nosaka, izvērtējot inficēšanās risku katrā gadījumā atsevišķi. </w:t>
      </w:r>
    </w:p>
    <w:p w:rsidR="00BB64CA" w:rsidRPr="000B1798" w:rsidRDefault="00BB64CA" w:rsidP="00BB64CA">
      <w:pPr>
        <w:spacing w:after="0" w:line="240" w:lineRule="auto"/>
        <w:jc w:val="both"/>
        <w:rPr>
          <w:rFonts w:ascii="Times New Roman" w:hAnsi="Times New Roman" w:cs="Times New Roman"/>
          <w:sz w:val="24"/>
          <w:szCs w:val="24"/>
        </w:rPr>
      </w:pP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25</w:t>
      </w:r>
      <w:r w:rsidR="005C4352" w:rsidRPr="000B1798">
        <w:rPr>
          <w:rFonts w:ascii="Times New Roman" w:hAnsi="Times New Roman" w:cs="Times New Roman"/>
          <w:bCs/>
          <w:sz w:val="24"/>
          <w:szCs w:val="24"/>
        </w:rPr>
        <w:t>3</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w:t>
      </w:r>
      <w:r w:rsidRPr="000B1798">
        <w:rPr>
          <w:rFonts w:ascii="Times New Roman" w:hAnsi="Times New Roman" w:cs="Times New Roman"/>
          <w:sz w:val="24"/>
          <w:szCs w:val="24"/>
        </w:rPr>
        <w:t xml:space="preserve">Visās oficiāli deklarētajās inficētajās gliemeņu audzēšanas zonās un visās citās vietās, kas atrodas izveidotajās aizsardzības un uzraudzības zonās, ja tajās pagājis neizmantošanas periods, krājumus atjauno ar gliemenēm, kas iegūtas </w:t>
      </w:r>
      <w:r w:rsidR="00617BDD" w:rsidRPr="000B1798">
        <w:rPr>
          <w:rFonts w:ascii="Times New Roman" w:hAnsi="Times New Roman" w:cs="Times New Roman"/>
          <w:sz w:val="24"/>
          <w:szCs w:val="24"/>
        </w:rPr>
        <w:t xml:space="preserve">Latvijas </w:t>
      </w:r>
      <w:r w:rsidRPr="000B1798">
        <w:rPr>
          <w:rFonts w:ascii="Times New Roman" w:hAnsi="Times New Roman" w:cs="Times New Roman"/>
          <w:sz w:val="24"/>
          <w:szCs w:val="24"/>
        </w:rPr>
        <w:t xml:space="preserve">valsts teritorijā, zonā vai iecirknī ar I kategorijas veselības stāvokli attiecībā uz inficēšanos ar </w:t>
      </w:r>
      <w:proofErr w:type="spellStart"/>
      <w:r w:rsidRPr="000B1798">
        <w:rPr>
          <w:rFonts w:ascii="Times New Roman" w:hAnsi="Times New Roman" w:cs="Times New Roman"/>
          <w:i/>
          <w:iCs/>
          <w:sz w:val="24"/>
          <w:szCs w:val="24"/>
        </w:rPr>
        <w:t>Bonamia</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ostreae</w:t>
      </w:r>
      <w:proofErr w:type="spellEnd"/>
      <w:r w:rsidRPr="000B1798">
        <w:rPr>
          <w:rFonts w:ascii="Times New Roman" w:hAnsi="Times New Roman" w:cs="Times New Roman"/>
          <w:sz w:val="24"/>
          <w:szCs w:val="24"/>
        </w:rPr>
        <w:t xml:space="preserve">. Krājumus atjauno tikai pēc tam, kad visas oficiāli deklarētās inficētās gliemeņu audzēšanas zonas saskaņā ar šo noteikumu </w:t>
      </w:r>
      <w:r w:rsidR="00D7627B" w:rsidRPr="000B1798">
        <w:rPr>
          <w:rFonts w:ascii="Times New Roman" w:hAnsi="Times New Roman" w:cs="Times New Roman"/>
          <w:bCs/>
          <w:sz w:val="24"/>
          <w:szCs w:val="24"/>
        </w:rPr>
        <w:t>2</w:t>
      </w:r>
      <w:r w:rsidR="00061580" w:rsidRPr="000B1798">
        <w:rPr>
          <w:rFonts w:ascii="Times New Roman" w:hAnsi="Times New Roman" w:cs="Times New Roman"/>
          <w:bCs/>
          <w:sz w:val="24"/>
          <w:szCs w:val="24"/>
        </w:rPr>
        <w:t>50</w:t>
      </w:r>
      <w:r w:rsidR="00A61238"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w:t>
      </w:r>
      <w:r w:rsidR="00D7627B" w:rsidRPr="000B1798">
        <w:rPr>
          <w:rFonts w:ascii="Times New Roman" w:hAnsi="Times New Roman" w:cs="Times New Roman"/>
          <w:bCs/>
          <w:sz w:val="24"/>
          <w:szCs w:val="24"/>
        </w:rPr>
        <w:t>25</w:t>
      </w:r>
      <w:r w:rsidR="00061580" w:rsidRPr="000B1798">
        <w:rPr>
          <w:rFonts w:ascii="Times New Roman" w:hAnsi="Times New Roman" w:cs="Times New Roman"/>
          <w:bCs/>
          <w:sz w:val="24"/>
          <w:szCs w:val="24"/>
        </w:rPr>
        <w:t>1</w:t>
      </w:r>
      <w:r w:rsidR="00A61238"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un </w:t>
      </w:r>
      <w:r w:rsidR="00D7627B" w:rsidRPr="000B1798">
        <w:rPr>
          <w:rFonts w:ascii="Times New Roman" w:hAnsi="Times New Roman" w:cs="Times New Roman"/>
          <w:bCs/>
          <w:sz w:val="24"/>
          <w:szCs w:val="24"/>
        </w:rPr>
        <w:t>25</w:t>
      </w:r>
      <w:r w:rsidR="00061580" w:rsidRPr="000B1798">
        <w:rPr>
          <w:rFonts w:ascii="Times New Roman" w:hAnsi="Times New Roman" w:cs="Times New Roman"/>
          <w:bCs/>
          <w:sz w:val="24"/>
          <w:szCs w:val="24"/>
        </w:rPr>
        <w:t>2</w:t>
      </w:r>
      <w:r w:rsidR="00A61238" w:rsidRPr="000B1798">
        <w:rPr>
          <w:rFonts w:ascii="Times New Roman" w:hAnsi="Times New Roman" w:cs="Times New Roman"/>
          <w:bCs/>
          <w:sz w:val="24"/>
          <w:szCs w:val="24"/>
        </w:rPr>
        <w:t>.</w:t>
      </w:r>
      <w:r w:rsidRPr="000B1798">
        <w:rPr>
          <w:rFonts w:ascii="Times New Roman" w:hAnsi="Times New Roman" w:cs="Times New Roman"/>
          <w:bCs/>
          <w:sz w:val="24"/>
          <w:szCs w:val="24"/>
        </w:rPr>
        <w:t> </w:t>
      </w:r>
      <w:r w:rsidRPr="000B1798">
        <w:rPr>
          <w:rFonts w:ascii="Times New Roman" w:hAnsi="Times New Roman" w:cs="Times New Roman"/>
          <w:sz w:val="24"/>
          <w:szCs w:val="24"/>
        </w:rPr>
        <w:t xml:space="preserve">punktā </w:t>
      </w:r>
      <w:r w:rsidRPr="000B1798">
        <w:rPr>
          <w:rFonts w:ascii="Times New Roman" w:hAnsi="Times New Roman" w:cs="Times New Roman"/>
          <w:bCs/>
          <w:sz w:val="24"/>
          <w:szCs w:val="24"/>
        </w:rPr>
        <w:t xml:space="preserve">noteiktajām </w:t>
      </w:r>
      <w:r w:rsidRPr="000B1798">
        <w:rPr>
          <w:rFonts w:ascii="Times New Roman" w:hAnsi="Times New Roman" w:cs="Times New Roman"/>
          <w:sz w:val="24"/>
          <w:szCs w:val="24"/>
        </w:rPr>
        <w:t xml:space="preserve">prasībām ir iztukšotas, iztīrītas, dezinficētas un tajās pagājis neizmantošanas periods. </w:t>
      </w:r>
    </w:p>
    <w:p w:rsidR="00BB64CA" w:rsidRPr="000B1798" w:rsidRDefault="00BB64CA" w:rsidP="00BB64CA">
      <w:pPr>
        <w:spacing w:after="0" w:line="240" w:lineRule="auto"/>
        <w:jc w:val="both"/>
        <w:rPr>
          <w:rFonts w:ascii="Times New Roman" w:hAnsi="Times New Roman" w:cs="Times New Roman"/>
          <w:sz w:val="24"/>
          <w:szCs w:val="24"/>
        </w:rPr>
      </w:pP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25</w:t>
      </w:r>
      <w:r w:rsidR="005C4352" w:rsidRPr="000B1798">
        <w:rPr>
          <w:rFonts w:ascii="Times New Roman" w:hAnsi="Times New Roman" w:cs="Times New Roman"/>
          <w:bCs/>
          <w:sz w:val="24"/>
          <w:szCs w:val="24"/>
        </w:rPr>
        <w:t>4</w:t>
      </w:r>
      <w:r w:rsidR="00E64311" w:rsidRPr="000B1798">
        <w:rPr>
          <w:rFonts w:ascii="Times New Roman" w:hAnsi="Times New Roman" w:cs="Times New Roman"/>
          <w:bCs/>
          <w:sz w:val="24"/>
          <w:szCs w:val="24"/>
        </w:rPr>
        <w:t>.</w:t>
      </w:r>
      <w:r w:rsidRPr="000B1798">
        <w:rPr>
          <w:rFonts w:ascii="Times New Roman" w:hAnsi="Times New Roman" w:cs="Times New Roman"/>
          <w:sz w:val="24"/>
          <w:szCs w:val="24"/>
        </w:rPr>
        <w:t xml:space="preserve"> Visās gliemeņu audzēšanas zonās, kurās apkarošanas programmas aptvertajā </w:t>
      </w:r>
      <w:r w:rsidR="00617BDD" w:rsidRPr="000B1798">
        <w:rPr>
          <w:rFonts w:ascii="Times New Roman" w:hAnsi="Times New Roman" w:cs="Times New Roman"/>
          <w:sz w:val="24"/>
          <w:szCs w:val="24"/>
        </w:rPr>
        <w:t xml:space="preserve">Latvijas </w:t>
      </w:r>
      <w:r w:rsidRPr="000B1798">
        <w:rPr>
          <w:rFonts w:ascii="Times New Roman" w:hAnsi="Times New Roman" w:cs="Times New Roman"/>
          <w:sz w:val="24"/>
          <w:szCs w:val="24"/>
        </w:rPr>
        <w:t xml:space="preserve">valsts teritorijā, zonā vai iecirknī tiek turētas uzņēmīgās sugas, pēc apkarošanas pasākumu pabeigšanas īsteno šo noteikumu </w:t>
      </w:r>
      <w:r w:rsidR="00C47712" w:rsidRPr="000B1798">
        <w:rPr>
          <w:rFonts w:ascii="Times New Roman" w:hAnsi="Times New Roman" w:cs="Times New Roman"/>
          <w:bCs/>
          <w:sz w:val="24"/>
          <w:szCs w:val="24"/>
        </w:rPr>
        <w:t>24</w:t>
      </w:r>
      <w:r w:rsidR="00061580" w:rsidRPr="000B1798">
        <w:rPr>
          <w:rFonts w:ascii="Times New Roman" w:hAnsi="Times New Roman" w:cs="Times New Roman"/>
          <w:bCs/>
          <w:sz w:val="24"/>
          <w:szCs w:val="24"/>
        </w:rPr>
        <w:t>4</w:t>
      </w:r>
      <w:r w:rsidR="00A61238"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un </w:t>
      </w:r>
      <w:r w:rsidR="00C47712" w:rsidRPr="000B1798">
        <w:rPr>
          <w:rFonts w:ascii="Times New Roman" w:hAnsi="Times New Roman" w:cs="Times New Roman"/>
          <w:bCs/>
          <w:sz w:val="24"/>
          <w:szCs w:val="24"/>
        </w:rPr>
        <w:t>24</w:t>
      </w:r>
      <w:r w:rsidR="00061580" w:rsidRPr="000B1798">
        <w:rPr>
          <w:rFonts w:ascii="Times New Roman" w:hAnsi="Times New Roman" w:cs="Times New Roman"/>
          <w:bCs/>
          <w:sz w:val="24"/>
          <w:szCs w:val="24"/>
        </w:rPr>
        <w:t>5</w:t>
      </w:r>
      <w:r w:rsidR="00A61238" w:rsidRPr="000B1798">
        <w:rPr>
          <w:rFonts w:ascii="Times New Roman" w:hAnsi="Times New Roman" w:cs="Times New Roman"/>
          <w:bCs/>
          <w:sz w:val="24"/>
          <w:szCs w:val="24"/>
        </w:rPr>
        <w:t>.</w:t>
      </w:r>
      <w:r w:rsidRPr="000B1798">
        <w:rPr>
          <w:rFonts w:ascii="Times New Roman" w:hAnsi="Times New Roman" w:cs="Times New Roman"/>
          <w:bCs/>
          <w:sz w:val="24"/>
          <w:szCs w:val="24"/>
        </w:rPr>
        <w:t> </w:t>
      </w:r>
      <w:r w:rsidRPr="000B1798">
        <w:rPr>
          <w:rFonts w:ascii="Times New Roman" w:hAnsi="Times New Roman" w:cs="Times New Roman"/>
          <w:sz w:val="24"/>
          <w:szCs w:val="24"/>
        </w:rPr>
        <w:t xml:space="preserve">punktā noteikto uzraudzības programmu. </w:t>
      </w:r>
    </w:p>
    <w:p w:rsidR="00BB64CA" w:rsidRPr="000B1798" w:rsidRDefault="00BB64CA" w:rsidP="00BB64CA">
      <w:pPr>
        <w:spacing w:after="0" w:line="240" w:lineRule="auto"/>
        <w:jc w:val="both"/>
        <w:rPr>
          <w:rFonts w:ascii="Times New Roman" w:hAnsi="Times New Roman" w:cs="Times New Roman"/>
          <w:sz w:val="24"/>
          <w:szCs w:val="24"/>
        </w:rPr>
      </w:pP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25</w:t>
      </w:r>
      <w:r w:rsidR="005C4352" w:rsidRPr="000B1798">
        <w:rPr>
          <w:rFonts w:ascii="Times New Roman" w:hAnsi="Times New Roman" w:cs="Times New Roman"/>
          <w:bCs/>
          <w:sz w:val="24"/>
          <w:szCs w:val="24"/>
        </w:rPr>
        <w:t>5</w:t>
      </w:r>
      <w:r w:rsidR="00E64311" w:rsidRPr="000B1798">
        <w:rPr>
          <w:rFonts w:ascii="Times New Roman" w:hAnsi="Times New Roman" w:cs="Times New Roman"/>
          <w:bCs/>
          <w:sz w:val="24"/>
          <w:szCs w:val="24"/>
        </w:rPr>
        <w:t>.</w:t>
      </w:r>
      <w:r w:rsidRPr="000B1798">
        <w:rPr>
          <w:rFonts w:ascii="Times New Roman" w:hAnsi="Times New Roman" w:cs="Times New Roman"/>
          <w:i/>
          <w:iCs/>
          <w:sz w:val="24"/>
          <w:szCs w:val="24"/>
        </w:rPr>
        <w:t xml:space="preserve"> </w:t>
      </w:r>
      <w:r w:rsidRPr="000B1798">
        <w:rPr>
          <w:rFonts w:ascii="Times New Roman" w:hAnsi="Times New Roman" w:cs="Times New Roman"/>
          <w:iCs/>
          <w:sz w:val="24"/>
          <w:szCs w:val="24"/>
        </w:rPr>
        <w:t>J</w:t>
      </w:r>
      <w:r w:rsidRPr="000B1798">
        <w:rPr>
          <w:rFonts w:ascii="Times New Roman" w:hAnsi="Times New Roman" w:cs="Times New Roman"/>
          <w:sz w:val="24"/>
          <w:szCs w:val="24"/>
        </w:rPr>
        <w:t xml:space="preserve">a veselības stāvokļa “infekcijas slimības neskarts” (I kategorija) saglabāšanai attiecībā uz inficēšanos ar </w:t>
      </w:r>
      <w:proofErr w:type="spellStart"/>
      <w:r w:rsidRPr="000B1798">
        <w:rPr>
          <w:rFonts w:ascii="Times New Roman" w:hAnsi="Times New Roman" w:cs="Times New Roman"/>
          <w:i/>
          <w:iCs/>
          <w:sz w:val="24"/>
          <w:szCs w:val="24"/>
        </w:rPr>
        <w:t>Bonamia</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ostreae</w:t>
      </w:r>
      <w:proofErr w:type="spellEnd"/>
      <w:r w:rsidRPr="000B1798">
        <w:rPr>
          <w:rFonts w:ascii="Times New Roman" w:hAnsi="Times New Roman" w:cs="Times New Roman"/>
          <w:sz w:val="24"/>
          <w:szCs w:val="24"/>
        </w:rPr>
        <w:t xml:space="preserve"> ir nepieciešama mērķtiecīga uzraudzība, visās gliemeņu audzēšanas zonās, kurās </w:t>
      </w:r>
      <w:r w:rsidR="00617BDD" w:rsidRPr="000B1798">
        <w:rPr>
          <w:rFonts w:ascii="Times New Roman" w:hAnsi="Times New Roman" w:cs="Times New Roman"/>
          <w:sz w:val="24"/>
          <w:szCs w:val="24"/>
        </w:rPr>
        <w:t xml:space="preserve">Latvijas </w:t>
      </w:r>
      <w:r w:rsidRPr="000B1798">
        <w:rPr>
          <w:rFonts w:ascii="Times New Roman" w:hAnsi="Times New Roman" w:cs="Times New Roman"/>
          <w:sz w:val="24"/>
          <w:szCs w:val="24"/>
        </w:rPr>
        <w:t xml:space="preserve">valsts teritorijā, zonā vai iecirknī tiek turētas uzņēmīgās sugas, organizē veselības pārbaudes atkarībā riska pakāpes attiecībā uz inficēšanos ar </w:t>
      </w:r>
      <w:proofErr w:type="spellStart"/>
      <w:r w:rsidRPr="000B1798">
        <w:rPr>
          <w:rFonts w:ascii="Times New Roman" w:hAnsi="Times New Roman" w:cs="Times New Roman"/>
          <w:i/>
          <w:iCs/>
          <w:sz w:val="24"/>
          <w:szCs w:val="24"/>
        </w:rPr>
        <w:t>Bonamia</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ostreae</w:t>
      </w:r>
      <w:proofErr w:type="spellEnd"/>
      <w:r w:rsidRPr="000B1798">
        <w:rPr>
          <w:rFonts w:ascii="Times New Roman" w:hAnsi="Times New Roman" w:cs="Times New Roman"/>
          <w:sz w:val="24"/>
          <w:szCs w:val="24"/>
        </w:rPr>
        <w:t xml:space="preserve"> un ņem paraugus, kā noteikts šo noteikumu 11. pielikuma 5.B tabulā. </w:t>
      </w:r>
    </w:p>
    <w:p w:rsidR="00BB64CA" w:rsidRPr="000B1798" w:rsidRDefault="00BB64CA" w:rsidP="00BB64CA">
      <w:pPr>
        <w:spacing w:after="0" w:line="240" w:lineRule="auto"/>
        <w:jc w:val="both"/>
        <w:rPr>
          <w:rFonts w:ascii="Times New Roman" w:hAnsi="Times New Roman" w:cs="Times New Roman"/>
          <w:sz w:val="24"/>
          <w:szCs w:val="24"/>
        </w:rPr>
      </w:pP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25</w:t>
      </w:r>
      <w:r w:rsidR="005C4352" w:rsidRPr="000B1798">
        <w:rPr>
          <w:rFonts w:ascii="Times New Roman" w:hAnsi="Times New Roman" w:cs="Times New Roman"/>
          <w:bCs/>
          <w:sz w:val="24"/>
          <w:szCs w:val="24"/>
        </w:rPr>
        <w:t>6</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w:t>
      </w:r>
      <w:r w:rsidRPr="000B1798">
        <w:rPr>
          <w:rFonts w:ascii="Times New Roman" w:hAnsi="Times New Roman" w:cs="Times New Roman"/>
          <w:sz w:val="24"/>
          <w:szCs w:val="24"/>
        </w:rPr>
        <w:t xml:space="preserve">Veselības stāvokli “infekcijas slimības neskarts” (I kategorija) saglabā līdz brīdim, kamēr par visiem paraugiem, kas laboratoriski izmeklēti ar šo noteikumu 11. pielikuma 2. punktā noteiktajām diagnostikas metodēm, attiecībā uz </w:t>
      </w:r>
      <w:proofErr w:type="spellStart"/>
      <w:r w:rsidRPr="000B1798">
        <w:rPr>
          <w:rFonts w:ascii="Times New Roman" w:hAnsi="Times New Roman" w:cs="Times New Roman"/>
          <w:i/>
          <w:iCs/>
          <w:sz w:val="24"/>
          <w:szCs w:val="24"/>
        </w:rPr>
        <w:t>Bonamia</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ostreae</w:t>
      </w:r>
      <w:proofErr w:type="spellEnd"/>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 xml:space="preserve">ir iegūti negatīvi rezultāti un šo noteikumu 11. pielikuma 3. punktā noteiktajā kārtībā izslēgtas jebkuras aizdomas par </w:t>
      </w:r>
      <w:proofErr w:type="spellStart"/>
      <w:r w:rsidRPr="000B1798">
        <w:rPr>
          <w:rFonts w:ascii="Times New Roman" w:hAnsi="Times New Roman" w:cs="Times New Roman"/>
          <w:i/>
          <w:iCs/>
          <w:sz w:val="24"/>
          <w:szCs w:val="24"/>
        </w:rPr>
        <w:t>Bonamia</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ostreae</w:t>
      </w:r>
      <w:proofErr w:type="spellEnd"/>
      <w:r w:rsidRPr="000B1798">
        <w:rPr>
          <w:rFonts w:ascii="Times New Roman" w:hAnsi="Times New Roman" w:cs="Times New Roman"/>
          <w:sz w:val="24"/>
          <w:szCs w:val="24"/>
        </w:rPr>
        <w:t xml:space="preserve">. </w:t>
      </w:r>
    </w:p>
    <w:p w:rsidR="00BB64CA" w:rsidRPr="000B1798" w:rsidRDefault="00BB64CA" w:rsidP="00BB64CA">
      <w:pPr>
        <w:spacing w:after="0" w:line="240" w:lineRule="auto"/>
        <w:jc w:val="both"/>
        <w:rPr>
          <w:rFonts w:ascii="Times New Roman" w:hAnsi="Times New Roman" w:cs="Times New Roman"/>
          <w:sz w:val="24"/>
          <w:szCs w:val="24"/>
        </w:rPr>
      </w:pPr>
    </w:p>
    <w:p w:rsidR="00BB64CA" w:rsidRPr="000B1798" w:rsidRDefault="00BB64CA" w:rsidP="00BB64CA">
      <w:pPr>
        <w:spacing w:after="0" w:line="240" w:lineRule="auto"/>
        <w:jc w:val="both"/>
        <w:rPr>
          <w:rFonts w:ascii="Times New Roman" w:hAnsi="Times New Roman" w:cs="Times New Roman"/>
          <w:iCs/>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25</w:t>
      </w:r>
      <w:r w:rsidR="005C4352" w:rsidRPr="000B1798">
        <w:rPr>
          <w:rFonts w:ascii="Times New Roman" w:hAnsi="Times New Roman" w:cs="Times New Roman"/>
          <w:bCs/>
          <w:sz w:val="24"/>
          <w:szCs w:val="24"/>
        </w:rPr>
        <w:t>7</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w:t>
      </w:r>
      <w:r w:rsidR="00617BDD" w:rsidRPr="000B1798">
        <w:rPr>
          <w:rFonts w:ascii="Times New Roman" w:hAnsi="Times New Roman" w:cs="Times New Roman"/>
          <w:bCs/>
          <w:sz w:val="24"/>
          <w:szCs w:val="24"/>
        </w:rPr>
        <w:t xml:space="preserve">Latvijas </w:t>
      </w:r>
      <w:r w:rsidR="00617BDD" w:rsidRPr="000B1798">
        <w:rPr>
          <w:rFonts w:ascii="Times New Roman" w:hAnsi="Times New Roman" w:cs="Times New Roman"/>
          <w:sz w:val="24"/>
          <w:szCs w:val="24"/>
        </w:rPr>
        <w:t>v</w:t>
      </w:r>
      <w:r w:rsidRPr="000B1798">
        <w:rPr>
          <w:rFonts w:ascii="Times New Roman" w:hAnsi="Times New Roman" w:cs="Times New Roman"/>
          <w:sz w:val="24"/>
          <w:szCs w:val="24"/>
        </w:rPr>
        <w:t xml:space="preserve">alsts teritorijā, zonā vai iecirknī, kurā attiecībā uz inficēšanos ar </w:t>
      </w:r>
      <w:proofErr w:type="spellStart"/>
      <w:r w:rsidRPr="000B1798">
        <w:rPr>
          <w:rFonts w:ascii="Times New Roman" w:hAnsi="Times New Roman" w:cs="Times New Roman"/>
          <w:i/>
          <w:iCs/>
          <w:sz w:val="24"/>
          <w:szCs w:val="24"/>
        </w:rPr>
        <w:t>Bonamia</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ostreae</w:t>
      </w:r>
      <w:proofErr w:type="spellEnd"/>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ir V kategorijas veselības stāvoklis, var iegūt III kategorijas veselības stāvokli, ja:</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25</w:t>
      </w:r>
      <w:r w:rsidR="005C4352" w:rsidRPr="000B1798">
        <w:rPr>
          <w:rFonts w:ascii="Times New Roman" w:hAnsi="Times New Roman" w:cs="Times New Roman"/>
          <w:bCs/>
          <w:sz w:val="24"/>
          <w:szCs w:val="24"/>
        </w:rPr>
        <w:t>7</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1. </w:t>
      </w:r>
      <w:r w:rsidRPr="000B1798">
        <w:rPr>
          <w:rFonts w:ascii="Times New Roman" w:hAnsi="Times New Roman" w:cs="Times New Roman"/>
          <w:sz w:val="24"/>
          <w:szCs w:val="24"/>
        </w:rPr>
        <w:t xml:space="preserve">ir izpildītas šo noteikumu </w:t>
      </w:r>
      <w:r w:rsidR="00C47712" w:rsidRPr="000B1798">
        <w:rPr>
          <w:rFonts w:ascii="Times New Roman" w:hAnsi="Times New Roman" w:cs="Times New Roman"/>
          <w:bCs/>
          <w:sz w:val="24"/>
          <w:szCs w:val="24"/>
        </w:rPr>
        <w:t>24</w:t>
      </w:r>
      <w:r w:rsidR="00061580" w:rsidRPr="000B1798">
        <w:rPr>
          <w:rFonts w:ascii="Times New Roman" w:hAnsi="Times New Roman" w:cs="Times New Roman"/>
          <w:bCs/>
          <w:sz w:val="24"/>
          <w:szCs w:val="24"/>
        </w:rPr>
        <w:t>6</w:t>
      </w:r>
      <w:r w:rsidR="00A61238" w:rsidRPr="000B1798">
        <w:rPr>
          <w:rFonts w:ascii="Times New Roman" w:hAnsi="Times New Roman" w:cs="Times New Roman"/>
          <w:bCs/>
          <w:sz w:val="24"/>
          <w:szCs w:val="24"/>
        </w:rPr>
        <w:t>.</w:t>
      </w:r>
      <w:r w:rsidR="00970AA1" w:rsidRPr="000B1798">
        <w:rPr>
          <w:rFonts w:ascii="Times New Roman" w:hAnsi="Times New Roman" w:cs="Times New Roman"/>
          <w:bCs/>
          <w:sz w:val="24"/>
          <w:szCs w:val="24"/>
        </w:rPr>
        <w:t>-</w:t>
      </w:r>
      <w:r w:rsidR="00C47712" w:rsidRPr="000B1798">
        <w:rPr>
          <w:rFonts w:ascii="Times New Roman" w:hAnsi="Times New Roman" w:cs="Times New Roman"/>
          <w:bCs/>
          <w:sz w:val="24"/>
          <w:szCs w:val="24"/>
        </w:rPr>
        <w:t>25</w:t>
      </w:r>
      <w:r w:rsidR="00061580" w:rsidRPr="000B1798">
        <w:rPr>
          <w:rFonts w:ascii="Times New Roman" w:hAnsi="Times New Roman" w:cs="Times New Roman"/>
          <w:bCs/>
          <w:sz w:val="24"/>
          <w:szCs w:val="24"/>
        </w:rPr>
        <w:t>3</w:t>
      </w:r>
      <w:r w:rsidR="00A61238"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w:t>
      </w:r>
      <w:r w:rsidRPr="000B1798">
        <w:rPr>
          <w:rFonts w:ascii="Times New Roman" w:hAnsi="Times New Roman" w:cs="Times New Roman"/>
          <w:sz w:val="24"/>
          <w:szCs w:val="24"/>
        </w:rPr>
        <w:t xml:space="preserve">punktā </w:t>
      </w:r>
      <w:r w:rsidRPr="000B1798">
        <w:rPr>
          <w:rFonts w:ascii="Times New Roman" w:hAnsi="Times New Roman" w:cs="Times New Roman"/>
          <w:bCs/>
          <w:sz w:val="24"/>
          <w:szCs w:val="24"/>
        </w:rPr>
        <w:t>noteiktās</w:t>
      </w:r>
      <w:r w:rsidRPr="000B1798">
        <w:rPr>
          <w:rFonts w:ascii="Times New Roman" w:hAnsi="Times New Roman" w:cs="Times New Roman"/>
          <w:sz w:val="24"/>
          <w:szCs w:val="24"/>
        </w:rPr>
        <w:t xml:space="preserve"> prasības. Ja tehnisku iemeslu dēļ nav iespējams ievērot neizmantošanas periodu, attiecīgajā </w:t>
      </w:r>
      <w:r w:rsidR="00617BDD" w:rsidRPr="000B1798">
        <w:rPr>
          <w:rFonts w:ascii="Times New Roman" w:hAnsi="Times New Roman" w:cs="Times New Roman"/>
          <w:sz w:val="24"/>
          <w:szCs w:val="24"/>
        </w:rPr>
        <w:t xml:space="preserve">Latvijas </w:t>
      </w:r>
      <w:r w:rsidRPr="000B1798">
        <w:rPr>
          <w:rFonts w:ascii="Times New Roman" w:hAnsi="Times New Roman" w:cs="Times New Roman"/>
          <w:sz w:val="24"/>
          <w:szCs w:val="24"/>
        </w:rPr>
        <w:t xml:space="preserve">valsts teritorijā, zonā vai iecirknī esošajā gliemeņu audzēšanas zonā īsteno kādu alternatīvu pasākumu, kas nodrošina līdzvērtīgu </w:t>
      </w:r>
      <w:r w:rsidR="00863784" w:rsidRPr="000B1798">
        <w:rPr>
          <w:rFonts w:ascii="Times New Roman" w:hAnsi="Times New Roman" w:cs="Times New Roman"/>
          <w:sz w:val="24"/>
          <w:szCs w:val="24"/>
        </w:rPr>
        <w:t xml:space="preserve">efektu </w:t>
      </w:r>
      <w:proofErr w:type="spellStart"/>
      <w:r w:rsidRPr="000B1798">
        <w:rPr>
          <w:rFonts w:ascii="Times New Roman" w:hAnsi="Times New Roman" w:cs="Times New Roman"/>
          <w:i/>
          <w:iCs/>
          <w:sz w:val="24"/>
          <w:szCs w:val="24"/>
        </w:rPr>
        <w:t>Bonamia</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ostreae</w:t>
      </w:r>
      <w:proofErr w:type="spellEnd"/>
      <w:r w:rsidRPr="000B1798">
        <w:rPr>
          <w:rFonts w:ascii="Times New Roman" w:hAnsi="Times New Roman" w:cs="Times New Roman"/>
          <w:i/>
          <w:iCs/>
          <w:sz w:val="24"/>
          <w:szCs w:val="24"/>
        </w:rPr>
        <w:t xml:space="preserve"> </w:t>
      </w:r>
      <w:r w:rsidR="00863784" w:rsidRPr="000B1798">
        <w:rPr>
          <w:rFonts w:ascii="Times New Roman" w:hAnsi="Times New Roman" w:cs="Times New Roman"/>
          <w:sz w:val="24"/>
          <w:szCs w:val="24"/>
        </w:rPr>
        <w:t xml:space="preserve">iznīcināšanai </w:t>
      </w:r>
      <w:r w:rsidRPr="000B1798">
        <w:rPr>
          <w:rFonts w:ascii="Times New Roman" w:hAnsi="Times New Roman" w:cs="Times New Roman"/>
          <w:sz w:val="24"/>
          <w:szCs w:val="24"/>
        </w:rPr>
        <w:t xml:space="preserve">zonas </w:t>
      </w:r>
      <w:r w:rsidR="00863784" w:rsidRPr="000B1798">
        <w:rPr>
          <w:rFonts w:ascii="Times New Roman" w:hAnsi="Times New Roman" w:cs="Times New Roman"/>
          <w:sz w:val="24"/>
          <w:szCs w:val="24"/>
        </w:rPr>
        <w:t>teritorijā</w:t>
      </w:r>
      <w:r w:rsidRPr="000B1798">
        <w:rPr>
          <w:rFonts w:ascii="Times New Roman" w:hAnsi="Times New Roman" w:cs="Times New Roman"/>
          <w:sz w:val="24"/>
          <w:szCs w:val="24"/>
        </w:rPr>
        <w:t xml:space="preserve">;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25</w:t>
      </w:r>
      <w:r w:rsidR="005C4352" w:rsidRPr="000B1798">
        <w:rPr>
          <w:rFonts w:ascii="Times New Roman" w:hAnsi="Times New Roman" w:cs="Times New Roman"/>
          <w:bCs/>
          <w:sz w:val="24"/>
          <w:szCs w:val="24"/>
        </w:rPr>
        <w:t>7</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2. </w:t>
      </w:r>
      <w:r w:rsidRPr="000B1798">
        <w:rPr>
          <w:rFonts w:ascii="Times New Roman" w:hAnsi="Times New Roman" w:cs="Times New Roman"/>
          <w:sz w:val="24"/>
          <w:szCs w:val="24"/>
        </w:rPr>
        <w:t xml:space="preserve">oficiāli deklarētajās inficētajās gliemeņu audzēšanas zonās un visās citās vietās, kuras atrodas izveidotajās aizsardzības un uzraudzības zonās un kurās pagājis neizmantošanas periods vai saskaņā ar šo noteikumu </w:t>
      </w:r>
      <w:r w:rsidR="00C47712" w:rsidRPr="000B1798">
        <w:rPr>
          <w:rFonts w:ascii="Times New Roman" w:hAnsi="Times New Roman" w:cs="Times New Roman"/>
          <w:bCs/>
          <w:sz w:val="24"/>
          <w:szCs w:val="24"/>
        </w:rPr>
        <w:t>25</w:t>
      </w:r>
      <w:r w:rsidR="00061580" w:rsidRPr="000B1798">
        <w:rPr>
          <w:rFonts w:ascii="Times New Roman" w:hAnsi="Times New Roman" w:cs="Times New Roman"/>
          <w:bCs/>
          <w:sz w:val="24"/>
          <w:szCs w:val="24"/>
        </w:rPr>
        <w:t>7</w:t>
      </w:r>
      <w:r w:rsidR="00A61238" w:rsidRPr="000B1798">
        <w:rPr>
          <w:rFonts w:ascii="Times New Roman" w:hAnsi="Times New Roman" w:cs="Times New Roman"/>
          <w:bCs/>
          <w:sz w:val="24"/>
          <w:szCs w:val="24"/>
        </w:rPr>
        <w:t>.</w:t>
      </w:r>
      <w:r w:rsidRPr="000B1798">
        <w:rPr>
          <w:rFonts w:ascii="Times New Roman" w:hAnsi="Times New Roman" w:cs="Times New Roman"/>
          <w:bCs/>
          <w:sz w:val="24"/>
          <w:szCs w:val="24"/>
        </w:rPr>
        <w:t>1. </w:t>
      </w:r>
      <w:r w:rsidRPr="000B1798">
        <w:rPr>
          <w:rFonts w:ascii="Times New Roman" w:hAnsi="Times New Roman" w:cs="Times New Roman"/>
          <w:sz w:val="24"/>
          <w:szCs w:val="24"/>
        </w:rPr>
        <w:t xml:space="preserve">apakšpunktā </w:t>
      </w:r>
      <w:r w:rsidRPr="000B1798">
        <w:rPr>
          <w:rFonts w:ascii="Times New Roman" w:hAnsi="Times New Roman" w:cs="Times New Roman"/>
          <w:bCs/>
          <w:sz w:val="24"/>
          <w:szCs w:val="24"/>
        </w:rPr>
        <w:t>noteiktajām prasībām</w:t>
      </w:r>
      <w:r w:rsidRPr="000B1798">
        <w:rPr>
          <w:rFonts w:ascii="Times New Roman" w:hAnsi="Times New Roman" w:cs="Times New Roman"/>
          <w:sz w:val="24"/>
          <w:szCs w:val="24"/>
        </w:rPr>
        <w:t xml:space="preserve"> īstenoti alternatīvi pasākumi, krājumi ir atjaunoti ar gliemenēm, kas iegūtas </w:t>
      </w:r>
      <w:r w:rsidR="00617BDD" w:rsidRPr="000B1798">
        <w:rPr>
          <w:rFonts w:ascii="Times New Roman" w:hAnsi="Times New Roman" w:cs="Times New Roman"/>
          <w:sz w:val="24"/>
          <w:szCs w:val="24"/>
        </w:rPr>
        <w:t xml:space="preserve">Latvijas </w:t>
      </w:r>
      <w:r w:rsidRPr="000B1798">
        <w:rPr>
          <w:rFonts w:ascii="Times New Roman" w:hAnsi="Times New Roman" w:cs="Times New Roman"/>
          <w:sz w:val="24"/>
          <w:szCs w:val="24"/>
        </w:rPr>
        <w:t xml:space="preserve">valsts teritorijā, </w:t>
      </w:r>
      <w:r w:rsidRPr="000B1798">
        <w:rPr>
          <w:rFonts w:ascii="Times New Roman" w:hAnsi="Times New Roman" w:cs="Times New Roman"/>
          <w:sz w:val="24"/>
          <w:szCs w:val="24"/>
        </w:rPr>
        <w:lastRenderedPageBreak/>
        <w:t xml:space="preserve">zonā vai iecirknī ar I, II vai III kategorijas veselības stāvokli attiecībā uz inficēšanos ar </w:t>
      </w:r>
      <w:proofErr w:type="spellStart"/>
      <w:r w:rsidRPr="000B1798">
        <w:rPr>
          <w:rFonts w:ascii="Times New Roman" w:hAnsi="Times New Roman" w:cs="Times New Roman"/>
          <w:i/>
          <w:iCs/>
          <w:sz w:val="24"/>
          <w:szCs w:val="24"/>
        </w:rPr>
        <w:t>Bonamia</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ostreae</w:t>
      </w:r>
      <w:proofErr w:type="spellEnd"/>
      <w:r w:rsidRPr="000B1798">
        <w:rPr>
          <w:rFonts w:ascii="Times New Roman" w:hAnsi="Times New Roman" w:cs="Times New Roman"/>
          <w:sz w:val="24"/>
          <w:szCs w:val="24"/>
        </w:rPr>
        <w:t xml:space="preserve">;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25</w:t>
      </w:r>
      <w:r w:rsidR="005C4352" w:rsidRPr="000B1798">
        <w:rPr>
          <w:rFonts w:ascii="Times New Roman" w:hAnsi="Times New Roman" w:cs="Times New Roman"/>
          <w:bCs/>
          <w:sz w:val="24"/>
          <w:szCs w:val="24"/>
        </w:rPr>
        <w:t>7</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3. gliemeņu </w:t>
      </w:r>
      <w:r w:rsidRPr="000B1798">
        <w:rPr>
          <w:rFonts w:ascii="Times New Roman" w:hAnsi="Times New Roman" w:cs="Times New Roman"/>
          <w:sz w:val="24"/>
          <w:szCs w:val="24"/>
        </w:rPr>
        <w:t>krājumi atjaunoti tikai pēc tam, kad visas oficiāli deklarētās inficētās gliemeņu audzēšanas zonas ir iztukšotas, iztīrītas, dezinficētas un tajās pagājis neizmantošanas periods vai īstenoti alternatīvi pasākumi</w:t>
      </w:r>
      <w:r w:rsidRPr="000B1798" w:rsidDel="00B91D79">
        <w:rPr>
          <w:rFonts w:ascii="Times New Roman" w:hAnsi="Times New Roman" w:cs="Times New Roman"/>
          <w:sz w:val="24"/>
          <w:szCs w:val="24"/>
        </w:rPr>
        <w:t xml:space="preserve"> </w:t>
      </w:r>
      <w:r w:rsidRPr="000B1798">
        <w:rPr>
          <w:rFonts w:ascii="Times New Roman" w:hAnsi="Times New Roman" w:cs="Times New Roman"/>
          <w:sz w:val="24"/>
          <w:szCs w:val="24"/>
        </w:rPr>
        <w:t xml:space="preserve">saskaņā ar šo noteikumu </w:t>
      </w:r>
      <w:r w:rsidR="00C47712" w:rsidRPr="000B1798">
        <w:rPr>
          <w:rFonts w:ascii="Times New Roman" w:hAnsi="Times New Roman" w:cs="Times New Roman"/>
          <w:bCs/>
          <w:sz w:val="24"/>
          <w:szCs w:val="24"/>
        </w:rPr>
        <w:t>25</w:t>
      </w:r>
      <w:r w:rsidR="00061580" w:rsidRPr="000B1798">
        <w:rPr>
          <w:rFonts w:ascii="Times New Roman" w:hAnsi="Times New Roman" w:cs="Times New Roman"/>
          <w:bCs/>
          <w:sz w:val="24"/>
          <w:szCs w:val="24"/>
        </w:rPr>
        <w:t>7</w:t>
      </w:r>
      <w:r w:rsidR="005D657B"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1. </w:t>
      </w:r>
      <w:r w:rsidRPr="000B1798">
        <w:rPr>
          <w:rFonts w:ascii="Times New Roman" w:hAnsi="Times New Roman" w:cs="Times New Roman"/>
          <w:sz w:val="24"/>
          <w:szCs w:val="24"/>
        </w:rPr>
        <w:t xml:space="preserve">apakšpunktā </w:t>
      </w:r>
      <w:r w:rsidRPr="000B1798">
        <w:rPr>
          <w:rFonts w:ascii="Times New Roman" w:hAnsi="Times New Roman" w:cs="Times New Roman"/>
          <w:bCs/>
          <w:sz w:val="24"/>
          <w:szCs w:val="24"/>
        </w:rPr>
        <w:t>noteiktajām prasībām</w:t>
      </w:r>
      <w:r w:rsidRPr="000B1798">
        <w:rPr>
          <w:rFonts w:ascii="Times New Roman" w:hAnsi="Times New Roman" w:cs="Times New Roman"/>
          <w:sz w:val="24"/>
          <w:szCs w:val="24"/>
        </w:rPr>
        <w:t xml:space="preserve">; </w:t>
      </w:r>
    </w:p>
    <w:p w:rsidR="00BB64CA" w:rsidRPr="000B1798" w:rsidRDefault="00BB64CA" w:rsidP="00D02EA3">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25</w:t>
      </w:r>
      <w:r w:rsidR="005C4352" w:rsidRPr="000B1798">
        <w:rPr>
          <w:rFonts w:ascii="Times New Roman" w:hAnsi="Times New Roman" w:cs="Times New Roman"/>
          <w:bCs/>
          <w:sz w:val="24"/>
          <w:szCs w:val="24"/>
        </w:rPr>
        <w:t>7</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4. </w:t>
      </w:r>
      <w:r w:rsidRPr="000B1798">
        <w:rPr>
          <w:rFonts w:ascii="Times New Roman" w:hAnsi="Times New Roman" w:cs="Times New Roman"/>
          <w:sz w:val="24"/>
          <w:szCs w:val="24"/>
        </w:rPr>
        <w:t xml:space="preserve">divu gadu laikā pēc </w:t>
      </w:r>
      <w:r w:rsidR="00C47712" w:rsidRPr="000B1798">
        <w:rPr>
          <w:rFonts w:ascii="Times New Roman" w:hAnsi="Times New Roman" w:cs="Times New Roman"/>
          <w:bCs/>
          <w:sz w:val="24"/>
          <w:szCs w:val="24"/>
        </w:rPr>
        <w:t>25</w:t>
      </w:r>
      <w:r w:rsidR="00061580" w:rsidRPr="000B1798">
        <w:rPr>
          <w:rFonts w:ascii="Times New Roman" w:hAnsi="Times New Roman" w:cs="Times New Roman"/>
          <w:bCs/>
          <w:sz w:val="24"/>
          <w:szCs w:val="24"/>
        </w:rPr>
        <w:t>7</w:t>
      </w:r>
      <w:r w:rsidR="00A61238"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1., </w:t>
      </w:r>
      <w:r w:rsidR="00C47712" w:rsidRPr="000B1798">
        <w:rPr>
          <w:rFonts w:ascii="Times New Roman" w:hAnsi="Times New Roman" w:cs="Times New Roman"/>
          <w:bCs/>
          <w:sz w:val="24"/>
          <w:szCs w:val="24"/>
        </w:rPr>
        <w:t>25</w:t>
      </w:r>
      <w:r w:rsidR="00061580" w:rsidRPr="000B1798">
        <w:rPr>
          <w:rFonts w:ascii="Times New Roman" w:hAnsi="Times New Roman" w:cs="Times New Roman"/>
          <w:bCs/>
          <w:sz w:val="24"/>
          <w:szCs w:val="24"/>
        </w:rPr>
        <w:t>7</w:t>
      </w:r>
      <w:r w:rsidR="00A61238"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2. un </w:t>
      </w:r>
      <w:r w:rsidR="00C47712" w:rsidRPr="000B1798">
        <w:rPr>
          <w:rFonts w:ascii="Times New Roman" w:hAnsi="Times New Roman" w:cs="Times New Roman"/>
          <w:bCs/>
          <w:sz w:val="24"/>
          <w:szCs w:val="24"/>
        </w:rPr>
        <w:t>25</w:t>
      </w:r>
      <w:r w:rsidR="00061580" w:rsidRPr="000B1798">
        <w:rPr>
          <w:rFonts w:ascii="Times New Roman" w:hAnsi="Times New Roman" w:cs="Times New Roman"/>
          <w:bCs/>
          <w:sz w:val="24"/>
          <w:szCs w:val="24"/>
        </w:rPr>
        <w:t>7</w:t>
      </w:r>
      <w:r w:rsidR="00A61238" w:rsidRPr="000B1798">
        <w:rPr>
          <w:rFonts w:ascii="Times New Roman" w:hAnsi="Times New Roman" w:cs="Times New Roman"/>
          <w:bCs/>
          <w:sz w:val="24"/>
          <w:szCs w:val="24"/>
        </w:rPr>
        <w:t>.</w:t>
      </w:r>
      <w:r w:rsidRPr="000B1798">
        <w:rPr>
          <w:rFonts w:ascii="Times New Roman" w:hAnsi="Times New Roman" w:cs="Times New Roman"/>
          <w:bCs/>
          <w:sz w:val="24"/>
          <w:szCs w:val="24"/>
        </w:rPr>
        <w:t>3. </w:t>
      </w:r>
      <w:r w:rsidRPr="000B1798">
        <w:rPr>
          <w:rFonts w:ascii="Times New Roman" w:hAnsi="Times New Roman" w:cs="Times New Roman"/>
          <w:sz w:val="24"/>
          <w:szCs w:val="24"/>
        </w:rPr>
        <w:t xml:space="preserve">apakšpunktā minēto pasākumu īstenošanas nav apstiprināta inficēšanās ar </w:t>
      </w:r>
      <w:proofErr w:type="spellStart"/>
      <w:r w:rsidRPr="000B1798">
        <w:rPr>
          <w:rFonts w:ascii="Times New Roman" w:hAnsi="Times New Roman" w:cs="Times New Roman"/>
          <w:i/>
          <w:iCs/>
          <w:sz w:val="24"/>
          <w:szCs w:val="24"/>
        </w:rPr>
        <w:t>Bonamia</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ostreae</w:t>
      </w:r>
      <w:proofErr w:type="spellEnd"/>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 xml:space="preserve">un šo noteikumu 11. pielikuma 3. punktā noteiktajā kārtībā izslēgtas jebkuras aizdomas par inficēšanos. </w:t>
      </w:r>
    </w:p>
    <w:p w:rsidR="000B1798" w:rsidRDefault="000B1798" w:rsidP="00D02EA3">
      <w:pPr>
        <w:spacing w:after="0" w:line="240" w:lineRule="auto"/>
        <w:jc w:val="both"/>
        <w:rPr>
          <w:rFonts w:ascii="Times New Roman" w:hAnsi="Times New Roman" w:cs="Times New Roman"/>
          <w:sz w:val="24"/>
          <w:szCs w:val="24"/>
        </w:rPr>
      </w:pPr>
    </w:p>
    <w:p w:rsidR="000B1798" w:rsidRPr="000B1798" w:rsidRDefault="000B1798" w:rsidP="00D02EA3">
      <w:pPr>
        <w:spacing w:after="0" w:line="240" w:lineRule="auto"/>
        <w:jc w:val="both"/>
        <w:rPr>
          <w:rFonts w:ascii="Times New Roman" w:hAnsi="Times New Roman" w:cs="Times New Roman"/>
          <w:sz w:val="24"/>
          <w:szCs w:val="24"/>
        </w:rPr>
      </w:pPr>
    </w:p>
    <w:p w:rsidR="000B1798" w:rsidRPr="000B1798" w:rsidRDefault="00AF2DB7" w:rsidP="000B1798">
      <w:pPr>
        <w:jc w:val="center"/>
        <w:rPr>
          <w:rFonts w:ascii="Times New Roman" w:hAnsi="Times New Roman" w:cs="Times New Roman"/>
          <w:b/>
          <w:sz w:val="24"/>
          <w:szCs w:val="24"/>
        </w:rPr>
      </w:pPr>
      <w:r w:rsidRPr="000B1798">
        <w:rPr>
          <w:rFonts w:ascii="Times New Roman" w:hAnsi="Times New Roman" w:cs="Times New Roman"/>
          <w:b/>
          <w:bCs/>
          <w:sz w:val="24"/>
          <w:szCs w:val="24"/>
        </w:rPr>
        <w:t>XXIV</w:t>
      </w:r>
      <w:r w:rsidR="00BB64CA" w:rsidRPr="000B1798">
        <w:rPr>
          <w:rFonts w:ascii="Times New Roman" w:hAnsi="Times New Roman" w:cs="Times New Roman"/>
          <w:b/>
          <w:bCs/>
          <w:sz w:val="24"/>
          <w:szCs w:val="24"/>
        </w:rPr>
        <w:t xml:space="preserve">. Prasības vēžu </w:t>
      </w:r>
      <w:proofErr w:type="spellStart"/>
      <w:r w:rsidR="00BB64CA" w:rsidRPr="000B1798">
        <w:rPr>
          <w:rFonts w:ascii="Times New Roman" w:hAnsi="Times New Roman" w:cs="Times New Roman"/>
          <w:b/>
          <w:bCs/>
          <w:sz w:val="24"/>
          <w:szCs w:val="24"/>
        </w:rPr>
        <w:t>baltplankumu</w:t>
      </w:r>
      <w:proofErr w:type="spellEnd"/>
      <w:r w:rsidR="00BB64CA" w:rsidRPr="000B1798">
        <w:rPr>
          <w:rFonts w:ascii="Times New Roman" w:hAnsi="Times New Roman" w:cs="Times New Roman"/>
          <w:b/>
          <w:bCs/>
          <w:sz w:val="24"/>
          <w:szCs w:val="24"/>
        </w:rPr>
        <w:t xml:space="preserve"> slimības uzraudzības un apkarošanas programmai, lai iegūtu un saglabātu akvakultūras dzīvnieku veselības stāvokli “infekcijas slimības neskarts” un ierobežotu inficēšanos ar </w:t>
      </w:r>
      <w:proofErr w:type="spellStart"/>
      <w:r w:rsidR="00BB64CA" w:rsidRPr="000B1798">
        <w:rPr>
          <w:rFonts w:ascii="Times New Roman" w:hAnsi="Times New Roman" w:cs="Times New Roman"/>
          <w:b/>
          <w:bCs/>
          <w:sz w:val="24"/>
          <w:szCs w:val="24"/>
        </w:rPr>
        <w:t>b</w:t>
      </w:r>
      <w:r w:rsidR="00BB64CA" w:rsidRPr="000B1798">
        <w:rPr>
          <w:rFonts w:ascii="Times New Roman" w:hAnsi="Times New Roman" w:cs="Times New Roman"/>
          <w:b/>
          <w:sz w:val="24"/>
          <w:szCs w:val="24"/>
        </w:rPr>
        <w:t>altplankumu</w:t>
      </w:r>
      <w:proofErr w:type="spellEnd"/>
      <w:r w:rsidR="00BB64CA" w:rsidRPr="000B1798">
        <w:rPr>
          <w:rFonts w:ascii="Times New Roman" w:hAnsi="Times New Roman" w:cs="Times New Roman"/>
          <w:b/>
          <w:sz w:val="24"/>
          <w:szCs w:val="24"/>
        </w:rPr>
        <w:t xml:space="preserve"> sindroma vīrusa 1. tipu</w:t>
      </w:r>
    </w:p>
    <w:p w:rsidR="00BB64CA" w:rsidRPr="000B1798" w:rsidRDefault="00BB64CA" w:rsidP="00BB64CA">
      <w:pPr>
        <w:spacing w:after="0" w:line="240" w:lineRule="auto"/>
        <w:jc w:val="both"/>
        <w:rPr>
          <w:rFonts w:ascii="Times New Roman" w:hAnsi="Times New Roman" w:cs="Times New Roman"/>
          <w:bCs/>
          <w:sz w:val="24"/>
          <w:szCs w:val="24"/>
        </w:rPr>
      </w:pPr>
      <w:r w:rsidRPr="000B1798">
        <w:rPr>
          <w:rFonts w:ascii="Times New Roman" w:hAnsi="Times New Roman" w:cs="Times New Roman"/>
          <w:bCs/>
          <w:sz w:val="24"/>
          <w:szCs w:val="24"/>
        </w:rPr>
        <w:tab/>
      </w:r>
      <w:r w:rsidR="00163890" w:rsidRPr="000B1798">
        <w:rPr>
          <w:rFonts w:ascii="Times New Roman" w:hAnsi="Times New Roman" w:cs="Times New Roman"/>
          <w:bCs/>
          <w:sz w:val="24"/>
          <w:szCs w:val="24"/>
        </w:rPr>
        <w:t>25</w:t>
      </w:r>
      <w:r w:rsidR="005C4352" w:rsidRPr="000B1798">
        <w:rPr>
          <w:rFonts w:ascii="Times New Roman" w:hAnsi="Times New Roman" w:cs="Times New Roman"/>
          <w:bCs/>
          <w:sz w:val="24"/>
          <w:szCs w:val="24"/>
        </w:rPr>
        <w:t>8</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Vēžu </w:t>
      </w:r>
      <w:proofErr w:type="spellStart"/>
      <w:r w:rsidRPr="000B1798">
        <w:rPr>
          <w:rFonts w:ascii="Times New Roman" w:hAnsi="Times New Roman" w:cs="Times New Roman"/>
          <w:bCs/>
          <w:sz w:val="24"/>
          <w:szCs w:val="24"/>
        </w:rPr>
        <w:t>baltplankumu</w:t>
      </w:r>
      <w:proofErr w:type="spellEnd"/>
      <w:r w:rsidRPr="000B1798">
        <w:rPr>
          <w:rFonts w:ascii="Times New Roman" w:hAnsi="Times New Roman" w:cs="Times New Roman"/>
          <w:bCs/>
          <w:sz w:val="24"/>
          <w:szCs w:val="24"/>
        </w:rPr>
        <w:t xml:space="preserve"> slimības uzraudzība ietver šādas darbības:</w:t>
      </w:r>
    </w:p>
    <w:p w:rsidR="00BB64CA" w:rsidRPr="000B1798" w:rsidRDefault="00BB64CA" w:rsidP="00BB64CA">
      <w:pPr>
        <w:spacing w:after="0" w:line="240" w:lineRule="auto"/>
        <w:jc w:val="both"/>
        <w:rPr>
          <w:rFonts w:ascii="Times New Roman" w:hAnsi="Times New Roman" w:cs="Times New Roman"/>
          <w:bCs/>
          <w:sz w:val="24"/>
          <w:szCs w:val="24"/>
        </w:rPr>
      </w:pPr>
      <w:r w:rsidRPr="000B1798">
        <w:rPr>
          <w:rFonts w:ascii="Times New Roman" w:hAnsi="Times New Roman" w:cs="Times New Roman"/>
          <w:bCs/>
          <w:sz w:val="24"/>
          <w:szCs w:val="24"/>
        </w:rPr>
        <w:tab/>
      </w:r>
      <w:r w:rsidR="00163890" w:rsidRPr="000B1798">
        <w:rPr>
          <w:rFonts w:ascii="Times New Roman" w:hAnsi="Times New Roman" w:cs="Times New Roman"/>
          <w:bCs/>
          <w:sz w:val="24"/>
          <w:szCs w:val="24"/>
        </w:rPr>
        <w:t>25</w:t>
      </w:r>
      <w:r w:rsidR="005C4352" w:rsidRPr="000B1798">
        <w:rPr>
          <w:rFonts w:ascii="Times New Roman" w:hAnsi="Times New Roman" w:cs="Times New Roman"/>
          <w:bCs/>
          <w:sz w:val="24"/>
          <w:szCs w:val="24"/>
        </w:rPr>
        <w:t>8</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1. vispārīgu vēžveidīgo veselības pārbaužu organizēšanu atbilstoši šo noteikumu </w:t>
      </w:r>
      <w:r w:rsidR="00C47712" w:rsidRPr="000B1798">
        <w:rPr>
          <w:rFonts w:ascii="Times New Roman" w:hAnsi="Times New Roman" w:cs="Times New Roman"/>
          <w:bCs/>
          <w:sz w:val="24"/>
          <w:szCs w:val="24"/>
        </w:rPr>
        <w:t>25</w:t>
      </w:r>
      <w:r w:rsidR="00061580" w:rsidRPr="000B1798">
        <w:rPr>
          <w:rFonts w:ascii="Times New Roman" w:hAnsi="Times New Roman" w:cs="Times New Roman"/>
          <w:bCs/>
          <w:sz w:val="24"/>
          <w:szCs w:val="24"/>
        </w:rPr>
        <w:t>9</w:t>
      </w:r>
      <w:r w:rsidR="00970AA1" w:rsidRPr="000B1798">
        <w:rPr>
          <w:rFonts w:ascii="Times New Roman" w:hAnsi="Times New Roman" w:cs="Times New Roman"/>
          <w:bCs/>
          <w:sz w:val="24"/>
          <w:szCs w:val="24"/>
        </w:rPr>
        <w:t>.</w:t>
      </w:r>
      <w:r w:rsidR="00475168" w:rsidRPr="000B1798">
        <w:rPr>
          <w:rFonts w:ascii="Times New Roman" w:hAnsi="Times New Roman" w:cs="Times New Roman"/>
          <w:bCs/>
          <w:sz w:val="24"/>
          <w:szCs w:val="24"/>
        </w:rPr>
        <w:t xml:space="preserve">, 260., 261. un </w:t>
      </w:r>
      <w:r w:rsidR="00C47712" w:rsidRPr="000B1798">
        <w:rPr>
          <w:rFonts w:ascii="Times New Roman" w:hAnsi="Times New Roman" w:cs="Times New Roman"/>
          <w:bCs/>
          <w:sz w:val="24"/>
          <w:szCs w:val="24"/>
        </w:rPr>
        <w:t>26</w:t>
      </w:r>
      <w:r w:rsidR="00061580" w:rsidRPr="000B1798">
        <w:rPr>
          <w:rFonts w:ascii="Times New Roman" w:hAnsi="Times New Roman" w:cs="Times New Roman"/>
          <w:bCs/>
          <w:sz w:val="24"/>
          <w:szCs w:val="24"/>
        </w:rPr>
        <w:t>2</w:t>
      </w:r>
      <w:r w:rsidR="00A61238" w:rsidRPr="000B1798">
        <w:rPr>
          <w:rFonts w:ascii="Times New Roman" w:hAnsi="Times New Roman" w:cs="Times New Roman"/>
          <w:bCs/>
          <w:sz w:val="24"/>
          <w:szCs w:val="24"/>
        </w:rPr>
        <w:t>.</w:t>
      </w:r>
      <w:r w:rsidRPr="000B1798">
        <w:rPr>
          <w:rFonts w:ascii="Times New Roman" w:hAnsi="Times New Roman" w:cs="Times New Roman"/>
          <w:bCs/>
          <w:sz w:val="24"/>
          <w:szCs w:val="24"/>
          <w:vertAlign w:val="superscript"/>
        </w:rPr>
        <w:t xml:space="preserve"> </w:t>
      </w:r>
      <w:r w:rsidRPr="000B1798">
        <w:rPr>
          <w:rFonts w:ascii="Times New Roman" w:hAnsi="Times New Roman" w:cs="Times New Roman"/>
          <w:bCs/>
          <w:sz w:val="24"/>
          <w:szCs w:val="24"/>
        </w:rPr>
        <w:t>punktā noteiktajām prasībām;</w:t>
      </w:r>
    </w:p>
    <w:p w:rsidR="00BB64CA" w:rsidRPr="000B1798" w:rsidRDefault="00BB64CA" w:rsidP="00BB64CA">
      <w:pPr>
        <w:spacing w:after="0" w:line="240" w:lineRule="auto"/>
        <w:jc w:val="both"/>
        <w:rPr>
          <w:rFonts w:ascii="Times New Roman" w:hAnsi="Times New Roman" w:cs="Times New Roman"/>
          <w:bCs/>
          <w:sz w:val="24"/>
          <w:szCs w:val="24"/>
        </w:rPr>
      </w:pPr>
      <w:r w:rsidRPr="000B1798">
        <w:rPr>
          <w:rFonts w:ascii="Times New Roman" w:hAnsi="Times New Roman" w:cs="Times New Roman"/>
          <w:bCs/>
          <w:sz w:val="24"/>
          <w:szCs w:val="24"/>
        </w:rPr>
        <w:tab/>
      </w:r>
      <w:r w:rsidR="00163890" w:rsidRPr="000B1798">
        <w:rPr>
          <w:rFonts w:ascii="Times New Roman" w:hAnsi="Times New Roman" w:cs="Times New Roman"/>
          <w:bCs/>
          <w:sz w:val="24"/>
          <w:szCs w:val="24"/>
        </w:rPr>
        <w:t>25</w:t>
      </w:r>
      <w:r w:rsidR="005C4352" w:rsidRPr="000B1798">
        <w:rPr>
          <w:rFonts w:ascii="Times New Roman" w:hAnsi="Times New Roman" w:cs="Times New Roman"/>
          <w:bCs/>
          <w:sz w:val="24"/>
          <w:szCs w:val="24"/>
        </w:rPr>
        <w:t>8</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2. tādu specifisku vēžveidīgo veselības pārbaužu organizēšanu, kuru mērķis ir iegūt veselības stāvokli “infekcijas slimības neskarts” (I kategorija), atbilstoši šo noteikumu </w:t>
      </w:r>
      <w:r w:rsidR="00C47712" w:rsidRPr="000B1798">
        <w:rPr>
          <w:rFonts w:ascii="Times New Roman" w:hAnsi="Times New Roman" w:cs="Times New Roman"/>
          <w:bCs/>
          <w:sz w:val="24"/>
          <w:szCs w:val="24"/>
        </w:rPr>
        <w:t>26</w:t>
      </w:r>
      <w:r w:rsidR="00061580" w:rsidRPr="000B1798">
        <w:rPr>
          <w:rFonts w:ascii="Times New Roman" w:hAnsi="Times New Roman" w:cs="Times New Roman"/>
          <w:bCs/>
          <w:sz w:val="24"/>
          <w:szCs w:val="24"/>
        </w:rPr>
        <w:t>3</w:t>
      </w:r>
      <w:r w:rsidR="00970AA1" w:rsidRPr="000B1798">
        <w:rPr>
          <w:rFonts w:ascii="Times New Roman" w:hAnsi="Times New Roman" w:cs="Times New Roman"/>
          <w:bCs/>
          <w:sz w:val="24"/>
          <w:szCs w:val="24"/>
        </w:rPr>
        <w:t>.</w:t>
      </w:r>
      <w:r w:rsidR="00475168" w:rsidRPr="000B1798">
        <w:rPr>
          <w:rFonts w:ascii="Times New Roman" w:hAnsi="Times New Roman" w:cs="Times New Roman"/>
          <w:bCs/>
          <w:sz w:val="24"/>
          <w:szCs w:val="24"/>
        </w:rPr>
        <w:t xml:space="preserve">, 264., 265., 266., 267., 268., 269., 270., 271., 272., 273., 274., 275. un </w:t>
      </w:r>
      <w:r w:rsidR="00C47712" w:rsidRPr="000B1798">
        <w:rPr>
          <w:rFonts w:ascii="Times New Roman" w:hAnsi="Times New Roman" w:cs="Times New Roman"/>
          <w:bCs/>
          <w:sz w:val="24"/>
          <w:szCs w:val="24"/>
        </w:rPr>
        <w:t>27</w:t>
      </w:r>
      <w:r w:rsidR="00061580" w:rsidRPr="000B1798">
        <w:rPr>
          <w:rFonts w:ascii="Times New Roman" w:hAnsi="Times New Roman" w:cs="Times New Roman"/>
          <w:bCs/>
          <w:sz w:val="24"/>
          <w:szCs w:val="24"/>
        </w:rPr>
        <w:t>6</w:t>
      </w:r>
      <w:r w:rsidR="00A61238"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punktā noteiktajām prasībām;</w:t>
      </w:r>
    </w:p>
    <w:p w:rsidR="00BB64CA" w:rsidRPr="000B1798" w:rsidRDefault="00BB64CA" w:rsidP="00BB64CA">
      <w:pPr>
        <w:spacing w:after="0" w:line="240" w:lineRule="auto"/>
        <w:jc w:val="both"/>
        <w:rPr>
          <w:rFonts w:ascii="Times New Roman" w:hAnsi="Times New Roman" w:cs="Times New Roman"/>
          <w:bCs/>
          <w:sz w:val="24"/>
          <w:szCs w:val="24"/>
        </w:rPr>
      </w:pPr>
      <w:r w:rsidRPr="000B1798">
        <w:rPr>
          <w:rFonts w:ascii="Times New Roman" w:hAnsi="Times New Roman" w:cs="Times New Roman"/>
          <w:bCs/>
          <w:sz w:val="24"/>
          <w:szCs w:val="24"/>
        </w:rPr>
        <w:tab/>
      </w:r>
      <w:r w:rsidR="00163890" w:rsidRPr="000B1798">
        <w:rPr>
          <w:rFonts w:ascii="Times New Roman" w:hAnsi="Times New Roman" w:cs="Times New Roman"/>
          <w:bCs/>
          <w:sz w:val="24"/>
          <w:szCs w:val="24"/>
        </w:rPr>
        <w:t>25</w:t>
      </w:r>
      <w:r w:rsidR="005C4352" w:rsidRPr="000B1798">
        <w:rPr>
          <w:rFonts w:ascii="Times New Roman" w:hAnsi="Times New Roman" w:cs="Times New Roman"/>
          <w:bCs/>
          <w:sz w:val="24"/>
          <w:szCs w:val="24"/>
        </w:rPr>
        <w:t>8</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3. tādu vēžveidīgo veselības pārbaužu organizēšanu, kuru mērķis ir saglabāt veselības stāvokli “infekcijas slimības neskarts” (I kategorija), atbilstoši šo noteikumu </w:t>
      </w:r>
      <w:r w:rsidR="00C47712" w:rsidRPr="000B1798">
        <w:rPr>
          <w:rFonts w:ascii="Times New Roman" w:hAnsi="Times New Roman" w:cs="Times New Roman"/>
          <w:bCs/>
          <w:sz w:val="24"/>
          <w:szCs w:val="24"/>
        </w:rPr>
        <w:t>27</w:t>
      </w:r>
      <w:r w:rsidR="00061580" w:rsidRPr="000B1798">
        <w:rPr>
          <w:rFonts w:ascii="Times New Roman" w:hAnsi="Times New Roman" w:cs="Times New Roman"/>
          <w:bCs/>
          <w:sz w:val="24"/>
          <w:szCs w:val="24"/>
        </w:rPr>
        <w:t>7</w:t>
      </w:r>
      <w:r w:rsidR="00A61238" w:rsidRPr="000B1798">
        <w:rPr>
          <w:rFonts w:ascii="Times New Roman" w:hAnsi="Times New Roman" w:cs="Times New Roman"/>
          <w:bCs/>
          <w:sz w:val="24"/>
          <w:szCs w:val="24"/>
        </w:rPr>
        <w:t>.-</w:t>
      </w:r>
      <w:r w:rsidR="00C47712" w:rsidRPr="000B1798">
        <w:rPr>
          <w:rFonts w:ascii="Times New Roman" w:hAnsi="Times New Roman" w:cs="Times New Roman"/>
          <w:bCs/>
          <w:sz w:val="24"/>
          <w:szCs w:val="24"/>
        </w:rPr>
        <w:t>2</w:t>
      </w:r>
      <w:r w:rsidR="00B87687" w:rsidRPr="000B1798">
        <w:rPr>
          <w:rFonts w:ascii="Times New Roman" w:hAnsi="Times New Roman" w:cs="Times New Roman"/>
          <w:bCs/>
          <w:sz w:val="24"/>
          <w:szCs w:val="24"/>
        </w:rPr>
        <w:t>8</w:t>
      </w:r>
      <w:r w:rsidR="00061580" w:rsidRPr="000B1798">
        <w:rPr>
          <w:rFonts w:ascii="Times New Roman" w:hAnsi="Times New Roman" w:cs="Times New Roman"/>
          <w:bCs/>
          <w:sz w:val="24"/>
          <w:szCs w:val="24"/>
        </w:rPr>
        <w:t>0</w:t>
      </w:r>
      <w:r w:rsidR="00A61238" w:rsidRPr="000B1798">
        <w:rPr>
          <w:rFonts w:ascii="Times New Roman" w:hAnsi="Times New Roman" w:cs="Times New Roman"/>
          <w:bCs/>
          <w:sz w:val="24"/>
          <w:szCs w:val="24"/>
        </w:rPr>
        <w:t>.</w:t>
      </w:r>
      <w:r w:rsidRPr="000B1798">
        <w:rPr>
          <w:rFonts w:ascii="Times New Roman" w:hAnsi="Times New Roman" w:cs="Times New Roman"/>
          <w:bCs/>
          <w:sz w:val="24"/>
          <w:szCs w:val="24"/>
        </w:rPr>
        <w:t>punktā noteiktajām prasībām;</w:t>
      </w:r>
    </w:p>
    <w:p w:rsidR="00BB64CA" w:rsidRPr="000B1798" w:rsidRDefault="00BB64CA" w:rsidP="00BB64CA">
      <w:pPr>
        <w:spacing w:after="0" w:line="240" w:lineRule="auto"/>
        <w:jc w:val="both"/>
        <w:rPr>
          <w:rFonts w:ascii="Times New Roman" w:hAnsi="Times New Roman" w:cs="Times New Roman"/>
          <w:bCs/>
          <w:sz w:val="24"/>
          <w:szCs w:val="24"/>
        </w:rPr>
      </w:pPr>
      <w:r w:rsidRPr="000B1798">
        <w:rPr>
          <w:rFonts w:ascii="Times New Roman" w:hAnsi="Times New Roman" w:cs="Times New Roman"/>
          <w:bCs/>
          <w:sz w:val="24"/>
          <w:szCs w:val="24"/>
        </w:rPr>
        <w:tab/>
      </w:r>
      <w:r w:rsidR="00163890" w:rsidRPr="000B1798">
        <w:rPr>
          <w:rFonts w:ascii="Times New Roman" w:hAnsi="Times New Roman" w:cs="Times New Roman"/>
          <w:bCs/>
          <w:sz w:val="24"/>
          <w:szCs w:val="24"/>
        </w:rPr>
        <w:t>25</w:t>
      </w:r>
      <w:r w:rsidR="005C4352" w:rsidRPr="000B1798">
        <w:rPr>
          <w:rFonts w:ascii="Times New Roman" w:hAnsi="Times New Roman" w:cs="Times New Roman"/>
          <w:bCs/>
          <w:sz w:val="24"/>
          <w:szCs w:val="24"/>
        </w:rPr>
        <w:t>8</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4. tādu vēžveidīgo veselības pārbaužu organizēšanu, kuru mērķis ir atcelt ierobežošanas pasākumus, lai </w:t>
      </w:r>
      <w:r w:rsidR="00617BDD" w:rsidRPr="000B1798">
        <w:rPr>
          <w:rFonts w:ascii="Times New Roman" w:hAnsi="Times New Roman" w:cs="Times New Roman"/>
          <w:bCs/>
          <w:sz w:val="24"/>
          <w:szCs w:val="24"/>
        </w:rPr>
        <w:t xml:space="preserve">Latvijas </w:t>
      </w:r>
      <w:r w:rsidRPr="000B1798">
        <w:rPr>
          <w:rFonts w:ascii="Times New Roman" w:hAnsi="Times New Roman" w:cs="Times New Roman"/>
          <w:bCs/>
          <w:sz w:val="24"/>
          <w:szCs w:val="24"/>
        </w:rPr>
        <w:t xml:space="preserve">valsts teritorijā, zonā vai iecirknī, kurā attiecībā uz vēžu </w:t>
      </w:r>
      <w:proofErr w:type="spellStart"/>
      <w:r w:rsidRPr="000B1798">
        <w:rPr>
          <w:rFonts w:ascii="Times New Roman" w:hAnsi="Times New Roman" w:cs="Times New Roman"/>
          <w:bCs/>
          <w:sz w:val="24"/>
          <w:szCs w:val="24"/>
        </w:rPr>
        <w:t>baltplankumu</w:t>
      </w:r>
      <w:proofErr w:type="spellEnd"/>
      <w:r w:rsidRPr="000B1798">
        <w:rPr>
          <w:rFonts w:ascii="Times New Roman" w:hAnsi="Times New Roman" w:cs="Times New Roman"/>
          <w:bCs/>
          <w:sz w:val="24"/>
          <w:szCs w:val="24"/>
        </w:rPr>
        <w:t xml:space="preserve"> slimību piešķirts V kategorijas veselības stāvoklis, var piešķirt III kategorijas veselības stāvokli, atbilstoši šo noteikumu </w:t>
      </w:r>
      <w:r w:rsidR="00C47712" w:rsidRPr="000B1798">
        <w:rPr>
          <w:rFonts w:ascii="Times New Roman" w:hAnsi="Times New Roman" w:cs="Times New Roman"/>
          <w:bCs/>
          <w:sz w:val="24"/>
          <w:szCs w:val="24"/>
        </w:rPr>
        <w:t>28</w:t>
      </w:r>
      <w:r w:rsidR="00061580" w:rsidRPr="000B1798">
        <w:rPr>
          <w:rFonts w:ascii="Times New Roman" w:hAnsi="Times New Roman" w:cs="Times New Roman"/>
          <w:bCs/>
          <w:sz w:val="24"/>
          <w:szCs w:val="24"/>
        </w:rPr>
        <w:t>1</w:t>
      </w:r>
      <w:r w:rsidR="00A61238"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punktā noteiktajām prasībām. </w:t>
      </w:r>
    </w:p>
    <w:p w:rsidR="00BB64CA" w:rsidRPr="000B1798" w:rsidRDefault="00BB64CA" w:rsidP="00BB64CA">
      <w:pPr>
        <w:spacing w:after="0" w:line="240" w:lineRule="auto"/>
        <w:rPr>
          <w:rFonts w:ascii="Times New Roman" w:hAnsi="Times New Roman" w:cs="Times New Roman"/>
          <w:sz w:val="24"/>
          <w:szCs w:val="24"/>
        </w:rPr>
      </w:pP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w:t>
      </w:r>
      <w:r w:rsidR="00A2452C" w:rsidRPr="000B1798">
        <w:rPr>
          <w:rFonts w:ascii="Times New Roman" w:hAnsi="Times New Roman" w:cs="Times New Roman"/>
          <w:bCs/>
          <w:sz w:val="24"/>
          <w:szCs w:val="24"/>
        </w:rPr>
        <w:t>5</w:t>
      </w:r>
      <w:r w:rsidR="005C4352" w:rsidRPr="000B1798">
        <w:rPr>
          <w:rFonts w:ascii="Times New Roman" w:hAnsi="Times New Roman" w:cs="Times New Roman"/>
          <w:bCs/>
          <w:sz w:val="24"/>
          <w:szCs w:val="24"/>
        </w:rPr>
        <w:t>9</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Vēžveidīgo </w:t>
      </w:r>
      <w:r w:rsidRPr="000B1798">
        <w:rPr>
          <w:rFonts w:ascii="Times New Roman" w:hAnsi="Times New Roman" w:cs="Times New Roman"/>
          <w:sz w:val="24"/>
          <w:szCs w:val="24"/>
        </w:rPr>
        <w:t>vispārīgās veselības pārbaudes organizē un paraugus laboratoriskajiem izmeklējumiem ņem tad, kad varētu būt sasniegta gada augstākā ūdens temperatūra.</w:t>
      </w:r>
    </w:p>
    <w:p w:rsidR="00BB64CA" w:rsidRPr="000B1798" w:rsidRDefault="00BB64CA" w:rsidP="00BB64CA">
      <w:pPr>
        <w:spacing w:after="0" w:line="240" w:lineRule="auto"/>
        <w:jc w:val="both"/>
        <w:rPr>
          <w:rFonts w:ascii="Times New Roman" w:hAnsi="Times New Roman" w:cs="Times New Roman"/>
          <w:sz w:val="24"/>
          <w:szCs w:val="24"/>
        </w:rPr>
      </w:pP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w:t>
      </w:r>
      <w:r w:rsidR="005C4352" w:rsidRPr="000B1798">
        <w:rPr>
          <w:rFonts w:ascii="Times New Roman" w:hAnsi="Times New Roman" w:cs="Times New Roman"/>
          <w:bCs/>
          <w:sz w:val="24"/>
          <w:szCs w:val="24"/>
        </w:rPr>
        <w:t>60</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w:t>
      </w:r>
      <w:r w:rsidRPr="000B1798">
        <w:rPr>
          <w:rFonts w:ascii="Times New Roman" w:hAnsi="Times New Roman" w:cs="Times New Roman"/>
          <w:sz w:val="24"/>
          <w:szCs w:val="24"/>
        </w:rPr>
        <w:t xml:space="preserve">Audzētavās vēžveidīgo paraugus ņem pēc šādiem kritērijiem: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w:t>
      </w:r>
      <w:r w:rsidR="005C4352" w:rsidRPr="000B1798">
        <w:rPr>
          <w:rFonts w:ascii="Times New Roman" w:hAnsi="Times New Roman" w:cs="Times New Roman"/>
          <w:bCs/>
          <w:sz w:val="24"/>
          <w:szCs w:val="24"/>
        </w:rPr>
        <w:t>60</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1. </w:t>
      </w:r>
      <w:r w:rsidRPr="000B1798">
        <w:rPr>
          <w:rFonts w:ascii="Times New Roman" w:hAnsi="Times New Roman" w:cs="Times New Roman"/>
          <w:sz w:val="24"/>
          <w:szCs w:val="24"/>
        </w:rPr>
        <w:t xml:space="preserve">ja ražošanas vienībās ir novājināti vai mirstoši vēžveidīgie, ņem </w:t>
      </w:r>
      <w:r w:rsidR="00201EB3" w:rsidRPr="000B1798">
        <w:rPr>
          <w:rFonts w:ascii="Times New Roman" w:hAnsi="Times New Roman" w:cs="Times New Roman"/>
          <w:sz w:val="24"/>
          <w:szCs w:val="24"/>
        </w:rPr>
        <w:t>novājinātus vēžveidīgos</w:t>
      </w:r>
      <w:r w:rsidRPr="000B1798">
        <w:rPr>
          <w:rFonts w:ascii="Times New Roman" w:hAnsi="Times New Roman" w:cs="Times New Roman"/>
          <w:sz w:val="24"/>
          <w:szCs w:val="24"/>
        </w:rPr>
        <w:t xml:space="preserve">. Ja šādu vēžveidīgo nav, paraugam ņem </w:t>
      </w:r>
      <w:proofErr w:type="gramStart"/>
      <w:r w:rsidRPr="000B1798">
        <w:rPr>
          <w:rFonts w:ascii="Times New Roman" w:hAnsi="Times New Roman" w:cs="Times New Roman"/>
          <w:sz w:val="24"/>
          <w:szCs w:val="24"/>
        </w:rPr>
        <w:t>pie izraudzītajām uzņēmīgajām sugām piederošus un proporcionāli pārstāvētus dažāda lieluma</w:t>
      </w:r>
      <w:proofErr w:type="gramEnd"/>
      <w:r w:rsidRPr="000B1798">
        <w:rPr>
          <w:rFonts w:ascii="Times New Roman" w:hAnsi="Times New Roman" w:cs="Times New Roman"/>
          <w:sz w:val="24"/>
          <w:szCs w:val="24"/>
        </w:rPr>
        <w:t xml:space="preserve"> vēžveidīgos – gan jaunuļus, gan pieaugušos indivīdus;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w:t>
      </w:r>
      <w:r w:rsidR="005C4352" w:rsidRPr="000B1798">
        <w:rPr>
          <w:rFonts w:ascii="Times New Roman" w:hAnsi="Times New Roman" w:cs="Times New Roman"/>
          <w:bCs/>
          <w:sz w:val="24"/>
          <w:szCs w:val="24"/>
        </w:rPr>
        <w:t>60</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2. </w:t>
      </w:r>
      <w:r w:rsidRPr="000B1798">
        <w:rPr>
          <w:rFonts w:ascii="Times New Roman" w:hAnsi="Times New Roman" w:cs="Times New Roman"/>
          <w:sz w:val="24"/>
          <w:szCs w:val="24"/>
        </w:rPr>
        <w:t xml:space="preserve">ja vēžveidīgo audzēšanai izmanto vairāk nekā vienu ūdensapgādes avotu, ņem paraugus no visiem ūdensapgādes avotiem. </w:t>
      </w:r>
    </w:p>
    <w:p w:rsidR="00BB64CA" w:rsidRPr="000B1798" w:rsidRDefault="00BB64CA" w:rsidP="00BB64CA">
      <w:pPr>
        <w:spacing w:after="0" w:line="240" w:lineRule="auto"/>
        <w:jc w:val="both"/>
        <w:rPr>
          <w:rFonts w:ascii="Times New Roman" w:hAnsi="Times New Roman" w:cs="Times New Roman"/>
          <w:sz w:val="24"/>
          <w:szCs w:val="24"/>
        </w:rPr>
      </w:pP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26</w:t>
      </w:r>
      <w:r w:rsidR="005C4352" w:rsidRPr="000B1798">
        <w:rPr>
          <w:rFonts w:ascii="Times New Roman" w:hAnsi="Times New Roman" w:cs="Times New Roman"/>
          <w:bCs/>
          <w:sz w:val="24"/>
          <w:szCs w:val="24"/>
        </w:rPr>
        <w:t>1</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w:t>
      </w:r>
      <w:r w:rsidRPr="000B1798">
        <w:rPr>
          <w:rFonts w:ascii="Times New Roman" w:hAnsi="Times New Roman" w:cs="Times New Roman"/>
          <w:sz w:val="24"/>
          <w:szCs w:val="24"/>
        </w:rPr>
        <w:t xml:space="preserve">Ja saskaņā ar šo noteikumu </w:t>
      </w:r>
      <w:r w:rsidR="0015517C" w:rsidRPr="000B1798">
        <w:rPr>
          <w:rFonts w:ascii="Times New Roman" w:hAnsi="Times New Roman" w:cs="Times New Roman"/>
          <w:sz w:val="24"/>
          <w:szCs w:val="24"/>
        </w:rPr>
        <w:t>10</w:t>
      </w:r>
      <w:r w:rsidR="00061580" w:rsidRPr="000B1798">
        <w:rPr>
          <w:rFonts w:ascii="Times New Roman" w:hAnsi="Times New Roman" w:cs="Times New Roman"/>
          <w:sz w:val="24"/>
          <w:szCs w:val="24"/>
        </w:rPr>
        <w:t>3</w:t>
      </w:r>
      <w:r w:rsidRPr="000B1798">
        <w:rPr>
          <w:rFonts w:ascii="Times New Roman" w:hAnsi="Times New Roman" w:cs="Times New Roman"/>
          <w:sz w:val="24"/>
          <w:szCs w:val="24"/>
        </w:rPr>
        <w:t>.</w:t>
      </w:r>
      <w:r w:rsidR="00444B43" w:rsidRPr="000B1798">
        <w:rPr>
          <w:rFonts w:ascii="Times New Roman" w:hAnsi="Times New Roman" w:cs="Times New Roman"/>
          <w:sz w:val="24"/>
          <w:szCs w:val="24"/>
        </w:rPr>
        <w:t>3</w:t>
      </w:r>
      <w:r w:rsidRPr="000B1798">
        <w:rPr>
          <w:rFonts w:ascii="Times New Roman" w:hAnsi="Times New Roman" w:cs="Times New Roman"/>
          <w:sz w:val="24"/>
          <w:szCs w:val="24"/>
        </w:rPr>
        <w:t xml:space="preserve">. apakšpunktā noteiktajām prasībām ir nepieciešama mērķtiecīga savvaļas ūdensdzīvnieku populācijas uzraudzība, paraugu ņemšanas punktu skaitu un ģeogrāfisko sadalījumu nosaka tā, lai būtu aptverta attiecīgā </w:t>
      </w:r>
      <w:r w:rsidR="00617BDD" w:rsidRPr="000B1798">
        <w:rPr>
          <w:rFonts w:ascii="Times New Roman" w:hAnsi="Times New Roman" w:cs="Times New Roman"/>
          <w:sz w:val="24"/>
          <w:szCs w:val="24"/>
        </w:rPr>
        <w:t xml:space="preserve">Latvijas </w:t>
      </w:r>
      <w:r w:rsidRPr="000B1798">
        <w:rPr>
          <w:rFonts w:ascii="Times New Roman" w:hAnsi="Times New Roman" w:cs="Times New Roman"/>
          <w:sz w:val="24"/>
          <w:szCs w:val="24"/>
        </w:rPr>
        <w:t xml:space="preserve">valsts teritorija, zona vai iecirknis. Paraugu ņemšanas punkti pārstāv dažādas ekosistēmas – jūras, grīvu, upju un ezeru sistēmas, kurās atrodas uzņēmīgo sugu savvaļas ūdensdzīvnieku populācijas. </w:t>
      </w:r>
    </w:p>
    <w:p w:rsidR="00BB64CA" w:rsidRPr="000B1798" w:rsidRDefault="00BB64CA" w:rsidP="00BB64CA">
      <w:pPr>
        <w:spacing w:after="0" w:line="240" w:lineRule="auto"/>
        <w:jc w:val="both"/>
        <w:rPr>
          <w:rFonts w:ascii="Times New Roman" w:hAnsi="Times New Roman" w:cs="Times New Roman"/>
          <w:sz w:val="24"/>
          <w:szCs w:val="24"/>
        </w:rPr>
      </w:pP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26</w:t>
      </w:r>
      <w:r w:rsidR="005C4352" w:rsidRPr="000B1798">
        <w:rPr>
          <w:rFonts w:ascii="Times New Roman" w:hAnsi="Times New Roman" w:cs="Times New Roman"/>
          <w:bCs/>
          <w:sz w:val="24"/>
          <w:szCs w:val="24"/>
        </w:rPr>
        <w:t>2</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w:t>
      </w:r>
      <w:r w:rsidRPr="000B1798">
        <w:rPr>
          <w:rFonts w:ascii="Times New Roman" w:hAnsi="Times New Roman" w:cs="Times New Roman"/>
          <w:sz w:val="24"/>
          <w:szCs w:val="24"/>
        </w:rPr>
        <w:t xml:space="preserve">Ja saskaņā ar šo noteikumu </w:t>
      </w:r>
      <w:r w:rsidR="0015517C" w:rsidRPr="000B1798">
        <w:rPr>
          <w:rFonts w:ascii="Times New Roman" w:hAnsi="Times New Roman" w:cs="Times New Roman"/>
          <w:sz w:val="24"/>
          <w:szCs w:val="24"/>
        </w:rPr>
        <w:t>10</w:t>
      </w:r>
      <w:r w:rsidR="00061580" w:rsidRPr="000B1798">
        <w:rPr>
          <w:rFonts w:ascii="Times New Roman" w:hAnsi="Times New Roman" w:cs="Times New Roman"/>
          <w:sz w:val="24"/>
          <w:szCs w:val="24"/>
        </w:rPr>
        <w:t>3</w:t>
      </w:r>
      <w:r w:rsidRPr="000B1798">
        <w:rPr>
          <w:rFonts w:ascii="Times New Roman" w:hAnsi="Times New Roman" w:cs="Times New Roman"/>
          <w:sz w:val="24"/>
          <w:szCs w:val="24"/>
        </w:rPr>
        <w:t xml:space="preserve">.2. apakšpunktā noteiktajām prasībām ir nepieciešama </w:t>
      </w:r>
      <w:r w:rsidR="006F0338" w:rsidRPr="000B1798">
        <w:rPr>
          <w:rFonts w:ascii="Times New Roman" w:hAnsi="Times New Roman" w:cs="Times New Roman"/>
          <w:sz w:val="24"/>
          <w:szCs w:val="24"/>
        </w:rPr>
        <w:t>m</w:t>
      </w:r>
      <w:r w:rsidRPr="000B1798">
        <w:rPr>
          <w:rFonts w:ascii="Times New Roman" w:hAnsi="Times New Roman" w:cs="Times New Roman"/>
          <w:sz w:val="24"/>
          <w:szCs w:val="24"/>
        </w:rPr>
        <w:t xml:space="preserve">ērķtiecīga savvaļas ūdensdzīvnieku populācijas uzraudzība, vēžveidīgos paraugam izraugās šādi: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lastRenderedPageBreak/>
        <w:tab/>
      </w:r>
      <w:r w:rsidR="00163890" w:rsidRPr="000B1798">
        <w:rPr>
          <w:rFonts w:ascii="Times New Roman" w:hAnsi="Times New Roman" w:cs="Times New Roman"/>
          <w:bCs/>
          <w:sz w:val="24"/>
          <w:szCs w:val="24"/>
        </w:rPr>
        <w:t>26</w:t>
      </w:r>
      <w:r w:rsidR="005C4352" w:rsidRPr="000B1798">
        <w:rPr>
          <w:rFonts w:ascii="Times New Roman" w:hAnsi="Times New Roman" w:cs="Times New Roman"/>
          <w:bCs/>
          <w:sz w:val="24"/>
          <w:szCs w:val="24"/>
        </w:rPr>
        <w:t>2</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1. </w:t>
      </w:r>
      <w:r w:rsidRPr="000B1798">
        <w:rPr>
          <w:rFonts w:ascii="Times New Roman" w:hAnsi="Times New Roman" w:cs="Times New Roman"/>
          <w:sz w:val="24"/>
          <w:szCs w:val="24"/>
        </w:rPr>
        <w:t xml:space="preserve">jūras un grīvu sistēmu teritorijās izraugās vienu vai vairākas no tādām sugām kā </w:t>
      </w:r>
      <w:proofErr w:type="spellStart"/>
      <w:r w:rsidRPr="000B1798">
        <w:rPr>
          <w:rFonts w:ascii="Times New Roman" w:hAnsi="Times New Roman" w:cs="Times New Roman"/>
          <w:i/>
          <w:iCs/>
          <w:sz w:val="24"/>
          <w:szCs w:val="24"/>
        </w:rPr>
        <w:t>Carcinus</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maenas</w:t>
      </w:r>
      <w:proofErr w:type="spellEnd"/>
      <w:r w:rsidRPr="000B1798">
        <w:rPr>
          <w:rFonts w:ascii="Times New Roman" w:hAnsi="Times New Roman" w:cs="Times New Roman"/>
          <w:sz w:val="24"/>
          <w:szCs w:val="24"/>
        </w:rPr>
        <w:t xml:space="preserve">, </w:t>
      </w:r>
      <w:proofErr w:type="spellStart"/>
      <w:r w:rsidRPr="000B1798">
        <w:rPr>
          <w:rFonts w:ascii="Times New Roman" w:hAnsi="Times New Roman" w:cs="Times New Roman"/>
          <w:i/>
          <w:iCs/>
          <w:sz w:val="24"/>
          <w:szCs w:val="24"/>
        </w:rPr>
        <w:t>Cancer</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pagurus</w:t>
      </w:r>
      <w:proofErr w:type="spellEnd"/>
      <w:r w:rsidRPr="000B1798">
        <w:rPr>
          <w:rFonts w:ascii="Times New Roman" w:hAnsi="Times New Roman" w:cs="Times New Roman"/>
          <w:sz w:val="24"/>
          <w:szCs w:val="24"/>
        </w:rPr>
        <w:t xml:space="preserve">, </w:t>
      </w:r>
      <w:proofErr w:type="spellStart"/>
      <w:r w:rsidRPr="000B1798">
        <w:rPr>
          <w:rFonts w:ascii="Times New Roman" w:hAnsi="Times New Roman" w:cs="Times New Roman"/>
          <w:i/>
          <w:iCs/>
          <w:sz w:val="24"/>
          <w:szCs w:val="24"/>
        </w:rPr>
        <w:t>Eriocheir</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sinensis</w:t>
      </w:r>
      <w:proofErr w:type="spellEnd"/>
      <w:r w:rsidRPr="000B1798">
        <w:rPr>
          <w:rFonts w:ascii="Times New Roman" w:hAnsi="Times New Roman" w:cs="Times New Roman"/>
          <w:sz w:val="24"/>
          <w:szCs w:val="24"/>
        </w:rPr>
        <w:t xml:space="preserve">, </w:t>
      </w:r>
      <w:proofErr w:type="spellStart"/>
      <w:r w:rsidRPr="000B1798">
        <w:rPr>
          <w:rFonts w:ascii="Times New Roman" w:hAnsi="Times New Roman" w:cs="Times New Roman"/>
          <w:i/>
          <w:iCs/>
          <w:sz w:val="24"/>
          <w:szCs w:val="24"/>
        </w:rPr>
        <w:t>Liocarcinus</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depurator</w:t>
      </w:r>
      <w:proofErr w:type="spellEnd"/>
      <w:r w:rsidRPr="000B1798">
        <w:rPr>
          <w:rFonts w:ascii="Times New Roman" w:hAnsi="Times New Roman" w:cs="Times New Roman"/>
          <w:sz w:val="24"/>
          <w:szCs w:val="24"/>
        </w:rPr>
        <w:t xml:space="preserve">, </w:t>
      </w:r>
      <w:proofErr w:type="spellStart"/>
      <w:r w:rsidRPr="000B1798">
        <w:rPr>
          <w:rFonts w:ascii="Times New Roman" w:hAnsi="Times New Roman" w:cs="Times New Roman"/>
          <w:i/>
          <w:iCs/>
          <w:sz w:val="24"/>
          <w:szCs w:val="24"/>
        </w:rPr>
        <w:t>Liocarcinus</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puber</w:t>
      </w:r>
      <w:proofErr w:type="spellEnd"/>
      <w:r w:rsidRPr="000B1798">
        <w:rPr>
          <w:rFonts w:ascii="Times New Roman" w:hAnsi="Times New Roman" w:cs="Times New Roman"/>
          <w:sz w:val="24"/>
          <w:szCs w:val="24"/>
        </w:rPr>
        <w:t xml:space="preserve">, </w:t>
      </w:r>
      <w:proofErr w:type="spellStart"/>
      <w:r w:rsidRPr="000B1798">
        <w:rPr>
          <w:rFonts w:ascii="Times New Roman" w:hAnsi="Times New Roman" w:cs="Times New Roman"/>
          <w:i/>
          <w:iCs/>
          <w:sz w:val="24"/>
          <w:szCs w:val="24"/>
        </w:rPr>
        <w:t>Crangon</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crangon</w:t>
      </w:r>
      <w:proofErr w:type="spellEnd"/>
      <w:r w:rsidRPr="000B1798">
        <w:rPr>
          <w:rFonts w:ascii="Times New Roman" w:hAnsi="Times New Roman" w:cs="Times New Roman"/>
          <w:sz w:val="24"/>
          <w:szCs w:val="24"/>
        </w:rPr>
        <w:t xml:space="preserve">, </w:t>
      </w:r>
      <w:proofErr w:type="spellStart"/>
      <w:r w:rsidRPr="000B1798">
        <w:rPr>
          <w:rFonts w:ascii="Times New Roman" w:hAnsi="Times New Roman" w:cs="Times New Roman"/>
          <w:i/>
          <w:iCs/>
          <w:sz w:val="24"/>
          <w:szCs w:val="24"/>
        </w:rPr>
        <w:t>Homarus</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gammarus</w:t>
      </w:r>
      <w:proofErr w:type="spellEnd"/>
      <w:r w:rsidRPr="000B1798">
        <w:rPr>
          <w:rFonts w:ascii="Times New Roman" w:hAnsi="Times New Roman" w:cs="Times New Roman"/>
          <w:sz w:val="24"/>
          <w:szCs w:val="24"/>
        </w:rPr>
        <w:t xml:space="preserve">, </w:t>
      </w:r>
      <w:proofErr w:type="spellStart"/>
      <w:r w:rsidRPr="000B1798">
        <w:rPr>
          <w:rFonts w:ascii="Times New Roman" w:hAnsi="Times New Roman" w:cs="Times New Roman"/>
          <w:i/>
          <w:iCs/>
          <w:sz w:val="24"/>
          <w:szCs w:val="24"/>
        </w:rPr>
        <w:t>Palaemon</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adspersus</w:t>
      </w:r>
      <w:proofErr w:type="spellEnd"/>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 xml:space="preserve">vai tīģergarneļu sugas, proti, </w:t>
      </w:r>
      <w:proofErr w:type="spellStart"/>
      <w:r w:rsidRPr="000B1798">
        <w:rPr>
          <w:rFonts w:ascii="Times New Roman" w:hAnsi="Times New Roman" w:cs="Times New Roman"/>
          <w:i/>
          <w:iCs/>
          <w:sz w:val="24"/>
          <w:szCs w:val="24"/>
        </w:rPr>
        <w:t>Penaeus</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japonicus</w:t>
      </w:r>
      <w:proofErr w:type="spellEnd"/>
      <w:r w:rsidRPr="000B1798">
        <w:rPr>
          <w:rFonts w:ascii="Times New Roman" w:hAnsi="Times New Roman" w:cs="Times New Roman"/>
          <w:sz w:val="24"/>
          <w:szCs w:val="24"/>
        </w:rPr>
        <w:t xml:space="preserve">, </w:t>
      </w:r>
      <w:proofErr w:type="spellStart"/>
      <w:r w:rsidRPr="000B1798">
        <w:rPr>
          <w:rFonts w:ascii="Times New Roman" w:hAnsi="Times New Roman" w:cs="Times New Roman"/>
          <w:i/>
          <w:iCs/>
          <w:sz w:val="24"/>
          <w:szCs w:val="24"/>
        </w:rPr>
        <w:t>Penaeus</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kerathurus</w:t>
      </w:r>
      <w:proofErr w:type="spellEnd"/>
      <w:r w:rsidRPr="000B1798">
        <w:rPr>
          <w:rFonts w:ascii="Times New Roman" w:hAnsi="Times New Roman" w:cs="Times New Roman"/>
          <w:sz w:val="24"/>
          <w:szCs w:val="24"/>
        </w:rPr>
        <w:t xml:space="preserve">, </w:t>
      </w:r>
      <w:proofErr w:type="spellStart"/>
      <w:r w:rsidRPr="000B1798">
        <w:rPr>
          <w:rFonts w:ascii="Times New Roman" w:hAnsi="Times New Roman" w:cs="Times New Roman"/>
          <w:i/>
          <w:iCs/>
          <w:sz w:val="24"/>
          <w:szCs w:val="24"/>
        </w:rPr>
        <w:t>Penaeus</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semisulcatus</w:t>
      </w:r>
      <w:proofErr w:type="spellEnd"/>
      <w:r w:rsidRPr="000B1798">
        <w:rPr>
          <w:rFonts w:ascii="Times New Roman" w:hAnsi="Times New Roman" w:cs="Times New Roman"/>
          <w:sz w:val="24"/>
          <w:szCs w:val="24"/>
        </w:rPr>
        <w:t>. Ja minēto sugu nav, paraugā ir pārstāvētas citas uzņēmīgās desmitkājvēžu sugas</w:t>
      </w:r>
      <w:r w:rsidR="00725C32" w:rsidRPr="000B1798">
        <w:rPr>
          <w:rFonts w:ascii="Times New Roman" w:hAnsi="Times New Roman" w:cs="Times New Roman"/>
          <w:sz w:val="24"/>
          <w:szCs w:val="24"/>
        </w:rPr>
        <w:t xml:space="preserve">. Tā kā uzņēmīgo saimniekorganismu klāsts ir plašs, tos var izraudzīties no tādām desmitkājvēžu </w:t>
      </w:r>
      <w:r w:rsidR="007B1464" w:rsidRPr="000B1798">
        <w:rPr>
          <w:rFonts w:ascii="Times New Roman" w:hAnsi="Times New Roman" w:cs="Times New Roman"/>
          <w:sz w:val="24"/>
          <w:szCs w:val="24"/>
        </w:rPr>
        <w:t>ģintīm vai dzimtām, kuru uzņēmība ir eksperimentāli vai dabiski pierādīta</w:t>
      </w:r>
      <w:r w:rsidRPr="000B1798">
        <w:rPr>
          <w:rFonts w:ascii="Times New Roman" w:hAnsi="Times New Roman" w:cs="Times New Roman"/>
          <w:sz w:val="24"/>
          <w:szCs w:val="24"/>
        </w:rPr>
        <w:t xml:space="preserve">;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26</w:t>
      </w:r>
      <w:r w:rsidR="005C4352" w:rsidRPr="000B1798">
        <w:rPr>
          <w:rFonts w:ascii="Times New Roman" w:hAnsi="Times New Roman" w:cs="Times New Roman"/>
          <w:bCs/>
          <w:sz w:val="24"/>
          <w:szCs w:val="24"/>
        </w:rPr>
        <w:t>2</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2. </w:t>
      </w:r>
      <w:r w:rsidRPr="000B1798">
        <w:rPr>
          <w:rFonts w:ascii="Times New Roman" w:hAnsi="Times New Roman" w:cs="Times New Roman"/>
          <w:sz w:val="24"/>
          <w:szCs w:val="24"/>
        </w:rPr>
        <w:t xml:space="preserve">upju un ezeru sistēmās izraugās vienu vai vairākas no tādām sugām kā </w:t>
      </w:r>
      <w:proofErr w:type="spellStart"/>
      <w:r w:rsidRPr="000B1798">
        <w:rPr>
          <w:rFonts w:ascii="Times New Roman" w:hAnsi="Times New Roman" w:cs="Times New Roman"/>
          <w:i/>
          <w:iCs/>
          <w:sz w:val="24"/>
          <w:szCs w:val="24"/>
        </w:rPr>
        <w:t>Pacifastacus</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leniusculus</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Astacus</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leptodactylus</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Austropotamobius</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pallipes</w:t>
      </w:r>
      <w:proofErr w:type="spellEnd"/>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 xml:space="preserve">vai </w:t>
      </w:r>
      <w:proofErr w:type="spellStart"/>
      <w:r w:rsidRPr="000B1798">
        <w:rPr>
          <w:rFonts w:ascii="Times New Roman" w:hAnsi="Times New Roman" w:cs="Times New Roman"/>
          <w:i/>
          <w:iCs/>
          <w:sz w:val="24"/>
          <w:szCs w:val="24"/>
        </w:rPr>
        <w:t>Orconectes</w:t>
      </w:r>
      <w:proofErr w:type="spellEnd"/>
      <w:r w:rsidRPr="000B1798">
        <w:rPr>
          <w:rFonts w:ascii="Times New Roman" w:hAnsi="Times New Roman" w:cs="Times New Roman"/>
          <w:i/>
          <w:iCs/>
          <w:sz w:val="24"/>
          <w:szCs w:val="24"/>
        </w:rPr>
        <w:t xml:space="preserve"> </w:t>
      </w:r>
      <w:proofErr w:type="spellStart"/>
      <w:r w:rsidRPr="000B1798">
        <w:rPr>
          <w:rFonts w:ascii="Times New Roman" w:hAnsi="Times New Roman" w:cs="Times New Roman"/>
          <w:i/>
          <w:iCs/>
          <w:sz w:val="24"/>
          <w:szCs w:val="24"/>
        </w:rPr>
        <w:t>limosus</w:t>
      </w:r>
      <w:proofErr w:type="spellEnd"/>
      <w:r w:rsidRPr="000B1798">
        <w:rPr>
          <w:rFonts w:ascii="Times New Roman" w:hAnsi="Times New Roman" w:cs="Times New Roman"/>
          <w:sz w:val="24"/>
          <w:szCs w:val="24"/>
        </w:rPr>
        <w:t>. Ja minēto sugu nav, paraugā ir pārstāvētas citas uzņēmīgās desmitkājvēžu sugas</w:t>
      </w:r>
      <w:r w:rsidR="007B1464" w:rsidRPr="000B1798">
        <w:rPr>
          <w:rFonts w:ascii="Times New Roman" w:hAnsi="Times New Roman" w:cs="Times New Roman"/>
          <w:sz w:val="24"/>
          <w:szCs w:val="24"/>
        </w:rPr>
        <w:t xml:space="preserve">. Tā kā uzņēmīgo saimniekorganismu klāsts ir plašs, tos var izraudzīties no tādām desmitkājvēžu ģintīm vai dzimtām, </w:t>
      </w:r>
      <w:proofErr w:type="gramStart"/>
      <w:r w:rsidR="007B1464" w:rsidRPr="000B1798">
        <w:rPr>
          <w:rFonts w:ascii="Times New Roman" w:hAnsi="Times New Roman" w:cs="Times New Roman"/>
          <w:sz w:val="24"/>
          <w:szCs w:val="24"/>
        </w:rPr>
        <w:t>kuru uzņēmība ir eksperimentāli vai dabiski</w:t>
      </w:r>
      <w:proofErr w:type="gramEnd"/>
      <w:r w:rsidR="007B1464" w:rsidRPr="000B1798">
        <w:rPr>
          <w:rFonts w:ascii="Times New Roman" w:hAnsi="Times New Roman" w:cs="Times New Roman"/>
          <w:sz w:val="24"/>
          <w:szCs w:val="24"/>
        </w:rPr>
        <w:t xml:space="preserve"> pierādīta</w:t>
      </w:r>
      <w:r w:rsidRPr="000B1798">
        <w:rPr>
          <w:rFonts w:ascii="Times New Roman" w:hAnsi="Times New Roman" w:cs="Times New Roman"/>
          <w:sz w:val="24"/>
          <w:szCs w:val="24"/>
        </w:rPr>
        <w:t>;</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26</w:t>
      </w:r>
      <w:r w:rsidR="005C4352" w:rsidRPr="000B1798">
        <w:rPr>
          <w:rFonts w:ascii="Times New Roman" w:hAnsi="Times New Roman" w:cs="Times New Roman"/>
          <w:bCs/>
          <w:sz w:val="24"/>
          <w:szCs w:val="24"/>
        </w:rPr>
        <w:t>2</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3. </w:t>
      </w:r>
      <w:r w:rsidRPr="000B1798">
        <w:rPr>
          <w:rFonts w:ascii="Times New Roman" w:hAnsi="Times New Roman" w:cs="Times New Roman"/>
          <w:sz w:val="24"/>
          <w:szCs w:val="24"/>
        </w:rPr>
        <w:t>ja vēžveidīgo vidū ir novājināti vai mirstoši vēžveidīgie, ņem</w:t>
      </w:r>
      <w:proofErr w:type="gramStart"/>
      <w:r w:rsidRPr="000B1798">
        <w:rPr>
          <w:rFonts w:ascii="Times New Roman" w:hAnsi="Times New Roman" w:cs="Times New Roman"/>
          <w:sz w:val="24"/>
          <w:szCs w:val="24"/>
        </w:rPr>
        <w:t xml:space="preserve"> </w:t>
      </w:r>
      <w:r w:rsidR="00201EB3" w:rsidRPr="000B1798">
        <w:rPr>
          <w:rFonts w:ascii="Times New Roman" w:hAnsi="Times New Roman" w:cs="Times New Roman"/>
          <w:sz w:val="24"/>
          <w:szCs w:val="24"/>
        </w:rPr>
        <w:t xml:space="preserve"> </w:t>
      </w:r>
      <w:proofErr w:type="gramEnd"/>
      <w:r w:rsidR="00201EB3" w:rsidRPr="000B1798">
        <w:rPr>
          <w:rFonts w:ascii="Times New Roman" w:hAnsi="Times New Roman" w:cs="Times New Roman"/>
          <w:sz w:val="24"/>
          <w:szCs w:val="24"/>
        </w:rPr>
        <w:t xml:space="preserve">novājinātus </w:t>
      </w:r>
      <w:proofErr w:type="spellStart"/>
      <w:r w:rsidR="00201EB3" w:rsidRPr="000B1798">
        <w:rPr>
          <w:rFonts w:ascii="Times New Roman" w:hAnsi="Times New Roman" w:cs="Times New Roman"/>
          <w:sz w:val="24"/>
          <w:szCs w:val="24"/>
        </w:rPr>
        <w:t>vēzveidīgos</w:t>
      </w:r>
      <w:proofErr w:type="spellEnd"/>
      <w:r w:rsidRPr="000B1798">
        <w:rPr>
          <w:rFonts w:ascii="Times New Roman" w:hAnsi="Times New Roman" w:cs="Times New Roman"/>
          <w:sz w:val="24"/>
          <w:szCs w:val="24"/>
        </w:rPr>
        <w:t xml:space="preserve">. Ja šādu vēžveidīgo nav, paraugam ņem </w:t>
      </w:r>
      <w:proofErr w:type="gramStart"/>
      <w:r w:rsidRPr="000B1798">
        <w:rPr>
          <w:rFonts w:ascii="Times New Roman" w:hAnsi="Times New Roman" w:cs="Times New Roman"/>
          <w:sz w:val="24"/>
          <w:szCs w:val="24"/>
        </w:rPr>
        <w:t>pie izraudzītajām uzņēmīgajām sugām piederošus un proporcionāli pārstāvētus dažāda lieluma</w:t>
      </w:r>
      <w:proofErr w:type="gramEnd"/>
      <w:r w:rsidRPr="000B1798">
        <w:rPr>
          <w:rFonts w:ascii="Times New Roman" w:hAnsi="Times New Roman" w:cs="Times New Roman"/>
          <w:sz w:val="24"/>
          <w:szCs w:val="24"/>
        </w:rPr>
        <w:t xml:space="preserve"> vēžveidīgos – gan jaunuļus, gan pieaugušos indivīdus.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 xml:space="preserve">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26</w:t>
      </w:r>
      <w:r w:rsidR="005C4352" w:rsidRPr="000B1798">
        <w:rPr>
          <w:rFonts w:ascii="Times New Roman" w:hAnsi="Times New Roman" w:cs="Times New Roman"/>
          <w:bCs/>
          <w:sz w:val="24"/>
          <w:szCs w:val="24"/>
        </w:rPr>
        <w:t>3</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w:t>
      </w:r>
      <w:r w:rsidR="00617BDD" w:rsidRPr="000B1798">
        <w:rPr>
          <w:rFonts w:ascii="Times New Roman" w:hAnsi="Times New Roman" w:cs="Times New Roman"/>
          <w:bCs/>
          <w:sz w:val="24"/>
          <w:szCs w:val="24"/>
        </w:rPr>
        <w:t xml:space="preserve">Latvijas </w:t>
      </w:r>
      <w:r w:rsidR="00617BDD" w:rsidRPr="000B1798">
        <w:rPr>
          <w:rFonts w:ascii="Times New Roman" w:hAnsi="Times New Roman" w:cs="Times New Roman"/>
          <w:sz w:val="24"/>
          <w:szCs w:val="24"/>
        </w:rPr>
        <w:t>v</w:t>
      </w:r>
      <w:r w:rsidRPr="000B1798">
        <w:rPr>
          <w:rFonts w:ascii="Times New Roman" w:hAnsi="Times New Roman" w:cs="Times New Roman"/>
          <w:sz w:val="24"/>
          <w:szCs w:val="24"/>
        </w:rPr>
        <w:t xml:space="preserve">alsts teritorijā, zonā vai iecirknī, kurā attiecībā uz </w:t>
      </w:r>
      <w:r w:rsidRPr="000B1798">
        <w:rPr>
          <w:rFonts w:ascii="Times New Roman" w:hAnsi="Times New Roman" w:cs="Times New Roman"/>
          <w:iCs/>
          <w:sz w:val="24"/>
          <w:szCs w:val="24"/>
        </w:rPr>
        <w:t xml:space="preserve">vēžu </w:t>
      </w:r>
      <w:proofErr w:type="spellStart"/>
      <w:r w:rsidRPr="000B1798">
        <w:rPr>
          <w:rFonts w:ascii="Times New Roman" w:hAnsi="Times New Roman" w:cs="Times New Roman"/>
          <w:iCs/>
          <w:sz w:val="24"/>
          <w:szCs w:val="24"/>
        </w:rPr>
        <w:t>baltplankumu</w:t>
      </w:r>
      <w:proofErr w:type="spellEnd"/>
      <w:r w:rsidRPr="000B1798">
        <w:rPr>
          <w:rFonts w:ascii="Times New Roman" w:hAnsi="Times New Roman" w:cs="Times New Roman"/>
          <w:iCs/>
          <w:sz w:val="24"/>
          <w:szCs w:val="24"/>
        </w:rPr>
        <w:t xml:space="preserve"> slimību</w:t>
      </w:r>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 xml:space="preserve">ir III kategorijas veselības stāvoklis, var iegūt I kategorijas veselības stāvokli, ja attiecīgajā </w:t>
      </w:r>
      <w:r w:rsidR="00617BDD" w:rsidRPr="000B1798">
        <w:rPr>
          <w:rFonts w:ascii="Times New Roman" w:hAnsi="Times New Roman" w:cs="Times New Roman"/>
          <w:sz w:val="24"/>
          <w:szCs w:val="24"/>
        </w:rPr>
        <w:t xml:space="preserve">Latvijas </w:t>
      </w:r>
      <w:r w:rsidRPr="000B1798">
        <w:rPr>
          <w:rFonts w:ascii="Times New Roman" w:hAnsi="Times New Roman" w:cs="Times New Roman"/>
          <w:sz w:val="24"/>
          <w:szCs w:val="24"/>
        </w:rPr>
        <w:t>valsts teritorijā, zonā vai iecirknī esošās audzētavas, kurās tiek turētas uzņēmīgās sugas:</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26</w:t>
      </w:r>
      <w:r w:rsidR="005C4352" w:rsidRPr="000B1798">
        <w:rPr>
          <w:rFonts w:ascii="Times New Roman" w:hAnsi="Times New Roman" w:cs="Times New Roman"/>
          <w:bCs/>
          <w:sz w:val="24"/>
          <w:szCs w:val="24"/>
        </w:rPr>
        <w:t>3</w:t>
      </w:r>
      <w:r w:rsidR="00DB7025"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1. </w:t>
      </w:r>
      <w:r w:rsidRPr="000B1798">
        <w:rPr>
          <w:rFonts w:ascii="Times New Roman" w:hAnsi="Times New Roman" w:cs="Times New Roman"/>
          <w:sz w:val="24"/>
          <w:szCs w:val="24"/>
        </w:rPr>
        <w:t xml:space="preserve">atbilst šo noteikumu </w:t>
      </w:r>
      <w:r w:rsidR="004E7C2F" w:rsidRPr="000B1798">
        <w:rPr>
          <w:rFonts w:ascii="Times New Roman" w:hAnsi="Times New Roman" w:cs="Times New Roman"/>
          <w:sz w:val="24"/>
          <w:szCs w:val="24"/>
        </w:rPr>
        <w:t xml:space="preserve">XIV </w:t>
      </w:r>
      <w:r w:rsidRPr="000B1798">
        <w:rPr>
          <w:rFonts w:ascii="Times New Roman" w:hAnsi="Times New Roman" w:cs="Times New Roman"/>
          <w:sz w:val="24"/>
          <w:szCs w:val="24"/>
        </w:rPr>
        <w:t>nodaļā noteiktajām prasībām;</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26</w:t>
      </w:r>
      <w:r w:rsidR="005C4352" w:rsidRPr="000B1798">
        <w:rPr>
          <w:rFonts w:ascii="Times New Roman" w:hAnsi="Times New Roman" w:cs="Times New Roman"/>
          <w:bCs/>
          <w:sz w:val="24"/>
          <w:szCs w:val="24"/>
        </w:rPr>
        <w:t>3</w:t>
      </w:r>
      <w:r w:rsidR="00DB7025"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2. </w:t>
      </w:r>
      <w:r w:rsidRPr="000B1798">
        <w:rPr>
          <w:rFonts w:ascii="Times New Roman" w:hAnsi="Times New Roman" w:cs="Times New Roman"/>
          <w:sz w:val="24"/>
          <w:szCs w:val="24"/>
        </w:rPr>
        <w:t>īsteno divu gadu uzraudzības programmu, kas attiecas arī uz paraugu ņemšanas punktiem savvaļas ūdensdzīvnieku populācijā, ja tādi nepieciešami</w:t>
      </w:r>
      <w:r w:rsidR="00692E0C" w:rsidRPr="000B1798">
        <w:rPr>
          <w:rFonts w:ascii="Times New Roman" w:hAnsi="Times New Roman" w:cs="Times New Roman"/>
          <w:sz w:val="24"/>
          <w:szCs w:val="24"/>
        </w:rPr>
        <w:t>,</w:t>
      </w:r>
      <w:r w:rsidRPr="000B1798">
        <w:rPr>
          <w:rFonts w:ascii="Times New Roman" w:hAnsi="Times New Roman" w:cs="Times New Roman"/>
          <w:sz w:val="24"/>
          <w:szCs w:val="24"/>
        </w:rPr>
        <w:t xml:space="preserve"> saskaņā ar šo noteikumu </w:t>
      </w:r>
      <w:r w:rsidR="0015517C" w:rsidRPr="000B1798">
        <w:rPr>
          <w:rFonts w:ascii="Times New Roman" w:hAnsi="Times New Roman" w:cs="Times New Roman"/>
          <w:sz w:val="24"/>
          <w:szCs w:val="24"/>
        </w:rPr>
        <w:t>10</w:t>
      </w:r>
      <w:r w:rsidR="00061580" w:rsidRPr="000B1798">
        <w:rPr>
          <w:rFonts w:ascii="Times New Roman" w:hAnsi="Times New Roman" w:cs="Times New Roman"/>
          <w:sz w:val="24"/>
          <w:szCs w:val="24"/>
        </w:rPr>
        <w:t>3</w:t>
      </w:r>
      <w:r w:rsidRPr="000B1798">
        <w:rPr>
          <w:rFonts w:ascii="Times New Roman" w:hAnsi="Times New Roman" w:cs="Times New Roman"/>
          <w:sz w:val="24"/>
          <w:szCs w:val="24"/>
        </w:rPr>
        <w:t>.</w:t>
      </w:r>
      <w:r w:rsidR="00444B43" w:rsidRPr="000B1798">
        <w:rPr>
          <w:rFonts w:ascii="Times New Roman" w:hAnsi="Times New Roman" w:cs="Times New Roman"/>
          <w:sz w:val="24"/>
          <w:szCs w:val="24"/>
        </w:rPr>
        <w:t>3</w:t>
      </w:r>
      <w:r w:rsidRPr="000B1798">
        <w:rPr>
          <w:rFonts w:ascii="Times New Roman" w:hAnsi="Times New Roman" w:cs="Times New Roman"/>
          <w:sz w:val="24"/>
          <w:szCs w:val="24"/>
        </w:rPr>
        <w:t xml:space="preserve">. apakšpunktā noteiktajām prasībām. </w:t>
      </w:r>
    </w:p>
    <w:p w:rsidR="00BB64CA" w:rsidRPr="000B1798" w:rsidRDefault="00BB64CA" w:rsidP="00BB64CA">
      <w:pPr>
        <w:spacing w:after="0" w:line="240" w:lineRule="auto"/>
        <w:jc w:val="both"/>
        <w:rPr>
          <w:rFonts w:ascii="Times New Roman" w:hAnsi="Times New Roman" w:cs="Times New Roman"/>
          <w:sz w:val="24"/>
          <w:szCs w:val="24"/>
        </w:rPr>
      </w:pP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26</w:t>
      </w:r>
      <w:r w:rsidR="005C4352" w:rsidRPr="000B1798">
        <w:rPr>
          <w:rFonts w:ascii="Times New Roman" w:hAnsi="Times New Roman" w:cs="Times New Roman"/>
          <w:bCs/>
          <w:sz w:val="24"/>
          <w:szCs w:val="24"/>
        </w:rPr>
        <w:t>4</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Īstenojot uzraudzības programmu, a</w:t>
      </w:r>
      <w:r w:rsidRPr="000B1798">
        <w:rPr>
          <w:rFonts w:ascii="Times New Roman" w:hAnsi="Times New Roman" w:cs="Times New Roman"/>
          <w:sz w:val="24"/>
          <w:szCs w:val="24"/>
        </w:rPr>
        <w:t>udzētavās vai paraugu ņemšanas punktos divus gadus pēc kārtas:</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26</w:t>
      </w:r>
      <w:r w:rsidR="005C4352" w:rsidRPr="000B1798">
        <w:rPr>
          <w:rFonts w:ascii="Times New Roman" w:hAnsi="Times New Roman" w:cs="Times New Roman"/>
          <w:bCs/>
          <w:sz w:val="24"/>
          <w:szCs w:val="24"/>
        </w:rPr>
        <w:t>4</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1. </w:t>
      </w:r>
      <w:r w:rsidRPr="000B1798">
        <w:rPr>
          <w:rFonts w:ascii="Times New Roman" w:hAnsi="Times New Roman" w:cs="Times New Roman"/>
          <w:sz w:val="24"/>
          <w:szCs w:val="24"/>
        </w:rPr>
        <w:t>organizē veselības pārbaudes un ņem paraugus</w:t>
      </w:r>
      <w:r w:rsidR="00201EB3" w:rsidRPr="000B1798">
        <w:rPr>
          <w:rFonts w:ascii="Times New Roman" w:hAnsi="Times New Roman" w:cs="Times New Roman"/>
          <w:sz w:val="24"/>
          <w:szCs w:val="24"/>
        </w:rPr>
        <w:t xml:space="preserve"> saskaņā ar</w:t>
      </w:r>
      <w:proofErr w:type="gramStart"/>
      <w:r w:rsidR="00201EB3" w:rsidRPr="000B1798">
        <w:rPr>
          <w:rFonts w:ascii="Times New Roman" w:hAnsi="Times New Roman" w:cs="Times New Roman"/>
          <w:sz w:val="24"/>
          <w:szCs w:val="24"/>
        </w:rPr>
        <w:t xml:space="preserve"> </w:t>
      </w:r>
      <w:r w:rsidRPr="000B1798">
        <w:rPr>
          <w:rFonts w:ascii="Times New Roman" w:hAnsi="Times New Roman" w:cs="Times New Roman"/>
          <w:sz w:val="24"/>
          <w:szCs w:val="24"/>
        </w:rPr>
        <w:t xml:space="preserve"> </w:t>
      </w:r>
      <w:proofErr w:type="gramEnd"/>
      <w:r w:rsidRPr="000B1798">
        <w:rPr>
          <w:rFonts w:ascii="Times New Roman" w:hAnsi="Times New Roman" w:cs="Times New Roman"/>
          <w:sz w:val="24"/>
          <w:szCs w:val="24"/>
        </w:rPr>
        <w:t>šo noteikumu 12. pielikuma 6.A tabul</w:t>
      </w:r>
      <w:r w:rsidR="00201EB3" w:rsidRPr="000B1798">
        <w:rPr>
          <w:rFonts w:ascii="Times New Roman" w:hAnsi="Times New Roman" w:cs="Times New Roman"/>
          <w:sz w:val="24"/>
          <w:szCs w:val="24"/>
        </w:rPr>
        <w:t>u</w:t>
      </w:r>
      <w:r w:rsidRPr="000B1798">
        <w:rPr>
          <w:rFonts w:ascii="Times New Roman" w:hAnsi="Times New Roman" w:cs="Times New Roman"/>
          <w:sz w:val="24"/>
          <w:szCs w:val="24"/>
        </w:rPr>
        <w:t xml:space="preserve">;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26</w:t>
      </w:r>
      <w:r w:rsidR="005C4352" w:rsidRPr="000B1798">
        <w:rPr>
          <w:rFonts w:ascii="Times New Roman" w:hAnsi="Times New Roman" w:cs="Times New Roman"/>
          <w:bCs/>
          <w:sz w:val="24"/>
          <w:szCs w:val="24"/>
        </w:rPr>
        <w:t>4</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2. </w:t>
      </w:r>
      <w:r w:rsidRPr="000B1798">
        <w:rPr>
          <w:rFonts w:ascii="Times New Roman" w:hAnsi="Times New Roman" w:cs="Times New Roman"/>
          <w:sz w:val="24"/>
          <w:szCs w:val="24"/>
        </w:rPr>
        <w:t xml:space="preserve">paraugu laboratoriskajiem izmeklējumiem izmanto šo noteikumu </w:t>
      </w:r>
      <w:r w:rsidR="00AA466A" w:rsidRPr="000B1798">
        <w:rPr>
          <w:rFonts w:ascii="Times New Roman" w:hAnsi="Times New Roman" w:cs="Times New Roman"/>
          <w:sz w:val="24"/>
          <w:szCs w:val="24"/>
        </w:rPr>
        <w:t>10</w:t>
      </w:r>
      <w:r w:rsidRPr="000B1798">
        <w:rPr>
          <w:rFonts w:ascii="Times New Roman" w:hAnsi="Times New Roman" w:cs="Times New Roman"/>
          <w:sz w:val="24"/>
          <w:szCs w:val="24"/>
        </w:rPr>
        <w:t xml:space="preserve">. pielikuma 2. punktā noteikto diagnostikas metodi, lai šo noteikumu </w:t>
      </w:r>
      <w:r w:rsidR="00AA466A" w:rsidRPr="000B1798">
        <w:rPr>
          <w:rFonts w:ascii="Times New Roman" w:hAnsi="Times New Roman" w:cs="Times New Roman"/>
          <w:sz w:val="24"/>
          <w:szCs w:val="24"/>
        </w:rPr>
        <w:t>10</w:t>
      </w:r>
      <w:r w:rsidRPr="000B1798">
        <w:rPr>
          <w:rFonts w:ascii="Times New Roman" w:hAnsi="Times New Roman" w:cs="Times New Roman"/>
          <w:sz w:val="24"/>
          <w:szCs w:val="24"/>
        </w:rPr>
        <w:t xml:space="preserve">. pielikuma 3. punktā noteiktajā kārtībā izslēgtu jebkuras aizdomas par </w:t>
      </w:r>
      <w:r w:rsidRPr="000B1798">
        <w:rPr>
          <w:rFonts w:ascii="Times New Roman" w:hAnsi="Times New Roman" w:cs="Times New Roman"/>
          <w:iCs/>
          <w:sz w:val="24"/>
          <w:szCs w:val="24"/>
        </w:rPr>
        <w:t xml:space="preserve">vēžu </w:t>
      </w:r>
      <w:proofErr w:type="spellStart"/>
      <w:r w:rsidRPr="000B1798">
        <w:rPr>
          <w:rFonts w:ascii="Times New Roman" w:hAnsi="Times New Roman" w:cs="Times New Roman"/>
          <w:iCs/>
          <w:sz w:val="24"/>
          <w:szCs w:val="24"/>
        </w:rPr>
        <w:t>baltplankumu</w:t>
      </w:r>
      <w:proofErr w:type="spellEnd"/>
      <w:r w:rsidRPr="000B1798">
        <w:rPr>
          <w:rFonts w:ascii="Times New Roman" w:hAnsi="Times New Roman" w:cs="Times New Roman"/>
          <w:iCs/>
          <w:sz w:val="24"/>
          <w:szCs w:val="24"/>
        </w:rPr>
        <w:t xml:space="preserve"> slimību</w:t>
      </w:r>
      <w:r w:rsidRPr="000B1798">
        <w:rPr>
          <w:rFonts w:ascii="Times New Roman" w:hAnsi="Times New Roman" w:cs="Times New Roman"/>
          <w:sz w:val="24"/>
          <w:szCs w:val="24"/>
        </w:rPr>
        <w:t xml:space="preserve">. </w:t>
      </w:r>
    </w:p>
    <w:p w:rsidR="00BB64CA" w:rsidRPr="000B1798" w:rsidRDefault="00BB64CA" w:rsidP="00BB64CA">
      <w:pPr>
        <w:spacing w:after="0" w:line="240" w:lineRule="auto"/>
        <w:jc w:val="both"/>
        <w:rPr>
          <w:rFonts w:ascii="Times New Roman" w:hAnsi="Times New Roman" w:cs="Times New Roman"/>
          <w:sz w:val="24"/>
          <w:szCs w:val="24"/>
        </w:rPr>
      </w:pP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26</w:t>
      </w:r>
      <w:r w:rsidR="005C4352" w:rsidRPr="000B1798">
        <w:rPr>
          <w:rFonts w:ascii="Times New Roman" w:hAnsi="Times New Roman" w:cs="Times New Roman"/>
          <w:bCs/>
          <w:sz w:val="24"/>
          <w:szCs w:val="24"/>
        </w:rPr>
        <w:t>5</w:t>
      </w:r>
      <w:r w:rsidR="00E6431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w:t>
      </w:r>
      <w:r w:rsidRPr="000B1798">
        <w:rPr>
          <w:rFonts w:ascii="Times New Roman" w:hAnsi="Times New Roman" w:cs="Times New Roman"/>
          <w:sz w:val="24"/>
          <w:szCs w:val="24"/>
        </w:rPr>
        <w:t xml:space="preserve">Ja uzraudzības programmas īstenošanas laikā kādā no audzētavām ir apstiprināta inficēšanās ar </w:t>
      </w:r>
      <w:proofErr w:type="spellStart"/>
      <w:r w:rsidRPr="000B1798">
        <w:rPr>
          <w:rFonts w:ascii="Times New Roman" w:hAnsi="Times New Roman" w:cs="Times New Roman"/>
          <w:sz w:val="24"/>
          <w:szCs w:val="24"/>
        </w:rPr>
        <w:t>baltplankumu</w:t>
      </w:r>
      <w:proofErr w:type="spellEnd"/>
      <w:r w:rsidRPr="000B1798">
        <w:rPr>
          <w:rFonts w:ascii="Times New Roman" w:hAnsi="Times New Roman" w:cs="Times New Roman"/>
          <w:sz w:val="24"/>
          <w:szCs w:val="24"/>
        </w:rPr>
        <w:t xml:space="preserve"> sindroma vīrusa 1. tipu un audzētavai atņemts II kategorijas veselības stāvoklis, audzētava II kategorijas veselības stāvokli var atgūt un turpināt uzraudzības programmas īstenošanu, lai iegūtu veselības stāvokli “infekcijas slimības neskarts” (I kategorija), neīstenojot šo noteikumu </w:t>
      </w:r>
      <w:r w:rsidR="005E7D58" w:rsidRPr="000B1798">
        <w:rPr>
          <w:rFonts w:ascii="Times New Roman" w:hAnsi="Times New Roman" w:cs="Times New Roman"/>
          <w:bCs/>
          <w:sz w:val="24"/>
          <w:szCs w:val="24"/>
        </w:rPr>
        <w:t>26</w:t>
      </w:r>
      <w:r w:rsidR="00061580" w:rsidRPr="000B1798">
        <w:rPr>
          <w:rFonts w:ascii="Times New Roman" w:hAnsi="Times New Roman" w:cs="Times New Roman"/>
          <w:bCs/>
          <w:sz w:val="24"/>
          <w:szCs w:val="24"/>
        </w:rPr>
        <w:t>6</w:t>
      </w:r>
      <w:r w:rsidR="00A61238" w:rsidRPr="000B1798">
        <w:rPr>
          <w:rFonts w:ascii="Times New Roman" w:hAnsi="Times New Roman" w:cs="Times New Roman"/>
          <w:bCs/>
          <w:sz w:val="24"/>
          <w:szCs w:val="24"/>
        </w:rPr>
        <w:t xml:space="preserve">. </w:t>
      </w:r>
      <w:r w:rsidRPr="000B1798">
        <w:rPr>
          <w:rFonts w:ascii="Times New Roman" w:hAnsi="Times New Roman" w:cs="Times New Roman"/>
          <w:sz w:val="24"/>
          <w:szCs w:val="24"/>
        </w:rPr>
        <w:t xml:space="preserve">punktā noteikto apkarošanas programmu, ja: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26</w:t>
      </w:r>
      <w:r w:rsidR="005C4352" w:rsidRPr="000B1798">
        <w:rPr>
          <w:rFonts w:ascii="Times New Roman" w:hAnsi="Times New Roman" w:cs="Times New Roman"/>
          <w:bCs/>
          <w:sz w:val="24"/>
          <w:szCs w:val="24"/>
        </w:rPr>
        <w:t>5</w:t>
      </w:r>
      <w:r w:rsidR="00136FB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1. </w:t>
      </w:r>
      <w:r w:rsidRPr="000B1798">
        <w:rPr>
          <w:rFonts w:ascii="Times New Roman" w:hAnsi="Times New Roman" w:cs="Times New Roman"/>
          <w:sz w:val="24"/>
          <w:szCs w:val="24"/>
        </w:rPr>
        <w:t xml:space="preserve">tā ir kontinentāla audzētava, kurā veselības stāvoklis attiecībā uz </w:t>
      </w:r>
      <w:r w:rsidRPr="000B1798">
        <w:rPr>
          <w:rFonts w:ascii="Times New Roman" w:hAnsi="Times New Roman" w:cs="Times New Roman"/>
          <w:iCs/>
          <w:sz w:val="24"/>
          <w:szCs w:val="24"/>
        </w:rPr>
        <w:t xml:space="preserve">vēžu </w:t>
      </w:r>
      <w:proofErr w:type="spellStart"/>
      <w:r w:rsidRPr="000B1798">
        <w:rPr>
          <w:rFonts w:ascii="Times New Roman" w:hAnsi="Times New Roman" w:cs="Times New Roman"/>
          <w:iCs/>
          <w:sz w:val="24"/>
          <w:szCs w:val="24"/>
        </w:rPr>
        <w:t>baltplankumu</w:t>
      </w:r>
      <w:proofErr w:type="spellEnd"/>
      <w:r w:rsidRPr="000B1798">
        <w:rPr>
          <w:rFonts w:ascii="Times New Roman" w:hAnsi="Times New Roman" w:cs="Times New Roman"/>
          <w:iCs/>
          <w:sz w:val="24"/>
          <w:szCs w:val="24"/>
        </w:rPr>
        <w:t xml:space="preserve"> slimību</w:t>
      </w:r>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 xml:space="preserve">saskaņā ar šo noteikumu </w:t>
      </w:r>
      <w:r w:rsidR="0015517C" w:rsidRPr="000B1798">
        <w:rPr>
          <w:rFonts w:ascii="Times New Roman" w:hAnsi="Times New Roman" w:cs="Times New Roman"/>
          <w:sz w:val="24"/>
          <w:szCs w:val="24"/>
        </w:rPr>
        <w:t>1</w:t>
      </w:r>
      <w:r w:rsidR="00061580" w:rsidRPr="000B1798">
        <w:rPr>
          <w:rFonts w:ascii="Times New Roman" w:hAnsi="Times New Roman" w:cs="Times New Roman"/>
          <w:sz w:val="24"/>
          <w:szCs w:val="24"/>
        </w:rPr>
        <w:t>10</w:t>
      </w:r>
      <w:r w:rsidRPr="000B1798">
        <w:rPr>
          <w:rFonts w:ascii="Times New Roman" w:hAnsi="Times New Roman" w:cs="Times New Roman"/>
          <w:sz w:val="24"/>
          <w:szCs w:val="24"/>
        </w:rPr>
        <w:t>.</w:t>
      </w:r>
      <w:r w:rsidRPr="000B1798">
        <w:rPr>
          <w:rFonts w:ascii="Times New Roman" w:hAnsi="Times New Roman" w:cs="Times New Roman"/>
          <w:bCs/>
          <w:sz w:val="24"/>
          <w:szCs w:val="24"/>
        </w:rPr>
        <w:t>–</w:t>
      </w:r>
      <w:r w:rsidR="0015517C" w:rsidRPr="000B1798">
        <w:rPr>
          <w:rFonts w:ascii="Times New Roman" w:hAnsi="Times New Roman" w:cs="Times New Roman"/>
          <w:sz w:val="24"/>
          <w:szCs w:val="24"/>
        </w:rPr>
        <w:t>1</w:t>
      </w:r>
      <w:r w:rsidR="00061580" w:rsidRPr="000B1798">
        <w:rPr>
          <w:rFonts w:ascii="Times New Roman" w:hAnsi="Times New Roman" w:cs="Times New Roman"/>
          <w:sz w:val="24"/>
          <w:szCs w:val="24"/>
        </w:rPr>
        <w:t>20</w:t>
      </w:r>
      <w:r w:rsidRPr="000B1798">
        <w:rPr>
          <w:rFonts w:ascii="Times New Roman" w:hAnsi="Times New Roman" w:cs="Times New Roman"/>
          <w:sz w:val="24"/>
          <w:szCs w:val="24"/>
        </w:rPr>
        <w:t xml:space="preserve">. punktā noteiktajām prasībām nav atkarīgs no veselības stāvokļa apkārtējos dabiskajos ūdeņos;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26</w:t>
      </w:r>
      <w:r w:rsidR="005C4352" w:rsidRPr="000B1798">
        <w:rPr>
          <w:rFonts w:ascii="Times New Roman" w:hAnsi="Times New Roman" w:cs="Times New Roman"/>
          <w:bCs/>
          <w:sz w:val="24"/>
          <w:szCs w:val="24"/>
        </w:rPr>
        <w:t>5</w:t>
      </w:r>
      <w:r w:rsidR="00136FB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2. </w:t>
      </w:r>
      <w:r w:rsidRPr="000B1798">
        <w:rPr>
          <w:rFonts w:ascii="Times New Roman" w:hAnsi="Times New Roman" w:cs="Times New Roman"/>
          <w:sz w:val="24"/>
          <w:szCs w:val="24"/>
        </w:rPr>
        <w:t xml:space="preserve">audzētava ir iztukšota, iztīrīta, dezinficēta un tajā pagājis </w:t>
      </w:r>
      <w:r w:rsidR="008A0684" w:rsidRPr="000B1798">
        <w:rPr>
          <w:rFonts w:ascii="Times New Roman" w:hAnsi="Times New Roman" w:cs="Times New Roman"/>
          <w:sz w:val="24"/>
          <w:szCs w:val="24"/>
        </w:rPr>
        <w:t>ne mazāk kā</w:t>
      </w:r>
      <w:r w:rsidRPr="000B1798">
        <w:rPr>
          <w:rFonts w:ascii="Times New Roman" w:hAnsi="Times New Roman" w:cs="Times New Roman"/>
          <w:sz w:val="24"/>
          <w:szCs w:val="24"/>
        </w:rPr>
        <w:t xml:space="preserve"> sešas nedēļas ilgs neizmantošanas periods;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26</w:t>
      </w:r>
      <w:r w:rsidR="005C4352" w:rsidRPr="000B1798">
        <w:rPr>
          <w:rFonts w:ascii="Times New Roman" w:hAnsi="Times New Roman" w:cs="Times New Roman"/>
          <w:bCs/>
          <w:sz w:val="24"/>
          <w:szCs w:val="24"/>
        </w:rPr>
        <w:t>5</w:t>
      </w:r>
      <w:r w:rsidR="00136FB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3. </w:t>
      </w:r>
      <w:r w:rsidRPr="000B1798">
        <w:rPr>
          <w:rFonts w:ascii="Times New Roman" w:hAnsi="Times New Roman" w:cs="Times New Roman"/>
          <w:sz w:val="24"/>
          <w:szCs w:val="24"/>
        </w:rPr>
        <w:t xml:space="preserve">audzētavas krājumi ir atjaunoti ar vēžveidīgajiem, kas iegūti </w:t>
      </w:r>
      <w:r w:rsidR="00617BDD" w:rsidRPr="000B1798">
        <w:rPr>
          <w:rFonts w:ascii="Times New Roman" w:hAnsi="Times New Roman" w:cs="Times New Roman"/>
          <w:sz w:val="24"/>
          <w:szCs w:val="24"/>
        </w:rPr>
        <w:t xml:space="preserve">Latvijas </w:t>
      </w:r>
      <w:r w:rsidRPr="000B1798">
        <w:rPr>
          <w:rFonts w:ascii="Times New Roman" w:hAnsi="Times New Roman" w:cs="Times New Roman"/>
          <w:sz w:val="24"/>
          <w:szCs w:val="24"/>
        </w:rPr>
        <w:t xml:space="preserve">valsts teritorijā, zonā vai iecirknī, kurā attiecībā uz </w:t>
      </w:r>
      <w:r w:rsidRPr="000B1798">
        <w:rPr>
          <w:rFonts w:ascii="Times New Roman" w:hAnsi="Times New Roman" w:cs="Times New Roman"/>
          <w:iCs/>
          <w:sz w:val="24"/>
          <w:szCs w:val="24"/>
        </w:rPr>
        <w:t xml:space="preserve">vēžu </w:t>
      </w:r>
      <w:proofErr w:type="spellStart"/>
      <w:r w:rsidRPr="000B1798">
        <w:rPr>
          <w:rFonts w:ascii="Times New Roman" w:hAnsi="Times New Roman" w:cs="Times New Roman"/>
          <w:iCs/>
          <w:sz w:val="24"/>
          <w:szCs w:val="24"/>
        </w:rPr>
        <w:t>baltplankumu</w:t>
      </w:r>
      <w:proofErr w:type="spellEnd"/>
      <w:r w:rsidRPr="000B1798">
        <w:rPr>
          <w:rFonts w:ascii="Times New Roman" w:hAnsi="Times New Roman" w:cs="Times New Roman"/>
          <w:iCs/>
          <w:sz w:val="24"/>
          <w:szCs w:val="24"/>
        </w:rPr>
        <w:t xml:space="preserve"> slimību </w:t>
      </w:r>
      <w:r w:rsidRPr="000B1798">
        <w:rPr>
          <w:rFonts w:ascii="Times New Roman" w:hAnsi="Times New Roman" w:cs="Times New Roman"/>
          <w:sz w:val="24"/>
          <w:szCs w:val="24"/>
        </w:rPr>
        <w:t xml:space="preserve">ir I kategorijas veselības stāvoklis. </w:t>
      </w:r>
    </w:p>
    <w:p w:rsidR="00BB64CA" w:rsidRPr="000B1798" w:rsidRDefault="00BB64CA" w:rsidP="00BB64CA">
      <w:pPr>
        <w:spacing w:after="0" w:line="240" w:lineRule="auto"/>
        <w:jc w:val="both"/>
        <w:rPr>
          <w:rFonts w:ascii="Times New Roman" w:hAnsi="Times New Roman" w:cs="Times New Roman"/>
          <w:sz w:val="24"/>
          <w:szCs w:val="24"/>
        </w:rPr>
      </w:pP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26</w:t>
      </w:r>
      <w:r w:rsidR="005C4352" w:rsidRPr="000B1798">
        <w:rPr>
          <w:rFonts w:ascii="Times New Roman" w:hAnsi="Times New Roman" w:cs="Times New Roman"/>
          <w:bCs/>
          <w:sz w:val="24"/>
          <w:szCs w:val="24"/>
        </w:rPr>
        <w:t>6</w:t>
      </w:r>
      <w:r w:rsidR="00136FB1" w:rsidRPr="000B1798">
        <w:rPr>
          <w:rFonts w:ascii="Times New Roman" w:hAnsi="Times New Roman" w:cs="Times New Roman"/>
          <w:bCs/>
          <w:sz w:val="24"/>
          <w:szCs w:val="24"/>
        </w:rPr>
        <w:t>.</w:t>
      </w:r>
      <w:r w:rsidR="00617BDD" w:rsidRPr="000B1798">
        <w:rPr>
          <w:rFonts w:ascii="Times New Roman" w:hAnsi="Times New Roman" w:cs="Times New Roman"/>
          <w:bCs/>
          <w:sz w:val="24"/>
          <w:szCs w:val="24"/>
        </w:rPr>
        <w:t xml:space="preserve"> Latvijas </w:t>
      </w:r>
      <w:r w:rsidR="00617BDD" w:rsidRPr="000B1798">
        <w:rPr>
          <w:rFonts w:ascii="Times New Roman" w:hAnsi="Times New Roman" w:cs="Times New Roman"/>
          <w:sz w:val="24"/>
          <w:szCs w:val="24"/>
        </w:rPr>
        <w:t>v</w:t>
      </w:r>
      <w:r w:rsidRPr="000B1798">
        <w:rPr>
          <w:rFonts w:ascii="Times New Roman" w:hAnsi="Times New Roman" w:cs="Times New Roman"/>
          <w:sz w:val="24"/>
          <w:szCs w:val="24"/>
        </w:rPr>
        <w:t xml:space="preserve">alsts teritorijā, zonā vai iecirknī, kurā attiecībā uz </w:t>
      </w:r>
      <w:r w:rsidRPr="000B1798">
        <w:rPr>
          <w:rFonts w:ascii="Times New Roman" w:hAnsi="Times New Roman" w:cs="Times New Roman"/>
          <w:iCs/>
          <w:sz w:val="24"/>
          <w:szCs w:val="24"/>
        </w:rPr>
        <w:t xml:space="preserve">vēžu </w:t>
      </w:r>
      <w:proofErr w:type="spellStart"/>
      <w:r w:rsidRPr="000B1798">
        <w:rPr>
          <w:rFonts w:ascii="Times New Roman" w:hAnsi="Times New Roman" w:cs="Times New Roman"/>
          <w:iCs/>
          <w:sz w:val="24"/>
          <w:szCs w:val="24"/>
        </w:rPr>
        <w:t>baltplankumu</w:t>
      </w:r>
      <w:proofErr w:type="spellEnd"/>
      <w:r w:rsidRPr="000B1798">
        <w:rPr>
          <w:rFonts w:ascii="Times New Roman" w:hAnsi="Times New Roman" w:cs="Times New Roman"/>
          <w:iCs/>
          <w:sz w:val="24"/>
          <w:szCs w:val="24"/>
        </w:rPr>
        <w:t xml:space="preserve"> slimību</w:t>
      </w:r>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 xml:space="preserve">ir V kategorijas veselības stāvoklis, var iegūt I kategorijas veselības stāvokli, ja visās attiecīgajā </w:t>
      </w:r>
      <w:r w:rsidR="00617BDD" w:rsidRPr="000B1798">
        <w:rPr>
          <w:rFonts w:ascii="Times New Roman" w:hAnsi="Times New Roman" w:cs="Times New Roman"/>
          <w:sz w:val="24"/>
          <w:szCs w:val="24"/>
        </w:rPr>
        <w:t xml:space="preserve">Latvijas </w:t>
      </w:r>
      <w:r w:rsidRPr="000B1798">
        <w:rPr>
          <w:rFonts w:ascii="Times New Roman" w:hAnsi="Times New Roman" w:cs="Times New Roman"/>
          <w:sz w:val="24"/>
          <w:szCs w:val="24"/>
        </w:rPr>
        <w:t xml:space="preserve">valsts teritorijā, zonā vai iecirknī esošajās audzētavās, kurās tiek turētas </w:t>
      </w:r>
      <w:r w:rsidRPr="000B1798">
        <w:rPr>
          <w:rFonts w:ascii="Times New Roman" w:hAnsi="Times New Roman" w:cs="Times New Roman"/>
          <w:sz w:val="24"/>
          <w:szCs w:val="24"/>
        </w:rPr>
        <w:lastRenderedPageBreak/>
        <w:t xml:space="preserve">uzņēmīgās sugas, ir īstenota apkarošanas programma, izpildot šo noteikumu VII nodaļā noteiktos kontroles un apkarošanas pasākumus, un tās audzētavas apkaimē, kas oficiāli deklarēta par inficētu ar </w:t>
      </w:r>
      <w:r w:rsidRPr="000B1798">
        <w:rPr>
          <w:rFonts w:ascii="Times New Roman" w:hAnsi="Times New Roman" w:cs="Times New Roman"/>
          <w:iCs/>
          <w:sz w:val="24"/>
          <w:szCs w:val="24"/>
        </w:rPr>
        <w:t xml:space="preserve">vēžu </w:t>
      </w:r>
      <w:proofErr w:type="spellStart"/>
      <w:r w:rsidRPr="000B1798">
        <w:rPr>
          <w:rFonts w:ascii="Times New Roman" w:hAnsi="Times New Roman" w:cs="Times New Roman"/>
          <w:iCs/>
          <w:sz w:val="24"/>
          <w:szCs w:val="24"/>
        </w:rPr>
        <w:t>baltplankumu</w:t>
      </w:r>
      <w:proofErr w:type="spellEnd"/>
      <w:r w:rsidRPr="000B1798">
        <w:rPr>
          <w:rFonts w:ascii="Times New Roman" w:hAnsi="Times New Roman" w:cs="Times New Roman"/>
          <w:iCs/>
          <w:sz w:val="24"/>
          <w:szCs w:val="24"/>
        </w:rPr>
        <w:t xml:space="preserve"> slimību</w:t>
      </w:r>
      <w:r w:rsidRPr="000B1798">
        <w:rPr>
          <w:rFonts w:ascii="Times New Roman" w:hAnsi="Times New Roman" w:cs="Times New Roman"/>
          <w:sz w:val="24"/>
          <w:szCs w:val="24"/>
        </w:rPr>
        <w:t xml:space="preserve">, ir izveidota buferzona, kurā ietilpst aizsardzības zona un uzraudzības zona.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26</w:t>
      </w:r>
      <w:r w:rsidR="005C4352" w:rsidRPr="000B1798">
        <w:rPr>
          <w:rFonts w:ascii="Times New Roman" w:hAnsi="Times New Roman" w:cs="Times New Roman"/>
          <w:bCs/>
          <w:sz w:val="24"/>
          <w:szCs w:val="24"/>
        </w:rPr>
        <w:t>7</w:t>
      </w:r>
      <w:r w:rsidR="00136FB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w:t>
      </w:r>
      <w:r w:rsidRPr="000B1798">
        <w:rPr>
          <w:rFonts w:ascii="Times New Roman" w:hAnsi="Times New Roman" w:cs="Times New Roman"/>
          <w:sz w:val="24"/>
          <w:szCs w:val="24"/>
        </w:rPr>
        <w:t xml:space="preserve">Buferzonu nosaka katrā inficēšanās gadījumā atsevišķi, ņemot vērā riska faktorus, kas ietekmē </w:t>
      </w:r>
      <w:r w:rsidRPr="000B1798">
        <w:rPr>
          <w:rFonts w:ascii="Times New Roman" w:hAnsi="Times New Roman" w:cs="Times New Roman"/>
          <w:iCs/>
          <w:sz w:val="24"/>
          <w:szCs w:val="24"/>
        </w:rPr>
        <w:t xml:space="preserve">vēžu </w:t>
      </w:r>
      <w:proofErr w:type="spellStart"/>
      <w:r w:rsidRPr="000B1798">
        <w:rPr>
          <w:rFonts w:ascii="Times New Roman" w:hAnsi="Times New Roman" w:cs="Times New Roman"/>
          <w:iCs/>
          <w:sz w:val="24"/>
          <w:szCs w:val="24"/>
        </w:rPr>
        <w:t>baltplankumu</w:t>
      </w:r>
      <w:proofErr w:type="spellEnd"/>
      <w:r w:rsidRPr="000B1798">
        <w:rPr>
          <w:rFonts w:ascii="Times New Roman" w:hAnsi="Times New Roman" w:cs="Times New Roman"/>
          <w:iCs/>
          <w:sz w:val="24"/>
          <w:szCs w:val="24"/>
        </w:rPr>
        <w:t xml:space="preserve"> slimības</w:t>
      </w:r>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 xml:space="preserve">izplatību audzētavas un savvaļas vēžveidīgo populācijā: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26</w:t>
      </w:r>
      <w:r w:rsidR="005C4352" w:rsidRPr="000B1798">
        <w:rPr>
          <w:rFonts w:ascii="Times New Roman" w:hAnsi="Times New Roman" w:cs="Times New Roman"/>
          <w:bCs/>
          <w:sz w:val="24"/>
          <w:szCs w:val="24"/>
        </w:rPr>
        <w:t>7</w:t>
      </w:r>
      <w:r w:rsidR="00136FB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1. </w:t>
      </w:r>
      <w:r w:rsidRPr="000B1798">
        <w:rPr>
          <w:rFonts w:ascii="Times New Roman" w:hAnsi="Times New Roman" w:cs="Times New Roman"/>
          <w:sz w:val="24"/>
          <w:szCs w:val="24"/>
        </w:rPr>
        <w:t xml:space="preserve">ar </w:t>
      </w:r>
      <w:r w:rsidRPr="000B1798">
        <w:rPr>
          <w:rFonts w:ascii="Times New Roman" w:hAnsi="Times New Roman" w:cs="Times New Roman"/>
          <w:iCs/>
          <w:sz w:val="24"/>
          <w:szCs w:val="24"/>
        </w:rPr>
        <w:t xml:space="preserve">vēžu </w:t>
      </w:r>
      <w:proofErr w:type="spellStart"/>
      <w:r w:rsidRPr="000B1798">
        <w:rPr>
          <w:rFonts w:ascii="Times New Roman" w:hAnsi="Times New Roman" w:cs="Times New Roman"/>
          <w:iCs/>
          <w:sz w:val="24"/>
          <w:szCs w:val="24"/>
        </w:rPr>
        <w:t>baltplankumu</w:t>
      </w:r>
      <w:proofErr w:type="spellEnd"/>
      <w:r w:rsidRPr="000B1798">
        <w:rPr>
          <w:rFonts w:ascii="Times New Roman" w:hAnsi="Times New Roman" w:cs="Times New Roman"/>
          <w:iCs/>
          <w:sz w:val="24"/>
          <w:szCs w:val="24"/>
        </w:rPr>
        <w:t xml:space="preserve"> slimību</w:t>
      </w:r>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 xml:space="preserve">inficētās audzētavas vēžveidīgo mirstību pēc skaita, mirstības rādītāju un sadalījumu pa sugām un slimībām inficētajā audzētavā;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26</w:t>
      </w:r>
      <w:r w:rsidR="005C4352" w:rsidRPr="000B1798">
        <w:rPr>
          <w:rFonts w:ascii="Times New Roman" w:hAnsi="Times New Roman" w:cs="Times New Roman"/>
          <w:bCs/>
          <w:sz w:val="24"/>
          <w:szCs w:val="24"/>
        </w:rPr>
        <w:t>7</w:t>
      </w:r>
      <w:r w:rsidR="00136FB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2. </w:t>
      </w:r>
      <w:r w:rsidRPr="000B1798">
        <w:rPr>
          <w:rFonts w:ascii="Times New Roman" w:hAnsi="Times New Roman" w:cs="Times New Roman"/>
          <w:sz w:val="24"/>
          <w:szCs w:val="24"/>
        </w:rPr>
        <w:t xml:space="preserve">attālumu līdz apkaimes audzētavām un to izvietojuma blīvumu;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26</w:t>
      </w:r>
      <w:r w:rsidR="005C4352" w:rsidRPr="000B1798">
        <w:rPr>
          <w:rFonts w:ascii="Times New Roman" w:hAnsi="Times New Roman" w:cs="Times New Roman"/>
          <w:bCs/>
          <w:sz w:val="24"/>
          <w:szCs w:val="24"/>
        </w:rPr>
        <w:t>7</w:t>
      </w:r>
      <w:r w:rsidR="00136FB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3. </w:t>
      </w:r>
      <w:r w:rsidRPr="000B1798">
        <w:rPr>
          <w:rFonts w:ascii="Times New Roman" w:hAnsi="Times New Roman" w:cs="Times New Roman"/>
          <w:sz w:val="24"/>
          <w:szCs w:val="24"/>
        </w:rPr>
        <w:t xml:space="preserve">saskarē esošās audzētavas;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26</w:t>
      </w:r>
      <w:r w:rsidR="005C4352" w:rsidRPr="000B1798">
        <w:rPr>
          <w:rFonts w:ascii="Times New Roman" w:hAnsi="Times New Roman" w:cs="Times New Roman"/>
          <w:bCs/>
          <w:sz w:val="24"/>
          <w:szCs w:val="24"/>
        </w:rPr>
        <w:t>7</w:t>
      </w:r>
      <w:r w:rsidR="00136FB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4. </w:t>
      </w:r>
      <w:r w:rsidRPr="000B1798">
        <w:rPr>
          <w:rFonts w:ascii="Times New Roman" w:hAnsi="Times New Roman" w:cs="Times New Roman"/>
          <w:sz w:val="24"/>
          <w:szCs w:val="24"/>
        </w:rPr>
        <w:t xml:space="preserve">audzētavās pārstāvētās sugas;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26</w:t>
      </w:r>
      <w:r w:rsidR="005C4352" w:rsidRPr="000B1798">
        <w:rPr>
          <w:rFonts w:ascii="Times New Roman" w:hAnsi="Times New Roman" w:cs="Times New Roman"/>
          <w:bCs/>
          <w:sz w:val="24"/>
          <w:szCs w:val="24"/>
        </w:rPr>
        <w:t>7</w:t>
      </w:r>
      <w:r w:rsidR="00136FB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5. </w:t>
      </w:r>
      <w:r w:rsidRPr="000B1798">
        <w:rPr>
          <w:rFonts w:ascii="Times New Roman" w:hAnsi="Times New Roman" w:cs="Times New Roman"/>
          <w:sz w:val="24"/>
          <w:szCs w:val="24"/>
        </w:rPr>
        <w:t xml:space="preserve">slimības skartajās audzētavās un to apkaimes audzētavās izmantoto audzēšanas praksi;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26</w:t>
      </w:r>
      <w:r w:rsidR="005C4352" w:rsidRPr="000B1798">
        <w:rPr>
          <w:rFonts w:ascii="Times New Roman" w:hAnsi="Times New Roman" w:cs="Times New Roman"/>
          <w:bCs/>
          <w:sz w:val="24"/>
          <w:szCs w:val="24"/>
        </w:rPr>
        <w:t>7</w:t>
      </w:r>
      <w:r w:rsidR="00136FB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6. </w:t>
      </w:r>
      <w:r w:rsidRPr="000B1798">
        <w:rPr>
          <w:rFonts w:ascii="Times New Roman" w:hAnsi="Times New Roman" w:cs="Times New Roman"/>
          <w:sz w:val="24"/>
          <w:szCs w:val="24"/>
        </w:rPr>
        <w:t xml:space="preserve">hidrodinamiskos apstākļus;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26</w:t>
      </w:r>
      <w:r w:rsidR="005C4352" w:rsidRPr="000B1798">
        <w:rPr>
          <w:rFonts w:ascii="Times New Roman" w:hAnsi="Times New Roman" w:cs="Times New Roman"/>
          <w:bCs/>
          <w:sz w:val="24"/>
          <w:szCs w:val="24"/>
        </w:rPr>
        <w:t>7</w:t>
      </w:r>
      <w:r w:rsidR="00136FB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7. </w:t>
      </w:r>
      <w:r w:rsidRPr="000B1798">
        <w:rPr>
          <w:rFonts w:ascii="Times New Roman" w:hAnsi="Times New Roman" w:cs="Times New Roman"/>
          <w:sz w:val="24"/>
          <w:szCs w:val="24"/>
        </w:rPr>
        <w:t xml:space="preserve">citus epizootoloģiski nozīmīgus faktorus.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26</w:t>
      </w:r>
      <w:r w:rsidR="005C4352" w:rsidRPr="000B1798">
        <w:rPr>
          <w:rFonts w:ascii="Times New Roman" w:hAnsi="Times New Roman" w:cs="Times New Roman"/>
          <w:bCs/>
          <w:sz w:val="24"/>
          <w:szCs w:val="24"/>
        </w:rPr>
        <w:t>8</w:t>
      </w:r>
      <w:r w:rsidR="00136FB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w:t>
      </w:r>
      <w:r w:rsidR="00F86291" w:rsidRPr="000B1798">
        <w:rPr>
          <w:rFonts w:ascii="Times New Roman" w:hAnsi="Times New Roman" w:cs="Times New Roman"/>
          <w:bCs/>
          <w:sz w:val="24"/>
          <w:szCs w:val="24"/>
        </w:rPr>
        <w:t>A</w:t>
      </w:r>
      <w:r w:rsidRPr="000B1798">
        <w:rPr>
          <w:rFonts w:ascii="Times New Roman" w:hAnsi="Times New Roman" w:cs="Times New Roman"/>
          <w:sz w:val="24"/>
          <w:szCs w:val="24"/>
        </w:rPr>
        <w:t xml:space="preserve">izsardzības zonu un uzraudzības zonu </w:t>
      </w:r>
      <w:r w:rsidR="00F86291" w:rsidRPr="000B1798">
        <w:rPr>
          <w:rFonts w:ascii="Times New Roman" w:hAnsi="Times New Roman" w:cs="Times New Roman"/>
          <w:sz w:val="24"/>
          <w:szCs w:val="24"/>
        </w:rPr>
        <w:t>izveido šādā kārtībā</w:t>
      </w:r>
      <w:r w:rsidRPr="000B1798">
        <w:rPr>
          <w:rFonts w:ascii="Times New Roman" w:hAnsi="Times New Roman" w:cs="Times New Roman"/>
          <w:sz w:val="24"/>
          <w:szCs w:val="24"/>
        </w:rPr>
        <w:t xml:space="preserve">: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26</w:t>
      </w:r>
      <w:r w:rsidR="005C4352" w:rsidRPr="000B1798">
        <w:rPr>
          <w:rFonts w:ascii="Times New Roman" w:hAnsi="Times New Roman" w:cs="Times New Roman"/>
          <w:bCs/>
          <w:sz w:val="24"/>
          <w:szCs w:val="24"/>
        </w:rPr>
        <w:t>8</w:t>
      </w:r>
      <w:r w:rsidR="00136FB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1. </w:t>
      </w:r>
      <w:r w:rsidRPr="000B1798">
        <w:rPr>
          <w:rFonts w:ascii="Times New Roman" w:hAnsi="Times New Roman" w:cs="Times New Roman"/>
          <w:sz w:val="24"/>
          <w:szCs w:val="24"/>
        </w:rPr>
        <w:t>ap oficiāli deklarētu</w:t>
      </w:r>
      <w:r w:rsidRPr="000B1798" w:rsidDel="008E4E40">
        <w:rPr>
          <w:rFonts w:ascii="Times New Roman" w:hAnsi="Times New Roman" w:cs="Times New Roman"/>
          <w:sz w:val="24"/>
          <w:szCs w:val="24"/>
        </w:rPr>
        <w:t xml:space="preserve"> </w:t>
      </w:r>
      <w:r w:rsidRPr="000B1798">
        <w:rPr>
          <w:rFonts w:ascii="Times New Roman" w:hAnsi="Times New Roman" w:cs="Times New Roman"/>
          <w:sz w:val="24"/>
          <w:szCs w:val="24"/>
        </w:rPr>
        <w:t xml:space="preserve">inficētu audzētavu, kurā konstatēta </w:t>
      </w:r>
      <w:r w:rsidRPr="000B1798">
        <w:rPr>
          <w:rFonts w:ascii="Times New Roman" w:hAnsi="Times New Roman" w:cs="Times New Roman"/>
          <w:iCs/>
          <w:sz w:val="24"/>
          <w:szCs w:val="24"/>
        </w:rPr>
        <w:t xml:space="preserve">vēžu </w:t>
      </w:r>
      <w:proofErr w:type="spellStart"/>
      <w:r w:rsidRPr="000B1798">
        <w:rPr>
          <w:rFonts w:ascii="Times New Roman" w:hAnsi="Times New Roman" w:cs="Times New Roman"/>
          <w:iCs/>
          <w:sz w:val="24"/>
          <w:szCs w:val="24"/>
        </w:rPr>
        <w:t>baltplankumu</w:t>
      </w:r>
      <w:proofErr w:type="spellEnd"/>
      <w:r w:rsidRPr="000B1798">
        <w:rPr>
          <w:rFonts w:ascii="Times New Roman" w:hAnsi="Times New Roman" w:cs="Times New Roman"/>
          <w:iCs/>
          <w:sz w:val="24"/>
          <w:szCs w:val="24"/>
        </w:rPr>
        <w:t xml:space="preserve"> slimība,</w:t>
      </w:r>
      <w:r w:rsidRPr="000B1798">
        <w:rPr>
          <w:rFonts w:ascii="Times New Roman" w:hAnsi="Times New Roman" w:cs="Times New Roman"/>
          <w:sz w:val="24"/>
          <w:szCs w:val="24"/>
        </w:rPr>
        <w:t xml:space="preserve"> izveido aizsardzības zonu: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26</w:t>
      </w:r>
      <w:r w:rsidR="005C4352" w:rsidRPr="000B1798">
        <w:rPr>
          <w:rFonts w:ascii="Times New Roman" w:hAnsi="Times New Roman" w:cs="Times New Roman"/>
          <w:bCs/>
          <w:sz w:val="24"/>
          <w:szCs w:val="24"/>
        </w:rPr>
        <w:t>8</w:t>
      </w:r>
      <w:r w:rsidR="00136FB1" w:rsidRPr="000B1798">
        <w:rPr>
          <w:rFonts w:ascii="Times New Roman" w:hAnsi="Times New Roman" w:cs="Times New Roman"/>
          <w:bCs/>
          <w:sz w:val="24"/>
          <w:szCs w:val="24"/>
        </w:rPr>
        <w:t>.</w:t>
      </w:r>
      <w:r w:rsidRPr="000B1798">
        <w:rPr>
          <w:rFonts w:ascii="Times New Roman" w:hAnsi="Times New Roman" w:cs="Times New Roman"/>
          <w:sz w:val="24"/>
          <w:szCs w:val="24"/>
        </w:rPr>
        <w:t xml:space="preserve">1.1. jūras un grīvas teritorijās </w:t>
      </w:r>
      <w:r w:rsidRPr="000B1798">
        <w:rPr>
          <w:rFonts w:ascii="Times New Roman" w:hAnsi="Times New Roman" w:cs="Times New Roman"/>
          <w:bCs/>
          <w:sz w:val="24"/>
          <w:szCs w:val="24"/>
        </w:rPr>
        <w:t xml:space="preserve">– aplī norobežotu </w:t>
      </w:r>
      <w:r w:rsidRPr="000B1798">
        <w:rPr>
          <w:rFonts w:ascii="Times New Roman" w:hAnsi="Times New Roman" w:cs="Times New Roman"/>
          <w:sz w:val="24"/>
          <w:szCs w:val="24"/>
        </w:rPr>
        <w:t>teritoriju, kuras rādiuss atbilst vienas plūdmaiņu joslas platumam</w:t>
      </w:r>
      <w:proofErr w:type="gramStart"/>
      <w:r w:rsidRPr="000B1798">
        <w:rPr>
          <w:rFonts w:ascii="Times New Roman" w:hAnsi="Times New Roman" w:cs="Times New Roman"/>
          <w:sz w:val="24"/>
          <w:szCs w:val="24"/>
        </w:rPr>
        <w:t xml:space="preserve"> vai ir pieci kilometri</w:t>
      </w:r>
      <w:proofErr w:type="gramEnd"/>
      <w:r w:rsidRPr="000B1798">
        <w:rPr>
          <w:rFonts w:ascii="Times New Roman" w:hAnsi="Times New Roman" w:cs="Times New Roman"/>
          <w:sz w:val="24"/>
          <w:szCs w:val="24"/>
        </w:rPr>
        <w:t xml:space="preserve"> (izmanto lielāko vērtību), ar audzētavu centrā vai līdzvērtīgu teritoriju, ko nosaka, pamatojoties uz attiecīgajiem hidrodinamiskajiem vai epizootoloģiskajiem datiem;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26</w:t>
      </w:r>
      <w:r w:rsidR="005C4352" w:rsidRPr="000B1798">
        <w:rPr>
          <w:rFonts w:ascii="Times New Roman" w:hAnsi="Times New Roman" w:cs="Times New Roman"/>
          <w:bCs/>
          <w:sz w:val="24"/>
          <w:szCs w:val="24"/>
        </w:rPr>
        <w:t>8</w:t>
      </w:r>
      <w:r w:rsidR="00136FB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1.2. </w:t>
      </w:r>
      <w:r w:rsidRPr="000B1798">
        <w:rPr>
          <w:rFonts w:ascii="Times New Roman" w:hAnsi="Times New Roman" w:cs="Times New Roman"/>
          <w:sz w:val="24"/>
          <w:szCs w:val="24"/>
        </w:rPr>
        <w:t xml:space="preserve">saldūdeņos </w:t>
      </w:r>
      <w:r w:rsidRPr="000B1798">
        <w:rPr>
          <w:rFonts w:ascii="Times New Roman" w:hAnsi="Times New Roman" w:cs="Times New Roman"/>
          <w:bCs/>
          <w:sz w:val="24"/>
          <w:szCs w:val="24"/>
        </w:rPr>
        <w:t xml:space="preserve">– </w:t>
      </w:r>
      <w:r w:rsidRPr="000B1798">
        <w:rPr>
          <w:rFonts w:ascii="Times New Roman" w:hAnsi="Times New Roman" w:cs="Times New Roman"/>
          <w:sz w:val="24"/>
          <w:szCs w:val="24"/>
        </w:rPr>
        <w:t xml:space="preserve">visu ūdens sateces teritoriju, kas atbilst audzētavai, kura ir oficiāli deklarēta par inficētu ar </w:t>
      </w:r>
      <w:r w:rsidRPr="000B1798">
        <w:rPr>
          <w:rFonts w:ascii="Times New Roman" w:hAnsi="Times New Roman" w:cs="Times New Roman"/>
          <w:iCs/>
          <w:sz w:val="24"/>
          <w:szCs w:val="24"/>
        </w:rPr>
        <w:t xml:space="preserve">vēžu </w:t>
      </w:r>
      <w:proofErr w:type="spellStart"/>
      <w:r w:rsidRPr="000B1798">
        <w:rPr>
          <w:rFonts w:ascii="Times New Roman" w:hAnsi="Times New Roman" w:cs="Times New Roman"/>
          <w:iCs/>
          <w:sz w:val="24"/>
          <w:szCs w:val="24"/>
        </w:rPr>
        <w:t>baltplankumu</w:t>
      </w:r>
      <w:proofErr w:type="spellEnd"/>
      <w:r w:rsidRPr="000B1798">
        <w:rPr>
          <w:rFonts w:ascii="Times New Roman" w:hAnsi="Times New Roman" w:cs="Times New Roman"/>
          <w:iCs/>
          <w:sz w:val="24"/>
          <w:szCs w:val="24"/>
        </w:rPr>
        <w:t xml:space="preserve"> slimību</w:t>
      </w:r>
      <w:r w:rsidRPr="000B1798">
        <w:rPr>
          <w:rFonts w:ascii="Times New Roman" w:hAnsi="Times New Roman" w:cs="Times New Roman"/>
          <w:sz w:val="24"/>
          <w:szCs w:val="24"/>
        </w:rPr>
        <w:t xml:space="preserve">. Dienests aizsardzības zonu var ierobežot tikai ar ūdens sateces teritorijas daļām, ja ar to netiek pasliktināta </w:t>
      </w:r>
      <w:r w:rsidRPr="000B1798">
        <w:rPr>
          <w:rFonts w:ascii="Times New Roman" w:hAnsi="Times New Roman" w:cs="Times New Roman"/>
          <w:iCs/>
          <w:sz w:val="24"/>
          <w:szCs w:val="24"/>
        </w:rPr>
        <w:t xml:space="preserve">vēžu </w:t>
      </w:r>
      <w:proofErr w:type="spellStart"/>
      <w:r w:rsidRPr="000B1798">
        <w:rPr>
          <w:rFonts w:ascii="Times New Roman" w:hAnsi="Times New Roman" w:cs="Times New Roman"/>
          <w:iCs/>
          <w:sz w:val="24"/>
          <w:szCs w:val="24"/>
        </w:rPr>
        <w:t>baltplankumu</w:t>
      </w:r>
      <w:proofErr w:type="spellEnd"/>
      <w:r w:rsidRPr="000B1798">
        <w:rPr>
          <w:rFonts w:ascii="Times New Roman" w:hAnsi="Times New Roman" w:cs="Times New Roman"/>
          <w:iCs/>
          <w:sz w:val="24"/>
          <w:szCs w:val="24"/>
        </w:rPr>
        <w:t xml:space="preserve"> slimības</w:t>
      </w:r>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 xml:space="preserve">izplatības profilakse;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26</w:t>
      </w:r>
      <w:r w:rsidR="005C4352" w:rsidRPr="000B1798">
        <w:rPr>
          <w:rFonts w:ascii="Times New Roman" w:hAnsi="Times New Roman" w:cs="Times New Roman"/>
          <w:bCs/>
          <w:sz w:val="24"/>
          <w:szCs w:val="24"/>
        </w:rPr>
        <w:t>8</w:t>
      </w:r>
      <w:r w:rsidR="00136FB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2. </w:t>
      </w:r>
      <w:r w:rsidRPr="000B1798">
        <w:rPr>
          <w:rFonts w:ascii="Times New Roman" w:hAnsi="Times New Roman" w:cs="Times New Roman"/>
          <w:sz w:val="24"/>
          <w:szCs w:val="24"/>
        </w:rPr>
        <w:t xml:space="preserve">ap aizsardzības zonu izveido uzraudzības zonu: </w:t>
      </w:r>
    </w:p>
    <w:p w:rsidR="00C47712"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26</w:t>
      </w:r>
      <w:r w:rsidR="005C4352" w:rsidRPr="000B1798">
        <w:rPr>
          <w:rFonts w:ascii="Times New Roman" w:hAnsi="Times New Roman" w:cs="Times New Roman"/>
          <w:bCs/>
          <w:sz w:val="24"/>
          <w:szCs w:val="24"/>
        </w:rPr>
        <w:t>8</w:t>
      </w:r>
      <w:r w:rsidR="00136FB1" w:rsidRPr="000B1798">
        <w:rPr>
          <w:rFonts w:ascii="Times New Roman" w:hAnsi="Times New Roman" w:cs="Times New Roman"/>
          <w:bCs/>
          <w:sz w:val="24"/>
          <w:szCs w:val="24"/>
        </w:rPr>
        <w:t>.</w:t>
      </w:r>
      <w:r w:rsidRPr="000B1798">
        <w:rPr>
          <w:rFonts w:ascii="Times New Roman" w:hAnsi="Times New Roman" w:cs="Times New Roman"/>
          <w:sz w:val="24"/>
          <w:szCs w:val="24"/>
        </w:rPr>
        <w:t xml:space="preserve">2.1. jūras teritorijās </w:t>
      </w:r>
      <w:r w:rsidRPr="000B1798">
        <w:rPr>
          <w:rFonts w:ascii="Times New Roman" w:hAnsi="Times New Roman" w:cs="Times New Roman"/>
          <w:bCs/>
          <w:sz w:val="24"/>
          <w:szCs w:val="24"/>
        </w:rPr>
        <w:t>–</w:t>
      </w:r>
      <w:r w:rsidRPr="000B1798">
        <w:rPr>
          <w:rFonts w:ascii="Times New Roman" w:hAnsi="Times New Roman" w:cs="Times New Roman"/>
          <w:sz w:val="24"/>
          <w:szCs w:val="24"/>
        </w:rPr>
        <w:t xml:space="preserve"> teritoriju, kurā vērojama plūdmaiņu joslu zonu pārklāšanās, vai aplī norobežotu teritoriju 10 kilometru rādiusā no aizsardzības zonas centra, vai līdzvērtīgu teritoriju, ko nosaka, pamatojoties uz attiecīgajiem hidrodinamiskajiem vai epizootoloģiskajiem datiem;</w:t>
      </w:r>
    </w:p>
    <w:p w:rsidR="00BB64CA" w:rsidRPr="000B1798" w:rsidRDefault="00C47712"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26</w:t>
      </w:r>
      <w:r w:rsidR="005C4352" w:rsidRPr="000B1798">
        <w:rPr>
          <w:rFonts w:ascii="Times New Roman" w:hAnsi="Times New Roman" w:cs="Times New Roman"/>
          <w:bCs/>
          <w:sz w:val="24"/>
          <w:szCs w:val="24"/>
        </w:rPr>
        <w:t>8</w:t>
      </w:r>
      <w:r w:rsidR="00136FB1" w:rsidRPr="000B1798">
        <w:rPr>
          <w:rFonts w:ascii="Times New Roman" w:hAnsi="Times New Roman" w:cs="Times New Roman"/>
          <w:bCs/>
          <w:sz w:val="24"/>
          <w:szCs w:val="24"/>
        </w:rPr>
        <w:t>.</w:t>
      </w:r>
      <w:r w:rsidR="00BB64CA" w:rsidRPr="000B1798">
        <w:rPr>
          <w:rFonts w:ascii="Times New Roman" w:hAnsi="Times New Roman" w:cs="Times New Roman"/>
          <w:bCs/>
          <w:sz w:val="24"/>
          <w:szCs w:val="24"/>
        </w:rPr>
        <w:t xml:space="preserve">2.2. </w:t>
      </w:r>
      <w:r w:rsidR="00BB64CA" w:rsidRPr="000B1798">
        <w:rPr>
          <w:rFonts w:ascii="Times New Roman" w:hAnsi="Times New Roman" w:cs="Times New Roman"/>
          <w:sz w:val="24"/>
          <w:szCs w:val="24"/>
        </w:rPr>
        <w:t xml:space="preserve">saldūdeņos </w:t>
      </w:r>
      <w:r w:rsidR="00BB64CA" w:rsidRPr="000B1798">
        <w:rPr>
          <w:rFonts w:ascii="Times New Roman" w:hAnsi="Times New Roman" w:cs="Times New Roman"/>
          <w:bCs/>
          <w:sz w:val="24"/>
          <w:szCs w:val="24"/>
        </w:rPr>
        <w:t xml:space="preserve">– </w:t>
      </w:r>
      <w:r w:rsidR="00BB64CA" w:rsidRPr="000B1798">
        <w:rPr>
          <w:rFonts w:ascii="Times New Roman" w:hAnsi="Times New Roman" w:cs="Times New Roman"/>
          <w:sz w:val="24"/>
          <w:szCs w:val="24"/>
        </w:rPr>
        <w:t xml:space="preserve">paplašinātu teritoriju ārpus izveidotās aizsardzības zonas. </w:t>
      </w:r>
    </w:p>
    <w:p w:rsidR="00BB64CA" w:rsidRPr="000B1798" w:rsidRDefault="00BB64CA" w:rsidP="00BB64CA">
      <w:pPr>
        <w:spacing w:after="0" w:line="240" w:lineRule="auto"/>
        <w:jc w:val="both"/>
        <w:rPr>
          <w:rFonts w:ascii="Times New Roman" w:hAnsi="Times New Roman" w:cs="Times New Roman"/>
          <w:sz w:val="24"/>
          <w:szCs w:val="24"/>
        </w:rPr>
      </w:pP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w:t>
      </w:r>
      <w:r w:rsidR="00A2452C" w:rsidRPr="000B1798">
        <w:rPr>
          <w:rFonts w:ascii="Times New Roman" w:hAnsi="Times New Roman" w:cs="Times New Roman"/>
          <w:bCs/>
          <w:sz w:val="24"/>
          <w:szCs w:val="24"/>
        </w:rPr>
        <w:t>6</w:t>
      </w:r>
      <w:r w:rsidR="005C4352" w:rsidRPr="000B1798">
        <w:rPr>
          <w:rFonts w:ascii="Times New Roman" w:hAnsi="Times New Roman" w:cs="Times New Roman"/>
          <w:bCs/>
          <w:sz w:val="24"/>
          <w:szCs w:val="24"/>
        </w:rPr>
        <w:t>9</w:t>
      </w:r>
      <w:r w:rsidR="00136FB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w:t>
      </w:r>
      <w:r w:rsidRPr="000B1798">
        <w:rPr>
          <w:rFonts w:ascii="Times New Roman" w:hAnsi="Times New Roman" w:cs="Times New Roman"/>
          <w:sz w:val="24"/>
          <w:szCs w:val="24"/>
        </w:rPr>
        <w:t xml:space="preserve">Aizsardzības </w:t>
      </w:r>
      <w:r w:rsidR="00F86291" w:rsidRPr="000B1798">
        <w:rPr>
          <w:rFonts w:ascii="Times New Roman" w:hAnsi="Times New Roman" w:cs="Times New Roman"/>
          <w:sz w:val="24"/>
          <w:szCs w:val="24"/>
        </w:rPr>
        <w:t xml:space="preserve">zonas </w:t>
      </w:r>
      <w:r w:rsidRPr="000B1798">
        <w:rPr>
          <w:rFonts w:ascii="Times New Roman" w:hAnsi="Times New Roman" w:cs="Times New Roman"/>
          <w:sz w:val="24"/>
          <w:szCs w:val="24"/>
        </w:rPr>
        <w:t xml:space="preserve">audzētavā, kurā tiek turētas uzņēmīgās sugas un kura nav oficiāli deklarēta par inficētu ar </w:t>
      </w:r>
      <w:r w:rsidRPr="000B1798">
        <w:rPr>
          <w:rFonts w:ascii="Times New Roman" w:hAnsi="Times New Roman" w:cs="Times New Roman"/>
          <w:iCs/>
          <w:sz w:val="24"/>
          <w:szCs w:val="24"/>
        </w:rPr>
        <w:t xml:space="preserve">vēžu </w:t>
      </w:r>
      <w:proofErr w:type="spellStart"/>
      <w:r w:rsidRPr="000B1798">
        <w:rPr>
          <w:rFonts w:ascii="Times New Roman" w:hAnsi="Times New Roman" w:cs="Times New Roman"/>
          <w:iCs/>
          <w:sz w:val="24"/>
          <w:szCs w:val="24"/>
        </w:rPr>
        <w:t>baltplankumu</w:t>
      </w:r>
      <w:proofErr w:type="spellEnd"/>
      <w:r w:rsidRPr="000B1798">
        <w:rPr>
          <w:rFonts w:ascii="Times New Roman" w:hAnsi="Times New Roman" w:cs="Times New Roman"/>
          <w:iCs/>
          <w:sz w:val="24"/>
          <w:szCs w:val="24"/>
        </w:rPr>
        <w:t xml:space="preserve"> slimību</w:t>
      </w:r>
      <w:r w:rsidRPr="000B1798">
        <w:rPr>
          <w:rFonts w:ascii="Times New Roman" w:hAnsi="Times New Roman" w:cs="Times New Roman"/>
          <w:sz w:val="24"/>
          <w:szCs w:val="24"/>
        </w:rPr>
        <w:t>, veic oficiālu izmeklēšanu:</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w:t>
      </w:r>
      <w:r w:rsidR="00A2452C" w:rsidRPr="000B1798">
        <w:rPr>
          <w:rFonts w:ascii="Times New Roman" w:hAnsi="Times New Roman" w:cs="Times New Roman"/>
          <w:bCs/>
          <w:sz w:val="24"/>
          <w:szCs w:val="24"/>
        </w:rPr>
        <w:t>6</w:t>
      </w:r>
      <w:r w:rsidR="005C4352" w:rsidRPr="000B1798">
        <w:rPr>
          <w:rFonts w:ascii="Times New Roman" w:hAnsi="Times New Roman" w:cs="Times New Roman"/>
          <w:bCs/>
          <w:sz w:val="24"/>
          <w:szCs w:val="24"/>
        </w:rPr>
        <w:t>9</w:t>
      </w:r>
      <w:r w:rsidR="00136FB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1. </w:t>
      </w:r>
      <w:r w:rsidRPr="000B1798">
        <w:rPr>
          <w:rFonts w:ascii="Times New Roman" w:hAnsi="Times New Roman" w:cs="Times New Roman"/>
          <w:sz w:val="24"/>
          <w:szCs w:val="24"/>
        </w:rPr>
        <w:t xml:space="preserve">ņem paraugus 10 vēžveidīgo laboratoriskajiem izmeklējumiem, ja klīniski vai </w:t>
      </w:r>
      <w:r w:rsidRPr="000B1798">
        <w:rPr>
          <w:rFonts w:ascii="Times New Roman" w:hAnsi="Times New Roman" w:cs="Times New Roman"/>
          <w:i/>
          <w:iCs/>
          <w:sz w:val="24"/>
          <w:szCs w:val="24"/>
        </w:rPr>
        <w:t xml:space="preserve">post </w:t>
      </w:r>
      <w:proofErr w:type="spellStart"/>
      <w:r w:rsidRPr="000B1798">
        <w:rPr>
          <w:rFonts w:ascii="Times New Roman" w:hAnsi="Times New Roman" w:cs="Times New Roman"/>
          <w:i/>
          <w:iCs/>
          <w:sz w:val="24"/>
          <w:szCs w:val="24"/>
        </w:rPr>
        <w:t>mortem</w:t>
      </w:r>
      <w:proofErr w:type="spellEnd"/>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 xml:space="preserve">ir novērotas </w:t>
      </w:r>
      <w:r w:rsidRPr="000B1798">
        <w:rPr>
          <w:rFonts w:ascii="Times New Roman" w:hAnsi="Times New Roman" w:cs="Times New Roman"/>
          <w:iCs/>
          <w:sz w:val="24"/>
          <w:szCs w:val="24"/>
        </w:rPr>
        <w:t xml:space="preserve">vēžu </w:t>
      </w:r>
      <w:proofErr w:type="spellStart"/>
      <w:r w:rsidRPr="000B1798">
        <w:rPr>
          <w:rFonts w:ascii="Times New Roman" w:hAnsi="Times New Roman" w:cs="Times New Roman"/>
          <w:iCs/>
          <w:sz w:val="24"/>
          <w:szCs w:val="24"/>
        </w:rPr>
        <w:t>baltplankumu</w:t>
      </w:r>
      <w:proofErr w:type="spellEnd"/>
      <w:r w:rsidRPr="000B1798">
        <w:rPr>
          <w:rFonts w:ascii="Times New Roman" w:hAnsi="Times New Roman" w:cs="Times New Roman"/>
          <w:iCs/>
          <w:sz w:val="24"/>
          <w:szCs w:val="24"/>
        </w:rPr>
        <w:t xml:space="preserve"> slimībai</w:t>
      </w:r>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 xml:space="preserve">raksturīgās pazīmes, vai 150 vēžveidīgo laboratoriskajiem izmeklējumiem, </w:t>
      </w:r>
      <w:proofErr w:type="gramStart"/>
      <w:r w:rsidRPr="000B1798">
        <w:rPr>
          <w:rFonts w:ascii="Times New Roman" w:hAnsi="Times New Roman" w:cs="Times New Roman"/>
          <w:sz w:val="24"/>
          <w:szCs w:val="24"/>
        </w:rPr>
        <w:t>ja šādas pazīmes klīniski</w:t>
      </w:r>
      <w:proofErr w:type="gramEnd"/>
      <w:r w:rsidRPr="000B1798">
        <w:rPr>
          <w:rFonts w:ascii="Times New Roman" w:hAnsi="Times New Roman" w:cs="Times New Roman"/>
          <w:sz w:val="24"/>
          <w:szCs w:val="24"/>
        </w:rPr>
        <w:t xml:space="preserve"> vai </w:t>
      </w:r>
      <w:r w:rsidRPr="000B1798">
        <w:rPr>
          <w:rFonts w:ascii="Times New Roman" w:hAnsi="Times New Roman" w:cs="Times New Roman"/>
          <w:i/>
          <w:iCs/>
          <w:sz w:val="24"/>
          <w:szCs w:val="24"/>
        </w:rPr>
        <w:t xml:space="preserve">post </w:t>
      </w:r>
      <w:proofErr w:type="spellStart"/>
      <w:r w:rsidRPr="000B1798">
        <w:rPr>
          <w:rFonts w:ascii="Times New Roman" w:hAnsi="Times New Roman" w:cs="Times New Roman"/>
          <w:i/>
          <w:iCs/>
          <w:sz w:val="24"/>
          <w:szCs w:val="24"/>
        </w:rPr>
        <w:t>mortem</w:t>
      </w:r>
      <w:proofErr w:type="spellEnd"/>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 xml:space="preserve">nav novērotas; </w:t>
      </w:r>
    </w:p>
    <w:p w:rsidR="00BB64CA" w:rsidRPr="000B1798" w:rsidRDefault="00BB64CA" w:rsidP="00BB64CA">
      <w:pPr>
        <w:spacing w:after="0" w:line="240" w:lineRule="auto"/>
        <w:jc w:val="both"/>
        <w:rPr>
          <w:rFonts w:ascii="Times New Roman" w:hAnsi="Times New Roman" w:cs="Times New Roman"/>
          <w:bCs/>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w:t>
      </w:r>
      <w:r w:rsidR="00A2452C" w:rsidRPr="000B1798">
        <w:rPr>
          <w:rFonts w:ascii="Times New Roman" w:hAnsi="Times New Roman" w:cs="Times New Roman"/>
          <w:bCs/>
          <w:sz w:val="24"/>
          <w:szCs w:val="24"/>
        </w:rPr>
        <w:t>6</w:t>
      </w:r>
      <w:r w:rsidR="005C4352" w:rsidRPr="000B1798">
        <w:rPr>
          <w:rFonts w:ascii="Times New Roman" w:hAnsi="Times New Roman" w:cs="Times New Roman"/>
          <w:bCs/>
          <w:sz w:val="24"/>
          <w:szCs w:val="24"/>
        </w:rPr>
        <w:t>9</w:t>
      </w:r>
      <w:r w:rsidR="00136FB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2. </w:t>
      </w:r>
      <w:r w:rsidRPr="000B1798">
        <w:rPr>
          <w:rFonts w:ascii="Times New Roman" w:hAnsi="Times New Roman" w:cs="Times New Roman"/>
          <w:sz w:val="24"/>
          <w:szCs w:val="24"/>
        </w:rPr>
        <w:t xml:space="preserve">līdz aizsardzības zonas atcelšanai saskaņā ar šo noteikumu </w:t>
      </w:r>
      <w:r w:rsidR="00C47712" w:rsidRPr="000B1798">
        <w:rPr>
          <w:rFonts w:ascii="Times New Roman" w:hAnsi="Times New Roman" w:cs="Times New Roman"/>
          <w:bCs/>
          <w:sz w:val="24"/>
          <w:szCs w:val="24"/>
        </w:rPr>
        <w:t>2</w:t>
      </w:r>
      <w:r w:rsidR="00061580" w:rsidRPr="000B1798">
        <w:rPr>
          <w:rFonts w:ascii="Times New Roman" w:hAnsi="Times New Roman" w:cs="Times New Roman"/>
          <w:bCs/>
          <w:sz w:val="24"/>
          <w:szCs w:val="24"/>
        </w:rPr>
        <w:t>70</w:t>
      </w:r>
      <w:r w:rsidR="009C28A9" w:rsidRPr="000B1798">
        <w:rPr>
          <w:rFonts w:ascii="Times New Roman" w:hAnsi="Times New Roman" w:cs="Times New Roman"/>
          <w:bCs/>
          <w:sz w:val="24"/>
          <w:szCs w:val="24"/>
        </w:rPr>
        <w:t xml:space="preserve">., 271. un </w:t>
      </w:r>
      <w:r w:rsidR="00C47712" w:rsidRPr="000B1798">
        <w:rPr>
          <w:rFonts w:ascii="Times New Roman" w:hAnsi="Times New Roman" w:cs="Times New Roman"/>
          <w:bCs/>
          <w:sz w:val="24"/>
          <w:szCs w:val="24"/>
        </w:rPr>
        <w:t>27</w:t>
      </w:r>
      <w:r w:rsidR="00061580" w:rsidRPr="000B1798">
        <w:rPr>
          <w:rFonts w:ascii="Times New Roman" w:hAnsi="Times New Roman" w:cs="Times New Roman"/>
          <w:bCs/>
          <w:sz w:val="24"/>
          <w:szCs w:val="24"/>
        </w:rPr>
        <w:t>2</w:t>
      </w:r>
      <w:r w:rsidR="00A61238"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w:t>
      </w:r>
      <w:r w:rsidRPr="000B1798">
        <w:rPr>
          <w:rFonts w:ascii="Times New Roman" w:hAnsi="Times New Roman" w:cs="Times New Roman"/>
          <w:sz w:val="24"/>
          <w:szCs w:val="24"/>
        </w:rPr>
        <w:t>punktā noteiktajām prasībām</w:t>
      </w:r>
      <w:r w:rsidRPr="000B1798">
        <w:rPr>
          <w:rFonts w:ascii="Times New Roman" w:hAnsi="Times New Roman" w:cs="Times New Roman"/>
          <w:bCs/>
          <w:sz w:val="24"/>
          <w:szCs w:val="24"/>
        </w:rPr>
        <w:t xml:space="preserve"> </w:t>
      </w:r>
      <w:r w:rsidRPr="000B1798">
        <w:rPr>
          <w:rFonts w:ascii="Times New Roman" w:hAnsi="Times New Roman" w:cs="Times New Roman"/>
          <w:sz w:val="24"/>
          <w:szCs w:val="24"/>
        </w:rPr>
        <w:t xml:space="preserve">audzētavā, kurā šo noteikumu </w:t>
      </w:r>
      <w:r w:rsidR="00C47712" w:rsidRPr="000B1798">
        <w:rPr>
          <w:rFonts w:ascii="Times New Roman" w:hAnsi="Times New Roman" w:cs="Times New Roman"/>
          <w:bCs/>
          <w:sz w:val="24"/>
          <w:szCs w:val="24"/>
        </w:rPr>
        <w:t>26</w:t>
      </w:r>
      <w:r w:rsidR="00061580" w:rsidRPr="000B1798">
        <w:rPr>
          <w:rFonts w:ascii="Times New Roman" w:hAnsi="Times New Roman" w:cs="Times New Roman"/>
          <w:bCs/>
          <w:sz w:val="24"/>
          <w:szCs w:val="24"/>
        </w:rPr>
        <w:t>9</w:t>
      </w:r>
      <w:r w:rsidR="00DB7025" w:rsidRPr="000B1798">
        <w:rPr>
          <w:rFonts w:ascii="Times New Roman" w:hAnsi="Times New Roman" w:cs="Times New Roman"/>
          <w:bCs/>
          <w:sz w:val="24"/>
          <w:szCs w:val="24"/>
        </w:rPr>
        <w:t>.</w:t>
      </w:r>
      <w:r w:rsidRPr="000B1798">
        <w:rPr>
          <w:rFonts w:ascii="Times New Roman" w:hAnsi="Times New Roman" w:cs="Times New Roman"/>
          <w:bCs/>
          <w:sz w:val="24"/>
          <w:szCs w:val="24"/>
        </w:rPr>
        <w:t>1. apakš</w:t>
      </w:r>
      <w:r w:rsidRPr="000B1798">
        <w:rPr>
          <w:rFonts w:ascii="Times New Roman" w:hAnsi="Times New Roman" w:cs="Times New Roman"/>
          <w:sz w:val="24"/>
          <w:szCs w:val="24"/>
        </w:rPr>
        <w:t xml:space="preserve">punktā minētajos laboratoriskajos izmeklējumos ir iegūti negatīvi rezultāti, reizi mēnesī </w:t>
      </w:r>
      <w:r w:rsidRPr="000B1798">
        <w:rPr>
          <w:rFonts w:ascii="Times New Roman" w:hAnsi="Times New Roman" w:cs="Times New Roman"/>
          <w:bCs/>
          <w:sz w:val="24"/>
          <w:szCs w:val="24"/>
        </w:rPr>
        <w:t xml:space="preserve">organizē </w:t>
      </w:r>
      <w:r w:rsidRPr="000B1798">
        <w:rPr>
          <w:rFonts w:ascii="Times New Roman" w:hAnsi="Times New Roman" w:cs="Times New Roman"/>
          <w:sz w:val="24"/>
          <w:szCs w:val="24"/>
        </w:rPr>
        <w:t>veselības pārbaudi.</w:t>
      </w:r>
    </w:p>
    <w:p w:rsidR="00BB64CA" w:rsidRPr="000B1798" w:rsidRDefault="00BB64CA" w:rsidP="00BB64CA">
      <w:pPr>
        <w:spacing w:after="0" w:line="240" w:lineRule="auto"/>
        <w:jc w:val="both"/>
        <w:rPr>
          <w:rFonts w:ascii="Times New Roman" w:hAnsi="Times New Roman" w:cs="Times New Roman"/>
          <w:sz w:val="24"/>
          <w:szCs w:val="24"/>
        </w:rPr>
      </w:pP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w:t>
      </w:r>
      <w:r w:rsidR="005C4352" w:rsidRPr="000B1798">
        <w:rPr>
          <w:rFonts w:ascii="Times New Roman" w:hAnsi="Times New Roman" w:cs="Times New Roman"/>
          <w:bCs/>
          <w:sz w:val="24"/>
          <w:szCs w:val="24"/>
        </w:rPr>
        <w:t>70</w:t>
      </w:r>
      <w:r w:rsidR="00136FB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w:t>
      </w:r>
      <w:r w:rsidRPr="000B1798">
        <w:rPr>
          <w:rFonts w:ascii="Times New Roman" w:hAnsi="Times New Roman" w:cs="Times New Roman"/>
          <w:sz w:val="24"/>
          <w:szCs w:val="24"/>
        </w:rPr>
        <w:t xml:space="preserve">Visas oficiāli deklarētās inficētās audzētavas, kurās </w:t>
      </w:r>
      <w:proofErr w:type="gramStart"/>
      <w:r w:rsidRPr="000B1798">
        <w:rPr>
          <w:rFonts w:ascii="Times New Roman" w:hAnsi="Times New Roman" w:cs="Times New Roman"/>
          <w:sz w:val="24"/>
          <w:szCs w:val="24"/>
        </w:rPr>
        <w:t xml:space="preserve">konstatēta </w:t>
      </w:r>
      <w:r w:rsidRPr="000B1798">
        <w:rPr>
          <w:rFonts w:ascii="Times New Roman" w:hAnsi="Times New Roman" w:cs="Times New Roman"/>
          <w:iCs/>
          <w:sz w:val="24"/>
          <w:szCs w:val="24"/>
        </w:rPr>
        <w:t xml:space="preserve">vēžu </w:t>
      </w:r>
      <w:proofErr w:type="spellStart"/>
      <w:r w:rsidRPr="000B1798">
        <w:rPr>
          <w:rFonts w:ascii="Times New Roman" w:hAnsi="Times New Roman" w:cs="Times New Roman"/>
          <w:iCs/>
          <w:sz w:val="24"/>
          <w:szCs w:val="24"/>
        </w:rPr>
        <w:t>baltplankumu</w:t>
      </w:r>
      <w:proofErr w:type="spellEnd"/>
      <w:r w:rsidRPr="000B1798">
        <w:rPr>
          <w:rFonts w:ascii="Times New Roman" w:hAnsi="Times New Roman" w:cs="Times New Roman"/>
          <w:iCs/>
          <w:sz w:val="24"/>
          <w:szCs w:val="24"/>
        </w:rPr>
        <w:t xml:space="preserve"> slimību</w:t>
      </w:r>
      <w:proofErr w:type="gramEnd"/>
      <w:r w:rsidRPr="000B1798">
        <w:rPr>
          <w:rFonts w:ascii="Times New Roman" w:hAnsi="Times New Roman" w:cs="Times New Roman"/>
          <w:sz w:val="24"/>
          <w:szCs w:val="24"/>
        </w:rPr>
        <w:t xml:space="preserve">, iztukšo, iztīra, dezinficē, un tajās ievēro </w:t>
      </w:r>
      <w:r w:rsidR="008A0684" w:rsidRPr="000B1798">
        <w:rPr>
          <w:rFonts w:ascii="Times New Roman" w:hAnsi="Times New Roman" w:cs="Times New Roman"/>
          <w:sz w:val="24"/>
          <w:szCs w:val="24"/>
        </w:rPr>
        <w:t>ne mazāk kā sešas nedēļas</w:t>
      </w:r>
      <w:r w:rsidRPr="000B1798">
        <w:rPr>
          <w:rFonts w:ascii="Times New Roman" w:hAnsi="Times New Roman" w:cs="Times New Roman"/>
          <w:sz w:val="24"/>
          <w:szCs w:val="24"/>
        </w:rPr>
        <w:t xml:space="preserve"> ilgu neizmantošanas periodu. Kad visas oficiāli deklarētās inficētās audzētavas ir iztukšotas, ievēro </w:t>
      </w:r>
      <w:r w:rsidR="008A0684" w:rsidRPr="000B1798">
        <w:rPr>
          <w:rFonts w:ascii="Times New Roman" w:hAnsi="Times New Roman" w:cs="Times New Roman"/>
          <w:sz w:val="24"/>
          <w:szCs w:val="24"/>
        </w:rPr>
        <w:t>ne mazāk kā</w:t>
      </w:r>
      <w:r w:rsidRPr="000B1798">
        <w:rPr>
          <w:rFonts w:ascii="Times New Roman" w:hAnsi="Times New Roman" w:cs="Times New Roman"/>
          <w:sz w:val="24"/>
          <w:szCs w:val="24"/>
        </w:rPr>
        <w:t xml:space="preserve"> trīs nedēļas ilgu sinhronizētas neizmantošanas periodu.</w:t>
      </w:r>
    </w:p>
    <w:p w:rsidR="00BB64CA" w:rsidRPr="000B1798" w:rsidRDefault="00BB64CA" w:rsidP="00BB64CA">
      <w:pPr>
        <w:spacing w:after="0" w:line="240" w:lineRule="auto"/>
        <w:jc w:val="both"/>
        <w:rPr>
          <w:rFonts w:ascii="Times New Roman" w:hAnsi="Times New Roman" w:cs="Times New Roman"/>
          <w:sz w:val="24"/>
          <w:szCs w:val="24"/>
        </w:rPr>
      </w:pP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lastRenderedPageBreak/>
        <w:tab/>
      </w:r>
      <w:r w:rsidR="00163890" w:rsidRPr="000B1798">
        <w:rPr>
          <w:rFonts w:ascii="Times New Roman" w:hAnsi="Times New Roman" w:cs="Times New Roman"/>
          <w:bCs/>
          <w:sz w:val="24"/>
          <w:szCs w:val="24"/>
        </w:rPr>
        <w:t>27</w:t>
      </w:r>
      <w:r w:rsidR="005C4352" w:rsidRPr="000B1798">
        <w:rPr>
          <w:rFonts w:ascii="Times New Roman" w:hAnsi="Times New Roman" w:cs="Times New Roman"/>
          <w:bCs/>
          <w:sz w:val="24"/>
          <w:szCs w:val="24"/>
        </w:rPr>
        <w:t>1</w:t>
      </w:r>
      <w:r w:rsidR="00136FB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w:t>
      </w:r>
      <w:r w:rsidRPr="000B1798">
        <w:rPr>
          <w:rFonts w:ascii="Times New Roman" w:hAnsi="Times New Roman" w:cs="Times New Roman"/>
          <w:sz w:val="24"/>
          <w:szCs w:val="24"/>
        </w:rPr>
        <w:t>Kad oficiāli deklarētajās</w:t>
      </w:r>
      <w:r w:rsidRPr="000B1798" w:rsidDel="001C007B">
        <w:rPr>
          <w:rFonts w:ascii="Times New Roman" w:hAnsi="Times New Roman" w:cs="Times New Roman"/>
          <w:sz w:val="24"/>
          <w:szCs w:val="24"/>
        </w:rPr>
        <w:t xml:space="preserve"> </w:t>
      </w:r>
      <w:r w:rsidRPr="000B1798">
        <w:rPr>
          <w:rFonts w:ascii="Times New Roman" w:hAnsi="Times New Roman" w:cs="Times New Roman"/>
          <w:sz w:val="24"/>
          <w:szCs w:val="24"/>
        </w:rPr>
        <w:t xml:space="preserve">inficētajās audzētavās ir pagājis neizmantošanas periods, aizsardzības zonas pārveido par uzraudzības zonām. </w:t>
      </w:r>
    </w:p>
    <w:p w:rsidR="00BB64CA" w:rsidRPr="000B1798" w:rsidRDefault="00BB64CA" w:rsidP="00BB64CA">
      <w:pPr>
        <w:spacing w:after="0" w:line="240" w:lineRule="auto"/>
        <w:jc w:val="both"/>
        <w:rPr>
          <w:rFonts w:ascii="Times New Roman" w:hAnsi="Times New Roman" w:cs="Times New Roman"/>
          <w:sz w:val="24"/>
          <w:szCs w:val="24"/>
        </w:rPr>
      </w:pP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27</w:t>
      </w:r>
      <w:r w:rsidR="005C4352" w:rsidRPr="000B1798">
        <w:rPr>
          <w:rFonts w:ascii="Times New Roman" w:hAnsi="Times New Roman" w:cs="Times New Roman"/>
          <w:bCs/>
          <w:sz w:val="24"/>
          <w:szCs w:val="24"/>
        </w:rPr>
        <w:t>2</w:t>
      </w:r>
      <w:r w:rsidR="00136FB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w:t>
      </w:r>
      <w:r w:rsidRPr="000B1798">
        <w:rPr>
          <w:rFonts w:ascii="Times New Roman" w:hAnsi="Times New Roman" w:cs="Times New Roman"/>
          <w:sz w:val="24"/>
          <w:szCs w:val="24"/>
        </w:rPr>
        <w:t>Dienests izveidotajās aizsardzības un uzraudzības zonās var pieprasīt arī citu audzētavu iztukšošanu, iztīrīšanu, dezinficēšanu un neizmantošanu. Neizmantošanas perioda ilgumu dienests nosaka, izvērtējot inficēšanās risku katrā gadījumā atsevišķi</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 xml:space="preserve">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27</w:t>
      </w:r>
      <w:r w:rsidR="005C4352" w:rsidRPr="000B1798">
        <w:rPr>
          <w:rFonts w:ascii="Times New Roman" w:hAnsi="Times New Roman" w:cs="Times New Roman"/>
          <w:bCs/>
          <w:sz w:val="24"/>
          <w:szCs w:val="24"/>
        </w:rPr>
        <w:t>3</w:t>
      </w:r>
      <w:r w:rsidR="00136FB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w:t>
      </w:r>
      <w:r w:rsidRPr="000B1798">
        <w:rPr>
          <w:rFonts w:ascii="Times New Roman" w:hAnsi="Times New Roman" w:cs="Times New Roman"/>
          <w:sz w:val="24"/>
          <w:szCs w:val="24"/>
        </w:rPr>
        <w:t xml:space="preserve">Oficiāli deklarētajās inficētajās audzētavās un visās citās audzētavās, kas atrodas izveidotajās aizsardzības un uzraudzības zonās, pēc neizmantošanas perioda krājumus atjauno vienā no šādiem veidiem: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27</w:t>
      </w:r>
      <w:r w:rsidR="005C4352" w:rsidRPr="000B1798">
        <w:rPr>
          <w:rFonts w:ascii="Times New Roman" w:hAnsi="Times New Roman" w:cs="Times New Roman"/>
          <w:bCs/>
          <w:sz w:val="24"/>
          <w:szCs w:val="24"/>
        </w:rPr>
        <w:t>3</w:t>
      </w:r>
      <w:r w:rsidR="00136FB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1. </w:t>
      </w:r>
      <w:r w:rsidRPr="000B1798">
        <w:rPr>
          <w:rFonts w:ascii="Times New Roman" w:hAnsi="Times New Roman" w:cs="Times New Roman"/>
          <w:sz w:val="24"/>
          <w:szCs w:val="24"/>
        </w:rPr>
        <w:t xml:space="preserve">ar vēžveidīgajiem, kas iegūti </w:t>
      </w:r>
      <w:r w:rsidR="00617BDD" w:rsidRPr="000B1798">
        <w:rPr>
          <w:rFonts w:ascii="Times New Roman" w:hAnsi="Times New Roman" w:cs="Times New Roman"/>
          <w:sz w:val="24"/>
          <w:szCs w:val="24"/>
        </w:rPr>
        <w:t xml:space="preserve">Latvijas </w:t>
      </w:r>
      <w:r w:rsidRPr="000B1798">
        <w:rPr>
          <w:rFonts w:ascii="Times New Roman" w:hAnsi="Times New Roman" w:cs="Times New Roman"/>
          <w:sz w:val="24"/>
          <w:szCs w:val="24"/>
        </w:rPr>
        <w:t xml:space="preserve">valsts teritorijā, zonā vai iecirknī, kurā attiecībā uz </w:t>
      </w:r>
      <w:r w:rsidRPr="000B1798">
        <w:rPr>
          <w:rFonts w:ascii="Times New Roman" w:hAnsi="Times New Roman" w:cs="Times New Roman"/>
          <w:iCs/>
          <w:sz w:val="24"/>
          <w:szCs w:val="24"/>
        </w:rPr>
        <w:t xml:space="preserve">vēžu </w:t>
      </w:r>
      <w:proofErr w:type="spellStart"/>
      <w:r w:rsidRPr="000B1798">
        <w:rPr>
          <w:rFonts w:ascii="Times New Roman" w:hAnsi="Times New Roman" w:cs="Times New Roman"/>
          <w:iCs/>
          <w:sz w:val="24"/>
          <w:szCs w:val="24"/>
        </w:rPr>
        <w:t>baltplankumu</w:t>
      </w:r>
      <w:proofErr w:type="spellEnd"/>
      <w:r w:rsidRPr="000B1798">
        <w:rPr>
          <w:rFonts w:ascii="Times New Roman" w:hAnsi="Times New Roman" w:cs="Times New Roman"/>
          <w:iCs/>
          <w:sz w:val="24"/>
          <w:szCs w:val="24"/>
        </w:rPr>
        <w:t xml:space="preserve"> slimību</w:t>
      </w:r>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ir I kategorijas veselības stāvoklis;</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27</w:t>
      </w:r>
      <w:r w:rsidR="005C4352" w:rsidRPr="000B1798">
        <w:rPr>
          <w:rFonts w:ascii="Times New Roman" w:hAnsi="Times New Roman" w:cs="Times New Roman"/>
          <w:bCs/>
          <w:sz w:val="24"/>
          <w:szCs w:val="24"/>
        </w:rPr>
        <w:t>3</w:t>
      </w:r>
      <w:r w:rsidR="00136FB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2. </w:t>
      </w:r>
      <w:r w:rsidRPr="000B1798">
        <w:rPr>
          <w:rFonts w:ascii="Times New Roman" w:hAnsi="Times New Roman" w:cs="Times New Roman"/>
          <w:sz w:val="24"/>
          <w:szCs w:val="24"/>
        </w:rPr>
        <w:t xml:space="preserve">pārejas periodā līdz 2020. gada 31. decembrim – ar vēžveidīgajiem no </w:t>
      </w:r>
      <w:r w:rsidR="00617BDD" w:rsidRPr="000B1798">
        <w:rPr>
          <w:rFonts w:ascii="Times New Roman" w:hAnsi="Times New Roman" w:cs="Times New Roman"/>
          <w:sz w:val="24"/>
          <w:szCs w:val="24"/>
        </w:rPr>
        <w:t xml:space="preserve">Latvijas </w:t>
      </w:r>
      <w:r w:rsidRPr="000B1798">
        <w:rPr>
          <w:rFonts w:ascii="Times New Roman" w:hAnsi="Times New Roman" w:cs="Times New Roman"/>
          <w:sz w:val="24"/>
          <w:szCs w:val="24"/>
        </w:rPr>
        <w:t xml:space="preserve">valsts teritorijas, zonas vai iecirkņa, kurā īsteno </w:t>
      </w:r>
      <w:r w:rsidRPr="000B1798">
        <w:rPr>
          <w:rFonts w:ascii="Times New Roman" w:hAnsi="Times New Roman" w:cs="Times New Roman"/>
          <w:iCs/>
          <w:sz w:val="24"/>
          <w:szCs w:val="24"/>
        </w:rPr>
        <w:t xml:space="preserve">vēžu </w:t>
      </w:r>
      <w:proofErr w:type="spellStart"/>
      <w:r w:rsidRPr="000B1798">
        <w:rPr>
          <w:rFonts w:ascii="Times New Roman" w:hAnsi="Times New Roman" w:cs="Times New Roman"/>
          <w:iCs/>
          <w:sz w:val="24"/>
          <w:szCs w:val="24"/>
        </w:rPr>
        <w:t>baltplankumu</w:t>
      </w:r>
      <w:proofErr w:type="spellEnd"/>
      <w:r w:rsidRPr="000B1798">
        <w:rPr>
          <w:rFonts w:ascii="Times New Roman" w:hAnsi="Times New Roman" w:cs="Times New Roman"/>
          <w:iCs/>
          <w:sz w:val="24"/>
          <w:szCs w:val="24"/>
        </w:rPr>
        <w:t xml:space="preserve"> slimības</w:t>
      </w:r>
      <w:r w:rsidRPr="000B1798">
        <w:rPr>
          <w:rFonts w:ascii="Times New Roman" w:hAnsi="Times New Roman" w:cs="Times New Roman"/>
          <w:i/>
          <w:iCs/>
          <w:sz w:val="24"/>
          <w:szCs w:val="24"/>
        </w:rPr>
        <w:t xml:space="preserve"> </w:t>
      </w:r>
      <w:r w:rsidR="005E7D58" w:rsidRPr="000B1798">
        <w:rPr>
          <w:rFonts w:ascii="Times New Roman" w:hAnsi="Times New Roman" w:cs="Times New Roman"/>
          <w:sz w:val="24"/>
          <w:szCs w:val="24"/>
        </w:rPr>
        <w:t xml:space="preserve">apstiprinātu </w:t>
      </w:r>
      <w:r w:rsidRPr="000B1798">
        <w:rPr>
          <w:rFonts w:ascii="Times New Roman" w:hAnsi="Times New Roman" w:cs="Times New Roman"/>
          <w:sz w:val="24"/>
          <w:szCs w:val="24"/>
        </w:rPr>
        <w:t xml:space="preserve">uzraudzības programmu. </w:t>
      </w:r>
    </w:p>
    <w:p w:rsidR="00BB64CA" w:rsidRPr="000B1798" w:rsidRDefault="00BB64CA" w:rsidP="00BB64CA">
      <w:pPr>
        <w:spacing w:after="0" w:line="240" w:lineRule="auto"/>
        <w:jc w:val="both"/>
        <w:rPr>
          <w:rFonts w:ascii="Times New Roman" w:hAnsi="Times New Roman" w:cs="Times New Roman"/>
          <w:sz w:val="24"/>
          <w:szCs w:val="24"/>
        </w:rPr>
      </w:pP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163890" w:rsidRPr="000B1798">
        <w:rPr>
          <w:rFonts w:ascii="Times New Roman" w:hAnsi="Times New Roman" w:cs="Times New Roman"/>
          <w:bCs/>
          <w:sz w:val="24"/>
          <w:szCs w:val="24"/>
        </w:rPr>
        <w:t>27</w:t>
      </w:r>
      <w:r w:rsidR="005C4352" w:rsidRPr="000B1798">
        <w:rPr>
          <w:rFonts w:ascii="Times New Roman" w:hAnsi="Times New Roman" w:cs="Times New Roman"/>
          <w:bCs/>
          <w:sz w:val="24"/>
          <w:szCs w:val="24"/>
        </w:rPr>
        <w:t>4</w:t>
      </w:r>
      <w:r w:rsidR="00136FB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Vēžveidīgo k</w:t>
      </w:r>
      <w:r w:rsidRPr="000B1798">
        <w:rPr>
          <w:rFonts w:ascii="Times New Roman" w:hAnsi="Times New Roman" w:cs="Times New Roman"/>
          <w:sz w:val="24"/>
          <w:szCs w:val="24"/>
        </w:rPr>
        <w:t xml:space="preserve">rājumus atjauno tikai pēc tam, kad visas oficiāli deklarētajās inficētajās audzētavas, kurās konstatēta </w:t>
      </w:r>
      <w:r w:rsidRPr="000B1798">
        <w:rPr>
          <w:rFonts w:ascii="Times New Roman" w:hAnsi="Times New Roman" w:cs="Times New Roman"/>
          <w:iCs/>
          <w:sz w:val="24"/>
          <w:szCs w:val="24"/>
        </w:rPr>
        <w:t xml:space="preserve">vēžu </w:t>
      </w:r>
      <w:proofErr w:type="spellStart"/>
      <w:r w:rsidRPr="000B1798">
        <w:rPr>
          <w:rFonts w:ascii="Times New Roman" w:hAnsi="Times New Roman" w:cs="Times New Roman"/>
          <w:iCs/>
          <w:sz w:val="24"/>
          <w:szCs w:val="24"/>
        </w:rPr>
        <w:t>baltplankumu</w:t>
      </w:r>
      <w:proofErr w:type="spellEnd"/>
      <w:r w:rsidRPr="000B1798">
        <w:rPr>
          <w:rFonts w:ascii="Times New Roman" w:hAnsi="Times New Roman" w:cs="Times New Roman"/>
          <w:iCs/>
          <w:sz w:val="24"/>
          <w:szCs w:val="24"/>
        </w:rPr>
        <w:t xml:space="preserve"> slimība</w:t>
      </w:r>
      <w:r w:rsidRPr="000B1798">
        <w:rPr>
          <w:rFonts w:ascii="Times New Roman" w:hAnsi="Times New Roman" w:cs="Times New Roman"/>
          <w:sz w:val="24"/>
          <w:szCs w:val="24"/>
        </w:rPr>
        <w:t xml:space="preserve">, saskaņā ar šo noteikumu </w:t>
      </w:r>
      <w:r w:rsidR="00C47712" w:rsidRPr="000B1798">
        <w:rPr>
          <w:rFonts w:ascii="Times New Roman" w:hAnsi="Times New Roman" w:cs="Times New Roman"/>
          <w:bCs/>
          <w:sz w:val="24"/>
          <w:szCs w:val="24"/>
        </w:rPr>
        <w:t>2</w:t>
      </w:r>
      <w:r w:rsidR="00061580" w:rsidRPr="000B1798">
        <w:rPr>
          <w:rFonts w:ascii="Times New Roman" w:hAnsi="Times New Roman" w:cs="Times New Roman"/>
          <w:bCs/>
          <w:sz w:val="24"/>
          <w:szCs w:val="24"/>
        </w:rPr>
        <w:t>70</w:t>
      </w:r>
      <w:r w:rsidR="005E7D58" w:rsidRPr="000B1798">
        <w:rPr>
          <w:rFonts w:ascii="Times New Roman" w:hAnsi="Times New Roman" w:cs="Times New Roman"/>
          <w:bCs/>
          <w:sz w:val="24"/>
          <w:szCs w:val="24"/>
        </w:rPr>
        <w:t>.</w:t>
      </w:r>
      <w:r w:rsidR="00F8060B" w:rsidRPr="000B1798">
        <w:rPr>
          <w:rFonts w:ascii="Times New Roman" w:hAnsi="Times New Roman" w:cs="Times New Roman"/>
          <w:bCs/>
          <w:sz w:val="24"/>
          <w:szCs w:val="24"/>
        </w:rPr>
        <w:t xml:space="preserve">, 271. un </w:t>
      </w:r>
      <w:r w:rsidR="00C47712" w:rsidRPr="000B1798">
        <w:rPr>
          <w:rFonts w:ascii="Times New Roman" w:hAnsi="Times New Roman" w:cs="Times New Roman"/>
          <w:bCs/>
          <w:sz w:val="24"/>
          <w:szCs w:val="24"/>
        </w:rPr>
        <w:t>27</w:t>
      </w:r>
      <w:r w:rsidR="00061580" w:rsidRPr="000B1798">
        <w:rPr>
          <w:rFonts w:ascii="Times New Roman" w:hAnsi="Times New Roman" w:cs="Times New Roman"/>
          <w:bCs/>
          <w:sz w:val="24"/>
          <w:szCs w:val="24"/>
        </w:rPr>
        <w:t>2</w:t>
      </w:r>
      <w:r w:rsidR="006F0338"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w:t>
      </w:r>
      <w:r w:rsidRPr="000B1798">
        <w:rPr>
          <w:rFonts w:ascii="Times New Roman" w:hAnsi="Times New Roman" w:cs="Times New Roman"/>
          <w:sz w:val="24"/>
          <w:szCs w:val="24"/>
        </w:rPr>
        <w:t>punktā noteiktajām prasībām ir iztukšotas, iztīrītas, dezinficētas</w:t>
      </w:r>
      <w:proofErr w:type="gramStart"/>
      <w:r w:rsidRPr="000B1798">
        <w:rPr>
          <w:rFonts w:ascii="Times New Roman" w:hAnsi="Times New Roman" w:cs="Times New Roman"/>
          <w:sz w:val="24"/>
          <w:szCs w:val="24"/>
        </w:rPr>
        <w:t xml:space="preserve"> un</w:t>
      </w:r>
      <w:proofErr w:type="gramEnd"/>
      <w:r w:rsidRPr="000B1798">
        <w:rPr>
          <w:rFonts w:ascii="Times New Roman" w:hAnsi="Times New Roman" w:cs="Times New Roman"/>
          <w:sz w:val="24"/>
          <w:szCs w:val="24"/>
        </w:rPr>
        <w:t xml:space="preserve"> tajās pagājis neizmantošanas periods.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 xml:space="preserve">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52294" w:rsidRPr="000B1798">
        <w:rPr>
          <w:rFonts w:ascii="Times New Roman" w:hAnsi="Times New Roman" w:cs="Times New Roman"/>
          <w:bCs/>
          <w:sz w:val="24"/>
          <w:szCs w:val="24"/>
        </w:rPr>
        <w:t>27</w:t>
      </w:r>
      <w:r w:rsidR="005C4352" w:rsidRPr="000B1798">
        <w:rPr>
          <w:rFonts w:ascii="Times New Roman" w:hAnsi="Times New Roman" w:cs="Times New Roman"/>
          <w:bCs/>
          <w:sz w:val="24"/>
          <w:szCs w:val="24"/>
        </w:rPr>
        <w:t>5</w:t>
      </w:r>
      <w:r w:rsidR="00136FB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w:t>
      </w:r>
      <w:r w:rsidRPr="000B1798">
        <w:rPr>
          <w:rFonts w:ascii="Times New Roman" w:hAnsi="Times New Roman" w:cs="Times New Roman"/>
          <w:sz w:val="24"/>
          <w:szCs w:val="24"/>
        </w:rPr>
        <w:t xml:space="preserve">Visās audzētavās, kurās apkarošanas programmas aptvertajā </w:t>
      </w:r>
      <w:r w:rsidR="00617BDD" w:rsidRPr="000B1798">
        <w:rPr>
          <w:rFonts w:ascii="Times New Roman" w:hAnsi="Times New Roman" w:cs="Times New Roman"/>
          <w:sz w:val="24"/>
          <w:szCs w:val="24"/>
        </w:rPr>
        <w:t xml:space="preserve">Latvijas </w:t>
      </w:r>
      <w:r w:rsidRPr="000B1798">
        <w:rPr>
          <w:rFonts w:ascii="Times New Roman" w:hAnsi="Times New Roman" w:cs="Times New Roman"/>
          <w:sz w:val="24"/>
          <w:szCs w:val="24"/>
        </w:rPr>
        <w:t xml:space="preserve">valsts teritorijā, zonā vai iecirknī tiek turētas uzņēmīgās sugas, un, ja nepieciešama savvaļas ūdensdzīvnieku populāciju uzraudzība, arī paraugu ņemšanas punktos, kas izraudzīti saskaņā ar šo noteikumu </w:t>
      </w:r>
      <w:r w:rsidR="0015517C" w:rsidRPr="000B1798">
        <w:rPr>
          <w:rFonts w:ascii="Times New Roman" w:hAnsi="Times New Roman" w:cs="Times New Roman"/>
          <w:sz w:val="24"/>
          <w:szCs w:val="24"/>
        </w:rPr>
        <w:t>10</w:t>
      </w:r>
      <w:r w:rsidR="00061580" w:rsidRPr="000B1798">
        <w:rPr>
          <w:rFonts w:ascii="Times New Roman" w:hAnsi="Times New Roman" w:cs="Times New Roman"/>
          <w:sz w:val="24"/>
          <w:szCs w:val="24"/>
        </w:rPr>
        <w:t>3</w:t>
      </w:r>
      <w:r w:rsidRPr="000B1798">
        <w:rPr>
          <w:rFonts w:ascii="Times New Roman" w:hAnsi="Times New Roman" w:cs="Times New Roman"/>
          <w:sz w:val="24"/>
          <w:szCs w:val="24"/>
        </w:rPr>
        <w:t xml:space="preserve">.2. apakšpunktā noteiktajām prasībām, pēc apkarošanas programmas pabeigšanas īsteno šo noteikumu </w:t>
      </w:r>
      <w:r w:rsidR="00C47712" w:rsidRPr="000B1798">
        <w:rPr>
          <w:rFonts w:ascii="Times New Roman" w:hAnsi="Times New Roman" w:cs="Times New Roman"/>
          <w:bCs/>
          <w:sz w:val="24"/>
          <w:szCs w:val="24"/>
        </w:rPr>
        <w:t>26</w:t>
      </w:r>
      <w:r w:rsidR="00061580" w:rsidRPr="000B1798">
        <w:rPr>
          <w:rFonts w:ascii="Times New Roman" w:hAnsi="Times New Roman" w:cs="Times New Roman"/>
          <w:bCs/>
          <w:sz w:val="24"/>
          <w:szCs w:val="24"/>
        </w:rPr>
        <w:t>3</w:t>
      </w:r>
      <w:r w:rsidR="005E7D58" w:rsidRPr="000B1798">
        <w:rPr>
          <w:rFonts w:ascii="Times New Roman" w:hAnsi="Times New Roman" w:cs="Times New Roman"/>
          <w:bCs/>
          <w:sz w:val="24"/>
          <w:szCs w:val="24"/>
        </w:rPr>
        <w:t>.</w:t>
      </w:r>
      <w:r w:rsidR="00F8060B" w:rsidRPr="000B1798">
        <w:rPr>
          <w:rFonts w:ascii="Times New Roman" w:hAnsi="Times New Roman" w:cs="Times New Roman"/>
          <w:bCs/>
          <w:sz w:val="24"/>
          <w:szCs w:val="24"/>
        </w:rPr>
        <w:t xml:space="preserve"> un </w:t>
      </w:r>
      <w:r w:rsidR="00C47712" w:rsidRPr="000B1798">
        <w:rPr>
          <w:rFonts w:ascii="Times New Roman" w:hAnsi="Times New Roman" w:cs="Times New Roman"/>
          <w:bCs/>
          <w:sz w:val="24"/>
          <w:szCs w:val="24"/>
        </w:rPr>
        <w:t>26</w:t>
      </w:r>
      <w:r w:rsidR="00061580" w:rsidRPr="000B1798">
        <w:rPr>
          <w:rFonts w:ascii="Times New Roman" w:hAnsi="Times New Roman" w:cs="Times New Roman"/>
          <w:bCs/>
          <w:sz w:val="24"/>
          <w:szCs w:val="24"/>
        </w:rPr>
        <w:t>4</w:t>
      </w:r>
      <w:r w:rsidR="00DB7025" w:rsidRPr="000B1798">
        <w:rPr>
          <w:rFonts w:ascii="Times New Roman" w:hAnsi="Times New Roman" w:cs="Times New Roman"/>
          <w:bCs/>
          <w:sz w:val="24"/>
          <w:szCs w:val="24"/>
        </w:rPr>
        <w:t>.</w:t>
      </w:r>
      <w:r w:rsidRPr="000B1798">
        <w:rPr>
          <w:rFonts w:ascii="Times New Roman" w:hAnsi="Times New Roman" w:cs="Times New Roman"/>
          <w:bCs/>
          <w:sz w:val="24"/>
          <w:szCs w:val="24"/>
        </w:rPr>
        <w:t> </w:t>
      </w:r>
      <w:r w:rsidRPr="000B1798">
        <w:rPr>
          <w:rFonts w:ascii="Times New Roman" w:hAnsi="Times New Roman" w:cs="Times New Roman"/>
          <w:sz w:val="24"/>
          <w:szCs w:val="24"/>
        </w:rPr>
        <w:t xml:space="preserve">punktā minēto uzraudzības programmu. </w:t>
      </w:r>
    </w:p>
    <w:p w:rsidR="00BB64CA" w:rsidRPr="000B1798" w:rsidRDefault="0083427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 xml:space="preserve">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52294" w:rsidRPr="000B1798">
        <w:rPr>
          <w:rFonts w:ascii="Times New Roman" w:hAnsi="Times New Roman" w:cs="Times New Roman"/>
          <w:bCs/>
          <w:sz w:val="24"/>
          <w:szCs w:val="24"/>
        </w:rPr>
        <w:t>27</w:t>
      </w:r>
      <w:r w:rsidR="005C4352" w:rsidRPr="000B1798">
        <w:rPr>
          <w:rFonts w:ascii="Times New Roman" w:hAnsi="Times New Roman" w:cs="Times New Roman"/>
          <w:bCs/>
          <w:sz w:val="24"/>
          <w:szCs w:val="24"/>
        </w:rPr>
        <w:t>6</w:t>
      </w:r>
      <w:r w:rsidR="00136FB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w:t>
      </w:r>
      <w:r w:rsidRPr="000B1798">
        <w:rPr>
          <w:rFonts w:ascii="Times New Roman" w:hAnsi="Times New Roman" w:cs="Times New Roman"/>
          <w:sz w:val="24"/>
          <w:szCs w:val="24"/>
        </w:rPr>
        <w:t xml:space="preserve">Kontinentālā iecirknī, kas sastāv tikai no vienas audzētavas, kurā veselības stāvokli attiecībā uz </w:t>
      </w:r>
      <w:r w:rsidRPr="000B1798">
        <w:rPr>
          <w:rFonts w:ascii="Times New Roman" w:hAnsi="Times New Roman" w:cs="Times New Roman"/>
          <w:iCs/>
          <w:sz w:val="24"/>
          <w:szCs w:val="24"/>
        </w:rPr>
        <w:t xml:space="preserve">vēžu </w:t>
      </w:r>
      <w:proofErr w:type="spellStart"/>
      <w:r w:rsidRPr="000B1798">
        <w:rPr>
          <w:rFonts w:ascii="Times New Roman" w:hAnsi="Times New Roman" w:cs="Times New Roman"/>
          <w:iCs/>
          <w:sz w:val="24"/>
          <w:szCs w:val="24"/>
        </w:rPr>
        <w:t>baltplankumu</w:t>
      </w:r>
      <w:proofErr w:type="spellEnd"/>
      <w:r w:rsidRPr="000B1798">
        <w:rPr>
          <w:rFonts w:ascii="Times New Roman" w:hAnsi="Times New Roman" w:cs="Times New Roman"/>
          <w:iCs/>
          <w:sz w:val="24"/>
          <w:szCs w:val="24"/>
        </w:rPr>
        <w:t xml:space="preserve"> </w:t>
      </w:r>
      <w:r w:rsidRPr="000B1798">
        <w:rPr>
          <w:rFonts w:ascii="Times New Roman" w:hAnsi="Times New Roman" w:cs="Times New Roman"/>
          <w:sz w:val="24"/>
          <w:szCs w:val="24"/>
        </w:rPr>
        <w:t xml:space="preserve">slimību saskaņā ar šo noteikumu </w:t>
      </w:r>
      <w:r w:rsidR="0015517C" w:rsidRPr="000B1798">
        <w:rPr>
          <w:rFonts w:ascii="Times New Roman" w:hAnsi="Times New Roman" w:cs="Times New Roman"/>
          <w:sz w:val="24"/>
          <w:szCs w:val="24"/>
        </w:rPr>
        <w:t>1</w:t>
      </w:r>
      <w:r w:rsidR="00061580" w:rsidRPr="000B1798">
        <w:rPr>
          <w:rFonts w:ascii="Times New Roman" w:hAnsi="Times New Roman" w:cs="Times New Roman"/>
          <w:sz w:val="24"/>
          <w:szCs w:val="24"/>
        </w:rPr>
        <w:t>10</w:t>
      </w:r>
      <w:r w:rsidRPr="000B1798">
        <w:rPr>
          <w:rFonts w:ascii="Times New Roman" w:hAnsi="Times New Roman" w:cs="Times New Roman"/>
          <w:sz w:val="24"/>
          <w:szCs w:val="24"/>
        </w:rPr>
        <w:t>.</w:t>
      </w:r>
      <w:r w:rsidR="00F8060B" w:rsidRPr="000B1798">
        <w:rPr>
          <w:rFonts w:ascii="Times New Roman" w:hAnsi="Times New Roman" w:cs="Times New Roman"/>
          <w:bCs/>
          <w:sz w:val="24"/>
          <w:szCs w:val="24"/>
        </w:rPr>
        <w:t xml:space="preserve">, 111., 112., 113., 114., 115., 116., 117., 118., 119. un </w:t>
      </w:r>
      <w:r w:rsidR="0015517C" w:rsidRPr="000B1798">
        <w:rPr>
          <w:rFonts w:ascii="Times New Roman" w:hAnsi="Times New Roman" w:cs="Times New Roman"/>
          <w:sz w:val="24"/>
          <w:szCs w:val="24"/>
        </w:rPr>
        <w:t>1</w:t>
      </w:r>
      <w:r w:rsidR="00061580" w:rsidRPr="000B1798">
        <w:rPr>
          <w:rFonts w:ascii="Times New Roman" w:hAnsi="Times New Roman" w:cs="Times New Roman"/>
          <w:sz w:val="24"/>
          <w:szCs w:val="24"/>
        </w:rPr>
        <w:t>20</w:t>
      </w:r>
      <w:r w:rsidRPr="000B1798">
        <w:rPr>
          <w:rFonts w:ascii="Times New Roman" w:hAnsi="Times New Roman" w:cs="Times New Roman"/>
          <w:sz w:val="24"/>
          <w:szCs w:val="24"/>
        </w:rPr>
        <w:t xml:space="preserve">. punktā noteiktajām prasībām neietekmē apkārt esošie dabiskie ūdeņi un kurā I kategorijas veselības stāvoklis ir atcelts, dienests var atjaunot I kategorijas veselības stāvokli, ja ir izpildīti šādi nosacījumi: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52294" w:rsidRPr="000B1798">
        <w:rPr>
          <w:rFonts w:ascii="Times New Roman" w:hAnsi="Times New Roman" w:cs="Times New Roman"/>
          <w:bCs/>
          <w:sz w:val="24"/>
          <w:szCs w:val="24"/>
        </w:rPr>
        <w:t>27</w:t>
      </w:r>
      <w:r w:rsidR="005C4352" w:rsidRPr="000B1798">
        <w:rPr>
          <w:rFonts w:ascii="Times New Roman" w:hAnsi="Times New Roman" w:cs="Times New Roman"/>
          <w:bCs/>
          <w:sz w:val="24"/>
          <w:szCs w:val="24"/>
        </w:rPr>
        <w:t>6</w:t>
      </w:r>
      <w:r w:rsidR="00136FB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1. </w:t>
      </w:r>
      <w:r w:rsidRPr="000B1798">
        <w:rPr>
          <w:rFonts w:ascii="Times New Roman" w:hAnsi="Times New Roman" w:cs="Times New Roman"/>
          <w:sz w:val="24"/>
          <w:szCs w:val="24"/>
        </w:rPr>
        <w:t xml:space="preserve">audzētava ir iztukšota, iztīrīta, dezinficēta un tajā pagājis </w:t>
      </w:r>
      <w:r w:rsidR="008A0684" w:rsidRPr="000B1798">
        <w:rPr>
          <w:rFonts w:ascii="Times New Roman" w:hAnsi="Times New Roman" w:cs="Times New Roman"/>
          <w:sz w:val="24"/>
          <w:szCs w:val="24"/>
        </w:rPr>
        <w:t>ne mazāk kā</w:t>
      </w:r>
      <w:r w:rsidRPr="000B1798">
        <w:rPr>
          <w:rFonts w:ascii="Times New Roman" w:hAnsi="Times New Roman" w:cs="Times New Roman"/>
          <w:sz w:val="24"/>
          <w:szCs w:val="24"/>
        </w:rPr>
        <w:t xml:space="preserve"> sešas nedēļas ilgs neizmantošanas periods;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52294" w:rsidRPr="000B1798">
        <w:rPr>
          <w:rFonts w:ascii="Times New Roman" w:hAnsi="Times New Roman" w:cs="Times New Roman"/>
          <w:bCs/>
          <w:sz w:val="24"/>
          <w:szCs w:val="24"/>
        </w:rPr>
        <w:t>27</w:t>
      </w:r>
      <w:r w:rsidR="005C4352" w:rsidRPr="000B1798">
        <w:rPr>
          <w:rFonts w:ascii="Times New Roman" w:hAnsi="Times New Roman" w:cs="Times New Roman"/>
          <w:bCs/>
          <w:sz w:val="24"/>
          <w:szCs w:val="24"/>
        </w:rPr>
        <w:t>6</w:t>
      </w:r>
      <w:r w:rsidR="00136FB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2. </w:t>
      </w:r>
      <w:r w:rsidRPr="000B1798">
        <w:rPr>
          <w:rFonts w:ascii="Times New Roman" w:hAnsi="Times New Roman" w:cs="Times New Roman"/>
          <w:sz w:val="24"/>
          <w:szCs w:val="24"/>
        </w:rPr>
        <w:t xml:space="preserve">audzētavas krājumi ir atjaunoti ar vēžveidīgajiem, kas iegūti </w:t>
      </w:r>
      <w:r w:rsidR="00617BDD" w:rsidRPr="000B1798">
        <w:rPr>
          <w:rFonts w:ascii="Times New Roman" w:hAnsi="Times New Roman" w:cs="Times New Roman"/>
          <w:sz w:val="24"/>
          <w:szCs w:val="24"/>
        </w:rPr>
        <w:t xml:space="preserve">Latvijas </w:t>
      </w:r>
      <w:r w:rsidRPr="000B1798">
        <w:rPr>
          <w:rFonts w:ascii="Times New Roman" w:hAnsi="Times New Roman" w:cs="Times New Roman"/>
          <w:sz w:val="24"/>
          <w:szCs w:val="24"/>
        </w:rPr>
        <w:t xml:space="preserve">valsts teritorijā, zonā vai iecirknī, kurā attiecībā uz </w:t>
      </w:r>
      <w:r w:rsidRPr="000B1798">
        <w:rPr>
          <w:rFonts w:ascii="Times New Roman" w:hAnsi="Times New Roman" w:cs="Times New Roman"/>
          <w:iCs/>
          <w:sz w:val="24"/>
          <w:szCs w:val="24"/>
        </w:rPr>
        <w:t xml:space="preserve">vēžu </w:t>
      </w:r>
      <w:proofErr w:type="spellStart"/>
      <w:r w:rsidRPr="000B1798">
        <w:rPr>
          <w:rFonts w:ascii="Times New Roman" w:hAnsi="Times New Roman" w:cs="Times New Roman"/>
          <w:iCs/>
          <w:sz w:val="24"/>
          <w:szCs w:val="24"/>
        </w:rPr>
        <w:t>baltplankumu</w:t>
      </w:r>
      <w:proofErr w:type="spellEnd"/>
      <w:r w:rsidRPr="000B1798">
        <w:rPr>
          <w:rFonts w:ascii="Times New Roman" w:hAnsi="Times New Roman" w:cs="Times New Roman"/>
          <w:iCs/>
          <w:sz w:val="24"/>
          <w:szCs w:val="24"/>
        </w:rPr>
        <w:t xml:space="preserve"> slimību </w:t>
      </w:r>
      <w:r w:rsidRPr="000B1798">
        <w:rPr>
          <w:rFonts w:ascii="Times New Roman" w:hAnsi="Times New Roman" w:cs="Times New Roman"/>
          <w:sz w:val="24"/>
          <w:szCs w:val="24"/>
        </w:rPr>
        <w:t xml:space="preserve">ir I kategorijas veselības stāvoklis.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52294" w:rsidRPr="000B1798">
        <w:rPr>
          <w:rFonts w:ascii="Times New Roman" w:hAnsi="Times New Roman" w:cs="Times New Roman"/>
          <w:bCs/>
          <w:sz w:val="24"/>
          <w:szCs w:val="24"/>
        </w:rPr>
        <w:t>27</w:t>
      </w:r>
      <w:r w:rsidR="005C4352" w:rsidRPr="000B1798">
        <w:rPr>
          <w:rFonts w:ascii="Times New Roman" w:hAnsi="Times New Roman" w:cs="Times New Roman"/>
          <w:bCs/>
          <w:sz w:val="24"/>
          <w:szCs w:val="24"/>
        </w:rPr>
        <w:t>7</w:t>
      </w:r>
      <w:r w:rsidR="00136FB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w:t>
      </w:r>
      <w:r w:rsidRPr="000B1798">
        <w:rPr>
          <w:rFonts w:ascii="Times New Roman" w:hAnsi="Times New Roman" w:cs="Times New Roman"/>
          <w:sz w:val="24"/>
          <w:szCs w:val="24"/>
        </w:rPr>
        <w:t xml:space="preserve">Ja I kategorijas veselības stāvokļa saglabāšanai ir nepieciešama mērķtiecīga uzraudzība, visās audzētavās, kurās attiecīgajā </w:t>
      </w:r>
      <w:r w:rsidR="00617BDD" w:rsidRPr="000B1798">
        <w:rPr>
          <w:rFonts w:ascii="Times New Roman" w:hAnsi="Times New Roman" w:cs="Times New Roman"/>
          <w:sz w:val="24"/>
          <w:szCs w:val="24"/>
        </w:rPr>
        <w:t xml:space="preserve">Latvijas </w:t>
      </w:r>
      <w:r w:rsidRPr="000B1798">
        <w:rPr>
          <w:rFonts w:ascii="Times New Roman" w:hAnsi="Times New Roman" w:cs="Times New Roman"/>
          <w:sz w:val="24"/>
          <w:szCs w:val="24"/>
        </w:rPr>
        <w:t xml:space="preserve">valsts teritorijā, zonā vai iecirknī tiek turētas uzņēmīgās sugas, organizē veselības pārbaudi atkarībā no audzētavas riska pakāpes attiecībā uz inficēšanos ar </w:t>
      </w:r>
      <w:r w:rsidRPr="000B1798">
        <w:rPr>
          <w:rFonts w:ascii="Times New Roman" w:hAnsi="Times New Roman" w:cs="Times New Roman"/>
          <w:iCs/>
          <w:sz w:val="24"/>
          <w:szCs w:val="24"/>
        </w:rPr>
        <w:t xml:space="preserve">vēžu </w:t>
      </w:r>
      <w:proofErr w:type="spellStart"/>
      <w:r w:rsidRPr="000B1798">
        <w:rPr>
          <w:rFonts w:ascii="Times New Roman" w:hAnsi="Times New Roman" w:cs="Times New Roman"/>
          <w:iCs/>
          <w:sz w:val="24"/>
          <w:szCs w:val="24"/>
        </w:rPr>
        <w:t>baltplankumu</w:t>
      </w:r>
      <w:proofErr w:type="spellEnd"/>
      <w:r w:rsidRPr="000B1798">
        <w:rPr>
          <w:rFonts w:ascii="Times New Roman" w:hAnsi="Times New Roman" w:cs="Times New Roman"/>
          <w:iCs/>
          <w:sz w:val="24"/>
          <w:szCs w:val="24"/>
        </w:rPr>
        <w:t xml:space="preserve"> slimību</w:t>
      </w:r>
      <w:r w:rsidRPr="000B1798">
        <w:rPr>
          <w:rFonts w:ascii="Times New Roman" w:hAnsi="Times New Roman" w:cs="Times New Roman"/>
          <w:sz w:val="24"/>
          <w:szCs w:val="24"/>
        </w:rPr>
        <w:t xml:space="preserve"> un ņem paraugus, kā noteikts šo noteikumu 12. pielikuma 6.B tabulā. </w:t>
      </w:r>
    </w:p>
    <w:p w:rsidR="00BB64CA" w:rsidRPr="000B1798" w:rsidRDefault="00BB64CA" w:rsidP="00BB64CA">
      <w:pPr>
        <w:spacing w:after="0" w:line="240" w:lineRule="auto"/>
        <w:jc w:val="both"/>
        <w:rPr>
          <w:rFonts w:ascii="Times New Roman" w:hAnsi="Times New Roman" w:cs="Times New Roman"/>
          <w:sz w:val="24"/>
          <w:szCs w:val="24"/>
        </w:rPr>
      </w:pP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52294" w:rsidRPr="000B1798">
        <w:rPr>
          <w:rFonts w:ascii="Times New Roman" w:hAnsi="Times New Roman" w:cs="Times New Roman"/>
          <w:bCs/>
          <w:sz w:val="24"/>
          <w:szCs w:val="24"/>
        </w:rPr>
        <w:t>27</w:t>
      </w:r>
      <w:r w:rsidR="005C4352" w:rsidRPr="000B1798">
        <w:rPr>
          <w:rFonts w:ascii="Times New Roman" w:hAnsi="Times New Roman" w:cs="Times New Roman"/>
          <w:bCs/>
          <w:sz w:val="24"/>
          <w:szCs w:val="24"/>
        </w:rPr>
        <w:t>8</w:t>
      </w:r>
      <w:r w:rsidR="00136FB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Ja </w:t>
      </w:r>
      <w:r w:rsidR="00617BDD" w:rsidRPr="000B1798">
        <w:rPr>
          <w:rFonts w:ascii="Times New Roman" w:hAnsi="Times New Roman" w:cs="Times New Roman"/>
          <w:bCs/>
          <w:sz w:val="24"/>
          <w:szCs w:val="24"/>
        </w:rPr>
        <w:t xml:space="preserve">Latvijas </w:t>
      </w:r>
      <w:r w:rsidRPr="000B1798">
        <w:rPr>
          <w:rFonts w:ascii="Times New Roman" w:hAnsi="Times New Roman" w:cs="Times New Roman"/>
          <w:bCs/>
          <w:sz w:val="24"/>
          <w:szCs w:val="24"/>
        </w:rPr>
        <w:t>v</w:t>
      </w:r>
      <w:r w:rsidRPr="000B1798">
        <w:rPr>
          <w:rFonts w:ascii="Times New Roman" w:hAnsi="Times New Roman" w:cs="Times New Roman"/>
          <w:sz w:val="24"/>
          <w:szCs w:val="24"/>
        </w:rPr>
        <w:t xml:space="preserve">alsts teritorijā, zonā vai iecirknī audzētavu nav daudz un to mērķtiecīga uzraudzība nesniedz pietiekami daudz epizootoloģisko datu, lai iegūtu un saglabātu veselības stāvokli “infekcijas slimības neskarts” (I kategorija), uzraudzības programmu īsteno arī paraugu ņemšanu punktos, kas izraudzīti saskaņā ar šo noteikumu </w:t>
      </w:r>
      <w:r w:rsidR="00571DCC" w:rsidRPr="000B1798">
        <w:rPr>
          <w:rFonts w:ascii="Times New Roman" w:hAnsi="Times New Roman" w:cs="Times New Roman"/>
          <w:bCs/>
          <w:sz w:val="24"/>
          <w:szCs w:val="24"/>
        </w:rPr>
        <w:t>26</w:t>
      </w:r>
      <w:r w:rsidR="00061580" w:rsidRPr="000B1798">
        <w:rPr>
          <w:rFonts w:ascii="Times New Roman" w:hAnsi="Times New Roman" w:cs="Times New Roman"/>
          <w:bCs/>
          <w:sz w:val="24"/>
          <w:szCs w:val="24"/>
        </w:rPr>
        <w:t>1</w:t>
      </w:r>
      <w:r w:rsidR="00DB7025"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un </w:t>
      </w:r>
      <w:r w:rsidR="00571DCC" w:rsidRPr="000B1798">
        <w:rPr>
          <w:rFonts w:ascii="Times New Roman" w:hAnsi="Times New Roman" w:cs="Times New Roman"/>
          <w:bCs/>
          <w:sz w:val="24"/>
          <w:szCs w:val="24"/>
        </w:rPr>
        <w:t>26</w:t>
      </w:r>
      <w:r w:rsidR="00061580" w:rsidRPr="000B1798">
        <w:rPr>
          <w:rFonts w:ascii="Times New Roman" w:hAnsi="Times New Roman" w:cs="Times New Roman"/>
          <w:bCs/>
          <w:sz w:val="24"/>
          <w:szCs w:val="24"/>
        </w:rPr>
        <w:t>2</w:t>
      </w:r>
      <w:r w:rsidR="00DB7025"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w:t>
      </w:r>
      <w:r w:rsidRPr="000B1798">
        <w:rPr>
          <w:rFonts w:ascii="Times New Roman" w:hAnsi="Times New Roman" w:cs="Times New Roman"/>
          <w:sz w:val="24"/>
          <w:szCs w:val="24"/>
        </w:rPr>
        <w:t xml:space="preserve">punktā noteiktajām prasībām.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lastRenderedPageBreak/>
        <w:tab/>
      </w:r>
      <w:r w:rsidR="00852294" w:rsidRPr="000B1798">
        <w:rPr>
          <w:rFonts w:ascii="Times New Roman" w:hAnsi="Times New Roman" w:cs="Times New Roman"/>
          <w:bCs/>
          <w:sz w:val="24"/>
          <w:szCs w:val="24"/>
        </w:rPr>
        <w:t>2</w:t>
      </w:r>
      <w:r w:rsidR="00A2452C" w:rsidRPr="000B1798">
        <w:rPr>
          <w:rFonts w:ascii="Times New Roman" w:hAnsi="Times New Roman" w:cs="Times New Roman"/>
          <w:bCs/>
          <w:sz w:val="24"/>
          <w:szCs w:val="24"/>
        </w:rPr>
        <w:t>7</w:t>
      </w:r>
      <w:r w:rsidR="005C4352" w:rsidRPr="000B1798">
        <w:rPr>
          <w:rFonts w:ascii="Times New Roman" w:hAnsi="Times New Roman" w:cs="Times New Roman"/>
          <w:bCs/>
          <w:sz w:val="24"/>
          <w:szCs w:val="24"/>
        </w:rPr>
        <w:t>9</w:t>
      </w:r>
      <w:r w:rsidR="00136FB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w:t>
      </w:r>
      <w:r w:rsidRPr="000B1798">
        <w:rPr>
          <w:rFonts w:ascii="Times New Roman" w:hAnsi="Times New Roman" w:cs="Times New Roman"/>
          <w:sz w:val="24"/>
          <w:szCs w:val="24"/>
        </w:rPr>
        <w:t xml:space="preserve">Katru gadu maina pusi šo noteikumu </w:t>
      </w:r>
      <w:r w:rsidR="00571DCC" w:rsidRPr="000B1798">
        <w:rPr>
          <w:rFonts w:ascii="Times New Roman" w:hAnsi="Times New Roman" w:cs="Times New Roman"/>
          <w:bCs/>
          <w:sz w:val="24"/>
          <w:szCs w:val="24"/>
        </w:rPr>
        <w:t>2</w:t>
      </w:r>
      <w:r w:rsidR="00061580" w:rsidRPr="000B1798">
        <w:rPr>
          <w:rFonts w:ascii="Times New Roman" w:hAnsi="Times New Roman" w:cs="Times New Roman"/>
          <w:bCs/>
          <w:sz w:val="24"/>
          <w:szCs w:val="24"/>
        </w:rPr>
        <w:t>80</w:t>
      </w:r>
      <w:r w:rsidR="00DB7025"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punktā minēto </w:t>
      </w:r>
      <w:r w:rsidRPr="000B1798">
        <w:rPr>
          <w:rFonts w:ascii="Times New Roman" w:hAnsi="Times New Roman" w:cs="Times New Roman"/>
          <w:sz w:val="24"/>
          <w:szCs w:val="24"/>
        </w:rPr>
        <w:t>paraugu ņemšanas punktu. Paraugus ņem, kā noteikts šo noteikumu</w:t>
      </w:r>
      <w:r w:rsidR="00061580" w:rsidRPr="000B1798">
        <w:rPr>
          <w:rFonts w:ascii="Times New Roman" w:hAnsi="Times New Roman" w:cs="Times New Roman"/>
          <w:sz w:val="24"/>
          <w:szCs w:val="24"/>
        </w:rPr>
        <w:t xml:space="preserve"> </w:t>
      </w:r>
      <w:r w:rsidRPr="000B1798">
        <w:rPr>
          <w:rFonts w:ascii="Times New Roman" w:hAnsi="Times New Roman" w:cs="Times New Roman"/>
          <w:sz w:val="24"/>
          <w:szCs w:val="24"/>
        </w:rPr>
        <w:t xml:space="preserve">12. pielikuma 6.B tabulā, un laboratoriski izmeklē šo noteikumu 12. pielikumā noteiktajā kārtībā. </w:t>
      </w:r>
    </w:p>
    <w:p w:rsidR="00BB64CA" w:rsidRPr="000B1798" w:rsidRDefault="00BB64CA" w:rsidP="00BB64CA">
      <w:pPr>
        <w:spacing w:after="0" w:line="240" w:lineRule="auto"/>
        <w:jc w:val="both"/>
        <w:rPr>
          <w:rFonts w:ascii="Times New Roman" w:hAnsi="Times New Roman" w:cs="Times New Roman"/>
          <w:sz w:val="24"/>
          <w:szCs w:val="24"/>
        </w:rPr>
      </w:pP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52294" w:rsidRPr="000B1798">
        <w:rPr>
          <w:rFonts w:ascii="Times New Roman" w:hAnsi="Times New Roman" w:cs="Times New Roman"/>
          <w:bCs/>
          <w:sz w:val="24"/>
          <w:szCs w:val="24"/>
        </w:rPr>
        <w:t>2</w:t>
      </w:r>
      <w:r w:rsidR="005C4352" w:rsidRPr="000B1798">
        <w:rPr>
          <w:rFonts w:ascii="Times New Roman" w:hAnsi="Times New Roman" w:cs="Times New Roman"/>
          <w:bCs/>
          <w:sz w:val="24"/>
          <w:szCs w:val="24"/>
        </w:rPr>
        <w:t>80</w:t>
      </w:r>
      <w:r w:rsidR="00136FB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w:t>
      </w:r>
      <w:r w:rsidRPr="000B1798">
        <w:rPr>
          <w:rFonts w:ascii="Times New Roman" w:hAnsi="Times New Roman" w:cs="Times New Roman"/>
          <w:sz w:val="24"/>
          <w:szCs w:val="24"/>
        </w:rPr>
        <w:t xml:space="preserve">Veselības stāvokli “infekcijas slimības neskarts” (I kategorija) saglabā līdz brīdim, kamēr par visiem paraugiem, kas laboratoriski izmeklēti ar šo noteikumu 12. pielikuma 2. un 3. punktā noteiktajām diagnostikas metodēm, ir iegūti negatīvi rezultāti un šo noteikumu 12. pielikuma 4. punktā noteiktajā kārtībā izslēgtas jebkuras aizdomas par </w:t>
      </w:r>
      <w:r w:rsidRPr="000B1798">
        <w:rPr>
          <w:rFonts w:ascii="Times New Roman" w:hAnsi="Times New Roman" w:cs="Times New Roman"/>
          <w:iCs/>
          <w:sz w:val="24"/>
          <w:szCs w:val="24"/>
        </w:rPr>
        <w:t xml:space="preserve">vēžu </w:t>
      </w:r>
      <w:proofErr w:type="spellStart"/>
      <w:r w:rsidRPr="000B1798">
        <w:rPr>
          <w:rFonts w:ascii="Times New Roman" w:hAnsi="Times New Roman" w:cs="Times New Roman"/>
          <w:iCs/>
          <w:sz w:val="24"/>
          <w:szCs w:val="24"/>
        </w:rPr>
        <w:t>baltplankumu</w:t>
      </w:r>
      <w:proofErr w:type="spellEnd"/>
      <w:r w:rsidRPr="000B1798">
        <w:rPr>
          <w:rFonts w:ascii="Times New Roman" w:hAnsi="Times New Roman" w:cs="Times New Roman"/>
          <w:iCs/>
          <w:sz w:val="24"/>
          <w:szCs w:val="24"/>
        </w:rPr>
        <w:t xml:space="preserve"> slimību</w:t>
      </w:r>
      <w:r w:rsidRPr="000B1798">
        <w:rPr>
          <w:rFonts w:ascii="Times New Roman" w:hAnsi="Times New Roman" w:cs="Times New Roman"/>
          <w:sz w:val="24"/>
          <w:szCs w:val="24"/>
        </w:rPr>
        <w:t xml:space="preserve">.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52294" w:rsidRPr="000B1798">
        <w:rPr>
          <w:rFonts w:ascii="Times New Roman" w:hAnsi="Times New Roman" w:cs="Times New Roman"/>
          <w:bCs/>
          <w:sz w:val="24"/>
          <w:szCs w:val="24"/>
        </w:rPr>
        <w:t>28</w:t>
      </w:r>
      <w:r w:rsidR="005C4352" w:rsidRPr="000B1798">
        <w:rPr>
          <w:rFonts w:ascii="Times New Roman" w:hAnsi="Times New Roman" w:cs="Times New Roman"/>
          <w:bCs/>
          <w:sz w:val="24"/>
          <w:szCs w:val="24"/>
        </w:rPr>
        <w:t>1</w:t>
      </w:r>
      <w:r w:rsidR="00136FB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w:t>
      </w:r>
      <w:r w:rsidR="00617BDD" w:rsidRPr="000B1798">
        <w:rPr>
          <w:rFonts w:ascii="Times New Roman" w:hAnsi="Times New Roman" w:cs="Times New Roman"/>
          <w:bCs/>
          <w:sz w:val="24"/>
          <w:szCs w:val="24"/>
        </w:rPr>
        <w:t xml:space="preserve">Latvijas </w:t>
      </w:r>
      <w:r w:rsidR="00617BDD" w:rsidRPr="000B1798">
        <w:rPr>
          <w:rFonts w:ascii="Times New Roman" w:hAnsi="Times New Roman" w:cs="Times New Roman"/>
          <w:sz w:val="24"/>
          <w:szCs w:val="24"/>
        </w:rPr>
        <w:t>v</w:t>
      </w:r>
      <w:r w:rsidRPr="000B1798">
        <w:rPr>
          <w:rFonts w:ascii="Times New Roman" w:hAnsi="Times New Roman" w:cs="Times New Roman"/>
          <w:sz w:val="24"/>
          <w:szCs w:val="24"/>
        </w:rPr>
        <w:t xml:space="preserve">alsts teritorijā, zonā vai iecirknī, kurā attiecībā uz </w:t>
      </w:r>
      <w:r w:rsidRPr="000B1798">
        <w:rPr>
          <w:rFonts w:ascii="Times New Roman" w:hAnsi="Times New Roman" w:cs="Times New Roman"/>
          <w:iCs/>
          <w:sz w:val="24"/>
          <w:szCs w:val="24"/>
        </w:rPr>
        <w:t xml:space="preserve">vēžu </w:t>
      </w:r>
      <w:proofErr w:type="spellStart"/>
      <w:r w:rsidRPr="000B1798">
        <w:rPr>
          <w:rFonts w:ascii="Times New Roman" w:hAnsi="Times New Roman" w:cs="Times New Roman"/>
          <w:iCs/>
          <w:sz w:val="24"/>
          <w:szCs w:val="24"/>
        </w:rPr>
        <w:t>baltplankumu</w:t>
      </w:r>
      <w:proofErr w:type="spellEnd"/>
      <w:r w:rsidRPr="000B1798">
        <w:rPr>
          <w:rFonts w:ascii="Times New Roman" w:hAnsi="Times New Roman" w:cs="Times New Roman"/>
          <w:iCs/>
          <w:sz w:val="24"/>
          <w:szCs w:val="24"/>
        </w:rPr>
        <w:t xml:space="preserve"> slimību </w:t>
      </w:r>
      <w:r w:rsidRPr="000B1798">
        <w:rPr>
          <w:rFonts w:ascii="Times New Roman" w:hAnsi="Times New Roman" w:cs="Times New Roman"/>
          <w:sz w:val="24"/>
          <w:szCs w:val="24"/>
        </w:rPr>
        <w:t xml:space="preserve">ir V kategorijas veselības stāvoklis, var iegūt III kategorijas veselības stāvokli, ja: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52294" w:rsidRPr="000B1798">
        <w:rPr>
          <w:rFonts w:ascii="Times New Roman" w:hAnsi="Times New Roman" w:cs="Times New Roman"/>
          <w:bCs/>
          <w:sz w:val="24"/>
          <w:szCs w:val="24"/>
        </w:rPr>
        <w:t>28</w:t>
      </w:r>
      <w:r w:rsidR="005C4352" w:rsidRPr="000B1798">
        <w:rPr>
          <w:rFonts w:ascii="Times New Roman" w:hAnsi="Times New Roman" w:cs="Times New Roman"/>
          <w:bCs/>
          <w:sz w:val="24"/>
          <w:szCs w:val="24"/>
        </w:rPr>
        <w:t>1</w:t>
      </w:r>
      <w:r w:rsidR="00136FB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1. </w:t>
      </w:r>
      <w:r w:rsidRPr="000B1798">
        <w:rPr>
          <w:rFonts w:ascii="Times New Roman" w:hAnsi="Times New Roman" w:cs="Times New Roman"/>
          <w:sz w:val="24"/>
          <w:szCs w:val="24"/>
        </w:rPr>
        <w:t xml:space="preserve">ir izpildītas šo noteikumu </w:t>
      </w:r>
      <w:r w:rsidR="00571DCC" w:rsidRPr="000B1798">
        <w:rPr>
          <w:rFonts w:ascii="Times New Roman" w:hAnsi="Times New Roman" w:cs="Times New Roman"/>
          <w:bCs/>
          <w:sz w:val="24"/>
          <w:szCs w:val="24"/>
        </w:rPr>
        <w:t>26</w:t>
      </w:r>
      <w:r w:rsidR="00061580" w:rsidRPr="000B1798">
        <w:rPr>
          <w:rFonts w:ascii="Times New Roman" w:hAnsi="Times New Roman" w:cs="Times New Roman"/>
          <w:bCs/>
          <w:sz w:val="24"/>
          <w:szCs w:val="24"/>
        </w:rPr>
        <w:t>6</w:t>
      </w:r>
      <w:r w:rsidR="00571DCC" w:rsidRPr="000B1798">
        <w:rPr>
          <w:rFonts w:ascii="Times New Roman" w:hAnsi="Times New Roman" w:cs="Times New Roman"/>
          <w:bCs/>
          <w:sz w:val="24"/>
          <w:szCs w:val="24"/>
        </w:rPr>
        <w:t>.</w:t>
      </w:r>
      <w:r w:rsidR="00F0796B" w:rsidRPr="000B1798">
        <w:rPr>
          <w:rFonts w:ascii="Times New Roman" w:hAnsi="Times New Roman" w:cs="Times New Roman"/>
          <w:bCs/>
          <w:sz w:val="24"/>
          <w:szCs w:val="24"/>
        </w:rPr>
        <w:t xml:space="preserve">, 267., 268., 269., 270., 271. un </w:t>
      </w:r>
      <w:r w:rsidR="00571DCC" w:rsidRPr="000B1798">
        <w:rPr>
          <w:rFonts w:ascii="Times New Roman" w:hAnsi="Times New Roman" w:cs="Times New Roman"/>
          <w:bCs/>
          <w:sz w:val="24"/>
          <w:szCs w:val="24"/>
        </w:rPr>
        <w:t>27</w:t>
      </w:r>
      <w:r w:rsidR="00061580" w:rsidRPr="000B1798">
        <w:rPr>
          <w:rFonts w:ascii="Times New Roman" w:hAnsi="Times New Roman" w:cs="Times New Roman"/>
          <w:bCs/>
          <w:sz w:val="24"/>
          <w:szCs w:val="24"/>
        </w:rPr>
        <w:t>2</w:t>
      </w:r>
      <w:r w:rsidR="00DB7025"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 </w:t>
      </w:r>
      <w:r w:rsidRPr="000B1798">
        <w:rPr>
          <w:rFonts w:ascii="Times New Roman" w:hAnsi="Times New Roman" w:cs="Times New Roman"/>
          <w:sz w:val="24"/>
          <w:szCs w:val="24"/>
        </w:rPr>
        <w:t>punktā noteiktās prasības. Ja tehnisku iemeslu dēļ nav iespējams ievērot neizmantošanas periodu,</w:t>
      </w:r>
      <w:proofErr w:type="gramStart"/>
      <w:r w:rsidRPr="000B1798">
        <w:rPr>
          <w:rFonts w:ascii="Times New Roman" w:hAnsi="Times New Roman" w:cs="Times New Roman"/>
          <w:sz w:val="24"/>
          <w:szCs w:val="24"/>
        </w:rPr>
        <w:t xml:space="preserve"> </w:t>
      </w:r>
      <w:r w:rsidR="00BE487F" w:rsidRPr="000B1798">
        <w:rPr>
          <w:rFonts w:ascii="Times New Roman" w:hAnsi="Times New Roman" w:cs="Times New Roman"/>
          <w:sz w:val="24"/>
          <w:szCs w:val="24"/>
        </w:rPr>
        <w:t xml:space="preserve"> </w:t>
      </w:r>
      <w:proofErr w:type="gramEnd"/>
      <w:r w:rsidR="00BE487F" w:rsidRPr="000B1798">
        <w:rPr>
          <w:rFonts w:ascii="Times New Roman" w:hAnsi="Times New Roman" w:cs="Times New Roman"/>
          <w:sz w:val="24"/>
          <w:szCs w:val="24"/>
        </w:rPr>
        <w:t xml:space="preserve">Latvijas </w:t>
      </w:r>
      <w:r w:rsidRPr="000B1798">
        <w:rPr>
          <w:rFonts w:ascii="Times New Roman" w:hAnsi="Times New Roman" w:cs="Times New Roman"/>
          <w:sz w:val="24"/>
          <w:szCs w:val="24"/>
        </w:rPr>
        <w:t>valsts teritorijā, zonā vai iecirknī esošajā audzētavā īstenu kādu alternatīvu pasākumu, kas nodrošina</w:t>
      </w:r>
      <w:r w:rsidRPr="000B1798" w:rsidDel="001B4ED7">
        <w:rPr>
          <w:rFonts w:ascii="Times New Roman" w:hAnsi="Times New Roman" w:cs="Times New Roman"/>
          <w:sz w:val="24"/>
          <w:szCs w:val="24"/>
        </w:rPr>
        <w:t xml:space="preserve"> </w:t>
      </w:r>
      <w:r w:rsidRPr="000B1798">
        <w:rPr>
          <w:rFonts w:ascii="Times New Roman" w:hAnsi="Times New Roman" w:cs="Times New Roman"/>
          <w:sz w:val="24"/>
          <w:szCs w:val="24"/>
        </w:rPr>
        <w:t xml:space="preserve">līdzvērtīgu </w:t>
      </w:r>
      <w:proofErr w:type="spellStart"/>
      <w:r w:rsidRPr="000B1798">
        <w:rPr>
          <w:rFonts w:ascii="Times New Roman" w:hAnsi="Times New Roman" w:cs="Times New Roman"/>
          <w:sz w:val="24"/>
          <w:szCs w:val="24"/>
        </w:rPr>
        <w:t>baltplankumu</w:t>
      </w:r>
      <w:proofErr w:type="spellEnd"/>
      <w:r w:rsidRPr="000B1798">
        <w:rPr>
          <w:rFonts w:ascii="Times New Roman" w:hAnsi="Times New Roman" w:cs="Times New Roman"/>
          <w:sz w:val="24"/>
          <w:szCs w:val="24"/>
        </w:rPr>
        <w:t xml:space="preserve"> sindroma vīrusa 1. tipa iznīcināšanu audzētavas vidē;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52294" w:rsidRPr="000B1798">
        <w:rPr>
          <w:rFonts w:ascii="Times New Roman" w:hAnsi="Times New Roman" w:cs="Times New Roman"/>
          <w:bCs/>
          <w:sz w:val="24"/>
          <w:szCs w:val="24"/>
        </w:rPr>
        <w:t>28</w:t>
      </w:r>
      <w:r w:rsidR="005C4352" w:rsidRPr="000B1798">
        <w:rPr>
          <w:rFonts w:ascii="Times New Roman" w:hAnsi="Times New Roman" w:cs="Times New Roman"/>
          <w:bCs/>
          <w:sz w:val="24"/>
          <w:szCs w:val="24"/>
        </w:rPr>
        <w:t>1</w:t>
      </w:r>
      <w:r w:rsidR="00136FB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2. </w:t>
      </w:r>
      <w:r w:rsidRPr="000B1798">
        <w:rPr>
          <w:rFonts w:ascii="Times New Roman" w:hAnsi="Times New Roman" w:cs="Times New Roman"/>
          <w:sz w:val="24"/>
          <w:szCs w:val="24"/>
        </w:rPr>
        <w:t xml:space="preserve">oficiāli deklarētajās inficētajās audzētavās un visās citās audzētavās, kuras atrodas izveidotajās aizsardzības un uzraudzības zonās un kurās pagājis neizmantošanas periods vai saskaņā ar šo noteikumu </w:t>
      </w:r>
      <w:r w:rsidR="00852294" w:rsidRPr="000B1798">
        <w:rPr>
          <w:rFonts w:ascii="Times New Roman" w:hAnsi="Times New Roman" w:cs="Times New Roman"/>
          <w:bCs/>
          <w:sz w:val="24"/>
          <w:szCs w:val="24"/>
        </w:rPr>
        <w:t>28</w:t>
      </w:r>
      <w:r w:rsidR="00061580" w:rsidRPr="000B1798">
        <w:rPr>
          <w:rFonts w:ascii="Times New Roman" w:hAnsi="Times New Roman" w:cs="Times New Roman"/>
          <w:bCs/>
          <w:sz w:val="24"/>
          <w:szCs w:val="24"/>
        </w:rPr>
        <w:t>1</w:t>
      </w:r>
      <w:r w:rsidR="00DB7025"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1. </w:t>
      </w:r>
      <w:r w:rsidRPr="000B1798">
        <w:rPr>
          <w:rFonts w:ascii="Times New Roman" w:hAnsi="Times New Roman" w:cs="Times New Roman"/>
          <w:sz w:val="24"/>
          <w:szCs w:val="24"/>
        </w:rPr>
        <w:t xml:space="preserve">apakšpunktā noteiktajām prasībām īstenoti alternatīvi pasākumi, krājumi ir atjaunoti ar vēžveidīgajiem, kas iegūti </w:t>
      </w:r>
      <w:r w:rsidR="00BE487F" w:rsidRPr="000B1798">
        <w:rPr>
          <w:rFonts w:ascii="Times New Roman" w:hAnsi="Times New Roman" w:cs="Times New Roman"/>
          <w:sz w:val="24"/>
          <w:szCs w:val="24"/>
        </w:rPr>
        <w:t xml:space="preserve">Latvijas </w:t>
      </w:r>
      <w:r w:rsidRPr="000B1798">
        <w:rPr>
          <w:rFonts w:ascii="Times New Roman" w:hAnsi="Times New Roman" w:cs="Times New Roman"/>
          <w:sz w:val="24"/>
          <w:szCs w:val="24"/>
        </w:rPr>
        <w:t xml:space="preserve">valsts teritorijā, zonā vai iecirknī ar I, II vai III kategorijas veselības stāvokli attiecībā uz </w:t>
      </w:r>
      <w:r w:rsidRPr="000B1798">
        <w:rPr>
          <w:rFonts w:ascii="Times New Roman" w:hAnsi="Times New Roman" w:cs="Times New Roman"/>
          <w:iCs/>
          <w:sz w:val="24"/>
          <w:szCs w:val="24"/>
        </w:rPr>
        <w:t xml:space="preserve">vēžu </w:t>
      </w:r>
      <w:proofErr w:type="spellStart"/>
      <w:r w:rsidRPr="000B1798">
        <w:rPr>
          <w:rFonts w:ascii="Times New Roman" w:hAnsi="Times New Roman" w:cs="Times New Roman"/>
          <w:iCs/>
          <w:sz w:val="24"/>
          <w:szCs w:val="24"/>
        </w:rPr>
        <w:t>baltplankumu</w:t>
      </w:r>
      <w:proofErr w:type="spellEnd"/>
      <w:r w:rsidRPr="000B1798">
        <w:rPr>
          <w:rFonts w:ascii="Times New Roman" w:hAnsi="Times New Roman" w:cs="Times New Roman"/>
          <w:iCs/>
          <w:sz w:val="24"/>
          <w:szCs w:val="24"/>
        </w:rPr>
        <w:t xml:space="preserve"> slimību</w:t>
      </w:r>
      <w:r w:rsidRPr="000B1798">
        <w:rPr>
          <w:rFonts w:ascii="Times New Roman" w:hAnsi="Times New Roman" w:cs="Times New Roman"/>
          <w:sz w:val="24"/>
          <w:szCs w:val="24"/>
        </w:rPr>
        <w:t>;</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52294" w:rsidRPr="000B1798">
        <w:rPr>
          <w:rFonts w:ascii="Times New Roman" w:hAnsi="Times New Roman" w:cs="Times New Roman"/>
          <w:bCs/>
          <w:sz w:val="24"/>
          <w:szCs w:val="24"/>
        </w:rPr>
        <w:t>28</w:t>
      </w:r>
      <w:r w:rsidR="005C4352" w:rsidRPr="000B1798">
        <w:rPr>
          <w:rFonts w:ascii="Times New Roman" w:hAnsi="Times New Roman" w:cs="Times New Roman"/>
          <w:bCs/>
          <w:sz w:val="24"/>
          <w:szCs w:val="24"/>
        </w:rPr>
        <w:t>1</w:t>
      </w:r>
      <w:r w:rsidR="00136FB1"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3. </w:t>
      </w:r>
      <w:r w:rsidRPr="000B1798">
        <w:rPr>
          <w:rFonts w:ascii="Times New Roman" w:hAnsi="Times New Roman" w:cs="Times New Roman"/>
          <w:sz w:val="24"/>
          <w:szCs w:val="24"/>
        </w:rPr>
        <w:t xml:space="preserve">krājumi atjaunoti pēc tam, </w:t>
      </w:r>
      <w:r w:rsidR="00571DCC" w:rsidRPr="000B1798">
        <w:rPr>
          <w:rFonts w:ascii="Times New Roman" w:hAnsi="Times New Roman" w:cs="Times New Roman"/>
          <w:sz w:val="24"/>
          <w:szCs w:val="24"/>
        </w:rPr>
        <w:t xml:space="preserve">ja </w:t>
      </w:r>
      <w:r w:rsidRPr="000B1798">
        <w:rPr>
          <w:rFonts w:ascii="Times New Roman" w:hAnsi="Times New Roman" w:cs="Times New Roman"/>
          <w:sz w:val="24"/>
          <w:szCs w:val="24"/>
        </w:rPr>
        <w:t xml:space="preserve">visas oficiāli deklarētās inficētās audzētavas ir iztukšotas, iztīrītas, dezinficētas un tajās pagājis neizmantošanas periods vai saskaņā ar šo noteikumu </w:t>
      </w:r>
      <w:r w:rsidR="00571DCC" w:rsidRPr="000B1798">
        <w:rPr>
          <w:rFonts w:ascii="Times New Roman" w:hAnsi="Times New Roman" w:cs="Times New Roman"/>
          <w:bCs/>
          <w:sz w:val="24"/>
          <w:szCs w:val="24"/>
        </w:rPr>
        <w:t>28</w:t>
      </w:r>
      <w:r w:rsidR="00061580" w:rsidRPr="000B1798">
        <w:rPr>
          <w:rFonts w:ascii="Times New Roman" w:hAnsi="Times New Roman" w:cs="Times New Roman"/>
          <w:bCs/>
          <w:sz w:val="24"/>
          <w:szCs w:val="24"/>
        </w:rPr>
        <w:t>1</w:t>
      </w:r>
      <w:r w:rsidR="00DB7025"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1. </w:t>
      </w:r>
      <w:r w:rsidRPr="000B1798">
        <w:rPr>
          <w:rFonts w:ascii="Times New Roman" w:hAnsi="Times New Roman" w:cs="Times New Roman"/>
          <w:sz w:val="24"/>
          <w:szCs w:val="24"/>
        </w:rPr>
        <w:t xml:space="preserve">apakšpunktā noteiktajām prasībām īstenoti alternatīvi pasākumi; </w:t>
      </w:r>
    </w:p>
    <w:p w:rsidR="00BB64CA" w:rsidRPr="000B1798" w:rsidRDefault="00BB64CA" w:rsidP="00BB64CA">
      <w:pPr>
        <w:spacing w:after="0" w:line="240" w:lineRule="auto"/>
        <w:jc w:val="both"/>
        <w:rPr>
          <w:rFonts w:ascii="Times New Roman" w:hAnsi="Times New Roman" w:cs="Times New Roman"/>
          <w:sz w:val="24"/>
          <w:szCs w:val="24"/>
        </w:rPr>
      </w:pPr>
      <w:r w:rsidRPr="000B1798">
        <w:rPr>
          <w:rFonts w:ascii="Times New Roman" w:hAnsi="Times New Roman" w:cs="Times New Roman"/>
          <w:sz w:val="24"/>
          <w:szCs w:val="24"/>
        </w:rPr>
        <w:tab/>
      </w:r>
      <w:r w:rsidR="00852294" w:rsidRPr="000B1798">
        <w:rPr>
          <w:rFonts w:ascii="Times New Roman" w:hAnsi="Times New Roman" w:cs="Times New Roman"/>
          <w:bCs/>
          <w:sz w:val="24"/>
          <w:szCs w:val="24"/>
        </w:rPr>
        <w:t>28</w:t>
      </w:r>
      <w:r w:rsidR="005C4352" w:rsidRPr="000B1798">
        <w:rPr>
          <w:rFonts w:ascii="Times New Roman" w:hAnsi="Times New Roman" w:cs="Times New Roman"/>
          <w:bCs/>
          <w:sz w:val="24"/>
          <w:szCs w:val="24"/>
        </w:rPr>
        <w:t>1</w:t>
      </w:r>
      <w:r w:rsidR="00136FB1" w:rsidRPr="000B1798">
        <w:rPr>
          <w:rFonts w:ascii="Times New Roman" w:hAnsi="Times New Roman" w:cs="Times New Roman"/>
          <w:bCs/>
          <w:sz w:val="24"/>
          <w:szCs w:val="24"/>
        </w:rPr>
        <w:t>.</w:t>
      </w:r>
      <w:r w:rsidRPr="000B1798">
        <w:rPr>
          <w:rFonts w:ascii="Times New Roman" w:hAnsi="Times New Roman" w:cs="Times New Roman"/>
          <w:bCs/>
          <w:sz w:val="24"/>
          <w:szCs w:val="24"/>
        </w:rPr>
        <w:t>4.</w:t>
      </w:r>
      <w:r w:rsidRPr="000B1798">
        <w:rPr>
          <w:rFonts w:ascii="Times New Roman" w:hAnsi="Times New Roman" w:cs="Times New Roman"/>
          <w:sz w:val="24"/>
          <w:szCs w:val="24"/>
        </w:rPr>
        <w:t xml:space="preserve"> divu gadu laikā pēc šo noteikumu </w:t>
      </w:r>
      <w:r w:rsidR="00571DCC" w:rsidRPr="000B1798">
        <w:rPr>
          <w:rFonts w:ascii="Times New Roman" w:hAnsi="Times New Roman" w:cs="Times New Roman"/>
          <w:bCs/>
          <w:sz w:val="24"/>
          <w:szCs w:val="24"/>
        </w:rPr>
        <w:t>28</w:t>
      </w:r>
      <w:r w:rsidR="00061580" w:rsidRPr="000B1798">
        <w:rPr>
          <w:rFonts w:ascii="Times New Roman" w:hAnsi="Times New Roman" w:cs="Times New Roman"/>
          <w:bCs/>
          <w:sz w:val="24"/>
          <w:szCs w:val="24"/>
        </w:rPr>
        <w:t>1</w:t>
      </w:r>
      <w:r w:rsidR="00DB7025" w:rsidRPr="000B1798">
        <w:rPr>
          <w:rFonts w:ascii="Times New Roman" w:hAnsi="Times New Roman" w:cs="Times New Roman"/>
          <w:bCs/>
          <w:sz w:val="24"/>
          <w:szCs w:val="24"/>
        </w:rPr>
        <w:t>.</w:t>
      </w:r>
      <w:r w:rsidRPr="000B1798">
        <w:rPr>
          <w:rFonts w:ascii="Times New Roman" w:hAnsi="Times New Roman" w:cs="Times New Roman"/>
          <w:bCs/>
          <w:sz w:val="24"/>
          <w:szCs w:val="24"/>
        </w:rPr>
        <w:t xml:space="preserve">1. </w:t>
      </w:r>
      <w:r w:rsidRPr="000B1798">
        <w:rPr>
          <w:rFonts w:ascii="Times New Roman" w:hAnsi="Times New Roman" w:cs="Times New Roman"/>
          <w:sz w:val="24"/>
          <w:szCs w:val="24"/>
        </w:rPr>
        <w:t xml:space="preserve">un </w:t>
      </w:r>
      <w:r w:rsidR="00571DCC" w:rsidRPr="000B1798">
        <w:rPr>
          <w:rFonts w:ascii="Times New Roman" w:hAnsi="Times New Roman" w:cs="Times New Roman"/>
          <w:bCs/>
          <w:sz w:val="24"/>
          <w:szCs w:val="24"/>
        </w:rPr>
        <w:t>28</w:t>
      </w:r>
      <w:r w:rsidR="00061580" w:rsidRPr="000B1798">
        <w:rPr>
          <w:rFonts w:ascii="Times New Roman" w:hAnsi="Times New Roman" w:cs="Times New Roman"/>
          <w:bCs/>
          <w:sz w:val="24"/>
          <w:szCs w:val="24"/>
        </w:rPr>
        <w:t>1</w:t>
      </w:r>
      <w:r w:rsidR="00DB7025" w:rsidRPr="000B1798">
        <w:rPr>
          <w:rFonts w:ascii="Times New Roman" w:hAnsi="Times New Roman" w:cs="Times New Roman"/>
          <w:bCs/>
          <w:sz w:val="24"/>
          <w:szCs w:val="24"/>
        </w:rPr>
        <w:t>.</w:t>
      </w:r>
      <w:r w:rsidRPr="000B1798">
        <w:rPr>
          <w:rFonts w:ascii="Times New Roman" w:hAnsi="Times New Roman" w:cs="Times New Roman"/>
          <w:bCs/>
          <w:sz w:val="24"/>
          <w:szCs w:val="24"/>
        </w:rPr>
        <w:t>2.</w:t>
      </w:r>
      <w:r w:rsidRPr="000B1798">
        <w:rPr>
          <w:rFonts w:ascii="Times New Roman" w:hAnsi="Times New Roman" w:cs="Times New Roman"/>
          <w:sz w:val="24"/>
          <w:szCs w:val="24"/>
        </w:rPr>
        <w:t xml:space="preserve"> apakšpunktā minēto pasākumu īstenošanas </w:t>
      </w:r>
      <w:r w:rsidRPr="000B1798">
        <w:rPr>
          <w:rFonts w:ascii="Times New Roman" w:hAnsi="Times New Roman" w:cs="Times New Roman"/>
          <w:iCs/>
          <w:sz w:val="24"/>
          <w:szCs w:val="24"/>
        </w:rPr>
        <w:t xml:space="preserve">vēžu </w:t>
      </w:r>
      <w:proofErr w:type="spellStart"/>
      <w:r w:rsidRPr="000B1798">
        <w:rPr>
          <w:rFonts w:ascii="Times New Roman" w:hAnsi="Times New Roman" w:cs="Times New Roman"/>
          <w:iCs/>
          <w:sz w:val="24"/>
          <w:szCs w:val="24"/>
        </w:rPr>
        <w:t>baltplankumu</w:t>
      </w:r>
      <w:proofErr w:type="spellEnd"/>
      <w:r w:rsidRPr="000B1798">
        <w:rPr>
          <w:rFonts w:ascii="Times New Roman" w:hAnsi="Times New Roman" w:cs="Times New Roman"/>
          <w:iCs/>
          <w:sz w:val="24"/>
          <w:szCs w:val="24"/>
        </w:rPr>
        <w:t xml:space="preserve"> slimība</w:t>
      </w:r>
      <w:r w:rsidRPr="000B1798">
        <w:rPr>
          <w:rFonts w:ascii="Times New Roman" w:hAnsi="Times New Roman" w:cs="Times New Roman"/>
          <w:i/>
          <w:iCs/>
          <w:sz w:val="24"/>
          <w:szCs w:val="24"/>
        </w:rPr>
        <w:t xml:space="preserve"> </w:t>
      </w:r>
      <w:r w:rsidRPr="000B1798">
        <w:rPr>
          <w:rFonts w:ascii="Times New Roman" w:hAnsi="Times New Roman" w:cs="Times New Roman"/>
          <w:sz w:val="24"/>
          <w:szCs w:val="24"/>
        </w:rPr>
        <w:t>nav konstatēta un šo noteikumu 12. pielikuma 4. punktā noteiktajā kārtībā ir izslēgtas jebkuras aizdomas par to.”</w:t>
      </w:r>
    </w:p>
    <w:p w:rsidR="00BB64CA" w:rsidRPr="000B1798" w:rsidRDefault="00BB64CA" w:rsidP="00BB64CA">
      <w:pPr>
        <w:spacing w:after="0" w:line="240" w:lineRule="auto"/>
        <w:jc w:val="both"/>
        <w:rPr>
          <w:rFonts w:ascii="Times New Roman" w:hAnsi="Times New Roman" w:cs="Times New Roman"/>
          <w:sz w:val="24"/>
          <w:szCs w:val="24"/>
        </w:rPr>
      </w:pPr>
    </w:p>
    <w:p w:rsidR="004A0125" w:rsidRPr="000B1798" w:rsidRDefault="00BB64CA" w:rsidP="00FE4848">
      <w:pPr>
        <w:spacing w:after="0" w:line="240" w:lineRule="auto"/>
        <w:jc w:val="center"/>
        <w:rPr>
          <w:rFonts w:ascii="Times New Roman" w:eastAsia="Times New Roman" w:hAnsi="Times New Roman" w:cs="Times New Roman"/>
          <w:b/>
          <w:bCs/>
          <w:sz w:val="24"/>
          <w:szCs w:val="24"/>
        </w:rPr>
      </w:pPr>
      <w:r w:rsidRPr="000B1798">
        <w:rPr>
          <w:rFonts w:ascii="Times New Roman" w:hAnsi="Times New Roman" w:cs="Times New Roman"/>
          <w:bCs/>
          <w:sz w:val="24"/>
          <w:szCs w:val="24"/>
        </w:rPr>
        <w:tab/>
      </w:r>
      <w:bookmarkStart w:id="354" w:name="piel1"/>
      <w:bookmarkStart w:id="355" w:name="518173"/>
      <w:bookmarkStart w:id="356" w:name="piel2"/>
      <w:bookmarkStart w:id="357" w:name="203483"/>
      <w:bookmarkStart w:id="358" w:name="piel3"/>
      <w:bookmarkStart w:id="359" w:name="203486"/>
      <w:bookmarkStart w:id="360" w:name="n15"/>
      <w:bookmarkEnd w:id="354"/>
      <w:bookmarkEnd w:id="355"/>
      <w:bookmarkEnd w:id="356"/>
      <w:bookmarkEnd w:id="357"/>
      <w:bookmarkEnd w:id="358"/>
      <w:bookmarkEnd w:id="359"/>
      <w:bookmarkEnd w:id="360"/>
      <w:r w:rsidR="00B903DC" w:rsidRPr="000B1798">
        <w:rPr>
          <w:rFonts w:ascii="Times New Roman" w:hAnsi="Times New Roman" w:cs="Times New Roman"/>
          <w:b/>
          <w:bCs/>
          <w:sz w:val="24"/>
          <w:szCs w:val="24"/>
        </w:rPr>
        <w:t>X</w:t>
      </w:r>
      <w:r w:rsidR="004A0125" w:rsidRPr="000B1798">
        <w:rPr>
          <w:rFonts w:ascii="Times New Roman" w:eastAsia="Times New Roman" w:hAnsi="Times New Roman" w:cs="Times New Roman"/>
          <w:b/>
          <w:bCs/>
          <w:sz w:val="24"/>
          <w:szCs w:val="24"/>
        </w:rPr>
        <w:t>XV. Noslēguma jautājumi</w:t>
      </w:r>
    </w:p>
    <w:p w:rsidR="004A0125" w:rsidRDefault="004A0125" w:rsidP="00FE4848">
      <w:pPr>
        <w:spacing w:after="0" w:line="240" w:lineRule="auto"/>
        <w:jc w:val="center"/>
        <w:rPr>
          <w:rFonts w:ascii="Times New Roman" w:eastAsia="Times New Roman" w:hAnsi="Times New Roman" w:cs="Times New Roman"/>
          <w:b/>
          <w:bCs/>
          <w:sz w:val="24"/>
          <w:szCs w:val="24"/>
        </w:rPr>
      </w:pPr>
    </w:p>
    <w:p w:rsidR="000B1798" w:rsidRPr="000B1798" w:rsidRDefault="000B1798" w:rsidP="00FE4848">
      <w:pPr>
        <w:spacing w:after="0" w:line="240" w:lineRule="auto"/>
        <w:jc w:val="center"/>
        <w:rPr>
          <w:rFonts w:ascii="Times New Roman" w:eastAsia="Times New Roman" w:hAnsi="Times New Roman" w:cs="Times New Roman"/>
          <w:b/>
          <w:bCs/>
          <w:sz w:val="24"/>
          <w:szCs w:val="24"/>
        </w:rPr>
      </w:pPr>
    </w:p>
    <w:p w:rsidR="005053CA" w:rsidRPr="000B1798" w:rsidRDefault="004A0125" w:rsidP="004A0125">
      <w:pPr>
        <w:spacing w:after="0" w:line="240" w:lineRule="auto"/>
        <w:jc w:val="both"/>
        <w:rPr>
          <w:rFonts w:ascii="Times New Roman" w:eastAsia="Times New Roman" w:hAnsi="Times New Roman" w:cs="Times New Roman"/>
          <w:sz w:val="24"/>
          <w:szCs w:val="24"/>
        </w:rPr>
      </w:pPr>
      <w:bookmarkStart w:id="361" w:name="p-203473"/>
      <w:bookmarkStart w:id="362" w:name="p130"/>
      <w:bookmarkEnd w:id="361"/>
      <w:bookmarkEnd w:id="362"/>
      <w:r w:rsidRPr="000B1798">
        <w:rPr>
          <w:rFonts w:ascii="Times New Roman" w:eastAsia="Times New Roman" w:hAnsi="Times New Roman" w:cs="Times New Roman"/>
          <w:sz w:val="24"/>
          <w:szCs w:val="24"/>
        </w:rPr>
        <w:tab/>
        <w:t>28</w:t>
      </w:r>
      <w:r w:rsidR="005C4352" w:rsidRPr="000B1798">
        <w:rPr>
          <w:rFonts w:ascii="Times New Roman" w:eastAsia="Times New Roman" w:hAnsi="Times New Roman" w:cs="Times New Roman"/>
          <w:sz w:val="24"/>
          <w:szCs w:val="24"/>
        </w:rPr>
        <w:t>2</w:t>
      </w:r>
      <w:r w:rsidRPr="000B1798">
        <w:rPr>
          <w:rFonts w:ascii="Times New Roman" w:eastAsia="Times New Roman" w:hAnsi="Times New Roman" w:cs="Times New Roman"/>
          <w:sz w:val="24"/>
          <w:szCs w:val="24"/>
        </w:rPr>
        <w:t>. Atzīt par spēku zaudējušiem</w:t>
      </w:r>
      <w:r w:rsidRPr="000B1798">
        <w:rPr>
          <w:rFonts w:ascii="Arial" w:eastAsia="Times New Roman" w:hAnsi="Arial" w:cs="Arial"/>
          <w:b/>
          <w:bCs/>
          <w:sz w:val="24"/>
          <w:szCs w:val="24"/>
          <w:lang w:eastAsia="lv-LV"/>
        </w:rPr>
        <w:t xml:space="preserve"> </w:t>
      </w:r>
      <w:r w:rsidRPr="000B1798">
        <w:rPr>
          <w:rFonts w:ascii="Times New Roman" w:eastAsia="Times New Roman" w:hAnsi="Times New Roman" w:cs="Times New Roman"/>
          <w:bCs/>
          <w:sz w:val="24"/>
          <w:szCs w:val="24"/>
        </w:rPr>
        <w:t xml:space="preserve">Ministru kabineta </w:t>
      </w:r>
      <w:r w:rsidRPr="000B1798">
        <w:rPr>
          <w:rFonts w:ascii="Times New Roman" w:eastAsia="Times New Roman" w:hAnsi="Times New Roman" w:cs="Times New Roman"/>
          <w:sz w:val="24"/>
          <w:szCs w:val="24"/>
        </w:rPr>
        <w:t xml:space="preserve">2008. gada 2. jūnijā </w:t>
      </w:r>
      <w:r w:rsidRPr="000B1798">
        <w:rPr>
          <w:rFonts w:ascii="Times New Roman" w:eastAsia="Times New Roman" w:hAnsi="Times New Roman" w:cs="Times New Roman"/>
          <w:bCs/>
          <w:sz w:val="24"/>
          <w:szCs w:val="24"/>
        </w:rPr>
        <w:t>noteikumus Nr.400</w:t>
      </w:r>
      <w:r w:rsidRPr="000B1798">
        <w:rPr>
          <w:rFonts w:ascii="Times New Roman" w:eastAsia="Times New Roman" w:hAnsi="Times New Roman" w:cs="Times New Roman"/>
          <w:sz w:val="24"/>
          <w:szCs w:val="24"/>
        </w:rPr>
        <w:t xml:space="preserve"> </w:t>
      </w:r>
      <w:r w:rsidRPr="000B1798">
        <w:rPr>
          <w:rFonts w:ascii="Times New Roman" w:eastAsia="Times New Roman" w:hAnsi="Times New Roman" w:cs="Times New Roman"/>
          <w:sz w:val="24"/>
          <w:szCs w:val="24"/>
        </w:rPr>
        <w:br/>
      </w:r>
      <w:r w:rsidRPr="000B1798">
        <w:rPr>
          <w:rFonts w:ascii="Times New Roman" w:eastAsia="Times New Roman" w:hAnsi="Times New Roman" w:cs="Times New Roman"/>
          <w:bCs/>
          <w:sz w:val="24"/>
          <w:szCs w:val="24"/>
        </w:rPr>
        <w:t>“Veterinārās prasības akvakultūras dzīvniekiem, no tiem iegūtiem produktiem un to apritei, kā arī atsevišķu akvakultūras dzīvnieku infekcijas slimību profilaksei un apkarošanai”</w:t>
      </w:r>
      <w:r w:rsidR="005F16FA" w:rsidRPr="000B1798">
        <w:rPr>
          <w:rFonts w:ascii="Times New Roman" w:eastAsia="Times New Roman" w:hAnsi="Times New Roman" w:cs="Times New Roman"/>
          <w:bCs/>
          <w:sz w:val="24"/>
          <w:szCs w:val="24"/>
        </w:rPr>
        <w:t xml:space="preserve"> </w:t>
      </w:r>
      <w:proofErr w:type="gramStart"/>
      <w:r w:rsidR="005F16FA" w:rsidRPr="000B1798">
        <w:rPr>
          <w:rFonts w:ascii="Times New Roman" w:hAnsi="Times New Roman" w:cs="Times New Roman"/>
          <w:color w:val="414142"/>
          <w:sz w:val="24"/>
          <w:szCs w:val="24"/>
        </w:rPr>
        <w:t>(</w:t>
      </w:r>
      <w:proofErr w:type="gramEnd"/>
      <w:r w:rsidR="005F16FA" w:rsidRPr="000B1798">
        <w:rPr>
          <w:rFonts w:ascii="Times New Roman" w:hAnsi="Times New Roman" w:cs="Times New Roman"/>
          <w:color w:val="414142"/>
          <w:sz w:val="24"/>
          <w:szCs w:val="24"/>
        </w:rPr>
        <w:t>Latvijas Vēstnesis, 2008, 88. nr.; 2009, 166. nr.; 2013, 23.; 2014,113.nr)</w:t>
      </w:r>
      <w:r w:rsidRPr="000B1798">
        <w:rPr>
          <w:rFonts w:ascii="Times New Roman" w:eastAsia="Times New Roman" w:hAnsi="Times New Roman" w:cs="Times New Roman"/>
          <w:bCs/>
          <w:sz w:val="24"/>
          <w:szCs w:val="24"/>
        </w:rPr>
        <w:t>.</w:t>
      </w:r>
    </w:p>
    <w:p w:rsidR="004A0125" w:rsidRPr="000B1798" w:rsidRDefault="004A0125" w:rsidP="004A0125">
      <w:pPr>
        <w:spacing w:after="0" w:line="240" w:lineRule="auto"/>
        <w:jc w:val="both"/>
        <w:rPr>
          <w:rFonts w:ascii="Times New Roman" w:eastAsia="Times New Roman" w:hAnsi="Times New Roman" w:cs="Times New Roman"/>
          <w:sz w:val="24"/>
          <w:szCs w:val="24"/>
        </w:rPr>
      </w:pPr>
      <w:r w:rsidRPr="000B1798">
        <w:rPr>
          <w:rFonts w:ascii="Times New Roman" w:eastAsia="Times New Roman" w:hAnsi="Times New Roman" w:cs="Times New Roman"/>
          <w:sz w:val="24"/>
          <w:szCs w:val="24"/>
        </w:rPr>
        <w:tab/>
      </w:r>
    </w:p>
    <w:p w:rsidR="004A0125" w:rsidRPr="000B1798" w:rsidRDefault="004A0125" w:rsidP="00FE4848">
      <w:pPr>
        <w:spacing w:after="0" w:line="240" w:lineRule="auto"/>
        <w:jc w:val="center"/>
        <w:rPr>
          <w:rFonts w:ascii="Times New Roman" w:eastAsia="Times New Roman" w:hAnsi="Times New Roman" w:cs="Times New Roman"/>
          <w:b/>
          <w:bCs/>
          <w:sz w:val="24"/>
          <w:szCs w:val="24"/>
        </w:rPr>
      </w:pPr>
      <w:bookmarkStart w:id="363" w:name="518167"/>
      <w:bookmarkEnd w:id="363"/>
      <w:r w:rsidRPr="000B1798">
        <w:rPr>
          <w:rFonts w:ascii="Times New Roman" w:eastAsia="Times New Roman" w:hAnsi="Times New Roman" w:cs="Times New Roman"/>
          <w:b/>
          <w:bCs/>
          <w:sz w:val="24"/>
          <w:szCs w:val="24"/>
        </w:rPr>
        <w:t>Informatīva atsauce uz Eiropas Savienības direktīvām</w:t>
      </w:r>
    </w:p>
    <w:p w:rsidR="004A0125" w:rsidRDefault="004A0125" w:rsidP="004A0125">
      <w:pPr>
        <w:spacing w:after="0" w:line="240" w:lineRule="auto"/>
        <w:jc w:val="both"/>
        <w:rPr>
          <w:rFonts w:ascii="Times New Roman" w:eastAsia="Times New Roman" w:hAnsi="Times New Roman" w:cs="Times New Roman"/>
          <w:sz w:val="24"/>
          <w:szCs w:val="24"/>
        </w:rPr>
      </w:pPr>
      <w:bookmarkStart w:id="364" w:name="p-518169"/>
      <w:bookmarkStart w:id="365" w:name="p213"/>
      <w:bookmarkEnd w:id="364"/>
      <w:bookmarkEnd w:id="365"/>
    </w:p>
    <w:p w:rsidR="000B1798" w:rsidRPr="000B1798" w:rsidRDefault="000B1798" w:rsidP="004A0125">
      <w:pPr>
        <w:spacing w:after="0" w:line="240" w:lineRule="auto"/>
        <w:jc w:val="both"/>
        <w:rPr>
          <w:rFonts w:ascii="Times New Roman" w:eastAsia="Times New Roman" w:hAnsi="Times New Roman" w:cs="Times New Roman"/>
          <w:sz w:val="24"/>
          <w:szCs w:val="24"/>
        </w:rPr>
      </w:pPr>
    </w:p>
    <w:p w:rsidR="004A0125" w:rsidRPr="000B1798" w:rsidRDefault="004A0125" w:rsidP="004A0125">
      <w:pPr>
        <w:spacing w:after="0" w:line="240" w:lineRule="auto"/>
        <w:jc w:val="both"/>
        <w:rPr>
          <w:rFonts w:ascii="Times New Roman" w:eastAsia="Times New Roman" w:hAnsi="Times New Roman" w:cs="Times New Roman"/>
          <w:sz w:val="24"/>
          <w:szCs w:val="24"/>
        </w:rPr>
      </w:pPr>
      <w:r w:rsidRPr="000B1798">
        <w:rPr>
          <w:rFonts w:ascii="Times New Roman" w:eastAsia="Times New Roman" w:hAnsi="Times New Roman" w:cs="Times New Roman"/>
          <w:sz w:val="24"/>
          <w:szCs w:val="24"/>
        </w:rPr>
        <w:tab/>
        <w:t>Noteikumos iekļautas tiesību normas, kas izriet no:</w:t>
      </w:r>
    </w:p>
    <w:p w:rsidR="004A0125" w:rsidRPr="000B1798" w:rsidRDefault="004A0125" w:rsidP="004A0125">
      <w:pPr>
        <w:spacing w:after="0" w:line="240" w:lineRule="auto"/>
        <w:jc w:val="both"/>
        <w:rPr>
          <w:rFonts w:ascii="Times New Roman" w:eastAsia="Times New Roman" w:hAnsi="Times New Roman" w:cs="Times New Roman"/>
          <w:sz w:val="24"/>
          <w:szCs w:val="24"/>
        </w:rPr>
      </w:pPr>
      <w:r w:rsidRPr="000B1798">
        <w:rPr>
          <w:rFonts w:ascii="Times New Roman" w:eastAsia="Times New Roman" w:hAnsi="Times New Roman" w:cs="Times New Roman"/>
          <w:sz w:val="24"/>
          <w:szCs w:val="24"/>
        </w:rPr>
        <w:tab/>
        <w:t xml:space="preserve">1) Padomes 2006. gada 24. oktobra Direktīvas </w:t>
      </w:r>
      <w:hyperlink r:id="rId257" w:tgtFrame="_blank" w:history="1">
        <w:r w:rsidRPr="000B1798">
          <w:rPr>
            <w:rStyle w:val="Hipersaite"/>
            <w:rFonts w:ascii="Times New Roman" w:eastAsia="Times New Roman" w:hAnsi="Times New Roman" w:cs="Times New Roman"/>
            <w:color w:val="auto"/>
            <w:sz w:val="24"/>
            <w:szCs w:val="24"/>
            <w:u w:val="none"/>
          </w:rPr>
          <w:t>2006/88/EK</w:t>
        </w:r>
      </w:hyperlink>
      <w:r w:rsidRPr="000B1798">
        <w:rPr>
          <w:rFonts w:ascii="Times New Roman" w:eastAsia="Times New Roman" w:hAnsi="Times New Roman" w:cs="Times New Roman"/>
          <w:sz w:val="24"/>
          <w:szCs w:val="24"/>
        </w:rPr>
        <w:t xml:space="preserve"> par akvakultūras dzīvniekiem un to produktiem izvirzītajām dzīvnieku veselības prasībām, kā arī par konkrētu ūdensdzīvnieku slimību profilaksi un kontroli;</w:t>
      </w:r>
    </w:p>
    <w:p w:rsidR="004A0125" w:rsidRPr="000B1798" w:rsidRDefault="004A0125" w:rsidP="004A0125">
      <w:pPr>
        <w:spacing w:after="0" w:line="240" w:lineRule="auto"/>
        <w:jc w:val="both"/>
        <w:rPr>
          <w:rFonts w:ascii="Times New Roman" w:eastAsia="Times New Roman" w:hAnsi="Times New Roman" w:cs="Times New Roman"/>
          <w:sz w:val="24"/>
          <w:szCs w:val="24"/>
        </w:rPr>
      </w:pPr>
      <w:r w:rsidRPr="000B1798">
        <w:rPr>
          <w:rFonts w:ascii="Times New Roman" w:eastAsia="Times New Roman" w:hAnsi="Times New Roman" w:cs="Times New Roman"/>
          <w:sz w:val="24"/>
          <w:szCs w:val="24"/>
        </w:rPr>
        <w:tab/>
        <w:t xml:space="preserve">2) Komisijas 2008. gada 30. aprīļa Direktīvas </w:t>
      </w:r>
      <w:hyperlink r:id="rId258" w:tgtFrame="_blank" w:history="1">
        <w:r w:rsidRPr="000B1798">
          <w:rPr>
            <w:rStyle w:val="Hipersaite"/>
            <w:rFonts w:ascii="Times New Roman" w:eastAsia="Times New Roman" w:hAnsi="Times New Roman" w:cs="Times New Roman"/>
            <w:color w:val="auto"/>
            <w:sz w:val="24"/>
            <w:szCs w:val="24"/>
            <w:u w:val="none"/>
          </w:rPr>
          <w:t>2008/53/EK</w:t>
        </w:r>
      </w:hyperlink>
      <w:r w:rsidRPr="000B1798">
        <w:rPr>
          <w:rFonts w:ascii="Times New Roman" w:eastAsia="Times New Roman" w:hAnsi="Times New Roman" w:cs="Times New Roman"/>
          <w:sz w:val="24"/>
          <w:szCs w:val="24"/>
        </w:rPr>
        <w:t xml:space="preserve">, ar ko groza Padomes Direktīvas </w:t>
      </w:r>
      <w:hyperlink r:id="rId259" w:tgtFrame="_blank" w:history="1">
        <w:r w:rsidRPr="000B1798">
          <w:rPr>
            <w:rStyle w:val="Hipersaite"/>
            <w:rFonts w:ascii="Times New Roman" w:eastAsia="Times New Roman" w:hAnsi="Times New Roman" w:cs="Times New Roman"/>
            <w:color w:val="auto"/>
            <w:sz w:val="24"/>
            <w:szCs w:val="24"/>
            <w:u w:val="none"/>
          </w:rPr>
          <w:t>2006/88/EK</w:t>
        </w:r>
      </w:hyperlink>
      <w:r w:rsidRPr="000B1798">
        <w:rPr>
          <w:rFonts w:ascii="Times New Roman" w:eastAsia="Times New Roman" w:hAnsi="Times New Roman" w:cs="Times New Roman"/>
          <w:sz w:val="24"/>
          <w:szCs w:val="24"/>
        </w:rPr>
        <w:t xml:space="preserve"> IV pielikumu attiecībā uz karpu pavasara </w:t>
      </w:r>
      <w:proofErr w:type="spellStart"/>
      <w:r w:rsidRPr="000B1798">
        <w:rPr>
          <w:rFonts w:ascii="Times New Roman" w:eastAsia="Times New Roman" w:hAnsi="Times New Roman" w:cs="Times New Roman"/>
          <w:sz w:val="24"/>
          <w:szCs w:val="24"/>
        </w:rPr>
        <w:t>virēmiju</w:t>
      </w:r>
      <w:proofErr w:type="spellEnd"/>
      <w:r w:rsidRPr="000B1798">
        <w:rPr>
          <w:rFonts w:ascii="Times New Roman" w:eastAsia="Times New Roman" w:hAnsi="Times New Roman" w:cs="Times New Roman"/>
          <w:sz w:val="24"/>
          <w:szCs w:val="24"/>
        </w:rPr>
        <w:t>;</w:t>
      </w:r>
    </w:p>
    <w:p w:rsidR="004A0125" w:rsidRPr="000B1798" w:rsidRDefault="004A0125" w:rsidP="004A0125">
      <w:pPr>
        <w:spacing w:after="0" w:line="240" w:lineRule="auto"/>
        <w:jc w:val="both"/>
        <w:rPr>
          <w:rFonts w:ascii="Times New Roman" w:eastAsia="Times New Roman" w:hAnsi="Times New Roman" w:cs="Times New Roman"/>
          <w:sz w:val="24"/>
          <w:szCs w:val="24"/>
        </w:rPr>
      </w:pPr>
      <w:r w:rsidRPr="000B1798">
        <w:rPr>
          <w:rFonts w:ascii="Times New Roman" w:eastAsia="Times New Roman" w:hAnsi="Times New Roman" w:cs="Times New Roman"/>
          <w:sz w:val="24"/>
          <w:szCs w:val="24"/>
        </w:rPr>
        <w:tab/>
        <w:t xml:space="preserve">3) Komisijas 2012. gada 25. oktobra īstenošanas Direktīvas </w:t>
      </w:r>
      <w:hyperlink r:id="rId260" w:tgtFrame="_blank" w:history="1">
        <w:r w:rsidRPr="000B1798">
          <w:rPr>
            <w:rStyle w:val="Hipersaite"/>
            <w:rFonts w:ascii="Times New Roman" w:eastAsia="Times New Roman" w:hAnsi="Times New Roman" w:cs="Times New Roman"/>
            <w:color w:val="auto"/>
            <w:sz w:val="24"/>
            <w:szCs w:val="24"/>
            <w:u w:val="none"/>
          </w:rPr>
          <w:t>2012/31/ES</w:t>
        </w:r>
      </w:hyperlink>
      <w:r w:rsidRPr="000B1798">
        <w:rPr>
          <w:rFonts w:ascii="Times New Roman" w:eastAsia="Times New Roman" w:hAnsi="Times New Roman" w:cs="Times New Roman"/>
          <w:sz w:val="24"/>
          <w:szCs w:val="24"/>
        </w:rPr>
        <w:t xml:space="preserve">, ar kuru groza Padomes Direktīvas </w:t>
      </w:r>
      <w:hyperlink r:id="rId261" w:tgtFrame="_blank" w:history="1">
        <w:r w:rsidRPr="000B1798">
          <w:rPr>
            <w:rStyle w:val="Hipersaite"/>
            <w:rFonts w:ascii="Times New Roman" w:eastAsia="Times New Roman" w:hAnsi="Times New Roman" w:cs="Times New Roman"/>
            <w:color w:val="auto"/>
            <w:sz w:val="24"/>
            <w:szCs w:val="24"/>
            <w:u w:val="none"/>
          </w:rPr>
          <w:t>2006/88/EK</w:t>
        </w:r>
      </w:hyperlink>
      <w:r w:rsidRPr="000B1798">
        <w:rPr>
          <w:rFonts w:ascii="Times New Roman" w:eastAsia="Times New Roman" w:hAnsi="Times New Roman" w:cs="Times New Roman"/>
          <w:sz w:val="24"/>
          <w:szCs w:val="24"/>
        </w:rPr>
        <w:t xml:space="preserve"> IV pielikumu attiecībā uz to zivju sugu sarakstu, kas ir uzņēmīgas pret </w:t>
      </w:r>
      <w:proofErr w:type="spellStart"/>
      <w:r w:rsidRPr="000B1798">
        <w:rPr>
          <w:rFonts w:ascii="Times New Roman" w:eastAsia="Times New Roman" w:hAnsi="Times New Roman" w:cs="Times New Roman"/>
          <w:sz w:val="24"/>
          <w:szCs w:val="24"/>
        </w:rPr>
        <w:t>virusālo</w:t>
      </w:r>
      <w:proofErr w:type="spellEnd"/>
      <w:r w:rsidRPr="000B1798">
        <w:rPr>
          <w:rFonts w:ascii="Times New Roman" w:eastAsia="Times New Roman" w:hAnsi="Times New Roman" w:cs="Times New Roman"/>
          <w:sz w:val="24"/>
          <w:szCs w:val="24"/>
        </w:rPr>
        <w:t xml:space="preserve"> hemorāģisko septicēmiju, un ieraksta par epizootisko čūlu sindromu svītrošanu;</w:t>
      </w:r>
    </w:p>
    <w:p w:rsidR="004A0125" w:rsidRPr="000B1798" w:rsidRDefault="004A0125" w:rsidP="004A0125">
      <w:pPr>
        <w:spacing w:after="0" w:line="240" w:lineRule="auto"/>
        <w:jc w:val="both"/>
        <w:rPr>
          <w:rFonts w:ascii="Times New Roman" w:eastAsia="Times New Roman" w:hAnsi="Times New Roman" w:cs="Times New Roman"/>
          <w:sz w:val="24"/>
          <w:szCs w:val="24"/>
        </w:rPr>
      </w:pPr>
      <w:r w:rsidRPr="000B1798">
        <w:rPr>
          <w:rFonts w:ascii="Times New Roman" w:eastAsia="Times New Roman" w:hAnsi="Times New Roman" w:cs="Times New Roman"/>
          <w:sz w:val="24"/>
          <w:szCs w:val="24"/>
        </w:rPr>
        <w:lastRenderedPageBreak/>
        <w:tab/>
        <w:t xml:space="preserve">4) Komisijas 2014. gada 13. februāra Īstenošanas direktīvas </w:t>
      </w:r>
      <w:hyperlink r:id="rId262" w:tgtFrame="_blank" w:history="1">
        <w:r w:rsidRPr="000B1798">
          <w:rPr>
            <w:rStyle w:val="Hipersaite"/>
            <w:rFonts w:ascii="Times New Roman" w:eastAsia="Times New Roman" w:hAnsi="Times New Roman" w:cs="Times New Roman"/>
            <w:color w:val="auto"/>
            <w:sz w:val="24"/>
            <w:szCs w:val="24"/>
            <w:u w:val="none"/>
          </w:rPr>
          <w:t>2014/22/ES</w:t>
        </w:r>
      </w:hyperlink>
      <w:r w:rsidRPr="000B1798">
        <w:rPr>
          <w:rFonts w:ascii="Times New Roman" w:eastAsia="Times New Roman" w:hAnsi="Times New Roman" w:cs="Times New Roman"/>
          <w:sz w:val="24"/>
          <w:szCs w:val="24"/>
        </w:rPr>
        <w:t xml:space="preserve">, ar ko groza Padomes Direktīvas </w:t>
      </w:r>
      <w:hyperlink r:id="rId263" w:tgtFrame="_blank" w:history="1">
        <w:r w:rsidRPr="000B1798">
          <w:rPr>
            <w:rStyle w:val="Hipersaite"/>
            <w:rFonts w:ascii="Times New Roman" w:eastAsia="Times New Roman" w:hAnsi="Times New Roman" w:cs="Times New Roman"/>
            <w:color w:val="auto"/>
            <w:sz w:val="24"/>
            <w:szCs w:val="24"/>
            <w:u w:val="none"/>
          </w:rPr>
          <w:t>2006/88/EK</w:t>
        </w:r>
      </w:hyperlink>
      <w:r w:rsidRPr="000B1798">
        <w:rPr>
          <w:rFonts w:ascii="Times New Roman" w:eastAsia="Times New Roman" w:hAnsi="Times New Roman" w:cs="Times New Roman"/>
          <w:sz w:val="24"/>
          <w:szCs w:val="24"/>
        </w:rPr>
        <w:t xml:space="preserve"> IV pielikumu attiecībā uz lašu infekciozo anēmiju.</w:t>
      </w:r>
    </w:p>
    <w:p w:rsidR="004A0125" w:rsidRDefault="004A0125" w:rsidP="004A0125">
      <w:pPr>
        <w:spacing w:after="0" w:line="240" w:lineRule="auto"/>
        <w:jc w:val="both"/>
        <w:rPr>
          <w:rFonts w:ascii="Times New Roman" w:eastAsia="Times New Roman" w:hAnsi="Times New Roman" w:cs="Times New Roman"/>
          <w:sz w:val="24"/>
          <w:szCs w:val="24"/>
        </w:rPr>
      </w:pPr>
    </w:p>
    <w:p w:rsidR="000B1798" w:rsidRPr="000B1798" w:rsidRDefault="000B1798" w:rsidP="004A0125">
      <w:pPr>
        <w:spacing w:after="0" w:line="240" w:lineRule="auto"/>
        <w:jc w:val="both"/>
        <w:rPr>
          <w:rFonts w:ascii="Times New Roman" w:eastAsia="Times New Roman" w:hAnsi="Times New Roman" w:cs="Times New Roman"/>
          <w:sz w:val="24"/>
          <w:szCs w:val="24"/>
        </w:rPr>
      </w:pPr>
    </w:p>
    <w:p w:rsidR="004A0125" w:rsidRPr="000B1798" w:rsidRDefault="004A0125" w:rsidP="004A0125">
      <w:pPr>
        <w:spacing w:after="0" w:line="240" w:lineRule="auto"/>
        <w:jc w:val="both"/>
        <w:rPr>
          <w:rFonts w:ascii="Times New Roman" w:eastAsia="Times New Roman" w:hAnsi="Times New Roman" w:cs="Times New Roman"/>
          <w:sz w:val="24"/>
          <w:szCs w:val="24"/>
        </w:rPr>
      </w:pPr>
      <w:r w:rsidRPr="000B1798">
        <w:rPr>
          <w:rFonts w:ascii="Times New Roman" w:eastAsia="Times New Roman" w:hAnsi="Times New Roman" w:cs="Times New Roman"/>
          <w:sz w:val="24"/>
          <w:szCs w:val="24"/>
        </w:rPr>
        <w:t>Ministru prezidents</w:t>
      </w:r>
      <w:r w:rsidRPr="000B1798">
        <w:rPr>
          <w:rFonts w:ascii="Times New Roman" w:eastAsia="Times New Roman" w:hAnsi="Times New Roman" w:cs="Times New Roman"/>
          <w:sz w:val="24"/>
          <w:szCs w:val="24"/>
        </w:rPr>
        <w:tab/>
      </w:r>
      <w:r w:rsidRPr="000B1798">
        <w:rPr>
          <w:rFonts w:ascii="Times New Roman" w:eastAsia="Times New Roman" w:hAnsi="Times New Roman" w:cs="Times New Roman"/>
          <w:sz w:val="24"/>
          <w:szCs w:val="24"/>
        </w:rPr>
        <w:tab/>
      </w:r>
      <w:r w:rsidRPr="000B1798">
        <w:rPr>
          <w:rFonts w:ascii="Times New Roman" w:eastAsia="Times New Roman" w:hAnsi="Times New Roman" w:cs="Times New Roman"/>
          <w:sz w:val="24"/>
          <w:szCs w:val="24"/>
        </w:rPr>
        <w:tab/>
      </w:r>
      <w:r w:rsidRPr="000B1798">
        <w:rPr>
          <w:rFonts w:ascii="Times New Roman" w:eastAsia="Times New Roman" w:hAnsi="Times New Roman" w:cs="Times New Roman"/>
          <w:sz w:val="24"/>
          <w:szCs w:val="24"/>
        </w:rPr>
        <w:tab/>
      </w:r>
      <w:r w:rsidRPr="000B1798">
        <w:rPr>
          <w:rFonts w:ascii="Times New Roman" w:eastAsia="Times New Roman" w:hAnsi="Times New Roman" w:cs="Times New Roman"/>
          <w:sz w:val="24"/>
          <w:szCs w:val="24"/>
        </w:rPr>
        <w:tab/>
      </w:r>
      <w:r w:rsidR="000B1798">
        <w:rPr>
          <w:rFonts w:ascii="Times New Roman" w:eastAsia="Times New Roman" w:hAnsi="Times New Roman" w:cs="Times New Roman"/>
          <w:sz w:val="24"/>
          <w:szCs w:val="24"/>
        </w:rPr>
        <w:tab/>
      </w:r>
      <w:r w:rsidRPr="000B1798">
        <w:rPr>
          <w:rFonts w:ascii="Times New Roman" w:eastAsia="Times New Roman" w:hAnsi="Times New Roman" w:cs="Times New Roman"/>
          <w:sz w:val="24"/>
          <w:szCs w:val="24"/>
        </w:rPr>
        <w:tab/>
        <w:t>M</w:t>
      </w:r>
      <w:r w:rsidR="005F16FA" w:rsidRPr="000B1798">
        <w:rPr>
          <w:rFonts w:ascii="Times New Roman" w:eastAsia="Times New Roman" w:hAnsi="Times New Roman" w:cs="Times New Roman"/>
          <w:sz w:val="24"/>
          <w:szCs w:val="24"/>
        </w:rPr>
        <w:t xml:space="preserve">āris </w:t>
      </w:r>
      <w:r w:rsidRPr="000B1798">
        <w:rPr>
          <w:rFonts w:ascii="Times New Roman" w:eastAsia="Times New Roman" w:hAnsi="Times New Roman" w:cs="Times New Roman"/>
          <w:sz w:val="24"/>
          <w:szCs w:val="24"/>
        </w:rPr>
        <w:t>Kučinskis</w:t>
      </w:r>
    </w:p>
    <w:p w:rsidR="004A0125" w:rsidRDefault="004A0125" w:rsidP="004A0125">
      <w:pPr>
        <w:spacing w:after="0" w:line="240" w:lineRule="auto"/>
        <w:jc w:val="both"/>
        <w:rPr>
          <w:rFonts w:ascii="Times New Roman" w:eastAsia="Times New Roman" w:hAnsi="Times New Roman" w:cs="Times New Roman"/>
          <w:sz w:val="24"/>
          <w:szCs w:val="24"/>
        </w:rPr>
      </w:pPr>
    </w:p>
    <w:p w:rsidR="000B1798" w:rsidRPr="000B1798" w:rsidRDefault="000B1798" w:rsidP="004A0125">
      <w:pPr>
        <w:spacing w:after="0" w:line="240" w:lineRule="auto"/>
        <w:jc w:val="both"/>
        <w:rPr>
          <w:rFonts w:ascii="Times New Roman" w:eastAsia="Times New Roman" w:hAnsi="Times New Roman" w:cs="Times New Roman"/>
          <w:sz w:val="24"/>
          <w:szCs w:val="24"/>
        </w:rPr>
      </w:pPr>
    </w:p>
    <w:p w:rsidR="004A0125" w:rsidRPr="000B1798" w:rsidRDefault="004A0125" w:rsidP="004A0125">
      <w:pPr>
        <w:spacing w:after="0" w:line="240" w:lineRule="auto"/>
        <w:jc w:val="both"/>
        <w:rPr>
          <w:rFonts w:ascii="Times New Roman" w:eastAsia="Times New Roman" w:hAnsi="Times New Roman" w:cs="Times New Roman"/>
          <w:sz w:val="24"/>
          <w:szCs w:val="24"/>
        </w:rPr>
      </w:pPr>
      <w:r w:rsidRPr="000B1798">
        <w:rPr>
          <w:rFonts w:ascii="Times New Roman" w:eastAsia="Times New Roman" w:hAnsi="Times New Roman" w:cs="Times New Roman"/>
          <w:sz w:val="24"/>
          <w:szCs w:val="24"/>
        </w:rPr>
        <w:t>Zemkopības ministrs</w:t>
      </w:r>
      <w:r w:rsidRPr="000B1798">
        <w:rPr>
          <w:rFonts w:ascii="Times New Roman" w:eastAsia="Times New Roman" w:hAnsi="Times New Roman" w:cs="Times New Roman"/>
          <w:sz w:val="24"/>
          <w:szCs w:val="24"/>
        </w:rPr>
        <w:tab/>
      </w:r>
      <w:r w:rsidRPr="000B1798">
        <w:rPr>
          <w:rFonts w:ascii="Times New Roman" w:eastAsia="Times New Roman" w:hAnsi="Times New Roman" w:cs="Times New Roman"/>
          <w:sz w:val="24"/>
          <w:szCs w:val="24"/>
        </w:rPr>
        <w:tab/>
      </w:r>
      <w:r w:rsidRPr="000B1798">
        <w:rPr>
          <w:rFonts w:ascii="Times New Roman" w:eastAsia="Times New Roman" w:hAnsi="Times New Roman" w:cs="Times New Roman"/>
          <w:sz w:val="24"/>
          <w:szCs w:val="24"/>
        </w:rPr>
        <w:tab/>
      </w:r>
      <w:r w:rsidRPr="000B1798">
        <w:rPr>
          <w:rFonts w:ascii="Times New Roman" w:eastAsia="Times New Roman" w:hAnsi="Times New Roman" w:cs="Times New Roman"/>
          <w:sz w:val="24"/>
          <w:szCs w:val="24"/>
        </w:rPr>
        <w:tab/>
      </w:r>
      <w:r w:rsidRPr="000B1798">
        <w:rPr>
          <w:rFonts w:ascii="Times New Roman" w:eastAsia="Times New Roman" w:hAnsi="Times New Roman" w:cs="Times New Roman"/>
          <w:sz w:val="24"/>
          <w:szCs w:val="24"/>
        </w:rPr>
        <w:tab/>
      </w:r>
      <w:r w:rsidRPr="000B1798">
        <w:rPr>
          <w:rFonts w:ascii="Times New Roman" w:eastAsia="Times New Roman" w:hAnsi="Times New Roman" w:cs="Times New Roman"/>
          <w:sz w:val="24"/>
          <w:szCs w:val="24"/>
        </w:rPr>
        <w:tab/>
      </w:r>
      <w:r w:rsidR="000B1798">
        <w:rPr>
          <w:rFonts w:ascii="Times New Roman" w:eastAsia="Times New Roman" w:hAnsi="Times New Roman" w:cs="Times New Roman"/>
          <w:sz w:val="24"/>
          <w:szCs w:val="24"/>
        </w:rPr>
        <w:tab/>
      </w:r>
      <w:r w:rsidRPr="000B1798">
        <w:rPr>
          <w:rFonts w:ascii="Times New Roman" w:eastAsia="Times New Roman" w:hAnsi="Times New Roman" w:cs="Times New Roman"/>
          <w:sz w:val="24"/>
          <w:szCs w:val="24"/>
        </w:rPr>
        <w:t>J</w:t>
      </w:r>
      <w:r w:rsidR="005F16FA" w:rsidRPr="000B1798">
        <w:rPr>
          <w:rFonts w:ascii="Times New Roman" w:eastAsia="Times New Roman" w:hAnsi="Times New Roman" w:cs="Times New Roman"/>
          <w:sz w:val="24"/>
          <w:szCs w:val="24"/>
        </w:rPr>
        <w:t xml:space="preserve">ānis </w:t>
      </w:r>
      <w:r w:rsidRPr="000B1798">
        <w:rPr>
          <w:rFonts w:ascii="Times New Roman" w:eastAsia="Times New Roman" w:hAnsi="Times New Roman" w:cs="Times New Roman"/>
          <w:sz w:val="24"/>
          <w:szCs w:val="24"/>
        </w:rPr>
        <w:t>Dūklavs</w:t>
      </w:r>
    </w:p>
    <w:p w:rsidR="00BB0DF3" w:rsidRDefault="00BB0DF3" w:rsidP="004A0125">
      <w:pPr>
        <w:spacing w:after="0" w:line="240" w:lineRule="auto"/>
        <w:jc w:val="both"/>
        <w:rPr>
          <w:rFonts w:ascii="Times New Roman" w:eastAsia="Times New Roman" w:hAnsi="Times New Roman" w:cs="Times New Roman"/>
          <w:sz w:val="20"/>
          <w:szCs w:val="20"/>
        </w:rPr>
      </w:pPr>
    </w:p>
    <w:p w:rsidR="000B1798" w:rsidRDefault="000B1798" w:rsidP="004A0125">
      <w:pPr>
        <w:spacing w:after="0" w:line="240" w:lineRule="auto"/>
        <w:jc w:val="both"/>
        <w:rPr>
          <w:rFonts w:ascii="Times New Roman" w:eastAsia="Times New Roman" w:hAnsi="Times New Roman" w:cs="Times New Roman"/>
          <w:sz w:val="20"/>
          <w:szCs w:val="20"/>
        </w:rPr>
      </w:pPr>
    </w:p>
    <w:p w:rsidR="000B1798" w:rsidRDefault="000B1798" w:rsidP="004A0125">
      <w:pPr>
        <w:spacing w:after="0" w:line="240" w:lineRule="auto"/>
        <w:jc w:val="both"/>
        <w:rPr>
          <w:rFonts w:ascii="Times New Roman" w:eastAsia="Times New Roman" w:hAnsi="Times New Roman" w:cs="Times New Roman"/>
          <w:sz w:val="20"/>
          <w:szCs w:val="20"/>
        </w:rPr>
      </w:pPr>
    </w:p>
    <w:p w:rsidR="000B1798" w:rsidRDefault="000B1798" w:rsidP="004A0125">
      <w:pPr>
        <w:spacing w:after="0" w:line="240" w:lineRule="auto"/>
        <w:jc w:val="both"/>
        <w:rPr>
          <w:rFonts w:ascii="Times New Roman" w:eastAsia="Times New Roman" w:hAnsi="Times New Roman" w:cs="Times New Roman"/>
          <w:sz w:val="20"/>
          <w:szCs w:val="20"/>
        </w:rPr>
      </w:pPr>
    </w:p>
    <w:p w:rsidR="000B1798" w:rsidRDefault="000B1798" w:rsidP="004A0125">
      <w:pPr>
        <w:spacing w:after="0" w:line="240" w:lineRule="auto"/>
        <w:jc w:val="both"/>
        <w:rPr>
          <w:rFonts w:ascii="Times New Roman" w:eastAsia="Times New Roman" w:hAnsi="Times New Roman" w:cs="Times New Roman"/>
          <w:sz w:val="20"/>
          <w:szCs w:val="20"/>
        </w:rPr>
      </w:pPr>
    </w:p>
    <w:p w:rsidR="000B1798" w:rsidRDefault="000B1798" w:rsidP="004A0125">
      <w:pPr>
        <w:spacing w:after="0" w:line="240" w:lineRule="auto"/>
        <w:jc w:val="both"/>
        <w:rPr>
          <w:rFonts w:ascii="Times New Roman" w:eastAsia="Times New Roman" w:hAnsi="Times New Roman" w:cs="Times New Roman"/>
          <w:sz w:val="20"/>
          <w:szCs w:val="20"/>
        </w:rPr>
      </w:pPr>
    </w:p>
    <w:p w:rsidR="000B1798" w:rsidRDefault="000B1798" w:rsidP="004A0125">
      <w:pPr>
        <w:spacing w:after="0" w:line="240" w:lineRule="auto"/>
        <w:jc w:val="both"/>
        <w:rPr>
          <w:rFonts w:ascii="Times New Roman" w:eastAsia="Times New Roman" w:hAnsi="Times New Roman" w:cs="Times New Roman"/>
          <w:sz w:val="20"/>
          <w:szCs w:val="20"/>
        </w:rPr>
      </w:pPr>
    </w:p>
    <w:p w:rsidR="000B1798" w:rsidRDefault="000B1798" w:rsidP="004A0125">
      <w:pPr>
        <w:spacing w:after="0" w:line="240" w:lineRule="auto"/>
        <w:jc w:val="both"/>
        <w:rPr>
          <w:rFonts w:ascii="Times New Roman" w:eastAsia="Times New Roman" w:hAnsi="Times New Roman" w:cs="Times New Roman"/>
          <w:sz w:val="20"/>
          <w:szCs w:val="20"/>
        </w:rPr>
      </w:pPr>
    </w:p>
    <w:p w:rsidR="000B1798" w:rsidRDefault="000B1798" w:rsidP="004A0125">
      <w:pPr>
        <w:spacing w:after="0" w:line="240" w:lineRule="auto"/>
        <w:jc w:val="both"/>
        <w:rPr>
          <w:rFonts w:ascii="Times New Roman" w:eastAsia="Times New Roman" w:hAnsi="Times New Roman" w:cs="Times New Roman"/>
          <w:sz w:val="20"/>
          <w:szCs w:val="20"/>
        </w:rPr>
      </w:pPr>
    </w:p>
    <w:p w:rsidR="000B1798" w:rsidRDefault="000B1798" w:rsidP="004A0125">
      <w:pPr>
        <w:spacing w:after="0" w:line="240" w:lineRule="auto"/>
        <w:jc w:val="both"/>
        <w:rPr>
          <w:rFonts w:ascii="Times New Roman" w:eastAsia="Times New Roman" w:hAnsi="Times New Roman" w:cs="Times New Roman"/>
          <w:sz w:val="20"/>
          <w:szCs w:val="20"/>
        </w:rPr>
      </w:pPr>
    </w:p>
    <w:p w:rsidR="000B1798" w:rsidRDefault="000B1798" w:rsidP="004A0125">
      <w:pPr>
        <w:spacing w:after="0" w:line="240" w:lineRule="auto"/>
        <w:jc w:val="both"/>
        <w:rPr>
          <w:rFonts w:ascii="Times New Roman" w:eastAsia="Times New Roman" w:hAnsi="Times New Roman" w:cs="Times New Roman"/>
          <w:sz w:val="20"/>
          <w:szCs w:val="20"/>
        </w:rPr>
      </w:pPr>
    </w:p>
    <w:p w:rsidR="000B1798" w:rsidRDefault="000B1798" w:rsidP="004A0125">
      <w:pPr>
        <w:spacing w:after="0" w:line="240" w:lineRule="auto"/>
        <w:jc w:val="both"/>
        <w:rPr>
          <w:rFonts w:ascii="Times New Roman" w:eastAsia="Times New Roman" w:hAnsi="Times New Roman" w:cs="Times New Roman"/>
          <w:sz w:val="20"/>
          <w:szCs w:val="20"/>
        </w:rPr>
      </w:pPr>
    </w:p>
    <w:p w:rsidR="000B1798" w:rsidRDefault="000B1798" w:rsidP="004A0125">
      <w:pPr>
        <w:spacing w:after="0" w:line="240" w:lineRule="auto"/>
        <w:jc w:val="both"/>
        <w:rPr>
          <w:rFonts w:ascii="Times New Roman" w:eastAsia="Times New Roman" w:hAnsi="Times New Roman" w:cs="Times New Roman"/>
          <w:sz w:val="20"/>
          <w:szCs w:val="20"/>
        </w:rPr>
      </w:pPr>
    </w:p>
    <w:p w:rsidR="000B1798" w:rsidRDefault="000B1798" w:rsidP="004A0125">
      <w:pPr>
        <w:spacing w:after="0" w:line="240" w:lineRule="auto"/>
        <w:jc w:val="both"/>
        <w:rPr>
          <w:rFonts w:ascii="Times New Roman" w:eastAsia="Times New Roman" w:hAnsi="Times New Roman" w:cs="Times New Roman"/>
          <w:sz w:val="20"/>
          <w:szCs w:val="20"/>
        </w:rPr>
      </w:pPr>
    </w:p>
    <w:p w:rsidR="000B1798" w:rsidRDefault="000B1798" w:rsidP="004A0125">
      <w:pPr>
        <w:spacing w:after="0" w:line="240" w:lineRule="auto"/>
        <w:jc w:val="both"/>
        <w:rPr>
          <w:rFonts w:ascii="Times New Roman" w:eastAsia="Times New Roman" w:hAnsi="Times New Roman" w:cs="Times New Roman"/>
          <w:sz w:val="20"/>
          <w:szCs w:val="20"/>
        </w:rPr>
      </w:pPr>
    </w:p>
    <w:p w:rsidR="000B1798" w:rsidRDefault="000B1798" w:rsidP="004A0125">
      <w:pPr>
        <w:spacing w:after="0" w:line="240" w:lineRule="auto"/>
        <w:jc w:val="both"/>
        <w:rPr>
          <w:rFonts w:ascii="Times New Roman" w:eastAsia="Times New Roman" w:hAnsi="Times New Roman" w:cs="Times New Roman"/>
          <w:sz w:val="20"/>
          <w:szCs w:val="20"/>
        </w:rPr>
      </w:pPr>
    </w:p>
    <w:p w:rsidR="000B1798" w:rsidRDefault="000B1798" w:rsidP="004A0125">
      <w:pPr>
        <w:spacing w:after="0" w:line="240" w:lineRule="auto"/>
        <w:jc w:val="both"/>
        <w:rPr>
          <w:rFonts w:ascii="Times New Roman" w:eastAsia="Times New Roman" w:hAnsi="Times New Roman" w:cs="Times New Roman"/>
          <w:sz w:val="20"/>
          <w:szCs w:val="20"/>
        </w:rPr>
      </w:pPr>
    </w:p>
    <w:p w:rsidR="000B1798" w:rsidRDefault="000B1798" w:rsidP="004A0125">
      <w:pPr>
        <w:spacing w:after="0" w:line="240" w:lineRule="auto"/>
        <w:jc w:val="both"/>
        <w:rPr>
          <w:rFonts w:ascii="Times New Roman" w:eastAsia="Times New Roman" w:hAnsi="Times New Roman" w:cs="Times New Roman"/>
          <w:sz w:val="20"/>
          <w:szCs w:val="20"/>
        </w:rPr>
      </w:pPr>
    </w:p>
    <w:p w:rsidR="000B1798" w:rsidRDefault="000B1798" w:rsidP="004A0125">
      <w:pPr>
        <w:spacing w:after="0" w:line="240" w:lineRule="auto"/>
        <w:jc w:val="both"/>
        <w:rPr>
          <w:rFonts w:ascii="Times New Roman" w:eastAsia="Times New Roman" w:hAnsi="Times New Roman" w:cs="Times New Roman"/>
          <w:sz w:val="20"/>
          <w:szCs w:val="20"/>
        </w:rPr>
      </w:pPr>
    </w:p>
    <w:p w:rsidR="000B1798" w:rsidRDefault="000B1798" w:rsidP="004A0125">
      <w:pPr>
        <w:spacing w:after="0" w:line="240" w:lineRule="auto"/>
        <w:jc w:val="both"/>
        <w:rPr>
          <w:rFonts w:ascii="Times New Roman" w:eastAsia="Times New Roman" w:hAnsi="Times New Roman" w:cs="Times New Roman"/>
          <w:sz w:val="20"/>
          <w:szCs w:val="20"/>
        </w:rPr>
      </w:pPr>
    </w:p>
    <w:p w:rsidR="000B1798" w:rsidRDefault="000B1798" w:rsidP="004A0125">
      <w:pPr>
        <w:spacing w:after="0" w:line="240" w:lineRule="auto"/>
        <w:jc w:val="both"/>
        <w:rPr>
          <w:rFonts w:ascii="Times New Roman" w:eastAsia="Times New Roman" w:hAnsi="Times New Roman" w:cs="Times New Roman"/>
          <w:sz w:val="20"/>
          <w:szCs w:val="20"/>
        </w:rPr>
      </w:pPr>
    </w:p>
    <w:p w:rsidR="000B1798" w:rsidRDefault="000B1798" w:rsidP="004A0125">
      <w:pPr>
        <w:spacing w:after="0" w:line="240" w:lineRule="auto"/>
        <w:jc w:val="both"/>
        <w:rPr>
          <w:rFonts w:ascii="Times New Roman" w:eastAsia="Times New Roman" w:hAnsi="Times New Roman" w:cs="Times New Roman"/>
          <w:sz w:val="20"/>
          <w:szCs w:val="20"/>
        </w:rPr>
      </w:pPr>
    </w:p>
    <w:p w:rsidR="000B1798" w:rsidRDefault="000B1798" w:rsidP="004A0125">
      <w:pPr>
        <w:spacing w:after="0" w:line="240" w:lineRule="auto"/>
        <w:jc w:val="both"/>
        <w:rPr>
          <w:rFonts w:ascii="Times New Roman" w:eastAsia="Times New Roman" w:hAnsi="Times New Roman" w:cs="Times New Roman"/>
          <w:sz w:val="20"/>
          <w:szCs w:val="20"/>
        </w:rPr>
      </w:pPr>
    </w:p>
    <w:p w:rsidR="000B1798" w:rsidRDefault="000B1798" w:rsidP="004A0125">
      <w:pPr>
        <w:spacing w:after="0" w:line="240" w:lineRule="auto"/>
        <w:jc w:val="both"/>
        <w:rPr>
          <w:rFonts w:ascii="Times New Roman" w:eastAsia="Times New Roman" w:hAnsi="Times New Roman" w:cs="Times New Roman"/>
          <w:sz w:val="20"/>
          <w:szCs w:val="20"/>
        </w:rPr>
      </w:pPr>
    </w:p>
    <w:p w:rsidR="000B1798" w:rsidRDefault="000B1798" w:rsidP="004A0125">
      <w:pPr>
        <w:spacing w:after="0" w:line="240" w:lineRule="auto"/>
        <w:jc w:val="both"/>
        <w:rPr>
          <w:rFonts w:ascii="Times New Roman" w:eastAsia="Times New Roman" w:hAnsi="Times New Roman" w:cs="Times New Roman"/>
          <w:sz w:val="20"/>
          <w:szCs w:val="20"/>
        </w:rPr>
      </w:pPr>
    </w:p>
    <w:p w:rsidR="000B1798" w:rsidRDefault="000B1798" w:rsidP="004A0125">
      <w:pPr>
        <w:spacing w:after="0" w:line="240" w:lineRule="auto"/>
        <w:jc w:val="both"/>
        <w:rPr>
          <w:rFonts w:ascii="Times New Roman" w:eastAsia="Times New Roman" w:hAnsi="Times New Roman" w:cs="Times New Roman"/>
          <w:sz w:val="20"/>
          <w:szCs w:val="20"/>
        </w:rPr>
      </w:pPr>
    </w:p>
    <w:p w:rsidR="000B1798" w:rsidRDefault="000B1798" w:rsidP="004A0125">
      <w:pPr>
        <w:spacing w:after="0" w:line="240" w:lineRule="auto"/>
        <w:jc w:val="both"/>
        <w:rPr>
          <w:rFonts w:ascii="Times New Roman" w:eastAsia="Times New Roman" w:hAnsi="Times New Roman" w:cs="Times New Roman"/>
          <w:sz w:val="20"/>
          <w:szCs w:val="20"/>
        </w:rPr>
      </w:pPr>
    </w:p>
    <w:p w:rsidR="000B1798" w:rsidRDefault="000B1798" w:rsidP="004A0125">
      <w:pPr>
        <w:spacing w:after="0" w:line="240" w:lineRule="auto"/>
        <w:jc w:val="both"/>
        <w:rPr>
          <w:rFonts w:ascii="Times New Roman" w:eastAsia="Times New Roman" w:hAnsi="Times New Roman" w:cs="Times New Roman"/>
          <w:sz w:val="20"/>
          <w:szCs w:val="20"/>
        </w:rPr>
      </w:pPr>
    </w:p>
    <w:p w:rsidR="000B1798" w:rsidRDefault="000B1798" w:rsidP="004A0125">
      <w:pPr>
        <w:spacing w:after="0" w:line="240" w:lineRule="auto"/>
        <w:jc w:val="both"/>
        <w:rPr>
          <w:rFonts w:ascii="Times New Roman" w:eastAsia="Times New Roman" w:hAnsi="Times New Roman" w:cs="Times New Roman"/>
          <w:sz w:val="20"/>
          <w:szCs w:val="20"/>
        </w:rPr>
      </w:pPr>
    </w:p>
    <w:p w:rsidR="000B1798" w:rsidRDefault="000B1798" w:rsidP="004A0125">
      <w:pPr>
        <w:spacing w:after="0" w:line="240" w:lineRule="auto"/>
        <w:jc w:val="both"/>
        <w:rPr>
          <w:rFonts w:ascii="Times New Roman" w:eastAsia="Times New Roman" w:hAnsi="Times New Roman" w:cs="Times New Roman"/>
          <w:sz w:val="20"/>
          <w:szCs w:val="20"/>
        </w:rPr>
      </w:pPr>
    </w:p>
    <w:p w:rsidR="000B1798" w:rsidRDefault="000B1798" w:rsidP="004A0125">
      <w:pPr>
        <w:spacing w:after="0" w:line="240" w:lineRule="auto"/>
        <w:jc w:val="both"/>
        <w:rPr>
          <w:rFonts w:ascii="Times New Roman" w:eastAsia="Times New Roman" w:hAnsi="Times New Roman" w:cs="Times New Roman"/>
          <w:sz w:val="20"/>
          <w:szCs w:val="20"/>
        </w:rPr>
      </w:pPr>
    </w:p>
    <w:p w:rsidR="000B1798" w:rsidRDefault="000B1798" w:rsidP="004A0125">
      <w:pPr>
        <w:spacing w:after="0" w:line="240" w:lineRule="auto"/>
        <w:jc w:val="both"/>
        <w:rPr>
          <w:rFonts w:ascii="Times New Roman" w:eastAsia="Times New Roman" w:hAnsi="Times New Roman" w:cs="Times New Roman"/>
          <w:sz w:val="20"/>
          <w:szCs w:val="20"/>
        </w:rPr>
      </w:pPr>
    </w:p>
    <w:p w:rsidR="000B1798" w:rsidRDefault="000B1798" w:rsidP="004A0125">
      <w:pPr>
        <w:spacing w:after="0" w:line="240" w:lineRule="auto"/>
        <w:jc w:val="both"/>
        <w:rPr>
          <w:rFonts w:ascii="Times New Roman" w:eastAsia="Times New Roman" w:hAnsi="Times New Roman" w:cs="Times New Roman"/>
          <w:sz w:val="20"/>
          <w:szCs w:val="20"/>
        </w:rPr>
      </w:pPr>
    </w:p>
    <w:p w:rsidR="000B1798" w:rsidRDefault="000B1798" w:rsidP="004A0125">
      <w:pPr>
        <w:spacing w:after="0" w:line="240" w:lineRule="auto"/>
        <w:jc w:val="both"/>
        <w:rPr>
          <w:rFonts w:ascii="Times New Roman" w:eastAsia="Times New Roman" w:hAnsi="Times New Roman" w:cs="Times New Roman"/>
          <w:sz w:val="20"/>
          <w:szCs w:val="20"/>
        </w:rPr>
      </w:pPr>
    </w:p>
    <w:p w:rsidR="000B1798" w:rsidRDefault="000B1798" w:rsidP="004A0125">
      <w:pPr>
        <w:spacing w:after="0" w:line="240" w:lineRule="auto"/>
        <w:jc w:val="both"/>
        <w:rPr>
          <w:rFonts w:ascii="Times New Roman" w:eastAsia="Times New Roman" w:hAnsi="Times New Roman" w:cs="Times New Roman"/>
          <w:sz w:val="20"/>
          <w:szCs w:val="20"/>
        </w:rPr>
      </w:pPr>
    </w:p>
    <w:p w:rsidR="000B1798" w:rsidRDefault="000B1798" w:rsidP="004A0125">
      <w:pPr>
        <w:spacing w:after="0" w:line="240" w:lineRule="auto"/>
        <w:jc w:val="both"/>
        <w:rPr>
          <w:rFonts w:ascii="Times New Roman" w:eastAsia="Times New Roman" w:hAnsi="Times New Roman" w:cs="Times New Roman"/>
          <w:sz w:val="20"/>
          <w:szCs w:val="20"/>
        </w:rPr>
      </w:pPr>
    </w:p>
    <w:p w:rsidR="000B1798" w:rsidRDefault="000B1798" w:rsidP="004A0125">
      <w:pPr>
        <w:spacing w:after="0" w:line="240" w:lineRule="auto"/>
        <w:jc w:val="both"/>
        <w:rPr>
          <w:rFonts w:ascii="Times New Roman" w:eastAsia="Times New Roman" w:hAnsi="Times New Roman" w:cs="Times New Roman"/>
          <w:sz w:val="20"/>
          <w:szCs w:val="20"/>
        </w:rPr>
      </w:pPr>
    </w:p>
    <w:p w:rsidR="000B1798" w:rsidRDefault="000B1798" w:rsidP="004A0125">
      <w:pPr>
        <w:spacing w:after="0" w:line="240" w:lineRule="auto"/>
        <w:jc w:val="both"/>
        <w:rPr>
          <w:rFonts w:ascii="Times New Roman" w:eastAsia="Times New Roman" w:hAnsi="Times New Roman" w:cs="Times New Roman"/>
          <w:sz w:val="20"/>
          <w:szCs w:val="20"/>
        </w:rPr>
      </w:pPr>
    </w:p>
    <w:p w:rsidR="000B1798" w:rsidRDefault="000B1798" w:rsidP="004A0125">
      <w:pPr>
        <w:spacing w:after="0" w:line="240" w:lineRule="auto"/>
        <w:jc w:val="both"/>
        <w:rPr>
          <w:rFonts w:ascii="Times New Roman" w:eastAsia="Times New Roman" w:hAnsi="Times New Roman" w:cs="Times New Roman"/>
          <w:sz w:val="20"/>
          <w:szCs w:val="20"/>
        </w:rPr>
      </w:pPr>
    </w:p>
    <w:p w:rsidR="000B1798" w:rsidRDefault="000B1798" w:rsidP="004A0125">
      <w:pPr>
        <w:spacing w:after="0" w:line="240" w:lineRule="auto"/>
        <w:jc w:val="both"/>
        <w:rPr>
          <w:rFonts w:ascii="Times New Roman" w:eastAsia="Times New Roman" w:hAnsi="Times New Roman" w:cs="Times New Roman"/>
          <w:sz w:val="20"/>
          <w:szCs w:val="20"/>
        </w:rPr>
      </w:pPr>
    </w:p>
    <w:p w:rsidR="000B1798" w:rsidRDefault="000B1798" w:rsidP="004A0125">
      <w:pPr>
        <w:spacing w:after="0" w:line="240" w:lineRule="auto"/>
        <w:jc w:val="both"/>
        <w:rPr>
          <w:rFonts w:ascii="Times New Roman" w:eastAsia="Times New Roman" w:hAnsi="Times New Roman" w:cs="Times New Roman"/>
          <w:sz w:val="20"/>
          <w:szCs w:val="20"/>
        </w:rPr>
      </w:pPr>
    </w:p>
    <w:p w:rsidR="000B1798" w:rsidRDefault="000B1798" w:rsidP="004A0125">
      <w:pPr>
        <w:spacing w:after="0" w:line="240" w:lineRule="auto"/>
        <w:jc w:val="both"/>
        <w:rPr>
          <w:rFonts w:ascii="Times New Roman" w:eastAsia="Times New Roman" w:hAnsi="Times New Roman" w:cs="Times New Roman"/>
          <w:sz w:val="20"/>
          <w:szCs w:val="20"/>
        </w:rPr>
      </w:pPr>
    </w:p>
    <w:p w:rsidR="000B1798" w:rsidRDefault="000B1798" w:rsidP="004A0125">
      <w:pPr>
        <w:spacing w:after="0" w:line="240" w:lineRule="auto"/>
        <w:jc w:val="both"/>
        <w:rPr>
          <w:rFonts w:ascii="Times New Roman" w:eastAsia="Times New Roman" w:hAnsi="Times New Roman" w:cs="Times New Roman"/>
          <w:sz w:val="20"/>
          <w:szCs w:val="20"/>
        </w:rPr>
      </w:pPr>
    </w:p>
    <w:p w:rsidR="000B1798" w:rsidRDefault="000B1798" w:rsidP="004A0125">
      <w:pPr>
        <w:spacing w:after="0" w:line="240" w:lineRule="auto"/>
        <w:jc w:val="both"/>
        <w:rPr>
          <w:rFonts w:ascii="Times New Roman" w:eastAsia="Times New Roman" w:hAnsi="Times New Roman" w:cs="Times New Roman"/>
          <w:sz w:val="20"/>
          <w:szCs w:val="20"/>
        </w:rPr>
      </w:pPr>
    </w:p>
    <w:p w:rsidR="000B1798" w:rsidRDefault="000B1798" w:rsidP="004A0125">
      <w:pPr>
        <w:spacing w:after="0" w:line="240" w:lineRule="auto"/>
        <w:jc w:val="both"/>
        <w:rPr>
          <w:rFonts w:ascii="Times New Roman" w:eastAsia="Times New Roman" w:hAnsi="Times New Roman" w:cs="Times New Roman"/>
          <w:sz w:val="20"/>
          <w:szCs w:val="20"/>
        </w:rPr>
      </w:pPr>
    </w:p>
    <w:p w:rsidR="000B1798" w:rsidRPr="00BB0DF3" w:rsidRDefault="000B1798" w:rsidP="004A0125">
      <w:pPr>
        <w:spacing w:after="0" w:line="240" w:lineRule="auto"/>
        <w:jc w:val="both"/>
        <w:rPr>
          <w:rFonts w:ascii="Times New Roman" w:eastAsia="Times New Roman" w:hAnsi="Times New Roman" w:cs="Times New Roman"/>
          <w:sz w:val="20"/>
          <w:szCs w:val="20"/>
        </w:rPr>
      </w:pPr>
    </w:p>
    <w:p w:rsidR="000B1798" w:rsidRDefault="000B1798" w:rsidP="00BB0DF3">
      <w:pPr>
        <w:spacing w:after="0" w:line="240" w:lineRule="auto"/>
        <w:jc w:val="both"/>
        <w:rPr>
          <w:rFonts w:ascii="Times New Roman" w:eastAsia="Times New Roman" w:hAnsi="Times New Roman" w:cs="Times New Roman"/>
          <w:sz w:val="20"/>
          <w:szCs w:val="16"/>
        </w:rPr>
      </w:pPr>
      <w:r>
        <w:rPr>
          <w:rFonts w:ascii="Times New Roman" w:eastAsia="Times New Roman" w:hAnsi="Times New Roman" w:cs="Times New Roman"/>
          <w:sz w:val="20"/>
          <w:szCs w:val="16"/>
        </w:rPr>
        <w:t>08.02.2017. 12:51</w:t>
      </w:r>
    </w:p>
    <w:p w:rsidR="000B1798" w:rsidRDefault="000B1798" w:rsidP="00BB0DF3">
      <w:pPr>
        <w:spacing w:after="0" w:line="240" w:lineRule="auto"/>
        <w:jc w:val="both"/>
        <w:rPr>
          <w:rFonts w:ascii="Times New Roman" w:hAnsi="Times New Roman" w:cs="Times New Roman"/>
          <w:sz w:val="20"/>
          <w:szCs w:val="16"/>
        </w:rPr>
      </w:pPr>
      <w:r>
        <w:rPr>
          <w:rFonts w:ascii="Times New Roman" w:hAnsi="Times New Roman" w:cs="Times New Roman"/>
          <w:sz w:val="20"/>
          <w:szCs w:val="16"/>
        </w:rPr>
        <w:fldChar w:fldCharType="begin"/>
      </w:r>
      <w:r>
        <w:rPr>
          <w:rFonts w:ascii="Times New Roman" w:hAnsi="Times New Roman" w:cs="Times New Roman"/>
          <w:sz w:val="20"/>
          <w:szCs w:val="16"/>
        </w:rPr>
        <w:instrText xml:space="preserve"> NUMWORDS   \* MERGEFORMAT </w:instrText>
      </w:r>
      <w:r>
        <w:rPr>
          <w:rFonts w:ascii="Times New Roman" w:hAnsi="Times New Roman" w:cs="Times New Roman"/>
          <w:sz w:val="20"/>
          <w:szCs w:val="16"/>
        </w:rPr>
        <w:fldChar w:fldCharType="separate"/>
      </w:r>
      <w:r>
        <w:rPr>
          <w:rFonts w:ascii="Times New Roman" w:hAnsi="Times New Roman" w:cs="Times New Roman"/>
          <w:noProof/>
          <w:sz w:val="20"/>
          <w:szCs w:val="16"/>
        </w:rPr>
        <w:t>21831</w:t>
      </w:r>
      <w:r>
        <w:rPr>
          <w:rFonts w:ascii="Times New Roman" w:hAnsi="Times New Roman" w:cs="Times New Roman"/>
          <w:sz w:val="20"/>
          <w:szCs w:val="16"/>
        </w:rPr>
        <w:fldChar w:fldCharType="end"/>
      </w:r>
    </w:p>
    <w:p w:rsidR="00BB0DF3" w:rsidRPr="000B1798" w:rsidRDefault="003E2673" w:rsidP="00BB0DF3">
      <w:pPr>
        <w:spacing w:after="0" w:line="240" w:lineRule="auto"/>
        <w:jc w:val="both"/>
        <w:rPr>
          <w:rFonts w:ascii="Times New Roman" w:eastAsia="Times New Roman" w:hAnsi="Times New Roman" w:cs="Times New Roman"/>
          <w:sz w:val="20"/>
          <w:szCs w:val="16"/>
        </w:rPr>
      </w:pPr>
      <w:bookmarkStart w:id="366" w:name="_GoBack"/>
      <w:bookmarkEnd w:id="366"/>
      <w:r w:rsidRPr="000B1798">
        <w:rPr>
          <w:rFonts w:ascii="Times New Roman" w:eastAsia="Times New Roman" w:hAnsi="Times New Roman" w:cs="Times New Roman"/>
          <w:sz w:val="20"/>
          <w:szCs w:val="16"/>
        </w:rPr>
        <w:t>O.Vecuma-Veco</w:t>
      </w:r>
    </w:p>
    <w:p w:rsidR="00061580" w:rsidRPr="000B1798" w:rsidRDefault="003E2673" w:rsidP="00BB0DF3">
      <w:pPr>
        <w:spacing w:after="0" w:line="240" w:lineRule="auto"/>
        <w:jc w:val="both"/>
        <w:rPr>
          <w:rFonts w:ascii="Times New Roman" w:eastAsia="Times New Roman" w:hAnsi="Times New Roman" w:cs="Times New Roman"/>
          <w:sz w:val="20"/>
          <w:szCs w:val="16"/>
        </w:rPr>
      </w:pPr>
      <w:r w:rsidRPr="000B1798">
        <w:rPr>
          <w:rFonts w:ascii="Times New Roman" w:eastAsia="Times New Roman" w:hAnsi="Times New Roman" w:cs="Times New Roman"/>
          <w:sz w:val="20"/>
          <w:szCs w:val="16"/>
        </w:rPr>
        <w:t xml:space="preserve">67027551, </w:t>
      </w:r>
    </w:p>
    <w:p w:rsidR="00BB0DF3" w:rsidRPr="000B1798" w:rsidRDefault="003E2673" w:rsidP="004A0125">
      <w:pPr>
        <w:spacing w:after="0" w:line="240" w:lineRule="auto"/>
        <w:jc w:val="both"/>
        <w:rPr>
          <w:rFonts w:ascii="Times New Roman" w:eastAsia="Times New Roman" w:hAnsi="Times New Roman" w:cs="Times New Roman"/>
          <w:sz w:val="20"/>
          <w:szCs w:val="16"/>
        </w:rPr>
      </w:pPr>
      <w:r w:rsidRPr="000B1798">
        <w:rPr>
          <w:rFonts w:ascii="Times New Roman" w:eastAsia="Times New Roman" w:hAnsi="Times New Roman" w:cs="Times New Roman"/>
          <w:sz w:val="20"/>
          <w:szCs w:val="16"/>
        </w:rPr>
        <w:t>Olita.Vecuma-Veco@zm.gov.lv</w:t>
      </w:r>
    </w:p>
    <w:sectPr w:rsidR="00BB0DF3" w:rsidRPr="000B1798" w:rsidSect="005941EF">
      <w:headerReference w:type="default" r:id="rId264"/>
      <w:footerReference w:type="default" r:id="rId265"/>
      <w:footerReference w:type="first" r:id="rId266"/>
      <w:pgSz w:w="11906" w:h="16838"/>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E4F" w:rsidRDefault="00802E4F" w:rsidP="003139C2">
      <w:pPr>
        <w:spacing w:after="0" w:line="240" w:lineRule="auto"/>
      </w:pPr>
      <w:r>
        <w:separator/>
      </w:r>
    </w:p>
  </w:endnote>
  <w:endnote w:type="continuationSeparator" w:id="0">
    <w:p w:rsidR="00802E4F" w:rsidRDefault="00802E4F" w:rsidP="0031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A1D" w:rsidRPr="000B1798" w:rsidRDefault="000B1798" w:rsidP="00920BDF">
    <w:pPr>
      <w:pStyle w:val="Kjene"/>
      <w:jc w:val="both"/>
      <w:rPr>
        <w:rFonts w:ascii="Times New Roman" w:hAnsi="Times New Roman" w:cs="Times New Roman"/>
        <w:sz w:val="20"/>
        <w:szCs w:val="16"/>
      </w:rPr>
    </w:pPr>
    <w:r w:rsidRPr="000B1798">
      <w:rPr>
        <w:rFonts w:ascii="Times New Roman" w:hAnsi="Times New Roman" w:cs="Times New Roman"/>
        <w:sz w:val="20"/>
        <w:szCs w:val="16"/>
      </w:rPr>
      <w:t>ZMNot_060217_akvakult</w:t>
    </w:r>
    <w:r w:rsidR="005E7A1D" w:rsidRPr="000B1798">
      <w:rPr>
        <w:rFonts w:ascii="Times New Roman" w:hAnsi="Times New Roman" w:cs="Times New Roman"/>
        <w:sz w:val="20"/>
        <w:szCs w:val="16"/>
      </w:rPr>
      <w:t>; Ministru kabineta noteikumi “Veterinārās prasības akvakultūras dzīvniekiem, no tiem iegūtiem produktiem un to apritei, kā arī atsevišķu akvakultūras dzīvnieku infekcijas slimību profilaksei un apkarošanai”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A1D" w:rsidRPr="000B1798" w:rsidRDefault="000B1798" w:rsidP="000B1798">
    <w:pPr>
      <w:pStyle w:val="Kjene"/>
      <w:jc w:val="both"/>
      <w:rPr>
        <w:rFonts w:ascii="Times New Roman" w:hAnsi="Times New Roman" w:cs="Times New Roman"/>
        <w:sz w:val="20"/>
        <w:szCs w:val="16"/>
      </w:rPr>
    </w:pPr>
    <w:r w:rsidRPr="000B1798">
      <w:rPr>
        <w:rFonts w:ascii="Times New Roman" w:hAnsi="Times New Roman" w:cs="Times New Roman"/>
        <w:sz w:val="20"/>
        <w:szCs w:val="16"/>
      </w:rPr>
      <w:t>ZMNot_060217_akvakult; Ministru kabineta noteikumi “Veterinārās prasības akvakultūras dzīvniekiem, no tiem iegūtiem produktiem un to apritei, kā arī atsevišķu akvakultūras dzīvnieku infekcijas slimību profilaksei un apkarošanai”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E4F" w:rsidRDefault="00802E4F" w:rsidP="003139C2">
      <w:pPr>
        <w:spacing w:after="0" w:line="240" w:lineRule="auto"/>
      </w:pPr>
      <w:r>
        <w:separator/>
      </w:r>
    </w:p>
  </w:footnote>
  <w:footnote w:type="continuationSeparator" w:id="0">
    <w:p w:rsidR="00802E4F" w:rsidRDefault="00802E4F" w:rsidP="00313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46364871"/>
      <w:docPartObj>
        <w:docPartGallery w:val="Page Numbers (Top of Page)"/>
        <w:docPartUnique/>
      </w:docPartObj>
    </w:sdtPr>
    <w:sdtEndPr/>
    <w:sdtContent>
      <w:p w:rsidR="005E7A1D" w:rsidRPr="00FC521E" w:rsidRDefault="005E7A1D" w:rsidP="005941EF">
        <w:pPr>
          <w:pStyle w:val="Galvene"/>
          <w:jc w:val="center"/>
          <w:rPr>
            <w:sz w:val="18"/>
          </w:rPr>
        </w:pPr>
        <w:r w:rsidRPr="000B1798">
          <w:rPr>
            <w:rFonts w:ascii="Times New Roman" w:hAnsi="Times New Roman" w:cs="Times New Roman"/>
            <w:sz w:val="24"/>
            <w:szCs w:val="24"/>
          </w:rPr>
          <w:fldChar w:fldCharType="begin"/>
        </w:r>
        <w:r w:rsidRPr="000B1798">
          <w:rPr>
            <w:rFonts w:ascii="Times New Roman" w:hAnsi="Times New Roman" w:cs="Times New Roman"/>
            <w:sz w:val="24"/>
            <w:szCs w:val="24"/>
          </w:rPr>
          <w:instrText>PAGE   \* MERGEFORMAT</w:instrText>
        </w:r>
        <w:r w:rsidRPr="000B1798">
          <w:rPr>
            <w:rFonts w:ascii="Times New Roman" w:hAnsi="Times New Roman" w:cs="Times New Roman"/>
            <w:sz w:val="24"/>
            <w:szCs w:val="24"/>
          </w:rPr>
          <w:fldChar w:fldCharType="separate"/>
        </w:r>
        <w:r w:rsidR="000B1798">
          <w:rPr>
            <w:rFonts w:ascii="Times New Roman" w:hAnsi="Times New Roman" w:cs="Times New Roman"/>
            <w:noProof/>
            <w:sz w:val="24"/>
            <w:szCs w:val="24"/>
          </w:rPr>
          <w:t>52</w:t>
        </w:r>
        <w:r w:rsidRPr="000B179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1A56"/>
    <w:multiLevelType w:val="hybridMultilevel"/>
    <w:tmpl w:val="3190C14A"/>
    <w:lvl w:ilvl="0" w:tplc="8C947C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6E4866"/>
    <w:multiLevelType w:val="hybridMultilevel"/>
    <w:tmpl w:val="09600E3E"/>
    <w:lvl w:ilvl="0" w:tplc="4454966A">
      <w:start w:val="129"/>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FA3C1C"/>
    <w:multiLevelType w:val="hybridMultilevel"/>
    <w:tmpl w:val="30C66AF8"/>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424F34"/>
    <w:multiLevelType w:val="hybridMultilevel"/>
    <w:tmpl w:val="DC6CAF06"/>
    <w:lvl w:ilvl="0" w:tplc="073CD9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6A41929"/>
    <w:multiLevelType w:val="hybridMultilevel"/>
    <w:tmpl w:val="BF80132C"/>
    <w:lvl w:ilvl="0" w:tplc="EB34BD54">
      <w:start w:val="1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B191983"/>
    <w:multiLevelType w:val="hybridMultilevel"/>
    <w:tmpl w:val="9A3EDCBE"/>
    <w:lvl w:ilvl="0" w:tplc="C05ABB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F127618"/>
    <w:multiLevelType w:val="hybridMultilevel"/>
    <w:tmpl w:val="1BD0678A"/>
    <w:lvl w:ilvl="0" w:tplc="B9347E8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46F3697"/>
    <w:multiLevelType w:val="hybridMultilevel"/>
    <w:tmpl w:val="92321144"/>
    <w:lvl w:ilvl="0" w:tplc="D3FCF2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9364597"/>
    <w:multiLevelType w:val="hybridMultilevel"/>
    <w:tmpl w:val="52B07944"/>
    <w:lvl w:ilvl="0" w:tplc="3EEAEE6C">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1857D90"/>
    <w:multiLevelType w:val="hybridMultilevel"/>
    <w:tmpl w:val="18D855BC"/>
    <w:lvl w:ilvl="0" w:tplc="381631D4">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38247CB"/>
    <w:multiLevelType w:val="hybridMultilevel"/>
    <w:tmpl w:val="05C6BBFE"/>
    <w:lvl w:ilvl="0" w:tplc="0FE4ED80">
      <w:start w:val="1"/>
      <w:numFmt w:val="low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74D84A72"/>
    <w:multiLevelType w:val="multilevel"/>
    <w:tmpl w:val="9D9CD77C"/>
    <w:lvl w:ilvl="0">
      <w:start w:val="129"/>
      <w:numFmt w:val="decimal"/>
      <w:lvlText w:val="%1"/>
      <w:lvlJc w:val="left"/>
      <w:pPr>
        <w:ind w:left="795" w:hanging="795"/>
      </w:pPr>
      <w:rPr>
        <w:rFonts w:hint="default"/>
      </w:rPr>
    </w:lvl>
    <w:lvl w:ilvl="1">
      <w:start w:val="115"/>
      <w:numFmt w:val="decimal"/>
      <w:lvlText w:val="%1.%2"/>
      <w:lvlJc w:val="left"/>
      <w:pPr>
        <w:ind w:left="2355" w:hanging="795"/>
      </w:pPr>
      <w:rPr>
        <w:rFonts w:hint="default"/>
      </w:rPr>
    </w:lvl>
    <w:lvl w:ilvl="2">
      <w:start w:val="1"/>
      <w:numFmt w:val="decimal"/>
      <w:lvlText w:val="%1.%2.%3"/>
      <w:lvlJc w:val="left"/>
      <w:pPr>
        <w:ind w:left="2235" w:hanging="79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774E476B"/>
    <w:multiLevelType w:val="hybridMultilevel"/>
    <w:tmpl w:val="7CD6C190"/>
    <w:lvl w:ilvl="0" w:tplc="B3EE598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CF211C5"/>
    <w:multiLevelType w:val="hybridMultilevel"/>
    <w:tmpl w:val="8B58383C"/>
    <w:lvl w:ilvl="0" w:tplc="8168E70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DB96B5F"/>
    <w:multiLevelType w:val="hybridMultilevel"/>
    <w:tmpl w:val="44B063FC"/>
    <w:lvl w:ilvl="0" w:tplc="A100F478">
      <w:start w:val="1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7"/>
  </w:num>
  <w:num w:numId="3">
    <w:abstractNumId w:val="12"/>
  </w:num>
  <w:num w:numId="4">
    <w:abstractNumId w:val="13"/>
  </w:num>
  <w:num w:numId="5">
    <w:abstractNumId w:val="0"/>
  </w:num>
  <w:num w:numId="6">
    <w:abstractNumId w:val="1"/>
  </w:num>
  <w:num w:numId="7">
    <w:abstractNumId w:val="9"/>
  </w:num>
  <w:num w:numId="8">
    <w:abstractNumId w:val="10"/>
  </w:num>
  <w:num w:numId="9">
    <w:abstractNumId w:val="6"/>
  </w:num>
  <w:num w:numId="10">
    <w:abstractNumId w:val="11"/>
  </w:num>
  <w:num w:numId="11">
    <w:abstractNumId w:val="2"/>
  </w:num>
  <w:num w:numId="12">
    <w:abstractNumId w:val="14"/>
  </w:num>
  <w:num w:numId="13">
    <w:abstractNumId w:val="4"/>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C2"/>
    <w:rsid w:val="00000F06"/>
    <w:rsid w:val="00003770"/>
    <w:rsid w:val="00005170"/>
    <w:rsid w:val="00013963"/>
    <w:rsid w:val="00017056"/>
    <w:rsid w:val="000172DF"/>
    <w:rsid w:val="000216F8"/>
    <w:rsid w:val="00023296"/>
    <w:rsid w:val="00023C25"/>
    <w:rsid w:val="000249C2"/>
    <w:rsid w:val="00024B90"/>
    <w:rsid w:val="000333A8"/>
    <w:rsid w:val="00035576"/>
    <w:rsid w:val="00037515"/>
    <w:rsid w:val="00040F84"/>
    <w:rsid w:val="000413A4"/>
    <w:rsid w:val="00042F71"/>
    <w:rsid w:val="000437DD"/>
    <w:rsid w:val="00050B3F"/>
    <w:rsid w:val="00051F79"/>
    <w:rsid w:val="000555C1"/>
    <w:rsid w:val="000566B5"/>
    <w:rsid w:val="000579BB"/>
    <w:rsid w:val="00061580"/>
    <w:rsid w:val="0006620A"/>
    <w:rsid w:val="0006649A"/>
    <w:rsid w:val="00075EA8"/>
    <w:rsid w:val="0007685F"/>
    <w:rsid w:val="00077529"/>
    <w:rsid w:val="0008027F"/>
    <w:rsid w:val="00081D2B"/>
    <w:rsid w:val="000855E0"/>
    <w:rsid w:val="00092461"/>
    <w:rsid w:val="000951B5"/>
    <w:rsid w:val="00095266"/>
    <w:rsid w:val="000A3A0A"/>
    <w:rsid w:val="000B0C0D"/>
    <w:rsid w:val="000B10FE"/>
    <w:rsid w:val="000B1798"/>
    <w:rsid w:val="000B4076"/>
    <w:rsid w:val="000B4226"/>
    <w:rsid w:val="000B77BC"/>
    <w:rsid w:val="000C1268"/>
    <w:rsid w:val="000C212B"/>
    <w:rsid w:val="000C2176"/>
    <w:rsid w:val="000C2A0E"/>
    <w:rsid w:val="000C2E2E"/>
    <w:rsid w:val="000C5A17"/>
    <w:rsid w:val="000C6231"/>
    <w:rsid w:val="000C6C60"/>
    <w:rsid w:val="000C7327"/>
    <w:rsid w:val="000D7EEB"/>
    <w:rsid w:val="000E16AF"/>
    <w:rsid w:val="000E26FA"/>
    <w:rsid w:val="000E3FF5"/>
    <w:rsid w:val="000E58FD"/>
    <w:rsid w:val="000E5BCF"/>
    <w:rsid w:val="000F25F5"/>
    <w:rsid w:val="000F2BA6"/>
    <w:rsid w:val="000F350D"/>
    <w:rsid w:val="000F510E"/>
    <w:rsid w:val="0010056A"/>
    <w:rsid w:val="001011F2"/>
    <w:rsid w:val="00107936"/>
    <w:rsid w:val="00107A9C"/>
    <w:rsid w:val="00112143"/>
    <w:rsid w:val="00112506"/>
    <w:rsid w:val="00112B93"/>
    <w:rsid w:val="001142EF"/>
    <w:rsid w:val="0011486A"/>
    <w:rsid w:val="00123726"/>
    <w:rsid w:val="0013350D"/>
    <w:rsid w:val="001336C0"/>
    <w:rsid w:val="00134F80"/>
    <w:rsid w:val="00135D40"/>
    <w:rsid w:val="00136FB1"/>
    <w:rsid w:val="001408A7"/>
    <w:rsid w:val="00143BFC"/>
    <w:rsid w:val="00145BD9"/>
    <w:rsid w:val="00147179"/>
    <w:rsid w:val="00150979"/>
    <w:rsid w:val="001528B6"/>
    <w:rsid w:val="00153AA3"/>
    <w:rsid w:val="0015517C"/>
    <w:rsid w:val="001551EF"/>
    <w:rsid w:val="00157F44"/>
    <w:rsid w:val="001608BE"/>
    <w:rsid w:val="00160DFD"/>
    <w:rsid w:val="00163890"/>
    <w:rsid w:val="00164067"/>
    <w:rsid w:val="001647DA"/>
    <w:rsid w:val="001672EF"/>
    <w:rsid w:val="001677EC"/>
    <w:rsid w:val="00170282"/>
    <w:rsid w:val="001773EC"/>
    <w:rsid w:val="00177C2E"/>
    <w:rsid w:val="001804EA"/>
    <w:rsid w:val="00182AB5"/>
    <w:rsid w:val="00192267"/>
    <w:rsid w:val="00193BF7"/>
    <w:rsid w:val="001969A9"/>
    <w:rsid w:val="00197E86"/>
    <w:rsid w:val="001A211D"/>
    <w:rsid w:val="001A2710"/>
    <w:rsid w:val="001A2D68"/>
    <w:rsid w:val="001A2EFC"/>
    <w:rsid w:val="001A497C"/>
    <w:rsid w:val="001A5544"/>
    <w:rsid w:val="001A5D20"/>
    <w:rsid w:val="001A5D83"/>
    <w:rsid w:val="001A7019"/>
    <w:rsid w:val="001A7668"/>
    <w:rsid w:val="001B1B8C"/>
    <w:rsid w:val="001B29B9"/>
    <w:rsid w:val="001B3C97"/>
    <w:rsid w:val="001B63B8"/>
    <w:rsid w:val="001B793C"/>
    <w:rsid w:val="001C0446"/>
    <w:rsid w:val="001C20C4"/>
    <w:rsid w:val="001C37D9"/>
    <w:rsid w:val="001C3A67"/>
    <w:rsid w:val="001C3B34"/>
    <w:rsid w:val="001C7DB1"/>
    <w:rsid w:val="001D312D"/>
    <w:rsid w:val="001D4DCE"/>
    <w:rsid w:val="001D625E"/>
    <w:rsid w:val="001E0A84"/>
    <w:rsid w:val="001E1537"/>
    <w:rsid w:val="001E22AE"/>
    <w:rsid w:val="001E2610"/>
    <w:rsid w:val="001E7892"/>
    <w:rsid w:val="001F10D1"/>
    <w:rsid w:val="001F13D8"/>
    <w:rsid w:val="001F16A3"/>
    <w:rsid w:val="001F238D"/>
    <w:rsid w:val="001F322A"/>
    <w:rsid w:val="001F3EBB"/>
    <w:rsid w:val="001F42B5"/>
    <w:rsid w:val="001F6CB7"/>
    <w:rsid w:val="0020030C"/>
    <w:rsid w:val="00201EB3"/>
    <w:rsid w:val="00202904"/>
    <w:rsid w:val="00206182"/>
    <w:rsid w:val="00207F83"/>
    <w:rsid w:val="0021021E"/>
    <w:rsid w:val="0021160E"/>
    <w:rsid w:val="00211D43"/>
    <w:rsid w:val="002121D2"/>
    <w:rsid w:val="00213064"/>
    <w:rsid w:val="002139E3"/>
    <w:rsid w:val="0021612C"/>
    <w:rsid w:val="00224205"/>
    <w:rsid w:val="002242A9"/>
    <w:rsid w:val="0022700F"/>
    <w:rsid w:val="0022716C"/>
    <w:rsid w:val="00227761"/>
    <w:rsid w:val="00227B7D"/>
    <w:rsid w:val="00227EBC"/>
    <w:rsid w:val="00230A5A"/>
    <w:rsid w:val="002320A0"/>
    <w:rsid w:val="00235CEB"/>
    <w:rsid w:val="002366A3"/>
    <w:rsid w:val="00237964"/>
    <w:rsid w:val="00242A35"/>
    <w:rsid w:val="0024363B"/>
    <w:rsid w:val="002436B1"/>
    <w:rsid w:val="002447A5"/>
    <w:rsid w:val="00244D52"/>
    <w:rsid w:val="002472C8"/>
    <w:rsid w:val="00250416"/>
    <w:rsid w:val="0025044E"/>
    <w:rsid w:val="0025155A"/>
    <w:rsid w:val="002515DA"/>
    <w:rsid w:val="002536C8"/>
    <w:rsid w:val="0025623E"/>
    <w:rsid w:val="0026177E"/>
    <w:rsid w:val="00270BDD"/>
    <w:rsid w:val="0027260B"/>
    <w:rsid w:val="00276032"/>
    <w:rsid w:val="00277820"/>
    <w:rsid w:val="002801E7"/>
    <w:rsid w:val="00280F65"/>
    <w:rsid w:val="00281163"/>
    <w:rsid w:val="00281ACC"/>
    <w:rsid w:val="00282EB4"/>
    <w:rsid w:val="00285654"/>
    <w:rsid w:val="00287431"/>
    <w:rsid w:val="00287D90"/>
    <w:rsid w:val="00290F41"/>
    <w:rsid w:val="00297300"/>
    <w:rsid w:val="002A0954"/>
    <w:rsid w:val="002A20D6"/>
    <w:rsid w:val="002A2C08"/>
    <w:rsid w:val="002B28CF"/>
    <w:rsid w:val="002B2982"/>
    <w:rsid w:val="002B3461"/>
    <w:rsid w:val="002B43E7"/>
    <w:rsid w:val="002B6CFB"/>
    <w:rsid w:val="002B7114"/>
    <w:rsid w:val="002B71AB"/>
    <w:rsid w:val="002C1049"/>
    <w:rsid w:val="002C2B22"/>
    <w:rsid w:val="002C4AE7"/>
    <w:rsid w:val="002C4E99"/>
    <w:rsid w:val="002C7E36"/>
    <w:rsid w:val="002D2EBF"/>
    <w:rsid w:val="002D3191"/>
    <w:rsid w:val="002D379C"/>
    <w:rsid w:val="002D3A51"/>
    <w:rsid w:val="002D49EB"/>
    <w:rsid w:val="002D4BAA"/>
    <w:rsid w:val="002D554D"/>
    <w:rsid w:val="002E0FE8"/>
    <w:rsid w:val="002E2E11"/>
    <w:rsid w:val="002E5133"/>
    <w:rsid w:val="002E620A"/>
    <w:rsid w:val="002E7CE0"/>
    <w:rsid w:val="002F05F8"/>
    <w:rsid w:val="002F0A01"/>
    <w:rsid w:val="002F5535"/>
    <w:rsid w:val="003051A8"/>
    <w:rsid w:val="003063EC"/>
    <w:rsid w:val="003071CD"/>
    <w:rsid w:val="00311903"/>
    <w:rsid w:val="003125F3"/>
    <w:rsid w:val="00312A3E"/>
    <w:rsid w:val="003139C2"/>
    <w:rsid w:val="00313F9C"/>
    <w:rsid w:val="003161DA"/>
    <w:rsid w:val="00320421"/>
    <w:rsid w:val="00320A7C"/>
    <w:rsid w:val="00322C75"/>
    <w:rsid w:val="00325514"/>
    <w:rsid w:val="0032788F"/>
    <w:rsid w:val="00327DAD"/>
    <w:rsid w:val="003307B2"/>
    <w:rsid w:val="00331763"/>
    <w:rsid w:val="003334C3"/>
    <w:rsid w:val="00333896"/>
    <w:rsid w:val="00337653"/>
    <w:rsid w:val="00337C95"/>
    <w:rsid w:val="00341026"/>
    <w:rsid w:val="003434D2"/>
    <w:rsid w:val="00344111"/>
    <w:rsid w:val="0034756F"/>
    <w:rsid w:val="003535A7"/>
    <w:rsid w:val="00354A47"/>
    <w:rsid w:val="00360165"/>
    <w:rsid w:val="00360D05"/>
    <w:rsid w:val="00361495"/>
    <w:rsid w:val="0036248C"/>
    <w:rsid w:val="00364794"/>
    <w:rsid w:val="00367600"/>
    <w:rsid w:val="00371945"/>
    <w:rsid w:val="00375C27"/>
    <w:rsid w:val="003772CC"/>
    <w:rsid w:val="0037776D"/>
    <w:rsid w:val="003860A5"/>
    <w:rsid w:val="00386314"/>
    <w:rsid w:val="00386E56"/>
    <w:rsid w:val="00390892"/>
    <w:rsid w:val="003950B7"/>
    <w:rsid w:val="003959C0"/>
    <w:rsid w:val="00395CB6"/>
    <w:rsid w:val="003A000A"/>
    <w:rsid w:val="003A00AD"/>
    <w:rsid w:val="003A0D2D"/>
    <w:rsid w:val="003A2731"/>
    <w:rsid w:val="003A4BB7"/>
    <w:rsid w:val="003A5433"/>
    <w:rsid w:val="003A6E93"/>
    <w:rsid w:val="003A6F9D"/>
    <w:rsid w:val="003B0D49"/>
    <w:rsid w:val="003B15B4"/>
    <w:rsid w:val="003B5332"/>
    <w:rsid w:val="003C14B4"/>
    <w:rsid w:val="003C28B0"/>
    <w:rsid w:val="003C5AD4"/>
    <w:rsid w:val="003C7AD0"/>
    <w:rsid w:val="003D4A73"/>
    <w:rsid w:val="003D4DE0"/>
    <w:rsid w:val="003D4F99"/>
    <w:rsid w:val="003E0530"/>
    <w:rsid w:val="003E1BCB"/>
    <w:rsid w:val="003E2673"/>
    <w:rsid w:val="003E3D61"/>
    <w:rsid w:val="003E454F"/>
    <w:rsid w:val="003E536C"/>
    <w:rsid w:val="003E66C7"/>
    <w:rsid w:val="003F6C7D"/>
    <w:rsid w:val="003F6F09"/>
    <w:rsid w:val="003F7A30"/>
    <w:rsid w:val="004001F5"/>
    <w:rsid w:val="00403104"/>
    <w:rsid w:val="0040381E"/>
    <w:rsid w:val="00404A86"/>
    <w:rsid w:val="0040641C"/>
    <w:rsid w:val="004075C1"/>
    <w:rsid w:val="004076BD"/>
    <w:rsid w:val="004130C6"/>
    <w:rsid w:val="004154EA"/>
    <w:rsid w:val="00416048"/>
    <w:rsid w:val="004162B5"/>
    <w:rsid w:val="00420D69"/>
    <w:rsid w:val="004211A4"/>
    <w:rsid w:val="004214B1"/>
    <w:rsid w:val="00423279"/>
    <w:rsid w:val="0042358E"/>
    <w:rsid w:val="00423C92"/>
    <w:rsid w:val="00423C96"/>
    <w:rsid w:val="00426598"/>
    <w:rsid w:val="00433370"/>
    <w:rsid w:val="00434586"/>
    <w:rsid w:val="004432CC"/>
    <w:rsid w:val="00443323"/>
    <w:rsid w:val="00443DF6"/>
    <w:rsid w:val="00444B43"/>
    <w:rsid w:val="00445816"/>
    <w:rsid w:val="0044609E"/>
    <w:rsid w:val="00450FD2"/>
    <w:rsid w:val="00451416"/>
    <w:rsid w:val="00452A2D"/>
    <w:rsid w:val="00454293"/>
    <w:rsid w:val="00457C87"/>
    <w:rsid w:val="004603C3"/>
    <w:rsid w:val="00461BF5"/>
    <w:rsid w:val="00461EBF"/>
    <w:rsid w:val="00463673"/>
    <w:rsid w:val="004637F3"/>
    <w:rsid w:val="00463CB4"/>
    <w:rsid w:val="004652A2"/>
    <w:rsid w:val="004663BA"/>
    <w:rsid w:val="0046754F"/>
    <w:rsid w:val="004701A1"/>
    <w:rsid w:val="00475168"/>
    <w:rsid w:val="00477D14"/>
    <w:rsid w:val="004810CE"/>
    <w:rsid w:val="00483436"/>
    <w:rsid w:val="00483A6B"/>
    <w:rsid w:val="00486FD6"/>
    <w:rsid w:val="004906F8"/>
    <w:rsid w:val="00494046"/>
    <w:rsid w:val="004945ED"/>
    <w:rsid w:val="004947F6"/>
    <w:rsid w:val="00496BA6"/>
    <w:rsid w:val="004A0093"/>
    <w:rsid w:val="004A0125"/>
    <w:rsid w:val="004A01E4"/>
    <w:rsid w:val="004A02FF"/>
    <w:rsid w:val="004A08AC"/>
    <w:rsid w:val="004A2A88"/>
    <w:rsid w:val="004A2D08"/>
    <w:rsid w:val="004A659D"/>
    <w:rsid w:val="004A7634"/>
    <w:rsid w:val="004B259E"/>
    <w:rsid w:val="004B3D23"/>
    <w:rsid w:val="004B5261"/>
    <w:rsid w:val="004B575B"/>
    <w:rsid w:val="004B7B87"/>
    <w:rsid w:val="004C00F5"/>
    <w:rsid w:val="004C26FD"/>
    <w:rsid w:val="004C439C"/>
    <w:rsid w:val="004C58CD"/>
    <w:rsid w:val="004C6C88"/>
    <w:rsid w:val="004D68D9"/>
    <w:rsid w:val="004D7B68"/>
    <w:rsid w:val="004E271C"/>
    <w:rsid w:val="004E3102"/>
    <w:rsid w:val="004E3AED"/>
    <w:rsid w:val="004E41D3"/>
    <w:rsid w:val="004E4362"/>
    <w:rsid w:val="004E6201"/>
    <w:rsid w:val="004E7C2F"/>
    <w:rsid w:val="004F0183"/>
    <w:rsid w:val="004F06E1"/>
    <w:rsid w:val="004F14BA"/>
    <w:rsid w:val="004F14F7"/>
    <w:rsid w:val="004F3E87"/>
    <w:rsid w:val="004F445D"/>
    <w:rsid w:val="0050042E"/>
    <w:rsid w:val="00501A66"/>
    <w:rsid w:val="00501B6C"/>
    <w:rsid w:val="0050348E"/>
    <w:rsid w:val="005053CA"/>
    <w:rsid w:val="00506118"/>
    <w:rsid w:val="00510868"/>
    <w:rsid w:val="005109BF"/>
    <w:rsid w:val="00510D04"/>
    <w:rsid w:val="00511310"/>
    <w:rsid w:val="005127FD"/>
    <w:rsid w:val="00512E98"/>
    <w:rsid w:val="00514884"/>
    <w:rsid w:val="005159A4"/>
    <w:rsid w:val="00521F02"/>
    <w:rsid w:val="00530819"/>
    <w:rsid w:val="005337E2"/>
    <w:rsid w:val="00533F33"/>
    <w:rsid w:val="0053436F"/>
    <w:rsid w:val="00535CF2"/>
    <w:rsid w:val="005372A5"/>
    <w:rsid w:val="005416B9"/>
    <w:rsid w:val="00543015"/>
    <w:rsid w:val="00544067"/>
    <w:rsid w:val="005454A9"/>
    <w:rsid w:val="00546152"/>
    <w:rsid w:val="00547AD4"/>
    <w:rsid w:val="00547DAC"/>
    <w:rsid w:val="00553B73"/>
    <w:rsid w:val="00557425"/>
    <w:rsid w:val="005576D5"/>
    <w:rsid w:val="00557CDB"/>
    <w:rsid w:val="00560B7F"/>
    <w:rsid w:val="005621E9"/>
    <w:rsid w:val="00562975"/>
    <w:rsid w:val="005668F0"/>
    <w:rsid w:val="00570DC4"/>
    <w:rsid w:val="00571DCC"/>
    <w:rsid w:val="005739F9"/>
    <w:rsid w:val="005742D8"/>
    <w:rsid w:val="005752B8"/>
    <w:rsid w:val="00577393"/>
    <w:rsid w:val="005805BB"/>
    <w:rsid w:val="005816B6"/>
    <w:rsid w:val="005835B3"/>
    <w:rsid w:val="005848C4"/>
    <w:rsid w:val="005859D3"/>
    <w:rsid w:val="00586E81"/>
    <w:rsid w:val="0059020B"/>
    <w:rsid w:val="00592998"/>
    <w:rsid w:val="005941EF"/>
    <w:rsid w:val="005967D2"/>
    <w:rsid w:val="00597AFA"/>
    <w:rsid w:val="005A1454"/>
    <w:rsid w:val="005A2A47"/>
    <w:rsid w:val="005A7DEF"/>
    <w:rsid w:val="005B0F4F"/>
    <w:rsid w:val="005B42A7"/>
    <w:rsid w:val="005B5E6C"/>
    <w:rsid w:val="005B5F50"/>
    <w:rsid w:val="005B6538"/>
    <w:rsid w:val="005B6900"/>
    <w:rsid w:val="005C17A7"/>
    <w:rsid w:val="005C4352"/>
    <w:rsid w:val="005C568D"/>
    <w:rsid w:val="005C68AC"/>
    <w:rsid w:val="005C789C"/>
    <w:rsid w:val="005D196B"/>
    <w:rsid w:val="005D3448"/>
    <w:rsid w:val="005D34EB"/>
    <w:rsid w:val="005D3681"/>
    <w:rsid w:val="005D3AB5"/>
    <w:rsid w:val="005D657B"/>
    <w:rsid w:val="005E2522"/>
    <w:rsid w:val="005E26A3"/>
    <w:rsid w:val="005E2C5B"/>
    <w:rsid w:val="005E55DF"/>
    <w:rsid w:val="005E5E5E"/>
    <w:rsid w:val="005E6A85"/>
    <w:rsid w:val="005E6BAC"/>
    <w:rsid w:val="005E7A1D"/>
    <w:rsid w:val="005E7D58"/>
    <w:rsid w:val="005F16FA"/>
    <w:rsid w:val="005F2B61"/>
    <w:rsid w:val="005F2FBC"/>
    <w:rsid w:val="005F3EF6"/>
    <w:rsid w:val="005F7667"/>
    <w:rsid w:val="005F7E67"/>
    <w:rsid w:val="00601485"/>
    <w:rsid w:val="006034A6"/>
    <w:rsid w:val="00603DEC"/>
    <w:rsid w:val="00605426"/>
    <w:rsid w:val="00611306"/>
    <w:rsid w:val="006126DE"/>
    <w:rsid w:val="0061449E"/>
    <w:rsid w:val="00616444"/>
    <w:rsid w:val="00617403"/>
    <w:rsid w:val="00617BDD"/>
    <w:rsid w:val="00622342"/>
    <w:rsid w:val="0062285F"/>
    <w:rsid w:val="00623142"/>
    <w:rsid w:val="006265F8"/>
    <w:rsid w:val="00631EA0"/>
    <w:rsid w:val="00631FB8"/>
    <w:rsid w:val="00632AA9"/>
    <w:rsid w:val="00633785"/>
    <w:rsid w:val="00634136"/>
    <w:rsid w:val="00635709"/>
    <w:rsid w:val="00636B4D"/>
    <w:rsid w:val="00641B8D"/>
    <w:rsid w:val="00642716"/>
    <w:rsid w:val="00642E7F"/>
    <w:rsid w:val="00643DA7"/>
    <w:rsid w:val="00647381"/>
    <w:rsid w:val="006503F5"/>
    <w:rsid w:val="00650716"/>
    <w:rsid w:val="00650828"/>
    <w:rsid w:val="006514F5"/>
    <w:rsid w:val="00651547"/>
    <w:rsid w:val="00651C16"/>
    <w:rsid w:val="00653AF4"/>
    <w:rsid w:val="006564B3"/>
    <w:rsid w:val="006574EE"/>
    <w:rsid w:val="006625AD"/>
    <w:rsid w:val="00665456"/>
    <w:rsid w:val="00666CFC"/>
    <w:rsid w:val="00671644"/>
    <w:rsid w:val="00671CAB"/>
    <w:rsid w:val="006728F5"/>
    <w:rsid w:val="006746D7"/>
    <w:rsid w:val="00675E33"/>
    <w:rsid w:val="00681B87"/>
    <w:rsid w:val="00682BAB"/>
    <w:rsid w:val="006836CF"/>
    <w:rsid w:val="0068462A"/>
    <w:rsid w:val="00685897"/>
    <w:rsid w:val="00685BE8"/>
    <w:rsid w:val="00686721"/>
    <w:rsid w:val="0069051D"/>
    <w:rsid w:val="00691606"/>
    <w:rsid w:val="00692BD9"/>
    <w:rsid w:val="00692E0C"/>
    <w:rsid w:val="00692F80"/>
    <w:rsid w:val="00694E36"/>
    <w:rsid w:val="0069516B"/>
    <w:rsid w:val="006952DB"/>
    <w:rsid w:val="0069552B"/>
    <w:rsid w:val="00696849"/>
    <w:rsid w:val="006A0312"/>
    <w:rsid w:val="006A4B9C"/>
    <w:rsid w:val="006A4C3B"/>
    <w:rsid w:val="006A5127"/>
    <w:rsid w:val="006A518A"/>
    <w:rsid w:val="006A55BF"/>
    <w:rsid w:val="006A6763"/>
    <w:rsid w:val="006B1696"/>
    <w:rsid w:val="006B2456"/>
    <w:rsid w:val="006B3243"/>
    <w:rsid w:val="006B3E25"/>
    <w:rsid w:val="006B5DA9"/>
    <w:rsid w:val="006B6963"/>
    <w:rsid w:val="006B74B9"/>
    <w:rsid w:val="006C14B2"/>
    <w:rsid w:val="006C172A"/>
    <w:rsid w:val="006C2841"/>
    <w:rsid w:val="006C3F51"/>
    <w:rsid w:val="006C468B"/>
    <w:rsid w:val="006C5B5B"/>
    <w:rsid w:val="006C603D"/>
    <w:rsid w:val="006C67BB"/>
    <w:rsid w:val="006C79ED"/>
    <w:rsid w:val="006C7A19"/>
    <w:rsid w:val="006D282A"/>
    <w:rsid w:val="006D33E8"/>
    <w:rsid w:val="006D40E5"/>
    <w:rsid w:val="006D520C"/>
    <w:rsid w:val="006D7B59"/>
    <w:rsid w:val="006E036F"/>
    <w:rsid w:val="006E0F86"/>
    <w:rsid w:val="006E7184"/>
    <w:rsid w:val="006E7721"/>
    <w:rsid w:val="006E777B"/>
    <w:rsid w:val="006F0338"/>
    <w:rsid w:val="006F0A79"/>
    <w:rsid w:val="006F107D"/>
    <w:rsid w:val="006F146E"/>
    <w:rsid w:val="006F6229"/>
    <w:rsid w:val="0070460A"/>
    <w:rsid w:val="00704A1A"/>
    <w:rsid w:val="00705135"/>
    <w:rsid w:val="0070713F"/>
    <w:rsid w:val="00716170"/>
    <w:rsid w:val="00721DE6"/>
    <w:rsid w:val="007224A2"/>
    <w:rsid w:val="00724B2A"/>
    <w:rsid w:val="00725096"/>
    <w:rsid w:val="00725C32"/>
    <w:rsid w:val="007315D6"/>
    <w:rsid w:val="007342E7"/>
    <w:rsid w:val="007347FF"/>
    <w:rsid w:val="00742C04"/>
    <w:rsid w:val="00743026"/>
    <w:rsid w:val="00744467"/>
    <w:rsid w:val="00744BC6"/>
    <w:rsid w:val="00744C26"/>
    <w:rsid w:val="00744F4D"/>
    <w:rsid w:val="0074640A"/>
    <w:rsid w:val="00747C4B"/>
    <w:rsid w:val="007506F6"/>
    <w:rsid w:val="00754A98"/>
    <w:rsid w:val="00755576"/>
    <w:rsid w:val="007557F6"/>
    <w:rsid w:val="0075711A"/>
    <w:rsid w:val="00764970"/>
    <w:rsid w:val="00766D94"/>
    <w:rsid w:val="00770681"/>
    <w:rsid w:val="00771AC5"/>
    <w:rsid w:val="0077452E"/>
    <w:rsid w:val="007761D7"/>
    <w:rsid w:val="0077682C"/>
    <w:rsid w:val="00780487"/>
    <w:rsid w:val="00780EF4"/>
    <w:rsid w:val="0078101B"/>
    <w:rsid w:val="00781CCD"/>
    <w:rsid w:val="0078267B"/>
    <w:rsid w:val="00782DFF"/>
    <w:rsid w:val="00785D5F"/>
    <w:rsid w:val="00786890"/>
    <w:rsid w:val="00786896"/>
    <w:rsid w:val="007925E9"/>
    <w:rsid w:val="00795D27"/>
    <w:rsid w:val="00796F2C"/>
    <w:rsid w:val="007A0C27"/>
    <w:rsid w:val="007A45B9"/>
    <w:rsid w:val="007A5C2B"/>
    <w:rsid w:val="007A74AD"/>
    <w:rsid w:val="007B1051"/>
    <w:rsid w:val="007B1464"/>
    <w:rsid w:val="007B175B"/>
    <w:rsid w:val="007B569F"/>
    <w:rsid w:val="007B6A3B"/>
    <w:rsid w:val="007B6FA3"/>
    <w:rsid w:val="007B76ED"/>
    <w:rsid w:val="007C130C"/>
    <w:rsid w:val="007C138F"/>
    <w:rsid w:val="007C1F8C"/>
    <w:rsid w:val="007C254C"/>
    <w:rsid w:val="007C5DF0"/>
    <w:rsid w:val="007C6028"/>
    <w:rsid w:val="007D3FE3"/>
    <w:rsid w:val="007D501C"/>
    <w:rsid w:val="007D79F0"/>
    <w:rsid w:val="007E5F94"/>
    <w:rsid w:val="007E7480"/>
    <w:rsid w:val="007E77BB"/>
    <w:rsid w:val="007F070A"/>
    <w:rsid w:val="007F6858"/>
    <w:rsid w:val="008002C5"/>
    <w:rsid w:val="008010B2"/>
    <w:rsid w:val="0080120C"/>
    <w:rsid w:val="00802E4F"/>
    <w:rsid w:val="00804DC5"/>
    <w:rsid w:val="008053B9"/>
    <w:rsid w:val="008059C4"/>
    <w:rsid w:val="008070D0"/>
    <w:rsid w:val="00812161"/>
    <w:rsid w:val="008179F4"/>
    <w:rsid w:val="00820B01"/>
    <w:rsid w:val="00823E31"/>
    <w:rsid w:val="0082447D"/>
    <w:rsid w:val="00826D91"/>
    <w:rsid w:val="008328D8"/>
    <w:rsid w:val="0083427A"/>
    <w:rsid w:val="008342B2"/>
    <w:rsid w:val="0083509C"/>
    <w:rsid w:val="008360B6"/>
    <w:rsid w:val="00836923"/>
    <w:rsid w:val="00840D0F"/>
    <w:rsid w:val="00841343"/>
    <w:rsid w:val="008424C3"/>
    <w:rsid w:val="00845F93"/>
    <w:rsid w:val="00846A4F"/>
    <w:rsid w:val="0085041B"/>
    <w:rsid w:val="00852294"/>
    <w:rsid w:val="00853DB0"/>
    <w:rsid w:val="00856628"/>
    <w:rsid w:val="008619AD"/>
    <w:rsid w:val="008628E8"/>
    <w:rsid w:val="00863245"/>
    <w:rsid w:val="008635BD"/>
    <w:rsid w:val="00863784"/>
    <w:rsid w:val="0086389C"/>
    <w:rsid w:val="008640AF"/>
    <w:rsid w:val="00864772"/>
    <w:rsid w:val="00865201"/>
    <w:rsid w:val="00865956"/>
    <w:rsid w:val="0086669C"/>
    <w:rsid w:val="00870F0B"/>
    <w:rsid w:val="00871BE6"/>
    <w:rsid w:val="00875B90"/>
    <w:rsid w:val="00876133"/>
    <w:rsid w:val="0087698E"/>
    <w:rsid w:val="00880E63"/>
    <w:rsid w:val="00884AE5"/>
    <w:rsid w:val="00885242"/>
    <w:rsid w:val="00891942"/>
    <w:rsid w:val="008A0684"/>
    <w:rsid w:val="008A07C7"/>
    <w:rsid w:val="008A22D2"/>
    <w:rsid w:val="008A61F7"/>
    <w:rsid w:val="008B0A0E"/>
    <w:rsid w:val="008B0DE4"/>
    <w:rsid w:val="008B101C"/>
    <w:rsid w:val="008B2C50"/>
    <w:rsid w:val="008B332F"/>
    <w:rsid w:val="008B5545"/>
    <w:rsid w:val="008B6210"/>
    <w:rsid w:val="008B63BC"/>
    <w:rsid w:val="008C28D4"/>
    <w:rsid w:val="008C61B4"/>
    <w:rsid w:val="008D283C"/>
    <w:rsid w:val="008D2B96"/>
    <w:rsid w:val="008D3953"/>
    <w:rsid w:val="008D5807"/>
    <w:rsid w:val="008D723F"/>
    <w:rsid w:val="008E04D7"/>
    <w:rsid w:val="008E174C"/>
    <w:rsid w:val="008E379A"/>
    <w:rsid w:val="008E5B3E"/>
    <w:rsid w:val="008E73DD"/>
    <w:rsid w:val="008F1BC0"/>
    <w:rsid w:val="008F4125"/>
    <w:rsid w:val="008F4A75"/>
    <w:rsid w:val="00901003"/>
    <w:rsid w:val="00901433"/>
    <w:rsid w:val="00902EBE"/>
    <w:rsid w:val="00904D29"/>
    <w:rsid w:val="00906651"/>
    <w:rsid w:val="00906686"/>
    <w:rsid w:val="00913AA2"/>
    <w:rsid w:val="0091427C"/>
    <w:rsid w:val="00915259"/>
    <w:rsid w:val="00916157"/>
    <w:rsid w:val="0091624A"/>
    <w:rsid w:val="00916748"/>
    <w:rsid w:val="0092098D"/>
    <w:rsid w:val="00920BDF"/>
    <w:rsid w:val="009225EA"/>
    <w:rsid w:val="00924B98"/>
    <w:rsid w:val="00925713"/>
    <w:rsid w:val="00927866"/>
    <w:rsid w:val="00927C80"/>
    <w:rsid w:val="009306C0"/>
    <w:rsid w:val="00930A3F"/>
    <w:rsid w:val="00933C8B"/>
    <w:rsid w:val="00934518"/>
    <w:rsid w:val="00942F28"/>
    <w:rsid w:val="009465C5"/>
    <w:rsid w:val="00951662"/>
    <w:rsid w:val="00955EE4"/>
    <w:rsid w:val="00960AA9"/>
    <w:rsid w:val="00960FC7"/>
    <w:rsid w:val="00962A9A"/>
    <w:rsid w:val="0096407D"/>
    <w:rsid w:val="00964649"/>
    <w:rsid w:val="009646AB"/>
    <w:rsid w:val="00964B46"/>
    <w:rsid w:val="00965965"/>
    <w:rsid w:val="00966FF0"/>
    <w:rsid w:val="0097023A"/>
    <w:rsid w:val="00970AA1"/>
    <w:rsid w:val="00970B22"/>
    <w:rsid w:val="00972776"/>
    <w:rsid w:val="00972822"/>
    <w:rsid w:val="00975ABB"/>
    <w:rsid w:val="00977128"/>
    <w:rsid w:val="00977290"/>
    <w:rsid w:val="00981496"/>
    <w:rsid w:val="00981C7C"/>
    <w:rsid w:val="0098277C"/>
    <w:rsid w:val="00982CEC"/>
    <w:rsid w:val="00984ACC"/>
    <w:rsid w:val="0099056C"/>
    <w:rsid w:val="00990783"/>
    <w:rsid w:val="009918A0"/>
    <w:rsid w:val="0099191E"/>
    <w:rsid w:val="00995A31"/>
    <w:rsid w:val="009966CC"/>
    <w:rsid w:val="009A11C7"/>
    <w:rsid w:val="009A140E"/>
    <w:rsid w:val="009A44AD"/>
    <w:rsid w:val="009A5C4C"/>
    <w:rsid w:val="009B12CE"/>
    <w:rsid w:val="009B5408"/>
    <w:rsid w:val="009C08F8"/>
    <w:rsid w:val="009C28A9"/>
    <w:rsid w:val="009C4309"/>
    <w:rsid w:val="009D143B"/>
    <w:rsid w:val="009D38DE"/>
    <w:rsid w:val="009D48DE"/>
    <w:rsid w:val="009D587F"/>
    <w:rsid w:val="009F43D1"/>
    <w:rsid w:val="009F58E6"/>
    <w:rsid w:val="00A00494"/>
    <w:rsid w:val="00A0459B"/>
    <w:rsid w:val="00A06410"/>
    <w:rsid w:val="00A07315"/>
    <w:rsid w:val="00A07FFA"/>
    <w:rsid w:val="00A10D6C"/>
    <w:rsid w:val="00A10F26"/>
    <w:rsid w:val="00A11919"/>
    <w:rsid w:val="00A1204C"/>
    <w:rsid w:val="00A140F4"/>
    <w:rsid w:val="00A147B9"/>
    <w:rsid w:val="00A1509A"/>
    <w:rsid w:val="00A20457"/>
    <w:rsid w:val="00A232A2"/>
    <w:rsid w:val="00A23602"/>
    <w:rsid w:val="00A2452C"/>
    <w:rsid w:val="00A30CE1"/>
    <w:rsid w:val="00A32FF9"/>
    <w:rsid w:val="00A33869"/>
    <w:rsid w:val="00A354A6"/>
    <w:rsid w:val="00A36586"/>
    <w:rsid w:val="00A40498"/>
    <w:rsid w:val="00A42DA4"/>
    <w:rsid w:val="00A4329D"/>
    <w:rsid w:val="00A465E4"/>
    <w:rsid w:val="00A527A1"/>
    <w:rsid w:val="00A5283D"/>
    <w:rsid w:val="00A53C39"/>
    <w:rsid w:val="00A547DE"/>
    <w:rsid w:val="00A55111"/>
    <w:rsid w:val="00A5558C"/>
    <w:rsid w:val="00A56760"/>
    <w:rsid w:val="00A61238"/>
    <w:rsid w:val="00A643AD"/>
    <w:rsid w:val="00A6737E"/>
    <w:rsid w:val="00A70362"/>
    <w:rsid w:val="00A7211D"/>
    <w:rsid w:val="00A72EEA"/>
    <w:rsid w:val="00A7479A"/>
    <w:rsid w:val="00A75845"/>
    <w:rsid w:val="00A82881"/>
    <w:rsid w:val="00A83A89"/>
    <w:rsid w:val="00A840C0"/>
    <w:rsid w:val="00A90604"/>
    <w:rsid w:val="00A96D74"/>
    <w:rsid w:val="00AA0355"/>
    <w:rsid w:val="00AA0882"/>
    <w:rsid w:val="00AA1945"/>
    <w:rsid w:val="00AA466A"/>
    <w:rsid w:val="00AA6F8B"/>
    <w:rsid w:val="00AB0D73"/>
    <w:rsid w:val="00AB41EC"/>
    <w:rsid w:val="00AB56C0"/>
    <w:rsid w:val="00AB5D4E"/>
    <w:rsid w:val="00AB76A6"/>
    <w:rsid w:val="00AC13E3"/>
    <w:rsid w:val="00AC1D43"/>
    <w:rsid w:val="00AC1DF7"/>
    <w:rsid w:val="00AC2EED"/>
    <w:rsid w:val="00AC591B"/>
    <w:rsid w:val="00AC7E66"/>
    <w:rsid w:val="00AD0E70"/>
    <w:rsid w:val="00AD27B9"/>
    <w:rsid w:val="00AD4D11"/>
    <w:rsid w:val="00AD55DB"/>
    <w:rsid w:val="00AD5D79"/>
    <w:rsid w:val="00AD7289"/>
    <w:rsid w:val="00AD74C2"/>
    <w:rsid w:val="00AE2346"/>
    <w:rsid w:val="00AE3BDC"/>
    <w:rsid w:val="00AE3E24"/>
    <w:rsid w:val="00AE6651"/>
    <w:rsid w:val="00AE6930"/>
    <w:rsid w:val="00AE69E2"/>
    <w:rsid w:val="00AE7900"/>
    <w:rsid w:val="00AF2DB7"/>
    <w:rsid w:val="00AF2DF2"/>
    <w:rsid w:val="00AF38B8"/>
    <w:rsid w:val="00AF4A6D"/>
    <w:rsid w:val="00AF6AFE"/>
    <w:rsid w:val="00B00252"/>
    <w:rsid w:val="00B004C3"/>
    <w:rsid w:val="00B07A91"/>
    <w:rsid w:val="00B14201"/>
    <w:rsid w:val="00B144B4"/>
    <w:rsid w:val="00B20FF2"/>
    <w:rsid w:val="00B2239E"/>
    <w:rsid w:val="00B22EE3"/>
    <w:rsid w:val="00B23F66"/>
    <w:rsid w:val="00B2717F"/>
    <w:rsid w:val="00B36E4D"/>
    <w:rsid w:val="00B37B75"/>
    <w:rsid w:val="00B41D30"/>
    <w:rsid w:val="00B4205F"/>
    <w:rsid w:val="00B43252"/>
    <w:rsid w:val="00B4624A"/>
    <w:rsid w:val="00B50372"/>
    <w:rsid w:val="00B50CB5"/>
    <w:rsid w:val="00B50D44"/>
    <w:rsid w:val="00B50E70"/>
    <w:rsid w:val="00B51449"/>
    <w:rsid w:val="00B51E3A"/>
    <w:rsid w:val="00B52AB0"/>
    <w:rsid w:val="00B55C75"/>
    <w:rsid w:val="00B60026"/>
    <w:rsid w:val="00B60603"/>
    <w:rsid w:val="00B62158"/>
    <w:rsid w:val="00B647EF"/>
    <w:rsid w:val="00B66409"/>
    <w:rsid w:val="00B70C81"/>
    <w:rsid w:val="00B720AE"/>
    <w:rsid w:val="00B72A5B"/>
    <w:rsid w:val="00B76559"/>
    <w:rsid w:val="00B76E0E"/>
    <w:rsid w:val="00B844EF"/>
    <w:rsid w:val="00B84986"/>
    <w:rsid w:val="00B84CB1"/>
    <w:rsid w:val="00B84EC4"/>
    <w:rsid w:val="00B855AA"/>
    <w:rsid w:val="00B862F7"/>
    <w:rsid w:val="00B86AD5"/>
    <w:rsid w:val="00B872B0"/>
    <w:rsid w:val="00B87687"/>
    <w:rsid w:val="00B87AA8"/>
    <w:rsid w:val="00B903DC"/>
    <w:rsid w:val="00B921B8"/>
    <w:rsid w:val="00B9360E"/>
    <w:rsid w:val="00B9418F"/>
    <w:rsid w:val="00B94227"/>
    <w:rsid w:val="00B957DA"/>
    <w:rsid w:val="00BA10D2"/>
    <w:rsid w:val="00BA1F51"/>
    <w:rsid w:val="00BA2C16"/>
    <w:rsid w:val="00BA2FD6"/>
    <w:rsid w:val="00BB0DF3"/>
    <w:rsid w:val="00BB489E"/>
    <w:rsid w:val="00BB64CA"/>
    <w:rsid w:val="00BC0B7C"/>
    <w:rsid w:val="00BC4F47"/>
    <w:rsid w:val="00BD43BF"/>
    <w:rsid w:val="00BD4512"/>
    <w:rsid w:val="00BD45A3"/>
    <w:rsid w:val="00BE007F"/>
    <w:rsid w:val="00BE1874"/>
    <w:rsid w:val="00BE487F"/>
    <w:rsid w:val="00BE55EC"/>
    <w:rsid w:val="00BE60B9"/>
    <w:rsid w:val="00BE698C"/>
    <w:rsid w:val="00BE7BD8"/>
    <w:rsid w:val="00BF1AD6"/>
    <w:rsid w:val="00BF1E29"/>
    <w:rsid w:val="00BF73FA"/>
    <w:rsid w:val="00BF7832"/>
    <w:rsid w:val="00BF7F21"/>
    <w:rsid w:val="00C00769"/>
    <w:rsid w:val="00C019B6"/>
    <w:rsid w:val="00C020D1"/>
    <w:rsid w:val="00C037D5"/>
    <w:rsid w:val="00C12318"/>
    <w:rsid w:val="00C12C67"/>
    <w:rsid w:val="00C14DC5"/>
    <w:rsid w:val="00C17A43"/>
    <w:rsid w:val="00C22C3C"/>
    <w:rsid w:val="00C24D3D"/>
    <w:rsid w:val="00C26699"/>
    <w:rsid w:val="00C26907"/>
    <w:rsid w:val="00C30C3F"/>
    <w:rsid w:val="00C358EC"/>
    <w:rsid w:val="00C36042"/>
    <w:rsid w:val="00C366E6"/>
    <w:rsid w:val="00C379D5"/>
    <w:rsid w:val="00C42E33"/>
    <w:rsid w:val="00C43C34"/>
    <w:rsid w:val="00C462F6"/>
    <w:rsid w:val="00C46314"/>
    <w:rsid w:val="00C464C9"/>
    <w:rsid w:val="00C46905"/>
    <w:rsid w:val="00C4769E"/>
    <w:rsid w:val="00C47712"/>
    <w:rsid w:val="00C47859"/>
    <w:rsid w:val="00C517FF"/>
    <w:rsid w:val="00C53456"/>
    <w:rsid w:val="00C56405"/>
    <w:rsid w:val="00C56664"/>
    <w:rsid w:val="00C5754E"/>
    <w:rsid w:val="00C6166E"/>
    <w:rsid w:val="00C62216"/>
    <w:rsid w:val="00C6351B"/>
    <w:rsid w:val="00C63CDA"/>
    <w:rsid w:val="00C64429"/>
    <w:rsid w:val="00C64EF3"/>
    <w:rsid w:val="00C6524B"/>
    <w:rsid w:val="00C66064"/>
    <w:rsid w:val="00C73C51"/>
    <w:rsid w:val="00C75BDB"/>
    <w:rsid w:val="00C773E7"/>
    <w:rsid w:val="00C8016B"/>
    <w:rsid w:val="00C90046"/>
    <w:rsid w:val="00C92E5A"/>
    <w:rsid w:val="00C937DF"/>
    <w:rsid w:val="00C94DE5"/>
    <w:rsid w:val="00C95F06"/>
    <w:rsid w:val="00CA00A6"/>
    <w:rsid w:val="00CA5493"/>
    <w:rsid w:val="00CA58D8"/>
    <w:rsid w:val="00CA5B3B"/>
    <w:rsid w:val="00CA7549"/>
    <w:rsid w:val="00CA7CA1"/>
    <w:rsid w:val="00CC2E89"/>
    <w:rsid w:val="00CC44F8"/>
    <w:rsid w:val="00CC5925"/>
    <w:rsid w:val="00CC7DA1"/>
    <w:rsid w:val="00CD0E0E"/>
    <w:rsid w:val="00CD1D64"/>
    <w:rsid w:val="00CD20EB"/>
    <w:rsid w:val="00CD24DC"/>
    <w:rsid w:val="00CD4F4A"/>
    <w:rsid w:val="00CD616F"/>
    <w:rsid w:val="00CD6431"/>
    <w:rsid w:val="00CE00E2"/>
    <w:rsid w:val="00CE0303"/>
    <w:rsid w:val="00CE0371"/>
    <w:rsid w:val="00CE0FB3"/>
    <w:rsid w:val="00CE21A5"/>
    <w:rsid w:val="00CE243F"/>
    <w:rsid w:val="00CE61C3"/>
    <w:rsid w:val="00CE7B78"/>
    <w:rsid w:val="00CF1F0B"/>
    <w:rsid w:val="00CF27D0"/>
    <w:rsid w:val="00CF5372"/>
    <w:rsid w:val="00CF599D"/>
    <w:rsid w:val="00CF7264"/>
    <w:rsid w:val="00CF7E8F"/>
    <w:rsid w:val="00D0204B"/>
    <w:rsid w:val="00D021A3"/>
    <w:rsid w:val="00D02EA3"/>
    <w:rsid w:val="00D045AF"/>
    <w:rsid w:val="00D06685"/>
    <w:rsid w:val="00D10018"/>
    <w:rsid w:val="00D12F35"/>
    <w:rsid w:val="00D130DB"/>
    <w:rsid w:val="00D15ED5"/>
    <w:rsid w:val="00D162B3"/>
    <w:rsid w:val="00D2159D"/>
    <w:rsid w:val="00D275B5"/>
    <w:rsid w:val="00D277CC"/>
    <w:rsid w:val="00D3031F"/>
    <w:rsid w:val="00D35C4C"/>
    <w:rsid w:val="00D400FF"/>
    <w:rsid w:val="00D41F38"/>
    <w:rsid w:val="00D42BA2"/>
    <w:rsid w:val="00D432D6"/>
    <w:rsid w:val="00D4396B"/>
    <w:rsid w:val="00D44D87"/>
    <w:rsid w:val="00D46E41"/>
    <w:rsid w:val="00D47742"/>
    <w:rsid w:val="00D47884"/>
    <w:rsid w:val="00D47E98"/>
    <w:rsid w:val="00D5183C"/>
    <w:rsid w:val="00D52117"/>
    <w:rsid w:val="00D52D8C"/>
    <w:rsid w:val="00D52DB0"/>
    <w:rsid w:val="00D56B38"/>
    <w:rsid w:val="00D61900"/>
    <w:rsid w:val="00D65ABF"/>
    <w:rsid w:val="00D66659"/>
    <w:rsid w:val="00D671D1"/>
    <w:rsid w:val="00D70CED"/>
    <w:rsid w:val="00D72E38"/>
    <w:rsid w:val="00D73CB0"/>
    <w:rsid w:val="00D75F25"/>
    <w:rsid w:val="00D7627B"/>
    <w:rsid w:val="00D76E0D"/>
    <w:rsid w:val="00D80494"/>
    <w:rsid w:val="00D82BFF"/>
    <w:rsid w:val="00D82D1E"/>
    <w:rsid w:val="00D84692"/>
    <w:rsid w:val="00D8476D"/>
    <w:rsid w:val="00D86582"/>
    <w:rsid w:val="00D866AA"/>
    <w:rsid w:val="00D86D2E"/>
    <w:rsid w:val="00D907C6"/>
    <w:rsid w:val="00D94552"/>
    <w:rsid w:val="00D94990"/>
    <w:rsid w:val="00D97339"/>
    <w:rsid w:val="00DA317A"/>
    <w:rsid w:val="00DA542C"/>
    <w:rsid w:val="00DA5F57"/>
    <w:rsid w:val="00DB06CC"/>
    <w:rsid w:val="00DB0F1B"/>
    <w:rsid w:val="00DB10B2"/>
    <w:rsid w:val="00DB128B"/>
    <w:rsid w:val="00DB2167"/>
    <w:rsid w:val="00DB34E4"/>
    <w:rsid w:val="00DB39ED"/>
    <w:rsid w:val="00DB54DC"/>
    <w:rsid w:val="00DB5EC3"/>
    <w:rsid w:val="00DB6497"/>
    <w:rsid w:val="00DB6619"/>
    <w:rsid w:val="00DB67A1"/>
    <w:rsid w:val="00DB7025"/>
    <w:rsid w:val="00DC0651"/>
    <w:rsid w:val="00DC0B00"/>
    <w:rsid w:val="00DC2579"/>
    <w:rsid w:val="00DC4C9C"/>
    <w:rsid w:val="00DC7CB4"/>
    <w:rsid w:val="00DD0342"/>
    <w:rsid w:val="00DD04E1"/>
    <w:rsid w:val="00DD3C9A"/>
    <w:rsid w:val="00DD63AA"/>
    <w:rsid w:val="00DE2921"/>
    <w:rsid w:val="00DE2AFD"/>
    <w:rsid w:val="00DE33D1"/>
    <w:rsid w:val="00DE3CA0"/>
    <w:rsid w:val="00DE4E5B"/>
    <w:rsid w:val="00DE56C8"/>
    <w:rsid w:val="00DF0D09"/>
    <w:rsid w:val="00DF17A9"/>
    <w:rsid w:val="00DF18F7"/>
    <w:rsid w:val="00DF47A9"/>
    <w:rsid w:val="00DF5E53"/>
    <w:rsid w:val="00DF7680"/>
    <w:rsid w:val="00E028CE"/>
    <w:rsid w:val="00E05649"/>
    <w:rsid w:val="00E10155"/>
    <w:rsid w:val="00E10EC8"/>
    <w:rsid w:val="00E12677"/>
    <w:rsid w:val="00E1545D"/>
    <w:rsid w:val="00E23EDB"/>
    <w:rsid w:val="00E23F25"/>
    <w:rsid w:val="00E24DDB"/>
    <w:rsid w:val="00E275D9"/>
    <w:rsid w:val="00E32F3E"/>
    <w:rsid w:val="00E35063"/>
    <w:rsid w:val="00E350C3"/>
    <w:rsid w:val="00E40021"/>
    <w:rsid w:val="00E42586"/>
    <w:rsid w:val="00E44D9B"/>
    <w:rsid w:val="00E47536"/>
    <w:rsid w:val="00E50272"/>
    <w:rsid w:val="00E539A3"/>
    <w:rsid w:val="00E5559A"/>
    <w:rsid w:val="00E561BF"/>
    <w:rsid w:val="00E570AE"/>
    <w:rsid w:val="00E62455"/>
    <w:rsid w:val="00E64311"/>
    <w:rsid w:val="00E6510E"/>
    <w:rsid w:val="00E66712"/>
    <w:rsid w:val="00E705F3"/>
    <w:rsid w:val="00E713F2"/>
    <w:rsid w:val="00E71B5D"/>
    <w:rsid w:val="00E73CC8"/>
    <w:rsid w:val="00E75BD0"/>
    <w:rsid w:val="00E768BF"/>
    <w:rsid w:val="00E81021"/>
    <w:rsid w:val="00E8206D"/>
    <w:rsid w:val="00E837CA"/>
    <w:rsid w:val="00E83D4F"/>
    <w:rsid w:val="00E84018"/>
    <w:rsid w:val="00E84D88"/>
    <w:rsid w:val="00E87E50"/>
    <w:rsid w:val="00E9347C"/>
    <w:rsid w:val="00E953F6"/>
    <w:rsid w:val="00E972CF"/>
    <w:rsid w:val="00EA478E"/>
    <w:rsid w:val="00EA78F5"/>
    <w:rsid w:val="00EB0F2C"/>
    <w:rsid w:val="00EB1B74"/>
    <w:rsid w:val="00EB2F18"/>
    <w:rsid w:val="00EB357D"/>
    <w:rsid w:val="00EB4A32"/>
    <w:rsid w:val="00EB5C9C"/>
    <w:rsid w:val="00EB69BD"/>
    <w:rsid w:val="00EB7E47"/>
    <w:rsid w:val="00EC0264"/>
    <w:rsid w:val="00EC243A"/>
    <w:rsid w:val="00EC24D4"/>
    <w:rsid w:val="00EC300B"/>
    <w:rsid w:val="00EC3118"/>
    <w:rsid w:val="00EC5863"/>
    <w:rsid w:val="00EC70E1"/>
    <w:rsid w:val="00ED2532"/>
    <w:rsid w:val="00EE105B"/>
    <w:rsid w:val="00EE1B39"/>
    <w:rsid w:val="00EE359D"/>
    <w:rsid w:val="00EE3C85"/>
    <w:rsid w:val="00EE3DA8"/>
    <w:rsid w:val="00EE3E2F"/>
    <w:rsid w:val="00EE3F97"/>
    <w:rsid w:val="00EE4E99"/>
    <w:rsid w:val="00EE5083"/>
    <w:rsid w:val="00EE5938"/>
    <w:rsid w:val="00EE6CEC"/>
    <w:rsid w:val="00EF0B2C"/>
    <w:rsid w:val="00EF0EF9"/>
    <w:rsid w:val="00EF1652"/>
    <w:rsid w:val="00EF4C45"/>
    <w:rsid w:val="00EF6503"/>
    <w:rsid w:val="00F00C47"/>
    <w:rsid w:val="00F02DFC"/>
    <w:rsid w:val="00F05909"/>
    <w:rsid w:val="00F05DAB"/>
    <w:rsid w:val="00F07483"/>
    <w:rsid w:val="00F0796B"/>
    <w:rsid w:val="00F13DE1"/>
    <w:rsid w:val="00F17464"/>
    <w:rsid w:val="00F21638"/>
    <w:rsid w:val="00F217EB"/>
    <w:rsid w:val="00F22A79"/>
    <w:rsid w:val="00F22F1F"/>
    <w:rsid w:val="00F2353B"/>
    <w:rsid w:val="00F23DD3"/>
    <w:rsid w:val="00F244FB"/>
    <w:rsid w:val="00F249BE"/>
    <w:rsid w:val="00F24E3E"/>
    <w:rsid w:val="00F26E00"/>
    <w:rsid w:val="00F30E9B"/>
    <w:rsid w:val="00F31F5B"/>
    <w:rsid w:val="00F34A2B"/>
    <w:rsid w:val="00F35C0C"/>
    <w:rsid w:val="00F400EC"/>
    <w:rsid w:val="00F42057"/>
    <w:rsid w:val="00F4731B"/>
    <w:rsid w:val="00F5017F"/>
    <w:rsid w:val="00F519A4"/>
    <w:rsid w:val="00F52478"/>
    <w:rsid w:val="00F57721"/>
    <w:rsid w:val="00F6055D"/>
    <w:rsid w:val="00F637CF"/>
    <w:rsid w:val="00F7011E"/>
    <w:rsid w:val="00F70E86"/>
    <w:rsid w:val="00F73158"/>
    <w:rsid w:val="00F741FD"/>
    <w:rsid w:val="00F74A98"/>
    <w:rsid w:val="00F76E1E"/>
    <w:rsid w:val="00F77339"/>
    <w:rsid w:val="00F8060B"/>
    <w:rsid w:val="00F831E6"/>
    <w:rsid w:val="00F8335D"/>
    <w:rsid w:val="00F83365"/>
    <w:rsid w:val="00F84A35"/>
    <w:rsid w:val="00F86291"/>
    <w:rsid w:val="00F87E2E"/>
    <w:rsid w:val="00F90DA7"/>
    <w:rsid w:val="00F91B47"/>
    <w:rsid w:val="00F945DF"/>
    <w:rsid w:val="00F96BD6"/>
    <w:rsid w:val="00FA2D26"/>
    <w:rsid w:val="00FA3F95"/>
    <w:rsid w:val="00FA542C"/>
    <w:rsid w:val="00FA5F24"/>
    <w:rsid w:val="00FA70F8"/>
    <w:rsid w:val="00FB1666"/>
    <w:rsid w:val="00FB1C13"/>
    <w:rsid w:val="00FC521E"/>
    <w:rsid w:val="00FC79DE"/>
    <w:rsid w:val="00FC7DFB"/>
    <w:rsid w:val="00FD13C2"/>
    <w:rsid w:val="00FD196B"/>
    <w:rsid w:val="00FD1E26"/>
    <w:rsid w:val="00FD6761"/>
    <w:rsid w:val="00FE2355"/>
    <w:rsid w:val="00FE2947"/>
    <w:rsid w:val="00FE4848"/>
    <w:rsid w:val="00FE5A68"/>
    <w:rsid w:val="00FE6916"/>
    <w:rsid w:val="00FE703B"/>
    <w:rsid w:val="00FF6E3E"/>
    <w:rsid w:val="00FF70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3D0C9AB-A584-4625-8097-2B77CE7C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E267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139C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139C2"/>
  </w:style>
  <w:style w:type="paragraph" w:styleId="Kjene">
    <w:name w:val="footer"/>
    <w:basedOn w:val="Parasts"/>
    <w:link w:val="KjeneRakstz"/>
    <w:uiPriority w:val="99"/>
    <w:unhideWhenUsed/>
    <w:rsid w:val="003139C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139C2"/>
  </w:style>
  <w:style w:type="character" w:styleId="Hipersaite">
    <w:name w:val="Hyperlink"/>
    <w:basedOn w:val="Noklusjumarindkopasfonts"/>
    <w:uiPriority w:val="99"/>
    <w:unhideWhenUsed/>
    <w:rsid w:val="001A497C"/>
    <w:rPr>
      <w:color w:val="0563C1" w:themeColor="hyperlink"/>
      <w:u w:val="single"/>
    </w:rPr>
  </w:style>
  <w:style w:type="paragraph" w:styleId="Sarakstarindkopa">
    <w:name w:val="List Paragraph"/>
    <w:basedOn w:val="Parasts"/>
    <w:uiPriority w:val="34"/>
    <w:qFormat/>
    <w:rsid w:val="001A497C"/>
    <w:pPr>
      <w:ind w:left="720"/>
      <w:contextualSpacing/>
    </w:pPr>
  </w:style>
  <w:style w:type="paragraph" w:styleId="Balonteksts">
    <w:name w:val="Balloon Text"/>
    <w:basedOn w:val="Parasts"/>
    <w:link w:val="BalontekstsRakstz"/>
    <w:uiPriority w:val="99"/>
    <w:semiHidden/>
    <w:unhideWhenUsed/>
    <w:rsid w:val="00F0590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05909"/>
    <w:rPr>
      <w:rFonts w:ascii="Segoe UI" w:hAnsi="Segoe UI" w:cs="Segoe UI"/>
      <w:sz w:val="18"/>
      <w:szCs w:val="18"/>
    </w:rPr>
  </w:style>
  <w:style w:type="character" w:styleId="Komentraatsauce">
    <w:name w:val="annotation reference"/>
    <w:basedOn w:val="Noklusjumarindkopasfonts"/>
    <w:uiPriority w:val="99"/>
    <w:semiHidden/>
    <w:unhideWhenUsed/>
    <w:rsid w:val="009918A0"/>
    <w:rPr>
      <w:sz w:val="16"/>
      <w:szCs w:val="16"/>
    </w:rPr>
  </w:style>
  <w:style w:type="paragraph" w:styleId="Komentrateksts">
    <w:name w:val="annotation text"/>
    <w:basedOn w:val="Parasts"/>
    <w:link w:val="KomentratekstsRakstz"/>
    <w:uiPriority w:val="99"/>
    <w:semiHidden/>
    <w:unhideWhenUsed/>
    <w:rsid w:val="009918A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918A0"/>
    <w:rPr>
      <w:sz w:val="20"/>
      <w:szCs w:val="20"/>
    </w:rPr>
  </w:style>
  <w:style w:type="paragraph" w:styleId="Komentratma">
    <w:name w:val="annotation subject"/>
    <w:basedOn w:val="Komentrateksts"/>
    <w:next w:val="Komentrateksts"/>
    <w:link w:val="KomentratmaRakstz"/>
    <w:uiPriority w:val="99"/>
    <w:semiHidden/>
    <w:unhideWhenUsed/>
    <w:rsid w:val="009918A0"/>
    <w:rPr>
      <w:b/>
      <w:bCs/>
    </w:rPr>
  </w:style>
  <w:style w:type="character" w:customStyle="1" w:styleId="KomentratmaRakstz">
    <w:name w:val="Komentāra tēma Rakstz."/>
    <w:basedOn w:val="KomentratekstsRakstz"/>
    <w:link w:val="Komentratma"/>
    <w:uiPriority w:val="99"/>
    <w:semiHidden/>
    <w:rsid w:val="009918A0"/>
    <w:rPr>
      <w:b/>
      <w:bCs/>
      <w:sz w:val="20"/>
      <w:szCs w:val="20"/>
    </w:rPr>
  </w:style>
  <w:style w:type="paragraph" w:styleId="Prskatjums">
    <w:name w:val="Revision"/>
    <w:hidden/>
    <w:uiPriority w:val="99"/>
    <w:semiHidden/>
    <w:rsid w:val="00D4396B"/>
    <w:pPr>
      <w:spacing w:after="0" w:line="240" w:lineRule="auto"/>
    </w:pPr>
  </w:style>
  <w:style w:type="table" w:styleId="Reatabula">
    <w:name w:val="Table Grid"/>
    <w:basedOn w:val="Parastatabula"/>
    <w:uiPriority w:val="39"/>
    <w:rsid w:val="00834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78686">
      <w:bodyDiv w:val="1"/>
      <w:marLeft w:val="0"/>
      <w:marRight w:val="0"/>
      <w:marTop w:val="0"/>
      <w:marBottom w:val="0"/>
      <w:divBdr>
        <w:top w:val="none" w:sz="0" w:space="0" w:color="auto"/>
        <w:left w:val="none" w:sz="0" w:space="0" w:color="auto"/>
        <w:bottom w:val="none" w:sz="0" w:space="0" w:color="auto"/>
        <w:right w:val="none" w:sz="0" w:space="0" w:color="auto"/>
      </w:divBdr>
      <w:divsChild>
        <w:div w:id="2015498868">
          <w:marLeft w:val="0"/>
          <w:marRight w:val="0"/>
          <w:marTop w:val="0"/>
          <w:marBottom w:val="0"/>
          <w:divBdr>
            <w:top w:val="none" w:sz="0" w:space="0" w:color="auto"/>
            <w:left w:val="none" w:sz="0" w:space="0" w:color="auto"/>
            <w:bottom w:val="none" w:sz="0" w:space="0" w:color="auto"/>
            <w:right w:val="none" w:sz="0" w:space="0" w:color="auto"/>
          </w:divBdr>
          <w:divsChild>
            <w:div w:id="1747068834">
              <w:marLeft w:val="0"/>
              <w:marRight w:val="0"/>
              <w:marTop w:val="0"/>
              <w:marBottom w:val="0"/>
              <w:divBdr>
                <w:top w:val="none" w:sz="0" w:space="0" w:color="auto"/>
                <w:left w:val="none" w:sz="0" w:space="0" w:color="auto"/>
                <w:bottom w:val="none" w:sz="0" w:space="0" w:color="auto"/>
                <w:right w:val="none" w:sz="0" w:space="0" w:color="auto"/>
              </w:divBdr>
              <w:divsChild>
                <w:div w:id="342822615">
                  <w:marLeft w:val="0"/>
                  <w:marRight w:val="0"/>
                  <w:marTop w:val="0"/>
                  <w:marBottom w:val="0"/>
                  <w:divBdr>
                    <w:top w:val="none" w:sz="0" w:space="0" w:color="auto"/>
                    <w:left w:val="none" w:sz="0" w:space="0" w:color="auto"/>
                    <w:bottom w:val="none" w:sz="0" w:space="0" w:color="auto"/>
                    <w:right w:val="none" w:sz="0" w:space="0" w:color="auto"/>
                  </w:divBdr>
                  <w:divsChild>
                    <w:div w:id="1502694509">
                      <w:marLeft w:val="0"/>
                      <w:marRight w:val="0"/>
                      <w:marTop w:val="0"/>
                      <w:marBottom w:val="0"/>
                      <w:divBdr>
                        <w:top w:val="none" w:sz="0" w:space="0" w:color="auto"/>
                        <w:left w:val="none" w:sz="0" w:space="0" w:color="auto"/>
                        <w:bottom w:val="none" w:sz="0" w:space="0" w:color="auto"/>
                        <w:right w:val="none" w:sz="0" w:space="0" w:color="auto"/>
                      </w:divBdr>
                      <w:divsChild>
                        <w:div w:id="1862552026">
                          <w:marLeft w:val="0"/>
                          <w:marRight w:val="0"/>
                          <w:marTop w:val="0"/>
                          <w:marBottom w:val="0"/>
                          <w:divBdr>
                            <w:top w:val="none" w:sz="0" w:space="0" w:color="auto"/>
                            <w:left w:val="none" w:sz="0" w:space="0" w:color="auto"/>
                            <w:bottom w:val="none" w:sz="0" w:space="0" w:color="auto"/>
                            <w:right w:val="none" w:sz="0" w:space="0" w:color="auto"/>
                          </w:divBdr>
                          <w:divsChild>
                            <w:div w:id="928268297">
                              <w:marLeft w:val="150"/>
                              <w:marRight w:val="150"/>
                              <w:marTop w:val="480"/>
                              <w:marBottom w:val="0"/>
                              <w:divBdr>
                                <w:top w:val="single" w:sz="6" w:space="28" w:color="D4D4D4"/>
                                <w:left w:val="none" w:sz="0" w:space="0" w:color="auto"/>
                                <w:bottom w:val="none" w:sz="0" w:space="0" w:color="auto"/>
                                <w:right w:val="none" w:sz="0" w:space="0" w:color="auto"/>
                              </w:divBdr>
                            </w:div>
                            <w:div w:id="675888027">
                              <w:marLeft w:val="0"/>
                              <w:marRight w:val="0"/>
                              <w:marTop w:val="400"/>
                              <w:marBottom w:val="0"/>
                              <w:divBdr>
                                <w:top w:val="none" w:sz="0" w:space="0" w:color="auto"/>
                                <w:left w:val="none" w:sz="0" w:space="0" w:color="auto"/>
                                <w:bottom w:val="none" w:sz="0" w:space="0" w:color="auto"/>
                                <w:right w:val="none" w:sz="0" w:space="0" w:color="auto"/>
                              </w:divBdr>
                            </w:div>
                            <w:div w:id="2067143340">
                              <w:marLeft w:val="0"/>
                              <w:marRight w:val="0"/>
                              <w:marTop w:val="240"/>
                              <w:marBottom w:val="0"/>
                              <w:divBdr>
                                <w:top w:val="none" w:sz="0" w:space="0" w:color="auto"/>
                                <w:left w:val="none" w:sz="0" w:space="0" w:color="auto"/>
                                <w:bottom w:val="none" w:sz="0" w:space="0" w:color="auto"/>
                                <w:right w:val="none" w:sz="0" w:space="0" w:color="auto"/>
                              </w:divBdr>
                            </w:div>
                            <w:div w:id="1167597561">
                              <w:marLeft w:val="0"/>
                              <w:marRight w:val="0"/>
                              <w:marTop w:val="240"/>
                              <w:marBottom w:val="0"/>
                              <w:divBdr>
                                <w:top w:val="none" w:sz="0" w:space="0" w:color="auto"/>
                                <w:left w:val="none" w:sz="0" w:space="0" w:color="auto"/>
                                <w:bottom w:val="none" w:sz="0" w:space="0" w:color="auto"/>
                                <w:right w:val="none" w:sz="0" w:space="0" w:color="auto"/>
                              </w:divBdr>
                            </w:div>
                            <w:div w:id="895360482">
                              <w:marLeft w:val="150"/>
                              <w:marRight w:val="150"/>
                              <w:marTop w:val="480"/>
                              <w:marBottom w:val="0"/>
                              <w:divBdr>
                                <w:top w:val="single" w:sz="6" w:space="28" w:color="D4D4D4"/>
                                <w:left w:val="none" w:sz="0" w:space="0" w:color="auto"/>
                                <w:bottom w:val="none" w:sz="0" w:space="0" w:color="auto"/>
                                <w:right w:val="none" w:sz="0" w:space="0" w:color="auto"/>
                              </w:divBdr>
                            </w:div>
                            <w:div w:id="68117857">
                              <w:marLeft w:val="0"/>
                              <w:marRight w:val="0"/>
                              <w:marTop w:val="400"/>
                              <w:marBottom w:val="0"/>
                              <w:divBdr>
                                <w:top w:val="none" w:sz="0" w:space="0" w:color="auto"/>
                                <w:left w:val="none" w:sz="0" w:space="0" w:color="auto"/>
                                <w:bottom w:val="none" w:sz="0" w:space="0" w:color="auto"/>
                                <w:right w:val="none" w:sz="0" w:space="0" w:color="auto"/>
                              </w:divBdr>
                            </w:div>
                            <w:div w:id="1153716651">
                              <w:marLeft w:val="0"/>
                              <w:marRight w:val="0"/>
                              <w:marTop w:val="240"/>
                              <w:marBottom w:val="0"/>
                              <w:divBdr>
                                <w:top w:val="none" w:sz="0" w:space="0" w:color="auto"/>
                                <w:left w:val="none" w:sz="0" w:space="0" w:color="auto"/>
                                <w:bottom w:val="none" w:sz="0" w:space="0" w:color="auto"/>
                                <w:right w:val="none" w:sz="0" w:space="0" w:color="auto"/>
                              </w:divBdr>
                            </w:div>
                            <w:div w:id="754936655">
                              <w:marLeft w:val="0"/>
                              <w:marRight w:val="0"/>
                              <w:marTop w:val="240"/>
                              <w:marBottom w:val="0"/>
                              <w:divBdr>
                                <w:top w:val="none" w:sz="0" w:space="0" w:color="auto"/>
                                <w:left w:val="none" w:sz="0" w:space="0" w:color="auto"/>
                                <w:bottom w:val="none" w:sz="0" w:space="0" w:color="auto"/>
                                <w:right w:val="none" w:sz="0" w:space="0" w:color="auto"/>
                              </w:divBdr>
                            </w:div>
                            <w:div w:id="1709259524">
                              <w:marLeft w:val="150"/>
                              <w:marRight w:val="150"/>
                              <w:marTop w:val="480"/>
                              <w:marBottom w:val="0"/>
                              <w:divBdr>
                                <w:top w:val="single" w:sz="6" w:space="28" w:color="D4D4D4"/>
                                <w:left w:val="none" w:sz="0" w:space="0" w:color="auto"/>
                                <w:bottom w:val="none" w:sz="0" w:space="0" w:color="auto"/>
                                <w:right w:val="none" w:sz="0" w:space="0" w:color="auto"/>
                              </w:divBdr>
                            </w:div>
                            <w:div w:id="495993415">
                              <w:marLeft w:val="0"/>
                              <w:marRight w:val="0"/>
                              <w:marTop w:val="400"/>
                              <w:marBottom w:val="0"/>
                              <w:divBdr>
                                <w:top w:val="none" w:sz="0" w:space="0" w:color="auto"/>
                                <w:left w:val="none" w:sz="0" w:space="0" w:color="auto"/>
                                <w:bottom w:val="none" w:sz="0" w:space="0" w:color="auto"/>
                                <w:right w:val="none" w:sz="0" w:space="0" w:color="auto"/>
                              </w:divBdr>
                            </w:div>
                            <w:div w:id="15288345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200863">
      <w:bodyDiv w:val="1"/>
      <w:marLeft w:val="0"/>
      <w:marRight w:val="0"/>
      <w:marTop w:val="0"/>
      <w:marBottom w:val="0"/>
      <w:divBdr>
        <w:top w:val="none" w:sz="0" w:space="0" w:color="auto"/>
        <w:left w:val="none" w:sz="0" w:space="0" w:color="auto"/>
        <w:bottom w:val="none" w:sz="0" w:space="0" w:color="auto"/>
        <w:right w:val="none" w:sz="0" w:space="0" w:color="auto"/>
      </w:divBdr>
      <w:divsChild>
        <w:div w:id="1459952309">
          <w:marLeft w:val="0"/>
          <w:marRight w:val="0"/>
          <w:marTop w:val="0"/>
          <w:marBottom w:val="0"/>
          <w:divBdr>
            <w:top w:val="none" w:sz="0" w:space="0" w:color="auto"/>
            <w:left w:val="none" w:sz="0" w:space="0" w:color="auto"/>
            <w:bottom w:val="none" w:sz="0" w:space="0" w:color="auto"/>
            <w:right w:val="none" w:sz="0" w:space="0" w:color="auto"/>
          </w:divBdr>
          <w:divsChild>
            <w:div w:id="554246429">
              <w:marLeft w:val="0"/>
              <w:marRight w:val="0"/>
              <w:marTop w:val="0"/>
              <w:marBottom w:val="0"/>
              <w:divBdr>
                <w:top w:val="none" w:sz="0" w:space="0" w:color="auto"/>
                <w:left w:val="none" w:sz="0" w:space="0" w:color="auto"/>
                <w:bottom w:val="none" w:sz="0" w:space="0" w:color="auto"/>
                <w:right w:val="none" w:sz="0" w:space="0" w:color="auto"/>
              </w:divBdr>
              <w:divsChild>
                <w:div w:id="1299721563">
                  <w:marLeft w:val="0"/>
                  <w:marRight w:val="0"/>
                  <w:marTop w:val="0"/>
                  <w:marBottom w:val="0"/>
                  <w:divBdr>
                    <w:top w:val="none" w:sz="0" w:space="0" w:color="auto"/>
                    <w:left w:val="none" w:sz="0" w:space="0" w:color="auto"/>
                    <w:bottom w:val="none" w:sz="0" w:space="0" w:color="auto"/>
                    <w:right w:val="none" w:sz="0" w:space="0" w:color="auto"/>
                  </w:divBdr>
                  <w:divsChild>
                    <w:div w:id="1406495470">
                      <w:marLeft w:val="0"/>
                      <w:marRight w:val="0"/>
                      <w:marTop w:val="0"/>
                      <w:marBottom w:val="0"/>
                      <w:divBdr>
                        <w:top w:val="none" w:sz="0" w:space="0" w:color="auto"/>
                        <w:left w:val="none" w:sz="0" w:space="0" w:color="auto"/>
                        <w:bottom w:val="none" w:sz="0" w:space="0" w:color="auto"/>
                        <w:right w:val="none" w:sz="0" w:space="0" w:color="auto"/>
                      </w:divBdr>
                      <w:divsChild>
                        <w:div w:id="541672274">
                          <w:marLeft w:val="0"/>
                          <w:marRight w:val="0"/>
                          <w:marTop w:val="0"/>
                          <w:marBottom w:val="0"/>
                          <w:divBdr>
                            <w:top w:val="none" w:sz="0" w:space="0" w:color="auto"/>
                            <w:left w:val="none" w:sz="0" w:space="0" w:color="auto"/>
                            <w:bottom w:val="none" w:sz="0" w:space="0" w:color="auto"/>
                            <w:right w:val="none" w:sz="0" w:space="0" w:color="auto"/>
                          </w:divBdr>
                          <w:divsChild>
                            <w:div w:id="18709471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827740">
      <w:bodyDiv w:val="1"/>
      <w:marLeft w:val="0"/>
      <w:marRight w:val="0"/>
      <w:marTop w:val="0"/>
      <w:marBottom w:val="0"/>
      <w:divBdr>
        <w:top w:val="none" w:sz="0" w:space="0" w:color="auto"/>
        <w:left w:val="none" w:sz="0" w:space="0" w:color="auto"/>
        <w:bottom w:val="none" w:sz="0" w:space="0" w:color="auto"/>
        <w:right w:val="none" w:sz="0" w:space="0" w:color="auto"/>
      </w:divBdr>
      <w:divsChild>
        <w:div w:id="739986382">
          <w:marLeft w:val="0"/>
          <w:marRight w:val="0"/>
          <w:marTop w:val="0"/>
          <w:marBottom w:val="0"/>
          <w:divBdr>
            <w:top w:val="none" w:sz="0" w:space="0" w:color="auto"/>
            <w:left w:val="none" w:sz="0" w:space="0" w:color="auto"/>
            <w:bottom w:val="none" w:sz="0" w:space="0" w:color="auto"/>
            <w:right w:val="none" w:sz="0" w:space="0" w:color="auto"/>
          </w:divBdr>
          <w:divsChild>
            <w:div w:id="2048338484">
              <w:marLeft w:val="0"/>
              <w:marRight w:val="0"/>
              <w:marTop w:val="0"/>
              <w:marBottom w:val="0"/>
              <w:divBdr>
                <w:top w:val="none" w:sz="0" w:space="0" w:color="auto"/>
                <w:left w:val="none" w:sz="0" w:space="0" w:color="auto"/>
                <w:bottom w:val="none" w:sz="0" w:space="0" w:color="auto"/>
                <w:right w:val="none" w:sz="0" w:space="0" w:color="auto"/>
              </w:divBdr>
              <w:divsChild>
                <w:div w:id="1327633656">
                  <w:marLeft w:val="0"/>
                  <w:marRight w:val="0"/>
                  <w:marTop w:val="0"/>
                  <w:marBottom w:val="0"/>
                  <w:divBdr>
                    <w:top w:val="none" w:sz="0" w:space="0" w:color="auto"/>
                    <w:left w:val="none" w:sz="0" w:space="0" w:color="auto"/>
                    <w:bottom w:val="none" w:sz="0" w:space="0" w:color="auto"/>
                    <w:right w:val="none" w:sz="0" w:space="0" w:color="auto"/>
                  </w:divBdr>
                  <w:divsChild>
                    <w:div w:id="118381580">
                      <w:marLeft w:val="0"/>
                      <w:marRight w:val="0"/>
                      <w:marTop w:val="0"/>
                      <w:marBottom w:val="0"/>
                      <w:divBdr>
                        <w:top w:val="none" w:sz="0" w:space="0" w:color="auto"/>
                        <w:left w:val="none" w:sz="0" w:space="0" w:color="auto"/>
                        <w:bottom w:val="none" w:sz="0" w:space="0" w:color="auto"/>
                        <w:right w:val="none" w:sz="0" w:space="0" w:color="auto"/>
                      </w:divBdr>
                      <w:divsChild>
                        <w:div w:id="1210264929">
                          <w:marLeft w:val="0"/>
                          <w:marRight w:val="0"/>
                          <w:marTop w:val="0"/>
                          <w:marBottom w:val="0"/>
                          <w:divBdr>
                            <w:top w:val="none" w:sz="0" w:space="0" w:color="auto"/>
                            <w:left w:val="none" w:sz="0" w:space="0" w:color="auto"/>
                            <w:bottom w:val="none" w:sz="0" w:space="0" w:color="auto"/>
                            <w:right w:val="none" w:sz="0" w:space="0" w:color="auto"/>
                          </w:divBdr>
                          <w:divsChild>
                            <w:div w:id="1968927855">
                              <w:marLeft w:val="0"/>
                              <w:marRight w:val="0"/>
                              <w:marTop w:val="400"/>
                              <w:marBottom w:val="0"/>
                              <w:divBdr>
                                <w:top w:val="none" w:sz="0" w:space="0" w:color="auto"/>
                                <w:left w:val="none" w:sz="0" w:space="0" w:color="auto"/>
                                <w:bottom w:val="none" w:sz="0" w:space="0" w:color="auto"/>
                                <w:right w:val="none" w:sz="0" w:space="0" w:color="auto"/>
                              </w:divBdr>
                            </w:div>
                            <w:div w:id="1955207526">
                              <w:marLeft w:val="0"/>
                              <w:marRight w:val="0"/>
                              <w:marTop w:val="0"/>
                              <w:marBottom w:val="0"/>
                              <w:divBdr>
                                <w:top w:val="none" w:sz="0" w:space="0" w:color="auto"/>
                                <w:left w:val="none" w:sz="0" w:space="0" w:color="auto"/>
                                <w:bottom w:val="none" w:sz="0" w:space="0" w:color="auto"/>
                                <w:right w:val="none" w:sz="0" w:space="0" w:color="auto"/>
                              </w:divBdr>
                              <w:divsChild>
                                <w:div w:id="2094545503">
                                  <w:marLeft w:val="0"/>
                                  <w:marRight w:val="0"/>
                                  <w:marTop w:val="0"/>
                                  <w:marBottom w:val="0"/>
                                  <w:divBdr>
                                    <w:top w:val="none" w:sz="0" w:space="0" w:color="auto"/>
                                    <w:left w:val="none" w:sz="0" w:space="0" w:color="auto"/>
                                    <w:bottom w:val="none" w:sz="0" w:space="0" w:color="auto"/>
                                    <w:right w:val="none" w:sz="0" w:space="0" w:color="auto"/>
                                  </w:divBdr>
                                </w:div>
                              </w:divsChild>
                            </w:div>
                            <w:div w:id="511260225">
                              <w:marLeft w:val="0"/>
                              <w:marRight w:val="0"/>
                              <w:marTop w:val="0"/>
                              <w:marBottom w:val="0"/>
                              <w:divBdr>
                                <w:top w:val="none" w:sz="0" w:space="0" w:color="auto"/>
                                <w:left w:val="none" w:sz="0" w:space="0" w:color="auto"/>
                                <w:bottom w:val="none" w:sz="0" w:space="0" w:color="auto"/>
                                <w:right w:val="none" w:sz="0" w:space="0" w:color="auto"/>
                              </w:divBdr>
                              <w:divsChild>
                                <w:div w:id="1920286041">
                                  <w:marLeft w:val="0"/>
                                  <w:marRight w:val="0"/>
                                  <w:marTop w:val="0"/>
                                  <w:marBottom w:val="0"/>
                                  <w:divBdr>
                                    <w:top w:val="none" w:sz="0" w:space="0" w:color="auto"/>
                                    <w:left w:val="none" w:sz="0" w:space="0" w:color="auto"/>
                                    <w:bottom w:val="none" w:sz="0" w:space="0" w:color="auto"/>
                                    <w:right w:val="none" w:sz="0" w:space="0" w:color="auto"/>
                                  </w:divBdr>
                                </w:div>
                              </w:divsChild>
                            </w:div>
                            <w:div w:id="1503620119">
                              <w:marLeft w:val="0"/>
                              <w:marRight w:val="0"/>
                              <w:marTop w:val="0"/>
                              <w:marBottom w:val="0"/>
                              <w:divBdr>
                                <w:top w:val="none" w:sz="0" w:space="0" w:color="auto"/>
                                <w:left w:val="none" w:sz="0" w:space="0" w:color="auto"/>
                                <w:bottom w:val="none" w:sz="0" w:space="0" w:color="auto"/>
                                <w:right w:val="none" w:sz="0" w:space="0" w:color="auto"/>
                              </w:divBdr>
                              <w:divsChild>
                                <w:div w:id="2074351747">
                                  <w:marLeft w:val="0"/>
                                  <w:marRight w:val="0"/>
                                  <w:marTop w:val="0"/>
                                  <w:marBottom w:val="0"/>
                                  <w:divBdr>
                                    <w:top w:val="none" w:sz="0" w:space="0" w:color="auto"/>
                                    <w:left w:val="none" w:sz="0" w:space="0" w:color="auto"/>
                                    <w:bottom w:val="none" w:sz="0" w:space="0" w:color="auto"/>
                                    <w:right w:val="none" w:sz="0" w:space="0" w:color="auto"/>
                                  </w:divBdr>
                                </w:div>
                              </w:divsChild>
                            </w:div>
                            <w:div w:id="1298607150">
                              <w:marLeft w:val="0"/>
                              <w:marRight w:val="0"/>
                              <w:marTop w:val="0"/>
                              <w:marBottom w:val="0"/>
                              <w:divBdr>
                                <w:top w:val="none" w:sz="0" w:space="0" w:color="auto"/>
                                <w:left w:val="none" w:sz="0" w:space="0" w:color="auto"/>
                                <w:bottom w:val="none" w:sz="0" w:space="0" w:color="auto"/>
                                <w:right w:val="none" w:sz="0" w:space="0" w:color="auto"/>
                              </w:divBdr>
                              <w:divsChild>
                                <w:div w:id="1559903231">
                                  <w:marLeft w:val="0"/>
                                  <w:marRight w:val="0"/>
                                  <w:marTop w:val="0"/>
                                  <w:marBottom w:val="0"/>
                                  <w:divBdr>
                                    <w:top w:val="none" w:sz="0" w:space="0" w:color="auto"/>
                                    <w:left w:val="none" w:sz="0" w:space="0" w:color="auto"/>
                                    <w:bottom w:val="none" w:sz="0" w:space="0" w:color="auto"/>
                                    <w:right w:val="none" w:sz="0" w:space="0" w:color="auto"/>
                                  </w:divBdr>
                                </w:div>
                              </w:divsChild>
                            </w:div>
                            <w:div w:id="64576922">
                              <w:marLeft w:val="0"/>
                              <w:marRight w:val="0"/>
                              <w:marTop w:val="0"/>
                              <w:marBottom w:val="0"/>
                              <w:divBdr>
                                <w:top w:val="none" w:sz="0" w:space="0" w:color="auto"/>
                                <w:left w:val="none" w:sz="0" w:space="0" w:color="auto"/>
                                <w:bottom w:val="none" w:sz="0" w:space="0" w:color="auto"/>
                                <w:right w:val="none" w:sz="0" w:space="0" w:color="auto"/>
                              </w:divBdr>
                              <w:divsChild>
                                <w:div w:id="1781292672">
                                  <w:marLeft w:val="0"/>
                                  <w:marRight w:val="0"/>
                                  <w:marTop w:val="0"/>
                                  <w:marBottom w:val="0"/>
                                  <w:divBdr>
                                    <w:top w:val="none" w:sz="0" w:space="0" w:color="auto"/>
                                    <w:left w:val="none" w:sz="0" w:space="0" w:color="auto"/>
                                    <w:bottom w:val="none" w:sz="0" w:space="0" w:color="auto"/>
                                    <w:right w:val="none" w:sz="0" w:space="0" w:color="auto"/>
                                  </w:divBdr>
                                </w:div>
                              </w:divsChild>
                            </w:div>
                            <w:div w:id="1451050571">
                              <w:marLeft w:val="0"/>
                              <w:marRight w:val="0"/>
                              <w:marTop w:val="0"/>
                              <w:marBottom w:val="0"/>
                              <w:divBdr>
                                <w:top w:val="none" w:sz="0" w:space="0" w:color="auto"/>
                                <w:left w:val="none" w:sz="0" w:space="0" w:color="auto"/>
                                <w:bottom w:val="none" w:sz="0" w:space="0" w:color="auto"/>
                                <w:right w:val="none" w:sz="0" w:space="0" w:color="auto"/>
                              </w:divBdr>
                              <w:divsChild>
                                <w:div w:id="1996564044">
                                  <w:marLeft w:val="0"/>
                                  <w:marRight w:val="0"/>
                                  <w:marTop w:val="0"/>
                                  <w:marBottom w:val="0"/>
                                  <w:divBdr>
                                    <w:top w:val="none" w:sz="0" w:space="0" w:color="auto"/>
                                    <w:left w:val="none" w:sz="0" w:space="0" w:color="auto"/>
                                    <w:bottom w:val="none" w:sz="0" w:space="0" w:color="auto"/>
                                    <w:right w:val="none" w:sz="0" w:space="0" w:color="auto"/>
                                  </w:divBdr>
                                </w:div>
                              </w:divsChild>
                            </w:div>
                            <w:div w:id="1242060831">
                              <w:marLeft w:val="0"/>
                              <w:marRight w:val="0"/>
                              <w:marTop w:val="0"/>
                              <w:marBottom w:val="0"/>
                              <w:divBdr>
                                <w:top w:val="none" w:sz="0" w:space="0" w:color="auto"/>
                                <w:left w:val="none" w:sz="0" w:space="0" w:color="auto"/>
                                <w:bottom w:val="none" w:sz="0" w:space="0" w:color="auto"/>
                                <w:right w:val="none" w:sz="0" w:space="0" w:color="auto"/>
                              </w:divBdr>
                              <w:divsChild>
                                <w:div w:id="1511799707">
                                  <w:marLeft w:val="0"/>
                                  <w:marRight w:val="0"/>
                                  <w:marTop w:val="0"/>
                                  <w:marBottom w:val="0"/>
                                  <w:divBdr>
                                    <w:top w:val="none" w:sz="0" w:space="0" w:color="auto"/>
                                    <w:left w:val="none" w:sz="0" w:space="0" w:color="auto"/>
                                    <w:bottom w:val="none" w:sz="0" w:space="0" w:color="auto"/>
                                    <w:right w:val="none" w:sz="0" w:space="0" w:color="auto"/>
                                  </w:divBdr>
                                </w:div>
                              </w:divsChild>
                            </w:div>
                            <w:div w:id="1902279812">
                              <w:marLeft w:val="0"/>
                              <w:marRight w:val="0"/>
                              <w:marTop w:val="0"/>
                              <w:marBottom w:val="0"/>
                              <w:divBdr>
                                <w:top w:val="none" w:sz="0" w:space="0" w:color="auto"/>
                                <w:left w:val="none" w:sz="0" w:space="0" w:color="auto"/>
                                <w:bottom w:val="none" w:sz="0" w:space="0" w:color="auto"/>
                                <w:right w:val="none" w:sz="0" w:space="0" w:color="auto"/>
                              </w:divBdr>
                              <w:divsChild>
                                <w:div w:id="887226858">
                                  <w:marLeft w:val="0"/>
                                  <w:marRight w:val="0"/>
                                  <w:marTop w:val="0"/>
                                  <w:marBottom w:val="0"/>
                                  <w:divBdr>
                                    <w:top w:val="none" w:sz="0" w:space="0" w:color="auto"/>
                                    <w:left w:val="none" w:sz="0" w:space="0" w:color="auto"/>
                                    <w:bottom w:val="none" w:sz="0" w:space="0" w:color="auto"/>
                                    <w:right w:val="none" w:sz="0" w:space="0" w:color="auto"/>
                                  </w:divBdr>
                                </w:div>
                              </w:divsChild>
                            </w:div>
                            <w:div w:id="331954606">
                              <w:marLeft w:val="0"/>
                              <w:marRight w:val="0"/>
                              <w:marTop w:val="0"/>
                              <w:marBottom w:val="0"/>
                              <w:divBdr>
                                <w:top w:val="none" w:sz="0" w:space="0" w:color="auto"/>
                                <w:left w:val="none" w:sz="0" w:space="0" w:color="auto"/>
                                <w:bottom w:val="none" w:sz="0" w:space="0" w:color="auto"/>
                                <w:right w:val="none" w:sz="0" w:space="0" w:color="auto"/>
                              </w:divBdr>
                              <w:divsChild>
                                <w:div w:id="333916070">
                                  <w:marLeft w:val="0"/>
                                  <w:marRight w:val="0"/>
                                  <w:marTop w:val="0"/>
                                  <w:marBottom w:val="0"/>
                                  <w:divBdr>
                                    <w:top w:val="none" w:sz="0" w:space="0" w:color="auto"/>
                                    <w:left w:val="none" w:sz="0" w:space="0" w:color="auto"/>
                                    <w:bottom w:val="none" w:sz="0" w:space="0" w:color="auto"/>
                                    <w:right w:val="none" w:sz="0" w:space="0" w:color="auto"/>
                                  </w:divBdr>
                                </w:div>
                              </w:divsChild>
                            </w:div>
                            <w:div w:id="544758548">
                              <w:marLeft w:val="0"/>
                              <w:marRight w:val="0"/>
                              <w:marTop w:val="0"/>
                              <w:marBottom w:val="0"/>
                              <w:divBdr>
                                <w:top w:val="none" w:sz="0" w:space="0" w:color="auto"/>
                                <w:left w:val="none" w:sz="0" w:space="0" w:color="auto"/>
                                <w:bottom w:val="none" w:sz="0" w:space="0" w:color="auto"/>
                                <w:right w:val="none" w:sz="0" w:space="0" w:color="auto"/>
                              </w:divBdr>
                              <w:divsChild>
                                <w:div w:id="1673291630">
                                  <w:marLeft w:val="0"/>
                                  <w:marRight w:val="0"/>
                                  <w:marTop w:val="0"/>
                                  <w:marBottom w:val="0"/>
                                  <w:divBdr>
                                    <w:top w:val="none" w:sz="0" w:space="0" w:color="auto"/>
                                    <w:left w:val="none" w:sz="0" w:space="0" w:color="auto"/>
                                    <w:bottom w:val="none" w:sz="0" w:space="0" w:color="auto"/>
                                    <w:right w:val="none" w:sz="0" w:space="0" w:color="auto"/>
                                  </w:divBdr>
                                </w:div>
                              </w:divsChild>
                            </w:div>
                            <w:div w:id="429547101">
                              <w:marLeft w:val="0"/>
                              <w:marRight w:val="0"/>
                              <w:marTop w:val="0"/>
                              <w:marBottom w:val="0"/>
                              <w:divBdr>
                                <w:top w:val="none" w:sz="0" w:space="0" w:color="auto"/>
                                <w:left w:val="none" w:sz="0" w:space="0" w:color="auto"/>
                                <w:bottom w:val="none" w:sz="0" w:space="0" w:color="auto"/>
                                <w:right w:val="none" w:sz="0" w:space="0" w:color="auto"/>
                              </w:divBdr>
                              <w:divsChild>
                                <w:div w:id="701636097">
                                  <w:marLeft w:val="0"/>
                                  <w:marRight w:val="0"/>
                                  <w:marTop w:val="0"/>
                                  <w:marBottom w:val="0"/>
                                  <w:divBdr>
                                    <w:top w:val="none" w:sz="0" w:space="0" w:color="auto"/>
                                    <w:left w:val="none" w:sz="0" w:space="0" w:color="auto"/>
                                    <w:bottom w:val="none" w:sz="0" w:space="0" w:color="auto"/>
                                    <w:right w:val="none" w:sz="0" w:space="0" w:color="auto"/>
                                  </w:divBdr>
                                </w:div>
                              </w:divsChild>
                            </w:div>
                            <w:div w:id="2076656257">
                              <w:marLeft w:val="0"/>
                              <w:marRight w:val="0"/>
                              <w:marTop w:val="0"/>
                              <w:marBottom w:val="0"/>
                              <w:divBdr>
                                <w:top w:val="none" w:sz="0" w:space="0" w:color="auto"/>
                                <w:left w:val="none" w:sz="0" w:space="0" w:color="auto"/>
                                <w:bottom w:val="none" w:sz="0" w:space="0" w:color="auto"/>
                                <w:right w:val="none" w:sz="0" w:space="0" w:color="auto"/>
                              </w:divBdr>
                              <w:divsChild>
                                <w:div w:id="1251085703">
                                  <w:marLeft w:val="0"/>
                                  <w:marRight w:val="0"/>
                                  <w:marTop w:val="0"/>
                                  <w:marBottom w:val="0"/>
                                  <w:divBdr>
                                    <w:top w:val="none" w:sz="0" w:space="0" w:color="auto"/>
                                    <w:left w:val="none" w:sz="0" w:space="0" w:color="auto"/>
                                    <w:bottom w:val="none" w:sz="0" w:space="0" w:color="auto"/>
                                    <w:right w:val="none" w:sz="0" w:space="0" w:color="auto"/>
                                  </w:divBdr>
                                </w:div>
                              </w:divsChild>
                            </w:div>
                            <w:div w:id="687677573">
                              <w:marLeft w:val="0"/>
                              <w:marRight w:val="0"/>
                              <w:marTop w:val="0"/>
                              <w:marBottom w:val="0"/>
                              <w:divBdr>
                                <w:top w:val="none" w:sz="0" w:space="0" w:color="auto"/>
                                <w:left w:val="none" w:sz="0" w:space="0" w:color="auto"/>
                                <w:bottom w:val="none" w:sz="0" w:space="0" w:color="auto"/>
                                <w:right w:val="none" w:sz="0" w:space="0" w:color="auto"/>
                              </w:divBdr>
                              <w:divsChild>
                                <w:div w:id="1498838095">
                                  <w:marLeft w:val="0"/>
                                  <w:marRight w:val="0"/>
                                  <w:marTop w:val="0"/>
                                  <w:marBottom w:val="0"/>
                                  <w:divBdr>
                                    <w:top w:val="none" w:sz="0" w:space="0" w:color="auto"/>
                                    <w:left w:val="none" w:sz="0" w:space="0" w:color="auto"/>
                                    <w:bottom w:val="none" w:sz="0" w:space="0" w:color="auto"/>
                                    <w:right w:val="none" w:sz="0" w:space="0" w:color="auto"/>
                                  </w:divBdr>
                                </w:div>
                              </w:divsChild>
                            </w:div>
                            <w:div w:id="1055935106">
                              <w:marLeft w:val="0"/>
                              <w:marRight w:val="0"/>
                              <w:marTop w:val="0"/>
                              <w:marBottom w:val="0"/>
                              <w:divBdr>
                                <w:top w:val="none" w:sz="0" w:space="0" w:color="auto"/>
                                <w:left w:val="none" w:sz="0" w:space="0" w:color="auto"/>
                                <w:bottom w:val="none" w:sz="0" w:space="0" w:color="auto"/>
                                <w:right w:val="none" w:sz="0" w:space="0" w:color="auto"/>
                              </w:divBdr>
                              <w:divsChild>
                                <w:div w:id="826746531">
                                  <w:marLeft w:val="0"/>
                                  <w:marRight w:val="0"/>
                                  <w:marTop w:val="0"/>
                                  <w:marBottom w:val="0"/>
                                  <w:divBdr>
                                    <w:top w:val="none" w:sz="0" w:space="0" w:color="auto"/>
                                    <w:left w:val="none" w:sz="0" w:space="0" w:color="auto"/>
                                    <w:bottom w:val="none" w:sz="0" w:space="0" w:color="auto"/>
                                    <w:right w:val="none" w:sz="0" w:space="0" w:color="auto"/>
                                  </w:divBdr>
                                </w:div>
                              </w:divsChild>
                            </w:div>
                            <w:div w:id="1105660093">
                              <w:marLeft w:val="0"/>
                              <w:marRight w:val="0"/>
                              <w:marTop w:val="0"/>
                              <w:marBottom w:val="0"/>
                              <w:divBdr>
                                <w:top w:val="none" w:sz="0" w:space="0" w:color="auto"/>
                                <w:left w:val="none" w:sz="0" w:space="0" w:color="auto"/>
                                <w:bottom w:val="none" w:sz="0" w:space="0" w:color="auto"/>
                                <w:right w:val="none" w:sz="0" w:space="0" w:color="auto"/>
                              </w:divBdr>
                              <w:divsChild>
                                <w:div w:id="1934388260">
                                  <w:marLeft w:val="0"/>
                                  <w:marRight w:val="0"/>
                                  <w:marTop w:val="0"/>
                                  <w:marBottom w:val="0"/>
                                  <w:divBdr>
                                    <w:top w:val="none" w:sz="0" w:space="0" w:color="auto"/>
                                    <w:left w:val="none" w:sz="0" w:space="0" w:color="auto"/>
                                    <w:bottom w:val="none" w:sz="0" w:space="0" w:color="auto"/>
                                    <w:right w:val="none" w:sz="0" w:space="0" w:color="auto"/>
                                  </w:divBdr>
                                </w:div>
                              </w:divsChild>
                            </w:div>
                            <w:div w:id="1153452327">
                              <w:marLeft w:val="0"/>
                              <w:marRight w:val="0"/>
                              <w:marTop w:val="400"/>
                              <w:marBottom w:val="0"/>
                              <w:divBdr>
                                <w:top w:val="none" w:sz="0" w:space="0" w:color="auto"/>
                                <w:left w:val="none" w:sz="0" w:space="0" w:color="auto"/>
                                <w:bottom w:val="none" w:sz="0" w:space="0" w:color="auto"/>
                                <w:right w:val="none" w:sz="0" w:space="0" w:color="auto"/>
                              </w:divBdr>
                            </w:div>
                            <w:div w:id="461653667">
                              <w:marLeft w:val="0"/>
                              <w:marRight w:val="0"/>
                              <w:marTop w:val="0"/>
                              <w:marBottom w:val="0"/>
                              <w:divBdr>
                                <w:top w:val="none" w:sz="0" w:space="0" w:color="auto"/>
                                <w:left w:val="none" w:sz="0" w:space="0" w:color="auto"/>
                                <w:bottom w:val="none" w:sz="0" w:space="0" w:color="auto"/>
                                <w:right w:val="none" w:sz="0" w:space="0" w:color="auto"/>
                              </w:divBdr>
                              <w:divsChild>
                                <w:div w:id="1955210830">
                                  <w:marLeft w:val="0"/>
                                  <w:marRight w:val="0"/>
                                  <w:marTop w:val="0"/>
                                  <w:marBottom w:val="0"/>
                                  <w:divBdr>
                                    <w:top w:val="none" w:sz="0" w:space="0" w:color="auto"/>
                                    <w:left w:val="none" w:sz="0" w:space="0" w:color="auto"/>
                                    <w:bottom w:val="none" w:sz="0" w:space="0" w:color="auto"/>
                                    <w:right w:val="none" w:sz="0" w:space="0" w:color="auto"/>
                                  </w:divBdr>
                                </w:div>
                              </w:divsChild>
                            </w:div>
                            <w:div w:id="1462966495">
                              <w:marLeft w:val="0"/>
                              <w:marRight w:val="0"/>
                              <w:marTop w:val="0"/>
                              <w:marBottom w:val="0"/>
                              <w:divBdr>
                                <w:top w:val="none" w:sz="0" w:space="0" w:color="auto"/>
                                <w:left w:val="none" w:sz="0" w:space="0" w:color="auto"/>
                                <w:bottom w:val="none" w:sz="0" w:space="0" w:color="auto"/>
                                <w:right w:val="none" w:sz="0" w:space="0" w:color="auto"/>
                              </w:divBdr>
                              <w:divsChild>
                                <w:div w:id="1834224413">
                                  <w:marLeft w:val="0"/>
                                  <w:marRight w:val="0"/>
                                  <w:marTop w:val="0"/>
                                  <w:marBottom w:val="0"/>
                                  <w:divBdr>
                                    <w:top w:val="none" w:sz="0" w:space="0" w:color="auto"/>
                                    <w:left w:val="none" w:sz="0" w:space="0" w:color="auto"/>
                                    <w:bottom w:val="none" w:sz="0" w:space="0" w:color="auto"/>
                                    <w:right w:val="none" w:sz="0" w:space="0" w:color="auto"/>
                                  </w:divBdr>
                                </w:div>
                              </w:divsChild>
                            </w:div>
                            <w:div w:id="1492941777">
                              <w:marLeft w:val="0"/>
                              <w:marRight w:val="0"/>
                              <w:marTop w:val="0"/>
                              <w:marBottom w:val="0"/>
                              <w:divBdr>
                                <w:top w:val="none" w:sz="0" w:space="0" w:color="auto"/>
                                <w:left w:val="none" w:sz="0" w:space="0" w:color="auto"/>
                                <w:bottom w:val="none" w:sz="0" w:space="0" w:color="auto"/>
                                <w:right w:val="none" w:sz="0" w:space="0" w:color="auto"/>
                              </w:divBdr>
                              <w:divsChild>
                                <w:div w:id="888959126">
                                  <w:marLeft w:val="0"/>
                                  <w:marRight w:val="0"/>
                                  <w:marTop w:val="0"/>
                                  <w:marBottom w:val="0"/>
                                  <w:divBdr>
                                    <w:top w:val="none" w:sz="0" w:space="0" w:color="auto"/>
                                    <w:left w:val="none" w:sz="0" w:space="0" w:color="auto"/>
                                    <w:bottom w:val="none" w:sz="0" w:space="0" w:color="auto"/>
                                    <w:right w:val="none" w:sz="0" w:space="0" w:color="auto"/>
                                  </w:divBdr>
                                </w:div>
                              </w:divsChild>
                            </w:div>
                            <w:div w:id="741754706">
                              <w:marLeft w:val="0"/>
                              <w:marRight w:val="0"/>
                              <w:marTop w:val="0"/>
                              <w:marBottom w:val="0"/>
                              <w:divBdr>
                                <w:top w:val="none" w:sz="0" w:space="0" w:color="auto"/>
                                <w:left w:val="none" w:sz="0" w:space="0" w:color="auto"/>
                                <w:bottom w:val="none" w:sz="0" w:space="0" w:color="auto"/>
                                <w:right w:val="none" w:sz="0" w:space="0" w:color="auto"/>
                              </w:divBdr>
                              <w:divsChild>
                                <w:div w:id="572280738">
                                  <w:marLeft w:val="0"/>
                                  <w:marRight w:val="0"/>
                                  <w:marTop w:val="0"/>
                                  <w:marBottom w:val="0"/>
                                  <w:divBdr>
                                    <w:top w:val="none" w:sz="0" w:space="0" w:color="auto"/>
                                    <w:left w:val="none" w:sz="0" w:space="0" w:color="auto"/>
                                    <w:bottom w:val="none" w:sz="0" w:space="0" w:color="auto"/>
                                    <w:right w:val="none" w:sz="0" w:space="0" w:color="auto"/>
                                  </w:divBdr>
                                </w:div>
                              </w:divsChild>
                            </w:div>
                            <w:div w:id="449473287">
                              <w:marLeft w:val="0"/>
                              <w:marRight w:val="0"/>
                              <w:marTop w:val="0"/>
                              <w:marBottom w:val="0"/>
                              <w:divBdr>
                                <w:top w:val="none" w:sz="0" w:space="0" w:color="auto"/>
                                <w:left w:val="none" w:sz="0" w:space="0" w:color="auto"/>
                                <w:bottom w:val="none" w:sz="0" w:space="0" w:color="auto"/>
                                <w:right w:val="none" w:sz="0" w:space="0" w:color="auto"/>
                              </w:divBdr>
                              <w:divsChild>
                                <w:div w:id="554661143">
                                  <w:marLeft w:val="0"/>
                                  <w:marRight w:val="0"/>
                                  <w:marTop w:val="0"/>
                                  <w:marBottom w:val="0"/>
                                  <w:divBdr>
                                    <w:top w:val="none" w:sz="0" w:space="0" w:color="auto"/>
                                    <w:left w:val="none" w:sz="0" w:space="0" w:color="auto"/>
                                    <w:bottom w:val="none" w:sz="0" w:space="0" w:color="auto"/>
                                    <w:right w:val="none" w:sz="0" w:space="0" w:color="auto"/>
                                  </w:divBdr>
                                </w:div>
                              </w:divsChild>
                            </w:div>
                            <w:div w:id="517621354">
                              <w:marLeft w:val="0"/>
                              <w:marRight w:val="0"/>
                              <w:marTop w:val="0"/>
                              <w:marBottom w:val="0"/>
                              <w:divBdr>
                                <w:top w:val="none" w:sz="0" w:space="0" w:color="auto"/>
                                <w:left w:val="none" w:sz="0" w:space="0" w:color="auto"/>
                                <w:bottom w:val="none" w:sz="0" w:space="0" w:color="auto"/>
                                <w:right w:val="none" w:sz="0" w:space="0" w:color="auto"/>
                              </w:divBdr>
                              <w:divsChild>
                                <w:div w:id="578295477">
                                  <w:marLeft w:val="0"/>
                                  <w:marRight w:val="0"/>
                                  <w:marTop w:val="0"/>
                                  <w:marBottom w:val="0"/>
                                  <w:divBdr>
                                    <w:top w:val="none" w:sz="0" w:space="0" w:color="auto"/>
                                    <w:left w:val="none" w:sz="0" w:space="0" w:color="auto"/>
                                    <w:bottom w:val="none" w:sz="0" w:space="0" w:color="auto"/>
                                    <w:right w:val="none" w:sz="0" w:space="0" w:color="auto"/>
                                  </w:divBdr>
                                </w:div>
                              </w:divsChild>
                            </w:div>
                            <w:div w:id="1554153039">
                              <w:marLeft w:val="0"/>
                              <w:marRight w:val="0"/>
                              <w:marTop w:val="0"/>
                              <w:marBottom w:val="0"/>
                              <w:divBdr>
                                <w:top w:val="none" w:sz="0" w:space="0" w:color="auto"/>
                                <w:left w:val="none" w:sz="0" w:space="0" w:color="auto"/>
                                <w:bottom w:val="none" w:sz="0" w:space="0" w:color="auto"/>
                                <w:right w:val="none" w:sz="0" w:space="0" w:color="auto"/>
                              </w:divBdr>
                              <w:divsChild>
                                <w:div w:id="1529954661">
                                  <w:marLeft w:val="0"/>
                                  <w:marRight w:val="0"/>
                                  <w:marTop w:val="0"/>
                                  <w:marBottom w:val="0"/>
                                  <w:divBdr>
                                    <w:top w:val="none" w:sz="0" w:space="0" w:color="auto"/>
                                    <w:left w:val="none" w:sz="0" w:space="0" w:color="auto"/>
                                    <w:bottom w:val="none" w:sz="0" w:space="0" w:color="auto"/>
                                    <w:right w:val="none" w:sz="0" w:space="0" w:color="auto"/>
                                  </w:divBdr>
                                </w:div>
                              </w:divsChild>
                            </w:div>
                            <w:div w:id="1050034872">
                              <w:marLeft w:val="0"/>
                              <w:marRight w:val="0"/>
                              <w:marTop w:val="400"/>
                              <w:marBottom w:val="0"/>
                              <w:divBdr>
                                <w:top w:val="none" w:sz="0" w:space="0" w:color="auto"/>
                                <w:left w:val="none" w:sz="0" w:space="0" w:color="auto"/>
                                <w:bottom w:val="none" w:sz="0" w:space="0" w:color="auto"/>
                                <w:right w:val="none" w:sz="0" w:space="0" w:color="auto"/>
                              </w:divBdr>
                            </w:div>
                            <w:div w:id="881092692">
                              <w:marLeft w:val="0"/>
                              <w:marRight w:val="0"/>
                              <w:marTop w:val="0"/>
                              <w:marBottom w:val="0"/>
                              <w:divBdr>
                                <w:top w:val="none" w:sz="0" w:space="0" w:color="auto"/>
                                <w:left w:val="none" w:sz="0" w:space="0" w:color="auto"/>
                                <w:bottom w:val="none" w:sz="0" w:space="0" w:color="auto"/>
                                <w:right w:val="none" w:sz="0" w:space="0" w:color="auto"/>
                              </w:divBdr>
                              <w:divsChild>
                                <w:div w:id="819543559">
                                  <w:marLeft w:val="0"/>
                                  <w:marRight w:val="0"/>
                                  <w:marTop w:val="0"/>
                                  <w:marBottom w:val="0"/>
                                  <w:divBdr>
                                    <w:top w:val="none" w:sz="0" w:space="0" w:color="auto"/>
                                    <w:left w:val="none" w:sz="0" w:space="0" w:color="auto"/>
                                    <w:bottom w:val="none" w:sz="0" w:space="0" w:color="auto"/>
                                    <w:right w:val="none" w:sz="0" w:space="0" w:color="auto"/>
                                  </w:divBdr>
                                </w:div>
                              </w:divsChild>
                            </w:div>
                            <w:div w:id="2074622587">
                              <w:marLeft w:val="0"/>
                              <w:marRight w:val="0"/>
                              <w:marTop w:val="0"/>
                              <w:marBottom w:val="0"/>
                              <w:divBdr>
                                <w:top w:val="none" w:sz="0" w:space="0" w:color="auto"/>
                                <w:left w:val="none" w:sz="0" w:space="0" w:color="auto"/>
                                <w:bottom w:val="none" w:sz="0" w:space="0" w:color="auto"/>
                                <w:right w:val="none" w:sz="0" w:space="0" w:color="auto"/>
                              </w:divBdr>
                              <w:divsChild>
                                <w:div w:id="2055500424">
                                  <w:marLeft w:val="0"/>
                                  <w:marRight w:val="0"/>
                                  <w:marTop w:val="0"/>
                                  <w:marBottom w:val="0"/>
                                  <w:divBdr>
                                    <w:top w:val="none" w:sz="0" w:space="0" w:color="auto"/>
                                    <w:left w:val="none" w:sz="0" w:space="0" w:color="auto"/>
                                    <w:bottom w:val="none" w:sz="0" w:space="0" w:color="auto"/>
                                    <w:right w:val="none" w:sz="0" w:space="0" w:color="auto"/>
                                  </w:divBdr>
                                </w:div>
                              </w:divsChild>
                            </w:div>
                            <w:div w:id="2141219780">
                              <w:marLeft w:val="0"/>
                              <w:marRight w:val="0"/>
                              <w:marTop w:val="0"/>
                              <w:marBottom w:val="0"/>
                              <w:divBdr>
                                <w:top w:val="none" w:sz="0" w:space="0" w:color="auto"/>
                                <w:left w:val="none" w:sz="0" w:space="0" w:color="auto"/>
                                <w:bottom w:val="none" w:sz="0" w:space="0" w:color="auto"/>
                                <w:right w:val="none" w:sz="0" w:space="0" w:color="auto"/>
                              </w:divBdr>
                              <w:divsChild>
                                <w:div w:id="693267830">
                                  <w:marLeft w:val="0"/>
                                  <w:marRight w:val="0"/>
                                  <w:marTop w:val="0"/>
                                  <w:marBottom w:val="0"/>
                                  <w:divBdr>
                                    <w:top w:val="none" w:sz="0" w:space="0" w:color="auto"/>
                                    <w:left w:val="none" w:sz="0" w:space="0" w:color="auto"/>
                                    <w:bottom w:val="none" w:sz="0" w:space="0" w:color="auto"/>
                                    <w:right w:val="none" w:sz="0" w:space="0" w:color="auto"/>
                                  </w:divBdr>
                                </w:div>
                              </w:divsChild>
                            </w:div>
                            <w:div w:id="412167883">
                              <w:marLeft w:val="0"/>
                              <w:marRight w:val="0"/>
                              <w:marTop w:val="0"/>
                              <w:marBottom w:val="0"/>
                              <w:divBdr>
                                <w:top w:val="none" w:sz="0" w:space="0" w:color="auto"/>
                                <w:left w:val="none" w:sz="0" w:space="0" w:color="auto"/>
                                <w:bottom w:val="none" w:sz="0" w:space="0" w:color="auto"/>
                                <w:right w:val="none" w:sz="0" w:space="0" w:color="auto"/>
                              </w:divBdr>
                              <w:divsChild>
                                <w:div w:id="1788548405">
                                  <w:marLeft w:val="0"/>
                                  <w:marRight w:val="0"/>
                                  <w:marTop w:val="0"/>
                                  <w:marBottom w:val="0"/>
                                  <w:divBdr>
                                    <w:top w:val="none" w:sz="0" w:space="0" w:color="auto"/>
                                    <w:left w:val="none" w:sz="0" w:space="0" w:color="auto"/>
                                    <w:bottom w:val="none" w:sz="0" w:space="0" w:color="auto"/>
                                    <w:right w:val="none" w:sz="0" w:space="0" w:color="auto"/>
                                  </w:divBdr>
                                </w:div>
                              </w:divsChild>
                            </w:div>
                            <w:div w:id="1314748570">
                              <w:marLeft w:val="0"/>
                              <w:marRight w:val="0"/>
                              <w:marTop w:val="0"/>
                              <w:marBottom w:val="0"/>
                              <w:divBdr>
                                <w:top w:val="none" w:sz="0" w:space="0" w:color="auto"/>
                                <w:left w:val="none" w:sz="0" w:space="0" w:color="auto"/>
                                <w:bottom w:val="none" w:sz="0" w:space="0" w:color="auto"/>
                                <w:right w:val="none" w:sz="0" w:space="0" w:color="auto"/>
                              </w:divBdr>
                              <w:divsChild>
                                <w:div w:id="1058163669">
                                  <w:marLeft w:val="0"/>
                                  <w:marRight w:val="0"/>
                                  <w:marTop w:val="0"/>
                                  <w:marBottom w:val="0"/>
                                  <w:divBdr>
                                    <w:top w:val="none" w:sz="0" w:space="0" w:color="auto"/>
                                    <w:left w:val="none" w:sz="0" w:space="0" w:color="auto"/>
                                    <w:bottom w:val="none" w:sz="0" w:space="0" w:color="auto"/>
                                    <w:right w:val="none" w:sz="0" w:space="0" w:color="auto"/>
                                  </w:divBdr>
                                </w:div>
                              </w:divsChild>
                            </w:div>
                            <w:div w:id="1294795340">
                              <w:marLeft w:val="0"/>
                              <w:marRight w:val="0"/>
                              <w:marTop w:val="0"/>
                              <w:marBottom w:val="0"/>
                              <w:divBdr>
                                <w:top w:val="none" w:sz="0" w:space="0" w:color="auto"/>
                                <w:left w:val="none" w:sz="0" w:space="0" w:color="auto"/>
                                <w:bottom w:val="none" w:sz="0" w:space="0" w:color="auto"/>
                                <w:right w:val="none" w:sz="0" w:space="0" w:color="auto"/>
                              </w:divBdr>
                              <w:divsChild>
                                <w:div w:id="1395278201">
                                  <w:marLeft w:val="0"/>
                                  <w:marRight w:val="0"/>
                                  <w:marTop w:val="0"/>
                                  <w:marBottom w:val="0"/>
                                  <w:divBdr>
                                    <w:top w:val="none" w:sz="0" w:space="0" w:color="auto"/>
                                    <w:left w:val="none" w:sz="0" w:space="0" w:color="auto"/>
                                    <w:bottom w:val="none" w:sz="0" w:space="0" w:color="auto"/>
                                    <w:right w:val="none" w:sz="0" w:space="0" w:color="auto"/>
                                  </w:divBdr>
                                </w:div>
                              </w:divsChild>
                            </w:div>
                            <w:div w:id="2078162120">
                              <w:marLeft w:val="0"/>
                              <w:marRight w:val="0"/>
                              <w:marTop w:val="0"/>
                              <w:marBottom w:val="0"/>
                              <w:divBdr>
                                <w:top w:val="none" w:sz="0" w:space="0" w:color="auto"/>
                                <w:left w:val="none" w:sz="0" w:space="0" w:color="auto"/>
                                <w:bottom w:val="none" w:sz="0" w:space="0" w:color="auto"/>
                                <w:right w:val="none" w:sz="0" w:space="0" w:color="auto"/>
                              </w:divBdr>
                              <w:divsChild>
                                <w:div w:id="936063396">
                                  <w:marLeft w:val="0"/>
                                  <w:marRight w:val="0"/>
                                  <w:marTop w:val="0"/>
                                  <w:marBottom w:val="0"/>
                                  <w:divBdr>
                                    <w:top w:val="none" w:sz="0" w:space="0" w:color="auto"/>
                                    <w:left w:val="none" w:sz="0" w:space="0" w:color="auto"/>
                                    <w:bottom w:val="none" w:sz="0" w:space="0" w:color="auto"/>
                                    <w:right w:val="none" w:sz="0" w:space="0" w:color="auto"/>
                                  </w:divBdr>
                                </w:div>
                              </w:divsChild>
                            </w:div>
                            <w:div w:id="838471529">
                              <w:marLeft w:val="0"/>
                              <w:marRight w:val="0"/>
                              <w:marTop w:val="0"/>
                              <w:marBottom w:val="0"/>
                              <w:divBdr>
                                <w:top w:val="none" w:sz="0" w:space="0" w:color="auto"/>
                                <w:left w:val="none" w:sz="0" w:space="0" w:color="auto"/>
                                <w:bottom w:val="none" w:sz="0" w:space="0" w:color="auto"/>
                                <w:right w:val="none" w:sz="0" w:space="0" w:color="auto"/>
                              </w:divBdr>
                              <w:divsChild>
                                <w:div w:id="1608155009">
                                  <w:marLeft w:val="0"/>
                                  <w:marRight w:val="0"/>
                                  <w:marTop w:val="0"/>
                                  <w:marBottom w:val="0"/>
                                  <w:divBdr>
                                    <w:top w:val="none" w:sz="0" w:space="0" w:color="auto"/>
                                    <w:left w:val="none" w:sz="0" w:space="0" w:color="auto"/>
                                    <w:bottom w:val="none" w:sz="0" w:space="0" w:color="auto"/>
                                    <w:right w:val="none" w:sz="0" w:space="0" w:color="auto"/>
                                  </w:divBdr>
                                </w:div>
                              </w:divsChild>
                            </w:div>
                            <w:div w:id="1429883867">
                              <w:marLeft w:val="0"/>
                              <w:marRight w:val="0"/>
                              <w:marTop w:val="0"/>
                              <w:marBottom w:val="0"/>
                              <w:divBdr>
                                <w:top w:val="none" w:sz="0" w:space="0" w:color="auto"/>
                                <w:left w:val="none" w:sz="0" w:space="0" w:color="auto"/>
                                <w:bottom w:val="none" w:sz="0" w:space="0" w:color="auto"/>
                                <w:right w:val="none" w:sz="0" w:space="0" w:color="auto"/>
                              </w:divBdr>
                              <w:divsChild>
                                <w:div w:id="964580407">
                                  <w:marLeft w:val="0"/>
                                  <w:marRight w:val="0"/>
                                  <w:marTop w:val="0"/>
                                  <w:marBottom w:val="0"/>
                                  <w:divBdr>
                                    <w:top w:val="none" w:sz="0" w:space="0" w:color="auto"/>
                                    <w:left w:val="none" w:sz="0" w:space="0" w:color="auto"/>
                                    <w:bottom w:val="none" w:sz="0" w:space="0" w:color="auto"/>
                                    <w:right w:val="none" w:sz="0" w:space="0" w:color="auto"/>
                                  </w:divBdr>
                                </w:div>
                              </w:divsChild>
                            </w:div>
                            <w:div w:id="193228713">
                              <w:marLeft w:val="0"/>
                              <w:marRight w:val="0"/>
                              <w:marTop w:val="0"/>
                              <w:marBottom w:val="0"/>
                              <w:divBdr>
                                <w:top w:val="none" w:sz="0" w:space="0" w:color="auto"/>
                                <w:left w:val="none" w:sz="0" w:space="0" w:color="auto"/>
                                <w:bottom w:val="none" w:sz="0" w:space="0" w:color="auto"/>
                                <w:right w:val="none" w:sz="0" w:space="0" w:color="auto"/>
                              </w:divBdr>
                              <w:divsChild>
                                <w:div w:id="663243408">
                                  <w:marLeft w:val="0"/>
                                  <w:marRight w:val="0"/>
                                  <w:marTop w:val="0"/>
                                  <w:marBottom w:val="0"/>
                                  <w:divBdr>
                                    <w:top w:val="none" w:sz="0" w:space="0" w:color="auto"/>
                                    <w:left w:val="none" w:sz="0" w:space="0" w:color="auto"/>
                                    <w:bottom w:val="none" w:sz="0" w:space="0" w:color="auto"/>
                                    <w:right w:val="none" w:sz="0" w:space="0" w:color="auto"/>
                                  </w:divBdr>
                                </w:div>
                              </w:divsChild>
                            </w:div>
                            <w:div w:id="1821539975">
                              <w:marLeft w:val="0"/>
                              <w:marRight w:val="0"/>
                              <w:marTop w:val="0"/>
                              <w:marBottom w:val="0"/>
                              <w:divBdr>
                                <w:top w:val="none" w:sz="0" w:space="0" w:color="auto"/>
                                <w:left w:val="none" w:sz="0" w:space="0" w:color="auto"/>
                                <w:bottom w:val="none" w:sz="0" w:space="0" w:color="auto"/>
                                <w:right w:val="none" w:sz="0" w:space="0" w:color="auto"/>
                              </w:divBdr>
                              <w:divsChild>
                                <w:div w:id="1380058008">
                                  <w:marLeft w:val="0"/>
                                  <w:marRight w:val="0"/>
                                  <w:marTop w:val="0"/>
                                  <w:marBottom w:val="0"/>
                                  <w:divBdr>
                                    <w:top w:val="none" w:sz="0" w:space="0" w:color="auto"/>
                                    <w:left w:val="none" w:sz="0" w:space="0" w:color="auto"/>
                                    <w:bottom w:val="none" w:sz="0" w:space="0" w:color="auto"/>
                                    <w:right w:val="none" w:sz="0" w:space="0" w:color="auto"/>
                                  </w:divBdr>
                                </w:div>
                              </w:divsChild>
                            </w:div>
                            <w:div w:id="313726140">
                              <w:marLeft w:val="0"/>
                              <w:marRight w:val="0"/>
                              <w:marTop w:val="0"/>
                              <w:marBottom w:val="0"/>
                              <w:divBdr>
                                <w:top w:val="none" w:sz="0" w:space="0" w:color="auto"/>
                                <w:left w:val="none" w:sz="0" w:space="0" w:color="auto"/>
                                <w:bottom w:val="none" w:sz="0" w:space="0" w:color="auto"/>
                                <w:right w:val="none" w:sz="0" w:space="0" w:color="auto"/>
                              </w:divBdr>
                              <w:divsChild>
                                <w:div w:id="972952805">
                                  <w:marLeft w:val="0"/>
                                  <w:marRight w:val="0"/>
                                  <w:marTop w:val="0"/>
                                  <w:marBottom w:val="0"/>
                                  <w:divBdr>
                                    <w:top w:val="none" w:sz="0" w:space="0" w:color="auto"/>
                                    <w:left w:val="none" w:sz="0" w:space="0" w:color="auto"/>
                                    <w:bottom w:val="none" w:sz="0" w:space="0" w:color="auto"/>
                                    <w:right w:val="none" w:sz="0" w:space="0" w:color="auto"/>
                                  </w:divBdr>
                                </w:div>
                              </w:divsChild>
                            </w:div>
                            <w:div w:id="1445148618">
                              <w:marLeft w:val="0"/>
                              <w:marRight w:val="0"/>
                              <w:marTop w:val="0"/>
                              <w:marBottom w:val="0"/>
                              <w:divBdr>
                                <w:top w:val="none" w:sz="0" w:space="0" w:color="auto"/>
                                <w:left w:val="none" w:sz="0" w:space="0" w:color="auto"/>
                                <w:bottom w:val="none" w:sz="0" w:space="0" w:color="auto"/>
                                <w:right w:val="none" w:sz="0" w:space="0" w:color="auto"/>
                              </w:divBdr>
                              <w:divsChild>
                                <w:div w:id="126750583">
                                  <w:marLeft w:val="0"/>
                                  <w:marRight w:val="0"/>
                                  <w:marTop w:val="0"/>
                                  <w:marBottom w:val="0"/>
                                  <w:divBdr>
                                    <w:top w:val="none" w:sz="0" w:space="0" w:color="auto"/>
                                    <w:left w:val="none" w:sz="0" w:space="0" w:color="auto"/>
                                    <w:bottom w:val="none" w:sz="0" w:space="0" w:color="auto"/>
                                    <w:right w:val="none" w:sz="0" w:space="0" w:color="auto"/>
                                  </w:divBdr>
                                </w:div>
                              </w:divsChild>
                            </w:div>
                            <w:div w:id="727995171">
                              <w:marLeft w:val="0"/>
                              <w:marRight w:val="0"/>
                              <w:marTop w:val="0"/>
                              <w:marBottom w:val="0"/>
                              <w:divBdr>
                                <w:top w:val="none" w:sz="0" w:space="0" w:color="auto"/>
                                <w:left w:val="none" w:sz="0" w:space="0" w:color="auto"/>
                                <w:bottom w:val="none" w:sz="0" w:space="0" w:color="auto"/>
                                <w:right w:val="none" w:sz="0" w:space="0" w:color="auto"/>
                              </w:divBdr>
                              <w:divsChild>
                                <w:div w:id="1225916864">
                                  <w:marLeft w:val="0"/>
                                  <w:marRight w:val="0"/>
                                  <w:marTop w:val="0"/>
                                  <w:marBottom w:val="0"/>
                                  <w:divBdr>
                                    <w:top w:val="none" w:sz="0" w:space="0" w:color="auto"/>
                                    <w:left w:val="none" w:sz="0" w:space="0" w:color="auto"/>
                                    <w:bottom w:val="none" w:sz="0" w:space="0" w:color="auto"/>
                                    <w:right w:val="none" w:sz="0" w:space="0" w:color="auto"/>
                                  </w:divBdr>
                                </w:div>
                              </w:divsChild>
                            </w:div>
                            <w:div w:id="1607037969">
                              <w:marLeft w:val="0"/>
                              <w:marRight w:val="0"/>
                              <w:marTop w:val="0"/>
                              <w:marBottom w:val="0"/>
                              <w:divBdr>
                                <w:top w:val="none" w:sz="0" w:space="0" w:color="auto"/>
                                <w:left w:val="none" w:sz="0" w:space="0" w:color="auto"/>
                                <w:bottom w:val="none" w:sz="0" w:space="0" w:color="auto"/>
                                <w:right w:val="none" w:sz="0" w:space="0" w:color="auto"/>
                              </w:divBdr>
                              <w:divsChild>
                                <w:div w:id="2037998101">
                                  <w:marLeft w:val="0"/>
                                  <w:marRight w:val="0"/>
                                  <w:marTop w:val="0"/>
                                  <w:marBottom w:val="0"/>
                                  <w:divBdr>
                                    <w:top w:val="none" w:sz="0" w:space="0" w:color="auto"/>
                                    <w:left w:val="none" w:sz="0" w:space="0" w:color="auto"/>
                                    <w:bottom w:val="none" w:sz="0" w:space="0" w:color="auto"/>
                                    <w:right w:val="none" w:sz="0" w:space="0" w:color="auto"/>
                                  </w:divBdr>
                                </w:div>
                              </w:divsChild>
                            </w:div>
                            <w:div w:id="1759716839">
                              <w:marLeft w:val="0"/>
                              <w:marRight w:val="0"/>
                              <w:marTop w:val="0"/>
                              <w:marBottom w:val="0"/>
                              <w:divBdr>
                                <w:top w:val="none" w:sz="0" w:space="0" w:color="auto"/>
                                <w:left w:val="none" w:sz="0" w:space="0" w:color="auto"/>
                                <w:bottom w:val="none" w:sz="0" w:space="0" w:color="auto"/>
                                <w:right w:val="none" w:sz="0" w:space="0" w:color="auto"/>
                              </w:divBdr>
                              <w:divsChild>
                                <w:div w:id="1431050514">
                                  <w:marLeft w:val="0"/>
                                  <w:marRight w:val="0"/>
                                  <w:marTop w:val="0"/>
                                  <w:marBottom w:val="0"/>
                                  <w:divBdr>
                                    <w:top w:val="none" w:sz="0" w:space="0" w:color="auto"/>
                                    <w:left w:val="none" w:sz="0" w:space="0" w:color="auto"/>
                                    <w:bottom w:val="none" w:sz="0" w:space="0" w:color="auto"/>
                                    <w:right w:val="none" w:sz="0" w:space="0" w:color="auto"/>
                                  </w:divBdr>
                                </w:div>
                              </w:divsChild>
                            </w:div>
                            <w:div w:id="2053339649">
                              <w:marLeft w:val="0"/>
                              <w:marRight w:val="0"/>
                              <w:marTop w:val="0"/>
                              <w:marBottom w:val="0"/>
                              <w:divBdr>
                                <w:top w:val="none" w:sz="0" w:space="0" w:color="auto"/>
                                <w:left w:val="none" w:sz="0" w:space="0" w:color="auto"/>
                                <w:bottom w:val="none" w:sz="0" w:space="0" w:color="auto"/>
                                <w:right w:val="none" w:sz="0" w:space="0" w:color="auto"/>
                              </w:divBdr>
                              <w:divsChild>
                                <w:div w:id="302931327">
                                  <w:marLeft w:val="0"/>
                                  <w:marRight w:val="0"/>
                                  <w:marTop w:val="0"/>
                                  <w:marBottom w:val="0"/>
                                  <w:divBdr>
                                    <w:top w:val="none" w:sz="0" w:space="0" w:color="auto"/>
                                    <w:left w:val="none" w:sz="0" w:space="0" w:color="auto"/>
                                    <w:bottom w:val="none" w:sz="0" w:space="0" w:color="auto"/>
                                    <w:right w:val="none" w:sz="0" w:space="0" w:color="auto"/>
                                  </w:divBdr>
                                </w:div>
                              </w:divsChild>
                            </w:div>
                            <w:div w:id="1508330710">
                              <w:marLeft w:val="0"/>
                              <w:marRight w:val="0"/>
                              <w:marTop w:val="0"/>
                              <w:marBottom w:val="0"/>
                              <w:divBdr>
                                <w:top w:val="none" w:sz="0" w:space="0" w:color="auto"/>
                                <w:left w:val="none" w:sz="0" w:space="0" w:color="auto"/>
                                <w:bottom w:val="none" w:sz="0" w:space="0" w:color="auto"/>
                                <w:right w:val="none" w:sz="0" w:space="0" w:color="auto"/>
                              </w:divBdr>
                              <w:divsChild>
                                <w:div w:id="660961087">
                                  <w:marLeft w:val="0"/>
                                  <w:marRight w:val="0"/>
                                  <w:marTop w:val="0"/>
                                  <w:marBottom w:val="0"/>
                                  <w:divBdr>
                                    <w:top w:val="none" w:sz="0" w:space="0" w:color="auto"/>
                                    <w:left w:val="none" w:sz="0" w:space="0" w:color="auto"/>
                                    <w:bottom w:val="none" w:sz="0" w:space="0" w:color="auto"/>
                                    <w:right w:val="none" w:sz="0" w:space="0" w:color="auto"/>
                                  </w:divBdr>
                                </w:div>
                              </w:divsChild>
                            </w:div>
                            <w:div w:id="1166436355">
                              <w:marLeft w:val="0"/>
                              <w:marRight w:val="0"/>
                              <w:marTop w:val="0"/>
                              <w:marBottom w:val="0"/>
                              <w:divBdr>
                                <w:top w:val="none" w:sz="0" w:space="0" w:color="auto"/>
                                <w:left w:val="none" w:sz="0" w:space="0" w:color="auto"/>
                                <w:bottom w:val="none" w:sz="0" w:space="0" w:color="auto"/>
                                <w:right w:val="none" w:sz="0" w:space="0" w:color="auto"/>
                              </w:divBdr>
                              <w:divsChild>
                                <w:div w:id="1351684022">
                                  <w:marLeft w:val="0"/>
                                  <w:marRight w:val="0"/>
                                  <w:marTop w:val="0"/>
                                  <w:marBottom w:val="0"/>
                                  <w:divBdr>
                                    <w:top w:val="none" w:sz="0" w:space="0" w:color="auto"/>
                                    <w:left w:val="none" w:sz="0" w:space="0" w:color="auto"/>
                                    <w:bottom w:val="none" w:sz="0" w:space="0" w:color="auto"/>
                                    <w:right w:val="none" w:sz="0" w:space="0" w:color="auto"/>
                                  </w:divBdr>
                                </w:div>
                              </w:divsChild>
                            </w:div>
                            <w:div w:id="408312906">
                              <w:marLeft w:val="0"/>
                              <w:marRight w:val="0"/>
                              <w:marTop w:val="0"/>
                              <w:marBottom w:val="0"/>
                              <w:divBdr>
                                <w:top w:val="none" w:sz="0" w:space="0" w:color="auto"/>
                                <w:left w:val="none" w:sz="0" w:space="0" w:color="auto"/>
                                <w:bottom w:val="none" w:sz="0" w:space="0" w:color="auto"/>
                                <w:right w:val="none" w:sz="0" w:space="0" w:color="auto"/>
                              </w:divBdr>
                              <w:divsChild>
                                <w:div w:id="1430353121">
                                  <w:marLeft w:val="0"/>
                                  <w:marRight w:val="0"/>
                                  <w:marTop w:val="0"/>
                                  <w:marBottom w:val="0"/>
                                  <w:divBdr>
                                    <w:top w:val="none" w:sz="0" w:space="0" w:color="auto"/>
                                    <w:left w:val="none" w:sz="0" w:space="0" w:color="auto"/>
                                    <w:bottom w:val="none" w:sz="0" w:space="0" w:color="auto"/>
                                    <w:right w:val="none" w:sz="0" w:space="0" w:color="auto"/>
                                  </w:divBdr>
                                </w:div>
                              </w:divsChild>
                            </w:div>
                            <w:div w:id="1468351196">
                              <w:marLeft w:val="0"/>
                              <w:marRight w:val="0"/>
                              <w:marTop w:val="0"/>
                              <w:marBottom w:val="0"/>
                              <w:divBdr>
                                <w:top w:val="none" w:sz="0" w:space="0" w:color="auto"/>
                                <w:left w:val="none" w:sz="0" w:space="0" w:color="auto"/>
                                <w:bottom w:val="none" w:sz="0" w:space="0" w:color="auto"/>
                                <w:right w:val="none" w:sz="0" w:space="0" w:color="auto"/>
                              </w:divBdr>
                              <w:divsChild>
                                <w:div w:id="457533072">
                                  <w:marLeft w:val="0"/>
                                  <w:marRight w:val="0"/>
                                  <w:marTop w:val="0"/>
                                  <w:marBottom w:val="0"/>
                                  <w:divBdr>
                                    <w:top w:val="none" w:sz="0" w:space="0" w:color="auto"/>
                                    <w:left w:val="none" w:sz="0" w:space="0" w:color="auto"/>
                                    <w:bottom w:val="none" w:sz="0" w:space="0" w:color="auto"/>
                                    <w:right w:val="none" w:sz="0" w:space="0" w:color="auto"/>
                                  </w:divBdr>
                                </w:div>
                              </w:divsChild>
                            </w:div>
                            <w:div w:id="443766701">
                              <w:marLeft w:val="0"/>
                              <w:marRight w:val="0"/>
                              <w:marTop w:val="400"/>
                              <w:marBottom w:val="0"/>
                              <w:divBdr>
                                <w:top w:val="none" w:sz="0" w:space="0" w:color="auto"/>
                                <w:left w:val="none" w:sz="0" w:space="0" w:color="auto"/>
                                <w:bottom w:val="none" w:sz="0" w:space="0" w:color="auto"/>
                                <w:right w:val="none" w:sz="0" w:space="0" w:color="auto"/>
                              </w:divBdr>
                            </w:div>
                            <w:div w:id="319817525">
                              <w:marLeft w:val="0"/>
                              <w:marRight w:val="0"/>
                              <w:marTop w:val="0"/>
                              <w:marBottom w:val="0"/>
                              <w:divBdr>
                                <w:top w:val="none" w:sz="0" w:space="0" w:color="auto"/>
                                <w:left w:val="none" w:sz="0" w:space="0" w:color="auto"/>
                                <w:bottom w:val="none" w:sz="0" w:space="0" w:color="auto"/>
                                <w:right w:val="none" w:sz="0" w:space="0" w:color="auto"/>
                              </w:divBdr>
                              <w:divsChild>
                                <w:div w:id="833911770">
                                  <w:marLeft w:val="0"/>
                                  <w:marRight w:val="0"/>
                                  <w:marTop w:val="0"/>
                                  <w:marBottom w:val="0"/>
                                  <w:divBdr>
                                    <w:top w:val="none" w:sz="0" w:space="0" w:color="auto"/>
                                    <w:left w:val="none" w:sz="0" w:space="0" w:color="auto"/>
                                    <w:bottom w:val="none" w:sz="0" w:space="0" w:color="auto"/>
                                    <w:right w:val="none" w:sz="0" w:space="0" w:color="auto"/>
                                  </w:divBdr>
                                </w:div>
                              </w:divsChild>
                            </w:div>
                            <w:div w:id="1616012157">
                              <w:marLeft w:val="0"/>
                              <w:marRight w:val="0"/>
                              <w:marTop w:val="0"/>
                              <w:marBottom w:val="0"/>
                              <w:divBdr>
                                <w:top w:val="none" w:sz="0" w:space="0" w:color="auto"/>
                                <w:left w:val="none" w:sz="0" w:space="0" w:color="auto"/>
                                <w:bottom w:val="none" w:sz="0" w:space="0" w:color="auto"/>
                                <w:right w:val="none" w:sz="0" w:space="0" w:color="auto"/>
                              </w:divBdr>
                              <w:divsChild>
                                <w:div w:id="2091779091">
                                  <w:marLeft w:val="0"/>
                                  <w:marRight w:val="0"/>
                                  <w:marTop w:val="0"/>
                                  <w:marBottom w:val="0"/>
                                  <w:divBdr>
                                    <w:top w:val="none" w:sz="0" w:space="0" w:color="auto"/>
                                    <w:left w:val="none" w:sz="0" w:space="0" w:color="auto"/>
                                    <w:bottom w:val="none" w:sz="0" w:space="0" w:color="auto"/>
                                    <w:right w:val="none" w:sz="0" w:space="0" w:color="auto"/>
                                  </w:divBdr>
                                </w:div>
                              </w:divsChild>
                            </w:div>
                            <w:div w:id="1672021319">
                              <w:marLeft w:val="0"/>
                              <w:marRight w:val="0"/>
                              <w:marTop w:val="400"/>
                              <w:marBottom w:val="0"/>
                              <w:divBdr>
                                <w:top w:val="none" w:sz="0" w:space="0" w:color="auto"/>
                                <w:left w:val="none" w:sz="0" w:space="0" w:color="auto"/>
                                <w:bottom w:val="none" w:sz="0" w:space="0" w:color="auto"/>
                                <w:right w:val="none" w:sz="0" w:space="0" w:color="auto"/>
                              </w:divBdr>
                            </w:div>
                            <w:div w:id="1024139925">
                              <w:marLeft w:val="0"/>
                              <w:marRight w:val="0"/>
                              <w:marTop w:val="0"/>
                              <w:marBottom w:val="0"/>
                              <w:divBdr>
                                <w:top w:val="none" w:sz="0" w:space="0" w:color="auto"/>
                                <w:left w:val="none" w:sz="0" w:space="0" w:color="auto"/>
                                <w:bottom w:val="none" w:sz="0" w:space="0" w:color="auto"/>
                                <w:right w:val="none" w:sz="0" w:space="0" w:color="auto"/>
                              </w:divBdr>
                              <w:divsChild>
                                <w:div w:id="168838127">
                                  <w:marLeft w:val="0"/>
                                  <w:marRight w:val="0"/>
                                  <w:marTop w:val="0"/>
                                  <w:marBottom w:val="0"/>
                                  <w:divBdr>
                                    <w:top w:val="none" w:sz="0" w:space="0" w:color="auto"/>
                                    <w:left w:val="none" w:sz="0" w:space="0" w:color="auto"/>
                                    <w:bottom w:val="none" w:sz="0" w:space="0" w:color="auto"/>
                                    <w:right w:val="none" w:sz="0" w:space="0" w:color="auto"/>
                                  </w:divBdr>
                                </w:div>
                              </w:divsChild>
                            </w:div>
                            <w:div w:id="1159493974">
                              <w:marLeft w:val="0"/>
                              <w:marRight w:val="0"/>
                              <w:marTop w:val="0"/>
                              <w:marBottom w:val="0"/>
                              <w:divBdr>
                                <w:top w:val="none" w:sz="0" w:space="0" w:color="auto"/>
                                <w:left w:val="none" w:sz="0" w:space="0" w:color="auto"/>
                                <w:bottom w:val="none" w:sz="0" w:space="0" w:color="auto"/>
                                <w:right w:val="none" w:sz="0" w:space="0" w:color="auto"/>
                              </w:divBdr>
                              <w:divsChild>
                                <w:div w:id="1215043177">
                                  <w:marLeft w:val="0"/>
                                  <w:marRight w:val="0"/>
                                  <w:marTop w:val="0"/>
                                  <w:marBottom w:val="0"/>
                                  <w:divBdr>
                                    <w:top w:val="none" w:sz="0" w:space="0" w:color="auto"/>
                                    <w:left w:val="none" w:sz="0" w:space="0" w:color="auto"/>
                                    <w:bottom w:val="none" w:sz="0" w:space="0" w:color="auto"/>
                                    <w:right w:val="none" w:sz="0" w:space="0" w:color="auto"/>
                                  </w:divBdr>
                                </w:div>
                              </w:divsChild>
                            </w:div>
                            <w:div w:id="1355493844">
                              <w:marLeft w:val="0"/>
                              <w:marRight w:val="0"/>
                              <w:marTop w:val="0"/>
                              <w:marBottom w:val="0"/>
                              <w:divBdr>
                                <w:top w:val="none" w:sz="0" w:space="0" w:color="auto"/>
                                <w:left w:val="none" w:sz="0" w:space="0" w:color="auto"/>
                                <w:bottom w:val="none" w:sz="0" w:space="0" w:color="auto"/>
                                <w:right w:val="none" w:sz="0" w:space="0" w:color="auto"/>
                              </w:divBdr>
                              <w:divsChild>
                                <w:div w:id="135417670">
                                  <w:marLeft w:val="0"/>
                                  <w:marRight w:val="0"/>
                                  <w:marTop w:val="0"/>
                                  <w:marBottom w:val="0"/>
                                  <w:divBdr>
                                    <w:top w:val="none" w:sz="0" w:space="0" w:color="auto"/>
                                    <w:left w:val="none" w:sz="0" w:space="0" w:color="auto"/>
                                    <w:bottom w:val="none" w:sz="0" w:space="0" w:color="auto"/>
                                    <w:right w:val="none" w:sz="0" w:space="0" w:color="auto"/>
                                  </w:divBdr>
                                </w:div>
                              </w:divsChild>
                            </w:div>
                            <w:div w:id="1984037962">
                              <w:marLeft w:val="0"/>
                              <w:marRight w:val="0"/>
                              <w:marTop w:val="0"/>
                              <w:marBottom w:val="0"/>
                              <w:divBdr>
                                <w:top w:val="none" w:sz="0" w:space="0" w:color="auto"/>
                                <w:left w:val="none" w:sz="0" w:space="0" w:color="auto"/>
                                <w:bottom w:val="none" w:sz="0" w:space="0" w:color="auto"/>
                                <w:right w:val="none" w:sz="0" w:space="0" w:color="auto"/>
                              </w:divBdr>
                              <w:divsChild>
                                <w:div w:id="381632830">
                                  <w:marLeft w:val="0"/>
                                  <w:marRight w:val="0"/>
                                  <w:marTop w:val="0"/>
                                  <w:marBottom w:val="0"/>
                                  <w:divBdr>
                                    <w:top w:val="none" w:sz="0" w:space="0" w:color="auto"/>
                                    <w:left w:val="none" w:sz="0" w:space="0" w:color="auto"/>
                                    <w:bottom w:val="none" w:sz="0" w:space="0" w:color="auto"/>
                                    <w:right w:val="none" w:sz="0" w:space="0" w:color="auto"/>
                                  </w:divBdr>
                                </w:div>
                              </w:divsChild>
                            </w:div>
                            <w:div w:id="1741831126">
                              <w:marLeft w:val="0"/>
                              <w:marRight w:val="0"/>
                              <w:marTop w:val="0"/>
                              <w:marBottom w:val="0"/>
                              <w:divBdr>
                                <w:top w:val="none" w:sz="0" w:space="0" w:color="auto"/>
                                <w:left w:val="none" w:sz="0" w:space="0" w:color="auto"/>
                                <w:bottom w:val="none" w:sz="0" w:space="0" w:color="auto"/>
                                <w:right w:val="none" w:sz="0" w:space="0" w:color="auto"/>
                              </w:divBdr>
                              <w:divsChild>
                                <w:div w:id="497815839">
                                  <w:marLeft w:val="0"/>
                                  <w:marRight w:val="0"/>
                                  <w:marTop w:val="0"/>
                                  <w:marBottom w:val="0"/>
                                  <w:divBdr>
                                    <w:top w:val="none" w:sz="0" w:space="0" w:color="auto"/>
                                    <w:left w:val="none" w:sz="0" w:space="0" w:color="auto"/>
                                    <w:bottom w:val="none" w:sz="0" w:space="0" w:color="auto"/>
                                    <w:right w:val="none" w:sz="0" w:space="0" w:color="auto"/>
                                  </w:divBdr>
                                </w:div>
                              </w:divsChild>
                            </w:div>
                            <w:div w:id="378745908">
                              <w:marLeft w:val="0"/>
                              <w:marRight w:val="0"/>
                              <w:marTop w:val="0"/>
                              <w:marBottom w:val="0"/>
                              <w:divBdr>
                                <w:top w:val="none" w:sz="0" w:space="0" w:color="auto"/>
                                <w:left w:val="none" w:sz="0" w:space="0" w:color="auto"/>
                                <w:bottom w:val="none" w:sz="0" w:space="0" w:color="auto"/>
                                <w:right w:val="none" w:sz="0" w:space="0" w:color="auto"/>
                              </w:divBdr>
                              <w:divsChild>
                                <w:div w:id="366874736">
                                  <w:marLeft w:val="0"/>
                                  <w:marRight w:val="0"/>
                                  <w:marTop w:val="0"/>
                                  <w:marBottom w:val="0"/>
                                  <w:divBdr>
                                    <w:top w:val="none" w:sz="0" w:space="0" w:color="auto"/>
                                    <w:left w:val="none" w:sz="0" w:space="0" w:color="auto"/>
                                    <w:bottom w:val="none" w:sz="0" w:space="0" w:color="auto"/>
                                    <w:right w:val="none" w:sz="0" w:space="0" w:color="auto"/>
                                  </w:divBdr>
                                </w:div>
                              </w:divsChild>
                            </w:div>
                            <w:div w:id="166798363">
                              <w:marLeft w:val="0"/>
                              <w:marRight w:val="0"/>
                              <w:marTop w:val="0"/>
                              <w:marBottom w:val="0"/>
                              <w:divBdr>
                                <w:top w:val="none" w:sz="0" w:space="0" w:color="auto"/>
                                <w:left w:val="none" w:sz="0" w:space="0" w:color="auto"/>
                                <w:bottom w:val="none" w:sz="0" w:space="0" w:color="auto"/>
                                <w:right w:val="none" w:sz="0" w:space="0" w:color="auto"/>
                              </w:divBdr>
                              <w:divsChild>
                                <w:div w:id="1083064441">
                                  <w:marLeft w:val="0"/>
                                  <w:marRight w:val="0"/>
                                  <w:marTop w:val="0"/>
                                  <w:marBottom w:val="0"/>
                                  <w:divBdr>
                                    <w:top w:val="none" w:sz="0" w:space="0" w:color="auto"/>
                                    <w:left w:val="none" w:sz="0" w:space="0" w:color="auto"/>
                                    <w:bottom w:val="none" w:sz="0" w:space="0" w:color="auto"/>
                                    <w:right w:val="none" w:sz="0" w:space="0" w:color="auto"/>
                                  </w:divBdr>
                                </w:div>
                              </w:divsChild>
                            </w:div>
                            <w:div w:id="84497203">
                              <w:marLeft w:val="0"/>
                              <w:marRight w:val="0"/>
                              <w:marTop w:val="0"/>
                              <w:marBottom w:val="0"/>
                              <w:divBdr>
                                <w:top w:val="none" w:sz="0" w:space="0" w:color="auto"/>
                                <w:left w:val="none" w:sz="0" w:space="0" w:color="auto"/>
                                <w:bottom w:val="none" w:sz="0" w:space="0" w:color="auto"/>
                                <w:right w:val="none" w:sz="0" w:space="0" w:color="auto"/>
                              </w:divBdr>
                              <w:divsChild>
                                <w:div w:id="575669151">
                                  <w:marLeft w:val="0"/>
                                  <w:marRight w:val="0"/>
                                  <w:marTop w:val="0"/>
                                  <w:marBottom w:val="0"/>
                                  <w:divBdr>
                                    <w:top w:val="none" w:sz="0" w:space="0" w:color="auto"/>
                                    <w:left w:val="none" w:sz="0" w:space="0" w:color="auto"/>
                                    <w:bottom w:val="none" w:sz="0" w:space="0" w:color="auto"/>
                                    <w:right w:val="none" w:sz="0" w:space="0" w:color="auto"/>
                                  </w:divBdr>
                                </w:div>
                              </w:divsChild>
                            </w:div>
                            <w:div w:id="481192447">
                              <w:marLeft w:val="0"/>
                              <w:marRight w:val="0"/>
                              <w:marTop w:val="0"/>
                              <w:marBottom w:val="0"/>
                              <w:divBdr>
                                <w:top w:val="none" w:sz="0" w:space="0" w:color="auto"/>
                                <w:left w:val="none" w:sz="0" w:space="0" w:color="auto"/>
                                <w:bottom w:val="none" w:sz="0" w:space="0" w:color="auto"/>
                                <w:right w:val="none" w:sz="0" w:space="0" w:color="auto"/>
                              </w:divBdr>
                              <w:divsChild>
                                <w:div w:id="1857035660">
                                  <w:marLeft w:val="0"/>
                                  <w:marRight w:val="0"/>
                                  <w:marTop w:val="0"/>
                                  <w:marBottom w:val="0"/>
                                  <w:divBdr>
                                    <w:top w:val="none" w:sz="0" w:space="0" w:color="auto"/>
                                    <w:left w:val="none" w:sz="0" w:space="0" w:color="auto"/>
                                    <w:bottom w:val="none" w:sz="0" w:space="0" w:color="auto"/>
                                    <w:right w:val="none" w:sz="0" w:space="0" w:color="auto"/>
                                  </w:divBdr>
                                </w:div>
                              </w:divsChild>
                            </w:div>
                            <w:div w:id="132254235">
                              <w:marLeft w:val="0"/>
                              <w:marRight w:val="0"/>
                              <w:marTop w:val="400"/>
                              <w:marBottom w:val="0"/>
                              <w:divBdr>
                                <w:top w:val="none" w:sz="0" w:space="0" w:color="auto"/>
                                <w:left w:val="none" w:sz="0" w:space="0" w:color="auto"/>
                                <w:bottom w:val="none" w:sz="0" w:space="0" w:color="auto"/>
                                <w:right w:val="none" w:sz="0" w:space="0" w:color="auto"/>
                              </w:divBdr>
                            </w:div>
                            <w:div w:id="279655649">
                              <w:marLeft w:val="0"/>
                              <w:marRight w:val="0"/>
                              <w:marTop w:val="0"/>
                              <w:marBottom w:val="0"/>
                              <w:divBdr>
                                <w:top w:val="none" w:sz="0" w:space="0" w:color="auto"/>
                                <w:left w:val="none" w:sz="0" w:space="0" w:color="auto"/>
                                <w:bottom w:val="none" w:sz="0" w:space="0" w:color="auto"/>
                                <w:right w:val="none" w:sz="0" w:space="0" w:color="auto"/>
                              </w:divBdr>
                              <w:divsChild>
                                <w:div w:id="748502624">
                                  <w:marLeft w:val="0"/>
                                  <w:marRight w:val="0"/>
                                  <w:marTop w:val="0"/>
                                  <w:marBottom w:val="0"/>
                                  <w:divBdr>
                                    <w:top w:val="none" w:sz="0" w:space="0" w:color="auto"/>
                                    <w:left w:val="none" w:sz="0" w:space="0" w:color="auto"/>
                                    <w:bottom w:val="none" w:sz="0" w:space="0" w:color="auto"/>
                                    <w:right w:val="none" w:sz="0" w:space="0" w:color="auto"/>
                                  </w:divBdr>
                                </w:div>
                              </w:divsChild>
                            </w:div>
                            <w:div w:id="2074691091">
                              <w:marLeft w:val="0"/>
                              <w:marRight w:val="0"/>
                              <w:marTop w:val="0"/>
                              <w:marBottom w:val="0"/>
                              <w:divBdr>
                                <w:top w:val="none" w:sz="0" w:space="0" w:color="auto"/>
                                <w:left w:val="none" w:sz="0" w:space="0" w:color="auto"/>
                                <w:bottom w:val="none" w:sz="0" w:space="0" w:color="auto"/>
                                <w:right w:val="none" w:sz="0" w:space="0" w:color="auto"/>
                              </w:divBdr>
                              <w:divsChild>
                                <w:div w:id="783882638">
                                  <w:marLeft w:val="0"/>
                                  <w:marRight w:val="0"/>
                                  <w:marTop w:val="0"/>
                                  <w:marBottom w:val="0"/>
                                  <w:divBdr>
                                    <w:top w:val="none" w:sz="0" w:space="0" w:color="auto"/>
                                    <w:left w:val="none" w:sz="0" w:space="0" w:color="auto"/>
                                    <w:bottom w:val="none" w:sz="0" w:space="0" w:color="auto"/>
                                    <w:right w:val="none" w:sz="0" w:space="0" w:color="auto"/>
                                  </w:divBdr>
                                </w:div>
                              </w:divsChild>
                            </w:div>
                            <w:div w:id="382944382">
                              <w:marLeft w:val="0"/>
                              <w:marRight w:val="0"/>
                              <w:marTop w:val="0"/>
                              <w:marBottom w:val="0"/>
                              <w:divBdr>
                                <w:top w:val="none" w:sz="0" w:space="0" w:color="auto"/>
                                <w:left w:val="none" w:sz="0" w:space="0" w:color="auto"/>
                                <w:bottom w:val="none" w:sz="0" w:space="0" w:color="auto"/>
                                <w:right w:val="none" w:sz="0" w:space="0" w:color="auto"/>
                              </w:divBdr>
                              <w:divsChild>
                                <w:div w:id="1488745007">
                                  <w:marLeft w:val="0"/>
                                  <w:marRight w:val="0"/>
                                  <w:marTop w:val="0"/>
                                  <w:marBottom w:val="0"/>
                                  <w:divBdr>
                                    <w:top w:val="none" w:sz="0" w:space="0" w:color="auto"/>
                                    <w:left w:val="none" w:sz="0" w:space="0" w:color="auto"/>
                                    <w:bottom w:val="none" w:sz="0" w:space="0" w:color="auto"/>
                                    <w:right w:val="none" w:sz="0" w:space="0" w:color="auto"/>
                                  </w:divBdr>
                                </w:div>
                              </w:divsChild>
                            </w:div>
                            <w:div w:id="2090689912">
                              <w:marLeft w:val="0"/>
                              <w:marRight w:val="0"/>
                              <w:marTop w:val="0"/>
                              <w:marBottom w:val="0"/>
                              <w:divBdr>
                                <w:top w:val="none" w:sz="0" w:space="0" w:color="auto"/>
                                <w:left w:val="none" w:sz="0" w:space="0" w:color="auto"/>
                                <w:bottom w:val="none" w:sz="0" w:space="0" w:color="auto"/>
                                <w:right w:val="none" w:sz="0" w:space="0" w:color="auto"/>
                              </w:divBdr>
                              <w:divsChild>
                                <w:div w:id="951519666">
                                  <w:marLeft w:val="0"/>
                                  <w:marRight w:val="0"/>
                                  <w:marTop w:val="0"/>
                                  <w:marBottom w:val="0"/>
                                  <w:divBdr>
                                    <w:top w:val="none" w:sz="0" w:space="0" w:color="auto"/>
                                    <w:left w:val="none" w:sz="0" w:space="0" w:color="auto"/>
                                    <w:bottom w:val="none" w:sz="0" w:space="0" w:color="auto"/>
                                    <w:right w:val="none" w:sz="0" w:space="0" w:color="auto"/>
                                  </w:divBdr>
                                </w:div>
                              </w:divsChild>
                            </w:div>
                            <w:div w:id="1793018730">
                              <w:marLeft w:val="0"/>
                              <w:marRight w:val="0"/>
                              <w:marTop w:val="0"/>
                              <w:marBottom w:val="0"/>
                              <w:divBdr>
                                <w:top w:val="none" w:sz="0" w:space="0" w:color="auto"/>
                                <w:left w:val="none" w:sz="0" w:space="0" w:color="auto"/>
                                <w:bottom w:val="none" w:sz="0" w:space="0" w:color="auto"/>
                                <w:right w:val="none" w:sz="0" w:space="0" w:color="auto"/>
                              </w:divBdr>
                              <w:divsChild>
                                <w:div w:id="1072507489">
                                  <w:marLeft w:val="0"/>
                                  <w:marRight w:val="0"/>
                                  <w:marTop w:val="0"/>
                                  <w:marBottom w:val="0"/>
                                  <w:divBdr>
                                    <w:top w:val="none" w:sz="0" w:space="0" w:color="auto"/>
                                    <w:left w:val="none" w:sz="0" w:space="0" w:color="auto"/>
                                    <w:bottom w:val="none" w:sz="0" w:space="0" w:color="auto"/>
                                    <w:right w:val="none" w:sz="0" w:space="0" w:color="auto"/>
                                  </w:divBdr>
                                </w:div>
                              </w:divsChild>
                            </w:div>
                            <w:div w:id="576668518">
                              <w:marLeft w:val="0"/>
                              <w:marRight w:val="0"/>
                              <w:marTop w:val="0"/>
                              <w:marBottom w:val="0"/>
                              <w:divBdr>
                                <w:top w:val="none" w:sz="0" w:space="0" w:color="auto"/>
                                <w:left w:val="none" w:sz="0" w:space="0" w:color="auto"/>
                                <w:bottom w:val="none" w:sz="0" w:space="0" w:color="auto"/>
                                <w:right w:val="none" w:sz="0" w:space="0" w:color="auto"/>
                              </w:divBdr>
                              <w:divsChild>
                                <w:div w:id="1331372612">
                                  <w:marLeft w:val="0"/>
                                  <w:marRight w:val="0"/>
                                  <w:marTop w:val="0"/>
                                  <w:marBottom w:val="0"/>
                                  <w:divBdr>
                                    <w:top w:val="none" w:sz="0" w:space="0" w:color="auto"/>
                                    <w:left w:val="none" w:sz="0" w:space="0" w:color="auto"/>
                                    <w:bottom w:val="none" w:sz="0" w:space="0" w:color="auto"/>
                                    <w:right w:val="none" w:sz="0" w:space="0" w:color="auto"/>
                                  </w:divBdr>
                                </w:div>
                              </w:divsChild>
                            </w:div>
                            <w:div w:id="1285118492">
                              <w:marLeft w:val="0"/>
                              <w:marRight w:val="0"/>
                              <w:marTop w:val="0"/>
                              <w:marBottom w:val="0"/>
                              <w:divBdr>
                                <w:top w:val="none" w:sz="0" w:space="0" w:color="auto"/>
                                <w:left w:val="none" w:sz="0" w:space="0" w:color="auto"/>
                                <w:bottom w:val="none" w:sz="0" w:space="0" w:color="auto"/>
                                <w:right w:val="none" w:sz="0" w:space="0" w:color="auto"/>
                              </w:divBdr>
                              <w:divsChild>
                                <w:div w:id="1166894382">
                                  <w:marLeft w:val="0"/>
                                  <w:marRight w:val="0"/>
                                  <w:marTop w:val="0"/>
                                  <w:marBottom w:val="0"/>
                                  <w:divBdr>
                                    <w:top w:val="none" w:sz="0" w:space="0" w:color="auto"/>
                                    <w:left w:val="none" w:sz="0" w:space="0" w:color="auto"/>
                                    <w:bottom w:val="none" w:sz="0" w:space="0" w:color="auto"/>
                                    <w:right w:val="none" w:sz="0" w:space="0" w:color="auto"/>
                                  </w:divBdr>
                                </w:div>
                              </w:divsChild>
                            </w:div>
                            <w:div w:id="2102337160">
                              <w:marLeft w:val="0"/>
                              <w:marRight w:val="0"/>
                              <w:marTop w:val="0"/>
                              <w:marBottom w:val="0"/>
                              <w:divBdr>
                                <w:top w:val="none" w:sz="0" w:space="0" w:color="auto"/>
                                <w:left w:val="none" w:sz="0" w:space="0" w:color="auto"/>
                                <w:bottom w:val="none" w:sz="0" w:space="0" w:color="auto"/>
                                <w:right w:val="none" w:sz="0" w:space="0" w:color="auto"/>
                              </w:divBdr>
                              <w:divsChild>
                                <w:div w:id="2143574566">
                                  <w:marLeft w:val="0"/>
                                  <w:marRight w:val="0"/>
                                  <w:marTop w:val="0"/>
                                  <w:marBottom w:val="0"/>
                                  <w:divBdr>
                                    <w:top w:val="none" w:sz="0" w:space="0" w:color="auto"/>
                                    <w:left w:val="none" w:sz="0" w:space="0" w:color="auto"/>
                                    <w:bottom w:val="none" w:sz="0" w:space="0" w:color="auto"/>
                                    <w:right w:val="none" w:sz="0" w:space="0" w:color="auto"/>
                                  </w:divBdr>
                                </w:div>
                              </w:divsChild>
                            </w:div>
                            <w:div w:id="190341551">
                              <w:marLeft w:val="0"/>
                              <w:marRight w:val="0"/>
                              <w:marTop w:val="0"/>
                              <w:marBottom w:val="0"/>
                              <w:divBdr>
                                <w:top w:val="none" w:sz="0" w:space="0" w:color="auto"/>
                                <w:left w:val="none" w:sz="0" w:space="0" w:color="auto"/>
                                <w:bottom w:val="none" w:sz="0" w:space="0" w:color="auto"/>
                                <w:right w:val="none" w:sz="0" w:space="0" w:color="auto"/>
                              </w:divBdr>
                              <w:divsChild>
                                <w:div w:id="1367023181">
                                  <w:marLeft w:val="0"/>
                                  <w:marRight w:val="0"/>
                                  <w:marTop w:val="0"/>
                                  <w:marBottom w:val="0"/>
                                  <w:divBdr>
                                    <w:top w:val="none" w:sz="0" w:space="0" w:color="auto"/>
                                    <w:left w:val="none" w:sz="0" w:space="0" w:color="auto"/>
                                    <w:bottom w:val="none" w:sz="0" w:space="0" w:color="auto"/>
                                    <w:right w:val="none" w:sz="0" w:space="0" w:color="auto"/>
                                  </w:divBdr>
                                </w:div>
                              </w:divsChild>
                            </w:div>
                            <w:div w:id="1722290928">
                              <w:marLeft w:val="0"/>
                              <w:marRight w:val="0"/>
                              <w:marTop w:val="0"/>
                              <w:marBottom w:val="0"/>
                              <w:divBdr>
                                <w:top w:val="none" w:sz="0" w:space="0" w:color="auto"/>
                                <w:left w:val="none" w:sz="0" w:space="0" w:color="auto"/>
                                <w:bottom w:val="none" w:sz="0" w:space="0" w:color="auto"/>
                                <w:right w:val="none" w:sz="0" w:space="0" w:color="auto"/>
                              </w:divBdr>
                              <w:divsChild>
                                <w:div w:id="145511799">
                                  <w:marLeft w:val="0"/>
                                  <w:marRight w:val="0"/>
                                  <w:marTop w:val="0"/>
                                  <w:marBottom w:val="0"/>
                                  <w:divBdr>
                                    <w:top w:val="none" w:sz="0" w:space="0" w:color="auto"/>
                                    <w:left w:val="none" w:sz="0" w:space="0" w:color="auto"/>
                                    <w:bottom w:val="none" w:sz="0" w:space="0" w:color="auto"/>
                                    <w:right w:val="none" w:sz="0" w:space="0" w:color="auto"/>
                                  </w:divBdr>
                                </w:div>
                              </w:divsChild>
                            </w:div>
                            <w:div w:id="138226510">
                              <w:marLeft w:val="0"/>
                              <w:marRight w:val="0"/>
                              <w:marTop w:val="400"/>
                              <w:marBottom w:val="0"/>
                              <w:divBdr>
                                <w:top w:val="none" w:sz="0" w:space="0" w:color="auto"/>
                                <w:left w:val="none" w:sz="0" w:space="0" w:color="auto"/>
                                <w:bottom w:val="none" w:sz="0" w:space="0" w:color="auto"/>
                                <w:right w:val="none" w:sz="0" w:space="0" w:color="auto"/>
                              </w:divBdr>
                            </w:div>
                            <w:div w:id="2100439639">
                              <w:marLeft w:val="0"/>
                              <w:marRight w:val="0"/>
                              <w:marTop w:val="0"/>
                              <w:marBottom w:val="0"/>
                              <w:divBdr>
                                <w:top w:val="none" w:sz="0" w:space="0" w:color="auto"/>
                                <w:left w:val="none" w:sz="0" w:space="0" w:color="auto"/>
                                <w:bottom w:val="none" w:sz="0" w:space="0" w:color="auto"/>
                                <w:right w:val="none" w:sz="0" w:space="0" w:color="auto"/>
                              </w:divBdr>
                              <w:divsChild>
                                <w:div w:id="1478957525">
                                  <w:marLeft w:val="0"/>
                                  <w:marRight w:val="0"/>
                                  <w:marTop w:val="0"/>
                                  <w:marBottom w:val="0"/>
                                  <w:divBdr>
                                    <w:top w:val="none" w:sz="0" w:space="0" w:color="auto"/>
                                    <w:left w:val="none" w:sz="0" w:space="0" w:color="auto"/>
                                    <w:bottom w:val="none" w:sz="0" w:space="0" w:color="auto"/>
                                    <w:right w:val="none" w:sz="0" w:space="0" w:color="auto"/>
                                  </w:divBdr>
                                </w:div>
                              </w:divsChild>
                            </w:div>
                            <w:div w:id="1002850813">
                              <w:marLeft w:val="0"/>
                              <w:marRight w:val="0"/>
                              <w:marTop w:val="0"/>
                              <w:marBottom w:val="0"/>
                              <w:divBdr>
                                <w:top w:val="none" w:sz="0" w:space="0" w:color="auto"/>
                                <w:left w:val="none" w:sz="0" w:space="0" w:color="auto"/>
                                <w:bottom w:val="none" w:sz="0" w:space="0" w:color="auto"/>
                                <w:right w:val="none" w:sz="0" w:space="0" w:color="auto"/>
                              </w:divBdr>
                              <w:divsChild>
                                <w:div w:id="1407801628">
                                  <w:marLeft w:val="0"/>
                                  <w:marRight w:val="0"/>
                                  <w:marTop w:val="0"/>
                                  <w:marBottom w:val="0"/>
                                  <w:divBdr>
                                    <w:top w:val="none" w:sz="0" w:space="0" w:color="auto"/>
                                    <w:left w:val="none" w:sz="0" w:space="0" w:color="auto"/>
                                    <w:bottom w:val="none" w:sz="0" w:space="0" w:color="auto"/>
                                    <w:right w:val="none" w:sz="0" w:space="0" w:color="auto"/>
                                  </w:divBdr>
                                </w:div>
                              </w:divsChild>
                            </w:div>
                            <w:div w:id="2139033466">
                              <w:marLeft w:val="0"/>
                              <w:marRight w:val="0"/>
                              <w:marTop w:val="400"/>
                              <w:marBottom w:val="0"/>
                              <w:divBdr>
                                <w:top w:val="none" w:sz="0" w:space="0" w:color="auto"/>
                                <w:left w:val="none" w:sz="0" w:space="0" w:color="auto"/>
                                <w:bottom w:val="none" w:sz="0" w:space="0" w:color="auto"/>
                                <w:right w:val="none" w:sz="0" w:space="0" w:color="auto"/>
                              </w:divBdr>
                            </w:div>
                            <w:div w:id="113597096">
                              <w:marLeft w:val="0"/>
                              <w:marRight w:val="0"/>
                              <w:marTop w:val="0"/>
                              <w:marBottom w:val="0"/>
                              <w:divBdr>
                                <w:top w:val="none" w:sz="0" w:space="0" w:color="auto"/>
                                <w:left w:val="none" w:sz="0" w:space="0" w:color="auto"/>
                                <w:bottom w:val="none" w:sz="0" w:space="0" w:color="auto"/>
                                <w:right w:val="none" w:sz="0" w:space="0" w:color="auto"/>
                              </w:divBdr>
                              <w:divsChild>
                                <w:div w:id="1292634129">
                                  <w:marLeft w:val="0"/>
                                  <w:marRight w:val="0"/>
                                  <w:marTop w:val="0"/>
                                  <w:marBottom w:val="0"/>
                                  <w:divBdr>
                                    <w:top w:val="none" w:sz="0" w:space="0" w:color="auto"/>
                                    <w:left w:val="none" w:sz="0" w:space="0" w:color="auto"/>
                                    <w:bottom w:val="none" w:sz="0" w:space="0" w:color="auto"/>
                                    <w:right w:val="none" w:sz="0" w:space="0" w:color="auto"/>
                                  </w:divBdr>
                                </w:div>
                              </w:divsChild>
                            </w:div>
                            <w:div w:id="1840189202">
                              <w:marLeft w:val="0"/>
                              <w:marRight w:val="0"/>
                              <w:marTop w:val="0"/>
                              <w:marBottom w:val="0"/>
                              <w:divBdr>
                                <w:top w:val="none" w:sz="0" w:space="0" w:color="auto"/>
                                <w:left w:val="none" w:sz="0" w:space="0" w:color="auto"/>
                                <w:bottom w:val="none" w:sz="0" w:space="0" w:color="auto"/>
                                <w:right w:val="none" w:sz="0" w:space="0" w:color="auto"/>
                              </w:divBdr>
                              <w:divsChild>
                                <w:div w:id="287512417">
                                  <w:marLeft w:val="0"/>
                                  <w:marRight w:val="0"/>
                                  <w:marTop w:val="0"/>
                                  <w:marBottom w:val="0"/>
                                  <w:divBdr>
                                    <w:top w:val="none" w:sz="0" w:space="0" w:color="auto"/>
                                    <w:left w:val="none" w:sz="0" w:space="0" w:color="auto"/>
                                    <w:bottom w:val="none" w:sz="0" w:space="0" w:color="auto"/>
                                    <w:right w:val="none" w:sz="0" w:space="0" w:color="auto"/>
                                  </w:divBdr>
                                </w:div>
                              </w:divsChild>
                            </w:div>
                            <w:div w:id="1339389354">
                              <w:marLeft w:val="0"/>
                              <w:marRight w:val="0"/>
                              <w:marTop w:val="0"/>
                              <w:marBottom w:val="0"/>
                              <w:divBdr>
                                <w:top w:val="none" w:sz="0" w:space="0" w:color="auto"/>
                                <w:left w:val="none" w:sz="0" w:space="0" w:color="auto"/>
                                <w:bottom w:val="none" w:sz="0" w:space="0" w:color="auto"/>
                                <w:right w:val="none" w:sz="0" w:space="0" w:color="auto"/>
                              </w:divBdr>
                              <w:divsChild>
                                <w:div w:id="709763400">
                                  <w:marLeft w:val="0"/>
                                  <w:marRight w:val="0"/>
                                  <w:marTop w:val="0"/>
                                  <w:marBottom w:val="0"/>
                                  <w:divBdr>
                                    <w:top w:val="none" w:sz="0" w:space="0" w:color="auto"/>
                                    <w:left w:val="none" w:sz="0" w:space="0" w:color="auto"/>
                                    <w:bottom w:val="none" w:sz="0" w:space="0" w:color="auto"/>
                                    <w:right w:val="none" w:sz="0" w:space="0" w:color="auto"/>
                                  </w:divBdr>
                                </w:div>
                              </w:divsChild>
                            </w:div>
                            <w:div w:id="838736327">
                              <w:marLeft w:val="0"/>
                              <w:marRight w:val="0"/>
                              <w:marTop w:val="400"/>
                              <w:marBottom w:val="0"/>
                              <w:divBdr>
                                <w:top w:val="none" w:sz="0" w:space="0" w:color="auto"/>
                                <w:left w:val="none" w:sz="0" w:space="0" w:color="auto"/>
                                <w:bottom w:val="none" w:sz="0" w:space="0" w:color="auto"/>
                                <w:right w:val="none" w:sz="0" w:space="0" w:color="auto"/>
                              </w:divBdr>
                            </w:div>
                            <w:div w:id="1049912099">
                              <w:marLeft w:val="0"/>
                              <w:marRight w:val="0"/>
                              <w:marTop w:val="0"/>
                              <w:marBottom w:val="0"/>
                              <w:divBdr>
                                <w:top w:val="none" w:sz="0" w:space="0" w:color="auto"/>
                                <w:left w:val="none" w:sz="0" w:space="0" w:color="auto"/>
                                <w:bottom w:val="none" w:sz="0" w:space="0" w:color="auto"/>
                                <w:right w:val="none" w:sz="0" w:space="0" w:color="auto"/>
                              </w:divBdr>
                              <w:divsChild>
                                <w:div w:id="1898390819">
                                  <w:marLeft w:val="0"/>
                                  <w:marRight w:val="0"/>
                                  <w:marTop w:val="0"/>
                                  <w:marBottom w:val="0"/>
                                  <w:divBdr>
                                    <w:top w:val="none" w:sz="0" w:space="0" w:color="auto"/>
                                    <w:left w:val="none" w:sz="0" w:space="0" w:color="auto"/>
                                    <w:bottom w:val="none" w:sz="0" w:space="0" w:color="auto"/>
                                    <w:right w:val="none" w:sz="0" w:space="0" w:color="auto"/>
                                  </w:divBdr>
                                </w:div>
                              </w:divsChild>
                            </w:div>
                            <w:div w:id="816266791">
                              <w:marLeft w:val="0"/>
                              <w:marRight w:val="0"/>
                              <w:marTop w:val="0"/>
                              <w:marBottom w:val="0"/>
                              <w:divBdr>
                                <w:top w:val="none" w:sz="0" w:space="0" w:color="auto"/>
                                <w:left w:val="none" w:sz="0" w:space="0" w:color="auto"/>
                                <w:bottom w:val="none" w:sz="0" w:space="0" w:color="auto"/>
                                <w:right w:val="none" w:sz="0" w:space="0" w:color="auto"/>
                              </w:divBdr>
                              <w:divsChild>
                                <w:div w:id="1389761592">
                                  <w:marLeft w:val="0"/>
                                  <w:marRight w:val="0"/>
                                  <w:marTop w:val="0"/>
                                  <w:marBottom w:val="0"/>
                                  <w:divBdr>
                                    <w:top w:val="none" w:sz="0" w:space="0" w:color="auto"/>
                                    <w:left w:val="none" w:sz="0" w:space="0" w:color="auto"/>
                                    <w:bottom w:val="none" w:sz="0" w:space="0" w:color="auto"/>
                                    <w:right w:val="none" w:sz="0" w:space="0" w:color="auto"/>
                                  </w:divBdr>
                                </w:div>
                              </w:divsChild>
                            </w:div>
                            <w:div w:id="1078483922">
                              <w:marLeft w:val="0"/>
                              <w:marRight w:val="0"/>
                              <w:marTop w:val="0"/>
                              <w:marBottom w:val="0"/>
                              <w:divBdr>
                                <w:top w:val="none" w:sz="0" w:space="0" w:color="auto"/>
                                <w:left w:val="none" w:sz="0" w:space="0" w:color="auto"/>
                                <w:bottom w:val="none" w:sz="0" w:space="0" w:color="auto"/>
                                <w:right w:val="none" w:sz="0" w:space="0" w:color="auto"/>
                              </w:divBdr>
                              <w:divsChild>
                                <w:div w:id="1833716372">
                                  <w:marLeft w:val="0"/>
                                  <w:marRight w:val="0"/>
                                  <w:marTop w:val="0"/>
                                  <w:marBottom w:val="0"/>
                                  <w:divBdr>
                                    <w:top w:val="none" w:sz="0" w:space="0" w:color="auto"/>
                                    <w:left w:val="none" w:sz="0" w:space="0" w:color="auto"/>
                                    <w:bottom w:val="none" w:sz="0" w:space="0" w:color="auto"/>
                                    <w:right w:val="none" w:sz="0" w:space="0" w:color="auto"/>
                                  </w:divBdr>
                                </w:div>
                              </w:divsChild>
                            </w:div>
                            <w:div w:id="1252665806">
                              <w:marLeft w:val="0"/>
                              <w:marRight w:val="0"/>
                              <w:marTop w:val="0"/>
                              <w:marBottom w:val="0"/>
                              <w:divBdr>
                                <w:top w:val="none" w:sz="0" w:space="0" w:color="auto"/>
                                <w:left w:val="none" w:sz="0" w:space="0" w:color="auto"/>
                                <w:bottom w:val="none" w:sz="0" w:space="0" w:color="auto"/>
                                <w:right w:val="none" w:sz="0" w:space="0" w:color="auto"/>
                              </w:divBdr>
                              <w:divsChild>
                                <w:div w:id="454831216">
                                  <w:marLeft w:val="0"/>
                                  <w:marRight w:val="0"/>
                                  <w:marTop w:val="0"/>
                                  <w:marBottom w:val="0"/>
                                  <w:divBdr>
                                    <w:top w:val="none" w:sz="0" w:space="0" w:color="auto"/>
                                    <w:left w:val="none" w:sz="0" w:space="0" w:color="auto"/>
                                    <w:bottom w:val="none" w:sz="0" w:space="0" w:color="auto"/>
                                    <w:right w:val="none" w:sz="0" w:space="0" w:color="auto"/>
                                  </w:divBdr>
                                </w:div>
                              </w:divsChild>
                            </w:div>
                            <w:div w:id="1310859595">
                              <w:marLeft w:val="0"/>
                              <w:marRight w:val="0"/>
                              <w:marTop w:val="400"/>
                              <w:marBottom w:val="0"/>
                              <w:divBdr>
                                <w:top w:val="none" w:sz="0" w:space="0" w:color="auto"/>
                                <w:left w:val="none" w:sz="0" w:space="0" w:color="auto"/>
                                <w:bottom w:val="none" w:sz="0" w:space="0" w:color="auto"/>
                                <w:right w:val="none" w:sz="0" w:space="0" w:color="auto"/>
                              </w:divBdr>
                            </w:div>
                            <w:div w:id="195048086">
                              <w:marLeft w:val="0"/>
                              <w:marRight w:val="0"/>
                              <w:marTop w:val="0"/>
                              <w:marBottom w:val="0"/>
                              <w:divBdr>
                                <w:top w:val="none" w:sz="0" w:space="0" w:color="auto"/>
                                <w:left w:val="none" w:sz="0" w:space="0" w:color="auto"/>
                                <w:bottom w:val="none" w:sz="0" w:space="0" w:color="auto"/>
                                <w:right w:val="none" w:sz="0" w:space="0" w:color="auto"/>
                              </w:divBdr>
                              <w:divsChild>
                                <w:div w:id="1161967420">
                                  <w:marLeft w:val="0"/>
                                  <w:marRight w:val="0"/>
                                  <w:marTop w:val="0"/>
                                  <w:marBottom w:val="0"/>
                                  <w:divBdr>
                                    <w:top w:val="none" w:sz="0" w:space="0" w:color="auto"/>
                                    <w:left w:val="none" w:sz="0" w:space="0" w:color="auto"/>
                                    <w:bottom w:val="none" w:sz="0" w:space="0" w:color="auto"/>
                                    <w:right w:val="none" w:sz="0" w:space="0" w:color="auto"/>
                                  </w:divBdr>
                                </w:div>
                              </w:divsChild>
                            </w:div>
                            <w:div w:id="1015695144">
                              <w:marLeft w:val="0"/>
                              <w:marRight w:val="0"/>
                              <w:marTop w:val="0"/>
                              <w:marBottom w:val="0"/>
                              <w:divBdr>
                                <w:top w:val="none" w:sz="0" w:space="0" w:color="auto"/>
                                <w:left w:val="none" w:sz="0" w:space="0" w:color="auto"/>
                                <w:bottom w:val="none" w:sz="0" w:space="0" w:color="auto"/>
                                <w:right w:val="none" w:sz="0" w:space="0" w:color="auto"/>
                              </w:divBdr>
                              <w:divsChild>
                                <w:div w:id="1204321083">
                                  <w:marLeft w:val="0"/>
                                  <w:marRight w:val="0"/>
                                  <w:marTop w:val="0"/>
                                  <w:marBottom w:val="0"/>
                                  <w:divBdr>
                                    <w:top w:val="none" w:sz="0" w:space="0" w:color="auto"/>
                                    <w:left w:val="none" w:sz="0" w:space="0" w:color="auto"/>
                                    <w:bottom w:val="none" w:sz="0" w:space="0" w:color="auto"/>
                                    <w:right w:val="none" w:sz="0" w:space="0" w:color="auto"/>
                                  </w:divBdr>
                                </w:div>
                              </w:divsChild>
                            </w:div>
                            <w:div w:id="168567261">
                              <w:marLeft w:val="0"/>
                              <w:marRight w:val="0"/>
                              <w:marTop w:val="0"/>
                              <w:marBottom w:val="0"/>
                              <w:divBdr>
                                <w:top w:val="none" w:sz="0" w:space="0" w:color="auto"/>
                                <w:left w:val="none" w:sz="0" w:space="0" w:color="auto"/>
                                <w:bottom w:val="none" w:sz="0" w:space="0" w:color="auto"/>
                                <w:right w:val="none" w:sz="0" w:space="0" w:color="auto"/>
                              </w:divBdr>
                              <w:divsChild>
                                <w:div w:id="1926374953">
                                  <w:marLeft w:val="0"/>
                                  <w:marRight w:val="0"/>
                                  <w:marTop w:val="0"/>
                                  <w:marBottom w:val="0"/>
                                  <w:divBdr>
                                    <w:top w:val="none" w:sz="0" w:space="0" w:color="auto"/>
                                    <w:left w:val="none" w:sz="0" w:space="0" w:color="auto"/>
                                    <w:bottom w:val="none" w:sz="0" w:space="0" w:color="auto"/>
                                    <w:right w:val="none" w:sz="0" w:space="0" w:color="auto"/>
                                  </w:divBdr>
                                </w:div>
                              </w:divsChild>
                            </w:div>
                            <w:div w:id="1647734427">
                              <w:marLeft w:val="0"/>
                              <w:marRight w:val="0"/>
                              <w:marTop w:val="0"/>
                              <w:marBottom w:val="0"/>
                              <w:divBdr>
                                <w:top w:val="none" w:sz="0" w:space="0" w:color="auto"/>
                                <w:left w:val="none" w:sz="0" w:space="0" w:color="auto"/>
                                <w:bottom w:val="none" w:sz="0" w:space="0" w:color="auto"/>
                                <w:right w:val="none" w:sz="0" w:space="0" w:color="auto"/>
                              </w:divBdr>
                              <w:divsChild>
                                <w:div w:id="947591129">
                                  <w:marLeft w:val="0"/>
                                  <w:marRight w:val="0"/>
                                  <w:marTop w:val="0"/>
                                  <w:marBottom w:val="0"/>
                                  <w:divBdr>
                                    <w:top w:val="none" w:sz="0" w:space="0" w:color="auto"/>
                                    <w:left w:val="none" w:sz="0" w:space="0" w:color="auto"/>
                                    <w:bottom w:val="none" w:sz="0" w:space="0" w:color="auto"/>
                                    <w:right w:val="none" w:sz="0" w:space="0" w:color="auto"/>
                                  </w:divBdr>
                                </w:div>
                              </w:divsChild>
                            </w:div>
                            <w:div w:id="966592665">
                              <w:marLeft w:val="0"/>
                              <w:marRight w:val="0"/>
                              <w:marTop w:val="0"/>
                              <w:marBottom w:val="0"/>
                              <w:divBdr>
                                <w:top w:val="none" w:sz="0" w:space="0" w:color="auto"/>
                                <w:left w:val="none" w:sz="0" w:space="0" w:color="auto"/>
                                <w:bottom w:val="none" w:sz="0" w:space="0" w:color="auto"/>
                                <w:right w:val="none" w:sz="0" w:space="0" w:color="auto"/>
                              </w:divBdr>
                              <w:divsChild>
                                <w:div w:id="1246499839">
                                  <w:marLeft w:val="0"/>
                                  <w:marRight w:val="0"/>
                                  <w:marTop w:val="0"/>
                                  <w:marBottom w:val="0"/>
                                  <w:divBdr>
                                    <w:top w:val="none" w:sz="0" w:space="0" w:color="auto"/>
                                    <w:left w:val="none" w:sz="0" w:space="0" w:color="auto"/>
                                    <w:bottom w:val="none" w:sz="0" w:space="0" w:color="auto"/>
                                    <w:right w:val="none" w:sz="0" w:space="0" w:color="auto"/>
                                  </w:divBdr>
                                </w:div>
                              </w:divsChild>
                            </w:div>
                            <w:div w:id="1077245762">
                              <w:marLeft w:val="0"/>
                              <w:marRight w:val="0"/>
                              <w:marTop w:val="0"/>
                              <w:marBottom w:val="0"/>
                              <w:divBdr>
                                <w:top w:val="none" w:sz="0" w:space="0" w:color="auto"/>
                                <w:left w:val="none" w:sz="0" w:space="0" w:color="auto"/>
                                <w:bottom w:val="none" w:sz="0" w:space="0" w:color="auto"/>
                                <w:right w:val="none" w:sz="0" w:space="0" w:color="auto"/>
                              </w:divBdr>
                              <w:divsChild>
                                <w:div w:id="1696156182">
                                  <w:marLeft w:val="0"/>
                                  <w:marRight w:val="0"/>
                                  <w:marTop w:val="0"/>
                                  <w:marBottom w:val="0"/>
                                  <w:divBdr>
                                    <w:top w:val="none" w:sz="0" w:space="0" w:color="auto"/>
                                    <w:left w:val="none" w:sz="0" w:space="0" w:color="auto"/>
                                    <w:bottom w:val="none" w:sz="0" w:space="0" w:color="auto"/>
                                    <w:right w:val="none" w:sz="0" w:space="0" w:color="auto"/>
                                  </w:divBdr>
                                </w:div>
                              </w:divsChild>
                            </w:div>
                            <w:div w:id="933712206">
                              <w:marLeft w:val="0"/>
                              <w:marRight w:val="0"/>
                              <w:marTop w:val="0"/>
                              <w:marBottom w:val="0"/>
                              <w:divBdr>
                                <w:top w:val="none" w:sz="0" w:space="0" w:color="auto"/>
                                <w:left w:val="none" w:sz="0" w:space="0" w:color="auto"/>
                                <w:bottom w:val="none" w:sz="0" w:space="0" w:color="auto"/>
                                <w:right w:val="none" w:sz="0" w:space="0" w:color="auto"/>
                              </w:divBdr>
                              <w:divsChild>
                                <w:div w:id="1460492596">
                                  <w:marLeft w:val="0"/>
                                  <w:marRight w:val="0"/>
                                  <w:marTop w:val="0"/>
                                  <w:marBottom w:val="0"/>
                                  <w:divBdr>
                                    <w:top w:val="none" w:sz="0" w:space="0" w:color="auto"/>
                                    <w:left w:val="none" w:sz="0" w:space="0" w:color="auto"/>
                                    <w:bottom w:val="none" w:sz="0" w:space="0" w:color="auto"/>
                                    <w:right w:val="none" w:sz="0" w:space="0" w:color="auto"/>
                                  </w:divBdr>
                                </w:div>
                              </w:divsChild>
                            </w:div>
                            <w:div w:id="495806121">
                              <w:marLeft w:val="0"/>
                              <w:marRight w:val="0"/>
                              <w:marTop w:val="0"/>
                              <w:marBottom w:val="0"/>
                              <w:divBdr>
                                <w:top w:val="none" w:sz="0" w:space="0" w:color="auto"/>
                                <w:left w:val="none" w:sz="0" w:space="0" w:color="auto"/>
                                <w:bottom w:val="none" w:sz="0" w:space="0" w:color="auto"/>
                                <w:right w:val="none" w:sz="0" w:space="0" w:color="auto"/>
                              </w:divBdr>
                              <w:divsChild>
                                <w:div w:id="727192638">
                                  <w:marLeft w:val="0"/>
                                  <w:marRight w:val="0"/>
                                  <w:marTop w:val="0"/>
                                  <w:marBottom w:val="0"/>
                                  <w:divBdr>
                                    <w:top w:val="none" w:sz="0" w:space="0" w:color="auto"/>
                                    <w:left w:val="none" w:sz="0" w:space="0" w:color="auto"/>
                                    <w:bottom w:val="none" w:sz="0" w:space="0" w:color="auto"/>
                                    <w:right w:val="none" w:sz="0" w:space="0" w:color="auto"/>
                                  </w:divBdr>
                                </w:div>
                              </w:divsChild>
                            </w:div>
                            <w:div w:id="1730882007">
                              <w:marLeft w:val="0"/>
                              <w:marRight w:val="0"/>
                              <w:marTop w:val="0"/>
                              <w:marBottom w:val="0"/>
                              <w:divBdr>
                                <w:top w:val="none" w:sz="0" w:space="0" w:color="auto"/>
                                <w:left w:val="none" w:sz="0" w:space="0" w:color="auto"/>
                                <w:bottom w:val="none" w:sz="0" w:space="0" w:color="auto"/>
                                <w:right w:val="none" w:sz="0" w:space="0" w:color="auto"/>
                              </w:divBdr>
                              <w:divsChild>
                                <w:div w:id="165173383">
                                  <w:marLeft w:val="0"/>
                                  <w:marRight w:val="0"/>
                                  <w:marTop w:val="0"/>
                                  <w:marBottom w:val="0"/>
                                  <w:divBdr>
                                    <w:top w:val="none" w:sz="0" w:space="0" w:color="auto"/>
                                    <w:left w:val="none" w:sz="0" w:space="0" w:color="auto"/>
                                    <w:bottom w:val="none" w:sz="0" w:space="0" w:color="auto"/>
                                    <w:right w:val="none" w:sz="0" w:space="0" w:color="auto"/>
                                  </w:divBdr>
                                </w:div>
                              </w:divsChild>
                            </w:div>
                            <w:div w:id="1145975678">
                              <w:marLeft w:val="0"/>
                              <w:marRight w:val="0"/>
                              <w:marTop w:val="400"/>
                              <w:marBottom w:val="0"/>
                              <w:divBdr>
                                <w:top w:val="none" w:sz="0" w:space="0" w:color="auto"/>
                                <w:left w:val="none" w:sz="0" w:space="0" w:color="auto"/>
                                <w:bottom w:val="none" w:sz="0" w:space="0" w:color="auto"/>
                                <w:right w:val="none" w:sz="0" w:space="0" w:color="auto"/>
                              </w:divBdr>
                            </w:div>
                            <w:div w:id="689792679">
                              <w:marLeft w:val="0"/>
                              <w:marRight w:val="0"/>
                              <w:marTop w:val="0"/>
                              <w:marBottom w:val="0"/>
                              <w:divBdr>
                                <w:top w:val="none" w:sz="0" w:space="0" w:color="auto"/>
                                <w:left w:val="none" w:sz="0" w:space="0" w:color="auto"/>
                                <w:bottom w:val="none" w:sz="0" w:space="0" w:color="auto"/>
                                <w:right w:val="none" w:sz="0" w:space="0" w:color="auto"/>
                              </w:divBdr>
                              <w:divsChild>
                                <w:div w:id="255990320">
                                  <w:marLeft w:val="0"/>
                                  <w:marRight w:val="0"/>
                                  <w:marTop w:val="0"/>
                                  <w:marBottom w:val="0"/>
                                  <w:divBdr>
                                    <w:top w:val="none" w:sz="0" w:space="0" w:color="auto"/>
                                    <w:left w:val="none" w:sz="0" w:space="0" w:color="auto"/>
                                    <w:bottom w:val="none" w:sz="0" w:space="0" w:color="auto"/>
                                    <w:right w:val="none" w:sz="0" w:space="0" w:color="auto"/>
                                  </w:divBdr>
                                </w:div>
                              </w:divsChild>
                            </w:div>
                            <w:div w:id="726144114">
                              <w:marLeft w:val="0"/>
                              <w:marRight w:val="0"/>
                              <w:marTop w:val="0"/>
                              <w:marBottom w:val="0"/>
                              <w:divBdr>
                                <w:top w:val="none" w:sz="0" w:space="0" w:color="auto"/>
                                <w:left w:val="none" w:sz="0" w:space="0" w:color="auto"/>
                                <w:bottom w:val="none" w:sz="0" w:space="0" w:color="auto"/>
                                <w:right w:val="none" w:sz="0" w:space="0" w:color="auto"/>
                              </w:divBdr>
                              <w:divsChild>
                                <w:div w:id="801460828">
                                  <w:marLeft w:val="0"/>
                                  <w:marRight w:val="0"/>
                                  <w:marTop w:val="0"/>
                                  <w:marBottom w:val="0"/>
                                  <w:divBdr>
                                    <w:top w:val="none" w:sz="0" w:space="0" w:color="auto"/>
                                    <w:left w:val="none" w:sz="0" w:space="0" w:color="auto"/>
                                    <w:bottom w:val="none" w:sz="0" w:space="0" w:color="auto"/>
                                    <w:right w:val="none" w:sz="0" w:space="0" w:color="auto"/>
                                  </w:divBdr>
                                </w:div>
                              </w:divsChild>
                            </w:div>
                            <w:div w:id="1659110982">
                              <w:marLeft w:val="0"/>
                              <w:marRight w:val="0"/>
                              <w:marTop w:val="0"/>
                              <w:marBottom w:val="0"/>
                              <w:divBdr>
                                <w:top w:val="none" w:sz="0" w:space="0" w:color="auto"/>
                                <w:left w:val="none" w:sz="0" w:space="0" w:color="auto"/>
                                <w:bottom w:val="none" w:sz="0" w:space="0" w:color="auto"/>
                                <w:right w:val="none" w:sz="0" w:space="0" w:color="auto"/>
                              </w:divBdr>
                              <w:divsChild>
                                <w:div w:id="1886604559">
                                  <w:marLeft w:val="0"/>
                                  <w:marRight w:val="0"/>
                                  <w:marTop w:val="0"/>
                                  <w:marBottom w:val="0"/>
                                  <w:divBdr>
                                    <w:top w:val="none" w:sz="0" w:space="0" w:color="auto"/>
                                    <w:left w:val="none" w:sz="0" w:space="0" w:color="auto"/>
                                    <w:bottom w:val="none" w:sz="0" w:space="0" w:color="auto"/>
                                    <w:right w:val="none" w:sz="0" w:space="0" w:color="auto"/>
                                  </w:divBdr>
                                </w:div>
                              </w:divsChild>
                            </w:div>
                            <w:div w:id="53771969">
                              <w:marLeft w:val="0"/>
                              <w:marRight w:val="0"/>
                              <w:marTop w:val="0"/>
                              <w:marBottom w:val="0"/>
                              <w:divBdr>
                                <w:top w:val="none" w:sz="0" w:space="0" w:color="auto"/>
                                <w:left w:val="none" w:sz="0" w:space="0" w:color="auto"/>
                                <w:bottom w:val="none" w:sz="0" w:space="0" w:color="auto"/>
                                <w:right w:val="none" w:sz="0" w:space="0" w:color="auto"/>
                              </w:divBdr>
                              <w:divsChild>
                                <w:div w:id="998312944">
                                  <w:marLeft w:val="0"/>
                                  <w:marRight w:val="0"/>
                                  <w:marTop w:val="0"/>
                                  <w:marBottom w:val="0"/>
                                  <w:divBdr>
                                    <w:top w:val="none" w:sz="0" w:space="0" w:color="auto"/>
                                    <w:left w:val="none" w:sz="0" w:space="0" w:color="auto"/>
                                    <w:bottom w:val="none" w:sz="0" w:space="0" w:color="auto"/>
                                    <w:right w:val="none" w:sz="0" w:space="0" w:color="auto"/>
                                  </w:divBdr>
                                </w:div>
                              </w:divsChild>
                            </w:div>
                            <w:div w:id="1496267456">
                              <w:marLeft w:val="0"/>
                              <w:marRight w:val="0"/>
                              <w:marTop w:val="0"/>
                              <w:marBottom w:val="0"/>
                              <w:divBdr>
                                <w:top w:val="none" w:sz="0" w:space="0" w:color="auto"/>
                                <w:left w:val="none" w:sz="0" w:space="0" w:color="auto"/>
                                <w:bottom w:val="none" w:sz="0" w:space="0" w:color="auto"/>
                                <w:right w:val="none" w:sz="0" w:space="0" w:color="auto"/>
                              </w:divBdr>
                              <w:divsChild>
                                <w:div w:id="1798067752">
                                  <w:marLeft w:val="0"/>
                                  <w:marRight w:val="0"/>
                                  <w:marTop w:val="0"/>
                                  <w:marBottom w:val="0"/>
                                  <w:divBdr>
                                    <w:top w:val="none" w:sz="0" w:space="0" w:color="auto"/>
                                    <w:left w:val="none" w:sz="0" w:space="0" w:color="auto"/>
                                    <w:bottom w:val="none" w:sz="0" w:space="0" w:color="auto"/>
                                    <w:right w:val="none" w:sz="0" w:space="0" w:color="auto"/>
                                  </w:divBdr>
                                </w:div>
                              </w:divsChild>
                            </w:div>
                            <w:div w:id="173541399">
                              <w:marLeft w:val="0"/>
                              <w:marRight w:val="0"/>
                              <w:marTop w:val="0"/>
                              <w:marBottom w:val="0"/>
                              <w:divBdr>
                                <w:top w:val="none" w:sz="0" w:space="0" w:color="auto"/>
                                <w:left w:val="none" w:sz="0" w:space="0" w:color="auto"/>
                                <w:bottom w:val="none" w:sz="0" w:space="0" w:color="auto"/>
                                <w:right w:val="none" w:sz="0" w:space="0" w:color="auto"/>
                              </w:divBdr>
                              <w:divsChild>
                                <w:div w:id="2146198558">
                                  <w:marLeft w:val="0"/>
                                  <w:marRight w:val="0"/>
                                  <w:marTop w:val="0"/>
                                  <w:marBottom w:val="0"/>
                                  <w:divBdr>
                                    <w:top w:val="none" w:sz="0" w:space="0" w:color="auto"/>
                                    <w:left w:val="none" w:sz="0" w:space="0" w:color="auto"/>
                                    <w:bottom w:val="none" w:sz="0" w:space="0" w:color="auto"/>
                                    <w:right w:val="none" w:sz="0" w:space="0" w:color="auto"/>
                                  </w:divBdr>
                                </w:div>
                              </w:divsChild>
                            </w:div>
                            <w:div w:id="1679500650">
                              <w:marLeft w:val="0"/>
                              <w:marRight w:val="0"/>
                              <w:marTop w:val="0"/>
                              <w:marBottom w:val="0"/>
                              <w:divBdr>
                                <w:top w:val="none" w:sz="0" w:space="0" w:color="auto"/>
                                <w:left w:val="none" w:sz="0" w:space="0" w:color="auto"/>
                                <w:bottom w:val="none" w:sz="0" w:space="0" w:color="auto"/>
                                <w:right w:val="none" w:sz="0" w:space="0" w:color="auto"/>
                              </w:divBdr>
                              <w:divsChild>
                                <w:div w:id="1734812744">
                                  <w:marLeft w:val="0"/>
                                  <w:marRight w:val="0"/>
                                  <w:marTop w:val="0"/>
                                  <w:marBottom w:val="0"/>
                                  <w:divBdr>
                                    <w:top w:val="none" w:sz="0" w:space="0" w:color="auto"/>
                                    <w:left w:val="none" w:sz="0" w:space="0" w:color="auto"/>
                                    <w:bottom w:val="none" w:sz="0" w:space="0" w:color="auto"/>
                                    <w:right w:val="none" w:sz="0" w:space="0" w:color="auto"/>
                                  </w:divBdr>
                                </w:div>
                              </w:divsChild>
                            </w:div>
                            <w:div w:id="1549144867">
                              <w:marLeft w:val="0"/>
                              <w:marRight w:val="0"/>
                              <w:marTop w:val="400"/>
                              <w:marBottom w:val="0"/>
                              <w:divBdr>
                                <w:top w:val="none" w:sz="0" w:space="0" w:color="auto"/>
                                <w:left w:val="none" w:sz="0" w:space="0" w:color="auto"/>
                                <w:bottom w:val="none" w:sz="0" w:space="0" w:color="auto"/>
                                <w:right w:val="none" w:sz="0" w:space="0" w:color="auto"/>
                              </w:divBdr>
                            </w:div>
                            <w:div w:id="81032947">
                              <w:marLeft w:val="0"/>
                              <w:marRight w:val="0"/>
                              <w:marTop w:val="0"/>
                              <w:marBottom w:val="0"/>
                              <w:divBdr>
                                <w:top w:val="none" w:sz="0" w:space="0" w:color="auto"/>
                                <w:left w:val="none" w:sz="0" w:space="0" w:color="auto"/>
                                <w:bottom w:val="none" w:sz="0" w:space="0" w:color="auto"/>
                                <w:right w:val="none" w:sz="0" w:space="0" w:color="auto"/>
                              </w:divBdr>
                              <w:divsChild>
                                <w:div w:id="631836029">
                                  <w:marLeft w:val="0"/>
                                  <w:marRight w:val="0"/>
                                  <w:marTop w:val="0"/>
                                  <w:marBottom w:val="0"/>
                                  <w:divBdr>
                                    <w:top w:val="none" w:sz="0" w:space="0" w:color="auto"/>
                                    <w:left w:val="none" w:sz="0" w:space="0" w:color="auto"/>
                                    <w:bottom w:val="none" w:sz="0" w:space="0" w:color="auto"/>
                                    <w:right w:val="none" w:sz="0" w:space="0" w:color="auto"/>
                                  </w:divBdr>
                                </w:div>
                              </w:divsChild>
                            </w:div>
                            <w:div w:id="1056003499">
                              <w:marLeft w:val="0"/>
                              <w:marRight w:val="0"/>
                              <w:marTop w:val="0"/>
                              <w:marBottom w:val="0"/>
                              <w:divBdr>
                                <w:top w:val="none" w:sz="0" w:space="0" w:color="auto"/>
                                <w:left w:val="none" w:sz="0" w:space="0" w:color="auto"/>
                                <w:bottom w:val="none" w:sz="0" w:space="0" w:color="auto"/>
                                <w:right w:val="none" w:sz="0" w:space="0" w:color="auto"/>
                              </w:divBdr>
                              <w:divsChild>
                                <w:div w:id="1957714728">
                                  <w:marLeft w:val="0"/>
                                  <w:marRight w:val="0"/>
                                  <w:marTop w:val="0"/>
                                  <w:marBottom w:val="0"/>
                                  <w:divBdr>
                                    <w:top w:val="none" w:sz="0" w:space="0" w:color="auto"/>
                                    <w:left w:val="none" w:sz="0" w:space="0" w:color="auto"/>
                                    <w:bottom w:val="none" w:sz="0" w:space="0" w:color="auto"/>
                                    <w:right w:val="none" w:sz="0" w:space="0" w:color="auto"/>
                                  </w:divBdr>
                                </w:div>
                              </w:divsChild>
                            </w:div>
                            <w:div w:id="1386299095">
                              <w:marLeft w:val="0"/>
                              <w:marRight w:val="0"/>
                              <w:marTop w:val="0"/>
                              <w:marBottom w:val="0"/>
                              <w:divBdr>
                                <w:top w:val="none" w:sz="0" w:space="0" w:color="auto"/>
                                <w:left w:val="none" w:sz="0" w:space="0" w:color="auto"/>
                                <w:bottom w:val="none" w:sz="0" w:space="0" w:color="auto"/>
                                <w:right w:val="none" w:sz="0" w:space="0" w:color="auto"/>
                              </w:divBdr>
                              <w:divsChild>
                                <w:div w:id="458450099">
                                  <w:marLeft w:val="0"/>
                                  <w:marRight w:val="0"/>
                                  <w:marTop w:val="0"/>
                                  <w:marBottom w:val="0"/>
                                  <w:divBdr>
                                    <w:top w:val="none" w:sz="0" w:space="0" w:color="auto"/>
                                    <w:left w:val="none" w:sz="0" w:space="0" w:color="auto"/>
                                    <w:bottom w:val="none" w:sz="0" w:space="0" w:color="auto"/>
                                    <w:right w:val="none" w:sz="0" w:space="0" w:color="auto"/>
                                  </w:divBdr>
                                </w:div>
                              </w:divsChild>
                            </w:div>
                            <w:div w:id="285048036">
                              <w:marLeft w:val="0"/>
                              <w:marRight w:val="0"/>
                              <w:marTop w:val="0"/>
                              <w:marBottom w:val="0"/>
                              <w:divBdr>
                                <w:top w:val="none" w:sz="0" w:space="0" w:color="auto"/>
                                <w:left w:val="none" w:sz="0" w:space="0" w:color="auto"/>
                                <w:bottom w:val="none" w:sz="0" w:space="0" w:color="auto"/>
                                <w:right w:val="none" w:sz="0" w:space="0" w:color="auto"/>
                              </w:divBdr>
                              <w:divsChild>
                                <w:div w:id="1169325726">
                                  <w:marLeft w:val="0"/>
                                  <w:marRight w:val="0"/>
                                  <w:marTop w:val="0"/>
                                  <w:marBottom w:val="0"/>
                                  <w:divBdr>
                                    <w:top w:val="none" w:sz="0" w:space="0" w:color="auto"/>
                                    <w:left w:val="none" w:sz="0" w:space="0" w:color="auto"/>
                                    <w:bottom w:val="none" w:sz="0" w:space="0" w:color="auto"/>
                                    <w:right w:val="none" w:sz="0" w:space="0" w:color="auto"/>
                                  </w:divBdr>
                                </w:div>
                              </w:divsChild>
                            </w:div>
                            <w:div w:id="1508442478">
                              <w:marLeft w:val="0"/>
                              <w:marRight w:val="0"/>
                              <w:marTop w:val="0"/>
                              <w:marBottom w:val="0"/>
                              <w:divBdr>
                                <w:top w:val="none" w:sz="0" w:space="0" w:color="auto"/>
                                <w:left w:val="none" w:sz="0" w:space="0" w:color="auto"/>
                                <w:bottom w:val="none" w:sz="0" w:space="0" w:color="auto"/>
                                <w:right w:val="none" w:sz="0" w:space="0" w:color="auto"/>
                              </w:divBdr>
                              <w:divsChild>
                                <w:div w:id="1965500925">
                                  <w:marLeft w:val="0"/>
                                  <w:marRight w:val="0"/>
                                  <w:marTop w:val="0"/>
                                  <w:marBottom w:val="0"/>
                                  <w:divBdr>
                                    <w:top w:val="none" w:sz="0" w:space="0" w:color="auto"/>
                                    <w:left w:val="none" w:sz="0" w:space="0" w:color="auto"/>
                                    <w:bottom w:val="none" w:sz="0" w:space="0" w:color="auto"/>
                                    <w:right w:val="none" w:sz="0" w:space="0" w:color="auto"/>
                                  </w:divBdr>
                                </w:div>
                              </w:divsChild>
                            </w:div>
                            <w:div w:id="306202396">
                              <w:marLeft w:val="0"/>
                              <w:marRight w:val="0"/>
                              <w:marTop w:val="0"/>
                              <w:marBottom w:val="0"/>
                              <w:divBdr>
                                <w:top w:val="none" w:sz="0" w:space="0" w:color="auto"/>
                                <w:left w:val="none" w:sz="0" w:space="0" w:color="auto"/>
                                <w:bottom w:val="none" w:sz="0" w:space="0" w:color="auto"/>
                                <w:right w:val="none" w:sz="0" w:space="0" w:color="auto"/>
                              </w:divBdr>
                              <w:divsChild>
                                <w:div w:id="1614828000">
                                  <w:marLeft w:val="0"/>
                                  <w:marRight w:val="0"/>
                                  <w:marTop w:val="0"/>
                                  <w:marBottom w:val="0"/>
                                  <w:divBdr>
                                    <w:top w:val="none" w:sz="0" w:space="0" w:color="auto"/>
                                    <w:left w:val="none" w:sz="0" w:space="0" w:color="auto"/>
                                    <w:bottom w:val="none" w:sz="0" w:space="0" w:color="auto"/>
                                    <w:right w:val="none" w:sz="0" w:space="0" w:color="auto"/>
                                  </w:divBdr>
                                </w:div>
                              </w:divsChild>
                            </w:div>
                            <w:div w:id="1628660586">
                              <w:marLeft w:val="0"/>
                              <w:marRight w:val="0"/>
                              <w:marTop w:val="0"/>
                              <w:marBottom w:val="0"/>
                              <w:divBdr>
                                <w:top w:val="none" w:sz="0" w:space="0" w:color="auto"/>
                                <w:left w:val="none" w:sz="0" w:space="0" w:color="auto"/>
                                <w:bottom w:val="none" w:sz="0" w:space="0" w:color="auto"/>
                                <w:right w:val="none" w:sz="0" w:space="0" w:color="auto"/>
                              </w:divBdr>
                              <w:divsChild>
                                <w:div w:id="184366466">
                                  <w:marLeft w:val="0"/>
                                  <w:marRight w:val="0"/>
                                  <w:marTop w:val="0"/>
                                  <w:marBottom w:val="0"/>
                                  <w:divBdr>
                                    <w:top w:val="none" w:sz="0" w:space="0" w:color="auto"/>
                                    <w:left w:val="none" w:sz="0" w:space="0" w:color="auto"/>
                                    <w:bottom w:val="none" w:sz="0" w:space="0" w:color="auto"/>
                                    <w:right w:val="none" w:sz="0" w:space="0" w:color="auto"/>
                                  </w:divBdr>
                                </w:div>
                              </w:divsChild>
                            </w:div>
                            <w:div w:id="1195539552">
                              <w:marLeft w:val="0"/>
                              <w:marRight w:val="0"/>
                              <w:marTop w:val="0"/>
                              <w:marBottom w:val="0"/>
                              <w:divBdr>
                                <w:top w:val="none" w:sz="0" w:space="0" w:color="auto"/>
                                <w:left w:val="none" w:sz="0" w:space="0" w:color="auto"/>
                                <w:bottom w:val="none" w:sz="0" w:space="0" w:color="auto"/>
                                <w:right w:val="none" w:sz="0" w:space="0" w:color="auto"/>
                              </w:divBdr>
                              <w:divsChild>
                                <w:div w:id="1904834163">
                                  <w:marLeft w:val="0"/>
                                  <w:marRight w:val="0"/>
                                  <w:marTop w:val="0"/>
                                  <w:marBottom w:val="0"/>
                                  <w:divBdr>
                                    <w:top w:val="none" w:sz="0" w:space="0" w:color="auto"/>
                                    <w:left w:val="none" w:sz="0" w:space="0" w:color="auto"/>
                                    <w:bottom w:val="none" w:sz="0" w:space="0" w:color="auto"/>
                                    <w:right w:val="none" w:sz="0" w:space="0" w:color="auto"/>
                                  </w:divBdr>
                                </w:div>
                              </w:divsChild>
                            </w:div>
                            <w:div w:id="375130104">
                              <w:marLeft w:val="0"/>
                              <w:marRight w:val="0"/>
                              <w:marTop w:val="0"/>
                              <w:marBottom w:val="0"/>
                              <w:divBdr>
                                <w:top w:val="none" w:sz="0" w:space="0" w:color="auto"/>
                                <w:left w:val="none" w:sz="0" w:space="0" w:color="auto"/>
                                <w:bottom w:val="none" w:sz="0" w:space="0" w:color="auto"/>
                                <w:right w:val="none" w:sz="0" w:space="0" w:color="auto"/>
                              </w:divBdr>
                              <w:divsChild>
                                <w:div w:id="714817334">
                                  <w:marLeft w:val="0"/>
                                  <w:marRight w:val="0"/>
                                  <w:marTop w:val="0"/>
                                  <w:marBottom w:val="0"/>
                                  <w:divBdr>
                                    <w:top w:val="none" w:sz="0" w:space="0" w:color="auto"/>
                                    <w:left w:val="none" w:sz="0" w:space="0" w:color="auto"/>
                                    <w:bottom w:val="none" w:sz="0" w:space="0" w:color="auto"/>
                                    <w:right w:val="none" w:sz="0" w:space="0" w:color="auto"/>
                                  </w:divBdr>
                                </w:div>
                              </w:divsChild>
                            </w:div>
                            <w:div w:id="1034962134">
                              <w:marLeft w:val="0"/>
                              <w:marRight w:val="0"/>
                              <w:marTop w:val="0"/>
                              <w:marBottom w:val="0"/>
                              <w:divBdr>
                                <w:top w:val="none" w:sz="0" w:space="0" w:color="auto"/>
                                <w:left w:val="none" w:sz="0" w:space="0" w:color="auto"/>
                                <w:bottom w:val="none" w:sz="0" w:space="0" w:color="auto"/>
                                <w:right w:val="none" w:sz="0" w:space="0" w:color="auto"/>
                              </w:divBdr>
                              <w:divsChild>
                                <w:div w:id="1376545014">
                                  <w:marLeft w:val="0"/>
                                  <w:marRight w:val="0"/>
                                  <w:marTop w:val="0"/>
                                  <w:marBottom w:val="0"/>
                                  <w:divBdr>
                                    <w:top w:val="none" w:sz="0" w:space="0" w:color="auto"/>
                                    <w:left w:val="none" w:sz="0" w:space="0" w:color="auto"/>
                                    <w:bottom w:val="none" w:sz="0" w:space="0" w:color="auto"/>
                                    <w:right w:val="none" w:sz="0" w:space="0" w:color="auto"/>
                                  </w:divBdr>
                                </w:div>
                              </w:divsChild>
                            </w:div>
                            <w:div w:id="804663130">
                              <w:marLeft w:val="0"/>
                              <w:marRight w:val="0"/>
                              <w:marTop w:val="0"/>
                              <w:marBottom w:val="0"/>
                              <w:divBdr>
                                <w:top w:val="none" w:sz="0" w:space="0" w:color="auto"/>
                                <w:left w:val="none" w:sz="0" w:space="0" w:color="auto"/>
                                <w:bottom w:val="none" w:sz="0" w:space="0" w:color="auto"/>
                                <w:right w:val="none" w:sz="0" w:space="0" w:color="auto"/>
                              </w:divBdr>
                              <w:divsChild>
                                <w:div w:id="1450589923">
                                  <w:marLeft w:val="0"/>
                                  <w:marRight w:val="0"/>
                                  <w:marTop w:val="0"/>
                                  <w:marBottom w:val="0"/>
                                  <w:divBdr>
                                    <w:top w:val="none" w:sz="0" w:space="0" w:color="auto"/>
                                    <w:left w:val="none" w:sz="0" w:space="0" w:color="auto"/>
                                    <w:bottom w:val="none" w:sz="0" w:space="0" w:color="auto"/>
                                    <w:right w:val="none" w:sz="0" w:space="0" w:color="auto"/>
                                  </w:divBdr>
                                </w:div>
                              </w:divsChild>
                            </w:div>
                            <w:div w:id="1499618605">
                              <w:marLeft w:val="0"/>
                              <w:marRight w:val="0"/>
                              <w:marTop w:val="0"/>
                              <w:marBottom w:val="0"/>
                              <w:divBdr>
                                <w:top w:val="none" w:sz="0" w:space="0" w:color="auto"/>
                                <w:left w:val="none" w:sz="0" w:space="0" w:color="auto"/>
                                <w:bottom w:val="none" w:sz="0" w:space="0" w:color="auto"/>
                                <w:right w:val="none" w:sz="0" w:space="0" w:color="auto"/>
                              </w:divBdr>
                              <w:divsChild>
                                <w:div w:id="916406893">
                                  <w:marLeft w:val="0"/>
                                  <w:marRight w:val="0"/>
                                  <w:marTop w:val="0"/>
                                  <w:marBottom w:val="0"/>
                                  <w:divBdr>
                                    <w:top w:val="none" w:sz="0" w:space="0" w:color="auto"/>
                                    <w:left w:val="none" w:sz="0" w:space="0" w:color="auto"/>
                                    <w:bottom w:val="none" w:sz="0" w:space="0" w:color="auto"/>
                                    <w:right w:val="none" w:sz="0" w:space="0" w:color="auto"/>
                                  </w:divBdr>
                                </w:div>
                              </w:divsChild>
                            </w:div>
                            <w:div w:id="1704749440">
                              <w:marLeft w:val="0"/>
                              <w:marRight w:val="0"/>
                              <w:marTop w:val="0"/>
                              <w:marBottom w:val="0"/>
                              <w:divBdr>
                                <w:top w:val="none" w:sz="0" w:space="0" w:color="auto"/>
                                <w:left w:val="none" w:sz="0" w:space="0" w:color="auto"/>
                                <w:bottom w:val="none" w:sz="0" w:space="0" w:color="auto"/>
                                <w:right w:val="none" w:sz="0" w:space="0" w:color="auto"/>
                              </w:divBdr>
                              <w:divsChild>
                                <w:div w:id="492914355">
                                  <w:marLeft w:val="0"/>
                                  <w:marRight w:val="0"/>
                                  <w:marTop w:val="0"/>
                                  <w:marBottom w:val="0"/>
                                  <w:divBdr>
                                    <w:top w:val="none" w:sz="0" w:space="0" w:color="auto"/>
                                    <w:left w:val="none" w:sz="0" w:space="0" w:color="auto"/>
                                    <w:bottom w:val="none" w:sz="0" w:space="0" w:color="auto"/>
                                    <w:right w:val="none" w:sz="0" w:space="0" w:color="auto"/>
                                  </w:divBdr>
                                </w:div>
                              </w:divsChild>
                            </w:div>
                            <w:div w:id="1902864745">
                              <w:marLeft w:val="0"/>
                              <w:marRight w:val="0"/>
                              <w:marTop w:val="400"/>
                              <w:marBottom w:val="0"/>
                              <w:divBdr>
                                <w:top w:val="none" w:sz="0" w:space="0" w:color="auto"/>
                                <w:left w:val="none" w:sz="0" w:space="0" w:color="auto"/>
                                <w:bottom w:val="none" w:sz="0" w:space="0" w:color="auto"/>
                                <w:right w:val="none" w:sz="0" w:space="0" w:color="auto"/>
                              </w:divBdr>
                            </w:div>
                            <w:div w:id="657733882">
                              <w:marLeft w:val="0"/>
                              <w:marRight w:val="0"/>
                              <w:marTop w:val="0"/>
                              <w:marBottom w:val="0"/>
                              <w:divBdr>
                                <w:top w:val="none" w:sz="0" w:space="0" w:color="auto"/>
                                <w:left w:val="none" w:sz="0" w:space="0" w:color="auto"/>
                                <w:bottom w:val="none" w:sz="0" w:space="0" w:color="auto"/>
                                <w:right w:val="none" w:sz="0" w:space="0" w:color="auto"/>
                              </w:divBdr>
                              <w:divsChild>
                                <w:div w:id="300307326">
                                  <w:marLeft w:val="0"/>
                                  <w:marRight w:val="0"/>
                                  <w:marTop w:val="0"/>
                                  <w:marBottom w:val="0"/>
                                  <w:divBdr>
                                    <w:top w:val="none" w:sz="0" w:space="0" w:color="auto"/>
                                    <w:left w:val="none" w:sz="0" w:space="0" w:color="auto"/>
                                    <w:bottom w:val="none" w:sz="0" w:space="0" w:color="auto"/>
                                    <w:right w:val="none" w:sz="0" w:space="0" w:color="auto"/>
                                  </w:divBdr>
                                </w:div>
                              </w:divsChild>
                            </w:div>
                            <w:div w:id="1799106937">
                              <w:marLeft w:val="0"/>
                              <w:marRight w:val="0"/>
                              <w:marTop w:val="0"/>
                              <w:marBottom w:val="0"/>
                              <w:divBdr>
                                <w:top w:val="none" w:sz="0" w:space="0" w:color="auto"/>
                                <w:left w:val="none" w:sz="0" w:space="0" w:color="auto"/>
                                <w:bottom w:val="none" w:sz="0" w:space="0" w:color="auto"/>
                                <w:right w:val="none" w:sz="0" w:space="0" w:color="auto"/>
                              </w:divBdr>
                              <w:divsChild>
                                <w:div w:id="1503157607">
                                  <w:marLeft w:val="0"/>
                                  <w:marRight w:val="0"/>
                                  <w:marTop w:val="0"/>
                                  <w:marBottom w:val="0"/>
                                  <w:divBdr>
                                    <w:top w:val="none" w:sz="0" w:space="0" w:color="auto"/>
                                    <w:left w:val="none" w:sz="0" w:space="0" w:color="auto"/>
                                    <w:bottom w:val="none" w:sz="0" w:space="0" w:color="auto"/>
                                    <w:right w:val="none" w:sz="0" w:space="0" w:color="auto"/>
                                  </w:divBdr>
                                </w:div>
                              </w:divsChild>
                            </w:div>
                            <w:div w:id="366682312">
                              <w:marLeft w:val="0"/>
                              <w:marRight w:val="0"/>
                              <w:marTop w:val="0"/>
                              <w:marBottom w:val="0"/>
                              <w:divBdr>
                                <w:top w:val="none" w:sz="0" w:space="0" w:color="auto"/>
                                <w:left w:val="none" w:sz="0" w:space="0" w:color="auto"/>
                                <w:bottom w:val="none" w:sz="0" w:space="0" w:color="auto"/>
                                <w:right w:val="none" w:sz="0" w:space="0" w:color="auto"/>
                              </w:divBdr>
                              <w:divsChild>
                                <w:div w:id="370426124">
                                  <w:marLeft w:val="0"/>
                                  <w:marRight w:val="0"/>
                                  <w:marTop w:val="0"/>
                                  <w:marBottom w:val="0"/>
                                  <w:divBdr>
                                    <w:top w:val="none" w:sz="0" w:space="0" w:color="auto"/>
                                    <w:left w:val="none" w:sz="0" w:space="0" w:color="auto"/>
                                    <w:bottom w:val="none" w:sz="0" w:space="0" w:color="auto"/>
                                    <w:right w:val="none" w:sz="0" w:space="0" w:color="auto"/>
                                  </w:divBdr>
                                </w:div>
                              </w:divsChild>
                            </w:div>
                            <w:div w:id="1042828822">
                              <w:marLeft w:val="0"/>
                              <w:marRight w:val="0"/>
                              <w:marTop w:val="0"/>
                              <w:marBottom w:val="0"/>
                              <w:divBdr>
                                <w:top w:val="none" w:sz="0" w:space="0" w:color="auto"/>
                                <w:left w:val="none" w:sz="0" w:space="0" w:color="auto"/>
                                <w:bottom w:val="none" w:sz="0" w:space="0" w:color="auto"/>
                                <w:right w:val="none" w:sz="0" w:space="0" w:color="auto"/>
                              </w:divBdr>
                              <w:divsChild>
                                <w:div w:id="999508231">
                                  <w:marLeft w:val="0"/>
                                  <w:marRight w:val="0"/>
                                  <w:marTop w:val="0"/>
                                  <w:marBottom w:val="0"/>
                                  <w:divBdr>
                                    <w:top w:val="none" w:sz="0" w:space="0" w:color="auto"/>
                                    <w:left w:val="none" w:sz="0" w:space="0" w:color="auto"/>
                                    <w:bottom w:val="none" w:sz="0" w:space="0" w:color="auto"/>
                                    <w:right w:val="none" w:sz="0" w:space="0" w:color="auto"/>
                                  </w:divBdr>
                                </w:div>
                              </w:divsChild>
                            </w:div>
                            <w:div w:id="1423794577">
                              <w:marLeft w:val="0"/>
                              <w:marRight w:val="0"/>
                              <w:marTop w:val="0"/>
                              <w:marBottom w:val="0"/>
                              <w:divBdr>
                                <w:top w:val="none" w:sz="0" w:space="0" w:color="auto"/>
                                <w:left w:val="none" w:sz="0" w:space="0" w:color="auto"/>
                                <w:bottom w:val="none" w:sz="0" w:space="0" w:color="auto"/>
                                <w:right w:val="none" w:sz="0" w:space="0" w:color="auto"/>
                              </w:divBdr>
                              <w:divsChild>
                                <w:div w:id="828253709">
                                  <w:marLeft w:val="0"/>
                                  <w:marRight w:val="0"/>
                                  <w:marTop w:val="0"/>
                                  <w:marBottom w:val="0"/>
                                  <w:divBdr>
                                    <w:top w:val="none" w:sz="0" w:space="0" w:color="auto"/>
                                    <w:left w:val="none" w:sz="0" w:space="0" w:color="auto"/>
                                    <w:bottom w:val="none" w:sz="0" w:space="0" w:color="auto"/>
                                    <w:right w:val="none" w:sz="0" w:space="0" w:color="auto"/>
                                  </w:divBdr>
                                </w:div>
                              </w:divsChild>
                            </w:div>
                            <w:div w:id="1615593973">
                              <w:marLeft w:val="0"/>
                              <w:marRight w:val="0"/>
                              <w:marTop w:val="0"/>
                              <w:marBottom w:val="0"/>
                              <w:divBdr>
                                <w:top w:val="none" w:sz="0" w:space="0" w:color="auto"/>
                                <w:left w:val="none" w:sz="0" w:space="0" w:color="auto"/>
                                <w:bottom w:val="none" w:sz="0" w:space="0" w:color="auto"/>
                                <w:right w:val="none" w:sz="0" w:space="0" w:color="auto"/>
                              </w:divBdr>
                              <w:divsChild>
                                <w:div w:id="326129699">
                                  <w:marLeft w:val="0"/>
                                  <w:marRight w:val="0"/>
                                  <w:marTop w:val="0"/>
                                  <w:marBottom w:val="0"/>
                                  <w:divBdr>
                                    <w:top w:val="none" w:sz="0" w:space="0" w:color="auto"/>
                                    <w:left w:val="none" w:sz="0" w:space="0" w:color="auto"/>
                                    <w:bottom w:val="none" w:sz="0" w:space="0" w:color="auto"/>
                                    <w:right w:val="none" w:sz="0" w:space="0" w:color="auto"/>
                                  </w:divBdr>
                                </w:div>
                              </w:divsChild>
                            </w:div>
                            <w:div w:id="984435505">
                              <w:marLeft w:val="0"/>
                              <w:marRight w:val="0"/>
                              <w:marTop w:val="0"/>
                              <w:marBottom w:val="0"/>
                              <w:divBdr>
                                <w:top w:val="none" w:sz="0" w:space="0" w:color="auto"/>
                                <w:left w:val="none" w:sz="0" w:space="0" w:color="auto"/>
                                <w:bottom w:val="none" w:sz="0" w:space="0" w:color="auto"/>
                                <w:right w:val="none" w:sz="0" w:space="0" w:color="auto"/>
                              </w:divBdr>
                              <w:divsChild>
                                <w:div w:id="514156142">
                                  <w:marLeft w:val="0"/>
                                  <w:marRight w:val="0"/>
                                  <w:marTop w:val="0"/>
                                  <w:marBottom w:val="0"/>
                                  <w:divBdr>
                                    <w:top w:val="none" w:sz="0" w:space="0" w:color="auto"/>
                                    <w:left w:val="none" w:sz="0" w:space="0" w:color="auto"/>
                                    <w:bottom w:val="none" w:sz="0" w:space="0" w:color="auto"/>
                                    <w:right w:val="none" w:sz="0" w:space="0" w:color="auto"/>
                                  </w:divBdr>
                                </w:div>
                              </w:divsChild>
                            </w:div>
                            <w:div w:id="1957515566">
                              <w:marLeft w:val="0"/>
                              <w:marRight w:val="0"/>
                              <w:marTop w:val="0"/>
                              <w:marBottom w:val="0"/>
                              <w:divBdr>
                                <w:top w:val="none" w:sz="0" w:space="0" w:color="auto"/>
                                <w:left w:val="none" w:sz="0" w:space="0" w:color="auto"/>
                                <w:bottom w:val="none" w:sz="0" w:space="0" w:color="auto"/>
                                <w:right w:val="none" w:sz="0" w:space="0" w:color="auto"/>
                              </w:divBdr>
                              <w:divsChild>
                                <w:div w:id="1093820399">
                                  <w:marLeft w:val="0"/>
                                  <w:marRight w:val="0"/>
                                  <w:marTop w:val="0"/>
                                  <w:marBottom w:val="0"/>
                                  <w:divBdr>
                                    <w:top w:val="none" w:sz="0" w:space="0" w:color="auto"/>
                                    <w:left w:val="none" w:sz="0" w:space="0" w:color="auto"/>
                                    <w:bottom w:val="none" w:sz="0" w:space="0" w:color="auto"/>
                                    <w:right w:val="none" w:sz="0" w:space="0" w:color="auto"/>
                                  </w:divBdr>
                                </w:div>
                              </w:divsChild>
                            </w:div>
                            <w:div w:id="1207528319">
                              <w:marLeft w:val="0"/>
                              <w:marRight w:val="0"/>
                              <w:marTop w:val="0"/>
                              <w:marBottom w:val="0"/>
                              <w:divBdr>
                                <w:top w:val="none" w:sz="0" w:space="0" w:color="auto"/>
                                <w:left w:val="none" w:sz="0" w:space="0" w:color="auto"/>
                                <w:bottom w:val="none" w:sz="0" w:space="0" w:color="auto"/>
                                <w:right w:val="none" w:sz="0" w:space="0" w:color="auto"/>
                              </w:divBdr>
                              <w:divsChild>
                                <w:div w:id="1636447471">
                                  <w:marLeft w:val="0"/>
                                  <w:marRight w:val="0"/>
                                  <w:marTop w:val="0"/>
                                  <w:marBottom w:val="0"/>
                                  <w:divBdr>
                                    <w:top w:val="none" w:sz="0" w:space="0" w:color="auto"/>
                                    <w:left w:val="none" w:sz="0" w:space="0" w:color="auto"/>
                                    <w:bottom w:val="none" w:sz="0" w:space="0" w:color="auto"/>
                                    <w:right w:val="none" w:sz="0" w:space="0" w:color="auto"/>
                                  </w:divBdr>
                                </w:div>
                              </w:divsChild>
                            </w:div>
                            <w:div w:id="2081363941">
                              <w:marLeft w:val="0"/>
                              <w:marRight w:val="0"/>
                              <w:marTop w:val="0"/>
                              <w:marBottom w:val="0"/>
                              <w:divBdr>
                                <w:top w:val="none" w:sz="0" w:space="0" w:color="auto"/>
                                <w:left w:val="none" w:sz="0" w:space="0" w:color="auto"/>
                                <w:bottom w:val="none" w:sz="0" w:space="0" w:color="auto"/>
                                <w:right w:val="none" w:sz="0" w:space="0" w:color="auto"/>
                              </w:divBdr>
                              <w:divsChild>
                                <w:div w:id="144467585">
                                  <w:marLeft w:val="0"/>
                                  <w:marRight w:val="0"/>
                                  <w:marTop w:val="0"/>
                                  <w:marBottom w:val="0"/>
                                  <w:divBdr>
                                    <w:top w:val="none" w:sz="0" w:space="0" w:color="auto"/>
                                    <w:left w:val="none" w:sz="0" w:space="0" w:color="auto"/>
                                    <w:bottom w:val="none" w:sz="0" w:space="0" w:color="auto"/>
                                    <w:right w:val="none" w:sz="0" w:space="0" w:color="auto"/>
                                  </w:divBdr>
                                </w:div>
                              </w:divsChild>
                            </w:div>
                            <w:div w:id="13574845">
                              <w:marLeft w:val="0"/>
                              <w:marRight w:val="0"/>
                              <w:marTop w:val="0"/>
                              <w:marBottom w:val="0"/>
                              <w:divBdr>
                                <w:top w:val="none" w:sz="0" w:space="0" w:color="auto"/>
                                <w:left w:val="none" w:sz="0" w:space="0" w:color="auto"/>
                                <w:bottom w:val="none" w:sz="0" w:space="0" w:color="auto"/>
                                <w:right w:val="none" w:sz="0" w:space="0" w:color="auto"/>
                              </w:divBdr>
                              <w:divsChild>
                                <w:div w:id="785540647">
                                  <w:marLeft w:val="0"/>
                                  <w:marRight w:val="0"/>
                                  <w:marTop w:val="0"/>
                                  <w:marBottom w:val="0"/>
                                  <w:divBdr>
                                    <w:top w:val="none" w:sz="0" w:space="0" w:color="auto"/>
                                    <w:left w:val="none" w:sz="0" w:space="0" w:color="auto"/>
                                    <w:bottom w:val="none" w:sz="0" w:space="0" w:color="auto"/>
                                    <w:right w:val="none" w:sz="0" w:space="0" w:color="auto"/>
                                  </w:divBdr>
                                </w:div>
                              </w:divsChild>
                            </w:div>
                            <w:div w:id="1504003452">
                              <w:marLeft w:val="0"/>
                              <w:marRight w:val="0"/>
                              <w:marTop w:val="0"/>
                              <w:marBottom w:val="0"/>
                              <w:divBdr>
                                <w:top w:val="none" w:sz="0" w:space="0" w:color="auto"/>
                                <w:left w:val="none" w:sz="0" w:space="0" w:color="auto"/>
                                <w:bottom w:val="none" w:sz="0" w:space="0" w:color="auto"/>
                                <w:right w:val="none" w:sz="0" w:space="0" w:color="auto"/>
                              </w:divBdr>
                              <w:divsChild>
                                <w:div w:id="1351370679">
                                  <w:marLeft w:val="0"/>
                                  <w:marRight w:val="0"/>
                                  <w:marTop w:val="0"/>
                                  <w:marBottom w:val="0"/>
                                  <w:divBdr>
                                    <w:top w:val="none" w:sz="0" w:space="0" w:color="auto"/>
                                    <w:left w:val="none" w:sz="0" w:space="0" w:color="auto"/>
                                    <w:bottom w:val="none" w:sz="0" w:space="0" w:color="auto"/>
                                    <w:right w:val="none" w:sz="0" w:space="0" w:color="auto"/>
                                  </w:divBdr>
                                </w:div>
                              </w:divsChild>
                            </w:div>
                            <w:div w:id="1624115167">
                              <w:marLeft w:val="0"/>
                              <w:marRight w:val="0"/>
                              <w:marTop w:val="0"/>
                              <w:marBottom w:val="0"/>
                              <w:divBdr>
                                <w:top w:val="none" w:sz="0" w:space="0" w:color="auto"/>
                                <w:left w:val="none" w:sz="0" w:space="0" w:color="auto"/>
                                <w:bottom w:val="none" w:sz="0" w:space="0" w:color="auto"/>
                                <w:right w:val="none" w:sz="0" w:space="0" w:color="auto"/>
                              </w:divBdr>
                              <w:divsChild>
                                <w:div w:id="1068649503">
                                  <w:marLeft w:val="0"/>
                                  <w:marRight w:val="0"/>
                                  <w:marTop w:val="0"/>
                                  <w:marBottom w:val="0"/>
                                  <w:divBdr>
                                    <w:top w:val="none" w:sz="0" w:space="0" w:color="auto"/>
                                    <w:left w:val="none" w:sz="0" w:space="0" w:color="auto"/>
                                    <w:bottom w:val="none" w:sz="0" w:space="0" w:color="auto"/>
                                    <w:right w:val="none" w:sz="0" w:space="0" w:color="auto"/>
                                  </w:divBdr>
                                </w:div>
                              </w:divsChild>
                            </w:div>
                            <w:div w:id="622422514">
                              <w:marLeft w:val="0"/>
                              <w:marRight w:val="0"/>
                              <w:marTop w:val="0"/>
                              <w:marBottom w:val="0"/>
                              <w:divBdr>
                                <w:top w:val="none" w:sz="0" w:space="0" w:color="auto"/>
                                <w:left w:val="none" w:sz="0" w:space="0" w:color="auto"/>
                                <w:bottom w:val="none" w:sz="0" w:space="0" w:color="auto"/>
                                <w:right w:val="none" w:sz="0" w:space="0" w:color="auto"/>
                              </w:divBdr>
                              <w:divsChild>
                                <w:div w:id="141048033">
                                  <w:marLeft w:val="0"/>
                                  <w:marRight w:val="0"/>
                                  <w:marTop w:val="0"/>
                                  <w:marBottom w:val="0"/>
                                  <w:divBdr>
                                    <w:top w:val="none" w:sz="0" w:space="0" w:color="auto"/>
                                    <w:left w:val="none" w:sz="0" w:space="0" w:color="auto"/>
                                    <w:bottom w:val="none" w:sz="0" w:space="0" w:color="auto"/>
                                    <w:right w:val="none" w:sz="0" w:space="0" w:color="auto"/>
                                  </w:divBdr>
                                </w:div>
                              </w:divsChild>
                            </w:div>
                            <w:div w:id="296957542">
                              <w:marLeft w:val="0"/>
                              <w:marRight w:val="0"/>
                              <w:marTop w:val="0"/>
                              <w:marBottom w:val="0"/>
                              <w:divBdr>
                                <w:top w:val="none" w:sz="0" w:space="0" w:color="auto"/>
                                <w:left w:val="none" w:sz="0" w:space="0" w:color="auto"/>
                                <w:bottom w:val="none" w:sz="0" w:space="0" w:color="auto"/>
                                <w:right w:val="none" w:sz="0" w:space="0" w:color="auto"/>
                              </w:divBdr>
                              <w:divsChild>
                                <w:div w:id="469829016">
                                  <w:marLeft w:val="0"/>
                                  <w:marRight w:val="0"/>
                                  <w:marTop w:val="0"/>
                                  <w:marBottom w:val="0"/>
                                  <w:divBdr>
                                    <w:top w:val="none" w:sz="0" w:space="0" w:color="auto"/>
                                    <w:left w:val="none" w:sz="0" w:space="0" w:color="auto"/>
                                    <w:bottom w:val="none" w:sz="0" w:space="0" w:color="auto"/>
                                    <w:right w:val="none" w:sz="0" w:space="0" w:color="auto"/>
                                  </w:divBdr>
                                </w:div>
                              </w:divsChild>
                            </w:div>
                            <w:div w:id="2101751680">
                              <w:marLeft w:val="0"/>
                              <w:marRight w:val="0"/>
                              <w:marTop w:val="0"/>
                              <w:marBottom w:val="0"/>
                              <w:divBdr>
                                <w:top w:val="none" w:sz="0" w:space="0" w:color="auto"/>
                                <w:left w:val="none" w:sz="0" w:space="0" w:color="auto"/>
                                <w:bottom w:val="none" w:sz="0" w:space="0" w:color="auto"/>
                                <w:right w:val="none" w:sz="0" w:space="0" w:color="auto"/>
                              </w:divBdr>
                              <w:divsChild>
                                <w:div w:id="1997687716">
                                  <w:marLeft w:val="0"/>
                                  <w:marRight w:val="0"/>
                                  <w:marTop w:val="0"/>
                                  <w:marBottom w:val="0"/>
                                  <w:divBdr>
                                    <w:top w:val="none" w:sz="0" w:space="0" w:color="auto"/>
                                    <w:left w:val="none" w:sz="0" w:space="0" w:color="auto"/>
                                    <w:bottom w:val="none" w:sz="0" w:space="0" w:color="auto"/>
                                    <w:right w:val="none" w:sz="0" w:space="0" w:color="auto"/>
                                  </w:divBdr>
                                </w:div>
                              </w:divsChild>
                            </w:div>
                            <w:div w:id="326908022">
                              <w:marLeft w:val="0"/>
                              <w:marRight w:val="0"/>
                              <w:marTop w:val="0"/>
                              <w:marBottom w:val="0"/>
                              <w:divBdr>
                                <w:top w:val="none" w:sz="0" w:space="0" w:color="auto"/>
                                <w:left w:val="none" w:sz="0" w:space="0" w:color="auto"/>
                                <w:bottom w:val="none" w:sz="0" w:space="0" w:color="auto"/>
                                <w:right w:val="none" w:sz="0" w:space="0" w:color="auto"/>
                              </w:divBdr>
                              <w:divsChild>
                                <w:div w:id="1186671743">
                                  <w:marLeft w:val="0"/>
                                  <w:marRight w:val="0"/>
                                  <w:marTop w:val="0"/>
                                  <w:marBottom w:val="0"/>
                                  <w:divBdr>
                                    <w:top w:val="none" w:sz="0" w:space="0" w:color="auto"/>
                                    <w:left w:val="none" w:sz="0" w:space="0" w:color="auto"/>
                                    <w:bottom w:val="none" w:sz="0" w:space="0" w:color="auto"/>
                                    <w:right w:val="none" w:sz="0" w:space="0" w:color="auto"/>
                                  </w:divBdr>
                                </w:div>
                              </w:divsChild>
                            </w:div>
                            <w:div w:id="1701197839">
                              <w:marLeft w:val="0"/>
                              <w:marRight w:val="0"/>
                              <w:marTop w:val="0"/>
                              <w:marBottom w:val="0"/>
                              <w:divBdr>
                                <w:top w:val="none" w:sz="0" w:space="0" w:color="auto"/>
                                <w:left w:val="none" w:sz="0" w:space="0" w:color="auto"/>
                                <w:bottom w:val="none" w:sz="0" w:space="0" w:color="auto"/>
                                <w:right w:val="none" w:sz="0" w:space="0" w:color="auto"/>
                              </w:divBdr>
                              <w:divsChild>
                                <w:div w:id="532882600">
                                  <w:marLeft w:val="0"/>
                                  <w:marRight w:val="0"/>
                                  <w:marTop w:val="0"/>
                                  <w:marBottom w:val="0"/>
                                  <w:divBdr>
                                    <w:top w:val="none" w:sz="0" w:space="0" w:color="auto"/>
                                    <w:left w:val="none" w:sz="0" w:space="0" w:color="auto"/>
                                    <w:bottom w:val="none" w:sz="0" w:space="0" w:color="auto"/>
                                    <w:right w:val="none" w:sz="0" w:space="0" w:color="auto"/>
                                  </w:divBdr>
                                </w:div>
                              </w:divsChild>
                            </w:div>
                            <w:div w:id="125852217">
                              <w:marLeft w:val="0"/>
                              <w:marRight w:val="0"/>
                              <w:marTop w:val="0"/>
                              <w:marBottom w:val="0"/>
                              <w:divBdr>
                                <w:top w:val="none" w:sz="0" w:space="0" w:color="auto"/>
                                <w:left w:val="none" w:sz="0" w:space="0" w:color="auto"/>
                                <w:bottom w:val="none" w:sz="0" w:space="0" w:color="auto"/>
                                <w:right w:val="none" w:sz="0" w:space="0" w:color="auto"/>
                              </w:divBdr>
                              <w:divsChild>
                                <w:div w:id="713040939">
                                  <w:marLeft w:val="0"/>
                                  <w:marRight w:val="0"/>
                                  <w:marTop w:val="0"/>
                                  <w:marBottom w:val="0"/>
                                  <w:divBdr>
                                    <w:top w:val="none" w:sz="0" w:space="0" w:color="auto"/>
                                    <w:left w:val="none" w:sz="0" w:space="0" w:color="auto"/>
                                    <w:bottom w:val="none" w:sz="0" w:space="0" w:color="auto"/>
                                    <w:right w:val="none" w:sz="0" w:space="0" w:color="auto"/>
                                  </w:divBdr>
                                </w:div>
                              </w:divsChild>
                            </w:div>
                            <w:div w:id="315886527">
                              <w:marLeft w:val="0"/>
                              <w:marRight w:val="0"/>
                              <w:marTop w:val="0"/>
                              <w:marBottom w:val="0"/>
                              <w:divBdr>
                                <w:top w:val="none" w:sz="0" w:space="0" w:color="auto"/>
                                <w:left w:val="none" w:sz="0" w:space="0" w:color="auto"/>
                                <w:bottom w:val="none" w:sz="0" w:space="0" w:color="auto"/>
                                <w:right w:val="none" w:sz="0" w:space="0" w:color="auto"/>
                              </w:divBdr>
                              <w:divsChild>
                                <w:div w:id="1743523474">
                                  <w:marLeft w:val="0"/>
                                  <w:marRight w:val="0"/>
                                  <w:marTop w:val="0"/>
                                  <w:marBottom w:val="0"/>
                                  <w:divBdr>
                                    <w:top w:val="none" w:sz="0" w:space="0" w:color="auto"/>
                                    <w:left w:val="none" w:sz="0" w:space="0" w:color="auto"/>
                                    <w:bottom w:val="none" w:sz="0" w:space="0" w:color="auto"/>
                                    <w:right w:val="none" w:sz="0" w:space="0" w:color="auto"/>
                                  </w:divBdr>
                                </w:div>
                              </w:divsChild>
                            </w:div>
                            <w:div w:id="22679142">
                              <w:marLeft w:val="0"/>
                              <w:marRight w:val="0"/>
                              <w:marTop w:val="0"/>
                              <w:marBottom w:val="0"/>
                              <w:divBdr>
                                <w:top w:val="none" w:sz="0" w:space="0" w:color="auto"/>
                                <w:left w:val="none" w:sz="0" w:space="0" w:color="auto"/>
                                <w:bottom w:val="none" w:sz="0" w:space="0" w:color="auto"/>
                                <w:right w:val="none" w:sz="0" w:space="0" w:color="auto"/>
                              </w:divBdr>
                              <w:divsChild>
                                <w:div w:id="406653049">
                                  <w:marLeft w:val="0"/>
                                  <w:marRight w:val="0"/>
                                  <w:marTop w:val="0"/>
                                  <w:marBottom w:val="0"/>
                                  <w:divBdr>
                                    <w:top w:val="none" w:sz="0" w:space="0" w:color="auto"/>
                                    <w:left w:val="none" w:sz="0" w:space="0" w:color="auto"/>
                                    <w:bottom w:val="none" w:sz="0" w:space="0" w:color="auto"/>
                                    <w:right w:val="none" w:sz="0" w:space="0" w:color="auto"/>
                                  </w:divBdr>
                                </w:div>
                              </w:divsChild>
                            </w:div>
                            <w:div w:id="2080400813">
                              <w:marLeft w:val="0"/>
                              <w:marRight w:val="0"/>
                              <w:marTop w:val="0"/>
                              <w:marBottom w:val="0"/>
                              <w:divBdr>
                                <w:top w:val="none" w:sz="0" w:space="0" w:color="auto"/>
                                <w:left w:val="none" w:sz="0" w:space="0" w:color="auto"/>
                                <w:bottom w:val="none" w:sz="0" w:space="0" w:color="auto"/>
                                <w:right w:val="none" w:sz="0" w:space="0" w:color="auto"/>
                              </w:divBdr>
                              <w:divsChild>
                                <w:div w:id="2109035109">
                                  <w:marLeft w:val="0"/>
                                  <w:marRight w:val="0"/>
                                  <w:marTop w:val="0"/>
                                  <w:marBottom w:val="0"/>
                                  <w:divBdr>
                                    <w:top w:val="none" w:sz="0" w:space="0" w:color="auto"/>
                                    <w:left w:val="none" w:sz="0" w:space="0" w:color="auto"/>
                                    <w:bottom w:val="none" w:sz="0" w:space="0" w:color="auto"/>
                                    <w:right w:val="none" w:sz="0" w:space="0" w:color="auto"/>
                                  </w:divBdr>
                                </w:div>
                              </w:divsChild>
                            </w:div>
                            <w:div w:id="1050496156">
                              <w:marLeft w:val="0"/>
                              <w:marRight w:val="0"/>
                              <w:marTop w:val="0"/>
                              <w:marBottom w:val="0"/>
                              <w:divBdr>
                                <w:top w:val="none" w:sz="0" w:space="0" w:color="auto"/>
                                <w:left w:val="none" w:sz="0" w:space="0" w:color="auto"/>
                                <w:bottom w:val="none" w:sz="0" w:space="0" w:color="auto"/>
                                <w:right w:val="none" w:sz="0" w:space="0" w:color="auto"/>
                              </w:divBdr>
                              <w:divsChild>
                                <w:div w:id="881985391">
                                  <w:marLeft w:val="0"/>
                                  <w:marRight w:val="0"/>
                                  <w:marTop w:val="0"/>
                                  <w:marBottom w:val="0"/>
                                  <w:divBdr>
                                    <w:top w:val="none" w:sz="0" w:space="0" w:color="auto"/>
                                    <w:left w:val="none" w:sz="0" w:space="0" w:color="auto"/>
                                    <w:bottom w:val="none" w:sz="0" w:space="0" w:color="auto"/>
                                    <w:right w:val="none" w:sz="0" w:space="0" w:color="auto"/>
                                  </w:divBdr>
                                </w:div>
                              </w:divsChild>
                            </w:div>
                            <w:div w:id="708142418">
                              <w:marLeft w:val="0"/>
                              <w:marRight w:val="0"/>
                              <w:marTop w:val="400"/>
                              <w:marBottom w:val="0"/>
                              <w:divBdr>
                                <w:top w:val="none" w:sz="0" w:space="0" w:color="auto"/>
                                <w:left w:val="none" w:sz="0" w:space="0" w:color="auto"/>
                                <w:bottom w:val="none" w:sz="0" w:space="0" w:color="auto"/>
                                <w:right w:val="none" w:sz="0" w:space="0" w:color="auto"/>
                              </w:divBdr>
                            </w:div>
                            <w:div w:id="1643463157">
                              <w:marLeft w:val="0"/>
                              <w:marRight w:val="0"/>
                              <w:marTop w:val="0"/>
                              <w:marBottom w:val="0"/>
                              <w:divBdr>
                                <w:top w:val="none" w:sz="0" w:space="0" w:color="auto"/>
                                <w:left w:val="none" w:sz="0" w:space="0" w:color="auto"/>
                                <w:bottom w:val="none" w:sz="0" w:space="0" w:color="auto"/>
                                <w:right w:val="none" w:sz="0" w:space="0" w:color="auto"/>
                              </w:divBdr>
                              <w:divsChild>
                                <w:div w:id="474220160">
                                  <w:marLeft w:val="0"/>
                                  <w:marRight w:val="0"/>
                                  <w:marTop w:val="0"/>
                                  <w:marBottom w:val="0"/>
                                  <w:divBdr>
                                    <w:top w:val="none" w:sz="0" w:space="0" w:color="auto"/>
                                    <w:left w:val="none" w:sz="0" w:space="0" w:color="auto"/>
                                    <w:bottom w:val="none" w:sz="0" w:space="0" w:color="auto"/>
                                    <w:right w:val="none" w:sz="0" w:space="0" w:color="auto"/>
                                  </w:divBdr>
                                </w:div>
                              </w:divsChild>
                            </w:div>
                            <w:div w:id="1186820736">
                              <w:marLeft w:val="0"/>
                              <w:marRight w:val="0"/>
                              <w:marTop w:val="0"/>
                              <w:marBottom w:val="0"/>
                              <w:divBdr>
                                <w:top w:val="none" w:sz="0" w:space="0" w:color="auto"/>
                                <w:left w:val="none" w:sz="0" w:space="0" w:color="auto"/>
                                <w:bottom w:val="none" w:sz="0" w:space="0" w:color="auto"/>
                                <w:right w:val="none" w:sz="0" w:space="0" w:color="auto"/>
                              </w:divBdr>
                              <w:divsChild>
                                <w:div w:id="1943487358">
                                  <w:marLeft w:val="0"/>
                                  <w:marRight w:val="0"/>
                                  <w:marTop w:val="0"/>
                                  <w:marBottom w:val="0"/>
                                  <w:divBdr>
                                    <w:top w:val="none" w:sz="0" w:space="0" w:color="auto"/>
                                    <w:left w:val="none" w:sz="0" w:space="0" w:color="auto"/>
                                    <w:bottom w:val="none" w:sz="0" w:space="0" w:color="auto"/>
                                    <w:right w:val="none" w:sz="0" w:space="0" w:color="auto"/>
                                  </w:divBdr>
                                </w:div>
                              </w:divsChild>
                            </w:div>
                            <w:div w:id="511266197">
                              <w:marLeft w:val="0"/>
                              <w:marRight w:val="0"/>
                              <w:marTop w:val="0"/>
                              <w:marBottom w:val="0"/>
                              <w:divBdr>
                                <w:top w:val="none" w:sz="0" w:space="0" w:color="auto"/>
                                <w:left w:val="none" w:sz="0" w:space="0" w:color="auto"/>
                                <w:bottom w:val="none" w:sz="0" w:space="0" w:color="auto"/>
                                <w:right w:val="none" w:sz="0" w:space="0" w:color="auto"/>
                              </w:divBdr>
                              <w:divsChild>
                                <w:div w:id="1297249712">
                                  <w:marLeft w:val="0"/>
                                  <w:marRight w:val="0"/>
                                  <w:marTop w:val="0"/>
                                  <w:marBottom w:val="0"/>
                                  <w:divBdr>
                                    <w:top w:val="none" w:sz="0" w:space="0" w:color="auto"/>
                                    <w:left w:val="none" w:sz="0" w:space="0" w:color="auto"/>
                                    <w:bottom w:val="none" w:sz="0" w:space="0" w:color="auto"/>
                                    <w:right w:val="none" w:sz="0" w:space="0" w:color="auto"/>
                                  </w:divBdr>
                                </w:div>
                              </w:divsChild>
                            </w:div>
                            <w:div w:id="2083481490">
                              <w:marLeft w:val="0"/>
                              <w:marRight w:val="0"/>
                              <w:marTop w:val="0"/>
                              <w:marBottom w:val="0"/>
                              <w:divBdr>
                                <w:top w:val="none" w:sz="0" w:space="0" w:color="auto"/>
                                <w:left w:val="none" w:sz="0" w:space="0" w:color="auto"/>
                                <w:bottom w:val="none" w:sz="0" w:space="0" w:color="auto"/>
                                <w:right w:val="none" w:sz="0" w:space="0" w:color="auto"/>
                              </w:divBdr>
                              <w:divsChild>
                                <w:div w:id="2060394094">
                                  <w:marLeft w:val="0"/>
                                  <w:marRight w:val="0"/>
                                  <w:marTop w:val="0"/>
                                  <w:marBottom w:val="0"/>
                                  <w:divBdr>
                                    <w:top w:val="none" w:sz="0" w:space="0" w:color="auto"/>
                                    <w:left w:val="none" w:sz="0" w:space="0" w:color="auto"/>
                                    <w:bottom w:val="none" w:sz="0" w:space="0" w:color="auto"/>
                                    <w:right w:val="none" w:sz="0" w:space="0" w:color="auto"/>
                                  </w:divBdr>
                                </w:div>
                              </w:divsChild>
                            </w:div>
                            <w:div w:id="779028880">
                              <w:marLeft w:val="0"/>
                              <w:marRight w:val="0"/>
                              <w:marTop w:val="0"/>
                              <w:marBottom w:val="0"/>
                              <w:divBdr>
                                <w:top w:val="none" w:sz="0" w:space="0" w:color="auto"/>
                                <w:left w:val="none" w:sz="0" w:space="0" w:color="auto"/>
                                <w:bottom w:val="none" w:sz="0" w:space="0" w:color="auto"/>
                                <w:right w:val="none" w:sz="0" w:space="0" w:color="auto"/>
                              </w:divBdr>
                              <w:divsChild>
                                <w:div w:id="1967159215">
                                  <w:marLeft w:val="0"/>
                                  <w:marRight w:val="0"/>
                                  <w:marTop w:val="0"/>
                                  <w:marBottom w:val="0"/>
                                  <w:divBdr>
                                    <w:top w:val="none" w:sz="0" w:space="0" w:color="auto"/>
                                    <w:left w:val="none" w:sz="0" w:space="0" w:color="auto"/>
                                    <w:bottom w:val="none" w:sz="0" w:space="0" w:color="auto"/>
                                    <w:right w:val="none" w:sz="0" w:space="0" w:color="auto"/>
                                  </w:divBdr>
                                </w:div>
                              </w:divsChild>
                            </w:div>
                            <w:div w:id="403335038">
                              <w:marLeft w:val="0"/>
                              <w:marRight w:val="0"/>
                              <w:marTop w:val="0"/>
                              <w:marBottom w:val="0"/>
                              <w:divBdr>
                                <w:top w:val="none" w:sz="0" w:space="0" w:color="auto"/>
                                <w:left w:val="none" w:sz="0" w:space="0" w:color="auto"/>
                                <w:bottom w:val="none" w:sz="0" w:space="0" w:color="auto"/>
                                <w:right w:val="none" w:sz="0" w:space="0" w:color="auto"/>
                              </w:divBdr>
                              <w:divsChild>
                                <w:div w:id="1430855846">
                                  <w:marLeft w:val="0"/>
                                  <w:marRight w:val="0"/>
                                  <w:marTop w:val="0"/>
                                  <w:marBottom w:val="0"/>
                                  <w:divBdr>
                                    <w:top w:val="none" w:sz="0" w:space="0" w:color="auto"/>
                                    <w:left w:val="none" w:sz="0" w:space="0" w:color="auto"/>
                                    <w:bottom w:val="none" w:sz="0" w:space="0" w:color="auto"/>
                                    <w:right w:val="none" w:sz="0" w:space="0" w:color="auto"/>
                                  </w:divBdr>
                                </w:div>
                              </w:divsChild>
                            </w:div>
                            <w:div w:id="2013213532">
                              <w:marLeft w:val="0"/>
                              <w:marRight w:val="0"/>
                              <w:marTop w:val="400"/>
                              <w:marBottom w:val="0"/>
                              <w:divBdr>
                                <w:top w:val="none" w:sz="0" w:space="0" w:color="auto"/>
                                <w:left w:val="none" w:sz="0" w:space="0" w:color="auto"/>
                                <w:bottom w:val="none" w:sz="0" w:space="0" w:color="auto"/>
                                <w:right w:val="none" w:sz="0" w:space="0" w:color="auto"/>
                              </w:divBdr>
                            </w:div>
                            <w:div w:id="1820612301">
                              <w:marLeft w:val="0"/>
                              <w:marRight w:val="0"/>
                              <w:marTop w:val="0"/>
                              <w:marBottom w:val="0"/>
                              <w:divBdr>
                                <w:top w:val="none" w:sz="0" w:space="0" w:color="auto"/>
                                <w:left w:val="none" w:sz="0" w:space="0" w:color="auto"/>
                                <w:bottom w:val="none" w:sz="0" w:space="0" w:color="auto"/>
                                <w:right w:val="none" w:sz="0" w:space="0" w:color="auto"/>
                              </w:divBdr>
                              <w:divsChild>
                                <w:div w:id="2045867236">
                                  <w:marLeft w:val="0"/>
                                  <w:marRight w:val="0"/>
                                  <w:marTop w:val="0"/>
                                  <w:marBottom w:val="0"/>
                                  <w:divBdr>
                                    <w:top w:val="none" w:sz="0" w:space="0" w:color="auto"/>
                                    <w:left w:val="none" w:sz="0" w:space="0" w:color="auto"/>
                                    <w:bottom w:val="none" w:sz="0" w:space="0" w:color="auto"/>
                                    <w:right w:val="none" w:sz="0" w:space="0" w:color="auto"/>
                                  </w:divBdr>
                                </w:div>
                              </w:divsChild>
                            </w:div>
                            <w:div w:id="1338994988">
                              <w:marLeft w:val="0"/>
                              <w:marRight w:val="0"/>
                              <w:marTop w:val="0"/>
                              <w:marBottom w:val="0"/>
                              <w:divBdr>
                                <w:top w:val="none" w:sz="0" w:space="0" w:color="auto"/>
                                <w:left w:val="none" w:sz="0" w:space="0" w:color="auto"/>
                                <w:bottom w:val="none" w:sz="0" w:space="0" w:color="auto"/>
                                <w:right w:val="none" w:sz="0" w:space="0" w:color="auto"/>
                              </w:divBdr>
                              <w:divsChild>
                                <w:div w:id="651756152">
                                  <w:marLeft w:val="0"/>
                                  <w:marRight w:val="0"/>
                                  <w:marTop w:val="0"/>
                                  <w:marBottom w:val="0"/>
                                  <w:divBdr>
                                    <w:top w:val="none" w:sz="0" w:space="0" w:color="auto"/>
                                    <w:left w:val="none" w:sz="0" w:space="0" w:color="auto"/>
                                    <w:bottom w:val="none" w:sz="0" w:space="0" w:color="auto"/>
                                    <w:right w:val="none" w:sz="0" w:space="0" w:color="auto"/>
                                  </w:divBdr>
                                </w:div>
                              </w:divsChild>
                            </w:div>
                            <w:div w:id="953176375">
                              <w:marLeft w:val="0"/>
                              <w:marRight w:val="0"/>
                              <w:marTop w:val="0"/>
                              <w:marBottom w:val="0"/>
                              <w:divBdr>
                                <w:top w:val="none" w:sz="0" w:space="0" w:color="auto"/>
                                <w:left w:val="none" w:sz="0" w:space="0" w:color="auto"/>
                                <w:bottom w:val="none" w:sz="0" w:space="0" w:color="auto"/>
                                <w:right w:val="none" w:sz="0" w:space="0" w:color="auto"/>
                              </w:divBdr>
                              <w:divsChild>
                                <w:div w:id="1640376287">
                                  <w:marLeft w:val="0"/>
                                  <w:marRight w:val="0"/>
                                  <w:marTop w:val="0"/>
                                  <w:marBottom w:val="0"/>
                                  <w:divBdr>
                                    <w:top w:val="none" w:sz="0" w:space="0" w:color="auto"/>
                                    <w:left w:val="none" w:sz="0" w:space="0" w:color="auto"/>
                                    <w:bottom w:val="none" w:sz="0" w:space="0" w:color="auto"/>
                                    <w:right w:val="none" w:sz="0" w:space="0" w:color="auto"/>
                                  </w:divBdr>
                                </w:div>
                              </w:divsChild>
                            </w:div>
                            <w:div w:id="1396588198">
                              <w:marLeft w:val="0"/>
                              <w:marRight w:val="0"/>
                              <w:marTop w:val="0"/>
                              <w:marBottom w:val="0"/>
                              <w:divBdr>
                                <w:top w:val="none" w:sz="0" w:space="0" w:color="auto"/>
                                <w:left w:val="none" w:sz="0" w:space="0" w:color="auto"/>
                                <w:bottom w:val="none" w:sz="0" w:space="0" w:color="auto"/>
                                <w:right w:val="none" w:sz="0" w:space="0" w:color="auto"/>
                              </w:divBdr>
                              <w:divsChild>
                                <w:div w:id="1230578502">
                                  <w:marLeft w:val="0"/>
                                  <w:marRight w:val="0"/>
                                  <w:marTop w:val="0"/>
                                  <w:marBottom w:val="0"/>
                                  <w:divBdr>
                                    <w:top w:val="none" w:sz="0" w:space="0" w:color="auto"/>
                                    <w:left w:val="none" w:sz="0" w:space="0" w:color="auto"/>
                                    <w:bottom w:val="none" w:sz="0" w:space="0" w:color="auto"/>
                                    <w:right w:val="none" w:sz="0" w:space="0" w:color="auto"/>
                                  </w:divBdr>
                                </w:div>
                              </w:divsChild>
                            </w:div>
                            <w:div w:id="239754904">
                              <w:marLeft w:val="0"/>
                              <w:marRight w:val="0"/>
                              <w:marTop w:val="0"/>
                              <w:marBottom w:val="0"/>
                              <w:divBdr>
                                <w:top w:val="none" w:sz="0" w:space="0" w:color="auto"/>
                                <w:left w:val="none" w:sz="0" w:space="0" w:color="auto"/>
                                <w:bottom w:val="none" w:sz="0" w:space="0" w:color="auto"/>
                                <w:right w:val="none" w:sz="0" w:space="0" w:color="auto"/>
                              </w:divBdr>
                              <w:divsChild>
                                <w:div w:id="2074615991">
                                  <w:marLeft w:val="0"/>
                                  <w:marRight w:val="0"/>
                                  <w:marTop w:val="0"/>
                                  <w:marBottom w:val="0"/>
                                  <w:divBdr>
                                    <w:top w:val="none" w:sz="0" w:space="0" w:color="auto"/>
                                    <w:left w:val="none" w:sz="0" w:space="0" w:color="auto"/>
                                    <w:bottom w:val="none" w:sz="0" w:space="0" w:color="auto"/>
                                    <w:right w:val="none" w:sz="0" w:space="0" w:color="auto"/>
                                  </w:divBdr>
                                </w:div>
                              </w:divsChild>
                            </w:div>
                            <w:div w:id="202328961">
                              <w:marLeft w:val="0"/>
                              <w:marRight w:val="0"/>
                              <w:marTop w:val="0"/>
                              <w:marBottom w:val="0"/>
                              <w:divBdr>
                                <w:top w:val="none" w:sz="0" w:space="0" w:color="auto"/>
                                <w:left w:val="none" w:sz="0" w:space="0" w:color="auto"/>
                                <w:bottom w:val="none" w:sz="0" w:space="0" w:color="auto"/>
                                <w:right w:val="none" w:sz="0" w:space="0" w:color="auto"/>
                              </w:divBdr>
                              <w:divsChild>
                                <w:div w:id="122700061">
                                  <w:marLeft w:val="0"/>
                                  <w:marRight w:val="0"/>
                                  <w:marTop w:val="0"/>
                                  <w:marBottom w:val="0"/>
                                  <w:divBdr>
                                    <w:top w:val="none" w:sz="0" w:space="0" w:color="auto"/>
                                    <w:left w:val="none" w:sz="0" w:space="0" w:color="auto"/>
                                    <w:bottom w:val="none" w:sz="0" w:space="0" w:color="auto"/>
                                    <w:right w:val="none" w:sz="0" w:space="0" w:color="auto"/>
                                  </w:divBdr>
                                </w:div>
                              </w:divsChild>
                            </w:div>
                            <w:div w:id="971448964">
                              <w:marLeft w:val="0"/>
                              <w:marRight w:val="0"/>
                              <w:marTop w:val="0"/>
                              <w:marBottom w:val="0"/>
                              <w:divBdr>
                                <w:top w:val="none" w:sz="0" w:space="0" w:color="auto"/>
                                <w:left w:val="none" w:sz="0" w:space="0" w:color="auto"/>
                                <w:bottom w:val="none" w:sz="0" w:space="0" w:color="auto"/>
                                <w:right w:val="none" w:sz="0" w:space="0" w:color="auto"/>
                              </w:divBdr>
                              <w:divsChild>
                                <w:div w:id="527375727">
                                  <w:marLeft w:val="0"/>
                                  <w:marRight w:val="0"/>
                                  <w:marTop w:val="0"/>
                                  <w:marBottom w:val="0"/>
                                  <w:divBdr>
                                    <w:top w:val="none" w:sz="0" w:space="0" w:color="auto"/>
                                    <w:left w:val="none" w:sz="0" w:space="0" w:color="auto"/>
                                    <w:bottom w:val="none" w:sz="0" w:space="0" w:color="auto"/>
                                    <w:right w:val="none" w:sz="0" w:space="0" w:color="auto"/>
                                  </w:divBdr>
                                </w:div>
                              </w:divsChild>
                            </w:div>
                            <w:div w:id="2014255692">
                              <w:marLeft w:val="0"/>
                              <w:marRight w:val="0"/>
                              <w:marTop w:val="0"/>
                              <w:marBottom w:val="0"/>
                              <w:divBdr>
                                <w:top w:val="none" w:sz="0" w:space="0" w:color="auto"/>
                                <w:left w:val="none" w:sz="0" w:space="0" w:color="auto"/>
                                <w:bottom w:val="none" w:sz="0" w:space="0" w:color="auto"/>
                                <w:right w:val="none" w:sz="0" w:space="0" w:color="auto"/>
                              </w:divBdr>
                              <w:divsChild>
                                <w:div w:id="606281316">
                                  <w:marLeft w:val="0"/>
                                  <w:marRight w:val="0"/>
                                  <w:marTop w:val="0"/>
                                  <w:marBottom w:val="0"/>
                                  <w:divBdr>
                                    <w:top w:val="none" w:sz="0" w:space="0" w:color="auto"/>
                                    <w:left w:val="none" w:sz="0" w:space="0" w:color="auto"/>
                                    <w:bottom w:val="none" w:sz="0" w:space="0" w:color="auto"/>
                                    <w:right w:val="none" w:sz="0" w:space="0" w:color="auto"/>
                                  </w:divBdr>
                                </w:div>
                              </w:divsChild>
                            </w:div>
                            <w:div w:id="812455268">
                              <w:marLeft w:val="0"/>
                              <w:marRight w:val="0"/>
                              <w:marTop w:val="0"/>
                              <w:marBottom w:val="0"/>
                              <w:divBdr>
                                <w:top w:val="none" w:sz="0" w:space="0" w:color="auto"/>
                                <w:left w:val="none" w:sz="0" w:space="0" w:color="auto"/>
                                <w:bottom w:val="none" w:sz="0" w:space="0" w:color="auto"/>
                                <w:right w:val="none" w:sz="0" w:space="0" w:color="auto"/>
                              </w:divBdr>
                              <w:divsChild>
                                <w:div w:id="1972437006">
                                  <w:marLeft w:val="0"/>
                                  <w:marRight w:val="0"/>
                                  <w:marTop w:val="0"/>
                                  <w:marBottom w:val="0"/>
                                  <w:divBdr>
                                    <w:top w:val="none" w:sz="0" w:space="0" w:color="auto"/>
                                    <w:left w:val="none" w:sz="0" w:space="0" w:color="auto"/>
                                    <w:bottom w:val="none" w:sz="0" w:space="0" w:color="auto"/>
                                    <w:right w:val="none" w:sz="0" w:space="0" w:color="auto"/>
                                  </w:divBdr>
                                </w:div>
                              </w:divsChild>
                            </w:div>
                            <w:div w:id="285086321">
                              <w:marLeft w:val="0"/>
                              <w:marRight w:val="0"/>
                              <w:marTop w:val="0"/>
                              <w:marBottom w:val="0"/>
                              <w:divBdr>
                                <w:top w:val="none" w:sz="0" w:space="0" w:color="auto"/>
                                <w:left w:val="none" w:sz="0" w:space="0" w:color="auto"/>
                                <w:bottom w:val="none" w:sz="0" w:space="0" w:color="auto"/>
                                <w:right w:val="none" w:sz="0" w:space="0" w:color="auto"/>
                              </w:divBdr>
                              <w:divsChild>
                                <w:div w:id="582640400">
                                  <w:marLeft w:val="0"/>
                                  <w:marRight w:val="0"/>
                                  <w:marTop w:val="0"/>
                                  <w:marBottom w:val="0"/>
                                  <w:divBdr>
                                    <w:top w:val="none" w:sz="0" w:space="0" w:color="auto"/>
                                    <w:left w:val="none" w:sz="0" w:space="0" w:color="auto"/>
                                    <w:bottom w:val="none" w:sz="0" w:space="0" w:color="auto"/>
                                    <w:right w:val="none" w:sz="0" w:space="0" w:color="auto"/>
                                  </w:divBdr>
                                </w:div>
                              </w:divsChild>
                            </w:div>
                            <w:div w:id="12388906">
                              <w:marLeft w:val="0"/>
                              <w:marRight w:val="0"/>
                              <w:marTop w:val="0"/>
                              <w:marBottom w:val="0"/>
                              <w:divBdr>
                                <w:top w:val="none" w:sz="0" w:space="0" w:color="auto"/>
                                <w:left w:val="none" w:sz="0" w:space="0" w:color="auto"/>
                                <w:bottom w:val="none" w:sz="0" w:space="0" w:color="auto"/>
                                <w:right w:val="none" w:sz="0" w:space="0" w:color="auto"/>
                              </w:divBdr>
                              <w:divsChild>
                                <w:div w:id="12197346">
                                  <w:marLeft w:val="0"/>
                                  <w:marRight w:val="0"/>
                                  <w:marTop w:val="0"/>
                                  <w:marBottom w:val="0"/>
                                  <w:divBdr>
                                    <w:top w:val="none" w:sz="0" w:space="0" w:color="auto"/>
                                    <w:left w:val="none" w:sz="0" w:space="0" w:color="auto"/>
                                    <w:bottom w:val="none" w:sz="0" w:space="0" w:color="auto"/>
                                    <w:right w:val="none" w:sz="0" w:space="0" w:color="auto"/>
                                  </w:divBdr>
                                </w:div>
                              </w:divsChild>
                            </w:div>
                            <w:div w:id="869223652">
                              <w:marLeft w:val="0"/>
                              <w:marRight w:val="0"/>
                              <w:marTop w:val="0"/>
                              <w:marBottom w:val="0"/>
                              <w:divBdr>
                                <w:top w:val="none" w:sz="0" w:space="0" w:color="auto"/>
                                <w:left w:val="none" w:sz="0" w:space="0" w:color="auto"/>
                                <w:bottom w:val="none" w:sz="0" w:space="0" w:color="auto"/>
                                <w:right w:val="none" w:sz="0" w:space="0" w:color="auto"/>
                              </w:divBdr>
                              <w:divsChild>
                                <w:div w:id="99491940">
                                  <w:marLeft w:val="0"/>
                                  <w:marRight w:val="0"/>
                                  <w:marTop w:val="0"/>
                                  <w:marBottom w:val="0"/>
                                  <w:divBdr>
                                    <w:top w:val="none" w:sz="0" w:space="0" w:color="auto"/>
                                    <w:left w:val="none" w:sz="0" w:space="0" w:color="auto"/>
                                    <w:bottom w:val="none" w:sz="0" w:space="0" w:color="auto"/>
                                    <w:right w:val="none" w:sz="0" w:space="0" w:color="auto"/>
                                  </w:divBdr>
                                </w:div>
                              </w:divsChild>
                            </w:div>
                            <w:div w:id="292978152">
                              <w:marLeft w:val="0"/>
                              <w:marRight w:val="0"/>
                              <w:marTop w:val="0"/>
                              <w:marBottom w:val="0"/>
                              <w:divBdr>
                                <w:top w:val="none" w:sz="0" w:space="0" w:color="auto"/>
                                <w:left w:val="none" w:sz="0" w:space="0" w:color="auto"/>
                                <w:bottom w:val="none" w:sz="0" w:space="0" w:color="auto"/>
                                <w:right w:val="none" w:sz="0" w:space="0" w:color="auto"/>
                              </w:divBdr>
                              <w:divsChild>
                                <w:div w:id="1869949145">
                                  <w:marLeft w:val="0"/>
                                  <w:marRight w:val="0"/>
                                  <w:marTop w:val="0"/>
                                  <w:marBottom w:val="0"/>
                                  <w:divBdr>
                                    <w:top w:val="none" w:sz="0" w:space="0" w:color="auto"/>
                                    <w:left w:val="none" w:sz="0" w:space="0" w:color="auto"/>
                                    <w:bottom w:val="none" w:sz="0" w:space="0" w:color="auto"/>
                                    <w:right w:val="none" w:sz="0" w:space="0" w:color="auto"/>
                                  </w:divBdr>
                                </w:div>
                              </w:divsChild>
                            </w:div>
                            <w:div w:id="1245383135">
                              <w:marLeft w:val="0"/>
                              <w:marRight w:val="0"/>
                              <w:marTop w:val="0"/>
                              <w:marBottom w:val="0"/>
                              <w:divBdr>
                                <w:top w:val="none" w:sz="0" w:space="0" w:color="auto"/>
                                <w:left w:val="none" w:sz="0" w:space="0" w:color="auto"/>
                                <w:bottom w:val="none" w:sz="0" w:space="0" w:color="auto"/>
                                <w:right w:val="none" w:sz="0" w:space="0" w:color="auto"/>
                              </w:divBdr>
                              <w:divsChild>
                                <w:div w:id="1703554730">
                                  <w:marLeft w:val="0"/>
                                  <w:marRight w:val="0"/>
                                  <w:marTop w:val="0"/>
                                  <w:marBottom w:val="0"/>
                                  <w:divBdr>
                                    <w:top w:val="none" w:sz="0" w:space="0" w:color="auto"/>
                                    <w:left w:val="none" w:sz="0" w:space="0" w:color="auto"/>
                                    <w:bottom w:val="none" w:sz="0" w:space="0" w:color="auto"/>
                                    <w:right w:val="none" w:sz="0" w:space="0" w:color="auto"/>
                                  </w:divBdr>
                                </w:div>
                              </w:divsChild>
                            </w:div>
                            <w:div w:id="791435206">
                              <w:marLeft w:val="0"/>
                              <w:marRight w:val="0"/>
                              <w:marTop w:val="0"/>
                              <w:marBottom w:val="0"/>
                              <w:divBdr>
                                <w:top w:val="none" w:sz="0" w:space="0" w:color="auto"/>
                                <w:left w:val="none" w:sz="0" w:space="0" w:color="auto"/>
                                <w:bottom w:val="none" w:sz="0" w:space="0" w:color="auto"/>
                                <w:right w:val="none" w:sz="0" w:space="0" w:color="auto"/>
                              </w:divBdr>
                              <w:divsChild>
                                <w:div w:id="1119837455">
                                  <w:marLeft w:val="0"/>
                                  <w:marRight w:val="0"/>
                                  <w:marTop w:val="0"/>
                                  <w:marBottom w:val="0"/>
                                  <w:divBdr>
                                    <w:top w:val="none" w:sz="0" w:space="0" w:color="auto"/>
                                    <w:left w:val="none" w:sz="0" w:space="0" w:color="auto"/>
                                    <w:bottom w:val="none" w:sz="0" w:space="0" w:color="auto"/>
                                    <w:right w:val="none" w:sz="0" w:space="0" w:color="auto"/>
                                  </w:divBdr>
                                </w:div>
                              </w:divsChild>
                            </w:div>
                            <w:div w:id="525944864">
                              <w:marLeft w:val="0"/>
                              <w:marRight w:val="0"/>
                              <w:marTop w:val="0"/>
                              <w:marBottom w:val="0"/>
                              <w:divBdr>
                                <w:top w:val="none" w:sz="0" w:space="0" w:color="auto"/>
                                <w:left w:val="none" w:sz="0" w:space="0" w:color="auto"/>
                                <w:bottom w:val="none" w:sz="0" w:space="0" w:color="auto"/>
                                <w:right w:val="none" w:sz="0" w:space="0" w:color="auto"/>
                              </w:divBdr>
                              <w:divsChild>
                                <w:div w:id="1750497636">
                                  <w:marLeft w:val="0"/>
                                  <w:marRight w:val="0"/>
                                  <w:marTop w:val="0"/>
                                  <w:marBottom w:val="0"/>
                                  <w:divBdr>
                                    <w:top w:val="none" w:sz="0" w:space="0" w:color="auto"/>
                                    <w:left w:val="none" w:sz="0" w:space="0" w:color="auto"/>
                                    <w:bottom w:val="none" w:sz="0" w:space="0" w:color="auto"/>
                                    <w:right w:val="none" w:sz="0" w:space="0" w:color="auto"/>
                                  </w:divBdr>
                                </w:div>
                              </w:divsChild>
                            </w:div>
                            <w:div w:id="1935819841">
                              <w:marLeft w:val="0"/>
                              <w:marRight w:val="0"/>
                              <w:marTop w:val="0"/>
                              <w:marBottom w:val="0"/>
                              <w:divBdr>
                                <w:top w:val="none" w:sz="0" w:space="0" w:color="auto"/>
                                <w:left w:val="none" w:sz="0" w:space="0" w:color="auto"/>
                                <w:bottom w:val="none" w:sz="0" w:space="0" w:color="auto"/>
                                <w:right w:val="none" w:sz="0" w:space="0" w:color="auto"/>
                              </w:divBdr>
                              <w:divsChild>
                                <w:div w:id="514538630">
                                  <w:marLeft w:val="0"/>
                                  <w:marRight w:val="0"/>
                                  <w:marTop w:val="0"/>
                                  <w:marBottom w:val="0"/>
                                  <w:divBdr>
                                    <w:top w:val="none" w:sz="0" w:space="0" w:color="auto"/>
                                    <w:left w:val="none" w:sz="0" w:space="0" w:color="auto"/>
                                    <w:bottom w:val="none" w:sz="0" w:space="0" w:color="auto"/>
                                    <w:right w:val="none" w:sz="0" w:space="0" w:color="auto"/>
                                  </w:divBdr>
                                </w:div>
                              </w:divsChild>
                            </w:div>
                            <w:div w:id="819035064">
                              <w:marLeft w:val="0"/>
                              <w:marRight w:val="0"/>
                              <w:marTop w:val="0"/>
                              <w:marBottom w:val="0"/>
                              <w:divBdr>
                                <w:top w:val="none" w:sz="0" w:space="0" w:color="auto"/>
                                <w:left w:val="none" w:sz="0" w:space="0" w:color="auto"/>
                                <w:bottom w:val="none" w:sz="0" w:space="0" w:color="auto"/>
                                <w:right w:val="none" w:sz="0" w:space="0" w:color="auto"/>
                              </w:divBdr>
                              <w:divsChild>
                                <w:div w:id="317535283">
                                  <w:marLeft w:val="0"/>
                                  <w:marRight w:val="0"/>
                                  <w:marTop w:val="0"/>
                                  <w:marBottom w:val="0"/>
                                  <w:divBdr>
                                    <w:top w:val="none" w:sz="0" w:space="0" w:color="auto"/>
                                    <w:left w:val="none" w:sz="0" w:space="0" w:color="auto"/>
                                    <w:bottom w:val="none" w:sz="0" w:space="0" w:color="auto"/>
                                    <w:right w:val="none" w:sz="0" w:space="0" w:color="auto"/>
                                  </w:divBdr>
                                </w:div>
                              </w:divsChild>
                            </w:div>
                            <w:div w:id="1631473739">
                              <w:marLeft w:val="0"/>
                              <w:marRight w:val="0"/>
                              <w:marTop w:val="0"/>
                              <w:marBottom w:val="0"/>
                              <w:divBdr>
                                <w:top w:val="none" w:sz="0" w:space="0" w:color="auto"/>
                                <w:left w:val="none" w:sz="0" w:space="0" w:color="auto"/>
                                <w:bottom w:val="none" w:sz="0" w:space="0" w:color="auto"/>
                                <w:right w:val="none" w:sz="0" w:space="0" w:color="auto"/>
                              </w:divBdr>
                              <w:divsChild>
                                <w:div w:id="1932737619">
                                  <w:marLeft w:val="0"/>
                                  <w:marRight w:val="0"/>
                                  <w:marTop w:val="0"/>
                                  <w:marBottom w:val="0"/>
                                  <w:divBdr>
                                    <w:top w:val="none" w:sz="0" w:space="0" w:color="auto"/>
                                    <w:left w:val="none" w:sz="0" w:space="0" w:color="auto"/>
                                    <w:bottom w:val="none" w:sz="0" w:space="0" w:color="auto"/>
                                    <w:right w:val="none" w:sz="0" w:space="0" w:color="auto"/>
                                  </w:divBdr>
                                </w:div>
                              </w:divsChild>
                            </w:div>
                            <w:div w:id="1909339969">
                              <w:marLeft w:val="0"/>
                              <w:marRight w:val="0"/>
                              <w:marTop w:val="400"/>
                              <w:marBottom w:val="0"/>
                              <w:divBdr>
                                <w:top w:val="none" w:sz="0" w:space="0" w:color="auto"/>
                                <w:left w:val="none" w:sz="0" w:space="0" w:color="auto"/>
                                <w:bottom w:val="none" w:sz="0" w:space="0" w:color="auto"/>
                                <w:right w:val="none" w:sz="0" w:space="0" w:color="auto"/>
                              </w:divBdr>
                            </w:div>
                            <w:div w:id="796796167">
                              <w:marLeft w:val="0"/>
                              <w:marRight w:val="0"/>
                              <w:marTop w:val="0"/>
                              <w:marBottom w:val="0"/>
                              <w:divBdr>
                                <w:top w:val="none" w:sz="0" w:space="0" w:color="auto"/>
                                <w:left w:val="none" w:sz="0" w:space="0" w:color="auto"/>
                                <w:bottom w:val="none" w:sz="0" w:space="0" w:color="auto"/>
                                <w:right w:val="none" w:sz="0" w:space="0" w:color="auto"/>
                              </w:divBdr>
                              <w:divsChild>
                                <w:div w:id="1155338005">
                                  <w:marLeft w:val="0"/>
                                  <w:marRight w:val="0"/>
                                  <w:marTop w:val="0"/>
                                  <w:marBottom w:val="0"/>
                                  <w:divBdr>
                                    <w:top w:val="none" w:sz="0" w:space="0" w:color="auto"/>
                                    <w:left w:val="none" w:sz="0" w:space="0" w:color="auto"/>
                                    <w:bottom w:val="none" w:sz="0" w:space="0" w:color="auto"/>
                                    <w:right w:val="none" w:sz="0" w:space="0" w:color="auto"/>
                                  </w:divBdr>
                                </w:div>
                              </w:divsChild>
                            </w:div>
                            <w:div w:id="706873226">
                              <w:marLeft w:val="0"/>
                              <w:marRight w:val="0"/>
                              <w:marTop w:val="0"/>
                              <w:marBottom w:val="0"/>
                              <w:divBdr>
                                <w:top w:val="none" w:sz="0" w:space="0" w:color="auto"/>
                                <w:left w:val="none" w:sz="0" w:space="0" w:color="auto"/>
                                <w:bottom w:val="none" w:sz="0" w:space="0" w:color="auto"/>
                                <w:right w:val="none" w:sz="0" w:space="0" w:color="auto"/>
                              </w:divBdr>
                              <w:divsChild>
                                <w:div w:id="204029017">
                                  <w:marLeft w:val="0"/>
                                  <w:marRight w:val="0"/>
                                  <w:marTop w:val="0"/>
                                  <w:marBottom w:val="0"/>
                                  <w:divBdr>
                                    <w:top w:val="none" w:sz="0" w:space="0" w:color="auto"/>
                                    <w:left w:val="none" w:sz="0" w:space="0" w:color="auto"/>
                                    <w:bottom w:val="none" w:sz="0" w:space="0" w:color="auto"/>
                                    <w:right w:val="none" w:sz="0" w:space="0" w:color="auto"/>
                                  </w:divBdr>
                                </w:div>
                              </w:divsChild>
                            </w:div>
                            <w:div w:id="2030256343">
                              <w:marLeft w:val="0"/>
                              <w:marRight w:val="0"/>
                              <w:marTop w:val="0"/>
                              <w:marBottom w:val="0"/>
                              <w:divBdr>
                                <w:top w:val="none" w:sz="0" w:space="0" w:color="auto"/>
                                <w:left w:val="none" w:sz="0" w:space="0" w:color="auto"/>
                                <w:bottom w:val="none" w:sz="0" w:space="0" w:color="auto"/>
                                <w:right w:val="none" w:sz="0" w:space="0" w:color="auto"/>
                              </w:divBdr>
                              <w:divsChild>
                                <w:div w:id="1252621160">
                                  <w:marLeft w:val="0"/>
                                  <w:marRight w:val="0"/>
                                  <w:marTop w:val="0"/>
                                  <w:marBottom w:val="0"/>
                                  <w:divBdr>
                                    <w:top w:val="none" w:sz="0" w:space="0" w:color="auto"/>
                                    <w:left w:val="none" w:sz="0" w:space="0" w:color="auto"/>
                                    <w:bottom w:val="none" w:sz="0" w:space="0" w:color="auto"/>
                                    <w:right w:val="none" w:sz="0" w:space="0" w:color="auto"/>
                                  </w:divBdr>
                                </w:div>
                              </w:divsChild>
                            </w:div>
                            <w:div w:id="344555409">
                              <w:marLeft w:val="0"/>
                              <w:marRight w:val="0"/>
                              <w:marTop w:val="0"/>
                              <w:marBottom w:val="0"/>
                              <w:divBdr>
                                <w:top w:val="none" w:sz="0" w:space="0" w:color="auto"/>
                                <w:left w:val="none" w:sz="0" w:space="0" w:color="auto"/>
                                <w:bottom w:val="none" w:sz="0" w:space="0" w:color="auto"/>
                                <w:right w:val="none" w:sz="0" w:space="0" w:color="auto"/>
                              </w:divBdr>
                              <w:divsChild>
                                <w:div w:id="206459043">
                                  <w:marLeft w:val="0"/>
                                  <w:marRight w:val="0"/>
                                  <w:marTop w:val="0"/>
                                  <w:marBottom w:val="0"/>
                                  <w:divBdr>
                                    <w:top w:val="none" w:sz="0" w:space="0" w:color="auto"/>
                                    <w:left w:val="none" w:sz="0" w:space="0" w:color="auto"/>
                                    <w:bottom w:val="none" w:sz="0" w:space="0" w:color="auto"/>
                                    <w:right w:val="none" w:sz="0" w:space="0" w:color="auto"/>
                                  </w:divBdr>
                                </w:div>
                              </w:divsChild>
                            </w:div>
                            <w:div w:id="1435323191">
                              <w:marLeft w:val="0"/>
                              <w:marRight w:val="0"/>
                              <w:marTop w:val="0"/>
                              <w:marBottom w:val="0"/>
                              <w:divBdr>
                                <w:top w:val="none" w:sz="0" w:space="0" w:color="auto"/>
                                <w:left w:val="none" w:sz="0" w:space="0" w:color="auto"/>
                                <w:bottom w:val="none" w:sz="0" w:space="0" w:color="auto"/>
                                <w:right w:val="none" w:sz="0" w:space="0" w:color="auto"/>
                              </w:divBdr>
                              <w:divsChild>
                                <w:div w:id="87124501">
                                  <w:marLeft w:val="0"/>
                                  <w:marRight w:val="0"/>
                                  <w:marTop w:val="0"/>
                                  <w:marBottom w:val="0"/>
                                  <w:divBdr>
                                    <w:top w:val="none" w:sz="0" w:space="0" w:color="auto"/>
                                    <w:left w:val="none" w:sz="0" w:space="0" w:color="auto"/>
                                    <w:bottom w:val="none" w:sz="0" w:space="0" w:color="auto"/>
                                    <w:right w:val="none" w:sz="0" w:space="0" w:color="auto"/>
                                  </w:divBdr>
                                </w:div>
                              </w:divsChild>
                            </w:div>
                            <w:div w:id="425661563">
                              <w:marLeft w:val="0"/>
                              <w:marRight w:val="0"/>
                              <w:marTop w:val="0"/>
                              <w:marBottom w:val="0"/>
                              <w:divBdr>
                                <w:top w:val="none" w:sz="0" w:space="0" w:color="auto"/>
                                <w:left w:val="none" w:sz="0" w:space="0" w:color="auto"/>
                                <w:bottom w:val="none" w:sz="0" w:space="0" w:color="auto"/>
                                <w:right w:val="none" w:sz="0" w:space="0" w:color="auto"/>
                              </w:divBdr>
                              <w:divsChild>
                                <w:div w:id="169949909">
                                  <w:marLeft w:val="0"/>
                                  <w:marRight w:val="0"/>
                                  <w:marTop w:val="0"/>
                                  <w:marBottom w:val="0"/>
                                  <w:divBdr>
                                    <w:top w:val="none" w:sz="0" w:space="0" w:color="auto"/>
                                    <w:left w:val="none" w:sz="0" w:space="0" w:color="auto"/>
                                    <w:bottom w:val="none" w:sz="0" w:space="0" w:color="auto"/>
                                    <w:right w:val="none" w:sz="0" w:space="0" w:color="auto"/>
                                  </w:divBdr>
                                </w:div>
                              </w:divsChild>
                            </w:div>
                            <w:div w:id="367919110">
                              <w:marLeft w:val="0"/>
                              <w:marRight w:val="0"/>
                              <w:marTop w:val="0"/>
                              <w:marBottom w:val="0"/>
                              <w:divBdr>
                                <w:top w:val="none" w:sz="0" w:space="0" w:color="auto"/>
                                <w:left w:val="none" w:sz="0" w:space="0" w:color="auto"/>
                                <w:bottom w:val="none" w:sz="0" w:space="0" w:color="auto"/>
                                <w:right w:val="none" w:sz="0" w:space="0" w:color="auto"/>
                              </w:divBdr>
                              <w:divsChild>
                                <w:div w:id="1128474634">
                                  <w:marLeft w:val="0"/>
                                  <w:marRight w:val="0"/>
                                  <w:marTop w:val="0"/>
                                  <w:marBottom w:val="0"/>
                                  <w:divBdr>
                                    <w:top w:val="none" w:sz="0" w:space="0" w:color="auto"/>
                                    <w:left w:val="none" w:sz="0" w:space="0" w:color="auto"/>
                                    <w:bottom w:val="none" w:sz="0" w:space="0" w:color="auto"/>
                                    <w:right w:val="none" w:sz="0" w:space="0" w:color="auto"/>
                                  </w:divBdr>
                                </w:div>
                              </w:divsChild>
                            </w:div>
                            <w:div w:id="123544280">
                              <w:marLeft w:val="0"/>
                              <w:marRight w:val="0"/>
                              <w:marTop w:val="0"/>
                              <w:marBottom w:val="0"/>
                              <w:divBdr>
                                <w:top w:val="none" w:sz="0" w:space="0" w:color="auto"/>
                                <w:left w:val="none" w:sz="0" w:space="0" w:color="auto"/>
                                <w:bottom w:val="none" w:sz="0" w:space="0" w:color="auto"/>
                                <w:right w:val="none" w:sz="0" w:space="0" w:color="auto"/>
                              </w:divBdr>
                              <w:divsChild>
                                <w:div w:id="1662806604">
                                  <w:marLeft w:val="0"/>
                                  <w:marRight w:val="0"/>
                                  <w:marTop w:val="0"/>
                                  <w:marBottom w:val="0"/>
                                  <w:divBdr>
                                    <w:top w:val="none" w:sz="0" w:space="0" w:color="auto"/>
                                    <w:left w:val="none" w:sz="0" w:space="0" w:color="auto"/>
                                    <w:bottom w:val="none" w:sz="0" w:space="0" w:color="auto"/>
                                    <w:right w:val="none" w:sz="0" w:space="0" w:color="auto"/>
                                  </w:divBdr>
                                </w:div>
                              </w:divsChild>
                            </w:div>
                            <w:div w:id="1861510710">
                              <w:marLeft w:val="0"/>
                              <w:marRight w:val="0"/>
                              <w:marTop w:val="0"/>
                              <w:marBottom w:val="0"/>
                              <w:divBdr>
                                <w:top w:val="none" w:sz="0" w:space="0" w:color="auto"/>
                                <w:left w:val="none" w:sz="0" w:space="0" w:color="auto"/>
                                <w:bottom w:val="none" w:sz="0" w:space="0" w:color="auto"/>
                                <w:right w:val="none" w:sz="0" w:space="0" w:color="auto"/>
                              </w:divBdr>
                              <w:divsChild>
                                <w:div w:id="1381636701">
                                  <w:marLeft w:val="0"/>
                                  <w:marRight w:val="0"/>
                                  <w:marTop w:val="0"/>
                                  <w:marBottom w:val="0"/>
                                  <w:divBdr>
                                    <w:top w:val="none" w:sz="0" w:space="0" w:color="auto"/>
                                    <w:left w:val="none" w:sz="0" w:space="0" w:color="auto"/>
                                    <w:bottom w:val="none" w:sz="0" w:space="0" w:color="auto"/>
                                    <w:right w:val="none" w:sz="0" w:space="0" w:color="auto"/>
                                  </w:divBdr>
                                </w:div>
                              </w:divsChild>
                            </w:div>
                            <w:div w:id="244270275">
                              <w:marLeft w:val="0"/>
                              <w:marRight w:val="0"/>
                              <w:marTop w:val="0"/>
                              <w:marBottom w:val="0"/>
                              <w:divBdr>
                                <w:top w:val="none" w:sz="0" w:space="0" w:color="auto"/>
                                <w:left w:val="none" w:sz="0" w:space="0" w:color="auto"/>
                                <w:bottom w:val="none" w:sz="0" w:space="0" w:color="auto"/>
                                <w:right w:val="none" w:sz="0" w:space="0" w:color="auto"/>
                              </w:divBdr>
                              <w:divsChild>
                                <w:div w:id="1063987180">
                                  <w:marLeft w:val="0"/>
                                  <w:marRight w:val="0"/>
                                  <w:marTop w:val="0"/>
                                  <w:marBottom w:val="0"/>
                                  <w:divBdr>
                                    <w:top w:val="none" w:sz="0" w:space="0" w:color="auto"/>
                                    <w:left w:val="none" w:sz="0" w:space="0" w:color="auto"/>
                                    <w:bottom w:val="none" w:sz="0" w:space="0" w:color="auto"/>
                                    <w:right w:val="none" w:sz="0" w:space="0" w:color="auto"/>
                                  </w:divBdr>
                                </w:div>
                              </w:divsChild>
                            </w:div>
                            <w:div w:id="554464452">
                              <w:marLeft w:val="0"/>
                              <w:marRight w:val="0"/>
                              <w:marTop w:val="0"/>
                              <w:marBottom w:val="0"/>
                              <w:divBdr>
                                <w:top w:val="none" w:sz="0" w:space="0" w:color="auto"/>
                                <w:left w:val="none" w:sz="0" w:space="0" w:color="auto"/>
                                <w:bottom w:val="none" w:sz="0" w:space="0" w:color="auto"/>
                                <w:right w:val="none" w:sz="0" w:space="0" w:color="auto"/>
                              </w:divBdr>
                              <w:divsChild>
                                <w:div w:id="2101247819">
                                  <w:marLeft w:val="0"/>
                                  <w:marRight w:val="0"/>
                                  <w:marTop w:val="0"/>
                                  <w:marBottom w:val="0"/>
                                  <w:divBdr>
                                    <w:top w:val="none" w:sz="0" w:space="0" w:color="auto"/>
                                    <w:left w:val="none" w:sz="0" w:space="0" w:color="auto"/>
                                    <w:bottom w:val="none" w:sz="0" w:space="0" w:color="auto"/>
                                    <w:right w:val="none" w:sz="0" w:space="0" w:color="auto"/>
                                  </w:divBdr>
                                </w:div>
                              </w:divsChild>
                            </w:div>
                            <w:div w:id="1194615401">
                              <w:marLeft w:val="0"/>
                              <w:marRight w:val="0"/>
                              <w:marTop w:val="0"/>
                              <w:marBottom w:val="0"/>
                              <w:divBdr>
                                <w:top w:val="none" w:sz="0" w:space="0" w:color="auto"/>
                                <w:left w:val="none" w:sz="0" w:space="0" w:color="auto"/>
                                <w:bottom w:val="none" w:sz="0" w:space="0" w:color="auto"/>
                                <w:right w:val="none" w:sz="0" w:space="0" w:color="auto"/>
                              </w:divBdr>
                              <w:divsChild>
                                <w:div w:id="1060055865">
                                  <w:marLeft w:val="0"/>
                                  <w:marRight w:val="0"/>
                                  <w:marTop w:val="0"/>
                                  <w:marBottom w:val="0"/>
                                  <w:divBdr>
                                    <w:top w:val="none" w:sz="0" w:space="0" w:color="auto"/>
                                    <w:left w:val="none" w:sz="0" w:space="0" w:color="auto"/>
                                    <w:bottom w:val="none" w:sz="0" w:space="0" w:color="auto"/>
                                    <w:right w:val="none" w:sz="0" w:space="0" w:color="auto"/>
                                  </w:divBdr>
                                </w:div>
                              </w:divsChild>
                            </w:div>
                            <w:div w:id="98569686">
                              <w:marLeft w:val="0"/>
                              <w:marRight w:val="0"/>
                              <w:marTop w:val="400"/>
                              <w:marBottom w:val="0"/>
                              <w:divBdr>
                                <w:top w:val="none" w:sz="0" w:space="0" w:color="auto"/>
                                <w:left w:val="none" w:sz="0" w:space="0" w:color="auto"/>
                                <w:bottom w:val="none" w:sz="0" w:space="0" w:color="auto"/>
                                <w:right w:val="none" w:sz="0" w:space="0" w:color="auto"/>
                              </w:divBdr>
                            </w:div>
                            <w:div w:id="1610552263">
                              <w:marLeft w:val="0"/>
                              <w:marRight w:val="0"/>
                              <w:marTop w:val="0"/>
                              <w:marBottom w:val="0"/>
                              <w:divBdr>
                                <w:top w:val="none" w:sz="0" w:space="0" w:color="auto"/>
                                <w:left w:val="none" w:sz="0" w:space="0" w:color="auto"/>
                                <w:bottom w:val="none" w:sz="0" w:space="0" w:color="auto"/>
                                <w:right w:val="none" w:sz="0" w:space="0" w:color="auto"/>
                              </w:divBdr>
                              <w:divsChild>
                                <w:div w:id="1598562746">
                                  <w:marLeft w:val="0"/>
                                  <w:marRight w:val="0"/>
                                  <w:marTop w:val="0"/>
                                  <w:marBottom w:val="0"/>
                                  <w:divBdr>
                                    <w:top w:val="none" w:sz="0" w:space="0" w:color="auto"/>
                                    <w:left w:val="none" w:sz="0" w:space="0" w:color="auto"/>
                                    <w:bottom w:val="none" w:sz="0" w:space="0" w:color="auto"/>
                                    <w:right w:val="none" w:sz="0" w:space="0" w:color="auto"/>
                                  </w:divBdr>
                                </w:div>
                              </w:divsChild>
                            </w:div>
                            <w:div w:id="295836156">
                              <w:marLeft w:val="0"/>
                              <w:marRight w:val="0"/>
                              <w:marTop w:val="0"/>
                              <w:marBottom w:val="0"/>
                              <w:divBdr>
                                <w:top w:val="none" w:sz="0" w:space="0" w:color="auto"/>
                                <w:left w:val="none" w:sz="0" w:space="0" w:color="auto"/>
                                <w:bottom w:val="none" w:sz="0" w:space="0" w:color="auto"/>
                                <w:right w:val="none" w:sz="0" w:space="0" w:color="auto"/>
                              </w:divBdr>
                              <w:divsChild>
                                <w:div w:id="1073355371">
                                  <w:marLeft w:val="0"/>
                                  <w:marRight w:val="0"/>
                                  <w:marTop w:val="0"/>
                                  <w:marBottom w:val="0"/>
                                  <w:divBdr>
                                    <w:top w:val="none" w:sz="0" w:space="0" w:color="auto"/>
                                    <w:left w:val="none" w:sz="0" w:space="0" w:color="auto"/>
                                    <w:bottom w:val="none" w:sz="0" w:space="0" w:color="auto"/>
                                    <w:right w:val="none" w:sz="0" w:space="0" w:color="auto"/>
                                  </w:divBdr>
                                </w:div>
                              </w:divsChild>
                            </w:div>
                            <w:div w:id="2025592406">
                              <w:marLeft w:val="0"/>
                              <w:marRight w:val="0"/>
                              <w:marTop w:val="0"/>
                              <w:marBottom w:val="0"/>
                              <w:divBdr>
                                <w:top w:val="none" w:sz="0" w:space="0" w:color="auto"/>
                                <w:left w:val="none" w:sz="0" w:space="0" w:color="auto"/>
                                <w:bottom w:val="none" w:sz="0" w:space="0" w:color="auto"/>
                                <w:right w:val="none" w:sz="0" w:space="0" w:color="auto"/>
                              </w:divBdr>
                              <w:divsChild>
                                <w:div w:id="1702628162">
                                  <w:marLeft w:val="0"/>
                                  <w:marRight w:val="0"/>
                                  <w:marTop w:val="0"/>
                                  <w:marBottom w:val="0"/>
                                  <w:divBdr>
                                    <w:top w:val="none" w:sz="0" w:space="0" w:color="auto"/>
                                    <w:left w:val="none" w:sz="0" w:space="0" w:color="auto"/>
                                    <w:bottom w:val="none" w:sz="0" w:space="0" w:color="auto"/>
                                    <w:right w:val="none" w:sz="0" w:space="0" w:color="auto"/>
                                  </w:divBdr>
                                </w:div>
                              </w:divsChild>
                            </w:div>
                            <w:div w:id="1440180655">
                              <w:marLeft w:val="0"/>
                              <w:marRight w:val="0"/>
                              <w:marTop w:val="0"/>
                              <w:marBottom w:val="0"/>
                              <w:divBdr>
                                <w:top w:val="none" w:sz="0" w:space="0" w:color="auto"/>
                                <w:left w:val="none" w:sz="0" w:space="0" w:color="auto"/>
                                <w:bottom w:val="none" w:sz="0" w:space="0" w:color="auto"/>
                                <w:right w:val="none" w:sz="0" w:space="0" w:color="auto"/>
                              </w:divBdr>
                              <w:divsChild>
                                <w:div w:id="1916354290">
                                  <w:marLeft w:val="0"/>
                                  <w:marRight w:val="0"/>
                                  <w:marTop w:val="0"/>
                                  <w:marBottom w:val="0"/>
                                  <w:divBdr>
                                    <w:top w:val="none" w:sz="0" w:space="0" w:color="auto"/>
                                    <w:left w:val="none" w:sz="0" w:space="0" w:color="auto"/>
                                    <w:bottom w:val="none" w:sz="0" w:space="0" w:color="auto"/>
                                    <w:right w:val="none" w:sz="0" w:space="0" w:color="auto"/>
                                  </w:divBdr>
                                </w:div>
                              </w:divsChild>
                            </w:div>
                            <w:div w:id="1910918876">
                              <w:marLeft w:val="0"/>
                              <w:marRight w:val="0"/>
                              <w:marTop w:val="0"/>
                              <w:marBottom w:val="0"/>
                              <w:divBdr>
                                <w:top w:val="none" w:sz="0" w:space="0" w:color="auto"/>
                                <w:left w:val="none" w:sz="0" w:space="0" w:color="auto"/>
                                <w:bottom w:val="none" w:sz="0" w:space="0" w:color="auto"/>
                                <w:right w:val="none" w:sz="0" w:space="0" w:color="auto"/>
                              </w:divBdr>
                              <w:divsChild>
                                <w:div w:id="59404933">
                                  <w:marLeft w:val="0"/>
                                  <w:marRight w:val="0"/>
                                  <w:marTop w:val="0"/>
                                  <w:marBottom w:val="0"/>
                                  <w:divBdr>
                                    <w:top w:val="none" w:sz="0" w:space="0" w:color="auto"/>
                                    <w:left w:val="none" w:sz="0" w:space="0" w:color="auto"/>
                                    <w:bottom w:val="none" w:sz="0" w:space="0" w:color="auto"/>
                                    <w:right w:val="none" w:sz="0" w:space="0" w:color="auto"/>
                                  </w:divBdr>
                                </w:div>
                              </w:divsChild>
                            </w:div>
                            <w:div w:id="1541241823">
                              <w:marLeft w:val="0"/>
                              <w:marRight w:val="0"/>
                              <w:marTop w:val="0"/>
                              <w:marBottom w:val="0"/>
                              <w:divBdr>
                                <w:top w:val="none" w:sz="0" w:space="0" w:color="auto"/>
                                <w:left w:val="none" w:sz="0" w:space="0" w:color="auto"/>
                                <w:bottom w:val="none" w:sz="0" w:space="0" w:color="auto"/>
                                <w:right w:val="none" w:sz="0" w:space="0" w:color="auto"/>
                              </w:divBdr>
                              <w:divsChild>
                                <w:div w:id="1736274914">
                                  <w:marLeft w:val="0"/>
                                  <w:marRight w:val="0"/>
                                  <w:marTop w:val="0"/>
                                  <w:marBottom w:val="0"/>
                                  <w:divBdr>
                                    <w:top w:val="none" w:sz="0" w:space="0" w:color="auto"/>
                                    <w:left w:val="none" w:sz="0" w:space="0" w:color="auto"/>
                                    <w:bottom w:val="none" w:sz="0" w:space="0" w:color="auto"/>
                                    <w:right w:val="none" w:sz="0" w:space="0" w:color="auto"/>
                                  </w:divBdr>
                                </w:div>
                              </w:divsChild>
                            </w:div>
                            <w:div w:id="224687723">
                              <w:marLeft w:val="0"/>
                              <w:marRight w:val="0"/>
                              <w:marTop w:val="0"/>
                              <w:marBottom w:val="0"/>
                              <w:divBdr>
                                <w:top w:val="none" w:sz="0" w:space="0" w:color="auto"/>
                                <w:left w:val="none" w:sz="0" w:space="0" w:color="auto"/>
                                <w:bottom w:val="none" w:sz="0" w:space="0" w:color="auto"/>
                                <w:right w:val="none" w:sz="0" w:space="0" w:color="auto"/>
                              </w:divBdr>
                              <w:divsChild>
                                <w:div w:id="110503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125531">
      <w:bodyDiv w:val="1"/>
      <w:marLeft w:val="0"/>
      <w:marRight w:val="0"/>
      <w:marTop w:val="0"/>
      <w:marBottom w:val="0"/>
      <w:divBdr>
        <w:top w:val="none" w:sz="0" w:space="0" w:color="auto"/>
        <w:left w:val="none" w:sz="0" w:space="0" w:color="auto"/>
        <w:bottom w:val="none" w:sz="0" w:space="0" w:color="auto"/>
        <w:right w:val="none" w:sz="0" w:space="0" w:color="auto"/>
      </w:divBdr>
      <w:divsChild>
        <w:div w:id="807478330">
          <w:marLeft w:val="0"/>
          <w:marRight w:val="0"/>
          <w:marTop w:val="0"/>
          <w:marBottom w:val="0"/>
          <w:divBdr>
            <w:top w:val="none" w:sz="0" w:space="0" w:color="auto"/>
            <w:left w:val="none" w:sz="0" w:space="0" w:color="auto"/>
            <w:bottom w:val="none" w:sz="0" w:space="0" w:color="auto"/>
            <w:right w:val="none" w:sz="0" w:space="0" w:color="auto"/>
          </w:divBdr>
          <w:divsChild>
            <w:div w:id="1942689094">
              <w:marLeft w:val="0"/>
              <w:marRight w:val="0"/>
              <w:marTop w:val="0"/>
              <w:marBottom w:val="0"/>
              <w:divBdr>
                <w:top w:val="none" w:sz="0" w:space="0" w:color="auto"/>
                <w:left w:val="none" w:sz="0" w:space="0" w:color="auto"/>
                <w:bottom w:val="none" w:sz="0" w:space="0" w:color="auto"/>
                <w:right w:val="none" w:sz="0" w:space="0" w:color="auto"/>
              </w:divBdr>
              <w:divsChild>
                <w:div w:id="1117141779">
                  <w:marLeft w:val="0"/>
                  <w:marRight w:val="0"/>
                  <w:marTop w:val="0"/>
                  <w:marBottom w:val="0"/>
                  <w:divBdr>
                    <w:top w:val="none" w:sz="0" w:space="0" w:color="auto"/>
                    <w:left w:val="none" w:sz="0" w:space="0" w:color="auto"/>
                    <w:bottom w:val="none" w:sz="0" w:space="0" w:color="auto"/>
                    <w:right w:val="none" w:sz="0" w:space="0" w:color="auto"/>
                  </w:divBdr>
                  <w:divsChild>
                    <w:div w:id="160049987">
                      <w:marLeft w:val="0"/>
                      <w:marRight w:val="0"/>
                      <w:marTop w:val="0"/>
                      <w:marBottom w:val="0"/>
                      <w:divBdr>
                        <w:top w:val="none" w:sz="0" w:space="0" w:color="auto"/>
                        <w:left w:val="none" w:sz="0" w:space="0" w:color="auto"/>
                        <w:bottom w:val="none" w:sz="0" w:space="0" w:color="auto"/>
                        <w:right w:val="none" w:sz="0" w:space="0" w:color="auto"/>
                      </w:divBdr>
                      <w:divsChild>
                        <w:div w:id="399905651">
                          <w:marLeft w:val="0"/>
                          <w:marRight w:val="0"/>
                          <w:marTop w:val="0"/>
                          <w:marBottom w:val="0"/>
                          <w:divBdr>
                            <w:top w:val="none" w:sz="0" w:space="0" w:color="auto"/>
                            <w:left w:val="none" w:sz="0" w:space="0" w:color="auto"/>
                            <w:bottom w:val="none" w:sz="0" w:space="0" w:color="auto"/>
                            <w:right w:val="none" w:sz="0" w:space="0" w:color="auto"/>
                          </w:divBdr>
                          <w:divsChild>
                            <w:div w:id="43602897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220612">
      <w:bodyDiv w:val="1"/>
      <w:marLeft w:val="0"/>
      <w:marRight w:val="0"/>
      <w:marTop w:val="0"/>
      <w:marBottom w:val="0"/>
      <w:divBdr>
        <w:top w:val="none" w:sz="0" w:space="0" w:color="auto"/>
        <w:left w:val="none" w:sz="0" w:space="0" w:color="auto"/>
        <w:bottom w:val="none" w:sz="0" w:space="0" w:color="auto"/>
        <w:right w:val="none" w:sz="0" w:space="0" w:color="auto"/>
      </w:divBdr>
      <w:divsChild>
        <w:div w:id="1956521862">
          <w:marLeft w:val="0"/>
          <w:marRight w:val="0"/>
          <w:marTop w:val="0"/>
          <w:marBottom w:val="0"/>
          <w:divBdr>
            <w:top w:val="none" w:sz="0" w:space="0" w:color="auto"/>
            <w:left w:val="none" w:sz="0" w:space="0" w:color="auto"/>
            <w:bottom w:val="none" w:sz="0" w:space="0" w:color="auto"/>
            <w:right w:val="none" w:sz="0" w:space="0" w:color="auto"/>
          </w:divBdr>
          <w:divsChild>
            <w:div w:id="1165165571">
              <w:marLeft w:val="0"/>
              <w:marRight w:val="0"/>
              <w:marTop w:val="0"/>
              <w:marBottom w:val="0"/>
              <w:divBdr>
                <w:top w:val="none" w:sz="0" w:space="0" w:color="auto"/>
                <w:left w:val="none" w:sz="0" w:space="0" w:color="auto"/>
                <w:bottom w:val="none" w:sz="0" w:space="0" w:color="auto"/>
                <w:right w:val="none" w:sz="0" w:space="0" w:color="auto"/>
              </w:divBdr>
              <w:divsChild>
                <w:div w:id="547036644">
                  <w:marLeft w:val="0"/>
                  <w:marRight w:val="0"/>
                  <w:marTop w:val="0"/>
                  <w:marBottom w:val="0"/>
                  <w:divBdr>
                    <w:top w:val="none" w:sz="0" w:space="0" w:color="auto"/>
                    <w:left w:val="none" w:sz="0" w:space="0" w:color="auto"/>
                    <w:bottom w:val="none" w:sz="0" w:space="0" w:color="auto"/>
                    <w:right w:val="none" w:sz="0" w:space="0" w:color="auto"/>
                  </w:divBdr>
                  <w:divsChild>
                    <w:div w:id="96683080">
                      <w:marLeft w:val="0"/>
                      <w:marRight w:val="0"/>
                      <w:marTop w:val="0"/>
                      <w:marBottom w:val="0"/>
                      <w:divBdr>
                        <w:top w:val="none" w:sz="0" w:space="0" w:color="auto"/>
                        <w:left w:val="none" w:sz="0" w:space="0" w:color="auto"/>
                        <w:bottom w:val="none" w:sz="0" w:space="0" w:color="auto"/>
                        <w:right w:val="none" w:sz="0" w:space="0" w:color="auto"/>
                      </w:divBdr>
                      <w:divsChild>
                        <w:div w:id="1026373368">
                          <w:marLeft w:val="0"/>
                          <w:marRight w:val="0"/>
                          <w:marTop w:val="0"/>
                          <w:marBottom w:val="0"/>
                          <w:divBdr>
                            <w:top w:val="none" w:sz="0" w:space="0" w:color="auto"/>
                            <w:left w:val="none" w:sz="0" w:space="0" w:color="auto"/>
                            <w:bottom w:val="none" w:sz="0" w:space="0" w:color="auto"/>
                            <w:right w:val="none" w:sz="0" w:space="0" w:color="auto"/>
                          </w:divBdr>
                          <w:divsChild>
                            <w:div w:id="413429982">
                              <w:marLeft w:val="0"/>
                              <w:marRight w:val="0"/>
                              <w:marTop w:val="400"/>
                              <w:marBottom w:val="0"/>
                              <w:divBdr>
                                <w:top w:val="none" w:sz="0" w:space="0" w:color="auto"/>
                                <w:left w:val="none" w:sz="0" w:space="0" w:color="auto"/>
                                <w:bottom w:val="none" w:sz="0" w:space="0" w:color="auto"/>
                                <w:right w:val="none" w:sz="0" w:space="0" w:color="auto"/>
                              </w:divBdr>
                            </w:div>
                            <w:div w:id="4193721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427883">
      <w:bodyDiv w:val="1"/>
      <w:marLeft w:val="0"/>
      <w:marRight w:val="0"/>
      <w:marTop w:val="0"/>
      <w:marBottom w:val="0"/>
      <w:divBdr>
        <w:top w:val="none" w:sz="0" w:space="0" w:color="auto"/>
        <w:left w:val="none" w:sz="0" w:space="0" w:color="auto"/>
        <w:bottom w:val="none" w:sz="0" w:space="0" w:color="auto"/>
        <w:right w:val="none" w:sz="0" w:space="0" w:color="auto"/>
      </w:divBdr>
      <w:divsChild>
        <w:div w:id="1454641793">
          <w:marLeft w:val="0"/>
          <w:marRight w:val="0"/>
          <w:marTop w:val="0"/>
          <w:marBottom w:val="0"/>
          <w:divBdr>
            <w:top w:val="none" w:sz="0" w:space="0" w:color="auto"/>
            <w:left w:val="none" w:sz="0" w:space="0" w:color="auto"/>
            <w:bottom w:val="none" w:sz="0" w:space="0" w:color="auto"/>
            <w:right w:val="none" w:sz="0" w:space="0" w:color="auto"/>
          </w:divBdr>
          <w:divsChild>
            <w:div w:id="1578319378">
              <w:marLeft w:val="0"/>
              <w:marRight w:val="0"/>
              <w:marTop w:val="0"/>
              <w:marBottom w:val="0"/>
              <w:divBdr>
                <w:top w:val="none" w:sz="0" w:space="0" w:color="auto"/>
                <w:left w:val="none" w:sz="0" w:space="0" w:color="auto"/>
                <w:bottom w:val="none" w:sz="0" w:space="0" w:color="auto"/>
                <w:right w:val="none" w:sz="0" w:space="0" w:color="auto"/>
              </w:divBdr>
              <w:divsChild>
                <w:div w:id="1556239895">
                  <w:marLeft w:val="0"/>
                  <w:marRight w:val="0"/>
                  <w:marTop w:val="0"/>
                  <w:marBottom w:val="0"/>
                  <w:divBdr>
                    <w:top w:val="none" w:sz="0" w:space="0" w:color="auto"/>
                    <w:left w:val="none" w:sz="0" w:space="0" w:color="auto"/>
                    <w:bottom w:val="none" w:sz="0" w:space="0" w:color="auto"/>
                    <w:right w:val="none" w:sz="0" w:space="0" w:color="auto"/>
                  </w:divBdr>
                  <w:divsChild>
                    <w:div w:id="912548430">
                      <w:marLeft w:val="0"/>
                      <w:marRight w:val="0"/>
                      <w:marTop w:val="0"/>
                      <w:marBottom w:val="0"/>
                      <w:divBdr>
                        <w:top w:val="none" w:sz="0" w:space="0" w:color="auto"/>
                        <w:left w:val="none" w:sz="0" w:space="0" w:color="auto"/>
                        <w:bottom w:val="none" w:sz="0" w:space="0" w:color="auto"/>
                        <w:right w:val="none" w:sz="0" w:space="0" w:color="auto"/>
                      </w:divBdr>
                      <w:divsChild>
                        <w:div w:id="1166554130">
                          <w:marLeft w:val="0"/>
                          <w:marRight w:val="0"/>
                          <w:marTop w:val="0"/>
                          <w:marBottom w:val="0"/>
                          <w:divBdr>
                            <w:top w:val="none" w:sz="0" w:space="0" w:color="auto"/>
                            <w:left w:val="none" w:sz="0" w:space="0" w:color="auto"/>
                            <w:bottom w:val="none" w:sz="0" w:space="0" w:color="auto"/>
                            <w:right w:val="none" w:sz="0" w:space="0" w:color="auto"/>
                          </w:divBdr>
                          <w:divsChild>
                            <w:div w:id="198608527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498492">
      <w:bodyDiv w:val="1"/>
      <w:marLeft w:val="0"/>
      <w:marRight w:val="0"/>
      <w:marTop w:val="0"/>
      <w:marBottom w:val="0"/>
      <w:divBdr>
        <w:top w:val="none" w:sz="0" w:space="0" w:color="auto"/>
        <w:left w:val="none" w:sz="0" w:space="0" w:color="auto"/>
        <w:bottom w:val="none" w:sz="0" w:space="0" w:color="auto"/>
        <w:right w:val="none" w:sz="0" w:space="0" w:color="auto"/>
      </w:divBdr>
      <w:divsChild>
        <w:div w:id="1427774358">
          <w:marLeft w:val="0"/>
          <w:marRight w:val="0"/>
          <w:marTop w:val="0"/>
          <w:marBottom w:val="0"/>
          <w:divBdr>
            <w:top w:val="none" w:sz="0" w:space="0" w:color="auto"/>
            <w:left w:val="none" w:sz="0" w:space="0" w:color="auto"/>
            <w:bottom w:val="none" w:sz="0" w:space="0" w:color="auto"/>
            <w:right w:val="none" w:sz="0" w:space="0" w:color="auto"/>
          </w:divBdr>
          <w:divsChild>
            <w:div w:id="387388676">
              <w:marLeft w:val="0"/>
              <w:marRight w:val="0"/>
              <w:marTop w:val="0"/>
              <w:marBottom w:val="0"/>
              <w:divBdr>
                <w:top w:val="none" w:sz="0" w:space="0" w:color="auto"/>
                <w:left w:val="none" w:sz="0" w:space="0" w:color="auto"/>
                <w:bottom w:val="none" w:sz="0" w:space="0" w:color="auto"/>
                <w:right w:val="none" w:sz="0" w:space="0" w:color="auto"/>
              </w:divBdr>
              <w:divsChild>
                <w:div w:id="293222725">
                  <w:marLeft w:val="0"/>
                  <w:marRight w:val="0"/>
                  <w:marTop w:val="0"/>
                  <w:marBottom w:val="0"/>
                  <w:divBdr>
                    <w:top w:val="none" w:sz="0" w:space="0" w:color="auto"/>
                    <w:left w:val="none" w:sz="0" w:space="0" w:color="auto"/>
                    <w:bottom w:val="none" w:sz="0" w:space="0" w:color="auto"/>
                    <w:right w:val="none" w:sz="0" w:space="0" w:color="auto"/>
                  </w:divBdr>
                  <w:divsChild>
                    <w:div w:id="582568962">
                      <w:marLeft w:val="0"/>
                      <w:marRight w:val="0"/>
                      <w:marTop w:val="0"/>
                      <w:marBottom w:val="0"/>
                      <w:divBdr>
                        <w:top w:val="none" w:sz="0" w:space="0" w:color="auto"/>
                        <w:left w:val="none" w:sz="0" w:space="0" w:color="auto"/>
                        <w:bottom w:val="none" w:sz="0" w:space="0" w:color="auto"/>
                        <w:right w:val="none" w:sz="0" w:space="0" w:color="auto"/>
                      </w:divBdr>
                      <w:divsChild>
                        <w:div w:id="772162930">
                          <w:marLeft w:val="0"/>
                          <w:marRight w:val="0"/>
                          <w:marTop w:val="0"/>
                          <w:marBottom w:val="0"/>
                          <w:divBdr>
                            <w:top w:val="none" w:sz="0" w:space="0" w:color="auto"/>
                            <w:left w:val="none" w:sz="0" w:space="0" w:color="auto"/>
                            <w:bottom w:val="none" w:sz="0" w:space="0" w:color="auto"/>
                            <w:right w:val="none" w:sz="0" w:space="0" w:color="auto"/>
                          </w:divBdr>
                          <w:divsChild>
                            <w:div w:id="85966304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3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ikumi.lv/doc.php?id=176428" TargetMode="External"/><Relationship Id="rId21" Type="http://schemas.openxmlformats.org/officeDocument/2006/relationships/hyperlink" Target="http://eur-lex.europa.eu/eli/reg/2004/882?locale=LV" TargetMode="External"/><Relationship Id="rId42" Type="http://schemas.openxmlformats.org/officeDocument/2006/relationships/hyperlink" Target="http://likumi.lv/doc.php?id=176428" TargetMode="External"/><Relationship Id="rId63" Type="http://schemas.openxmlformats.org/officeDocument/2006/relationships/hyperlink" Target="http://likumi.lv/doc.php?id=176428" TargetMode="External"/><Relationship Id="rId84" Type="http://schemas.openxmlformats.org/officeDocument/2006/relationships/hyperlink" Target="http://likumi.lv/doc.php?id=176428" TargetMode="External"/><Relationship Id="rId138" Type="http://schemas.openxmlformats.org/officeDocument/2006/relationships/hyperlink" Target="http://likumi.lv/doc.php?id=176428" TargetMode="External"/><Relationship Id="rId159" Type="http://schemas.openxmlformats.org/officeDocument/2006/relationships/hyperlink" Target="http://likumi.lv/doc.php?id=176428" TargetMode="External"/><Relationship Id="rId170" Type="http://schemas.openxmlformats.org/officeDocument/2006/relationships/hyperlink" Target="http://likumi.lv/doc.php?id=176428" TargetMode="External"/><Relationship Id="rId191" Type="http://schemas.openxmlformats.org/officeDocument/2006/relationships/hyperlink" Target="http://likumi.lv/doc.php?id=176428" TargetMode="External"/><Relationship Id="rId205" Type="http://schemas.openxmlformats.org/officeDocument/2006/relationships/hyperlink" Target="http://likumi.lv/doc.php?id=176428" TargetMode="External"/><Relationship Id="rId226" Type="http://schemas.openxmlformats.org/officeDocument/2006/relationships/hyperlink" Target="http://likumi.lv/doc.php?id=176428" TargetMode="External"/><Relationship Id="rId247" Type="http://schemas.openxmlformats.org/officeDocument/2006/relationships/hyperlink" Target="http://likumi.lv/doc.php?id=176428" TargetMode="External"/><Relationship Id="rId107" Type="http://schemas.openxmlformats.org/officeDocument/2006/relationships/hyperlink" Target="http://likumi.lv/doc.php?id=176428" TargetMode="External"/><Relationship Id="rId268" Type="http://schemas.openxmlformats.org/officeDocument/2006/relationships/theme" Target="theme/theme1.xml"/><Relationship Id="rId11" Type="http://schemas.openxmlformats.org/officeDocument/2006/relationships/hyperlink" Target="http://eur-lex.europa.eu/eli/reg/2004/882?locale=LV" TargetMode="External"/><Relationship Id="rId32" Type="http://schemas.openxmlformats.org/officeDocument/2006/relationships/hyperlink" Target="http://likumi.lv/doc.php?id=176428" TargetMode="External"/><Relationship Id="rId53" Type="http://schemas.openxmlformats.org/officeDocument/2006/relationships/hyperlink" Target="http://likumi.lv/doc.php?id=176428" TargetMode="External"/><Relationship Id="rId74" Type="http://schemas.openxmlformats.org/officeDocument/2006/relationships/hyperlink" Target="http://likumi.lv/doc.php?id=176428" TargetMode="External"/><Relationship Id="rId128" Type="http://schemas.openxmlformats.org/officeDocument/2006/relationships/hyperlink" Target="http://likumi.lv/doc.php?id=176428" TargetMode="External"/><Relationship Id="rId149" Type="http://schemas.openxmlformats.org/officeDocument/2006/relationships/hyperlink" Target="http://likumi.lv/doc.php?id=176428" TargetMode="External"/><Relationship Id="rId5" Type="http://schemas.openxmlformats.org/officeDocument/2006/relationships/webSettings" Target="webSettings.xml"/><Relationship Id="rId95" Type="http://schemas.openxmlformats.org/officeDocument/2006/relationships/hyperlink" Target="http://likumi.lv/doc.php?id=176428" TargetMode="External"/><Relationship Id="rId160" Type="http://schemas.openxmlformats.org/officeDocument/2006/relationships/hyperlink" Target="http://likumi.lv/doc.php?id=176428" TargetMode="External"/><Relationship Id="rId181" Type="http://schemas.openxmlformats.org/officeDocument/2006/relationships/hyperlink" Target="http://likumi.lv/doc.php?id=176428" TargetMode="External"/><Relationship Id="rId216" Type="http://schemas.openxmlformats.org/officeDocument/2006/relationships/hyperlink" Target="http://likumi.lv/doc.php?id=176428" TargetMode="External"/><Relationship Id="rId237" Type="http://schemas.openxmlformats.org/officeDocument/2006/relationships/hyperlink" Target="http://eur-lex.europa.eu/eli/reg/2008/1251?locale=LV" TargetMode="External"/><Relationship Id="rId258" Type="http://schemas.openxmlformats.org/officeDocument/2006/relationships/hyperlink" Target="http://eur-lex.europa.eu/eli/dir/2008/53?locale=LV" TargetMode="External"/><Relationship Id="rId22" Type="http://schemas.openxmlformats.org/officeDocument/2006/relationships/hyperlink" Target="http://likumi.lv/doc.php?id=176428" TargetMode="External"/><Relationship Id="rId43" Type="http://schemas.openxmlformats.org/officeDocument/2006/relationships/hyperlink" Target="http://likumi.lv/doc.php?id=176428" TargetMode="External"/><Relationship Id="rId64" Type="http://schemas.openxmlformats.org/officeDocument/2006/relationships/hyperlink" Target="http://likumi.lv/doc.php?id=176428" TargetMode="External"/><Relationship Id="rId118" Type="http://schemas.openxmlformats.org/officeDocument/2006/relationships/hyperlink" Target="http://likumi.lv/doc.php?id=176428" TargetMode="External"/><Relationship Id="rId139" Type="http://schemas.openxmlformats.org/officeDocument/2006/relationships/hyperlink" Target="http://likumi.lv/doc.php?id=176428" TargetMode="External"/><Relationship Id="rId85" Type="http://schemas.openxmlformats.org/officeDocument/2006/relationships/hyperlink" Target="http://likumi.lv/doc.php?id=176428" TargetMode="External"/><Relationship Id="rId150" Type="http://schemas.openxmlformats.org/officeDocument/2006/relationships/hyperlink" Target="http://likumi.lv/doc.php?id=176428" TargetMode="External"/><Relationship Id="rId171" Type="http://schemas.openxmlformats.org/officeDocument/2006/relationships/hyperlink" Target="http://likumi.lv/doc.php?id=176428" TargetMode="External"/><Relationship Id="rId192" Type="http://schemas.openxmlformats.org/officeDocument/2006/relationships/hyperlink" Target="http://likumi.lv/doc.php?id=176428" TargetMode="External"/><Relationship Id="rId206" Type="http://schemas.openxmlformats.org/officeDocument/2006/relationships/hyperlink" Target="http://likumi.lv/doc.php?id=176428" TargetMode="External"/><Relationship Id="rId227" Type="http://schemas.openxmlformats.org/officeDocument/2006/relationships/hyperlink" Target="http://likumi.lv/doc.php?id=176428" TargetMode="External"/><Relationship Id="rId248" Type="http://schemas.openxmlformats.org/officeDocument/2006/relationships/hyperlink" Target="http://likumi.lv/doc.php?id=176428" TargetMode="External"/><Relationship Id="rId12" Type="http://schemas.openxmlformats.org/officeDocument/2006/relationships/hyperlink" Target="http://eur-lex.europa.eu/eli/reg/2004/882?locale=LV" TargetMode="External"/><Relationship Id="rId33" Type="http://schemas.openxmlformats.org/officeDocument/2006/relationships/hyperlink" Target="http://likumi.lv/doc.php?id=176428" TargetMode="External"/><Relationship Id="rId108" Type="http://schemas.openxmlformats.org/officeDocument/2006/relationships/hyperlink" Target="http://likumi.lv/doc.php?id=176428" TargetMode="External"/><Relationship Id="rId129" Type="http://schemas.openxmlformats.org/officeDocument/2006/relationships/hyperlink" Target="http://likumi.lv/doc.php?id=176428" TargetMode="External"/><Relationship Id="rId54" Type="http://schemas.openxmlformats.org/officeDocument/2006/relationships/hyperlink" Target="http://likumi.lv/doc.php?id=176428" TargetMode="External"/><Relationship Id="rId75" Type="http://schemas.openxmlformats.org/officeDocument/2006/relationships/hyperlink" Target="http://likumi.lv/doc.php?id=176428" TargetMode="External"/><Relationship Id="rId96" Type="http://schemas.openxmlformats.org/officeDocument/2006/relationships/hyperlink" Target="http://likumi.lv/doc.php?id=176428" TargetMode="External"/><Relationship Id="rId140" Type="http://schemas.openxmlformats.org/officeDocument/2006/relationships/hyperlink" Target="http://likumi.lv/doc.php?id=176428" TargetMode="External"/><Relationship Id="rId161" Type="http://schemas.openxmlformats.org/officeDocument/2006/relationships/hyperlink" Target="http://likumi.lv/doc.php?id=176428" TargetMode="External"/><Relationship Id="rId182" Type="http://schemas.openxmlformats.org/officeDocument/2006/relationships/hyperlink" Target="http://likumi.lv/doc.php?id=176428" TargetMode="External"/><Relationship Id="rId217" Type="http://schemas.openxmlformats.org/officeDocument/2006/relationships/hyperlink" Target="http://likumi.lv/doc.php?id=176428" TargetMode="External"/><Relationship Id="rId6" Type="http://schemas.openxmlformats.org/officeDocument/2006/relationships/footnotes" Target="footnotes.xml"/><Relationship Id="rId238" Type="http://schemas.openxmlformats.org/officeDocument/2006/relationships/hyperlink" Target="http://eur-lex.europa.eu/eli/dir/2006/88?locale=LV" TargetMode="External"/><Relationship Id="rId259" Type="http://schemas.openxmlformats.org/officeDocument/2006/relationships/hyperlink" Target="http://eur-lex.europa.eu/eli/dir/2006/88?locale=LV" TargetMode="External"/><Relationship Id="rId23" Type="http://schemas.openxmlformats.org/officeDocument/2006/relationships/hyperlink" Target="http://likumi.lv/doc.php?id=176428" TargetMode="External"/><Relationship Id="rId28" Type="http://schemas.openxmlformats.org/officeDocument/2006/relationships/hyperlink" Target="http://likumi.lv/doc.php?id=176428" TargetMode="External"/><Relationship Id="rId49" Type="http://schemas.openxmlformats.org/officeDocument/2006/relationships/hyperlink" Target="http://likumi.lv/doc.php?id=176428" TargetMode="External"/><Relationship Id="rId114" Type="http://schemas.openxmlformats.org/officeDocument/2006/relationships/hyperlink" Target="http://likumi.lv/doc.php?id=176428" TargetMode="External"/><Relationship Id="rId119" Type="http://schemas.openxmlformats.org/officeDocument/2006/relationships/hyperlink" Target="http://likumi.lv/doc.php?id=176428" TargetMode="External"/><Relationship Id="rId44" Type="http://schemas.openxmlformats.org/officeDocument/2006/relationships/hyperlink" Target="http://likumi.lv/doc.php?id=176428" TargetMode="External"/><Relationship Id="rId60" Type="http://schemas.openxmlformats.org/officeDocument/2006/relationships/hyperlink" Target="http://likumi.lv/doc.php?id=176428" TargetMode="External"/><Relationship Id="rId65" Type="http://schemas.openxmlformats.org/officeDocument/2006/relationships/hyperlink" Target="http://likumi.lv/doc.php?id=176428" TargetMode="External"/><Relationship Id="rId81" Type="http://schemas.openxmlformats.org/officeDocument/2006/relationships/hyperlink" Target="http://likumi.lv/doc.php?id=176428" TargetMode="External"/><Relationship Id="rId86" Type="http://schemas.openxmlformats.org/officeDocument/2006/relationships/hyperlink" Target="http://likumi.lv/doc.php?id=176428" TargetMode="External"/><Relationship Id="rId130" Type="http://schemas.openxmlformats.org/officeDocument/2006/relationships/hyperlink" Target="http://likumi.lv/doc.php?id=176428" TargetMode="External"/><Relationship Id="rId135" Type="http://schemas.openxmlformats.org/officeDocument/2006/relationships/hyperlink" Target="http://likumi.lv/doc.php?id=176428" TargetMode="External"/><Relationship Id="rId151" Type="http://schemas.openxmlformats.org/officeDocument/2006/relationships/hyperlink" Target="http://likumi.lv/doc.php?id=176428" TargetMode="External"/><Relationship Id="rId156" Type="http://schemas.openxmlformats.org/officeDocument/2006/relationships/hyperlink" Target="http://likumi.lv/doc.php?id=176428" TargetMode="External"/><Relationship Id="rId177" Type="http://schemas.openxmlformats.org/officeDocument/2006/relationships/hyperlink" Target="http://likumi.lv/doc.php?id=176428" TargetMode="External"/><Relationship Id="rId198" Type="http://schemas.openxmlformats.org/officeDocument/2006/relationships/hyperlink" Target="http://likumi.lv/doc.php?id=176428" TargetMode="External"/><Relationship Id="rId172" Type="http://schemas.openxmlformats.org/officeDocument/2006/relationships/hyperlink" Target="http://likumi.lv/doc.php?id=176428" TargetMode="External"/><Relationship Id="rId193" Type="http://schemas.openxmlformats.org/officeDocument/2006/relationships/hyperlink" Target="http://likumi.lv/doc.php?id=176428" TargetMode="External"/><Relationship Id="rId202" Type="http://schemas.openxmlformats.org/officeDocument/2006/relationships/hyperlink" Target="http://likumi.lv/doc.php?id=176428" TargetMode="External"/><Relationship Id="rId207" Type="http://schemas.openxmlformats.org/officeDocument/2006/relationships/hyperlink" Target="http://likumi.lv/doc.php?id=176428" TargetMode="External"/><Relationship Id="rId223" Type="http://schemas.openxmlformats.org/officeDocument/2006/relationships/hyperlink" Target="http://likumi.lv/doc.php?id=176428" TargetMode="External"/><Relationship Id="rId228" Type="http://schemas.openxmlformats.org/officeDocument/2006/relationships/hyperlink" Target="http://likumi.lv/doc.php?id=176428" TargetMode="External"/><Relationship Id="rId244" Type="http://schemas.openxmlformats.org/officeDocument/2006/relationships/hyperlink" Target="http://likumi.lv/doc.php?id=176428" TargetMode="External"/><Relationship Id="rId249" Type="http://schemas.openxmlformats.org/officeDocument/2006/relationships/hyperlink" Target="http://likumi.lv/doc.php?id=176428" TargetMode="External"/><Relationship Id="rId13" Type="http://schemas.openxmlformats.org/officeDocument/2006/relationships/hyperlink" Target="http://likumi.lv/doc.php?id=176428" TargetMode="External"/><Relationship Id="rId18" Type="http://schemas.openxmlformats.org/officeDocument/2006/relationships/hyperlink" Target="http://likumi.lv/doc.php?id=176428" TargetMode="External"/><Relationship Id="rId39" Type="http://schemas.openxmlformats.org/officeDocument/2006/relationships/hyperlink" Target="http://likumi.lv/doc.php?id=176428" TargetMode="External"/><Relationship Id="rId109" Type="http://schemas.openxmlformats.org/officeDocument/2006/relationships/hyperlink" Target="http://likumi.lv/doc.php?id=176428" TargetMode="External"/><Relationship Id="rId260" Type="http://schemas.openxmlformats.org/officeDocument/2006/relationships/hyperlink" Target="http://eur-lex.europa.eu/eli/dir/2012/31?locale=LV" TargetMode="External"/><Relationship Id="rId265" Type="http://schemas.openxmlformats.org/officeDocument/2006/relationships/footer" Target="footer1.xml"/><Relationship Id="rId34" Type="http://schemas.openxmlformats.org/officeDocument/2006/relationships/hyperlink" Target="http://likumi.lv/doc.php?id=176428" TargetMode="External"/><Relationship Id="rId50" Type="http://schemas.openxmlformats.org/officeDocument/2006/relationships/hyperlink" Target="http://likumi.lv/doc.php?id=176428" TargetMode="External"/><Relationship Id="rId55" Type="http://schemas.openxmlformats.org/officeDocument/2006/relationships/hyperlink" Target="http://likumi.lv/doc.php?id=176428" TargetMode="External"/><Relationship Id="rId76" Type="http://schemas.openxmlformats.org/officeDocument/2006/relationships/hyperlink" Target="http://likumi.lv/doc.php?id=176428" TargetMode="External"/><Relationship Id="rId97" Type="http://schemas.openxmlformats.org/officeDocument/2006/relationships/hyperlink" Target="http://likumi.lv/doc.php?id=176428" TargetMode="External"/><Relationship Id="rId104" Type="http://schemas.openxmlformats.org/officeDocument/2006/relationships/hyperlink" Target="http://likumi.lv/doc.php?id=176428" TargetMode="External"/><Relationship Id="rId120" Type="http://schemas.openxmlformats.org/officeDocument/2006/relationships/hyperlink" Target="http://likumi.lv/doc.php?id=176428" TargetMode="External"/><Relationship Id="rId125" Type="http://schemas.openxmlformats.org/officeDocument/2006/relationships/hyperlink" Target="http://likumi.lv/doc.php?id=176428" TargetMode="External"/><Relationship Id="rId141" Type="http://schemas.openxmlformats.org/officeDocument/2006/relationships/hyperlink" Target="http://likumi.lv/doc.php?id=176428" TargetMode="External"/><Relationship Id="rId146" Type="http://schemas.openxmlformats.org/officeDocument/2006/relationships/hyperlink" Target="http://likumi.lv/doc.php?id=176428" TargetMode="External"/><Relationship Id="rId167" Type="http://schemas.openxmlformats.org/officeDocument/2006/relationships/hyperlink" Target="http://likumi.lv/doc.php?id=176428" TargetMode="External"/><Relationship Id="rId188" Type="http://schemas.openxmlformats.org/officeDocument/2006/relationships/hyperlink" Target="http://likumi.lv/doc.php?id=176428" TargetMode="External"/><Relationship Id="rId7" Type="http://schemas.openxmlformats.org/officeDocument/2006/relationships/endnotes" Target="endnotes.xml"/><Relationship Id="rId71" Type="http://schemas.openxmlformats.org/officeDocument/2006/relationships/hyperlink" Target="http://eur-lex.europa.eu/eli/reg/2004/853?locale=LV" TargetMode="External"/><Relationship Id="rId92" Type="http://schemas.openxmlformats.org/officeDocument/2006/relationships/hyperlink" Target="http://likumi.lv/doc.php?id=176428" TargetMode="External"/><Relationship Id="rId162" Type="http://schemas.openxmlformats.org/officeDocument/2006/relationships/hyperlink" Target="http://likumi.lv/doc.php?id=176428" TargetMode="External"/><Relationship Id="rId183" Type="http://schemas.openxmlformats.org/officeDocument/2006/relationships/hyperlink" Target="http://likumi.lv/doc.php?id=176428" TargetMode="External"/><Relationship Id="rId213" Type="http://schemas.openxmlformats.org/officeDocument/2006/relationships/hyperlink" Target="http://likumi.lv/doc.php?id=176428" TargetMode="External"/><Relationship Id="rId218" Type="http://schemas.openxmlformats.org/officeDocument/2006/relationships/hyperlink" Target="http://likumi.lv/doc.php?id=176428" TargetMode="External"/><Relationship Id="rId234" Type="http://schemas.openxmlformats.org/officeDocument/2006/relationships/hyperlink" Target="http://likumi.lv/doc.php?id=176428" TargetMode="External"/><Relationship Id="rId239" Type="http://schemas.openxmlformats.org/officeDocument/2006/relationships/hyperlink" Target="http://eur-lex.europa.eu/eli/reg/2008/1251?locale=LV" TargetMode="External"/><Relationship Id="rId2" Type="http://schemas.openxmlformats.org/officeDocument/2006/relationships/numbering" Target="numbering.xml"/><Relationship Id="rId29" Type="http://schemas.openxmlformats.org/officeDocument/2006/relationships/hyperlink" Target="http://likumi.lv/doc.php?id=176428" TargetMode="External"/><Relationship Id="rId250" Type="http://schemas.openxmlformats.org/officeDocument/2006/relationships/hyperlink" Target="http://likumi.lv/doc.php?id=176428" TargetMode="External"/><Relationship Id="rId255" Type="http://schemas.openxmlformats.org/officeDocument/2006/relationships/hyperlink" Target="http://likumi.lv/doc.php?id=176428" TargetMode="External"/><Relationship Id="rId24" Type="http://schemas.openxmlformats.org/officeDocument/2006/relationships/hyperlink" Target="http://eur-lex.europa.eu/eli/reg/2004/853?locale=LV" TargetMode="External"/><Relationship Id="rId40" Type="http://schemas.openxmlformats.org/officeDocument/2006/relationships/hyperlink" Target="http://likumi.lv/doc.php?id=176428" TargetMode="External"/><Relationship Id="rId45" Type="http://schemas.openxmlformats.org/officeDocument/2006/relationships/hyperlink" Target="http://likumi.lv/doc.php?id=176428" TargetMode="External"/><Relationship Id="rId66" Type="http://schemas.openxmlformats.org/officeDocument/2006/relationships/hyperlink" Target="http://likumi.lv/doc.php?id=176428" TargetMode="External"/><Relationship Id="rId87" Type="http://schemas.openxmlformats.org/officeDocument/2006/relationships/hyperlink" Target="http://likumi.lv/doc.php?id=176428" TargetMode="External"/><Relationship Id="rId110" Type="http://schemas.openxmlformats.org/officeDocument/2006/relationships/hyperlink" Target="http://likumi.lv/doc.php?id=176428" TargetMode="External"/><Relationship Id="rId115" Type="http://schemas.openxmlformats.org/officeDocument/2006/relationships/hyperlink" Target="http://likumi.lv/doc.php?id=176428" TargetMode="External"/><Relationship Id="rId131" Type="http://schemas.openxmlformats.org/officeDocument/2006/relationships/hyperlink" Target="http://likumi.lv/doc.php?id=176428" TargetMode="External"/><Relationship Id="rId136" Type="http://schemas.openxmlformats.org/officeDocument/2006/relationships/hyperlink" Target="http://likumi.lv/doc.php?id=176428" TargetMode="External"/><Relationship Id="rId157" Type="http://schemas.openxmlformats.org/officeDocument/2006/relationships/hyperlink" Target="http://likumi.lv/doc.php?id=176428" TargetMode="External"/><Relationship Id="rId178" Type="http://schemas.openxmlformats.org/officeDocument/2006/relationships/hyperlink" Target="http://likumi.lv/doc.php?id=176428" TargetMode="External"/><Relationship Id="rId61" Type="http://schemas.openxmlformats.org/officeDocument/2006/relationships/hyperlink" Target="http://likumi.lv/doc.php?id=176428" TargetMode="External"/><Relationship Id="rId82" Type="http://schemas.openxmlformats.org/officeDocument/2006/relationships/hyperlink" Target="http://likumi.lv/doc.php?id=176428" TargetMode="External"/><Relationship Id="rId152" Type="http://schemas.openxmlformats.org/officeDocument/2006/relationships/hyperlink" Target="http://likumi.lv/doc.php?id=176428" TargetMode="External"/><Relationship Id="rId173" Type="http://schemas.openxmlformats.org/officeDocument/2006/relationships/hyperlink" Target="http://likumi.lv/doc.php?id=176428" TargetMode="External"/><Relationship Id="rId194" Type="http://schemas.openxmlformats.org/officeDocument/2006/relationships/hyperlink" Target="http://likumi.lv/doc.php?id=176428" TargetMode="External"/><Relationship Id="rId199" Type="http://schemas.openxmlformats.org/officeDocument/2006/relationships/hyperlink" Target="http://likumi.lv/doc.php?id=176428" TargetMode="External"/><Relationship Id="rId203" Type="http://schemas.openxmlformats.org/officeDocument/2006/relationships/hyperlink" Target="http://likumi.lv/doc.php?id=176428" TargetMode="External"/><Relationship Id="rId208" Type="http://schemas.openxmlformats.org/officeDocument/2006/relationships/hyperlink" Target="http://likumi.lv/doc.php?id=176428" TargetMode="External"/><Relationship Id="rId229" Type="http://schemas.openxmlformats.org/officeDocument/2006/relationships/hyperlink" Target="http://likumi.lv/doc.php?id=176428" TargetMode="External"/><Relationship Id="rId19" Type="http://schemas.openxmlformats.org/officeDocument/2006/relationships/hyperlink" Target="http://likumi.lv/doc.php?id=176428" TargetMode="External"/><Relationship Id="rId224" Type="http://schemas.openxmlformats.org/officeDocument/2006/relationships/hyperlink" Target="http://likumi.lv/doc.php?id=176428" TargetMode="External"/><Relationship Id="rId240" Type="http://schemas.openxmlformats.org/officeDocument/2006/relationships/hyperlink" Target="http://likumi.lv/doc.php?id=176428" TargetMode="External"/><Relationship Id="rId245" Type="http://schemas.openxmlformats.org/officeDocument/2006/relationships/hyperlink" Target="http://likumi.lv/doc.php?id=176428" TargetMode="External"/><Relationship Id="rId261" Type="http://schemas.openxmlformats.org/officeDocument/2006/relationships/hyperlink" Target="http://eur-lex.europa.eu/eli/dir/2006/88?locale=LV" TargetMode="External"/><Relationship Id="rId266" Type="http://schemas.openxmlformats.org/officeDocument/2006/relationships/footer" Target="footer2.xml"/><Relationship Id="rId14" Type="http://schemas.openxmlformats.org/officeDocument/2006/relationships/hyperlink" Target="http://likumi.lv/doc.php?id=176428" TargetMode="External"/><Relationship Id="rId30" Type="http://schemas.openxmlformats.org/officeDocument/2006/relationships/hyperlink" Target="http://likumi.lv/doc.php?id=176428" TargetMode="External"/><Relationship Id="rId35" Type="http://schemas.openxmlformats.org/officeDocument/2006/relationships/hyperlink" Target="http://likumi.lv/doc.php?id=176428" TargetMode="External"/><Relationship Id="rId56" Type="http://schemas.openxmlformats.org/officeDocument/2006/relationships/hyperlink" Target="http://likumi.lv/doc.php?id=176428" TargetMode="External"/><Relationship Id="rId77" Type="http://schemas.openxmlformats.org/officeDocument/2006/relationships/hyperlink" Target="http://likumi.lv/doc.php?id=176428" TargetMode="External"/><Relationship Id="rId100" Type="http://schemas.openxmlformats.org/officeDocument/2006/relationships/hyperlink" Target="http://likumi.lv/doc.php?id=176428" TargetMode="External"/><Relationship Id="rId105" Type="http://schemas.openxmlformats.org/officeDocument/2006/relationships/hyperlink" Target="http://likumi.lv/doc.php?id=176428" TargetMode="External"/><Relationship Id="rId126" Type="http://schemas.openxmlformats.org/officeDocument/2006/relationships/hyperlink" Target="http://likumi.lv/doc.php?id=176428" TargetMode="External"/><Relationship Id="rId147" Type="http://schemas.openxmlformats.org/officeDocument/2006/relationships/hyperlink" Target="http://likumi.lv/doc.php?id=176428" TargetMode="External"/><Relationship Id="rId168" Type="http://schemas.openxmlformats.org/officeDocument/2006/relationships/hyperlink" Target="http://likumi.lv/doc.php?id=176428" TargetMode="External"/><Relationship Id="rId8" Type="http://schemas.openxmlformats.org/officeDocument/2006/relationships/hyperlink" Target="http://eur-lex.europa.eu/eli/reg/2004/853?locale=LV" TargetMode="External"/><Relationship Id="rId51" Type="http://schemas.openxmlformats.org/officeDocument/2006/relationships/hyperlink" Target="http://likumi.lv/doc.php?id=176428" TargetMode="External"/><Relationship Id="rId72" Type="http://schemas.openxmlformats.org/officeDocument/2006/relationships/hyperlink" Target="http://likumi.lv/doc.php?id=176428" TargetMode="External"/><Relationship Id="rId93" Type="http://schemas.openxmlformats.org/officeDocument/2006/relationships/hyperlink" Target="http://likumi.lv/doc.php?id=176428" TargetMode="External"/><Relationship Id="rId98" Type="http://schemas.openxmlformats.org/officeDocument/2006/relationships/hyperlink" Target="http://likumi.lv/doc.php?id=176428" TargetMode="External"/><Relationship Id="rId121" Type="http://schemas.openxmlformats.org/officeDocument/2006/relationships/hyperlink" Target="http://likumi.lv/doc.php?id=176428" TargetMode="External"/><Relationship Id="rId142" Type="http://schemas.openxmlformats.org/officeDocument/2006/relationships/hyperlink" Target="http://eur-lex.europa.eu/eli/reg/2004/726?locale=LV" TargetMode="External"/><Relationship Id="rId163" Type="http://schemas.openxmlformats.org/officeDocument/2006/relationships/hyperlink" Target="http://likumi.lv/doc.php?id=176428" TargetMode="External"/><Relationship Id="rId184" Type="http://schemas.openxmlformats.org/officeDocument/2006/relationships/hyperlink" Target="http://likumi.lv/doc.php?id=176428" TargetMode="External"/><Relationship Id="rId189" Type="http://schemas.openxmlformats.org/officeDocument/2006/relationships/hyperlink" Target="http://likumi.lv/doc.php?id=176428" TargetMode="External"/><Relationship Id="rId219" Type="http://schemas.openxmlformats.org/officeDocument/2006/relationships/hyperlink" Target="http://likumi.lv/doc.php?id=176428" TargetMode="External"/><Relationship Id="rId3" Type="http://schemas.openxmlformats.org/officeDocument/2006/relationships/styles" Target="styles.xml"/><Relationship Id="rId214" Type="http://schemas.openxmlformats.org/officeDocument/2006/relationships/hyperlink" Target="http://likumi.lv/doc.php?id=176428" TargetMode="External"/><Relationship Id="rId230" Type="http://schemas.openxmlformats.org/officeDocument/2006/relationships/hyperlink" Target="http://likumi.lv/doc.php?id=176428" TargetMode="External"/><Relationship Id="rId235" Type="http://schemas.openxmlformats.org/officeDocument/2006/relationships/hyperlink" Target="http://likumi.lv/doc.php?id=176428" TargetMode="External"/><Relationship Id="rId251" Type="http://schemas.openxmlformats.org/officeDocument/2006/relationships/hyperlink" Target="http://likumi.lv/doc.php?id=176428" TargetMode="External"/><Relationship Id="rId256" Type="http://schemas.openxmlformats.org/officeDocument/2006/relationships/hyperlink" Target="http://eur-lex.europa.eu/eli/reg/2008/1251?locale=LV" TargetMode="External"/><Relationship Id="rId25" Type="http://schemas.openxmlformats.org/officeDocument/2006/relationships/hyperlink" Target="http://likumi.lv/doc.php?id=176428" TargetMode="External"/><Relationship Id="rId46" Type="http://schemas.openxmlformats.org/officeDocument/2006/relationships/hyperlink" Target="http://likumi.lv/doc.php?id=176428" TargetMode="External"/><Relationship Id="rId67" Type="http://schemas.openxmlformats.org/officeDocument/2006/relationships/hyperlink" Target="http://likumi.lv/doc.php?id=176428" TargetMode="External"/><Relationship Id="rId116" Type="http://schemas.openxmlformats.org/officeDocument/2006/relationships/hyperlink" Target="http://likumi.lv/doc.php?id=176428" TargetMode="External"/><Relationship Id="rId137" Type="http://schemas.openxmlformats.org/officeDocument/2006/relationships/hyperlink" Target="http://likumi.lv/doc.php?id=176428" TargetMode="External"/><Relationship Id="rId158" Type="http://schemas.openxmlformats.org/officeDocument/2006/relationships/hyperlink" Target="http://likumi.lv/doc.php?id=176428" TargetMode="External"/><Relationship Id="rId20" Type="http://schemas.openxmlformats.org/officeDocument/2006/relationships/hyperlink" Target="http://likumi.lv/doc.php?id=176428" TargetMode="External"/><Relationship Id="rId41" Type="http://schemas.openxmlformats.org/officeDocument/2006/relationships/hyperlink" Target="http://likumi.lv/doc.php?id=176428" TargetMode="External"/><Relationship Id="rId62" Type="http://schemas.openxmlformats.org/officeDocument/2006/relationships/hyperlink" Target="http://likumi.lv/doc.php?id=176428" TargetMode="External"/><Relationship Id="rId83" Type="http://schemas.openxmlformats.org/officeDocument/2006/relationships/hyperlink" Target="http://likumi.lv/doc.php?id=176428" TargetMode="External"/><Relationship Id="rId88" Type="http://schemas.openxmlformats.org/officeDocument/2006/relationships/hyperlink" Target="http://likumi.lv/doc.php?id=176428" TargetMode="External"/><Relationship Id="rId111" Type="http://schemas.openxmlformats.org/officeDocument/2006/relationships/hyperlink" Target="http://likumi.lv/doc.php?id=176428" TargetMode="External"/><Relationship Id="rId132" Type="http://schemas.openxmlformats.org/officeDocument/2006/relationships/hyperlink" Target="http://likumi.lv/doc.php?id=176428" TargetMode="External"/><Relationship Id="rId153" Type="http://schemas.openxmlformats.org/officeDocument/2006/relationships/hyperlink" Target="http://likumi.lv/doc.php?id=176428" TargetMode="External"/><Relationship Id="rId174" Type="http://schemas.openxmlformats.org/officeDocument/2006/relationships/hyperlink" Target="http://likumi.lv/doc.php?id=176428" TargetMode="External"/><Relationship Id="rId179" Type="http://schemas.openxmlformats.org/officeDocument/2006/relationships/hyperlink" Target="http://likumi.lv/doc.php?id=176428" TargetMode="External"/><Relationship Id="rId195" Type="http://schemas.openxmlformats.org/officeDocument/2006/relationships/hyperlink" Target="http://likumi.lv/doc.php?id=176428" TargetMode="External"/><Relationship Id="rId209" Type="http://schemas.openxmlformats.org/officeDocument/2006/relationships/hyperlink" Target="http://likumi.lv/doc.php?id=176428" TargetMode="External"/><Relationship Id="rId190" Type="http://schemas.openxmlformats.org/officeDocument/2006/relationships/hyperlink" Target="http://likumi.lv/doc.php?id=176428" TargetMode="External"/><Relationship Id="rId204" Type="http://schemas.openxmlformats.org/officeDocument/2006/relationships/hyperlink" Target="http://likumi.lv/doc.php?id=176428" TargetMode="External"/><Relationship Id="rId220" Type="http://schemas.openxmlformats.org/officeDocument/2006/relationships/hyperlink" Target="http://likumi.lv/doc.php?id=176428" TargetMode="External"/><Relationship Id="rId225" Type="http://schemas.openxmlformats.org/officeDocument/2006/relationships/hyperlink" Target="http://likumi.lv/doc.php?id=176428" TargetMode="External"/><Relationship Id="rId241" Type="http://schemas.openxmlformats.org/officeDocument/2006/relationships/hyperlink" Target="http://likumi.lv/doc.php?id=176428" TargetMode="External"/><Relationship Id="rId246" Type="http://schemas.openxmlformats.org/officeDocument/2006/relationships/hyperlink" Target="http://likumi.lv/doc.php?id=176428" TargetMode="External"/><Relationship Id="rId267" Type="http://schemas.openxmlformats.org/officeDocument/2006/relationships/fontTable" Target="fontTable.xml"/><Relationship Id="rId15" Type="http://schemas.openxmlformats.org/officeDocument/2006/relationships/hyperlink" Target="http://likumi.lv/doc.php?id=176428" TargetMode="External"/><Relationship Id="rId36" Type="http://schemas.openxmlformats.org/officeDocument/2006/relationships/hyperlink" Target="http://likumi.lv/doc.php?id=176428" TargetMode="External"/><Relationship Id="rId57" Type="http://schemas.openxmlformats.org/officeDocument/2006/relationships/hyperlink" Target="http://likumi.lv/doc.php?id=176428" TargetMode="External"/><Relationship Id="rId106" Type="http://schemas.openxmlformats.org/officeDocument/2006/relationships/hyperlink" Target="http://likumi.lv/doc.php?id=176428" TargetMode="External"/><Relationship Id="rId127" Type="http://schemas.openxmlformats.org/officeDocument/2006/relationships/hyperlink" Target="http://likumi.lv/doc.php?id=176428" TargetMode="External"/><Relationship Id="rId262" Type="http://schemas.openxmlformats.org/officeDocument/2006/relationships/hyperlink" Target="http://eur-lex.europa.eu/eli/dir/2014/22?locale=LV" TargetMode="External"/><Relationship Id="rId10" Type="http://schemas.openxmlformats.org/officeDocument/2006/relationships/hyperlink" Target="http://likumi.lv/doc.php?id=176428" TargetMode="External"/><Relationship Id="rId31" Type="http://schemas.openxmlformats.org/officeDocument/2006/relationships/hyperlink" Target="http://likumi.lv/doc.php?id=176428" TargetMode="External"/><Relationship Id="rId52" Type="http://schemas.openxmlformats.org/officeDocument/2006/relationships/hyperlink" Target="http://likumi.lv/doc.php?id=176428" TargetMode="External"/><Relationship Id="rId73" Type="http://schemas.openxmlformats.org/officeDocument/2006/relationships/hyperlink" Target="http://likumi.lv/doc.php?id=176428" TargetMode="External"/><Relationship Id="rId78" Type="http://schemas.openxmlformats.org/officeDocument/2006/relationships/hyperlink" Target="http://likumi.lv/doc.php?id=176428" TargetMode="External"/><Relationship Id="rId94" Type="http://schemas.openxmlformats.org/officeDocument/2006/relationships/hyperlink" Target="http://likumi.lv/doc.php?id=176428" TargetMode="External"/><Relationship Id="rId99" Type="http://schemas.openxmlformats.org/officeDocument/2006/relationships/hyperlink" Target="http://likumi.lv/doc.php?id=176428" TargetMode="External"/><Relationship Id="rId101" Type="http://schemas.openxmlformats.org/officeDocument/2006/relationships/hyperlink" Target="http://likumi.lv/doc.php?id=176428" TargetMode="External"/><Relationship Id="rId122" Type="http://schemas.openxmlformats.org/officeDocument/2006/relationships/hyperlink" Target="http://likumi.lv/doc.php?id=176428" TargetMode="External"/><Relationship Id="rId143" Type="http://schemas.openxmlformats.org/officeDocument/2006/relationships/hyperlink" Target="http://likumi.lv/doc.php?id=176428" TargetMode="External"/><Relationship Id="rId148" Type="http://schemas.openxmlformats.org/officeDocument/2006/relationships/hyperlink" Target="http://likumi.lv/doc.php?id=176428" TargetMode="External"/><Relationship Id="rId164" Type="http://schemas.openxmlformats.org/officeDocument/2006/relationships/hyperlink" Target="http://likumi.lv/doc.php?id=176428" TargetMode="External"/><Relationship Id="rId169" Type="http://schemas.openxmlformats.org/officeDocument/2006/relationships/hyperlink" Target="http://likumi.lv/doc.php?id=176428" TargetMode="External"/><Relationship Id="rId185" Type="http://schemas.openxmlformats.org/officeDocument/2006/relationships/hyperlink" Target="http://likumi.lv/doc.php?id=176428" TargetMode="External"/><Relationship Id="rId4" Type="http://schemas.openxmlformats.org/officeDocument/2006/relationships/settings" Target="settings.xml"/><Relationship Id="rId9" Type="http://schemas.openxmlformats.org/officeDocument/2006/relationships/hyperlink" Target="http://eur-lex.europa.eu/eli/reg/2004/853?locale=LV" TargetMode="External"/><Relationship Id="rId180" Type="http://schemas.openxmlformats.org/officeDocument/2006/relationships/hyperlink" Target="http://likumi.lv/doc.php?id=176428" TargetMode="External"/><Relationship Id="rId210" Type="http://schemas.openxmlformats.org/officeDocument/2006/relationships/hyperlink" Target="http://likumi.lv/doc.php?id=176428" TargetMode="External"/><Relationship Id="rId215" Type="http://schemas.openxmlformats.org/officeDocument/2006/relationships/hyperlink" Target="http://likumi.lv/doc.php?id=176428" TargetMode="External"/><Relationship Id="rId236" Type="http://schemas.openxmlformats.org/officeDocument/2006/relationships/hyperlink" Target="http://likumi.lv/doc.php?id=176428" TargetMode="External"/><Relationship Id="rId257" Type="http://schemas.openxmlformats.org/officeDocument/2006/relationships/hyperlink" Target="http://eur-lex.europa.eu/eli/dir/2006/88?locale=LV" TargetMode="External"/><Relationship Id="rId26" Type="http://schemas.openxmlformats.org/officeDocument/2006/relationships/hyperlink" Target="http://likumi.lv/doc.php?id=176428" TargetMode="External"/><Relationship Id="rId231" Type="http://schemas.openxmlformats.org/officeDocument/2006/relationships/hyperlink" Target="http://likumi.lv/doc.php?id=176428" TargetMode="External"/><Relationship Id="rId252" Type="http://schemas.openxmlformats.org/officeDocument/2006/relationships/hyperlink" Target="http://likumi.lv/doc.php?id=176428" TargetMode="External"/><Relationship Id="rId47" Type="http://schemas.openxmlformats.org/officeDocument/2006/relationships/hyperlink" Target="http://likumi.lv/doc.php?id=176428" TargetMode="External"/><Relationship Id="rId68" Type="http://schemas.openxmlformats.org/officeDocument/2006/relationships/hyperlink" Target="http://likumi.lv/doc.php?id=176428" TargetMode="External"/><Relationship Id="rId89" Type="http://schemas.openxmlformats.org/officeDocument/2006/relationships/hyperlink" Target="http://likumi.lv/doc.php?id=176428" TargetMode="External"/><Relationship Id="rId112" Type="http://schemas.openxmlformats.org/officeDocument/2006/relationships/hyperlink" Target="http://likumi.lv/doc.php?id=176428" TargetMode="External"/><Relationship Id="rId133" Type="http://schemas.openxmlformats.org/officeDocument/2006/relationships/hyperlink" Target="http://likumi.lv/doc.php?id=176428" TargetMode="External"/><Relationship Id="rId154" Type="http://schemas.openxmlformats.org/officeDocument/2006/relationships/hyperlink" Target="http://likumi.lv/doc.php?id=176428" TargetMode="External"/><Relationship Id="rId175" Type="http://schemas.openxmlformats.org/officeDocument/2006/relationships/hyperlink" Target="http://likumi.lv/doc.php?id=176428" TargetMode="External"/><Relationship Id="rId196" Type="http://schemas.openxmlformats.org/officeDocument/2006/relationships/hyperlink" Target="http://likumi.lv/doc.php?id=176428" TargetMode="External"/><Relationship Id="rId200" Type="http://schemas.openxmlformats.org/officeDocument/2006/relationships/hyperlink" Target="http://likumi.lv/doc.php?id=176428" TargetMode="External"/><Relationship Id="rId16" Type="http://schemas.openxmlformats.org/officeDocument/2006/relationships/hyperlink" Target="http://likumi.lv/doc.php?id=176428" TargetMode="External"/><Relationship Id="rId221" Type="http://schemas.openxmlformats.org/officeDocument/2006/relationships/hyperlink" Target="http://likumi.lv/doc.php?id=176428" TargetMode="External"/><Relationship Id="rId242" Type="http://schemas.openxmlformats.org/officeDocument/2006/relationships/hyperlink" Target="http://likumi.lv/doc.php?id=176428" TargetMode="External"/><Relationship Id="rId263" Type="http://schemas.openxmlformats.org/officeDocument/2006/relationships/hyperlink" Target="http://eur-lex.europa.eu/eli/dir/2006/88?locale=LV" TargetMode="External"/><Relationship Id="rId37" Type="http://schemas.openxmlformats.org/officeDocument/2006/relationships/hyperlink" Target="http://likumi.lv/doc.php?id=176428" TargetMode="External"/><Relationship Id="rId58" Type="http://schemas.openxmlformats.org/officeDocument/2006/relationships/hyperlink" Target="http://likumi.lv/doc.php?id=176428" TargetMode="External"/><Relationship Id="rId79" Type="http://schemas.openxmlformats.org/officeDocument/2006/relationships/hyperlink" Target="http://likumi.lv/doc.php?id=176428" TargetMode="External"/><Relationship Id="rId102" Type="http://schemas.openxmlformats.org/officeDocument/2006/relationships/hyperlink" Target="http://likumi.lv/doc.php?id=176428" TargetMode="External"/><Relationship Id="rId123" Type="http://schemas.openxmlformats.org/officeDocument/2006/relationships/hyperlink" Target="http://likumi.lv/doc.php?id=176428" TargetMode="External"/><Relationship Id="rId144" Type="http://schemas.openxmlformats.org/officeDocument/2006/relationships/hyperlink" Target="http://likumi.lv/doc.php?id=176428" TargetMode="External"/><Relationship Id="rId90" Type="http://schemas.openxmlformats.org/officeDocument/2006/relationships/hyperlink" Target="http://likumi.lv/doc.php?id=176428" TargetMode="External"/><Relationship Id="rId165" Type="http://schemas.openxmlformats.org/officeDocument/2006/relationships/hyperlink" Target="http://likumi.lv/doc.php?id=176428" TargetMode="External"/><Relationship Id="rId186" Type="http://schemas.openxmlformats.org/officeDocument/2006/relationships/hyperlink" Target="http://likumi.lv/doc.php?id=176428" TargetMode="External"/><Relationship Id="rId211" Type="http://schemas.openxmlformats.org/officeDocument/2006/relationships/hyperlink" Target="http://likumi.lv/doc.php?id=176428" TargetMode="External"/><Relationship Id="rId232" Type="http://schemas.openxmlformats.org/officeDocument/2006/relationships/hyperlink" Target="http://likumi.lv/doc.php?id=176428" TargetMode="External"/><Relationship Id="rId253" Type="http://schemas.openxmlformats.org/officeDocument/2006/relationships/hyperlink" Target="http://likumi.lv/doc.php?id=176428" TargetMode="External"/><Relationship Id="rId27" Type="http://schemas.openxmlformats.org/officeDocument/2006/relationships/hyperlink" Target="http://likumi.lv/doc.php?id=176428" TargetMode="External"/><Relationship Id="rId48" Type="http://schemas.openxmlformats.org/officeDocument/2006/relationships/hyperlink" Target="http://likumi.lv/doc.php?id=176428" TargetMode="External"/><Relationship Id="rId69" Type="http://schemas.openxmlformats.org/officeDocument/2006/relationships/hyperlink" Target="http://likumi.lv/doc.php?id=176428" TargetMode="External"/><Relationship Id="rId113" Type="http://schemas.openxmlformats.org/officeDocument/2006/relationships/hyperlink" Target="http://likumi.lv/doc.php?id=176428" TargetMode="External"/><Relationship Id="rId134" Type="http://schemas.openxmlformats.org/officeDocument/2006/relationships/hyperlink" Target="http://likumi.lv/doc.php?id=176428" TargetMode="External"/><Relationship Id="rId80" Type="http://schemas.openxmlformats.org/officeDocument/2006/relationships/hyperlink" Target="http://likumi.lv/doc.php?id=176428" TargetMode="External"/><Relationship Id="rId155" Type="http://schemas.openxmlformats.org/officeDocument/2006/relationships/hyperlink" Target="http://likumi.lv/doc.php?id=176428" TargetMode="External"/><Relationship Id="rId176" Type="http://schemas.openxmlformats.org/officeDocument/2006/relationships/hyperlink" Target="http://likumi.lv/doc.php?id=176428" TargetMode="External"/><Relationship Id="rId197" Type="http://schemas.openxmlformats.org/officeDocument/2006/relationships/hyperlink" Target="http://likumi.lv/doc.php?id=176428" TargetMode="External"/><Relationship Id="rId201" Type="http://schemas.openxmlformats.org/officeDocument/2006/relationships/hyperlink" Target="http://likumi.lv/doc.php?id=176428" TargetMode="External"/><Relationship Id="rId222" Type="http://schemas.openxmlformats.org/officeDocument/2006/relationships/hyperlink" Target="http://likumi.lv/doc.php?id=176428" TargetMode="External"/><Relationship Id="rId243" Type="http://schemas.openxmlformats.org/officeDocument/2006/relationships/hyperlink" Target="http://likumi.lv/doc.php?id=176428" TargetMode="External"/><Relationship Id="rId264" Type="http://schemas.openxmlformats.org/officeDocument/2006/relationships/header" Target="header1.xml"/><Relationship Id="rId17" Type="http://schemas.openxmlformats.org/officeDocument/2006/relationships/hyperlink" Target="http://likumi.lv/doc.php?id=176428" TargetMode="External"/><Relationship Id="rId38" Type="http://schemas.openxmlformats.org/officeDocument/2006/relationships/hyperlink" Target="http://likumi.lv/doc.php?id=176428" TargetMode="External"/><Relationship Id="rId59" Type="http://schemas.openxmlformats.org/officeDocument/2006/relationships/hyperlink" Target="http://likumi.lv/doc.php?id=176428" TargetMode="External"/><Relationship Id="rId103" Type="http://schemas.openxmlformats.org/officeDocument/2006/relationships/hyperlink" Target="http://likumi.lv/doc.php?id=176428" TargetMode="External"/><Relationship Id="rId124" Type="http://schemas.openxmlformats.org/officeDocument/2006/relationships/hyperlink" Target="http://likumi.lv/doc.php?id=176428" TargetMode="External"/><Relationship Id="rId70" Type="http://schemas.openxmlformats.org/officeDocument/2006/relationships/hyperlink" Target="http://likumi.lv/doc.php?id=176428" TargetMode="External"/><Relationship Id="rId91" Type="http://schemas.openxmlformats.org/officeDocument/2006/relationships/hyperlink" Target="http://likumi.lv/doc.php?id=176428" TargetMode="External"/><Relationship Id="rId145" Type="http://schemas.openxmlformats.org/officeDocument/2006/relationships/hyperlink" Target="http://likumi.lv/doc.php?id=176428" TargetMode="External"/><Relationship Id="rId166" Type="http://schemas.openxmlformats.org/officeDocument/2006/relationships/hyperlink" Target="http://likumi.lv/doc.php?id=176428" TargetMode="External"/><Relationship Id="rId187" Type="http://schemas.openxmlformats.org/officeDocument/2006/relationships/hyperlink" Target="http://likumi.lv/doc.php?id=176428" TargetMode="External"/><Relationship Id="rId1" Type="http://schemas.openxmlformats.org/officeDocument/2006/relationships/customXml" Target="../customXml/item1.xml"/><Relationship Id="rId212" Type="http://schemas.openxmlformats.org/officeDocument/2006/relationships/hyperlink" Target="http://likumi.lv/doc.php?id=176428" TargetMode="External"/><Relationship Id="rId233" Type="http://schemas.openxmlformats.org/officeDocument/2006/relationships/hyperlink" Target="http://eur-lex.europa.eu/eli/reg/2004/599?locale=LV" TargetMode="External"/><Relationship Id="rId254" Type="http://schemas.openxmlformats.org/officeDocument/2006/relationships/hyperlink" Target="http://likumi.lv/doc.php?id=176428"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0A40E-03C9-4F44-B1B5-40F389898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53</Pages>
  <Words>24404</Words>
  <Characters>170584</Characters>
  <Application>Microsoft Office Word</Application>
  <DocSecurity>0</DocSecurity>
  <Lines>3046</Lines>
  <Paragraphs>1020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193968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Olita Vecuma-Veco</dc:creator>
  <cp:lastModifiedBy>Sanita Žagare</cp:lastModifiedBy>
  <cp:revision>4</cp:revision>
  <cp:lastPrinted>2016-10-25T07:00:00Z</cp:lastPrinted>
  <dcterms:created xsi:type="dcterms:W3CDTF">2017-02-08T09:34:00Z</dcterms:created>
  <dcterms:modified xsi:type="dcterms:W3CDTF">2017-02-08T10:51:00Z</dcterms:modified>
</cp:coreProperties>
</file>